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4.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7D479" w14:textId="6E5DF77D" w:rsidR="00760748" w:rsidRPr="001B26B1" w:rsidRDefault="00760748" w:rsidP="00BD28CE">
      <w:pPr>
        <w:spacing w:after="0" w:line="240" w:lineRule="auto"/>
        <w:contextualSpacing/>
        <w:jc w:val="center"/>
        <w:rPr>
          <w:rFonts w:ascii="Times New Roman" w:eastAsia="Times New Roman" w:hAnsi="Times New Roman" w:cs="Times New Roman"/>
          <w:bCs/>
          <w:sz w:val="28"/>
          <w:szCs w:val="28"/>
        </w:rPr>
      </w:pPr>
      <w:bookmarkStart w:id="0" w:name="_Hlk121402717"/>
      <w:r w:rsidRPr="001B26B1">
        <w:rPr>
          <w:rFonts w:ascii="Times New Roman" w:eastAsia="Times New Roman" w:hAnsi="Times New Roman" w:cs="Times New Roman"/>
          <w:bCs/>
          <w:sz w:val="28"/>
          <w:szCs w:val="28"/>
        </w:rPr>
        <w:t>З</w:t>
      </w:r>
      <w:r w:rsidR="00BD28CE" w:rsidRPr="001B26B1">
        <w:rPr>
          <w:rFonts w:ascii="Times New Roman" w:eastAsia="Times New Roman" w:hAnsi="Times New Roman" w:cs="Times New Roman"/>
          <w:bCs/>
          <w:sz w:val="28"/>
          <w:szCs w:val="28"/>
        </w:rPr>
        <w:t xml:space="preserve">ападно-Казахстанский медицинский университет имени </w:t>
      </w:r>
      <w:r w:rsidRPr="001B26B1">
        <w:rPr>
          <w:rFonts w:ascii="Times New Roman" w:eastAsia="Times New Roman" w:hAnsi="Times New Roman" w:cs="Times New Roman"/>
          <w:bCs/>
          <w:sz w:val="28"/>
          <w:szCs w:val="28"/>
        </w:rPr>
        <w:t>М</w:t>
      </w:r>
      <w:r w:rsidR="00BD28CE" w:rsidRPr="001B26B1">
        <w:rPr>
          <w:rFonts w:ascii="Times New Roman" w:eastAsia="Times New Roman" w:hAnsi="Times New Roman" w:cs="Times New Roman"/>
          <w:bCs/>
          <w:sz w:val="28"/>
          <w:szCs w:val="28"/>
        </w:rPr>
        <w:t xml:space="preserve">арата </w:t>
      </w:r>
      <w:proofErr w:type="spellStart"/>
      <w:r w:rsidRPr="001B26B1">
        <w:rPr>
          <w:rFonts w:ascii="Times New Roman" w:eastAsia="Times New Roman" w:hAnsi="Times New Roman" w:cs="Times New Roman"/>
          <w:bCs/>
          <w:sz w:val="28"/>
          <w:szCs w:val="28"/>
        </w:rPr>
        <w:t>О</w:t>
      </w:r>
      <w:r w:rsidR="00BD28CE" w:rsidRPr="001B26B1">
        <w:rPr>
          <w:rFonts w:ascii="Times New Roman" w:eastAsia="Times New Roman" w:hAnsi="Times New Roman" w:cs="Times New Roman"/>
          <w:bCs/>
          <w:sz w:val="28"/>
          <w:szCs w:val="28"/>
        </w:rPr>
        <w:t>спанова</w:t>
      </w:r>
      <w:proofErr w:type="spellEnd"/>
    </w:p>
    <w:p w14:paraId="73F466DA" w14:textId="77777777" w:rsidR="00E374AE" w:rsidRPr="001B26B1" w:rsidRDefault="00E374AE" w:rsidP="0042106E">
      <w:pPr>
        <w:spacing w:after="0" w:line="240" w:lineRule="auto"/>
        <w:ind w:firstLine="567"/>
        <w:contextualSpacing/>
        <w:jc w:val="center"/>
        <w:rPr>
          <w:rFonts w:ascii="Times New Roman" w:eastAsia="Times New Roman" w:hAnsi="Times New Roman" w:cs="Times New Roman"/>
          <w:b/>
          <w:sz w:val="28"/>
          <w:szCs w:val="28"/>
        </w:rPr>
      </w:pPr>
    </w:p>
    <w:p w14:paraId="04C1497F" w14:textId="77777777" w:rsidR="00E374AE" w:rsidRPr="001B26B1" w:rsidRDefault="00E374AE" w:rsidP="0042106E">
      <w:pPr>
        <w:spacing w:after="0" w:line="240" w:lineRule="auto"/>
        <w:ind w:firstLine="567"/>
        <w:contextualSpacing/>
        <w:jc w:val="center"/>
        <w:rPr>
          <w:rFonts w:ascii="Times New Roman" w:eastAsia="Times New Roman" w:hAnsi="Times New Roman" w:cs="Times New Roman"/>
          <w:b/>
          <w:sz w:val="28"/>
          <w:szCs w:val="28"/>
        </w:rPr>
      </w:pPr>
    </w:p>
    <w:p w14:paraId="0B8EBE6B" w14:textId="77777777" w:rsidR="00595983" w:rsidRPr="001B26B1" w:rsidRDefault="00595983" w:rsidP="0042106E">
      <w:pPr>
        <w:spacing w:after="0" w:line="240" w:lineRule="auto"/>
        <w:ind w:firstLine="567"/>
        <w:contextualSpacing/>
        <w:jc w:val="center"/>
        <w:rPr>
          <w:rFonts w:ascii="Times New Roman" w:eastAsia="Times New Roman" w:hAnsi="Times New Roman" w:cs="Times New Roman"/>
          <w:b/>
          <w:sz w:val="28"/>
          <w:szCs w:val="28"/>
        </w:rPr>
      </w:pPr>
    </w:p>
    <w:p w14:paraId="7DEE89FD" w14:textId="4925788A" w:rsidR="00595983" w:rsidRPr="001B26B1" w:rsidRDefault="00595983" w:rsidP="0042106E">
      <w:pPr>
        <w:spacing w:after="0" w:line="240" w:lineRule="auto"/>
        <w:ind w:firstLine="567"/>
        <w:contextualSpacing/>
        <w:rPr>
          <w:rFonts w:ascii="Times New Roman" w:eastAsia="Times New Roman" w:hAnsi="Times New Roman" w:cs="Times New Roman"/>
          <w:bCs/>
          <w:sz w:val="28"/>
          <w:szCs w:val="28"/>
        </w:rPr>
      </w:pPr>
      <w:r w:rsidRPr="001B26B1">
        <w:rPr>
          <w:rFonts w:ascii="Times New Roman" w:eastAsia="Times New Roman" w:hAnsi="Times New Roman" w:cs="Times New Roman"/>
          <w:bCs/>
          <w:sz w:val="28"/>
          <w:szCs w:val="28"/>
        </w:rPr>
        <w:t xml:space="preserve">УДК: </w:t>
      </w:r>
      <w:r w:rsidR="00522C87" w:rsidRPr="001B26B1">
        <w:rPr>
          <w:rFonts w:ascii="Times New Roman" w:eastAsia="Times New Roman" w:hAnsi="Times New Roman" w:cs="Times New Roman"/>
          <w:bCs/>
          <w:sz w:val="28"/>
          <w:szCs w:val="28"/>
        </w:rPr>
        <w:t>614.253.5(574)</w:t>
      </w:r>
      <w:r w:rsidR="00BD44EF" w:rsidRPr="001B26B1">
        <w:rPr>
          <w:rFonts w:ascii="Times New Roman" w:eastAsia="Times New Roman" w:hAnsi="Times New Roman" w:cs="Times New Roman"/>
          <w:bCs/>
          <w:sz w:val="28"/>
          <w:szCs w:val="28"/>
        </w:rPr>
        <w:t>(043</w:t>
      </w:r>
      <w:proofErr w:type="gramStart"/>
      <w:r w:rsidR="00BD44EF" w:rsidRPr="001B26B1">
        <w:rPr>
          <w:rFonts w:ascii="Times New Roman" w:eastAsia="Times New Roman" w:hAnsi="Times New Roman" w:cs="Times New Roman"/>
          <w:bCs/>
          <w:sz w:val="28"/>
          <w:szCs w:val="28"/>
        </w:rPr>
        <w:t>)</w:t>
      </w:r>
      <w:proofErr w:type="gramEnd"/>
      <w:r w:rsidR="00BD44EF" w:rsidRPr="001B26B1">
        <w:rPr>
          <w:rFonts w:ascii="Times New Roman" w:eastAsia="Times New Roman" w:hAnsi="Times New Roman" w:cs="Times New Roman"/>
          <w:bCs/>
          <w:sz w:val="28"/>
          <w:szCs w:val="28"/>
        </w:rPr>
        <w:t xml:space="preserve"> </w:t>
      </w:r>
      <w:r w:rsidR="00E374AE" w:rsidRPr="001B26B1">
        <w:rPr>
          <w:rFonts w:ascii="Times New Roman" w:eastAsia="Times New Roman" w:hAnsi="Times New Roman" w:cs="Times New Roman"/>
          <w:bCs/>
          <w:sz w:val="28"/>
          <w:szCs w:val="28"/>
        </w:rPr>
        <w:t xml:space="preserve">                                                  На правах рукописи</w:t>
      </w:r>
    </w:p>
    <w:bookmarkEnd w:id="0"/>
    <w:p w14:paraId="6C2F0B55" w14:textId="77777777" w:rsidR="00760748" w:rsidRPr="001B26B1" w:rsidRDefault="00760748" w:rsidP="0042106E">
      <w:pPr>
        <w:spacing w:after="0" w:line="240" w:lineRule="auto"/>
        <w:ind w:firstLine="567"/>
        <w:contextualSpacing/>
        <w:jc w:val="both"/>
        <w:rPr>
          <w:rFonts w:ascii="Times New Roman" w:eastAsiaTheme="minorHAnsi" w:hAnsi="Times New Roman" w:cs="Times New Roman"/>
          <w:b/>
          <w:sz w:val="28"/>
          <w:szCs w:val="28"/>
          <w:lang w:eastAsia="en-US"/>
        </w:rPr>
      </w:pPr>
    </w:p>
    <w:p w14:paraId="63D2B2F0" w14:textId="77777777" w:rsidR="00760748" w:rsidRPr="001B26B1" w:rsidRDefault="00760748" w:rsidP="0042106E">
      <w:pPr>
        <w:tabs>
          <w:tab w:val="left" w:pos="3570"/>
        </w:tabs>
        <w:spacing w:after="0" w:line="240" w:lineRule="auto"/>
        <w:ind w:firstLine="567"/>
        <w:contextualSpacing/>
        <w:jc w:val="both"/>
        <w:rPr>
          <w:rFonts w:ascii="Times New Roman" w:eastAsiaTheme="minorHAnsi" w:hAnsi="Times New Roman" w:cs="Times New Roman"/>
          <w:b/>
          <w:sz w:val="28"/>
          <w:szCs w:val="28"/>
          <w:lang w:val="kk-KZ" w:eastAsia="en-US"/>
        </w:rPr>
      </w:pPr>
      <w:r w:rsidRPr="001B26B1">
        <w:rPr>
          <w:rFonts w:ascii="Times New Roman" w:eastAsiaTheme="minorHAnsi" w:hAnsi="Times New Roman" w:cs="Times New Roman"/>
          <w:b/>
          <w:sz w:val="28"/>
          <w:szCs w:val="28"/>
          <w:lang w:val="kk-KZ" w:eastAsia="en-US"/>
        </w:rPr>
        <w:tab/>
      </w:r>
    </w:p>
    <w:p w14:paraId="557A1960" w14:textId="77777777" w:rsidR="00595983" w:rsidRPr="001B26B1" w:rsidRDefault="00595983" w:rsidP="0042106E">
      <w:pPr>
        <w:tabs>
          <w:tab w:val="left" w:pos="3570"/>
        </w:tabs>
        <w:spacing w:after="0" w:line="240" w:lineRule="auto"/>
        <w:ind w:firstLine="567"/>
        <w:contextualSpacing/>
        <w:jc w:val="center"/>
        <w:rPr>
          <w:rFonts w:ascii="Times New Roman" w:eastAsiaTheme="minorHAnsi" w:hAnsi="Times New Roman" w:cs="Times New Roman"/>
          <w:sz w:val="28"/>
          <w:szCs w:val="28"/>
          <w:lang w:val="kk-KZ" w:eastAsia="en-US"/>
        </w:rPr>
      </w:pPr>
    </w:p>
    <w:p w14:paraId="12F56EB7" w14:textId="77777777" w:rsidR="00BD28CE" w:rsidRPr="001B26B1" w:rsidRDefault="00BD28CE" w:rsidP="0042106E">
      <w:pPr>
        <w:tabs>
          <w:tab w:val="left" w:pos="3570"/>
        </w:tabs>
        <w:spacing w:after="0" w:line="240" w:lineRule="auto"/>
        <w:ind w:firstLine="567"/>
        <w:contextualSpacing/>
        <w:jc w:val="center"/>
        <w:rPr>
          <w:rFonts w:ascii="Times New Roman" w:eastAsiaTheme="minorHAnsi" w:hAnsi="Times New Roman" w:cs="Times New Roman"/>
          <w:sz w:val="28"/>
          <w:szCs w:val="28"/>
          <w:lang w:val="kk-KZ" w:eastAsia="en-US"/>
        </w:rPr>
      </w:pPr>
    </w:p>
    <w:p w14:paraId="3FC041EE" w14:textId="77777777" w:rsidR="00595983" w:rsidRPr="001B26B1" w:rsidRDefault="00595983" w:rsidP="0042106E">
      <w:pPr>
        <w:tabs>
          <w:tab w:val="left" w:pos="3570"/>
        </w:tabs>
        <w:spacing w:after="0" w:line="240" w:lineRule="auto"/>
        <w:ind w:firstLine="567"/>
        <w:contextualSpacing/>
        <w:jc w:val="center"/>
        <w:rPr>
          <w:rFonts w:ascii="Times New Roman" w:eastAsiaTheme="minorHAnsi" w:hAnsi="Times New Roman" w:cs="Times New Roman"/>
          <w:sz w:val="28"/>
          <w:szCs w:val="28"/>
          <w:lang w:val="kk-KZ" w:eastAsia="en-US"/>
        </w:rPr>
      </w:pPr>
    </w:p>
    <w:p w14:paraId="5E79B851" w14:textId="77777777" w:rsidR="00595983" w:rsidRPr="001B26B1" w:rsidRDefault="00595983" w:rsidP="0042106E">
      <w:pPr>
        <w:tabs>
          <w:tab w:val="left" w:pos="3570"/>
        </w:tabs>
        <w:spacing w:after="0" w:line="240" w:lineRule="auto"/>
        <w:ind w:firstLine="567"/>
        <w:contextualSpacing/>
        <w:jc w:val="center"/>
        <w:rPr>
          <w:rFonts w:ascii="Times New Roman" w:eastAsiaTheme="minorHAnsi" w:hAnsi="Times New Roman" w:cs="Times New Roman"/>
          <w:sz w:val="28"/>
          <w:szCs w:val="28"/>
          <w:lang w:val="kk-KZ" w:eastAsia="en-US"/>
        </w:rPr>
      </w:pPr>
    </w:p>
    <w:p w14:paraId="13DA0829" w14:textId="77777777" w:rsidR="00595983" w:rsidRPr="001B26B1" w:rsidRDefault="00595983" w:rsidP="0042106E">
      <w:pPr>
        <w:tabs>
          <w:tab w:val="left" w:pos="3570"/>
        </w:tabs>
        <w:spacing w:after="0" w:line="240" w:lineRule="auto"/>
        <w:ind w:firstLine="567"/>
        <w:contextualSpacing/>
        <w:jc w:val="center"/>
        <w:rPr>
          <w:rFonts w:ascii="Times New Roman" w:eastAsiaTheme="minorHAnsi" w:hAnsi="Times New Roman" w:cs="Times New Roman"/>
          <w:sz w:val="28"/>
          <w:szCs w:val="28"/>
          <w:lang w:val="kk-KZ" w:eastAsia="en-US"/>
        </w:rPr>
      </w:pPr>
    </w:p>
    <w:p w14:paraId="25279328" w14:textId="0FAD48E0" w:rsidR="00760748" w:rsidRPr="001B26B1" w:rsidRDefault="00E374AE" w:rsidP="00BD28CE">
      <w:pPr>
        <w:tabs>
          <w:tab w:val="left" w:pos="3570"/>
        </w:tabs>
        <w:spacing w:after="0" w:line="240" w:lineRule="auto"/>
        <w:contextualSpacing/>
        <w:jc w:val="center"/>
        <w:rPr>
          <w:rFonts w:ascii="Times New Roman" w:eastAsiaTheme="minorHAnsi" w:hAnsi="Times New Roman" w:cs="Times New Roman"/>
          <w:b/>
          <w:bCs/>
          <w:sz w:val="28"/>
          <w:szCs w:val="28"/>
          <w:lang w:val="kk-KZ" w:eastAsia="en-US"/>
        </w:rPr>
      </w:pPr>
      <w:r w:rsidRPr="001B26B1">
        <w:rPr>
          <w:rFonts w:ascii="Times New Roman" w:eastAsiaTheme="minorHAnsi" w:hAnsi="Times New Roman" w:cs="Times New Roman"/>
          <w:b/>
          <w:bCs/>
          <w:sz w:val="28"/>
          <w:szCs w:val="28"/>
          <w:lang w:val="kk-KZ" w:eastAsia="en-US"/>
        </w:rPr>
        <w:t>МАКСУДОВА МАХИГУЛЬ ХАЛМУРЗАЕВНА</w:t>
      </w:r>
    </w:p>
    <w:p w14:paraId="7AE04659" w14:textId="77777777" w:rsidR="00595983" w:rsidRPr="001B26B1" w:rsidRDefault="00595983" w:rsidP="00BD28CE">
      <w:pPr>
        <w:tabs>
          <w:tab w:val="left" w:pos="3570"/>
        </w:tabs>
        <w:spacing w:after="0" w:line="240" w:lineRule="auto"/>
        <w:contextualSpacing/>
        <w:jc w:val="center"/>
        <w:rPr>
          <w:rFonts w:ascii="Times New Roman" w:eastAsiaTheme="minorHAnsi" w:hAnsi="Times New Roman" w:cs="Times New Roman"/>
          <w:b/>
          <w:sz w:val="28"/>
          <w:szCs w:val="28"/>
          <w:lang w:val="kk-KZ" w:eastAsia="en-US"/>
        </w:rPr>
      </w:pPr>
    </w:p>
    <w:p w14:paraId="0522CC98" w14:textId="77777777" w:rsidR="00BD28CE" w:rsidRPr="001B26B1" w:rsidRDefault="00BD28CE" w:rsidP="00BD28CE">
      <w:pPr>
        <w:tabs>
          <w:tab w:val="left" w:pos="3570"/>
        </w:tabs>
        <w:spacing w:after="0" w:line="240" w:lineRule="auto"/>
        <w:contextualSpacing/>
        <w:jc w:val="center"/>
        <w:rPr>
          <w:rFonts w:ascii="Times New Roman" w:eastAsiaTheme="minorHAnsi" w:hAnsi="Times New Roman" w:cs="Times New Roman"/>
          <w:b/>
          <w:sz w:val="28"/>
          <w:szCs w:val="28"/>
          <w:lang w:val="kk-KZ" w:eastAsia="en-US"/>
        </w:rPr>
      </w:pPr>
    </w:p>
    <w:p w14:paraId="29067179" w14:textId="77777777" w:rsidR="00BD28CE" w:rsidRPr="001B26B1" w:rsidRDefault="00BD28CE" w:rsidP="00BD28CE">
      <w:pPr>
        <w:tabs>
          <w:tab w:val="left" w:pos="3570"/>
        </w:tabs>
        <w:spacing w:after="0" w:line="240" w:lineRule="auto"/>
        <w:contextualSpacing/>
        <w:jc w:val="center"/>
        <w:rPr>
          <w:rFonts w:ascii="Times New Roman" w:eastAsiaTheme="minorHAnsi" w:hAnsi="Times New Roman" w:cs="Times New Roman"/>
          <w:b/>
          <w:sz w:val="28"/>
          <w:szCs w:val="28"/>
          <w:lang w:val="kk-KZ" w:eastAsia="en-US"/>
        </w:rPr>
      </w:pPr>
    </w:p>
    <w:p w14:paraId="7A452392" w14:textId="77777777" w:rsidR="00760748" w:rsidRPr="001B26B1" w:rsidRDefault="00760748" w:rsidP="00BD28CE">
      <w:pPr>
        <w:tabs>
          <w:tab w:val="left" w:pos="3570"/>
        </w:tabs>
        <w:spacing w:after="0" w:line="240" w:lineRule="auto"/>
        <w:contextualSpacing/>
        <w:jc w:val="both"/>
        <w:rPr>
          <w:rFonts w:ascii="Times New Roman" w:eastAsiaTheme="minorHAnsi" w:hAnsi="Times New Roman" w:cs="Times New Roman"/>
          <w:b/>
          <w:sz w:val="28"/>
          <w:szCs w:val="28"/>
          <w:lang w:val="kk-KZ" w:eastAsia="en-US"/>
        </w:rPr>
      </w:pPr>
    </w:p>
    <w:p w14:paraId="4972812A" w14:textId="03D7D560" w:rsidR="00760748" w:rsidRPr="001B26B1" w:rsidRDefault="00595983" w:rsidP="00BD28CE">
      <w:pPr>
        <w:tabs>
          <w:tab w:val="left" w:pos="3570"/>
        </w:tabs>
        <w:spacing w:after="0" w:line="240" w:lineRule="auto"/>
        <w:contextualSpacing/>
        <w:jc w:val="center"/>
        <w:rPr>
          <w:rFonts w:ascii="Times New Roman" w:eastAsiaTheme="minorHAnsi" w:hAnsi="Times New Roman" w:cs="Times New Roman"/>
          <w:b/>
          <w:bCs/>
          <w:sz w:val="28"/>
          <w:szCs w:val="28"/>
          <w:lang w:val="kk-KZ" w:eastAsia="en-US"/>
        </w:rPr>
      </w:pPr>
      <w:bookmarkStart w:id="1" w:name="_Hlk121402020"/>
      <w:r w:rsidRPr="001B26B1">
        <w:rPr>
          <w:rFonts w:ascii="Times New Roman" w:eastAsiaTheme="minorHAnsi" w:hAnsi="Times New Roman" w:cs="Times New Roman"/>
          <w:b/>
          <w:bCs/>
          <w:sz w:val="28"/>
          <w:szCs w:val="28"/>
          <w:lang w:val="kk-KZ" w:eastAsia="en-US"/>
        </w:rPr>
        <w:t xml:space="preserve">Развитие лидерских компетенций в условиях реформирования сестринского дела в </w:t>
      </w:r>
      <w:r w:rsidRPr="001B26B1">
        <w:rPr>
          <w:rFonts w:ascii="Times New Roman" w:eastAsia="Times New Roman" w:hAnsi="Times New Roman" w:cs="Times New Roman"/>
          <w:b/>
          <w:bCs/>
          <w:sz w:val="28"/>
          <w:szCs w:val="28"/>
        </w:rPr>
        <w:t>Республике Казахстан</w:t>
      </w:r>
      <w:bookmarkEnd w:id="1"/>
    </w:p>
    <w:p w14:paraId="48D1FC1A" w14:textId="77777777" w:rsidR="00760748" w:rsidRPr="001B26B1" w:rsidRDefault="00760748" w:rsidP="00BD28CE">
      <w:pPr>
        <w:tabs>
          <w:tab w:val="left" w:pos="3570"/>
        </w:tabs>
        <w:spacing w:after="0" w:line="240" w:lineRule="auto"/>
        <w:contextualSpacing/>
        <w:jc w:val="both"/>
        <w:rPr>
          <w:rFonts w:ascii="Times New Roman" w:eastAsiaTheme="minorHAnsi" w:hAnsi="Times New Roman" w:cs="Times New Roman"/>
          <w:b/>
          <w:sz w:val="28"/>
          <w:szCs w:val="28"/>
          <w:lang w:val="kk-KZ" w:eastAsia="en-US"/>
        </w:rPr>
      </w:pPr>
    </w:p>
    <w:p w14:paraId="54F68E1C" w14:textId="77777777" w:rsidR="00BD28CE" w:rsidRPr="001B26B1" w:rsidRDefault="00BD28CE" w:rsidP="00BD28CE">
      <w:pPr>
        <w:tabs>
          <w:tab w:val="left" w:pos="3570"/>
        </w:tabs>
        <w:spacing w:after="0" w:line="240" w:lineRule="auto"/>
        <w:contextualSpacing/>
        <w:jc w:val="both"/>
        <w:rPr>
          <w:rFonts w:ascii="Times New Roman" w:eastAsiaTheme="minorHAnsi" w:hAnsi="Times New Roman" w:cs="Times New Roman"/>
          <w:b/>
          <w:sz w:val="28"/>
          <w:szCs w:val="28"/>
          <w:lang w:val="kk-KZ" w:eastAsia="en-US"/>
        </w:rPr>
      </w:pPr>
    </w:p>
    <w:p w14:paraId="21223136" w14:textId="77777777" w:rsidR="00595983" w:rsidRPr="001B26B1" w:rsidRDefault="00595983" w:rsidP="00BD28CE">
      <w:pPr>
        <w:tabs>
          <w:tab w:val="left" w:pos="3570"/>
        </w:tabs>
        <w:spacing w:after="0" w:line="240" w:lineRule="auto"/>
        <w:contextualSpacing/>
        <w:jc w:val="both"/>
        <w:rPr>
          <w:rFonts w:ascii="Times New Roman" w:eastAsiaTheme="minorHAnsi" w:hAnsi="Times New Roman" w:cs="Times New Roman"/>
          <w:b/>
          <w:sz w:val="28"/>
          <w:szCs w:val="28"/>
          <w:lang w:val="kk-KZ" w:eastAsia="en-US"/>
        </w:rPr>
      </w:pPr>
    </w:p>
    <w:p w14:paraId="3AC1551A" w14:textId="7379B186" w:rsidR="00760748" w:rsidRPr="001B26B1" w:rsidRDefault="00595983" w:rsidP="00BD28CE">
      <w:pPr>
        <w:tabs>
          <w:tab w:val="left" w:pos="3570"/>
        </w:tabs>
        <w:spacing w:after="0" w:line="240" w:lineRule="auto"/>
        <w:contextualSpacing/>
        <w:jc w:val="center"/>
        <w:rPr>
          <w:rFonts w:ascii="Times New Roman" w:hAnsi="Times New Roman" w:cs="Times New Roman"/>
          <w:sz w:val="28"/>
          <w:szCs w:val="28"/>
        </w:rPr>
      </w:pPr>
      <w:r w:rsidRPr="001B26B1">
        <w:rPr>
          <w:rFonts w:ascii="Times New Roman" w:hAnsi="Times New Roman" w:cs="Times New Roman"/>
          <w:sz w:val="28"/>
          <w:szCs w:val="28"/>
        </w:rPr>
        <w:t xml:space="preserve">8D10103 </w:t>
      </w:r>
      <w:r w:rsidR="00BD28CE" w:rsidRPr="001B26B1">
        <w:rPr>
          <w:rFonts w:ascii="Times New Roman" w:hAnsi="Times New Roman" w:cs="Times New Roman"/>
          <w:sz w:val="28"/>
          <w:szCs w:val="28"/>
        </w:rPr>
        <w:t xml:space="preserve">- </w:t>
      </w:r>
      <w:r w:rsidRPr="001B26B1">
        <w:rPr>
          <w:rFonts w:ascii="Times New Roman" w:hAnsi="Times New Roman" w:cs="Times New Roman"/>
          <w:sz w:val="28"/>
          <w:szCs w:val="28"/>
        </w:rPr>
        <w:t>Сестринская наука</w:t>
      </w:r>
    </w:p>
    <w:p w14:paraId="7A2A344C" w14:textId="77777777" w:rsidR="00595983" w:rsidRPr="001B26B1" w:rsidRDefault="00595983" w:rsidP="00BD28CE">
      <w:pPr>
        <w:tabs>
          <w:tab w:val="left" w:pos="3570"/>
        </w:tabs>
        <w:spacing w:after="0" w:line="240" w:lineRule="auto"/>
        <w:contextualSpacing/>
        <w:jc w:val="center"/>
        <w:rPr>
          <w:rFonts w:ascii="Times New Roman" w:hAnsi="Times New Roman" w:cs="Times New Roman"/>
          <w:sz w:val="28"/>
          <w:szCs w:val="28"/>
        </w:rPr>
      </w:pPr>
    </w:p>
    <w:p w14:paraId="50ADFD52" w14:textId="77777777" w:rsidR="00E374AE" w:rsidRPr="001B26B1" w:rsidRDefault="00E374AE" w:rsidP="00BD28CE">
      <w:pPr>
        <w:tabs>
          <w:tab w:val="left" w:pos="3570"/>
        </w:tabs>
        <w:spacing w:after="0" w:line="240" w:lineRule="auto"/>
        <w:contextualSpacing/>
        <w:rPr>
          <w:rFonts w:ascii="Times New Roman" w:hAnsi="Times New Roman" w:cs="Times New Roman"/>
          <w:sz w:val="28"/>
          <w:szCs w:val="28"/>
        </w:rPr>
      </w:pPr>
    </w:p>
    <w:p w14:paraId="6BF75FCD" w14:textId="77777777" w:rsidR="00BD28CE" w:rsidRPr="001B26B1" w:rsidRDefault="00BD28CE" w:rsidP="00BD28CE">
      <w:pPr>
        <w:tabs>
          <w:tab w:val="left" w:pos="3570"/>
        </w:tabs>
        <w:spacing w:after="0" w:line="240" w:lineRule="auto"/>
        <w:contextualSpacing/>
        <w:jc w:val="center"/>
        <w:rPr>
          <w:rFonts w:ascii="Times New Roman" w:hAnsi="Times New Roman" w:cs="Times New Roman"/>
          <w:sz w:val="28"/>
          <w:szCs w:val="28"/>
        </w:rPr>
      </w:pPr>
    </w:p>
    <w:p w14:paraId="5FB42774" w14:textId="1D5A7525" w:rsidR="00E374AE" w:rsidRPr="001B26B1" w:rsidRDefault="00E374AE" w:rsidP="00BD28CE">
      <w:pPr>
        <w:tabs>
          <w:tab w:val="left" w:pos="3570"/>
        </w:tabs>
        <w:spacing w:after="0" w:line="240" w:lineRule="auto"/>
        <w:contextualSpacing/>
        <w:jc w:val="center"/>
        <w:rPr>
          <w:rFonts w:ascii="Times New Roman" w:eastAsiaTheme="minorHAnsi" w:hAnsi="Times New Roman" w:cs="Times New Roman"/>
          <w:bCs/>
          <w:sz w:val="28"/>
          <w:szCs w:val="28"/>
          <w:lang w:eastAsia="en-US"/>
        </w:rPr>
      </w:pPr>
      <w:r w:rsidRPr="001B26B1">
        <w:rPr>
          <w:rFonts w:ascii="Times New Roman" w:eastAsiaTheme="minorHAnsi" w:hAnsi="Times New Roman" w:cs="Times New Roman"/>
          <w:bCs/>
          <w:sz w:val="28"/>
          <w:szCs w:val="28"/>
          <w:lang w:eastAsia="en-US"/>
        </w:rPr>
        <w:t>Диссертация на соискание</w:t>
      </w:r>
    </w:p>
    <w:p w14:paraId="3D9791D6" w14:textId="2EED4671" w:rsidR="00760748" w:rsidRPr="001B26B1" w:rsidRDefault="00E374AE" w:rsidP="00BD28CE">
      <w:pPr>
        <w:tabs>
          <w:tab w:val="left" w:pos="3570"/>
        </w:tabs>
        <w:spacing w:after="0" w:line="240" w:lineRule="auto"/>
        <w:contextualSpacing/>
        <w:jc w:val="center"/>
        <w:rPr>
          <w:rFonts w:ascii="Times New Roman" w:eastAsiaTheme="minorHAnsi" w:hAnsi="Times New Roman" w:cs="Times New Roman"/>
          <w:bCs/>
          <w:sz w:val="28"/>
          <w:szCs w:val="28"/>
          <w:lang w:eastAsia="en-US"/>
        </w:rPr>
      </w:pPr>
      <w:r w:rsidRPr="001B26B1">
        <w:rPr>
          <w:rFonts w:ascii="Times New Roman" w:eastAsiaTheme="minorHAnsi" w:hAnsi="Times New Roman" w:cs="Times New Roman"/>
          <w:bCs/>
          <w:sz w:val="28"/>
          <w:szCs w:val="28"/>
          <w:lang w:eastAsia="en-US"/>
        </w:rPr>
        <w:t>степени доктора философии (</w:t>
      </w:r>
      <w:r w:rsidRPr="001B26B1">
        <w:rPr>
          <w:rFonts w:ascii="Times New Roman" w:eastAsiaTheme="minorHAnsi" w:hAnsi="Times New Roman" w:cs="Times New Roman"/>
          <w:bCs/>
          <w:sz w:val="28"/>
          <w:szCs w:val="28"/>
          <w:lang w:val="en-US" w:eastAsia="en-US"/>
        </w:rPr>
        <w:t>PhD</w:t>
      </w:r>
      <w:r w:rsidRPr="001B26B1">
        <w:rPr>
          <w:rFonts w:ascii="Times New Roman" w:eastAsiaTheme="minorHAnsi" w:hAnsi="Times New Roman" w:cs="Times New Roman"/>
          <w:bCs/>
          <w:sz w:val="28"/>
          <w:szCs w:val="28"/>
          <w:lang w:eastAsia="en-US"/>
        </w:rPr>
        <w:t>)</w:t>
      </w:r>
    </w:p>
    <w:p w14:paraId="27FCC697" w14:textId="77777777" w:rsidR="00760748" w:rsidRPr="001B26B1" w:rsidRDefault="00760748" w:rsidP="00BD28CE">
      <w:pPr>
        <w:tabs>
          <w:tab w:val="left" w:pos="1065"/>
        </w:tabs>
        <w:spacing w:after="0" w:line="240" w:lineRule="auto"/>
        <w:contextualSpacing/>
        <w:jc w:val="center"/>
        <w:rPr>
          <w:rFonts w:ascii="Times New Roman" w:eastAsiaTheme="minorHAnsi" w:hAnsi="Times New Roman" w:cs="Times New Roman"/>
          <w:b/>
          <w:sz w:val="28"/>
          <w:szCs w:val="28"/>
          <w:lang w:val="kk-KZ" w:eastAsia="en-US"/>
        </w:rPr>
      </w:pPr>
    </w:p>
    <w:p w14:paraId="275B59A3" w14:textId="77777777" w:rsidR="00760748" w:rsidRPr="001B26B1" w:rsidRDefault="00760748" w:rsidP="00BD28CE">
      <w:pPr>
        <w:tabs>
          <w:tab w:val="left" w:pos="1065"/>
        </w:tabs>
        <w:spacing w:after="0" w:line="240" w:lineRule="auto"/>
        <w:contextualSpacing/>
        <w:jc w:val="center"/>
        <w:rPr>
          <w:rFonts w:ascii="Times New Roman" w:eastAsiaTheme="minorHAnsi" w:hAnsi="Times New Roman" w:cs="Times New Roman"/>
          <w:b/>
          <w:sz w:val="28"/>
          <w:szCs w:val="28"/>
          <w:lang w:val="kk-KZ" w:eastAsia="en-US"/>
        </w:rPr>
      </w:pPr>
    </w:p>
    <w:p w14:paraId="3572CC69" w14:textId="39687EF2" w:rsidR="00760748" w:rsidRPr="001B26B1" w:rsidRDefault="00760748" w:rsidP="00BD28CE">
      <w:pPr>
        <w:tabs>
          <w:tab w:val="left" w:pos="5490"/>
        </w:tabs>
        <w:spacing w:after="0" w:line="240" w:lineRule="auto"/>
        <w:contextualSpacing/>
        <w:jc w:val="both"/>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val="kk-KZ" w:eastAsia="en-US"/>
        </w:rPr>
        <w:t xml:space="preserve">                                                                                                            </w:t>
      </w:r>
    </w:p>
    <w:p w14:paraId="77BBDCF1" w14:textId="0C232846" w:rsidR="00760748" w:rsidRPr="001B26B1" w:rsidRDefault="00760748" w:rsidP="00BD28CE">
      <w:pPr>
        <w:tabs>
          <w:tab w:val="left" w:pos="3810"/>
        </w:tabs>
        <w:spacing w:after="0" w:line="240" w:lineRule="auto"/>
        <w:contextualSpacing/>
        <w:jc w:val="both"/>
        <w:rPr>
          <w:rFonts w:ascii="Times New Roman" w:eastAsiaTheme="minorHAnsi" w:hAnsi="Times New Roman" w:cs="Times New Roman"/>
          <w:sz w:val="28"/>
          <w:szCs w:val="28"/>
          <w:lang w:val="kk-KZ" w:eastAsia="en-US"/>
        </w:rPr>
      </w:pPr>
    </w:p>
    <w:p w14:paraId="7D17FCB6" w14:textId="3BCCAF04" w:rsidR="00760748" w:rsidRPr="001B26B1" w:rsidRDefault="00760748" w:rsidP="00BD28CE">
      <w:pPr>
        <w:tabs>
          <w:tab w:val="left" w:pos="1065"/>
        </w:tabs>
        <w:spacing w:after="0" w:line="240" w:lineRule="auto"/>
        <w:ind w:left="5387" w:firstLine="850"/>
        <w:contextualSpacing/>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val="kk-KZ" w:eastAsia="en-US"/>
        </w:rPr>
        <w:t xml:space="preserve">Научные консультанты </w:t>
      </w:r>
    </w:p>
    <w:p w14:paraId="1C46D95E" w14:textId="7802C8E9" w:rsidR="00760748" w:rsidRPr="001B26B1" w:rsidRDefault="00760748" w:rsidP="00BD28CE">
      <w:pPr>
        <w:tabs>
          <w:tab w:val="left" w:pos="1065"/>
        </w:tabs>
        <w:spacing w:after="0" w:line="240" w:lineRule="auto"/>
        <w:ind w:left="5387" w:firstLine="850"/>
        <w:contextualSpacing/>
        <w:rPr>
          <w:rFonts w:ascii="Times New Roman" w:eastAsiaTheme="minorHAnsi" w:hAnsi="Times New Roman" w:cs="Times New Roman"/>
          <w:sz w:val="28"/>
          <w:szCs w:val="28"/>
          <w:lang w:eastAsia="en-US"/>
        </w:rPr>
      </w:pPr>
      <w:proofErr w:type="gramStart"/>
      <w:r w:rsidRPr="001B26B1">
        <w:rPr>
          <w:rFonts w:ascii="Times New Roman" w:eastAsiaTheme="minorHAnsi" w:hAnsi="Times New Roman" w:cs="Times New Roman"/>
          <w:sz w:val="28"/>
          <w:szCs w:val="28"/>
          <w:lang w:eastAsia="en-US"/>
        </w:rPr>
        <w:t>к.м.н.</w:t>
      </w:r>
      <w:proofErr w:type="gramEnd"/>
      <w:r w:rsidRPr="001B26B1">
        <w:rPr>
          <w:rFonts w:ascii="Times New Roman" w:eastAsiaTheme="minorHAnsi" w:hAnsi="Times New Roman" w:cs="Times New Roman"/>
          <w:sz w:val="28"/>
          <w:szCs w:val="28"/>
          <w:lang w:eastAsia="en-US"/>
        </w:rPr>
        <w:t xml:space="preserve"> Султанова Г.Д. </w:t>
      </w:r>
    </w:p>
    <w:p w14:paraId="650D9961" w14:textId="0580BD5F" w:rsidR="00760748" w:rsidRPr="001B26B1" w:rsidRDefault="00760748" w:rsidP="00BD28CE">
      <w:pPr>
        <w:tabs>
          <w:tab w:val="left" w:pos="1065"/>
        </w:tabs>
        <w:spacing w:after="0" w:line="240" w:lineRule="auto"/>
        <w:ind w:left="5387" w:firstLine="850"/>
        <w:contextualSpacing/>
        <w:rPr>
          <w:rFonts w:ascii="Times New Roman" w:eastAsiaTheme="minorHAnsi" w:hAnsi="Times New Roman" w:cs="Times New Roman"/>
          <w:sz w:val="28"/>
          <w:szCs w:val="28"/>
          <w:lang w:eastAsia="en-US"/>
        </w:rPr>
      </w:pPr>
      <w:proofErr w:type="gramStart"/>
      <w:r w:rsidRPr="001B26B1">
        <w:rPr>
          <w:rFonts w:ascii="Times New Roman" w:eastAsiaTheme="minorHAnsi" w:hAnsi="Times New Roman" w:cs="Times New Roman"/>
          <w:sz w:val="28"/>
          <w:szCs w:val="28"/>
          <w:lang w:eastAsia="en-US"/>
        </w:rPr>
        <w:t>к.м.н.</w:t>
      </w:r>
      <w:proofErr w:type="gramEnd"/>
      <w:r w:rsidRPr="001B26B1">
        <w:rPr>
          <w:rFonts w:ascii="Times New Roman" w:eastAsiaTheme="minorHAnsi" w:hAnsi="Times New Roman" w:cs="Times New Roman"/>
          <w:sz w:val="28"/>
          <w:szCs w:val="28"/>
          <w:lang w:eastAsia="en-US"/>
        </w:rPr>
        <w:t>, доц</w:t>
      </w:r>
      <w:r w:rsidR="00BD28CE"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Векленко</w:t>
      </w:r>
      <w:proofErr w:type="spellEnd"/>
      <w:r w:rsidRPr="001B26B1">
        <w:rPr>
          <w:rFonts w:ascii="Times New Roman" w:eastAsiaTheme="minorHAnsi" w:hAnsi="Times New Roman" w:cs="Times New Roman"/>
          <w:sz w:val="28"/>
          <w:szCs w:val="28"/>
          <w:lang w:eastAsia="en-US"/>
        </w:rPr>
        <w:t xml:space="preserve"> Г.В. </w:t>
      </w:r>
    </w:p>
    <w:p w14:paraId="55C1FAD9" w14:textId="52E28283" w:rsidR="00760748" w:rsidRPr="001B26B1" w:rsidRDefault="00760748" w:rsidP="00BD28CE">
      <w:pPr>
        <w:tabs>
          <w:tab w:val="left" w:pos="1065"/>
        </w:tabs>
        <w:spacing w:after="0" w:line="240" w:lineRule="auto"/>
        <w:ind w:left="5387" w:firstLine="850"/>
        <w:contextualSpacing/>
        <w:rPr>
          <w:rFonts w:ascii="Times New Roman" w:eastAsiaTheme="minorHAnsi" w:hAnsi="Times New Roman" w:cs="Times New Roman"/>
          <w:sz w:val="28"/>
          <w:szCs w:val="28"/>
          <w:lang w:eastAsia="en-US"/>
        </w:rPr>
      </w:pPr>
      <w:proofErr w:type="gramStart"/>
      <w:r w:rsidRPr="001B26B1">
        <w:rPr>
          <w:rFonts w:ascii="Times New Roman" w:eastAsiaTheme="minorHAnsi" w:hAnsi="Times New Roman" w:cs="Times New Roman"/>
          <w:sz w:val="28"/>
          <w:szCs w:val="28"/>
          <w:lang w:eastAsia="en-US"/>
        </w:rPr>
        <w:t>д.м.н.</w:t>
      </w:r>
      <w:proofErr w:type="gramEnd"/>
      <w:r w:rsidRPr="001B26B1">
        <w:rPr>
          <w:rFonts w:ascii="Times New Roman" w:eastAsiaTheme="minorHAnsi" w:hAnsi="Times New Roman" w:cs="Times New Roman"/>
          <w:sz w:val="28"/>
          <w:szCs w:val="28"/>
          <w:lang w:eastAsia="en-US"/>
        </w:rPr>
        <w:t>, проф</w:t>
      </w:r>
      <w:r w:rsidR="00BD28CE"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Оспанова</w:t>
      </w:r>
      <w:proofErr w:type="spellEnd"/>
      <w:r w:rsidRPr="001B26B1">
        <w:rPr>
          <w:rFonts w:ascii="Times New Roman" w:eastAsiaTheme="minorHAnsi" w:hAnsi="Times New Roman" w:cs="Times New Roman"/>
          <w:sz w:val="28"/>
          <w:szCs w:val="28"/>
          <w:lang w:eastAsia="en-US"/>
        </w:rPr>
        <w:t xml:space="preserve"> </w:t>
      </w:r>
      <w:proofErr w:type="gramStart"/>
      <w:r w:rsidRPr="001B26B1">
        <w:rPr>
          <w:rFonts w:ascii="Times New Roman" w:eastAsiaTheme="minorHAnsi" w:hAnsi="Times New Roman" w:cs="Times New Roman"/>
          <w:sz w:val="28"/>
          <w:szCs w:val="28"/>
          <w:lang w:eastAsia="en-US"/>
        </w:rPr>
        <w:t>Д.А.</w:t>
      </w:r>
      <w:proofErr w:type="gramEnd"/>
      <w:r w:rsidRPr="001B26B1">
        <w:rPr>
          <w:rFonts w:ascii="Times New Roman" w:eastAsiaTheme="minorHAnsi" w:hAnsi="Times New Roman" w:cs="Times New Roman"/>
          <w:sz w:val="28"/>
          <w:szCs w:val="28"/>
          <w:lang w:eastAsia="en-US"/>
        </w:rPr>
        <w:t xml:space="preserve"> </w:t>
      </w:r>
    </w:p>
    <w:p w14:paraId="1AC704B2" w14:textId="77777777" w:rsidR="00E374AE" w:rsidRPr="001B26B1" w:rsidRDefault="00E374AE" w:rsidP="00BD28CE">
      <w:pPr>
        <w:tabs>
          <w:tab w:val="left" w:pos="1065"/>
        </w:tabs>
        <w:spacing w:after="0" w:line="240" w:lineRule="auto"/>
        <w:ind w:left="5387" w:firstLine="850"/>
        <w:contextualSpacing/>
        <w:rPr>
          <w:rFonts w:ascii="Times New Roman" w:eastAsiaTheme="minorHAnsi" w:hAnsi="Times New Roman" w:cs="Times New Roman"/>
          <w:sz w:val="28"/>
          <w:szCs w:val="28"/>
          <w:lang w:eastAsia="en-US"/>
        </w:rPr>
      </w:pPr>
    </w:p>
    <w:p w14:paraId="1D9D8CD4" w14:textId="3662FF06" w:rsidR="00E374AE" w:rsidRPr="001B26B1" w:rsidRDefault="00286D75" w:rsidP="00BD28CE">
      <w:pPr>
        <w:tabs>
          <w:tab w:val="left" w:pos="1065"/>
        </w:tabs>
        <w:spacing w:after="0" w:line="240" w:lineRule="auto"/>
        <w:ind w:left="5387" w:firstLine="850"/>
        <w:contextualSpacing/>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val="kk-KZ" w:eastAsia="en-US"/>
        </w:rPr>
        <w:t>Зарубежный</w:t>
      </w:r>
      <w:r w:rsidR="00E374AE" w:rsidRPr="001B26B1">
        <w:rPr>
          <w:rFonts w:ascii="Times New Roman" w:eastAsiaTheme="minorHAnsi" w:hAnsi="Times New Roman" w:cs="Times New Roman"/>
          <w:sz w:val="28"/>
          <w:szCs w:val="28"/>
          <w:lang w:val="kk-KZ" w:eastAsia="en-US"/>
        </w:rPr>
        <w:t xml:space="preserve"> консультант </w:t>
      </w:r>
    </w:p>
    <w:p w14:paraId="0DC14428" w14:textId="16905105" w:rsidR="00760748" w:rsidRPr="001B26B1" w:rsidRDefault="00760748" w:rsidP="00BD28CE">
      <w:pPr>
        <w:tabs>
          <w:tab w:val="left" w:pos="1065"/>
        </w:tabs>
        <w:spacing w:after="0" w:line="240" w:lineRule="auto"/>
        <w:ind w:left="5387" w:firstLine="850"/>
        <w:contextualSpacing/>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val="en-US" w:eastAsia="en-US"/>
        </w:rPr>
        <w:t>PhD</w:t>
      </w:r>
      <w:r w:rsidRPr="001B26B1">
        <w:rPr>
          <w:rFonts w:ascii="Times New Roman" w:eastAsiaTheme="minorHAnsi" w:hAnsi="Times New Roman" w:cs="Times New Roman"/>
          <w:sz w:val="28"/>
          <w:szCs w:val="28"/>
          <w:lang w:eastAsia="en-US"/>
        </w:rPr>
        <w:t>, доц</w:t>
      </w:r>
      <w:r w:rsidR="00BD28CE"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val="en-US" w:eastAsia="en-US"/>
        </w:rPr>
        <w:t>Stavropoulou</w:t>
      </w:r>
      <w:r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val="en-US" w:eastAsia="en-US"/>
        </w:rPr>
        <w:t>Areti</w:t>
      </w:r>
      <w:r w:rsidRPr="001B26B1">
        <w:rPr>
          <w:rFonts w:ascii="Times New Roman" w:eastAsiaTheme="minorHAnsi" w:hAnsi="Times New Roman" w:cs="Times New Roman"/>
          <w:sz w:val="28"/>
          <w:szCs w:val="28"/>
          <w:lang w:eastAsia="en-US"/>
        </w:rPr>
        <w:t xml:space="preserve"> </w:t>
      </w:r>
    </w:p>
    <w:p w14:paraId="4A606688" w14:textId="77777777" w:rsidR="00760748" w:rsidRPr="001B26B1" w:rsidRDefault="00760748" w:rsidP="00BD28CE">
      <w:pPr>
        <w:tabs>
          <w:tab w:val="left" w:pos="3810"/>
        </w:tabs>
        <w:spacing w:after="0" w:line="240" w:lineRule="auto"/>
        <w:contextualSpacing/>
        <w:jc w:val="right"/>
        <w:rPr>
          <w:rFonts w:ascii="Times New Roman" w:eastAsiaTheme="minorHAnsi" w:hAnsi="Times New Roman" w:cs="Times New Roman"/>
          <w:sz w:val="28"/>
          <w:szCs w:val="28"/>
          <w:lang w:val="kk-KZ" w:eastAsia="en-US"/>
        </w:rPr>
      </w:pPr>
    </w:p>
    <w:p w14:paraId="6F4A4B7E" w14:textId="77777777" w:rsidR="00760748" w:rsidRPr="001B26B1" w:rsidRDefault="00760748" w:rsidP="00BD28CE">
      <w:pPr>
        <w:tabs>
          <w:tab w:val="left" w:pos="3810"/>
        </w:tabs>
        <w:spacing w:after="0" w:line="240" w:lineRule="auto"/>
        <w:contextualSpacing/>
        <w:jc w:val="right"/>
        <w:rPr>
          <w:rFonts w:ascii="Times New Roman" w:eastAsiaTheme="minorHAnsi" w:hAnsi="Times New Roman" w:cs="Times New Roman"/>
          <w:sz w:val="28"/>
          <w:szCs w:val="28"/>
          <w:lang w:val="kk-KZ" w:eastAsia="en-US"/>
        </w:rPr>
      </w:pPr>
    </w:p>
    <w:p w14:paraId="57F5C649" w14:textId="77777777" w:rsidR="00BD28CE" w:rsidRPr="001B26B1" w:rsidRDefault="00BD28CE" w:rsidP="00BD28CE">
      <w:pPr>
        <w:tabs>
          <w:tab w:val="left" w:pos="3810"/>
        </w:tabs>
        <w:spacing w:after="0" w:line="240" w:lineRule="auto"/>
        <w:contextualSpacing/>
        <w:jc w:val="both"/>
        <w:rPr>
          <w:rFonts w:ascii="Times New Roman" w:eastAsiaTheme="minorHAnsi" w:hAnsi="Times New Roman" w:cs="Times New Roman"/>
          <w:sz w:val="28"/>
          <w:szCs w:val="28"/>
          <w:lang w:val="kk-KZ" w:eastAsia="en-US"/>
        </w:rPr>
      </w:pPr>
    </w:p>
    <w:p w14:paraId="36B9DF86" w14:textId="5C4A6941" w:rsidR="00760748" w:rsidRPr="001B26B1" w:rsidRDefault="00E374AE" w:rsidP="00BD28CE">
      <w:pPr>
        <w:spacing w:after="0" w:line="240" w:lineRule="auto"/>
        <w:contextualSpacing/>
        <w:jc w:val="center"/>
        <w:rPr>
          <w:rFonts w:ascii="Times New Roman" w:eastAsiaTheme="minorHAnsi" w:hAnsi="Times New Roman" w:cs="Times New Roman"/>
          <w:bCs/>
          <w:sz w:val="28"/>
          <w:szCs w:val="28"/>
          <w:lang w:eastAsia="en-US"/>
        </w:rPr>
      </w:pPr>
      <w:r w:rsidRPr="001B26B1">
        <w:rPr>
          <w:rFonts w:ascii="Times New Roman" w:eastAsiaTheme="minorHAnsi" w:hAnsi="Times New Roman" w:cs="Times New Roman"/>
          <w:bCs/>
          <w:sz w:val="28"/>
          <w:szCs w:val="28"/>
          <w:lang w:eastAsia="en-US"/>
        </w:rPr>
        <w:t>Республика Казахстан</w:t>
      </w:r>
    </w:p>
    <w:p w14:paraId="13C0E409" w14:textId="09931723" w:rsidR="00760748" w:rsidRPr="001B26B1" w:rsidRDefault="00896103" w:rsidP="00BD28CE">
      <w:pPr>
        <w:spacing w:after="0" w:line="240" w:lineRule="auto"/>
        <w:contextualSpacing/>
        <w:jc w:val="center"/>
        <w:rPr>
          <w:rFonts w:ascii="Times New Roman" w:eastAsiaTheme="minorHAnsi" w:hAnsi="Times New Roman" w:cs="Times New Roman"/>
          <w:bCs/>
          <w:sz w:val="28"/>
          <w:szCs w:val="28"/>
          <w:lang w:val="en-US" w:eastAsia="en-US"/>
        </w:rPr>
      </w:pPr>
      <w:r>
        <w:rPr>
          <w:rFonts w:ascii="Times New Roman" w:eastAsiaTheme="minorHAnsi" w:hAnsi="Times New Roman" w:cs="Times New Roman"/>
          <w:bCs/>
          <w:noProof/>
          <w:sz w:val="28"/>
          <w:szCs w:val="28"/>
          <w:lang w:val="kk-KZ" w:eastAsia="en-US"/>
          <w14:ligatures w14:val="standardContextual"/>
        </w:rPr>
        <mc:AlternateContent>
          <mc:Choice Requires="wps">
            <w:drawing>
              <wp:anchor distT="0" distB="0" distL="114300" distR="114300" simplePos="0" relativeHeight="251659264" behindDoc="0" locked="0" layoutInCell="1" allowOverlap="1" wp14:anchorId="6AEB622B" wp14:editId="2A737A2B">
                <wp:simplePos x="0" y="0"/>
                <wp:positionH relativeFrom="column">
                  <wp:posOffset>2615565</wp:posOffset>
                </wp:positionH>
                <wp:positionV relativeFrom="paragraph">
                  <wp:posOffset>222886</wp:posOffset>
                </wp:positionV>
                <wp:extent cx="685800" cy="419100"/>
                <wp:effectExtent l="0" t="0" r="19050" b="19050"/>
                <wp:wrapNone/>
                <wp:docPr id="1220229646" name="Прямоугольник 1"/>
                <wp:cNvGraphicFramePr/>
                <a:graphic xmlns:a="http://schemas.openxmlformats.org/drawingml/2006/main">
                  <a:graphicData uri="http://schemas.microsoft.com/office/word/2010/wordprocessingShape">
                    <wps:wsp>
                      <wps:cNvSpPr/>
                      <wps:spPr>
                        <a:xfrm>
                          <a:off x="0" y="0"/>
                          <a:ext cx="685800" cy="4191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186A" id="Прямоугольник 1" o:spid="_x0000_s1026" style="position:absolute;margin-left:205.95pt;margin-top:17.55pt;width:54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" fillcolor="white [3201]" strokecolor="white [3212]" strokeweight="1pt"/>
            </w:pict>
          </mc:Fallback>
        </mc:AlternateContent>
      </w:r>
      <w:r w:rsidR="00760748" w:rsidRPr="001B26B1">
        <w:rPr>
          <w:rFonts w:ascii="Times New Roman" w:eastAsiaTheme="minorHAnsi" w:hAnsi="Times New Roman" w:cs="Times New Roman"/>
          <w:bCs/>
          <w:sz w:val="28"/>
          <w:szCs w:val="28"/>
          <w:lang w:val="kk-KZ" w:eastAsia="en-US"/>
        </w:rPr>
        <w:t>Актобе</w:t>
      </w:r>
      <w:r w:rsidR="00650ABE" w:rsidRPr="001B26B1">
        <w:rPr>
          <w:rFonts w:ascii="Times New Roman" w:eastAsiaTheme="minorHAnsi" w:hAnsi="Times New Roman" w:cs="Times New Roman"/>
          <w:bCs/>
          <w:sz w:val="28"/>
          <w:szCs w:val="28"/>
          <w:lang w:val="kk-KZ" w:eastAsia="en-US"/>
        </w:rPr>
        <w:t>,</w:t>
      </w:r>
      <w:r w:rsidR="00760748" w:rsidRPr="001B26B1">
        <w:rPr>
          <w:rFonts w:ascii="Times New Roman" w:eastAsiaTheme="minorHAnsi" w:hAnsi="Times New Roman" w:cs="Times New Roman"/>
          <w:bCs/>
          <w:sz w:val="28"/>
          <w:szCs w:val="28"/>
          <w:lang w:val="kk-KZ" w:eastAsia="en-US"/>
        </w:rPr>
        <w:t xml:space="preserve"> 20</w:t>
      </w:r>
      <w:r w:rsidR="00760748" w:rsidRPr="001B26B1">
        <w:rPr>
          <w:rFonts w:ascii="Times New Roman" w:eastAsiaTheme="minorHAnsi" w:hAnsi="Times New Roman" w:cs="Times New Roman"/>
          <w:bCs/>
          <w:sz w:val="28"/>
          <w:szCs w:val="28"/>
          <w:lang w:eastAsia="en-US"/>
        </w:rPr>
        <w:t>2</w:t>
      </w:r>
      <w:r w:rsidR="004251CB" w:rsidRPr="001B26B1">
        <w:rPr>
          <w:rFonts w:ascii="Times New Roman" w:eastAsiaTheme="minorHAnsi" w:hAnsi="Times New Roman" w:cs="Times New Roman"/>
          <w:bCs/>
          <w:sz w:val="28"/>
          <w:szCs w:val="28"/>
          <w:lang w:val="en-US" w:eastAsia="en-US"/>
        </w:rPr>
        <w:t>6</w:t>
      </w:r>
    </w:p>
    <w:bookmarkStart w:id="2" w:name="_Hlk201252492" w:displacedByCustomXml="next"/>
    <w:sdt>
      <w:sdtPr>
        <w:rPr>
          <w:rFonts w:ascii="Times New Roman" w:eastAsiaTheme="minorEastAsia" w:hAnsi="Times New Roman" w:cs="Times New Roman"/>
          <w:color w:val="auto"/>
          <w:sz w:val="24"/>
          <w:szCs w:val="24"/>
        </w:rPr>
        <w:id w:val="711458686"/>
        <w:docPartObj>
          <w:docPartGallery w:val="Table of Contents"/>
          <w:docPartUnique/>
        </w:docPartObj>
      </w:sdtPr>
      <w:sdtEndPr>
        <w:rPr>
          <w:b/>
          <w:bCs/>
        </w:rPr>
      </w:sdtEndPr>
      <w:sdtContent>
        <w:p w14:paraId="3FF7C27F" w14:textId="334CA680" w:rsidR="00595983" w:rsidRPr="001B26B1" w:rsidRDefault="00945994" w:rsidP="00863144">
          <w:pPr>
            <w:pStyle w:val="ab"/>
            <w:spacing w:before="0" w:line="240" w:lineRule="auto"/>
            <w:jc w:val="center"/>
            <w:rPr>
              <w:rFonts w:ascii="Times New Roman" w:hAnsi="Times New Roman" w:cs="Times New Roman"/>
              <w:b/>
              <w:bCs/>
              <w:color w:val="auto"/>
              <w:sz w:val="28"/>
              <w:szCs w:val="28"/>
            </w:rPr>
          </w:pPr>
          <w:r w:rsidRPr="001B26B1">
            <w:rPr>
              <w:rFonts w:ascii="Times New Roman" w:hAnsi="Times New Roman" w:cs="Times New Roman"/>
              <w:b/>
              <w:bCs/>
              <w:color w:val="auto"/>
              <w:sz w:val="28"/>
              <w:szCs w:val="28"/>
            </w:rPr>
            <w:t>СОДЕРЖАНИЕ</w:t>
          </w:r>
        </w:p>
        <w:p w14:paraId="3813EB80" w14:textId="77777777" w:rsidR="00863144" w:rsidRPr="001B26B1" w:rsidRDefault="00863144" w:rsidP="00863144">
          <w:pPr>
            <w:spacing w:after="0" w:line="240" w:lineRule="auto"/>
          </w:pPr>
        </w:p>
        <w:p w14:paraId="586EED8E" w14:textId="79D5F851" w:rsidR="00DC3C0F" w:rsidRPr="001B26B1" w:rsidRDefault="00595983" w:rsidP="002210EB">
          <w:pPr>
            <w:pStyle w:val="11"/>
            <w:spacing w:before="0"/>
            <w:jc w:val="both"/>
            <w:rPr>
              <w:rFonts w:ascii="Times New Roman" w:hAnsi="Times New Roman" w:cs="Times New Roman"/>
              <w:noProof/>
              <w:kern w:val="2"/>
              <w:sz w:val="28"/>
              <w:szCs w:val="28"/>
              <w:lang w:val="ru-KZ" w:eastAsia="ru-KZ"/>
              <w14:ligatures w14:val="standardContextual"/>
            </w:rPr>
          </w:pPr>
          <w:r w:rsidRPr="001B26B1">
            <w:rPr>
              <w:rFonts w:ascii="Times New Roman" w:hAnsi="Times New Roman" w:cs="Times New Roman"/>
              <w:sz w:val="28"/>
              <w:szCs w:val="28"/>
            </w:rPr>
            <w:fldChar w:fldCharType="begin"/>
          </w:r>
          <w:r w:rsidRPr="001B26B1">
            <w:rPr>
              <w:rFonts w:ascii="Times New Roman" w:hAnsi="Times New Roman" w:cs="Times New Roman"/>
              <w:sz w:val="28"/>
              <w:szCs w:val="28"/>
            </w:rPr>
            <w:instrText xml:space="preserve"> TOC \o "1-3" \h \z \u </w:instrText>
          </w:r>
          <w:r w:rsidRPr="001B26B1">
            <w:rPr>
              <w:rFonts w:ascii="Times New Roman" w:hAnsi="Times New Roman" w:cs="Times New Roman"/>
              <w:sz w:val="28"/>
              <w:szCs w:val="28"/>
            </w:rPr>
            <w:fldChar w:fldCharType="separate"/>
          </w:r>
          <w:hyperlink w:anchor="_Toc210975856" w:history="1">
            <w:r w:rsidR="00DC3C0F" w:rsidRPr="001B26B1">
              <w:rPr>
                <w:rStyle w:val="a5"/>
                <w:rFonts w:ascii="Times New Roman" w:eastAsiaTheme="minorHAnsi" w:hAnsi="Times New Roman" w:cs="Times New Roman"/>
                <w:b/>
                <w:bCs/>
                <w:noProof/>
                <w:color w:val="auto"/>
                <w:sz w:val="28"/>
                <w:szCs w:val="28"/>
                <w:u w:val="none"/>
                <w:lang w:eastAsia="en-US"/>
              </w:rPr>
              <w:t>НОРМАТИВНЫЕ ССЫЛКИ</w:t>
            </w:r>
            <w:r w:rsidR="00DC3C0F" w:rsidRPr="001B26B1">
              <w:rPr>
                <w:rFonts w:ascii="Times New Roman" w:hAnsi="Times New Roman" w:cs="Times New Roman"/>
                <w:noProof/>
                <w:webHidden/>
                <w:sz w:val="28"/>
                <w:szCs w:val="28"/>
              </w:rPr>
              <w:tab/>
            </w:r>
            <w:r w:rsidR="00DC3C0F" w:rsidRPr="001B26B1">
              <w:rPr>
                <w:rFonts w:ascii="Times New Roman" w:hAnsi="Times New Roman" w:cs="Times New Roman"/>
                <w:noProof/>
                <w:webHidden/>
                <w:sz w:val="28"/>
                <w:szCs w:val="28"/>
              </w:rPr>
              <w:fldChar w:fldCharType="begin"/>
            </w:r>
            <w:r w:rsidR="00DC3C0F" w:rsidRPr="001B26B1">
              <w:rPr>
                <w:rFonts w:ascii="Times New Roman" w:hAnsi="Times New Roman" w:cs="Times New Roman"/>
                <w:noProof/>
                <w:webHidden/>
                <w:sz w:val="28"/>
                <w:szCs w:val="28"/>
              </w:rPr>
              <w:instrText xml:space="preserve"> PAGEREF _Toc210975856 \h </w:instrText>
            </w:r>
            <w:r w:rsidR="00DC3C0F" w:rsidRPr="001B26B1">
              <w:rPr>
                <w:rFonts w:ascii="Times New Roman" w:hAnsi="Times New Roman" w:cs="Times New Roman"/>
                <w:noProof/>
                <w:webHidden/>
                <w:sz w:val="28"/>
                <w:szCs w:val="28"/>
              </w:rPr>
            </w:r>
            <w:r w:rsidR="00DC3C0F"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4</w:t>
            </w:r>
            <w:r w:rsidR="00DC3C0F" w:rsidRPr="001B26B1">
              <w:rPr>
                <w:rFonts w:ascii="Times New Roman" w:hAnsi="Times New Roman" w:cs="Times New Roman"/>
                <w:noProof/>
                <w:webHidden/>
                <w:sz w:val="28"/>
                <w:szCs w:val="28"/>
              </w:rPr>
              <w:fldChar w:fldCharType="end"/>
            </w:r>
          </w:hyperlink>
        </w:p>
        <w:p w14:paraId="329C4E5B" w14:textId="4EFF2936"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857" w:history="1">
            <w:r w:rsidRPr="001B26B1">
              <w:rPr>
                <w:rStyle w:val="a5"/>
                <w:rFonts w:ascii="Times New Roman" w:hAnsi="Times New Roman" w:cs="Times New Roman"/>
                <w:b/>
                <w:bCs/>
                <w:noProof/>
                <w:color w:val="auto"/>
                <w:sz w:val="28"/>
                <w:szCs w:val="28"/>
                <w:u w:val="none"/>
              </w:rPr>
              <w:t>ОПРЕДЕЛЕНИЯ</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_Toc210975857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5</w:t>
            </w:r>
            <w:r w:rsidRPr="001B26B1">
              <w:rPr>
                <w:rFonts w:ascii="Times New Roman" w:hAnsi="Times New Roman" w:cs="Times New Roman"/>
                <w:noProof/>
                <w:webHidden/>
                <w:sz w:val="28"/>
                <w:szCs w:val="28"/>
              </w:rPr>
              <w:fldChar w:fldCharType="end"/>
            </w:r>
          </w:hyperlink>
        </w:p>
        <w:p w14:paraId="3176D6DF" w14:textId="5DDC3D85"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858" w:history="1">
            <w:r w:rsidRPr="001B26B1">
              <w:rPr>
                <w:rStyle w:val="a5"/>
                <w:rFonts w:ascii="Times New Roman" w:hAnsi="Times New Roman" w:cs="Times New Roman"/>
                <w:b/>
                <w:bCs/>
                <w:noProof/>
                <w:color w:val="auto"/>
                <w:sz w:val="28"/>
                <w:szCs w:val="28"/>
                <w:u w:val="none"/>
              </w:rPr>
              <w:t>ОБОЗНАЧЕНИЯ И СОКРАЩЕНИЯ</w:t>
            </w:r>
            <w:r w:rsidRPr="001B26B1">
              <w:rPr>
                <w:rFonts w:ascii="Times New Roman" w:hAnsi="Times New Roman" w:cs="Times New Roman"/>
                <w:noProof/>
                <w:webHidden/>
                <w:sz w:val="28"/>
                <w:szCs w:val="28"/>
              </w:rPr>
              <w:tab/>
            </w:r>
            <w:r w:rsidR="00663AC2">
              <w:rPr>
                <w:rFonts w:ascii="Times New Roman" w:hAnsi="Times New Roman" w:cs="Times New Roman"/>
                <w:noProof/>
                <w:webHidden/>
                <w:sz w:val="28"/>
                <w:szCs w:val="28"/>
              </w:rPr>
              <w:t>7</w:t>
            </w:r>
          </w:hyperlink>
        </w:p>
        <w:p w14:paraId="371DEC60" w14:textId="262F68B3"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859" w:history="1">
            <w:r w:rsidRPr="001B26B1">
              <w:rPr>
                <w:rStyle w:val="a5"/>
                <w:rFonts w:ascii="Times New Roman" w:eastAsiaTheme="minorHAnsi" w:hAnsi="Times New Roman" w:cs="Times New Roman"/>
                <w:b/>
                <w:bCs/>
                <w:noProof/>
                <w:color w:val="auto"/>
                <w:sz w:val="28"/>
                <w:szCs w:val="28"/>
                <w:u w:val="none"/>
                <w:lang w:eastAsia="en-US"/>
              </w:rPr>
              <w:t>ВВЕДЕНИЕ</w:t>
            </w:r>
            <w:r w:rsidRPr="001B26B1">
              <w:rPr>
                <w:rFonts w:ascii="Times New Roman" w:hAnsi="Times New Roman" w:cs="Times New Roman"/>
                <w:noProof/>
                <w:webHidden/>
                <w:sz w:val="28"/>
                <w:szCs w:val="28"/>
              </w:rPr>
              <w:tab/>
            </w:r>
            <w:r w:rsidR="00663AC2">
              <w:rPr>
                <w:rFonts w:ascii="Times New Roman" w:hAnsi="Times New Roman" w:cs="Times New Roman"/>
                <w:noProof/>
                <w:webHidden/>
                <w:sz w:val="28"/>
                <w:szCs w:val="28"/>
              </w:rPr>
              <w:t>8</w:t>
            </w:r>
          </w:hyperlink>
        </w:p>
        <w:p w14:paraId="1201DDAB" w14:textId="6B8863B4"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860" w:history="1">
            <w:r w:rsidRPr="001B26B1">
              <w:rPr>
                <w:rStyle w:val="a5"/>
                <w:rFonts w:ascii="Times New Roman" w:eastAsiaTheme="minorHAnsi" w:hAnsi="Times New Roman" w:cs="Times New Roman"/>
                <w:b/>
                <w:bCs/>
                <w:noProof/>
                <w:color w:val="auto"/>
                <w:sz w:val="28"/>
                <w:szCs w:val="28"/>
                <w:u w:val="none"/>
                <w:lang w:eastAsia="en-US"/>
              </w:rPr>
              <w:t>1 ЛИДЕРСТВО В СЕСТРИНСКОЙ ПРАКТИКЕ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_Toc210975860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w:t>
            </w:r>
            <w:r w:rsidR="00663AC2">
              <w:rPr>
                <w:rFonts w:ascii="Times New Roman" w:hAnsi="Times New Roman" w:cs="Times New Roman"/>
                <w:noProof/>
                <w:webHidden/>
                <w:sz w:val="28"/>
                <w:szCs w:val="28"/>
              </w:rPr>
              <w:t>4</w:t>
            </w:r>
            <w:r w:rsidRPr="001B26B1">
              <w:rPr>
                <w:rFonts w:ascii="Times New Roman" w:hAnsi="Times New Roman" w:cs="Times New Roman"/>
                <w:noProof/>
                <w:webHidden/>
                <w:sz w:val="28"/>
                <w:szCs w:val="28"/>
              </w:rPr>
              <w:fldChar w:fldCharType="end"/>
            </w:r>
          </w:hyperlink>
        </w:p>
        <w:p w14:paraId="6CA1A4D6" w14:textId="6022B320"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61" w:history="1">
            <w:r w:rsidRPr="001B26B1">
              <w:rPr>
                <w:rStyle w:val="a5"/>
                <w:rFonts w:ascii="Times New Roman" w:hAnsi="Times New Roman" w:cs="Times New Roman"/>
                <w:noProof/>
                <w:color w:val="auto"/>
                <w:sz w:val="28"/>
                <w:szCs w:val="28"/>
                <w:u w:val="none"/>
                <w:lang w:eastAsia="en-US"/>
              </w:rPr>
              <w:t>1.1</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Стили лидерства в сестринском деле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_Toc210975861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w:t>
            </w:r>
            <w:r w:rsidR="00663AC2">
              <w:rPr>
                <w:rFonts w:ascii="Times New Roman" w:hAnsi="Times New Roman" w:cs="Times New Roman"/>
                <w:noProof/>
                <w:webHidden/>
                <w:sz w:val="28"/>
                <w:szCs w:val="28"/>
              </w:rPr>
              <w:t>4</w:t>
            </w:r>
            <w:r w:rsidRPr="001B26B1">
              <w:rPr>
                <w:rFonts w:ascii="Times New Roman" w:hAnsi="Times New Roman" w:cs="Times New Roman"/>
                <w:noProof/>
                <w:webHidden/>
                <w:sz w:val="28"/>
                <w:szCs w:val="28"/>
              </w:rPr>
              <w:fldChar w:fldCharType="end"/>
            </w:r>
          </w:hyperlink>
        </w:p>
        <w:p w14:paraId="103D9D08" w14:textId="3681F65C"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62" w:history="1">
            <w:r w:rsidRPr="001B26B1">
              <w:rPr>
                <w:rStyle w:val="a5"/>
                <w:rFonts w:ascii="Times New Roman" w:hAnsi="Times New Roman" w:cs="Times New Roman"/>
                <w:noProof/>
                <w:color w:val="auto"/>
                <w:sz w:val="28"/>
                <w:szCs w:val="28"/>
                <w:u w:val="none"/>
                <w:lang w:eastAsia="en-US"/>
              </w:rPr>
              <w:t>1.2</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Лидерские компетенции медицинской сестры</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_Toc210975862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w:t>
            </w:r>
            <w:r w:rsidR="00663AC2">
              <w:rPr>
                <w:rFonts w:ascii="Times New Roman" w:hAnsi="Times New Roman" w:cs="Times New Roman"/>
                <w:noProof/>
                <w:webHidden/>
                <w:sz w:val="28"/>
                <w:szCs w:val="28"/>
              </w:rPr>
              <w:t>6</w:t>
            </w:r>
            <w:r w:rsidRPr="001B26B1">
              <w:rPr>
                <w:rFonts w:ascii="Times New Roman" w:hAnsi="Times New Roman" w:cs="Times New Roman"/>
                <w:noProof/>
                <w:webHidden/>
                <w:sz w:val="28"/>
                <w:szCs w:val="28"/>
              </w:rPr>
              <w:fldChar w:fldCharType="end"/>
            </w:r>
          </w:hyperlink>
        </w:p>
        <w:p w14:paraId="26BDF5FA" w14:textId="3B680339" w:rsidR="00DC3C0F" w:rsidRDefault="00663AC2" w:rsidP="002210EB">
          <w:pPr>
            <w:pStyle w:val="21"/>
            <w:numPr>
              <w:ilvl w:val="1"/>
              <w:numId w:val="27"/>
            </w:numPr>
            <w:jc w:val="both"/>
          </w:pPr>
          <w:r>
            <w:t xml:space="preserve">     </w:t>
          </w:r>
          <w:hyperlink w:anchor="_Toc210975863" w:history="1">
            <w:r w:rsidR="00DC3C0F" w:rsidRPr="001B26B1">
              <w:rPr>
                <w:rStyle w:val="a5"/>
                <w:rFonts w:ascii="Times New Roman" w:hAnsi="Times New Roman" w:cs="Times New Roman"/>
                <w:noProof/>
                <w:color w:val="auto"/>
                <w:sz w:val="28"/>
                <w:szCs w:val="28"/>
                <w:u w:val="none"/>
                <w:lang w:eastAsia="en-US"/>
              </w:rPr>
              <w:t>Менеджмент и лидерство в сестринском деле</w:t>
            </w:r>
            <w:r w:rsidR="00DC3C0F" w:rsidRPr="001B26B1">
              <w:rPr>
                <w:rFonts w:ascii="Times New Roman" w:hAnsi="Times New Roman" w:cs="Times New Roman"/>
                <w:noProof/>
                <w:webHidden/>
                <w:sz w:val="28"/>
                <w:szCs w:val="28"/>
              </w:rPr>
              <w:tab/>
            </w:r>
            <w:r w:rsidR="00DC3C0F" w:rsidRPr="001B26B1">
              <w:rPr>
                <w:rFonts w:ascii="Times New Roman" w:hAnsi="Times New Roman" w:cs="Times New Roman"/>
                <w:noProof/>
                <w:webHidden/>
                <w:sz w:val="28"/>
                <w:szCs w:val="28"/>
              </w:rPr>
              <w:fldChar w:fldCharType="begin"/>
            </w:r>
            <w:r w:rsidR="00DC3C0F" w:rsidRPr="001B26B1">
              <w:rPr>
                <w:rFonts w:ascii="Times New Roman" w:hAnsi="Times New Roman" w:cs="Times New Roman"/>
                <w:noProof/>
                <w:webHidden/>
                <w:sz w:val="28"/>
                <w:szCs w:val="28"/>
              </w:rPr>
              <w:instrText xml:space="preserve"> PAGEREF _Toc210975863 \h </w:instrText>
            </w:r>
            <w:r w:rsidR="00DC3C0F" w:rsidRPr="001B26B1">
              <w:rPr>
                <w:rFonts w:ascii="Times New Roman" w:hAnsi="Times New Roman" w:cs="Times New Roman"/>
                <w:noProof/>
                <w:webHidden/>
                <w:sz w:val="28"/>
                <w:szCs w:val="28"/>
              </w:rPr>
            </w:r>
            <w:r w:rsidR="00DC3C0F"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2</w:t>
            </w:r>
            <w:r>
              <w:rPr>
                <w:rFonts w:ascii="Times New Roman" w:hAnsi="Times New Roman" w:cs="Times New Roman"/>
                <w:noProof/>
                <w:webHidden/>
                <w:sz w:val="28"/>
                <w:szCs w:val="28"/>
              </w:rPr>
              <w:t>3</w:t>
            </w:r>
            <w:r w:rsidR="00DC3C0F" w:rsidRPr="001B26B1">
              <w:rPr>
                <w:rFonts w:ascii="Times New Roman" w:hAnsi="Times New Roman" w:cs="Times New Roman"/>
                <w:noProof/>
                <w:webHidden/>
                <w:sz w:val="28"/>
                <w:szCs w:val="28"/>
              </w:rPr>
              <w:fldChar w:fldCharType="end"/>
            </w:r>
          </w:hyperlink>
        </w:p>
        <w:p w14:paraId="7E8BB5A6" w14:textId="03D936A8" w:rsidR="00663AC2" w:rsidRDefault="00663AC2" w:rsidP="002210EB">
          <w:pPr>
            <w:pStyle w:val="3"/>
            <w:tabs>
              <w:tab w:val="left" w:pos="943"/>
              <w:tab w:val="left" w:pos="1134"/>
            </w:tabs>
            <w:spacing w:before="0" w:line="240" w:lineRule="auto"/>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1.3.1  </w:t>
          </w:r>
          <w:r w:rsidRPr="001B26B1">
            <w:rPr>
              <w:rFonts w:ascii="Times New Roman" w:hAnsi="Times New Roman" w:cs="Times New Roman"/>
              <w:color w:val="auto"/>
              <w:sz w:val="28"/>
              <w:szCs w:val="28"/>
              <w:lang w:eastAsia="en-US"/>
            </w:rPr>
            <w:t>Устойчивость в сестринской практике</w:t>
          </w:r>
          <w:r>
            <w:rPr>
              <w:rFonts w:ascii="Times New Roman" w:hAnsi="Times New Roman" w:cs="Times New Roman"/>
              <w:color w:val="auto"/>
              <w:sz w:val="28"/>
              <w:szCs w:val="28"/>
              <w:lang w:eastAsia="en-US"/>
            </w:rPr>
            <w:t>……………………………………..23</w:t>
          </w:r>
        </w:p>
        <w:p w14:paraId="2E2BE960" w14:textId="7FEDEAF1" w:rsidR="00663AC2" w:rsidRDefault="00663AC2" w:rsidP="002210EB">
          <w:pPr>
            <w:pStyle w:val="3"/>
            <w:tabs>
              <w:tab w:val="left" w:pos="1134"/>
            </w:tabs>
            <w:spacing w:before="0" w:line="240" w:lineRule="auto"/>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1.3.2  </w:t>
          </w:r>
          <w:r w:rsidRPr="001B26B1">
            <w:rPr>
              <w:rFonts w:ascii="Times New Roman" w:hAnsi="Times New Roman" w:cs="Times New Roman"/>
              <w:color w:val="auto"/>
              <w:sz w:val="28"/>
              <w:szCs w:val="28"/>
              <w:lang w:eastAsia="en-US"/>
            </w:rPr>
            <w:t>Сестринское лидерство и профессиональное выгорание</w:t>
          </w:r>
          <w:r>
            <w:rPr>
              <w:rFonts w:ascii="Times New Roman" w:hAnsi="Times New Roman" w:cs="Times New Roman"/>
              <w:color w:val="auto"/>
              <w:sz w:val="28"/>
              <w:szCs w:val="28"/>
              <w:lang w:eastAsia="en-US"/>
            </w:rPr>
            <w:t>………………….25</w:t>
          </w:r>
        </w:p>
        <w:p w14:paraId="136F4161" w14:textId="48D5D65C" w:rsidR="00663AC2" w:rsidRPr="00663AC2" w:rsidRDefault="00663AC2" w:rsidP="002210EB">
          <w:pPr>
            <w:pStyle w:val="3"/>
            <w:tabs>
              <w:tab w:val="left" w:pos="1134"/>
            </w:tabs>
            <w:spacing w:before="0" w:line="240" w:lineRule="auto"/>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1.3.3  </w:t>
          </w:r>
          <w:r w:rsidRPr="001B26B1">
            <w:rPr>
              <w:rFonts w:ascii="Times New Roman" w:hAnsi="Times New Roman" w:cs="Times New Roman"/>
              <w:color w:val="auto"/>
              <w:sz w:val="28"/>
              <w:szCs w:val="28"/>
              <w:lang w:eastAsia="en-US"/>
            </w:rPr>
            <w:t>Решение конфликтных ситуаций</w:t>
          </w:r>
          <w:r>
            <w:rPr>
              <w:rFonts w:ascii="Times New Roman" w:hAnsi="Times New Roman" w:cs="Times New Roman"/>
              <w:webHidden/>
              <w:color w:val="auto"/>
              <w:sz w:val="28"/>
              <w:szCs w:val="28"/>
              <w:lang w:eastAsia="en-US"/>
            </w:rPr>
            <w:t>……………………………………………</w:t>
          </w:r>
          <w:r>
            <w:rPr>
              <w:rFonts w:ascii="Times New Roman" w:hAnsi="Times New Roman" w:cs="Times New Roman"/>
              <w:color w:val="auto"/>
              <w:sz w:val="28"/>
              <w:szCs w:val="28"/>
              <w:lang w:eastAsia="en-US"/>
            </w:rPr>
            <w:t>27</w:t>
          </w:r>
        </w:p>
        <w:p w14:paraId="413F342D" w14:textId="77F54A84"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67" w:history="1">
            <w:r w:rsidRPr="001B26B1">
              <w:rPr>
                <w:rStyle w:val="a5"/>
                <w:rFonts w:ascii="Times New Roman" w:hAnsi="Times New Roman" w:cs="Times New Roman"/>
                <w:noProof/>
                <w:color w:val="auto"/>
                <w:sz w:val="28"/>
                <w:szCs w:val="28"/>
                <w:u w:val="none"/>
                <w:lang w:eastAsia="en-US"/>
              </w:rPr>
              <w:t>1.4</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Лидерство и менторство</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_Toc210975867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2</w:t>
            </w:r>
            <w:r w:rsidR="00663AC2">
              <w:rPr>
                <w:rFonts w:ascii="Times New Roman" w:hAnsi="Times New Roman" w:cs="Times New Roman"/>
                <w:noProof/>
                <w:webHidden/>
                <w:sz w:val="28"/>
                <w:szCs w:val="28"/>
              </w:rPr>
              <w:t>8</w:t>
            </w:r>
            <w:r w:rsidRPr="001B26B1">
              <w:rPr>
                <w:rFonts w:ascii="Times New Roman" w:hAnsi="Times New Roman" w:cs="Times New Roman"/>
                <w:noProof/>
                <w:webHidden/>
                <w:sz w:val="28"/>
                <w:szCs w:val="28"/>
              </w:rPr>
              <w:fldChar w:fldCharType="end"/>
            </w:r>
          </w:hyperlink>
        </w:p>
        <w:p w14:paraId="30C18A80" w14:textId="4DFEF3A5" w:rsidR="00DC3C0F" w:rsidRPr="001B26B1" w:rsidRDefault="00DC3C0F" w:rsidP="002210EB">
          <w:pPr>
            <w:pStyle w:val="21"/>
            <w:jc w:val="both"/>
            <w:rPr>
              <w:rStyle w:val="a5"/>
              <w:rFonts w:ascii="Times New Roman" w:hAnsi="Times New Roman" w:cs="Times New Roman"/>
              <w:noProof/>
              <w:color w:val="auto"/>
              <w:sz w:val="28"/>
              <w:szCs w:val="28"/>
              <w:u w:val="none"/>
            </w:rPr>
          </w:pPr>
          <w:hyperlink w:anchor="_Toc210975868" w:history="1">
            <w:r w:rsidRPr="001B26B1">
              <w:rPr>
                <w:rStyle w:val="a5"/>
                <w:rFonts w:ascii="Times New Roman" w:hAnsi="Times New Roman" w:cs="Times New Roman"/>
                <w:noProof/>
                <w:color w:val="auto"/>
                <w:sz w:val="28"/>
                <w:szCs w:val="28"/>
                <w:u w:val="none"/>
                <w:lang w:eastAsia="en-US"/>
              </w:rPr>
              <w:t>1.5</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eastAsiaTheme="minorHAnsi" w:hAnsi="Times New Roman" w:cs="Times New Roman"/>
                <w:noProof/>
                <w:color w:val="auto"/>
                <w:sz w:val="28"/>
                <w:szCs w:val="28"/>
                <w:u w:val="none"/>
                <w:lang w:eastAsia="en-US"/>
              </w:rPr>
              <w:t>Реформирование сестринского дела в Казахстане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_Toc210975868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3</w:t>
            </w:r>
            <w:r w:rsidR="00663AC2">
              <w:rPr>
                <w:rFonts w:ascii="Times New Roman" w:hAnsi="Times New Roman" w:cs="Times New Roman"/>
                <w:noProof/>
                <w:webHidden/>
                <w:sz w:val="28"/>
                <w:szCs w:val="28"/>
              </w:rPr>
              <w:t>0</w:t>
            </w:r>
            <w:r w:rsidRPr="001B26B1">
              <w:rPr>
                <w:rFonts w:ascii="Times New Roman" w:hAnsi="Times New Roman" w:cs="Times New Roman"/>
                <w:noProof/>
                <w:webHidden/>
                <w:sz w:val="28"/>
                <w:szCs w:val="28"/>
              </w:rPr>
              <w:fldChar w:fldCharType="end"/>
            </w:r>
          </w:hyperlink>
        </w:p>
        <w:p w14:paraId="0BEB2D6A" w14:textId="57C6714A"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869" w:history="1">
            <w:r w:rsidRPr="001B26B1">
              <w:rPr>
                <w:rStyle w:val="a5"/>
                <w:rFonts w:ascii="Times New Roman" w:eastAsiaTheme="minorHAnsi" w:hAnsi="Times New Roman" w:cs="Times New Roman"/>
                <w:b/>
                <w:bCs/>
                <w:noProof/>
                <w:color w:val="auto"/>
                <w:sz w:val="28"/>
                <w:szCs w:val="28"/>
                <w:u w:val="none"/>
                <w:lang w:eastAsia="en-US"/>
              </w:rPr>
              <w:t>2</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eastAsiaTheme="minorHAnsi" w:hAnsi="Times New Roman" w:cs="Times New Roman"/>
                <w:b/>
                <w:bCs/>
                <w:noProof/>
                <w:color w:val="auto"/>
                <w:sz w:val="28"/>
                <w:szCs w:val="28"/>
                <w:u w:val="none"/>
                <w:lang w:eastAsia="en-US"/>
              </w:rPr>
              <w:t>МАТЕРИАЛЫ И МЕТОДЫ ИССЛЕДОВАНИЯ</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_Toc210975869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3</w:t>
            </w:r>
            <w:r w:rsidR="00663AC2">
              <w:rPr>
                <w:rFonts w:ascii="Times New Roman" w:hAnsi="Times New Roman" w:cs="Times New Roman"/>
                <w:noProof/>
                <w:webHidden/>
                <w:sz w:val="28"/>
                <w:szCs w:val="28"/>
              </w:rPr>
              <w:t>3</w:t>
            </w:r>
            <w:r w:rsidRPr="001B26B1">
              <w:rPr>
                <w:rFonts w:ascii="Times New Roman" w:hAnsi="Times New Roman" w:cs="Times New Roman"/>
                <w:noProof/>
                <w:webHidden/>
                <w:sz w:val="28"/>
                <w:szCs w:val="28"/>
              </w:rPr>
              <w:fldChar w:fldCharType="end"/>
            </w:r>
          </w:hyperlink>
        </w:p>
        <w:p w14:paraId="5839F7F9" w14:textId="3D4601E7"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70" w:history="1">
            <w:r w:rsidRPr="001B26B1">
              <w:rPr>
                <w:rStyle w:val="a5"/>
                <w:rFonts w:ascii="Times New Roman" w:hAnsi="Times New Roman" w:cs="Times New Roman"/>
                <w:noProof/>
                <w:color w:val="auto"/>
                <w:sz w:val="28"/>
                <w:szCs w:val="28"/>
                <w:u w:val="none"/>
                <w:lang w:val="en-US" w:eastAsia="en-US"/>
              </w:rPr>
              <w:t>2.1</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Дизайн исследования</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_Toc210975870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3</w:t>
            </w:r>
            <w:r w:rsidR="00663AC2">
              <w:rPr>
                <w:rFonts w:ascii="Times New Roman" w:hAnsi="Times New Roman" w:cs="Times New Roman"/>
                <w:noProof/>
                <w:webHidden/>
                <w:sz w:val="28"/>
                <w:szCs w:val="28"/>
              </w:rPr>
              <w:t>3</w:t>
            </w:r>
            <w:r w:rsidRPr="001B26B1">
              <w:rPr>
                <w:rFonts w:ascii="Times New Roman" w:hAnsi="Times New Roman" w:cs="Times New Roman"/>
                <w:noProof/>
                <w:webHidden/>
                <w:sz w:val="28"/>
                <w:szCs w:val="28"/>
              </w:rPr>
              <w:fldChar w:fldCharType="end"/>
            </w:r>
          </w:hyperlink>
        </w:p>
        <w:p w14:paraId="42EAFBB3" w14:textId="6E1D31CC" w:rsidR="00DC3C0F" w:rsidRDefault="00663AC2" w:rsidP="002210EB">
          <w:pPr>
            <w:pStyle w:val="21"/>
            <w:numPr>
              <w:ilvl w:val="1"/>
              <w:numId w:val="28"/>
            </w:numPr>
            <w:jc w:val="both"/>
          </w:pPr>
          <w:r>
            <w:t xml:space="preserve">    </w:t>
          </w:r>
          <w:hyperlink w:anchor="_Toc210975871" w:history="1">
            <w:r w:rsidR="00DC3C0F" w:rsidRPr="001B26B1">
              <w:rPr>
                <w:rStyle w:val="a5"/>
                <w:rFonts w:ascii="Times New Roman" w:hAnsi="Times New Roman" w:cs="Times New Roman"/>
                <w:noProof/>
                <w:color w:val="auto"/>
                <w:sz w:val="28"/>
                <w:szCs w:val="28"/>
                <w:u w:val="none"/>
                <w:lang w:eastAsia="en-US"/>
              </w:rPr>
              <w:t>Инструменты сбора данных</w:t>
            </w:r>
            <w:r w:rsidR="00DC3C0F" w:rsidRPr="001B26B1">
              <w:rPr>
                <w:rFonts w:ascii="Times New Roman" w:hAnsi="Times New Roman" w:cs="Times New Roman"/>
                <w:noProof/>
                <w:webHidden/>
                <w:sz w:val="28"/>
                <w:szCs w:val="28"/>
              </w:rPr>
              <w:tab/>
            </w:r>
            <w:r w:rsidR="00DC3C0F" w:rsidRPr="001B26B1">
              <w:rPr>
                <w:rFonts w:ascii="Times New Roman" w:hAnsi="Times New Roman" w:cs="Times New Roman"/>
                <w:noProof/>
                <w:webHidden/>
                <w:sz w:val="28"/>
                <w:szCs w:val="28"/>
              </w:rPr>
              <w:fldChar w:fldCharType="begin"/>
            </w:r>
            <w:r w:rsidR="00DC3C0F" w:rsidRPr="001B26B1">
              <w:rPr>
                <w:rFonts w:ascii="Times New Roman" w:hAnsi="Times New Roman" w:cs="Times New Roman"/>
                <w:noProof/>
                <w:webHidden/>
                <w:sz w:val="28"/>
                <w:szCs w:val="28"/>
              </w:rPr>
              <w:instrText xml:space="preserve"> PAGEREF _Toc210975871 \h </w:instrText>
            </w:r>
            <w:r w:rsidR="00DC3C0F" w:rsidRPr="001B26B1">
              <w:rPr>
                <w:rFonts w:ascii="Times New Roman" w:hAnsi="Times New Roman" w:cs="Times New Roman"/>
                <w:noProof/>
                <w:webHidden/>
                <w:sz w:val="28"/>
                <w:szCs w:val="28"/>
              </w:rPr>
            </w:r>
            <w:r w:rsidR="00DC3C0F"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3</w:t>
            </w:r>
            <w:r>
              <w:rPr>
                <w:rFonts w:ascii="Times New Roman" w:hAnsi="Times New Roman" w:cs="Times New Roman"/>
                <w:noProof/>
                <w:webHidden/>
                <w:sz w:val="28"/>
                <w:szCs w:val="28"/>
              </w:rPr>
              <w:t>4</w:t>
            </w:r>
            <w:r w:rsidR="00DC3C0F" w:rsidRPr="001B26B1">
              <w:rPr>
                <w:rFonts w:ascii="Times New Roman" w:hAnsi="Times New Roman" w:cs="Times New Roman"/>
                <w:noProof/>
                <w:webHidden/>
                <w:sz w:val="28"/>
                <w:szCs w:val="28"/>
              </w:rPr>
              <w:fldChar w:fldCharType="end"/>
            </w:r>
          </w:hyperlink>
        </w:p>
        <w:p w14:paraId="669A2F4E" w14:textId="568C6726" w:rsidR="00663AC2" w:rsidRPr="00663AC2" w:rsidRDefault="00663AC2" w:rsidP="002210EB">
          <w:pPr>
            <w:spacing w:after="0" w:line="240" w:lineRule="auto"/>
            <w:jc w:val="both"/>
          </w:pPr>
          <w:r>
            <w:rPr>
              <w:rFonts w:ascii="Times New Roman" w:eastAsiaTheme="minorHAnsi" w:hAnsi="Times New Roman" w:cs="Times New Roman"/>
              <w:sz w:val="28"/>
              <w:szCs w:val="28"/>
              <w:lang w:eastAsia="en-US"/>
            </w:rPr>
            <w:t xml:space="preserve">2.2.1 </w:t>
          </w:r>
          <w:r w:rsidRPr="001B26B1">
            <w:rPr>
              <w:rFonts w:ascii="Times New Roman" w:eastAsiaTheme="minorHAnsi" w:hAnsi="Times New Roman" w:cs="Times New Roman"/>
              <w:sz w:val="28"/>
              <w:szCs w:val="28"/>
              <w:lang w:eastAsia="en-US"/>
            </w:rPr>
            <w:t>Подготовка инструментов для проведения исследования</w:t>
          </w:r>
          <w:r>
            <w:rPr>
              <w:rFonts w:ascii="Times New Roman" w:eastAsiaTheme="minorHAnsi" w:hAnsi="Times New Roman" w:cs="Times New Roman"/>
              <w:sz w:val="28"/>
              <w:szCs w:val="28"/>
              <w:lang w:eastAsia="en-US"/>
            </w:rPr>
            <w:t>………………….34</w:t>
          </w:r>
        </w:p>
        <w:p w14:paraId="01DA9EF6" w14:textId="4C4715AC" w:rsidR="00663AC2" w:rsidRDefault="00663AC2" w:rsidP="002210EB">
          <w:pPr>
            <w:pStyle w:val="4"/>
            <w:tabs>
              <w:tab w:val="left" w:pos="1418"/>
            </w:tabs>
            <w:spacing w:before="0" w:line="240" w:lineRule="auto"/>
            <w:jc w:val="both"/>
            <w:rPr>
              <w:rFonts w:ascii="Times New Roman" w:eastAsiaTheme="minorHAnsi" w:hAnsi="Times New Roman" w:cs="Times New Roman"/>
              <w:i w:val="0"/>
              <w:iCs w:val="0"/>
              <w:color w:val="auto"/>
              <w:sz w:val="28"/>
              <w:szCs w:val="28"/>
              <w:lang w:eastAsia="en-US"/>
            </w:rPr>
          </w:pPr>
          <w:r>
            <w:rPr>
              <w:rFonts w:ascii="Times New Roman" w:eastAsiaTheme="minorHAnsi" w:hAnsi="Times New Roman" w:cs="Times New Roman"/>
              <w:i w:val="0"/>
              <w:iCs w:val="0"/>
              <w:color w:val="auto"/>
              <w:sz w:val="28"/>
              <w:szCs w:val="28"/>
              <w:lang w:eastAsia="en-US"/>
            </w:rPr>
            <w:t xml:space="preserve">2.2.2.1 </w:t>
          </w:r>
          <w:r w:rsidRPr="00E127C1">
            <w:rPr>
              <w:rFonts w:ascii="Times New Roman" w:eastAsiaTheme="minorHAnsi" w:hAnsi="Times New Roman" w:cs="Times New Roman"/>
              <w:i w:val="0"/>
              <w:iCs w:val="0"/>
              <w:color w:val="auto"/>
              <w:sz w:val="28"/>
              <w:szCs w:val="28"/>
              <w:lang w:eastAsia="en-US"/>
            </w:rPr>
            <w:t>Мультифакторная анкета, направленная на определение тенденций развития сестринского лидерства</w:t>
          </w:r>
          <w:r>
            <w:rPr>
              <w:rFonts w:ascii="Times New Roman" w:eastAsiaTheme="minorHAnsi" w:hAnsi="Times New Roman" w:cs="Times New Roman"/>
              <w:i w:val="0"/>
              <w:iCs w:val="0"/>
              <w:color w:val="auto"/>
              <w:sz w:val="28"/>
              <w:szCs w:val="28"/>
              <w:lang w:eastAsia="en-US"/>
            </w:rPr>
            <w:t>………………………………………………….36</w:t>
          </w:r>
        </w:p>
        <w:p w14:paraId="48CD18A6" w14:textId="3EB727D7" w:rsidR="00663AC2" w:rsidRDefault="00663AC2" w:rsidP="002210EB">
          <w:pPr>
            <w:pStyle w:val="4"/>
            <w:spacing w:before="0" w:line="240" w:lineRule="auto"/>
            <w:jc w:val="both"/>
            <w:rPr>
              <w:rFonts w:ascii="Times New Roman" w:eastAsiaTheme="minorHAnsi" w:hAnsi="Times New Roman" w:cs="Times New Roman"/>
              <w:i w:val="0"/>
              <w:iCs w:val="0"/>
              <w:color w:val="auto"/>
              <w:sz w:val="28"/>
              <w:szCs w:val="28"/>
              <w:lang w:eastAsia="en-US"/>
            </w:rPr>
          </w:pPr>
          <w:r w:rsidRPr="00E127C1">
            <w:rPr>
              <w:rFonts w:ascii="Times New Roman" w:eastAsiaTheme="minorHAnsi" w:hAnsi="Times New Roman" w:cs="Times New Roman"/>
              <w:i w:val="0"/>
              <w:iCs w:val="0"/>
              <w:color w:val="auto"/>
              <w:sz w:val="28"/>
              <w:szCs w:val="28"/>
              <w:lang w:eastAsia="en-US"/>
            </w:rPr>
            <w:t xml:space="preserve">2.2.2.2 </w:t>
          </w:r>
          <w:r>
            <w:rPr>
              <w:rFonts w:ascii="Times New Roman" w:eastAsiaTheme="minorHAnsi" w:hAnsi="Times New Roman" w:cs="Times New Roman"/>
              <w:i w:val="0"/>
              <w:iCs w:val="0"/>
              <w:color w:val="auto"/>
              <w:sz w:val="28"/>
              <w:szCs w:val="28"/>
              <w:lang w:eastAsia="en-US"/>
            </w:rPr>
            <w:t xml:space="preserve"> </w:t>
          </w:r>
          <w:r w:rsidRPr="00E127C1">
            <w:rPr>
              <w:rFonts w:ascii="Times New Roman" w:eastAsiaTheme="minorHAnsi" w:hAnsi="Times New Roman" w:cs="Times New Roman"/>
              <w:i w:val="0"/>
              <w:iCs w:val="0"/>
              <w:color w:val="auto"/>
              <w:sz w:val="28"/>
              <w:szCs w:val="28"/>
              <w:lang w:eastAsia="en-US"/>
            </w:rPr>
            <w:t>Многофакторный опросника лидерства (MLQ), версия MLQ-6S</w:t>
          </w:r>
          <w:r>
            <w:rPr>
              <w:rFonts w:ascii="Times New Roman" w:eastAsiaTheme="minorHAnsi" w:hAnsi="Times New Roman" w:cs="Times New Roman"/>
              <w:i w:val="0"/>
              <w:iCs w:val="0"/>
              <w:color w:val="auto"/>
              <w:sz w:val="28"/>
              <w:szCs w:val="28"/>
              <w:lang w:eastAsia="en-US"/>
            </w:rPr>
            <w:t>……....36</w:t>
          </w:r>
        </w:p>
        <w:p w14:paraId="52CD27FC" w14:textId="77D8374A" w:rsidR="00663AC2" w:rsidRDefault="00663AC2" w:rsidP="002210EB">
          <w:pPr>
            <w:pStyle w:val="4"/>
            <w:spacing w:before="0" w:line="240" w:lineRule="auto"/>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2.2.2.3 Самооценка согласно Д.Уэлчу</w:t>
          </w:r>
          <w:r>
            <w:rPr>
              <w:rFonts w:ascii="Times New Roman" w:eastAsiaTheme="minorHAnsi" w:hAnsi="Times New Roman" w:cs="Times New Roman"/>
              <w:i w:val="0"/>
              <w:iCs w:val="0"/>
              <w:color w:val="auto"/>
              <w:sz w:val="28"/>
              <w:szCs w:val="28"/>
              <w:lang w:eastAsia="en-US"/>
            </w:rPr>
            <w:t>……………………………………………..38</w:t>
          </w:r>
        </w:p>
        <w:p w14:paraId="740F5978" w14:textId="46E4A16D" w:rsidR="00663AC2" w:rsidRDefault="00663AC2" w:rsidP="002210EB">
          <w:pPr>
            <w:pStyle w:val="4"/>
            <w:spacing w:before="0" w:line="240" w:lineRule="auto"/>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2.2.2.4 Оценка стрессоустойчивости медицинских сестер</w:t>
          </w:r>
          <w:r>
            <w:rPr>
              <w:rFonts w:ascii="Times New Roman" w:eastAsiaTheme="minorHAnsi" w:hAnsi="Times New Roman" w:cs="Times New Roman"/>
              <w:i w:val="0"/>
              <w:iCs w:val="0"/>
              <w:color w:val="auto"/>
              <w:sz w:val="28"/>
              <w:szCs w:val="28"/>
              <w:lang w:eastAsia="en-US"/>
            </w:rPr>
            <w:t>………………………39</w:t>
          </w:r>
        </w:p>
        <w:p w14:paraId="26459FD0" w14:textId="4F8F3E5D" w:rsidR="00663AC2" w:rsidRPr="00F45739" w:rsidRDefault="00663AC2" w:rsidP="002210EB">
          <w:pPr>
            <w:pStyle w:val="4"/>
            <w:spacing w:before="0" w:line="240" w:lineRule="auto"/>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2.2.2.5 Оценка уровня профессионального выгорания медицинских сестер</w:t>
          </w:r>
          <w:r>
            <w:rPr>
              <w:rFonts w:ascii="Times New Roman" w:eastAsiaTheme="minorHAnsi" w:hAnsi="Times New Roman" w:cs="Times New Roman"/>
              <w:i w:val="0"/>
              <w:iCs w:val="0"/>
              <w:color w:val="auto"/>
              <w:sz w:val="28"/>
              <w:szCs w:val="28"/>
              <w:lang w:eastAsia="en-US"/>
            </w:rPr>
            <w:t>……39</w:t>
          </w:r>
        </w:p>
        <w:p w14:paraId="5544CF62" w14:textId="5AA716E9" w:rsidR="00627641" w:rsidRPr="00F45739" w:rsidRDefault="00627641" w:rsidP="002210EB">
          <w:pPr>
            <w:pStyle w:val="4"/>
            <w:spacing w:before="0" w:line="240" w:lineRule="auto"/>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2.2.2.6 Инструмент компетенций менеджеров медсестер (Linda Chase)</w:t>
          </w:r>
          <w:r>
            <w:rPr>
              <w:rFonts w:ascii="Times New Roman" w:eastAsiaTheme="minorHAnsi" w:hAnsi="Times New Roman" w:cs="Times New Roman"/>
              <w:i w:val="0"/>
              <w:iCs w:val="0"/>
              <w:color w:val="auto"/>
              <w:sz w:val="28"/>
              <w:szCs w:val="28"/>
              <w:lang w:eastAsia="en-US"/>
            </w:rPr>
            <w:t>………...40</w:t>
          </w:r>
        </w:p>
        <w:p w14:paraId="08F0D354" w14:textId="73E6FC7A" w:rsidR="00627641" w:rsidRDefault="00627641" w:rsidP="002210EB">
          <w:pPr>
            <w:pStyle w:val="4"/>
            <w:tabs>
              <w:tab w:val="left" w:pos="1134"/>
            </w:tabs>
            <w:spacing w:before="0" w:line="240" w:lineRule="auto"/>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2.2.2.7 Оценка стиля поведения в конфликте согласно Томасу</w:t>
          </w:r>
          <w:r>
            <w:rPr>
              <w:rFonts w:ascii="Times New Roman" w:eastAsiaTheme="minorHAnsi" w:hAnsi="Times New Roman" w:cs="Times New Roman"/>
              <w:i w:val="0"/>
              <w:iCs w:val="0"/>
              <w:color w:val="auto"/>
              <w:sz w:val="28"/>
              <w:szCs w:val="28"/>
              <w:lang w:eastAsia="en-US"/>
            </w:rPr>
            <w:t>………………….41</w:t>
          </w:r>
        </w:p>
        <w:p w14:paraId="5BE457E6" w14:textId="314E0466" w:rsidR="00663AC2" w:rsidRPr="00663AC2" w:rsidRDefault="00627641" w:rsidP="002210EB">
          <w:pPr>
            <w:spacing w:after="0" w:line="240" w:lineRule="auto"/>
            <w:jc w:val="both"/>
            <w:rPr>
              <w:lang w:eastAsia="en-US"/>
            </w:rPr>
          </w:pPr>
          <w:r>
            <w:rPr>
              <w:rFonts w:ascii="Times New Roman" w:eastAsiaTheme="minorHAnsi" w:hAnsi="Times New Roman" w:cs="Times New Roman"/>
              <w:sz w:val="28"/>
              <w:szCs w:val="28"/>
              <w:lang w:eastAsia="en-US"/>
            </w:rPr>
            <w:t xml:space="preserve">2.2.3  </w:t>
          </w:r>
          <w:r w:rsidRPr="001B26B1">
            <w:rPr>
              <w:rFonts w:ascii="Times New Roman" w:eastAsiaTheme="minorHAnsi" w:hAnsi="Times New Roman" w:cs="Times New Roman"/>
              <w:sz w:val="28"/>
              <w:szCs w:val="28"/>
              <w:lang w:eastAsia="en-US"/>
            </w:rPr>
            <w:t>Полуструктурированное интервью</w:t>
          </w:r>
          <w:r>
            <w:rPr>
              <w:rFonts w:ascii="Times New Roman" w:eastAsiaTheme="minorHAnsi" w:hAnsi="Times New Roman" w:cs="Times New Roman"/>
              <w:sz w:val="28"/>
              <w:szCs w:val="28"/>
              <w:lang w:eastAsia="en-US"/>
            </w:rPr>
            <w:t>………………………………………....42</w:t>
          </w:r>
        </w:p>
        <w:p w14:paraId="71B6A112" w14:textId="1E15C1BD"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75" w:history="1">
            <w:r w:rsidRPr="001B26B1">
              <w:rPr>
                <w:rStyle w:val="a5"/>
                <w:rFonts w:ascii="Times New Roman" w:hAnsi="Times New Roman" w:cs="Times New Roman"/>
                <w:noProof/>
                <w:color w:val="auto"/>
                <w:sz w:val="28"/>
                <w:szCs w:val="28"/>
                <w:u w:val="none"/>
                <w:lang w:eastAsia="en-US"/>
              </w:rPr>
              <w:t>2.3</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Выборка</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_Toc210975875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43</w:t>
            </w:r>
            <w:r w:rsidRPr="001B26B1">
              <w:rPr>
                <w:rFonts w:ascii="Times New Roman" w:hAnsi="Times New Roman" w:cs="Times New Roman"/>
                <w:noProof/>
                <w:webHidden/>
                <w:sz w:val="28"/>
                <w:szCs w:val="28"/>
              </w:rPr>
              <w:fldChar w:fldCharType="end"/>
            </w:r>
          </w:hyperlink>
        </w:p>
        <w:p w14:paraId="064E3165" w14:textId="40B66BB0"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76" w:history="1">
            <w:r w:rsidRPr="001B26B1">
              <w:rPr>
                <w:rStyle w:val="a5"/>
                <w:rFonts w:ascii="Times New Roman" w:hAnsi="Times New Roman" w:cs="Times New Roman"/>
                <w:noProof/>
                <w:color w:val="auto"/>
                <w:sz w:val="28"/>
                <w:szCs w:val="28"/>
                <w:u w:val="none"/>
                <w:lang w:eastAsia="en-US"/>
              </w:rPr>
              <w:t>2.4</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Этические вопросы</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_Toc210975876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4</w:t>
            </w:r>
            <w:r w:rsidR="00627641">
              <w:rPr>
                <w:rFonts w:ascii="Times New Roman" w:hAnsi="Times New Roman" w:cs="Times New Roman"/>
                <w:noProof/>
                <w:webHidden/>
                <w:sz w:val="28"/>
                <w:szCs w:val="28"/>
              </w:rPr>
              <w:t>3</w:t>
            </w:r>
            <w:r w:rsidRPr="001B26B1">
              <w:rPr>
                <w:rFonts w:ascii="Times New Roman" w:hAnsi="Times New Roman" w:cs="Times New Roman"/>
                <w:noProof/>
                <w:webHidden/>
                <w:sz w:val="28"/>
                <w:szCs w:val="28"/>
              </w:rPr>
              <w:fldChar w:fldCharType="end"/>
            </w:r>
          </w:hyperlink>
        </w:p>
        <w:p w14:paraId="00C99AEE" w14:textId="1AC50051"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77" w:history="1">
            <w:r w:rsidRPr="001B26B1">
              <w:rPr>
                <w:rStyle w:val="a5"/>
                <w:rFonts w:ascii="Times New Roman" w:hAnsi="Times New Roman" w:cs="Times New Roman"/>
                <w:noProof/>
                <w:color w:val="auto"/>
                <w:sz w:val="28"/>
                <w:szCs w:val="28"/>
                <w:u w:val="none"/>
                <w:lang w:eastAsia="en-US"/>
              </w:rPr>
              <w:t>2.5</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Процесс сбора данных</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_Toc210975877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4</w:t>
            </w:r>
            <w:r w:rsidR="00627641">
              <w:rPr>
                <w:rFonts w:ascii="Times New Roman" w:hAnsi="Times New Roman" w:cs="Times New Roman"/>
                <w:noProof/>
                <w:webHidden/>
                <w:sz w:val="28"/>
                <w:szCs w:val="28"/>
              </w:rPr>
              <w:t>4</w:t>
            </w:r>
            <w:r w:rsidRPr="001B26B1">
              <w:rPr>
                <w:rFonts w:ascii="Times New Roman" w:hAnsi="Times New Roman" w:cs="Times New Roman"/>
                <w:noProof/>
                <w:webHidden/>
                <w:sz w:val="28"/>
                <w:szCs w:val="28"/>
              </w:rPr>
              <w:fldChar w:fldCharType="end"/>
            </w:r>
          </w:hyperlink>
        </w:p>
        <w:p w14:paraId="51494885" w14:textId="24965739" w:rsidR="00DC3C0F" w:rsidRDefault="00627641" w:rsidP="002210EB">
          <w:pPr>
            <w:pStyle w:val="21"/>
            <w:numPr>
              <w:ilvl w:val="1"/>
              <w:numId w:val="29"/>
            </w:numPr>
            <w:jc w:val="both"/>
          </w:pPr>
          <w:r>
            <w:t xml:space="preserve">    </w:t>
          </w:r>
          <w:hyperlink w:anchor="_Toc210975878" w:history="1">
            <w:r w:rsidR="00DC3C0F" w:rsidRPr="001B26B1">
              <w:rPr>
                <w:rStyle w:val="a5"/>
                <w:rFonts w:ascii="Times New Roman" w:hAnsi="Times New Roman" w:cs="Times New Roman"/>
                <w:noProof/>
                <w:color w:val="auto"/>
                <w:sz w:val="28"/>
                <w:szCs w:val="28"/>
                <w:u w:val="none"/>
                <w:lang w:eastAsia="en-US"/>
              </w:rPr>
              <w:t>Метод обработки данных</w:t>
            </w:r>
            <w:r w:rsidR="00DC3C0F" w:rsidRPr="001B26B1">
              <w:rPr>
                <w:rFonts w:ascii="Times New Roman" w:hAnsi="Times New Roman" w:cs="Times New Roman"/>
                <w:noProof/>
                <w:webHidden/>
                <w:sz w:val="28"/>
                <w:szCs w:val="28"/>
              </w:rPr>
              <w:tab/>
            </w:r>
            <w:r w:rsidR="00DC3C0F" w:rsidRPr="001B26B1">
              <w:rPr>
                <w:rFonts w:ascii="Times New Roman" w:hAnsi="Times New Roman" w:cs="Times New Roman"/>
                <w:noProof/>
                <w:webHidden/>
                <w:sz w:val="28"/>
                <w:szCs w:val="28"/>
              </w:rPr>
              <w:fldChar w:fldCharType="begin"/>
            </w:r>
            <w:r w:rsidR="00DC3C0F" w:rsidRPr="001B26B1">
              <w:rPr>
                <w:rFonts w:ascii="Times New Roman" w:hAnsi="Times New Roman" w:cs="Times New Roman"/>
                <w:noProof/>
                <w:webHidden/>
                <w:sz w:val="28"/>
                <w:szCs w:val="28"/>
              </w:rPr>
              <w:instrText xml:space="preserve"> PAGEREF _Toc210975878 \h </w:instrText>
            </w:r>
            <w:r w:rsidR="00DC3C0F" w:rsidRPr="001B26B1">
              <w:rPr>
                <w:rFonts w:ascii="Times New Roman" w:hAnsi="Times New Roman" w:cs="Times New Roman"/>
                <w:noProof/>
                <w:webHidden/>
                <w:sz w:val="28"/>
                <w:szCs w:val="28"/>
              </w:rPr>
            </w:r>
            <w:r w:rsidR="00DC3C0F"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4</w:t>
            </w:r>
            <w:r>
              <w:rPr>
                <w:rFonts w:ascii="Times New Roman" w:hAnsi="Times New Roman" w:cs="Times New Roman"/>
                <w:noProof/>
                <w:webHidden/>
                <w:sz w:val="28"/>
                <w:szCs w:val="28"/>
              </w:rPr>
              <w:t>4</w:t>
            </w:r>
            <w:r w:rsidR="00DC3C0F" w:rsidRPr="001B26B1">
              <w:rPr>
                <w:rFonts w:ascii="Times New Roman" w:hAnsi="Times New Roman" w:cs="Times New Roman"/>
                <w:noProof/>
                <w:webHidden/>
                <w:sz w:val="28"/>
                <w:szCs w:val="28"/>
              </w:rPr>
              <w:fldChar w:fldCharType="end"/>
            </w:r>
          </w:hyperlink>
        </w:p>
        <w:p w14:paraId="0D11E3A4" w14:textId="7C7565D8" w:rsidR="00627641" w:rsidRPr="001B26B1" w:rsidRDefault="00627641" w:rsidP="002210EB">
          <w:pPr>
            <w:pStyle w:val="3"/>
            <w:tabs>
              <w:tab w:val="left" w:pos="1134"/>
            </w:tabs>
            <w:spacing w:before="0" w:line="240" w:lineRule="auto"/>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2.6.1 </w:t>
          </w:r>
          <w:r w:rsidRPr="001B26B1">
            <w:rPr>
              <w:rFonts w:ascii="Times New Roman" w:eastAsiaTheme="minorHAnsi" w:hAnsi="Times New Roman" w:cs="Times New Roman"/>
              <w:color w:val="auto"/>
              <w:sz w:val="28"/>
              <w:szCs w:val="28"/>
              <w:lang w:eastAsia="en-US"/>
            </w:rPr>
            <w:t>Количественные данные</w:t>
          </w:r>
          <w:r>
            <w:rPr>
              <w:rFonts w:ascii="Times New Roman" w:eastAsiaTheme="minorHAnsi" w:hAnsi="Times New Roman" w:cs="Times New Roman"/>
              <w:color w:val="auto"/>
              <w:sz w:val="28"/>
              <w:szCs w:val="28"/>
              <w:lang w:eastAsia="en-US"/>
            </w:rPr>
            <w:t>………………………………...……………………44</w:t>
          </w:r>
        </w:p>
        <w:p w14:paraId="467EE487" w14:textId="1DD586A1" w:rsidR="00627641" w:rsidRPr="00627641" w:rsidRDefault="00627641" w:rsidP="002210EB">
          <w:pPr>
            <w:pStyle w:val="3"/>
            <w:tabs>
              <w:tab w:val="left" w:pos="1134"/>
            </w:tabs>
            <w:spacing w:before="0" w:line="240" w:lineRule="auto"/>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2.6.2 </w:t>
          </w:r>
          <w:r w:rsidRPr="001B26B1">
            <w:rPr>
              <w:rFonts w:ascii="Times New Roman" w:eastAsiaTheme="minorHAnsi" w:hAnsi="Times New Roman" w:cs="Times New Roman"/>
              <w:color w:val="auto"/>
              <w:sz w:val="28"/>
              <w:szCs w:val="28"/>
              <w:lang w:eastAsia="en-US"/>
            </w:rPr>
            <w:t>Качественные данные</w:t>
          </w:r>
          <w:r>
            <w:rPr>
              <w:rFonts w:ascii="Times New Roman" w:eastAsiaTheme="minorHAnsi" w:hAnsi="Times New Roman" w:cs="Times New Roman"/>
              <w:color w:val="auto"/>
              <w:sz w:val="28"/>
              <w:szCs w:val="28"/>
              <w:lang w:eastAsia="en-US"/>
            </w:rPr>
            <w:t>…………………………………………….…………..45</w:t>
          </w:r>
        </w:p>
        <w:p w14:paraId="1114136E" w14:textId="14C1FAD3"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881" w:history="1">
            <w:r w:rsidRPr="001B26B1">
              <w:rPr>
                <w:rStyle w:val="a5"/>
                <w:rFonts w:ascii="Times New Roman" w:eastAsiaTheme="minorHAnsi" w:hAnsi="Times New Roman" w:cs="Times New Roman"/>
                <w:b/>
                <w:bCs/>
                <w:noProof/>
                <w:color w:val="auto"/>
                <w:sz w:val="28"/>
                <w:szCs w:val="28"/>
                <w:u w:val="none"/>
                <w:lang w:eastAsia="en-US"/>
              </w:rPr>
              <w:t>3</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eastAsiaTheme="minorHAnsi" w:hAnsi="Times New Roman" w:cs="Times New Roman"/>
                <w:b/>
                <w:bCs/>
                <w:noProof/>
                <w:color w:val="auto"/>
                <w:sz w:val="28"/>
                <w:szCs w:val="28"/>
                <w:u w:val="none"/>
                <w:lang w:eastAsia="en-US"/>
              </w:rPr>
              <w:t>ЛИДЕРСКИЕ КОМПЕТЕНЦИИ В СЕСТРИНСКОМ ДЕЛЕ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_Toc210975881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4</w:t>
            </w:r>
            <w:r w:rsidR="00627641">
              <w:rPr>
                <w:rFonts w:ascii="Times New Roman" w:hAnsi="Times New Roman" w:cs="Times New Roman"/>
                <w:noProof/>
                <w:webHidden/>
                <w:sz w:val="28"/>
                <w:szCs w:val="28"/>
              </w:rPr>
              <w:t>8</w:t>
            </w:r>
            <w:r w:rsidRPr="001B26B1">
              <w:rPr>
                <w:rFonts w:ascii="Times New Roman" w:hAnsi="Times New Roman" w:cs="Times New Roman"/>
                <w:noProof/>
                <w:webHidden/>
                <w:sz w:val="28"/>
                <w:szCs w:val="28"/>
              </w:rPr>
              <w:fldChar w:fldCharType="end"/>
            </w:r>
          </w:hyperlink>
        </w:p>
        <w:p w14:paraId="4A3A2187" w14:textId="15EC1B07"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82" w:history="1">
            <w:r w:rsidRPr="001B26B1">
              <w:rPr>
                <w:rStyle w:val="a5"/>
                <w:rFonts w:ascii="Times New Roman" w:hAnsi="Times New Roman" w:cs="Times New Roman"/>
                <w:noProof/>
                <w:color w:val="auto"/>
                <w:sz w:val="28"/>
                <w:szCs w:val="28"/>
                <w:u w:val="none"/>
                <w:lang w:eastAsia="en-US"/>
              </w:rPr>
              <w:t>3.1</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Условия труда как важный фактор влияния на развитие сестринского лидерства</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_Toc210975882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4</w:t>
            </w:r>
            <w:r w:rsidR="00627641">
              <w:rPr>
                <w:rFonts w:ascii="Times New Roman" w:hAnsi="Times New Roman" w:cs="Times New Roman"/>
                <w:noProof/>
                <w:webHidden/>
                <w:sz w:val="28"/>
                <w:szCs w:val="28"/>
              </w:rPr>
              <w:t>8</w:t>
            </w:r>
            <w:r w:rsidRPr="001B26B1">
              <w:rPr>
                <w:rFonts w:ascii="Times New Roman" w:hAnsi="Times New Roman" w:cs="Times New Roman"/>
                <w:noProof/>
                <w:webHidden/>
                <w:sz w:val="28"/>
                <w:szCs w:val="28"/>
              </w:rPr>
              <w:fldChar w:fldCharType="end"/>
            </w:r>
          </w:hyperlink>
        </w:p>
        <w:p w14:paraId="33250538" w14:textId="501C6D10" w:rsidR="00DC3C0F" w:rsidRDefault="00627641" w:rsidP="002210EB">
          <w:pPr>
            <w:pStyle w:val="21"/>
            <w:numPr>
              <w:ilvl w:val="1"/>
              <w:numId w:val="30"/>
            </w:numPr>
            <w:jc w:val="both"/>
          </w:pPr>
          <w:r>
            <w:t xml:space="preserve">  </w:t>
          </w:r>
          <w:hyperlink w:anchor="_Toc210975883" w:history="1">
            <w:r w:rsidR="00DC3C0F" w:rsidRPr="001B26B1">
              <w:rPr>
                <w:rStyle w:val="a5"/>
                <w:rFonts w:ascii="Times New Roman" w:hAnsi="Times New Roman" w:cs="Times New Roman"/>
                <w:noProof/>
                <w:color w:val="auto"/>
                <w:sz w:val="28"/>
                <w:szCs w:val="28"/>
                <w:u w:val="none"/>
                <w:lang w:eastAsia="en-US"/>
              </w:rPr>
              <w:t>Влияние рабочей среды на сестринское лидерство</w:t>
            </w:r>
            <w:r w:rsidR="00DC3C0F" w:rsidRPr="001B26B1">
              <w:rPr>
                <w:rFonts w:ascii="Times New Roman" w:hAnsi="Times New Roman" w:cs="Times New Roman"/>
                <w:noProof/>
                <w:webHidden/>
                <w:sz w:val="28"/>
                <w:szCs w:val="28"/>
              </w:rPr>
              <w:tab/>
            </w:r>
            <w:r w:rsidR="00DC3C0F" w:rsidRPr="001B26B1">
              <w:rPr>
                <w:rFonts w:ascii="Times New Roman" w:hAnsi="Times New Roman" w:cs="Times New Roman"/>
                <w:noProof/>
                <w:webHidden/>
                <w:sz w:val="28"/>
                <w:szCs w:val="28"/>
              </w:rPr>
              <w:fldChar w:fldCharType="begin"/>
            </w:r>
            <w:r w:rsidR="00DC3C0F" w:rsidRPr="001B26B1">
              <w:rPr>
                <w:rFonts w:ascii="Times New Roman" w:hAnsi="Times New Roman" w:cs="Times New Roman"/>
                <w:noProof/>
                <w:webHidden/>
                <w:sz w:val="28"/>
                <w:szCs w:val="28"/>
              </w:rPr>
              <w:instrText xml:space="preserve"> PAGEREF _Toc210975883 \h </w:instrText>
            </w:r>
            <w:r w:rsidR="00DC3C0F" w:rsidRPr="001B26B1">
              <w:rPr>
                <w:rFonts w:ascii="Times New Roman" w:hAnsi="Times New Roman" w:cs="Times New Roman"/>
                <w:noProof/>
                <w:webHidden/>
                <w:sz w:val="28"/>
                <w:szCs w:val="28"/>
              </w:rPr>
            </w:r>
            <w:r w:rsidR="00DC3C0F"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5</w:t>
            </w:r>
            <w:r>
              <w:rPr>
                <w:rFonts w:ascii="Times New Roman" w:hAnsi="Times New Roman" w:cs="Times New Roman"/>
                <w:noProof/>
                <w:webHidden/>
                <w:sz w:val="28"/>
                <w:szCs w:val="28"/>
              </w:rPr>
              <w:t>1</w:t>
            </w:r>
            <w:r w:rsidR="00DC3C0F" w:rsidRPr="001B26B1">
              <w:rPr>
                <w:rFonts w:ascii="Times New Roman" w:hAnsi="Times New Roman" w:cs="Times New Roman"/>
                <w:noProof/>
                <w:webHidden/>
                <w:sz w:val="28"/>
                <w:szCs w:val="28"/>
              </w:rPr>
              <w:fldChar w:fldCharType="end"/>
            </w:r>
          </w:hyperlink>
        </w:p>
        <w:p w14:paraId="0A69DE4F" w14:textId="6F954ED5" w:rsidR="00627641" w:rsidRDefault="00627641" w:rsidP="002210EB">
          <w:pPr>
            <w:pStyle w:val="3"/>
            <w:tabs>
              <w:tab w:val="left" w:pos="1134"/>
            </w:tabs>
            <w:spacing w:before="0" w:line="240" w:lineRule="auto"/>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3.2.1 </w:t>
          </w:r>
          <w:r w:rsidRPr="001B26B1">
            <w:rPr>
              <w:rFonts w:ascii="Times New Roman" w:eastAsiaTheme="minorHAnsi" w:hAnsi="Times New Roman" w:cs="Times New Roman"/>
              <w:color w:val="auto"/>
              <w:sz w:val="28"/>
              <w:szCs w:val="28"/>
              <w:lang w:eastAsia="en-US"/>
            </w:rPr>
            <w:t>Поддержка лидерства со стороны администрации</w:t>
          </w:r>
          <w:r>
            <w:rPr>
              <w:rFonts w:ascii="Times New Roman" w:eastAsiaTheme="minorHAnsi" w:hAnsi="Times New Roman" w:cs="Times New Roman"/>
              <w:color w:val="auto"/>
              <w:sz w:val="28"/>
              <w:szCs w:val="28"/>
              <w:lang w:eastAsia="en-US"/>
            </w:rPr>
            <w:t>………………...……….51</w:t>
          </w:r>
        </w:p>
        <w:p w14:paraId="5E19D2BA" w14:textId="0DF5FE32" w:rsidR="00627641" w:rsidRDefault="00627641" w:rsidP="002210EB">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3.2.2 </w:t>
          </w:r>
          <w:r w:rsidRPr="001B26B1">
            <w:rPr>
              <w:rFonts w:ascii="Times New Roman" w:eastAsiaTheme="minorHAnsi" w:hAnsi="Times New Roman" w:cs="Times New Roman"/>
              <w:sz w:val="28"/>
              <w:szCs w:val="28"/>
              <w:lang w:eastAsia="en-US"/>
            </w:rPr>
            <w:t>Оценка рабочей среды</w:t>
          </w:r>
          <w:r>
            <w:rPr>
              <w:rFonts w:ascii="Times New Roman" w:eastAsiaTheme="minorHAnsi" w:hAnsi="Times New Roman" w:cs="Times New Roman"/>
              <w:sz w:val="28"/>
              <w:szCs w:val="28"/>
              <w:lang w:eastAsia="en-US"/>
            </w:rPr>
            <w:t>………………………………………………………..54</w:t>
          </w:r>
        </w:p>
        <w:p w14:paraId="1649F8F1" w14:textId="7662BF38" w:rsidR="00627641" w:rsidRDefault="00627641" w:rsidP="002210EB">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3.2.3 </w:t>
          </w:r>
          <w:r w:rsidRPr="001B26B1">
            <w:rPr>
              <w:rFonts w:ascii="Times New Roman" w:eastAsiaTheme="minorHAnsi" w:hAnsi="Times New Roman" w:cs="Times New Roman"/>
              <w:sz w:val="28"/>
              <w:szCs w:val="28"/>
              <w:lang w:eastAsia="en-US"/>
            </w:rPr>
            <w:t>Анализ поведения на рабочем месте</w:t>
          </w:r>
          <w:r>
            <w:rPr>
              <w:rFonts w:ascii="Times New Roman" w:eastAsiaTheme="minorHAnsi" w:hAnsi="Times New Roman" w:cs="Times New Roman"/>
              <w:sz w:val="28"/>
              <w:szCs w:val="28"/>
              <w:lang w:eastAsia="en-US"/>
            </w:rPr>
            <w:t>………………………………...………57</w:t>
          </w:r>
        </w:p>
        <w:p w14:paraId="298626F9" w14:textId="17E2C5AA" w:rsidR="00627641" w:rsidRDefault="00627641" w:rsidP="002210EB">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3.2.4 </w:t>
          </w:r>
          <w:r w:rsidRPr="001B26B1">
            <w:rPr>
              <w:rFonts w:ascii="Times New Roman" w:eastAsiaTheme="minorHAnsi" w:hAnsi="Times New Roman" w:cs="Times New Roman"/>
              <w:sz w:val="28"/>
              <w:szCs w:val="28"/>
              <w:lang w:eastAsia="en-US"/>
            </w:rPr>
            <w:t>Возможность принятия решений</w:t>
          </w:r>
          <w:r>
            <w:rPr>
              <w:rFonts w:ascii="Times New Roman" w:eastAsiaTheme="minorHAnsi" w:hAnsi="Times New Roman" w:cs="Times New Roman"/>
              <w:sz w:val="28"/>
              <w:szCs w:val="28"/>
              <w:lang w:eastAsia="en-US"/>
            </w:rPr>
            <w:t>…………………………………………….58</w:t>
          </w:r>
        </w:p>
        <w:p w14:paraId="1EC1C331" w14:textId="2E08ABB3" w:rsidR="00627641" w:rsidRPr="00627641" w:rsidRDefault="00627641" w:rsidP="002210EB">
          <w:pPr>
            <w:spacing w:after="0" w:line="240" w:lineRule="auto"/>
            <w:jc w:val="both"/>
          </w:pPr>
          <w:r>
            <w:rPr>
              <w:rFonts w:ascii="Times New Roman" w:eastAsiaTheme="minorHAnsi" w:hAnsi="Times New Roman" w:cs="Times New Roman"/>
              <w:sz w:val="28"/>
              <w:szCs w:val="28"/>
              <w:lang w:eastAsia="en-US"/>
            </w:rPr>
            <w:t xml:space="preserve">3.2.5 </w:t>
          </w:r>
          <w:r w:rsidRPr="001B26B1">
            <w:rPr>
              <w:rFonts w:ascii="Times New Roman" w:eastAsiaTheme="minorHAnsi" w:hAnsi="Times New Roman" w:cs="Times New Roman"/>
              <w:sz w:val="28"/>
              <w:szCs w:val="28"/>
              <w:lang w:eastAsia="en-US"/>
            </w:rPr>
            <w:t>Руководство медсестры</w:t>
          </w:r>
          <w:r>
            <w:rPr>
              <w:rFonts w:ascii="Times New Roman" w:eastAsiaTheme="minorHAnsi" w:hAnsi="Times New Roman" w:cs="Times New Roman"/>
              <w:sz w:val="28"/>
              <w:szCs w:val="28"/>
              <w:lang w:eastAsia="en-US"/>
            </w:rPr>
            <w:t>……………………………………………………....60</w:t>
          </w:r>
        </w:p>
        <w:p w14:paraId="6AB64CF4" w14:textId="639424D2"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89" w:history="1">
            <w:r w:rsidRPr="001B26B1">
              <w:rPr>
                <w:rStyle w:val="a5"/>
                <w:rFonts w:ascii="Times New Roman" w:hAnsi="Times New Roman" w:cs="Times New Roman"/>
                <w:noProof/>
                <w:color w:val="auto"/>
                <w:sz w:val="28"/>
                <w:szCs w:val="28"/>
                <w:u w:val="none"/>
                <w:lang w:eastAsia="en-US"/>
              </w:rPr>
              <w:t>3.3</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Трансформационное лидерство в сестринской практике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_Toc210975889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6</w:t>
            </w:r>
            <w:r w:rsidR="00627641">
              <w:rPr>
                <w:rFonts w:ascii="Times New Roman" w:hAnsi="Times New Roman" w:cs="Times New Roman"/>
                <w:noProof/>
                <w:webHidden/>
                <w:sz w:val="28"/>
                <w:szCs w:val="28"/>
              </w:rPr>
              <w:t>3</w:t>
            </w:r>
            <w:r w:rsidRPr="001B26B1">
              <w:rPr>
                <w:rFonts w:ascii="Times New Roman" w:hAnsi="Times New Roman" w:cs="Times New Roman"/>
                <w:noProof/>
                <w:webHidden/>
                <w:sz w:val="28"/>
                <w:szCs w:val="28"/>
              </w:rPr>
              <w:fldChar w:fldCharType="end"/>
            </w:r>
          </w:hyperlink>
        </w:p>
        <w:p w14:paraId="6EB30EB8" w14:textId="101A540B"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90" w:history="1">
            <w:r w:rsidRPr="001B26B1">
              <w:rPr>
                <w:rStyle w:val="a5"/>
                <w:rFonts w:ascii="Times New Roman" w:hAnsi="Times New Roman" w:cs="Times New Roman"/>
                <w:noProof/>
                <w:color w:val="auto"/>
                <w:sz w:val="28"/>
                <w:szCs w:val="28"/>
                <w:u w:val="none"/>
                <w:lang w:eastAsia="en-US"/>
              </w:rPr>
              <w:t>3.4</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Развитие лидерских способностей согласно мнению медсестер</w:t>
            </w:r>
            <w:r w:rsidR="00250023">
              <w:rPr>
                <w:rFonts w:ascii="Times New Roman" w:hAnsi="Times New Roman" w:cs="Times New Roman"/>
                <w:noProof/>
                <w:webHidden/>
                <w:sz w:val="28"/>
                <w:szCs w:val="28"/>
              </w:rPr>
              <w:t>…………..</w:t>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_Toc210975890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7</w:t>
            </w:r>
            <w:r w:rsidR="00250023">
              <w:rPr>
                <w:rFonts w:ascii="Times New Roman" w:hAnsi="Times New Roman" w:cs="Times New Roman"/>
                <w:noProof/>
                <w:webHidden/>
                <w:sz w:val="28"/>
                <w:szCs w:val="28"/>
              </w:rPr>
              <w:t>1</w:t>
            </w:r>
            <w:r w:rsidRPr="001B26B1">
              <w:rPr>
                <w:rFonts w:ascii="Times New Roman" w:hAnsi="Times New Roman" w:cs="Times New Roman"/>
                <w:noProof/>
                <w:webHidden/>
                <w:sz w:val="28"/>
                <w:szCs w:val="28"/>
              </w:rPr>
              <w:fldChar w:fldCharType="end"/>
            </w:r>
          </w:hyperlink>
        </w:p>
        <w:p w14:paraId="6648A021" w14:textId="501609D2"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91" w:history="1">
            <w:r w:rsidRPr="001B26B1">
              <w:rPr>
                <w:rStyle w:val="a5"/>
                <w:rFonts w:ascii="Times New Roman" w:hAnsi="Times New Roman" w:cs="Times New Roman"/>
                <w:noProof/>
                <w:color w:val="auto"/>
                <w:sz w:val="28"/>
                <w:szCs w:val="28"/>
                <w:u w:val="none"/>
                <w:lang w:eastAsia="en-US"/>
              </w:rPr>
              <w:t>3.5</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Стрессоустойчивость среди специалистов сестринской службы</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_Toc210975891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7</w:t>
            </w:r>
            <w:r w:rsidR="00250023">
              <w:rPr>
                <w:rFonts w:ascii="Times New Roman" w:hAnsi="Times New Roman" w:cs="Times New Roman"/>
                <w:noProof/>
                <w:webHidden/>
                <w:sz w:val="28"/>
                <w:szCs w:val="28"/>
              </w:rPr>
              <w:t>6</w:t>
            </w:r>
            <w:r w:rsidRPr="001B26B1">
              <w:rPr>
                <w:rFonts w:ascii="Times New Roman" w:hAnsi="Times New Roman" w:cs="Times New Roman"/>
                <w:noProof/>
                <w:webHidden/>
                <w:sz w:val="28"/>
                <w:szCs w:val="28"/>
              </w:rPr>
              <w:fldChar w:fldCharType="end"/>
            </w:r>
          </w:hyperlink>
        </w:p>
        <w:p w14:paraId="0B33F26D" w14:textId="72A4FDFE"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92" w:history="1">
            <w:r w:rsidRPr="001B26B1">
              <w:rPr>
                <w:rStyle w:val="a5"/>
                <w:rFonts w:ascii="Times New Roman" w:hAnsi="Times New Roman" w:cs="Times New Roman"/>
                <w:noProof/>
                <w:color w:val="auto"/>
                <w:sz w:val="28"/>
                <w:szCs w:val="28"/>
                <w:u w:val="none"/>
                <w:lang w:eastAsia="en-US"/>
              </w:rPr>
              <w:t>3.6</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Профессиональное выгорание медсестры на рабочем месте</w:t>
            </w:r>
            <w:r w:rsidRPr="001B26B1">
              <w:rPr>
                <w:rFonts w:ascii="Times New Roman" w:hAnsi="Times New Roman" w:cs="Times New Roman"/>
                <w:noProof/>
                <w:webHidden/>
                <w:sz w:val="28"/>
                <w:szCs w:val="28"/>
              </w:rPr>
              <w:tab/>
            </w:r>
            <w:r w:rsidR="00250023">
              <w:rPr>
                <w:rFonts w:ascii="Times New Roman" w:hAnsi="Times New Roman" w:cs="Times New Roman"/>
                <w:noProof/>
                <w:webHidden/>
                <w:sz w:val="28"/>
                <w:szCs w:val="28"/>
              </w:rPr>
              <w:t>79</w:t>
            </w:r>
          </w:hyperlink>
        </w:p>
        <w:p w14:paraId="62E7EA4E" w14:textId="25291D09"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93" w:history="1">
            <w:r w:rsidRPr="001B26B1">
              <w:rPr>
                <w:rStyle w:val="a5"/>
                <w:rFonts w:ascii="Times New Roman" w:hAnsi="Times New Roman" w:cs="Times New Roman"/>
                <w:noProof/>
                <w:color w:val="auto"/>
                <w:sz w:val="28"/>
                <w:szCs w:val="28"/>
                <w:u w:val="none"/>
                <w:lang w:eastAsia="en-US"/>
              </w:rPr>
              <w:t>3.7</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noProof/>
                <w:color w:val="auto"/>
                <w:sz w:val="28"/>
                <w:szCs w:val="28"/>
                <w:u w:val="none"/>
                <w:lang w:eastAsia="en-US"/>
              </w:rPr>
              <w:t>Выявление ведущих факторов развития сестринского лидерства</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_Toc210975893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8</w:t>
            </w:r>
            <w:r w:rsidR="00250023">
              <w:rPr>
                <w:rFonts w:ascii="Times New Roman" w:hAnsi="Times New Roman" w:cs="Times New Roman"/>
                <w:noProof/>
                <w:webHidden/>
                <w:sz w:val="28"/>
                <w:szCs w:val="28"/>
              </w:rPr>
              <w:t>2</w:t>
            </w:r>
            <w:r w:rsidRPr="001B26B1">
              <w:rPr>
                <w:rFonts w:ascii="Times New Roman" w:hAnsi="Times New Roman" w:cs="Times New Roman"/>
                <w:noProof/>
                <w:webHidden/>
                <w:sz w:val="28"/>
                <w:szCs w:val="28"/>
              </w:rPr>
              <w:fldChar w:fldCharType="end"/>
            </w:r>
          </w:hyperlink>
        </w:p>
        <w:p w14:paraId="7614A0B4" w14:textId="342BFEFA"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894" w:history="1">
            <w:r w:rsidRPr="001B26B1">
              <w:rPr>
                <w:rStyle w:val="a5"/>
                <w:rFonts w:ascii="Times New Roman" w:eastAsiaTheme="minorHAnsi" w:hAnsi="Times New Roman" w:cs="Times New Roman"/>
                <w:b/>
                <w:bCs/>
                <w:noProof/>
                <w:color w:val="auto"/>
                <w:sz w:val="28"/>
                <w:szCs w:val="28"/>
                <w:u w:val="none"/>
                <w:lang w:eastAsia="en-US"/>
              </w:rPr>
              <w:t>4</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b/>
                <w:bCs/>
                <w:noProof/>
                <w:color w:val="auto"/>
                <w:sz w:val="28"/>
                <w:szCs w:val="28"/>
                <w:u w:val="none"/>
                <w:lang w:eastAsia="en-US"/>
              </w:rPr>
              <w:t>ПРОФЕССИОНАЛЬНОЕ РАЗВИТИЕ И ЛИДЕРСТВО В СЕСТРИНСКОЙ ПРАКТИКЕ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_Toc210975894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8</w:t>
            </w:r>
            <w:r w:rsidR="00250023">
              <w:rPr>
                <w:rFonts w:ascii="Times New Roman" w:hAnsi="Times New Roman" w:cs="Times New Roman"/>
                <w:noProof/>
                <w:webHidden/>
                <w:sz w:val="28"/>
                <w:szCs w:val="28"/>
              </w:rPr>
              <w:t>5</w:t>
            </w:r>
            <w:r w:rsidRPr="001B26B1">
              <w:rPr>
                <w:rFonts w:ascii="Times New Roman" w:hAnsi="Times New Roman" w:cs="Times New Roman"/>
                <w:noProof/>
                <w:webHidden/>
                <w:sz w:val="28"/>
                <w:szCs w:val="28"/>
              </w:rPr>
              <w:fldChar w:fldCharType="end"/>
            </w:r>
          </w:hyperlink>
        </w:p>
        <w:p w14:paraId="10660896" w14:textId="64D1206C"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95" w:history="1">
            <w:r w:rsidRPr="001B26B1">
              <w:rPr>
                <w:rStyle w:val="a5"/>
                <w:rFonts w:ascii="Times New Roman" w:eastAsiaTheme="minorHAnsi" w:hAnsi="Times New Roman" w:cs="Times New Roman"/>
                <w:noProof/>
                <w:color w:val="auto"/>
                <w:sz w:val="28"/>
                <w:szCs w:val="28"/>
                <w:u w:val="none"/>
                <w:lang w:val="ru-KZ" w:eastAsia="en-US"/>
              </w:rPr>
              <w:t>4.1 Основные лидерские компетенции менеджеров сестринской службы</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_Toc210975895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8</w:t>
            </w:r>
            <w:r w:rsidR="00250023">
              <w:rPr>
                <w:rFonts w:ascii="Times New Roman" w:hAnsi="Times New Roman" w:cs="Times New Roman"/>
                <w:noProof/>
                <w:webHidden/>
                <w:sz w:val="28"/>
                <w:szCs w:val="28"/>
              </w:rPr>
              <w:t>5</w:t>
            </w:r>
            <w:r w:rsidRPr="001B26B1">
              <w:rPr>
                <w:rFonts w:ascii="Times New Roman" w:hAnsi="Times New Roman" w:cs="Times New Roman"/>
                <w:noProof/>
                <w:webHidden/>
                <w:sz w:val="28"/>
                <w:szCs w:val="28"/>
              </w:rPr>
              <w:fldChar w:fldCharType="end"/>
            </w:r>
          </w:hyperlink>
        </w:p>
        <w:p w14:paraId="35642B40" w14:textId="32E916E0"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896" w:history="1">
            <w:r w:rsidRPr="001B26B1">
              <w:rPr>
                <w:rStyle w:val="a5"/>
                <w:rFonts w:ascii="Times New Roman" w:eastAsiaTheme="minorHAnsi" w:hAnsi="Times New Roman" w:cs="Times New Roman"/>
                <w:noProof/>
                <w:color w:val="auto"/>
                <w:sz w:val="28"/>
                <w:szCs w:val="28"/>
                <w:u w:val="none"/>
                <w:lang w:val="ru-KZ" w:eastAsia="en-US"/>
              </w:rPr>
              <w:t>4.2 Характеристики поведения менеджеров сестринской службы в конфликтных ситуациях</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_Toc210975896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9</w:t>
            </w:r>
            <w:r w:rsidR="00250023">
              <w:rPr>
                <w:rFonts w:ascii="Times New Roman" w:hAnsi="Times New Roman" w:cs="Times New Roman"/>
                <w:noProof/>
                <w:webHidden/>
                <w:sz w:val="28"/>
                <w:szCs w:val="28"/>
              </w:rPr>
              <w:t>1</w:t>
            </w:r>
            <w:r w:rsidRPr="001B26B1">
              <w:rPr>
                <w:rFonts w:ascii="Times New Roman" w:hAnsi="Times New Roman" w:cs="Times New Roman"/>
                <w:noProof/>
                <w:webHidden/>
                <w:sz w:val="28"/>
                <w:szCs w:val="28"/>
              </w:rPr>
              <w:fldChar w:fldCharType="end"/>
            </w:r>
          </w:hyperlink>
        </w:p>
        <w:p w14:paraId="5EDBF809" w14:textId="2E895ABA" w:rsidR="00DC3C0F" w:rsidRDefault="00DC3C0F" w:rsidP="002210EB">
          <w:pPr>
            <w:pStyle w:val="21"/>
            <w:jc w:val="both"/>
          </w:pPr>
          <w:hyperlink w:anchor="_Toc210975897" w:history="1">
            <w:r w:rsidRPr="001B26B1">
              <w:rPr>
                <w:rStyle w:val="a5"/>
                <w:rFonts w:ascii="Times New Roman" w:eastAsiaTheme="minorHAnsi" w:hAnsi="Times New Roman" w:cs="Times New Roman"/>
                <w:noProof/>
                <w:color w:val="auto"/>
                <w:sz w:val="28"/>
                <w:szCs w:val="28"/>
                <w:u w:val="none"/>
                <w:lang w:val="ru-KZ" w:eastAsia="en-US"/>
              </w:rPr>
              <w:t>4.3 Профессиональные компетенции в области сестринского лидерства на основе интервьюирования менеджеров сестринской службы</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_Toc210975897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9</w:t>
            </w:r>
            <w:r w:rsidR="00250023">
              <w:rPr>
                <w:rFonts w:ascii="Times New Roman" w:hAnsi="Times New Roman" w:cs="Times New Roman"/>
                <w:noProof/>
                <w:webHidden/>
                <w:sz w:val="28"/>
                <w:szCs w:val="28"/>
              </w:rPr>
              <w:t>5</w:t>
            </w:r>
            <w:r w:rsidRPr="001B26B1">
              <w:rPr>
                <w:rFonts w:ascii="Times New Roman" w:hAnsi="Times New Roman" w:cs="Times New Roman"/>
                <w:noProof/>
                <w:webHidden/>
                <w:sz w:val="28"/>
                <w:szCs w:val="28"/>
              </w:rPr>
              <w:fldChar w:fldCharType="end"/>
            </w:r>
          </w:hyperlink>
        </w:p>
        <w:p w14:paraId="63B5D0F1" w14:textId="415D3997" w:rsidR="00250023" w:rsidRPr="001B26B1" w:rsidRDefault="00250023" w:rsidP="002210EB">
          <w:pPr>
            <w:pStyle w:val="3"/>
            <w:spacing w:before="0" w:line="240" w:lineRule="auto"/>
            <w:jc w:val="both"/>
            <w:rPr>
              <w:rFonts w:ascii="Times New Roman" w:eastAsiaTheme="minorHAnsi" w:hAnsi="Times New Roman" w:cs="Times New Roman"/>
              <w:color w:val="auto"/>
              <w:sz w:val="28"/>
              <w:szCs w:val="28"/>
              <w:lang w:val="ru-KZ" w:eastAsia="en-US"/>
            </w:rPr>
          </w:pPr>
          <w:r w:rsidRPr="001B26B1">
            <w:rPr>
              <w:rFonts w:ascii="Times New Roman" w:eastAsiaTheme="minorHAnsi" w:hAnsi="Times New Roman" w:cs="Times New Roman"/>
              <w:color w:val="auto"/>
              <w:sz w:val="28"/>
              <w:szCs w:val="28"/>
              <w:lang w:val="ru-KZ" w:eastAsia="en-US"/>
            </w:rPr>
            <w:t>4.3.1 Лидерство и управление</w:t>
          </w:r>
          <w:r>
            <w:rPr>
              <w:rFonts w:ascii="Times New Roman" w:eastAsiaTheme="minorHAnsi" w:hAnsi="Times New Roman" w:cs="Times New Roman"/>
              <w:color w:val="auto"/>
              <w:sz w:val="28"/>
              <w:szCs w:val="28"/>
              <w:lang w:val="ru-KZ" w:eastAsia="en-US"/>
            </w:rPr>
            <w:t>...................................................................................95</w:t>
          </w:r>
        </w:p>
        <w:p w14:paraId="18D5F8C8" w14:textId="0A29CD9C" w:rsidR="00250023" w:rsidRDefault="00250023" w:rsidP="002210EB">
          <w:pPr>
            <w:spacing w:after="0" w:line="240" w:lineRule="auto"/>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4.3.2 Эмоциональный интеллект и поддержка</w:t>
          </w:r>
          <w:r>
            <w:rPr>
              <w:rFonts w:ascii="Times New Roman" w:eastAsiaTheme="minorHAnsi" w:hAnsi="Times New Roman" w:cs="Times New Roman"/>
              <w:sz w:val="28"/>
              <w:szCs w:val="28"/>
              <w:lang w:val="ru-KZ" w:eastAsia="en-US"/>
            </w:rPr>
            <w:t>........................................................98</w:t>
          </w:r>
        </w:p>
        <w:p w14:paraId="317127DE" w14:textId="3D0E0085" w:rsidR="00250023" w:rsidRPr="001B26B1" w:rsidRDefault="00250023" w:rsidP="002210EB">
          <w:pPr>
            <w:pStyle w:val="3"/>
            <w:spacing w:before="0" w:line="240" w:lineRule="auto"/>
            <w:jc w:val="both"/>
            <w:rPr>
              <w:rFonts w:ascii="Times New Roman" w:eastAsiaTheme="minorHAnsi" w:hAnsi="Times New Roman" w:cs="Times New Roman"/>
              <w:color w:val="auto"/>
              <w:sz w:val="28"/>
              <w:szCs w:val="28"/>
              <w:lang w:val="ru-KZ" w:eastAsia="en-US"/>
            </w:rPr>
          </w:pPr>
          <w:r w:rsidRPr="001B26B1">
            <w:rPr>
              <w:rFonts w:ascii="Times New Roman" w:eastAsiaTheme="minorHAnsi" w:hAnsi="Times New Roman" w:cs="Times New Roman"/>
              <w:color w:val="auto"/>
              <w:sz w:val="28"/>
              <w:szCs w:val="28"/>
              <w:lang w:val="ru-KZ" w:eastAsia="en-US"/>
            </w:rPr>
            <w:t>4.3.3 Профессиональное развитие и экспертиза</w:t>
          </w:r>
          <w:r>
            <w:rPr>
              <w:rFonts w:ascii="Times New Roman" w:eastAsiaTheme="minorHAnsi" w:hAnsi="Times New Roman" w:cs="Times New Roman"/>
              <w:color w:val="auto"/>
              <w:sz w:val="28"/>
              <w:szCs w:val="28"/>
              <w:lang w:val="ru-KZ" w:eastAsia="en-US"/>
            </w:rPr>
            <w:t>.....................................................99</w:t>
          </w:r>
        </w:p>
        <w:p w14:paraId="175C32B8" w14:textId="021E796E" w:rsidR="00250023" w:rsidRDefault="00250023" w:rsidP="002210EB">
          <w:pPr>
            <w:pStyle w:val="3"/>
            <w:spacing w:before="0" w:line="240" w:lineRule="auto"/>
            <w:jc w:val="both"/>
            <w:rPr>
              <w:rFonts w:ascii="Times New Roman" w:eastAsiaTheme="minorHAnsi" w:hAnsi="Times New Roman" w:cs="Times New Roman"/>
              <w:color w:val="auto"/>
              <w:sz w:val="28"/>
              <w:szCs w:val="28"/>
              <w:lang w:val="ru-KZ" w:eastAsia="en-US"/>
            </w:rPr>
          </w:pPr>
          <w:r w:rsidRPr="001B26B1">
            <w:rPr>
              <w:rFonts w:ascii="Times New Roman" w:eastAsiaTheme="minorHAnsi" w:hAnsi="Times New Roman" w:cs="Times New Roman"/>
              <w:color w:val="auto"/>
              <w:sz w:val="28"/>
              <w:szCs w:val="28"/>
              <w:lang w:val="ru-KZ" w:eastAsia="en-US"/>
            </w:rPr>
            <w:t>4.3.4 Социальная ответственность и влияние</w:t>
          </w:r>
          <w:r>
            <w:rPr>
              <w:rFonts w:ascii="Times New Roman" w:eastAsiaTheme="minorHAnsi" w:hAnsi="Times New Roman" w:cs="Times New Roman"/>
              <w:color w:val="auto"/>
              <w:sz w:val="28"/>
              <w:szCs w:val="28"/>
              <w:lang w:val="ru-KZ" w:eastAsia="en-US"/>
            </w:rPr>
            <w:t>.......................................................100</w:t>
          </w:r>
        </w:p>
        <w:p w14:paraId="1E3C4490" w14:textId="7C87B93D" w:rsidR="002210EB" w:rsidRPr="002210EB" w:rsidRDefault="002210EB" w:rsidP="002210EB">
          <w:pPr>
            <w:spacing w:after="0" w:line="240" w:lineRule="auto"/>
            <w:jc w:val="both"/>
            <w:rPr>
              <w:lang w:val="ru-KZ" w:eastAsia="en-US"/>
            </w:rPr>
          </w:pPr>
          <w:r w:rsidRPr="001B26B1">
            <w:rPr>
              <w:rFonts w:ascii="Times New Roman" w:eastAsiaTheme="minorHAnsi" w:hAnsi="Times New Roman" w:cs="Times New Roman"/>
              <w:sz w:val="28"/>
              <w:szCs w:val="28"/>
              <w:lang w:val="ru-KZ" w:eastAsia="en-US"/>
            </w:rPr>
            <w:t>4.3.5 Самооценка и самоутверждение</w:t>
          </w:r>
          <w:r>
            <w:rPr>
              <w:rFonts w:ascii="Times New Roman" w:eastAsiaTheme="minorHAnsi" w:hAnsi="Times New Roman" w:cs="Times New Roman"/>
              <w:sz w:val="28"/>
              <w:szCs w:val="28"/>
              <w:lang w:val="ru-KZ" w:eastAsia="en-US"/>
            </w:rPr>
            <w:t>...................................................................101</w:t>
          </w:r>
        </w:p>
        <w:p w14:paraId="29D0231D" w14:textId="7B91B2D2" w:rsidR="00250023" w:rsidRPr="001B26B1" w:rsidRDefault="00250023" w:rsidP="002210EB">
          <w:pPr>
            <w:pStyle w:val="3"/>
            <w:spacing w:before="0" w:line="240" w:lineRule="auto"/>
            <w:jc w:val="both"/>
            <w:rPr>
              <w:rFonts w:ascii="Times New Roman" w:eastAsiaTheme="minorHAnsi" w:hAnsi="Times New Roman" w:cs="Times New Roman"/>
              <w:color w:val="auto"/>
              <w:sz w:val="28"/>
              <w:szCs w:val="28"/>
              <w:lang w:val="ru-KZ" w:eastAsia="en-US"/>
            </w:rPr>
          </w:pPr>
          <w:r w:rsidRPr="001B26B1">
            <w:rPr>
              <w:rFonts w:ascii="Times New Roman" w:eastAsiaTheme="minorHAnsi" w:hAnsi="Times New Roman" w:cs="Times New Roman"/>
              <w:color w:val="auto"/>
              <w:sz w:val="28"/>
              <w:szCs w:val="28"/>
              <w:lang w:val="ru-KZ" w:eastAsia="en-US"/>
            </w:rPr>
            <w:t>4.3.6 Рабочие процессы и качество ухода</w:t>
          </w:r>
          <w:r>
            <w:rPr>
              <w:rFonts w:ascii="Times New Roman" w:eastAsiaTheme="minorHAnsi" w:hAnsi="Times New Roman" w:cs="Times New Roman"/>
              <w:color w:val="auto"/>
              <w:sz w:val="28"/>
              <w:szCs w:val="28"/>
              <w:lang w:val="ru-KZ" w:eastAsia="en-US"/>
            </w:rPr>
            <w:t>.............................................................101</w:t>
          </w:r>
        </w:p>
        <w:p w14:paraId="6AB5CD10" w14:textId="24E49B5B" w:rsidR="00250023" w:rsidRDefault="002210EB" w:rsidP="002210EB">
          <w:pPr>
            <w:spacing w:after="0" w:line="240" w:lineRule="auto"/>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4.3.7 Личные качества и мотивация</w:t>
          </w:r>
          <w:r>
            <w:rPr>
              <w:rFonts w:ascii="Times New Roman" w:eastAsiaTheme="minorHAnsi" w:hAnsi="Times New Roman" w:cs="Times New Roman"/>
              <w:sz w:val="28"/>
              <w:szCs w:val="28"/>
              <w:lang w:val="ru-KZ" w:eastAsia="en-US"/>
            </w:rPr>
            <w:t>.......................................................................102</w:t>
          </w:r>
        </w:p>
        <w:p w14:paraId="7F691B41" w14:textId="426C329C" w:rsidR="002210EB" w:rsidRPr="002210EB" w:rsidRDefault="002210EB" w:rsidP="002210EB">
          <w:pPr>
            <w:spacing w:after="0" w:line="240" w:lineRule="auto"/>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4.3.8 Коммуникация и взаимодействие</w:t>
          </w:r>
          <w:r>
            <w:rPr>
              <w:rFonts w:ascii="Times New Roman" w:eastAsiaTheme="minorHAnsi" w:hAnsi="Times New Roman" w:cs="Times New Roman"/>
              <w:sz w:val="28"/>
              <w:szCs w:val="28"/>
              <w:lang w:val="ru-KZ" w:eastAsia="en-US"/>
            </w:rPr>
            <w:t>..................................................................103</w:t>
          </w:r>
        </w:p>
        <w:p w14:paraId="1A98B2A4" w14:textId="7DC93AF8" w:rsidR="00DC3C0F" w:rsidRPr="001B26B1" w:rsidRDefault="00DC3C0F" w:rsidP="002210EB">
          <w:pPr>
            <w:pStyle w:val="21"/>
            <w:jc w:val="both"/>
            <w:rPr>
              <w:rFonts w:ascii="Times New Roman" w:hAnsi="Times New Roman" w:cs="Times New Roman"/>
              <w:noProof/>
              <w:kern w:val="2"/>
              <w:sz w:val="28"/>
              <w:szCs w:val="28"/>
              <w:lang w:val="ru-KZ" w:eastAsia="ru-KZ"/>
              <w14:ligatures w14:val="standardContextual"/>
            </w:rPr>
          </w:pPr>
          <w:hyperlink w:anchor="_Toc210975906" w:history="1">
            <w:r w:rsidRPr="001B26B1">
              <w:rPr>
                <w:rStyle w:val="a5"/>
                <w:rFonts w:ascii="Times New Roman" w:eastAsiaTheme="minorHAnsi" w:hAnsi="Times New Roman" w:cs="Times New Roman"/>
                <w:noProof/>
                <w:color w:val="auto"/>
                <w:sz w:val="28"/>
                <w:szCs w:val="28"/>
                <w:u w:val="none"/>
                <w:lang w:val="ru-KZ" w:eastAsia="en-US"/>
              </w:rPr>
              <w:t>4.4 Тенденции развития сестринского лидерства в условиях его реформирования</w:t>
            </w:r>
            <w:r w:rsidR="002210EB">
              <w:rPr>
                <w:rFonts w:ascii="Times New Roman" w:hAnsi="Times New Roman" w:cs="Times New Roman"/>
                <w:noProof/>
                <w:webHidden/>
                <w:sz w:val="28"/>
                <w:szCs w:val="28"/>
              </w:rPr>
              <w:t>…………………………………………………………………..</w:t>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_Toc210975906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10</w:t>
            </w:r>
            <w:r w:rsidR="002210EB">
              <w:rPr>
                <w:rFonts w:ascii="Times New Roman" w:hAnsi="Times New Roman" w:cs="Times New Roman"/>
                <w:noProof/>
                <w:webHidden/>
                <w:sz w:val="28"/>
                <w:szCs w:val="28"/>
              </w:rPr>
              <w:t>4</w:t>
            </w:r>
            <w:r w:rsidRPr="001B26B1">
              <w:rPr>
                <w:rFonts w:ascii="Times New Roman" w:hAnsi="Times New Roman" w:cs="Times New Roman"/>
                <w:noProof/>
                <w:webHidden/>
                <w:sz w:val="28"/>
                <w:szCs w:val="28"/>
              </w:rPr>
              <w:fldChar w:fldCharType="end"/>
            </w:r>
          </w:hyperlink>
        </w:p>
        <w:p w14:paraId="6F0A0CB3" w14:textId="1C929DB3"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07" w:history="1">
            <w:r w:rsidRPr="001B26B1">
              <w:rPr>
                <w:rStyle w:val="a5"/>
                <w:rFonts w:ascii="Times New Roman" w:eastAsiaTheme="minorHAnsi" w:hAnsi="Times New Roman" w:cs="Times New Roman"/>
                <w:b/>
                <w:bCs/>
                <w:noProof/>
                <w:color w:val="auto"/>
                <w:sz w:val="28"/>
                <w:szCs w:val="28"/>
                <w:u w:val="none"/>
                <w:lang w:eastAsia="en-US"/>
              </w:rPr>
              <w:t>5</w:t>
            </w:r>
            <w:r w:rsidRPr="001B26B1">
              <w:rPr>
                <w:rFonts w:ascii="Times New Roman" w:hAnsi="Times New Roman" w:cs="Times New Roman"/>
                <w:noProof/>
                <w:kern w:val="2"/>
                <w:sz w:val="28"/>
                <w:szCs w:val="28"/>
                <w:lang w:val="ru-KZ" w:eastAsia="ru-KZ"/>
                <w14:ligatures w14:val="standardContextual"/>
              </w:rPr>
              <w:tab/>
            </w:r>
            <w:r w:rsidRPr="001B26B1">
              <w:rPr>
                <w:rStyle w:val="a5"/>
                <w:rFonts w:ascii="Times New Roman" w:hAnsi="Times New Roman" w:cs="Times New Roman"/>
                <w:b/>
                <w:bCs/>
                <w:noProof/>
                <w:color w:val="auto"/>
                <w:sz w:val="28"/>
                <w:szCs w:val="28"/>
                <w:u w:val="none"/>
                <w:lang w:eastAsia="en-US"/>
              </w:rPr>
              <w:t>МОДЕЛЬ РАЗВИТИЯ ЛИДЕРСКИХ КОМПЕТЕНЦИЙ МЕДИЦИНСКИХ СЕСТЕР В РЕСПУБЛИКЕ КАЗАХСТАН</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_Toc210975907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11</w:t>
            </w:r>
            <w:r w:rsidR="002210EB">
              <w:rPr>
                <w:rFonts w:ascii="Times New Roman" w:hAnsi="Times New Roman" w:cs="Times New Roman"/>
                <w:noProof/>
                <w:webHidden/>
                <w:sz w:val="28"/>
                <w:szCs w:val="28"/>
              </w:rPr>
              <w:t>1</w:t>
            </w:r>
            <w:r w:rsidRPr="001B26B1">
              <w:rPr>
                <w:rFonts w:ascii="Times New Roman" w:hAnsi="Times New Roman" w:cs="Times New Roman"/>
                <w:noProof/>
                <w:webHidden/>
                <w:sz w:val="28"/>
                <w:szCs w:val="28"/>
              </w:rPr>
              <w:fldChar w:fldCharType="end"/>
            </w:r>
          </w:hyperlink>
        </w:p>
        <w:p w14:paraId="6F962809" w14:textId="28D2FD9A"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08" w:history="1">
            <w:r w:rsidRPr="001B26B1">
              <w:rPr>
                <w:rStyle w:val="a5"/>
                <w:rFonts w:ascii="Times New Roman" w:eastAsiaTheme="minorHAnsi" w:hAnsi="Times New Roman" w:cs="Times New Roman"/>
                <w:b/>
                <w:bCs/>
                <w:noProof/>
                <w:color w:val="auto"/>
                <w:sz w:val="28"/>
                <w:szCs w:val="28"/>
                <w:u w:val="none"/>
                <w:lang w:eastAsia="en-US"/>
              </w:rPr>
              <w:t>ЗАКЛЮЧЕНИЕ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_Toc210975908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11</w:t>
            </w:r>
            <w:r w:rsidR="002210EB">
              <w:rPr>
                <w:rFonts w:ascii="Times New Roman" w:hAnsi="Times New Roman" w:cs="Times New Roman"/>
                <w:noProof/>
                <w:webHidden/>
                <w:sz w:val="28"/>
                <w:szCs w:val="28"/>
              </w:rPr>
              <w:t>6</w:t>
            </w:r>
            <w:r w:rsidRPr="001B26B1">
              <w:rPr>
                <w:rFonts w:ascii="Times New Roman" w:hAnsi="Times New Roman" w:cs="Times New Roman"/>
                <w:noProof/>
                <w:webHidden/>
                <w:sz w:val="28"/>
                <w:szCs w:val="28"/>
              </w:rPr>
              <w:fldChar w:fldCharType="end"/>
            </w:r>
          </w:hyperlink>
        </w:p>
        <w:p w14:paraId="6E8AC898" w14:textId="161C094F"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09" w:history="1">
            <w:r w:rsidRPr="001B26B1">
              <w:rPr>
                <w:rStyle w:val="a5"/>
                <w:rFonts w:ascii="Times New Roman" w:eastAsiaTheme="minorHAnsi" w:hAnsi="Times New Roman" w:cs="Times New Roman"/>
                <w:b/>
                <w:bCs/>
                <w:noProof/>
                <w:color w:val="auto"/>
                <w:sz w:val="28"/>
                <w:szCs w:val="28"/>
                <w:u w:val="none"/>
                <w:lang w:eastAsia="en-US"/>
              </w:rPr>
              <w:t>ПРАКТИЧЕСКИЕ РЕКОМЕНДАЦИИ</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_Toc210975909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12</w:t>
            </w:r>
            <w:r w:rsidR="002210EB">
              <w:rPr>
                <w:rFonts w:ascii="Times New Roman" w:hAnsi="Times New Roman" w:cs="Times New Roman"/>
                <w:noProof/>
                <w:webHidden/>
                <w:sz w:val="28"/>
                <w:szCs w:val="28"/>
              </w:rPr>
              <w:t>1</w:t>
            </w:r>
            <w:r w:rsidRPr="001B26B1">
              <w:rPr>
                <w:rFonts w:ascii="Times New Roman" w:hAnsi="Times New Roman" w:cs="Times New Roman"/>
                <w:noProof/>
                <w:webHidden/>
                <w:sz w:val="28"/>
                <w:szCs w:val="28"/>
              </w:rPr>
              <w:fldChar w:fldCharType="end"/>
            </w:r>
          </w:hyperlink>
        </w:p>
        <w:p w14:paraId="609B7CEA" w14:textId="6EDA168B" w:rsidR="002210EB" w:rsidRPr="002210EB" w:rsidRDefault="00DC3C0F" w:rsidP="002210EB">
          <w:pPr>
            <w:pStyle w:val="11"/>
            <w:spacing w:before="0"/>
            <w:jc w:val="both"/>
          </w:pPr>
          <w:hyperlink w:anchor="_Toc210975910" w:history="1">
            <w:r w:rsidRPr="001B26B1">
              <w:rPr>
                <w:rStyle w:val="a5"/>
                <w:rFonts w:ascii="Times New Roman" w:eastAsiaTheme="minorHAnsi" w:hAnsi="Times New Roman" w:cs="Times New Roman"/>
                <w:b/>
                <w:bCs/>
                <w:noProof/>
                <w:color w:val="auto"/>
                <w:sz w:val="28"/>
                <w:szCs w:val="28"/>
                <w:u w:val="none"/>
                <w:lang w:eastAsia="en-US"/>
              </w:rPr>
              <w:t>СПИСОК ИСПОЛЬЗОВАННЫХ ИСТОЧНИКОВ</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_Toc210975910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12</w:t>
            </w:r>
            <w:r w:rsidR="002210EB">
              <w:rPr>
                <w:rFonts w:ascii="Times New Roman" w:hAnsi="Times New Roman" w:cs="Times New Roman"/>
                <w:noProof/>
                <w:webHidden/>
                <w:sz w:val="28"/>
                <w:szCs w:val="28"/>
              </w:rPr>
              <w:t>2</w:t>
            </w:r>
            <w:r w:rsidRPr="001B26B1">
              <w:rPr>
                <w:rFonts w:ascii="Times New Roman" w:hAnsi="Times New Roman" w:cs="Times New Roman"/>
                <w:noProof/>
                <w:webHidden/>
                <w:sz w:val="28"/>
                <w:szCs w:val="28"/>
              </w:rPr>
              <w:fldChar w:fldCharType="end"/>
            </w:r>
          </w:hyperlink>
        </w:p>
        <w:p w14:paraId="3C4E7620" w14:textId="4B4E40DB"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11" w:history="1">
            <w:r w:rsidRPr="001B26B1">
              <w:rPr>
                <w:rStyle w:val="a5"/>
                <w:rFonts w:ascii="Times New Roman" w:eastAsiaTheme="minorHAnsi" w:hAnsi="Times New Roman" w:cs="Times New Roman"/>
                <w:b/>
                <w:bCs/>
                <w:noProof/>
                <w:color w:val="auto"/>
                <w:sz w:val="28"/>
                <w:szCs w:val="28"/>
                <w:u w:val="none"/>
                <w:lang w:eastAsia="en-US"/>
              </w:rPr>
              <w:t>П</w:t>
            </w:r>
            <w:r w:rsidR="00BD28CE" w:rsidRPr="001B26B1">
              <w:rPr>
                <w:rStyle w:val="a5"/>
                <w:rFonts w:ascii="Times New Roman" w:eastAsiaTheme="minorHAnsi" w:hAnsi="Times New Roman" w:cs="Times New Roman"/>
                <w:b/>
                <w:bCs/>
                <w:noProof/>
                <w:color w:val="auto"/>
                <w:sz w:val="28"/>
                <w:szCs w:val="28"/>
                <w:u w:val="none"/>
                <w:lang w:eastAsia="en-US"/>
              </w:rPr>
              <w:t>РИЛОЖЕНИЕ</w:t>
            </w:r>
            <w:r w:rsidRPr="001B26B1">
              <w:rPr>
                <w:rStyle w:val="a5"/>
                <w:rFonts w:ascii="Times New Roman" w:eastAsiaTheme="minorHAnsi" w:hAnsi="Times New Roman" w:cs="Times New Roman"/>
                <w:b/>
                <w:bCs/>
                <w:noProof/>
                <w:color w:val="auto"/>
                <w:sz w:val="28"/>
                <w:szCs w:val="28"/>
                <w:u w:val="none"/>
                <w:lang w:eastAsia="en-US"/>
              </w:rPr>
              <w:t xml:space="preserve"> А</w:t>
            </w:r>
            <w:r w:rsidR="00BD28CE" w:rsidRPr="001B26B1">
              <w:rPr>
                <w:rStyle w:val="a5"/>
                <w:rFonts w:ascii="Times New Roman" w:eastAsiaTheme="minorHAnsi" w:hAnsi="Times New Roman" w:cs="Times New Roman"/>
                <w:b/>
                <w:bCs/>
                <w:noProof/>
                <w:color w:val="auto"/>
                <w:sz w:val="28"/>
                <w:szCs w:val="28"/>
                <w:u w:val="none"/>
                <w:lang w:eastAsia="en-US"/>
              </w:rPr>
              <w:t xml:space="preserve"> -</w:t>
            </w:r>
            <w:r w:rsidRPr="001B26B1">
              <w:rPr>
                <w:rStyle w:val="a5"/>
                <w:rFonts w:ascii="Times New Roman" w:eastAsiaTheme="minorHAnsi" w:hAnsi="Times New Roman" w:cs="Times New Roman"/>
                <w:b/>
                <w:bCs/>
                <w:noProof/>
                <w:color w:val="auto"/>
                <w:sz w:val="28"/>
                <w:szCs w:val="28"/>
                <w:u w:val="none"/>
                <w:lang w:eastAsia="en-US"/>
              </w:rPr>
              <w:t xml:space="preserve"> </w:t>
            </w:r>
            <w:r w:rsidRPr="001B26B1">
              <w:rPr>
                <w:rStyle w:val="a5"/>
                <w:rFonts w:ascii="Times New Roman" w:eastAsiaTheme="minorHAnsi" w:hAnsi="Times New Roman" w:cs="Times New Roman"/>
                <w:noProof/>
                <w:color w:val="auto"/>
                <w:sz w:val="28"/>
                <w:szCs w:val="28"/>
                <w:u w:val="none"/>
                <w:lang w:eastAsia="en-US"/>
              </w:rPr>
              <w:t>Заключение переводческого агентства по переводу анкеты</w:t>
            </w:r>
            <w:r w:rsidR="002210EB">
              <w:rPr>
                <w:rFonts w:ascii="Times New Roman" w:hAnsi="Times New Roman" w:cs="Times New Roman"/>
                <w:noProof/>
                <w:webHidden/>
                <w:sz w:val="28"/>
                <w:szCs w:val="28"/>
              </w:rPr>
              <w:t>……………………………………………………………………………...</w:t>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_Toc210975911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13</w:t>
            </w:r>
            <w:r w:rsidR="002210EB">
              <w:rPr>
                <w:rFonts w:ascii="Times New Roman" w:hAnsi="Times New Roman" w:cs="Times New Roman"/>
                <w:noProof/>
                <w:webHidden/>
                <w:sz w:val="28"/>
                <w:szCs w:val="28"/>
              </w:rPr>
              <w:t>4</w:t>
            </w:r>
            <w:r w:rsidRPr="001B26B1">
              <w:rPr>
                <w:rFonts w:ascii="Times New Roman" w:hAnsi="Times New Roman" w:cs="Times New Roman"/>
                <w:noProof/>
                <w:webHidden/>
                <w:sz w:val="28"/>
                <w:szCs w:val="28"/>
              </w:rPr>
              <w:fldChar w:fldCharType="end"/>
            </w:r>
          </w:hyperlink>
        </w:p>
        <w:p w14:paraId="29167168" w14:textId="6FBA249B"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12" w:history="1">
            <w:r w:rsidRPr="001B26B1">
              <w:rPr>
                <w:rStyle w:val="a5"/>
                <w:rFonts w:ascii="Times New Roman" w:eastAsiaTheme="minorHAnsi" w:hAnsi="Times New Roman" w:cs="Times New Roman"/>
                <w:b/>
                <w:bCs/>
                <w:noProof/>
                <w:color w:val="auto"/>
                <w:sz w:val="28"/>
                <w:szCs w:val="28"/>
                <w:u w:val="none"/>
                <w:lang w:eastAsia="en-US"/>
              </w:rPr>
              <w:t>П</w:t>
            </w:r>
            <w:r w:rsidR="00BD28CE" w:rsidRPr="001B26B1">
              <w:rPr>
                <w:rStyle w:val="a5"/>
                <w:rFonts w:ascii="Times New Roman" w:eastAsiaTheme="minorHAnsi" w:hAnsi="Times New Roman" w:cs="Times New Roman"/>
                <w:b/>
                <w:bCs/>
                <w:noProof/>
                <w:color w:val="auto"/>
                <w:sz w:val="28"/>
                <w:szCs w:val="28"/>
                <w:u w:val="none"/>
                <w:lang w:eastAsia="en-US"/>
              </w:rPr>
              <w:t>РИЛОЖЕНИЕ</w:t>
            </w:r>
            <w:r w:rsidRPr="001B26B1">
              <w:rPr>
                <w:rStyle w:val="a5"/>
                <w:rFonts w:ascii="Times New Roman" w:eastAsiaTheme="minorHAnsi" w:hAnsi="Times New Roman" w:cs="Times New Roman"/>
                <w:b/>
                <w:bCs/>
                <w:noProof/>
                <w:color w:val="auto"/>
                <w:sz w:val="28"/>
                <w:szCs w:val="28"/>
                <w:u w:val="none"/>
                <w:lang w:eastAsia="en-US"/>
              </w:rPr>
              <w:t xml:space="preserve"> </w:t>
            </w:r>
            <w:r w:rsidRPr="001B26B1">
              <w:rPr>
                <w:rStyle w:val="a5"/>
                <w:rFonts w:ascii="Times New Roman" w:eastAsiaTheme="minorHAnsi" w:hAnsi="Times New Roman" w:cs="Times New Roman"/>
                <w:b/>
                <w:bCs/>
                <w:noProof/>
                <w:color w:val="auto"/>
                <w:sz w:val="28"/>
                <w:szCs w:val="28"/>
                <w:u w:val="none"/>
              </w:rPr>
              <w:t xml:space="preserve">Б </w:t>
            </w:r>
            <w:r w:rsidR="00BD28CE" w:rsidRPr="001B26B1">
              <w:rPr>
                <w:rStyle w:val="a5"/>
                <w:rFonts w:ascii="Times New Roman" w:eastAsiaTheme="minorHAnsi" w:hAnsi="Times New Roman" w:cs="Times New Roman"/>
                <w:b/>
                <w:bCs/>
                <w:noProof/>
                <w:color w:val="auto"/>
                <w:sz w:val="28"/>
                <w:szCs w:val="28"/>
                <w:u w:val="none"/>
              </w:rPr>
              <w:t xml:space="preserve">- </w:t>
            </w:r>
            <w:r w:rsidRPr="001B26B1">
              <w:rPr>
                <w:rStyle w:val="a5"/>
                <w:rFonts w:ascii="Times New Roman" w:eastAsiaTheme="minorHAnsi" w:hAnsi="Times New Roman" w:cs="Times New Roman"/>
                <w:noProof/>
                <w:color w:val="auto"/>
                <w:sz w:val="28"/>
                <w:szCs w:val="28"/>
                <w:u w:val="none"/>
              </w:rPr>
              <w:t>Заключение терминологической комиссии</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_Toc210975912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13</w:t>
            </w:r>
            <w:r w:rsidR="002210EB">
              <w:rPr>
                <w:rFonts w:ascii="Times New Roman" w:hAnsi="Times New Roman" w:cs="Times New Roman"/>
                <w:noProof/>
                <w:webHidden/>
                <w:sz w:val="28"/>
                <w:szCs w:val="28"/>
              </w:rPr>
              <w:t>5</w:t>
            </w:r>
            <w:r w:rsidRPr="001B26B1">
              <w:rPr>
                <w:rFonts w:ascii="Times New Roman" w:hAnsi="Times New Roman" w:cs="Times New Roman"/>
                <w:noProof/>
                <w:webHidden/>
                <w:sz w:val="28"/>
                <w:szCs w:val="28"/>
              </w:rPr>
              <w:fldChar w:fldCharType="end"/>
            </w:r>
          </w:hyperlink>
        </w:p>
        <w:p w14:paraId="5D097D12" w14:textId="3EC6D698"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13" w:history="1">
            <w:r w:rsidRPr="001B26B1">
              <w:rPr>
                <w:rStyle w:val="a5"/>
                <w:rFonts w:ascii="Times New Roman" w:hAnsi="Times New Roman" w:cs="Times New Roman"/>
                <w:b/>
                <w:bCs/>
                <w:noProof/>
                <w:color w:val="auto"/>
                <w:sz w:val="28"/>
                <w:szCs w:val="28"/>
                <w:u w:val="none"/>
              </w:rPr>
              <w:t>П</w:t>
            </w:r>
            <w:r w:rsidR="00BD28CE" w:rsidRPr="001B26B1">
              <w:rPr>
                <w:rStyle w:val="a5"/>
                <w:rFonts w:ascii="Times New Roman" w:hAnsi="Times New Roman" w:cs="Times New Roman"/>
                <w:b/>
                <w:bCs/>
                <w:noProof/>
                <w:color w:val="auto"/>
                <w:sz w:val="28"/>
                <w:szCs w:val="28"/>
                <w:u w:val="none"/>
              </w:rPr>
              <w:t>РИЛОЖЕНИЕ</w:t>
            </w:r>
            <w:r w:rsidRPr="001B26B1">
              <w:rPr>
                <w:rStyle w:val="a5"/>
                <w:rFonts w:ascii="Times New Roman" w:hAnsi="Times New Roman" w:cs="Times New Roman"/>
                <w:b/>
                <w:bCs/>
                <w:noProof/>
                <w:color w:val="auto"/>
                <w:sz w:val="28"/>
                <w:szCs w:val="28"/>
                <w:u w:val="none"/>
              </w:rPr>
              <w:t xml:space="preserve"> В </w:t>
            </w:r>
            <w:r w:rsidR="00BD28CE" w:rsidRPr="001B26B1">
              <w:rPr>
                <w:rStyle w:val="a5"/>
                <w:rFonts w:ascii="Times New Roman" w:hAnsi="Times New Roman" w:cs="Times New Roman"/>
                <w:b/>
                <w:bCs/>
                <w:noProof/>
                <w:color w:val="auto"/>
                <w:sz w:val="28"/>
                <w:szCs w:val="28"/>
                <w:u w:val="none"/>
              </w:rPr>
              <w:t xml:space="preserve">- </w:t>
            </w:r>
            <w:r w:rsidRPr="001B26B1">
              <w:rPr>
                <w:rStyle w:val="a5"/>
                <w:rFonts w:ascii="Times New Roman" w:hAnsi="Times New Roman" w:cs="Times New Roman"/>
                <w:noProof/>
                <w:color w:val="auto"/>
                <w:sz w:val="28"/>
                <w:szCs w:val="28"/>
                <w:u w:val="none"/>
              </w:rPr>
              <w:t>Информация для участника исследования</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_Toc210975913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w:t>
            </w:r>
            <w:r w:rsidR="002210EB">
              <w:rPr>
                <w:rFonts w:ascii="Times New Roman" w:hAnsi="Times New Roman" w:cs="Times New Roman"/>
                <w:noProof/>
                <w:webHidden/>
                <w:sz w:val="28"/>
                <w:szCs w:val="28"/>
              </w:rPr>
              <w:t>36</w:t>
            </w:r>
            <w:r w:rsidRPr="001B26B1">
              <w:rPr>
                <w:rFonts w:ascii="Times New Roman" w:hAnsi="Times New Roman" w:cs="Times New Roman"/>
                <w:noProof/>
                <w:webHidden/>
                <w:sz w:val="28"/>
                <w:szCs w:val="28"/>
              </w:rPr>
              <w:fldChar w:fldCharType="end"/>
            </w:r>
          </w:hyperlink>
        </w:p>
        <w:p w14:paraId="500FF0A8" w14:textId="4ED53BA0"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14" w:history="1">
            <w:r w:rsidRPr="001B26B1">
              <w:rPr>
                <w:rStyle w:val="a5"/>
                <w:rFonts w:ascii="Times New Roman" w:hAnsi="Times New Roman" w:cs="Times New Roman"/>
                <w:b/>
                <w:bCs/>
                <w:noProof/>
                <w:color w:val="auto"/>
                <w:sz w:val="28"/>
                <w:szCs w:val="28"/>
                <w:u w:val="none"/>
              </w:rPr>
              <w:t>П</w:t>
            </w:r>
            <w:r w:rsidR="00BD28CE" w:rsidRPr="001B26B1">
              <w:rPr>
                <w:rStyle w:val="a5"/>
                <w:rFonts w:ascii="Times New Roman" w:hAnsi="Times New Roman" w:cs="Times New Roman"/>
                <w:b/>
                <w:bCs/>
                <w:noProof/>
                <w:color w:val="auto"/>
                <w:sz w:val="28"/>
                <w:szCs w:val="28"/>
                <w:u w:val="none"/>
              </w:rPr>
              <w:t>РИЛОЖЕНИЕ</w:t>
            </w:r>
            <w:r w:rsidRPr="001B26B1">
              <w:rPr>
                <w:rStyle w:val="a5"/>
                <w:rFonts w:ascii="Times New Roman" w:hAnsi="Times New Roman" w:cs="Times New Roman"/>
                <w:b/>
                <w:bCs/>
                <w:noProof/>
                <w:color w:val="auto"/>
                <w:sz w:val="28"/>
                <w:szCs w:val="28"/>
                <w:u w:val="none"/>
              </w:rPr>
              <w:t xml:space="preserve"> Г </w:t>
            </w:r>
            <w:r w:rsidR="00BD28CE" w:rsidRPr="001B26B1">
              <w:rPr>
                <w:rStyle w:val="a5"/>
                <w:rFonts w:ascii="Times New Roman" w:hAnsi="Times New Roman" w:cs="Times New Roman"/>
                <w:b/>
                <w:bCs/>
                <w:noProof/>
                <w:color w:val="auto"/>
                <w:sz w:val="28"/>
                <w:szCs w:val="28"/>
                <w:u w:val="none"/>
              </w:rPr>
              <w:t xml:space="preserve">- </w:t>
            </w:r>
            <w:r w:rsidRPr="001B26B1">
              <w:rPr>
                <w:rStyle w:val="a5"/>
                <w:rFonts w:ascii="Times New Roman" w:hAnsi="Times New Roman" w:cs="Times New Roman"/>
                <w:noProof/>
                <w:color w:val="auto"/>
                <w:sz w:val="28"/>
                <w:szCs w:val="28"/>
                <w:u w:val="none"/>
              </w:rPr>
              <w:t>Информированное согласие</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_Toc210975914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w:t>
            </w:r>
            <w:r w:rsidR="002210EB">
              <w:rPr>
                <w:rFonts w:ascii="Times New Roman" w:hAnsi="Times New Roman" w:cs="Times New Roman"/>
                <w:noProof/>
                <w:webHidden/>
                <w:sz w:val="28"/>
                <w:szCs w:val="28"/>
              </w:rPr>
              <w:t>38</w:t>
            </w:r>
            <w:r w:rsidRPr="001B26B1">
              <w:rPr>
                <w:rFonts w:ascii="Times New Roman" w:hAnsi="Times New Roman" w:cs="Times New Roman"/>
                <w:noProof/>
                <w:webHidden/>
                <w:sz w:val="28"/>
                <w:szCs w:val="28"/>
              </w:rPr>
              <w:fldChar w:fldCharType="end"/>
            </w:r>
          </w:hyperlink>
        </w:p>
        <w:p w14:paraId="0E904410" w14:textId="050FEBEA" w:rsidR="00DC3C0F" w:rsidRPr="001B26B1" w:rsidRDefault="00DC3C0F" w:rsidP="002210EB">
          <w:pPr>
            <w:pStyle w:val="11"/>
            <w:spacing w:before="0"/>
            <w:jc w:val="both"/>
            <w:rPr>
              <w:rFonts w:ascii="Times New Roman" w:hAnsi="Times New Roman" w:cs="Times New Roman"/>
              <w:noProof/>
              <w:sz w:val="28"/>
              <w:szCs w:val="28"/>
            </w:rPr>
          </w:pPr>
          <w:hyperlink w:anchor="_Toc210975915" w:history="1">
            <w:r w:rsidRPr="001B26B1">
              <w:rPr>
                <w:rStyle w:val="a5"/>
                <w:rFonts w:ascii="Times New Roman" w:hAnsi="Times New Roman" w:cs="Times New Roman"/>
                <w:b/>
                <w:bCs/>
                <w:noProof/>
                <w:color w:val="auto"/>
                <w:sz w:val="28"/>
                <w:szCs w:val="28"/>
                <w:u w:val="none"/>
              </w:rPr>
              <w:t>П</w:t>
            </w:r>
            <w:r w:rsidR="00BD28CE" w:rsidRPr="001B26B1">
              <w:rPr>
                <w:rStyle w:val="a5"/>
                <w:rFonts w:ascii="Times New Roman" w:hAnsi="Times New Roman" w:cs="Times New Roman"/>
                <w:b/>
                <w:bCs/>
                <w:noProof/>
                <w:color w:val="auto"/>
                <w:sz w:val="28"/>
                <w:szCs w:val="28"/>
                <w:u w:val="none"/>
              </w:rPr>
              <w:t>РИЛОЖЕНИЕ</w:t>
            </w:r>
            <w:r w:rsidRPr="001B26B1">
              <w:rPr>
                <w:rStyle w:val="a5"/>
                <w:rFonts w:ascii="Times New Roman" w:hAnsi="Times New Roman" w:cs="Times New Roman"/>
                <w:b/>
                <w:bCs/>
                <w:noProof/>
                <w:color w:val="auto"/>
                <w:sz w:val="28"/>
                <w:szCs w:val="28"/>
                <w:u w:val="none"/>
              </w:rPr>
              <w:t xml:space="preserve"> Д </w:t>
            </w:r>
            <w:r w:rsidR="00BD28CE" w:rsidRPr="001B26B1">
              <w:rPr>
                <w:rStyle w:val="a5"/>
                <w:rFonts w:ascii="Times New Roman" w:hAnsi="Times New Roman" w:cs="Times New Roman"/>
                <w:b/>
                <w:bCs/>
                <w:noProof/>
                <w:color w:val="auto"/>
                <w:sz w:val="28"/>
                <w:szCs w:val="28"/>
                <w:u w:val="none"/>
              </w:rPr>
              <w:t xml:space="preserve">- </w:t>
            </w:r>
            <w:r w:rsidRPr="001B26B1">
              <w:rPr>
                <w:rStyle w:val="a5"/>
                <w:rFonts w:ascii="Times New Roman" w:hAnsi="Times New Roman" w:cs="Times New Roman"/>
                <w:noProof/>
                <w:color w:val="auto"/>
                <w:sz w:val="28"/>
                <w:szCs w:val="28"/>
                <w:u w:val="none"/>
              </w:rPr>
              <w:t>Авторские свидетельства</w:t>
            </w:r>
            <w:r w:rsidRPr="001B26B1">
              <w:rPr>
                <w:rFonts w:ascii="Times New Roman" w:hAnsi="Times New Roman" w:cs="Times New Roman"/>
                <w:noProof/>
                <w:webHidden/>
                <w:sz w:val="28"/>
                <w:szCs w:val="28"/>
              </w:rPr>
              <w:tab/>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_Toc210975915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w:t>
            </w:r>
            <w:r w:rsidR="002210EB">
              <w:rPr>
                <w:rFonts w:ascii="Times New Roman" w:hAnsi="Times New Roman" w:cs="Times New Roman"/>
                <w:noProof/>
                <w:webHidden/>
                <w:sz w:val="28"/>
                <w:szCs w:val="28"/>
              </w:rPr>
              <w:t>39</w:t>
            </w:r>
            <w:r w:rsidRPr="001B26B1">
              <w:rPr>
                <w:rFonts w:ascii="Times New Roman" w:hAnsi="Times New Roman" w:cs="Times New Roman"/>
                <w:noProof/>
                <w:webHidden/>
                <w:sz w:val="28"/>
                <w:szCs w:val="28"/>
              </w:rPr>
              <w:fldChar w:fldCharType="end"/>
            </w:r>
          </w:hyperlink>
        </w:p>
        <w:p w14:paraId="6121294E" w14:textId="1FD85182" w:rsidR="003701B0" w:rsidRPr="001B26B1" w:rsidRDefault="003701B0"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16" w:history="1">
            <w:r w:rsidRPr="001B26B1">
              <w:rPr>
                <w:rStyle w:val="a5"/>
                <w:rFonts w:ascii="Times New Roman" w:hAnsi="Times New Roman" w:cs="Times New Roman"/>
                <w:b/>
                <w:bCs/>
                <w:noProof/>
                <w:color w:val="auto"/>
                <w:sz w:val="28"/>
                <w:szCs w:val="28"/>
                <w:u w:val="none"/>
              </w:rPr>
              <w:t>П</w:t>
            </w:r>
            <w:r w:rsidR="00BD28CE" w:rsidRPr="001B26B1">
              <w:rPr>
                <w:rStyle w:val="a5"/>
                <w:rFonts w:ascii="Times New Roman" w:hAnsi="Times New Roman" w:cs="Times New Roman"/>
                <w:b/>
                <w:bCs/>
                <w:noProof/>
                <w:color w:val="auto"/>
                <w:sz w:val="28"/>
                <w:szCs w:val="28"/>
                <w:u w:val="none"/>
              </w:rPr>
              <w:t>РИЛОЖЕНИЕ</w:t>
            </w:r>
            <w:r w:rsidRPr="001B26B1">
              <w:rPr>
                <w:rStyle w:val="a5"/>
                <w:rFonts w:ascii="Times New Roman" w:hAnsi="Times New Roman" w:cs="Times New Roman"/>
                <w:b/>
                <w:bCs/>
                <w:noProof/>
                <w:color w:val="auto"/>
                <w:sz w:val="28"/>
                <w:szCs w:val="28"/>
                <w:u w:val="none"/>
              </w:rPr>
              <w:t xml:space="preserve"> Е </w:t>
            </w:r>
            <w:r w:rsidR="00BD28CE" w:rsidRPr="001B26B1">
              <w:rPr>
                <w:rStyle w:val="a5"/>
                <w:rFonts w:ascii="Times New Roman" w:hAnsi="Times New Roman" w:cs="Times New Roman"/>
                <w:b/>
                <w:bCs/>
                <w:noProof/>
                <w:color w:val="auto"/>
                <w:sz w:val="28"/>
                <w:szCs w:val="28"/>
                <w:u w:val="none"/>
              </w:rPr>
              <w:t xml:space="preserve">- </w:t>
            </w:r>
            <w:r w:rsidRPr="001B26B1">
              <w:rPr>
                <w:rStyle w:val="a5"/>
                <w:rFonts w:ascii="Times New Roman" w:hAnsi="Times New Roman" w:cs="Times New Roman"/>
                <w:noProof/>
                <w:color w:val="auto"/>
                <w:sz w:val="28"/>
                <w:szCs w:val="28"/>
                <w:u w:val="none"/>
              </w:rPr>
              <w:t>Акты внедрения</w:t>
            </w:r>
            <w:r w:rsidRPr="001B26B1">
              <w:rPr>
                <w:rFonts w:ascii="Times New Roman" w:hAnsi="Times New Roman" w:cs="Times New Roman"/>
                <w:noProof/>
                <w:webHidden/>
                <w:sz w:val="28"/>
                <w:szCs w:val="28"/>
              </w:rPr>
              <w:tab/>
            </w:r>
          </w:hyperlink>
          <w:r w:rsidR="002C50C5" w:rsidRPr="001B26B1">
            <w:rPr>
              <w:rFonts w:ascii="Times New Roman" w:hAnsi="Times New Roman" w:cs="Times New Roman"/>
              <w:noProof/>
              <w:sz w:val="28"/>
              <w:szCs w:val="28"/>
            </w:rPr>
            <w:t>14</w:t>
          </w:r>
          <w:r w:rsidR="002210EB">
            <w:rPr>
              <w:rFonts w:ascii="Times New Roman" w:hAnsi="Times New Roman" w:cs="Times New Roman"/>
              <w:noProof/>
              <w:sz w:val="28"/>
              <w:szCs w:val="28"/>
            </w:rPr>
            <w:t>2</w:t>
          </w:r>
        </w:p>
        <w:p w14:paraId="4F8FC3EC" w14:textId="1C11737A" w:rsidR="00DC3C0F" w:rsidRPr="001B26B1" w:rsidRDefault="00DC3C0F" w:rsidP="002210EB">
          <w:pPr>
            <w:pStyle w:val="11"/>
            <w:spacing w:before="0"/>
            <w:jc w:val="both"/>
            <w:rPr>
              <w:rFonts w:ascii="Times New Roman" w:hAnsi="Times New Roman" w:cs="Times New Roman"/>
              <w:noProof/>
              <w:kern w:val="2"/>
              <w:sz w:val="28"/>
              <w:szCs w:val="28"/>
              <w:lang w:val="ru-KZ" w:eastAsia="ru-KZ"/>
              <w14:ligatures w14:val="standardContextual"/>
            </w:rPr>
          </w:pPr>
          <w:hyperlink w:anchor="_Toc210975916" w:history="1">
            <w:r w:rsidRPr="001B26B1">
              <w:rPr>
                <w:rStyle w:val="a5"/>
                <w:rFonts w:ascii="Times New Roman" w:hAnsi="Times New Roman" w:cs="Times New Roman"/>
                <w:b/>
                <w:bCs/>
                <w:noProof/>
                <w:color w:val="auto"/>
                <w:sz w:val="28"/>
                <w:szCs w:val="28"/>
                <w:u w:val="none"/>
              </w:rPr>
              <w:t>П</w:t>
            </w:r>
            <w:r w:rsidR="00BD28CE" w:rsidRPr="001B26B1">
              <w:rPr>
                <w:rStyle w:val="a5"/>
                <w:rFonts w:ascii="Times New Roman" w:hAnsi="Times New Roman" w:cs="Times New Roman"/>
                <w:b/>
                <w:bCs/>
                <w:noProof/>
                <w:color w:val="auto"/>
                <w:sz w:val="28"/>
                <w:szCs w:val="28"/>
                <w:u w:val="none"/>
              </w:rPr>
              <w:t>РИЛОЖЕНИЕ</w:t>
            </w:r>
            <w:r w:rsidRPr="001B26B1">
              <w:rPr>
                <w:rStyle w:val="a5"/>
                <w:rFonts w:ascii="Times New Roman" w:hAnsi="Times New Roman" w:cs="Times New Roman"/>
                <w:b/>
                <w:bCs/>
                <w:noProof/>
                <w:color w:val="auto"/>
                <w:sz w:val="28"/>
                <w:szCs w:val="28"/>
                <w:u w:val="none"/>
              </w:rPr>
              <w:t xml:space="preserve"> </w:t>
            </w:r>
            <w:r w:rsidR="003701B0" w:rsidRPr="001B26B1">
              <w:rPr>
                <w:rStyle w:val="a5"/>
                <w:rFonts w:ascii="Times New Roman" w:hAnsi="Times New Roman" w:cs="Times New Roman"/>
                <w:b/>
                <w:bCs/>
                <w:noProof/>
                <w:color w:val="auto"/>
                <w:sz w:val="28"/>
                <w:szCs w:val="28"/>
                <w:u w:val="none"/>
              </w:rPr>
              <w:t>Ж</w:t>
            </w:r>
            <w:r w:rsidR="00BD28CE" w:rsidRPr="001B26B1">
              <w:rPr>
                <w:rStyle w:val="a5"/>
                <w:rFonts w:ascii="Times New Roman" w:hAnsi="Times New Roman" w:cs="Times New Roman"/>
                <w:b/>
                <w:bCs/>
                <w:noProof/>
                <w:color w:val="auto"/>
                <w:sz w:val="28"/>
                <w:szCs w:val="28"/>
                <w:u w:val="none"/>
              </w:rPr>
              <w:t xml:space="preserve"> - </w:t>
            </w:r>
            <w:r w:rsidRPr="001B26B1">
              <w:rPr>
                <w:rStyle w:val="a5"/>
                <w:rFonts w:ascii="Times New Roman" w:hAnsi="Times New Roman" w:cs="Times New Roman"/>
                <w:noProof/>
                <w:color w:val="auto"/>
                <w:sz w:val="28"/>
                <w:szCs w:val="28"/>
                <w:u w:val="none"/>
              </w:rPr>
              <w:t>Изданные методические руководства на английском языке</w:t>
            </w:r>
            <w:r w:rsidR="00BD28CE" w:rsidRPr="001B26B1">
              <w:rPr>
                <w:rStyle w:val="a5"/>
                <w:rFonts w:ascii="Times New Roman" w:hAnsi="Times New Roman" w:cs="Times New Roman"/>
                <w:noProof/>
                <w:color w:val="auto"/>
                <w:sz w:val="28"/>
                <w:szCs w:val="28"/>
                <w:u w:val="none"/>
              </w:rPr>
              <w:t>……………</w:t>
            </w:r>
            <w:r w:rsidR="00BD28CE" w:rsidRPr="001B26B1">
              <w:rPr>
                <w:rFonts w:ascii="Times New Roman" w:hAnsi="Times New Roman" w:cs="Times New Roman"/>
                <w:noProof/>
                <w:webHidden/>
                <w:sz w:val="28"/>
                <w:szCs w:val="28"/>
              </w:rPr>
              <w:t>………………………………………………………………….</w:t>
            </w:r>
            <w:r w:rsidRPr="001B26B1">
              <w:rPr>
                <w:rFonts w:ascii="Times New Roman" w:hAnsi="Times New Roman" w:cs="Times New Roman"/>
                <w:noProof/>
                <w:webHidden/>
                <w:sz w:val="28"/>
                <w:szCs w:val="28"/>
              </w:rPr>
              <w:fldChar w:fldCharType="begin"/>
            </w:r>
            <w:r w:rsidRPr="001B26B1">
              <w:rPr>
                <w:rFonts w:ascii="Times New Roman" w:hAnsi="Times New Roman" w:cs="Times New Roman"/>
                <w:noProof/>
                <w:webHidden/>
                <w:sz w:val="28"/>
                <w:szCs w:val="28"/>
              </w:rPr>
              <w:instrText xml:space="preserve"> PAGEREF _Toc210975916 \h </w:instrText>
            </w:r>
            <w:r w:rsidRPr="001B26B1">
              <w:rPr>
                <w:rFonts w:ascii="Times New Roman" w:hAnsi="Times New Roman" w:cs="Times New Roman"/>
                <w:noProof/>
                <w:webHidden/>
                <w:sz w:val="28"/>
                <w:szCs w:val="28"/>
              </w:rPr>
            </w:r>
            <w:r w:rsidRPr="001B26B1">
              <w:rPr>
                <w:rFonts w:ascii="Times New Roman" w:hAnsi="Times New Roman" w:cs="Times New Roman"/>
                <w:noProof/>
                <w:webHidden/>
                <w:sz w:val="28"/>
                <w:szCs w:val="28"/>
              </w:rPr>
              <w:fldChar w:fldCharType="separate"/>
            </w:r>
            <w:r w:rsidR="002C50C5" w:rsidRPr="001B26B1">
              <w:rPr>
                <w:rFonts w:ascii="Times New Roman" w:hAnsi="Times New Roman" w:cs="Times New Roman"/>
                <w:noProof/>
                <w:webHidden/>
                <w:sz w:val="28"/>
                <w:szCs w:val="28"/>
              </w:rPr>
              <w:t>14</w:t>
            </w:r>
            <w:r w:rsidR="002210EB">
              <w:rPr>
                <w:rFonts w:ascii="Times New Roman" w:hAnsi="Times New Roman" w:cs="Times New Roman"/>
                <w:noProof/>
                <w:webHidden/>
                <w:sz w:val="28"/>
                <w:szCs w:val="28"/>
              </w:rPr>
              <w:t>5</w:t>
            </w:r>
            <w:r w:rsidRPr="001B26B1">
              <w:rPr>
                <w:rFonts w:ascii="Times New Roman" w:hAnsi="Times New Roman" w:cs="Times New Roman"/>
                <w:noProof/>
                <w:webHidden/>
                <w:sz w:val="28"/>
                <w:szCs w:val="28"/>
              </w:rPr>
              <w:fldChar w:fldCharType="end"/>
            </w:r>
          </w:hyperlink>
        </w:p>
        <w:p w14:paraId="1EED5216" w14:textId="595C11B8" w:rsidR="00595983" w:rsidRPr="001B26B1" w:rsidRDefault="00595983" w:rsidP="00DC3C0F">
          <w:pPr>
            <w:spacing w:after="0" w:line="240" w:lineRule="auto"/>
            <w:rPr>
              <w:rFonts w:ascii="Times New Roman" w:hAnsi="Times New Roman" w:cs="Times New Roman"/>
              <w:sz w:val="24"/>
              <w:szCs w:val="24"/>
            </w:rPr>
          </w:pPr>
          <w:r w:rsidRPr="001B26B1">
            <w:rPr>
              <w:rFonts w:ascii="Times New Roman" w:hAnsi="Times New Roman" w:cs="Times New Roman"/>
              <w:b/>
              <w:bCs/>
              <w:sz w:val="28"/>
              <w:szCs w:val="28"/>
            </w:rPr>
            <w:fldChar w:fldCharType="end"/>
          </w:r>
        </w:p>
      </w:sdtContent>
    </w:sdt>
    <w:bookmarkEnd w:id="2" w:displacedByCustomXml="prev"/>
    <w:p w14:paraId="01BBB142" w14:textId="77777777" w:rsidR="00B8639B" w:rsidRPr="001B26B1" w:rsidRDefault="00B8639B" w:rsidP="0042106E">
      <w:pPr>
        <w:spacing w:after="0" w:line="240" w:lineRule="auto"/>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br w:type="page"/>
      </w:r>
    </w:p>
    <w:p w14:paraId="5636E7BE" w14:textId="5B2496CE" w:rsidR="00595983" w:rsidRPr="001B26B1" w:rsidRDefault="00AA5470" w:rsidP="00BD28CE">
      <w:pPr>
        <w:pStyle w:val="1"/>
        <w:spacing w:before="0" w:line="240" w:lineRule="auto"/>
        <w:jc w:val="center"/>
        <w:rPr>
          <w:rFonts w:ascii="Times New Roman" w:eastAsiaTheme="minorHAnsi" w:hAnsi="Times New Roman" w:cs="Times New Roman"/>
          <w:b/>
          <w:bCs/>
          <w:color w:val="auto"/>
          <w:sz w:val="28"/>
          <w:szCs w:val="28"/>
          <w:lang w:eastAsia="en-US"/>
        </w:rPr>
      </w:pPr>
      <w:bookmarkStart w:id="3" w:name="_Toc210975856"/>
      <w:r w:rsidRPr="001B26B1">
        <w:rPr>
          <w:rFonts w:ascii="Times New Roman" w:eastAsiaTheme="minorHAnsi" w:hAnsi="Times New Roman" w:cs="Times New Roman"/>
          <w:b/>
          <w:bCs/>
          <w:color w:val="auto"/>
          <w:sz w:val="28"/>
          <w:szCs w:val="28"/>
          <w:lang w:eastAsia="en-US"/>
        </w:rPr>
        <w:lastRenderedPageBreak/>
        <w:t>НОРМАТИВНЫЕ ССЫЛКИ</w:t>
      </w:r>
      <w:bookmarkEnd w:id="3"/>
    </w:p>
    <w:p w14:paraId="440FF451" w14:textId="77777777" w:rsidR="00863144" w:rsidRPr="001B26B1" w:rsidRDefault="00863144" w:rsidP="00863144">
      <w:pPr>
        <w:spacing w:after="0"/>
        <w:rPr>
          <w:lang w:eastAsia="en-US"/>
        </w:rPr>
      </w:pPr>
    </w:p>
    <w:p w14:paraId="4362BA84" w14:textId="5F36A3EE" w:rsidR="004C2C29" w:rsidRPr="001B26B1" w:rsidRDefault="004C2C29" w:rsidP="00BD28CE">
      <w:pPr>
        <w:tabs>
          <w:tab w:val="left" w:pos="993"/>
        </w:tabs>
        <w:spacing w:after="0" w:line="240" w:lineRule="auto"/>
        <w:ind w:firstLine="567"/>
        <w:rPr>
          <w:rFonts w:ascii="Times New Roman" w:hAnsi="Times New Roman" w:cs="Times New Roman"/>
          <w:sz w:val="28"/>
          <w:szCs w:val="28"/>
          <w:lang w:eastAsia="en-US"/>
        </w:rPr>
      </w:pPr>
      <w:r w:rsidRPr="001B26B1">
        <w:rPr>
          <w:rFonts w:ascii="Times New Roman" w:hAnsi="Times New Roman" w:cs="Times New Roman"/>
          <w:sz w:val="28"/>
          <w:szCs w:val="28"/>
          <w:lang w:eastAsia="en-US"/>
        </w:rPr>
        <w:t>В настоящей диссертации использованы ссылки на следующие стандарты</w:t>
      </w:r>
    </w:p>
    <w:p w14:paraId="18D39BB5" w14:textId="52B29DC1" w:rsidR="002D7FF8" w:rsidRPr="001B26B1" w:rsidRDefault="002D7FF8" w:rsidP="00BD28CE">
      <w:pPr>
        <w:pStyle w:val="a3"/>
        <w:tabs>
          <w:tab w:val="left" w:pos="993"/>
        </w:tabs>
        <w:spacing w:after="0" w:line="240" w:lineRule="auto"/>
        <w:ind w:left="0" w:firstLine="567"/>
        <w:jc w:val="both"/>
        <w:rPr>
          <w:rFonts w:ascii="Times New Roman" w:eastAsiaTheme="minorHAnsi" w:hAnsi="Times New Roman" w:cs="Times New Roman"/>
          <w:b/>
          <w:sz w:val="28"/>
          <w:szCs w:val="28"/>
          <w:lang w:eastAsia="en-US"/>
        </w:rPr>
      </w:pPr>
      <w:r w:rsidRPr="001B26B1">
        <w:rPr>
          <w:rFonts w:ascii="Times New Roman" w:hAnsi="Times New Roman" w:cs="Times New Roman"/>
          <w:sz w:val="28"/>
          <w:szCs w:val="28"/>
          <w:lang w:eastAsia="en-US"/>
        </w:rPr>
        <w:t>Закон Республики Казахстан «О здоровье народа и системе здравоохранения». Кодекс Республики Казахстан от 7 июля 2020 года №360-VI ЗРК. Астана: Министерство юстиции Республики Казахстан; 2020</w:t>
      </w:r>
    </w:p>
    <w:p w14:paraId="7E1E80A9" w14:textId="4009CAB7" w:rsidR="002D7FF8" w:rsidRPr="001B26B1" w:rsidRDefault="002D7FF8" w:rsidP="00BD28CE">
      <w:pPr>
        <w:pStyle w:val="a3"/>
        <w:tabs>
          <w:tab w:val="left" w:pos="993"/>
        </w:tabs>
        <w:spacing w:after="0" w:line="240" w:lineRule="auto"/>
        <w:ind w:left="0" w:firstLine="567"/>
        <w:jc w:val="both"/>
        <w:rPr>
          <w:rFonts w:ascii="Times New Roman" w:eastAsiaTheme="minorHAnsi" w:hAnsi="Times New Roman" w:cs="Times New Roman"/>
          <w:b/>
          <w:sz w:val="28"/>
          <w:szCs w:val="28"/>
          <w:lang w:eastAsia="en-US"/>
        </w:rPr>
      </w:pPr>
      <w:r w:rsidRPr="001B26B1">
        <w:rPr>
          <w:rFonts w:ascii="Times New Roman" w:hAnsi="Times New Roman" w:cs="Times New Roman"/>
          <w:sz w:val="28"/>
          <w:szCs w:val="28"/>
          <w:lang w:val="ru-KZ"/>
        </w:rPr>
        <w:t>Закон Республики Казахстан от 11 июля 1997 года №151-I. О языках в Республике Казахстан</w:t>
      </w:r>
    </w:p>
    <w:p w14:paraId="7AAAD549" w14:textId="295AD5B3" w:rsidR="00AD12B5" w:rsidRPr="001B26B1" w:rsidRDefault="00AD12B5" w:rsidP="00BD28CE">
      <w:pPr>
        <w:pStyle w:val="a3"/>
        <w:tabs>
          <w:tab w:val="left" w:pos="993"/>
        </w:tabs>
        <w:spacing w:after="0" w:line="240" w:lineRule="auto"/>
        <w:ind w:left="0" w:firstLine="567"/>
        <w:jc w:val="both"/>
        <w:rPr>
          <w:rFonts w:ascii="Times New Roman" w:eastAsiaTheme="minorHAnsi" w:hAnsi="Times New Roman" w:cs="Times New Roman"/>
          <w:b/>
          <w:sz w:val="28"/>
          <w:szCs w:val="28"/>
          <w:lang w:eastAsia="en-US"/>
        </w:rPr>
      </w:pPr>
      <w:r w:rsidRPr="001B26B1">
        <w:rPr>
          <w:rFonts w:ascii="Times New Roman" w:hAnsi="Times New Roman" w:cs="Times New Roman"/>
          <w:sz w:val="28"/>
          <w:szCs w:val="28"/>
          <w:lang w:eastAsia="en-US"/>
        </w:rPr>
        <w:t>Приказ Министра здравоохранения Республики Казахстан от 23 ноября 2020 года №ҚР ДСМ-199/2020 «Об утверждении правил оказания сестринского ухода». Зарегистрирован в Министерстве юстиции Республики Казахстан 25 ноября 2020 года №21674</w:t>
      </w:r>
    </w:p>
    <w:p w14:paraId="5877B13D" w14:textId="2B229FB6" w:rsidR="00AD12B5" w:rsidRPr="001B26B1" w:rsidRDefault="00AD12B5" w:rsidP="00BD28CE">
      <w:pPr>
        <w:pStyle w:val="a3"/>
        <w:tabs>
          <w:tab w:val="left" w:pos="993"/>
        </w:tabs>
        <w:spacing w:after="0" w:line="240" w:lineRule="auto"/>
        <w:ind w:left="0" w:firstLine="567"/>
        <w:jc w:val="both"/>
        <w:rPr>
          <w:rFonts w:ascii="Times New Roman" w:eastAsiaTheme="minorHAnsi" w:hAnsi="Times New Roman" w:cs="Times New Roman"/>
          <w:b/>
          <w:sz w:val="28"/>
          <w:szCs w:val="28"/>
          <w:lang w:eastAsia="en-US"/>
        </w:rPr>
      </w:pPr>
      <w:r w:rsidRPr="001B26B1">
        <w:rPr>
          <w:rFonts w:ascii="Times New Roman" w:hAnsi="Times New Roman" w:cs="Times New Roman"/>
          <w:sz w:val="28"/>
          <w:szCs w:val="28"/>
          <w:lang w:eastAsia="en-US"/>
        </w:rPr>
        <w:t>Приказ Министра здравоохранения Республики Казахстан от 21 декабря 2020 года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Министерстве юстиции Республики Казахстан 22 декабря 2020 года №21856</w:t>
      </w:r>
    </w:p>
    <w:p w14:paraId="21A67E8F" w14:textId="77777777" w:rsidR="00EE5B6B" w:rsidRPr="001B26B1" w:rsidRDefault="00AD12B5" w:rsidP="00BD28CE">
      <w:pPr>
        <w:pStyle w:val="a3"/>
        <w:tabs>
          <w:tab w:val="left" w:pos="993"/>
        </w:tabs>
        <w:spacing w:after="0" w:line="240" w:lineRule="auto"/>
        <w:ind w:left="0" w:firstLine="567"/>
        <w:jc w:val="both"/>
        <w:rPr>
          <w:rFonts w:ascii="Times New Roman" w:eastAsiaTheme="minorHAnsi" w:hAnsi="Times New Roman" w:cs="Times New Roman"/>
          <w:b/>
          <w:sz w:val="28"/>
          <w:szCs w:val="28"/>
          <w:lang w:eastAsia="en-US"/>
        </w:rPr>
      </w:pPr>
      <w:r w:rsidRPr="001B26B1">
        <w:rPr>
          <w:rFonts w:ascii="Times New Roman" w:hAnsi="Times New Roman" w:cs="Times New Roman"/>
          <w:sz w:val="28"/>
          <w:szCs w:val="28"/>
          <w:lang w:eastAsia="en-US"/>
        </w:rPr>
        <w:t>Постановление Правительства Республики Казахстан от 24 ноября 2022 года № 945 «Об утверждении Концепции развития здравоохранения Республики Казахстан до 2026 года». Астана; 2022</w:t>
      </w:r>
    </w:p>
    <w:p w14:paraId="241AC15E" w14:textId="77777777" w:rsidR="001539BE" w:rsidRPr="001B26B1" w:rsidRDefault="001539BE" w:rsidP="00BD28CE">
      <w:pPr>
        <w:tabs>
          <w:tab w:val="left" w:pos="993"/>
        </w:tabs>
        <w:spacing w:after="160" w:line="259" w:lineRule="auto"/>
        <w:ind w:firstLine="567"/>
        <w:rPr>
          <w:rFonts w:ascii="Times New Roman" w:eastAsiaTheme="majorEastAsia" w:hAnsi="Times New Roman" w:cs="Times New Roman"/>
          <w:b/>
          <w:bCs/>
          <w:sz w:val="28"/>
          <w:szCs w:val="28"/>
        </w:rPr>
      </w:pPr>
      <w:bookmarkStart w:id="4" w:name="_Toc163220528"/>
      <w:r w:rsidRPr="001B26B1">
        <w:rPr>
          <w:rFonts w:ascii="Times New Roman" w:hAnsi="Times New Roman" w:cs="Times New Roman"/>
          <w:b/>
          <w:bCs/>
          <w:sz w:val="28"/>
          <w:szCs w:val="28"/>
        </w:rPr>
        <w:br w:type="page"/>
      </w:r>
    </w:p>
    <w:p w14:paraId="456219EB" w14:textId="7BD7E28A" w:rsidR="006762B5" w:rsidRPr="001B26B1" w:rsidRDefault="00AA5470" w:rsidP="00BD28CE">
      <w:pPr>
        <w:pStyle w:val="1"/>
        <w:spacing w:before="0" w:line="240" w:lineRule="auto"/>
        <w:jc w:val="center"/>
        <w:rPr>
          <w:rFonts w:ascii="Times New Roman" w:hAnsi="Times New Roman" w:cs="Times New Roman"/>
          <w:b/>
          <w:bCs/>
          <w:color w:val="auto"/>
          <w:sz w:val="28"/>
          <w:szCs w:val="28"/>
        </w:rPr>
      </w:pPr>
      <w:bookmarkStart w:id="5" w:name="_Toc210975857"/>
      <w:r w:rsidRPr="001B26B1">
        <w:rPr>
          <w:rFonts w:ascii="Times New Roman" w:hAnsi="Times New Roman" w:cs="Times New Roman"/>
          <w:b/>
          <w:bCs/>
          <w:color w:val="auto"/>
          <w:sz w:val="28"/>
          <w:szCs w:val="28"/>
        </w:rPr>
        <w:lastRenderedPageBreak/>
        <w:t>ОПРЕДЕЛЕНИЯ</w:t>
      </w:r>
      <w:bookmarkEnd w:id="4"/>
      <w:bookmarkEnd w:id="5"/>
    </w:p>
    <w:p w14:paraId="57C59A80" w14:textId="77777777" w:rsidR="00863144" w:rsidRPr="001B26B1" w:rsidRDefault="00863144" w:rsidP="00424C79">
      <w:pPr>
        <w:spacing w:after="0" w:line="240" w:lineRule="auto"/>
        <w:ind w:firstLine="567"/>
        <w:jc w:val="both"/>
        <w:rPr>
          <w:rFonts w:ascii="Times New Roman" w:hAnsi="Times New Roman" w:cs="Times New Roman"/>
          <w:sz w:val="28"/>
          <w:szCs w:val="28"/>
        </w:rPr>
      </w:pPr>
    </w:p>
    <w:p w14:paraId="3E0C08FD" w14:textId="2681AC8E" w:rsidR="00424C79" w:rsidRPr="001B26B1" w:rsidRDefault="00424C79" w:rsidP="00424C79">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В настоящей диссертации применяют следующие термины с соответствующими определениями.</w:t>
      </w:r>
    </w:p>
    <w:p w14:paraId="0803BD71" w14:textId="1F3224F9" w:rsidR="00BD28CE" w:rsidRPr="001B26B1" w:rsidRDefault="00BD28CE" w:rsidP="00BD28CE">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 xml:space="preserve">Лидер - </w:t>
      </w:r>
      <w:r w:rsidRPr="001B26B1">
        <w:rPr>
          <w:rFonts w:ascii="Times New Roman" w:eastAsiaTheme="minorHAnsi" w:hAnsi="Times New Roman" w:cs="Times New Roman"/>
          <w:sz w:val="28"/>
          <w:szCs w:val="28"/>
          <w:lang w:eastAsia="en-US"/>
        </w:rPr>
        <w:t>человек, способный оказывать влияние на поведение, мотивацию и мышление других людей, направляя их деятельность на достижение общих целей.</w:t>
      </w:r>
    </w:p>
    <w:p w14:paraId="667EFAB3" w14:textId="61C11861" w:rsidR="00BD28CE" w:rsidRPr="001B26B1" w:rsidRDefault="00BD28CE" w:rsidP="00BD28CE">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 xml:space="preserve">Лидерство - </w:t>
      </w:r>
      <w:r w:rsidRPr="001B26B1">
        <w:rPr>
          <w:rFonts w:ascii="Times New Roman" w:eastAsiaTheme="minorHAnsi" w:hAnsi="Times New Roman" w:cs="Times New Roman"/>
          <w:sz w:val="28"/>
          <w:szCs w:val="28"/>
          <w:lang w:eastAsia="en-US"/>
        </w:rPr>
        <w:t>процесс влияния на членов команды с целью достижения общих целей, при котором лидер направляет, мотивирует и координирует действия других.</w:t>
      </w:r>
    </w:p>
    <w:p w14:paraId="17A53C9B" w14:textId="06F8BEA1"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Профессиональные компетенции</w:t>
      </w:r>
      <w:r w:rsidRPr="001B26B1">
        <w:rPr>
          <w:rFonts w:ascii="Times New Roman" w:eastAsiaTheme="minorHAnsi" w:hAnsi="Times New Roman" w:cs="Times New Roman"/>
          <w:sz w:val="28"/>
          <w:szCs w:val="28"/>
          <w:lang w:eastAsia="en-US"/>
        </w:rPr>
        <w:t xml:space="preserve"> - совокупность знаний, умений, навыков, а также личностных качеств, позволяющих эффективно выполнять профессиональные задачи в соответствии с требованиями должности, стандартами и этическими нормами профессии.</w:t>
      </w:r>
    </w:p>
    <w:p w14:paraId="1E6DF0A8" w14:textId="4C41A159"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Профессиональные навыки</w:t>
      </w:r>
      <w:r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практические способности, приобретённые в процессе обучения и работы, которые позволяют специалисту эффективно и безопасно выполнять профессиональные функции в своей области</w:t>
      </w:r>
      <w:r w:rsidR="009D39AB" w:rsidRPr="001B26B1">
        <w:rPr>
          <w:rFonts w:ascii="Times New Roman" w:eastAsiaTheme="minorHAnsi" w:hAnsi="Times New Roman" w:cs="Times New Roman"/>
          <w:sz w:val="28"/>
          <w:szCs w:val="28"/>
          <w:lang w:eastAsia="en-US"/>
        </w:rPr>
        <w:t>.</w:t>
      </w:r>
    </w:p>
    <w:p w14:paraId="7C4895D2" w14:textId="4A54948F"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Ментор</w:t>
      </w:r>
      <w:r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опытный специалист, который оказывает поддержку, делится знаниями, навыками и профессиональными установками с менее опытным коллегой, способствуя его профессиональному и личностному развитию</w:t>
      </w:r>
      <w:r w:rsidR="009D39AB" w:rsidRPr="001B26B1">
        <w:rPr>
          <w:rFonts w:ascii="Times New Roman" w:eastAsiaTheme="minorHAnsi" w:hAnsi="Times New Roman" w:cs="Times New Roman"/>
          <w:sz w:val="28"/>
          <w:szCs w:val="28"/>
          <w:lang w:eastAsia="en-US"/>
        </w:rPr>
        <w:t>.</w:t>
      </w:r>
    </w:p>
    <w:p w14:paraId="291417C6" w14:textId="48702390"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Менторство</w:t>
      </w:r>
      <w:r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процесс профессиональной поддержки, в ходе которого ментор помогает подопечному развивать его компетенции, формировать профессиональную идентичность и адаптироваться в профессиональной среде</w:t>
      </w:r>
      <w:r w:rsidR="009D39AB" w:rsidRPr="001B26B1">
        <w:rPr>
          <w:rFonts w:ascii="Times New Roman" w:eastAsiaTheme="minorHAnsi" w:hAnsi="Times New Roman" w:cs="Times New Roman"/>
          <w:sz w:val="28"/>
          <w:szCs w:val="28"/>
          <w:lang w:eastAsia="en-US"/>
        </w:rPr>
        <w:t>.</w:t>
      </w:r>
    </w:p>
    <w:p w14:paraId="3D9915F1" w14:textId="57A6138A"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Профессиональное выгорание</w:t>
      </w:r>
      <w:r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синдром, развивающийся в результате хронического стресса на рабочем месте, характеризующийся эмоциональным истощением, деперсонализацией и снижением чувства личных достижений</w:t>
      </w:r>
      <w:r w:rsidR="009D39AB" w:rsidRPr="001B26B1">
        <w:rPr>
          <w:rFonts w:ascii="Times New Roman" w:eastAsiaTheme="minorHAnsi" w:hAnsi="Times New Roman" w:cs="Times New Roman"/>
          <w:sz w:val="28"/>
          <w:szCs w:val="28"/>
          <w:lang w:eastAsia="en-US"/>
        </w:rPr>
        <w:t>.</w:t>
      </w:r>
    </w:p>
    <w:p w14:paraId="4A768912" w14:textId="0DBE96A3"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Эмоциональное истощение</w:t>
      </w:r>
      <w:r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состояние крайней усталости, возникающее из-за длительного психоэмоционального напряжения и чрезмерной нагрузки, при котором человек чувствует, что у него больше нет энергии для выполнения рабочих обязанностей</w:t>
      </w:r>
      <w:r w:rsidR="009D39AB" w:rsidRPr="001B26B1">
        <w:rPr>
          <w:rFonts w:ascii="Times New Roman" w:eastAsiaTheme="minorHAnsi" w:hAnsi="Times New Roman" w:cs="Times New Roman"/>
          <w:sz w:val="28"/>
          <w:szCs w:val="28"/>
          <w:lang w:eastAsia="en-US"/>
        </w:rPr>
        <w:t>.</w:t>
      </w:r>
    </w:p>
    <w:p w14:paraId="441B10A0" w14:textId="64BA12FA"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Деперсонализация</w:t>
      </w:r>
      <w:r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компонент выгорания, проявляющийся в виде циничного отношения к пациентам и коллегам, а также эмоционального отчуждения от своей профессиональной деятельности</w:t>
      </w:r>
      <w:r w:rsidR="009D39AB" w:rsidRPr="001B26B1">
        <w:rPr>
          <w:rFonts w:ascii="Times New Roman" w:eastAsiaTheme="minorHAnsi" w:hAnsi="Times New Roman" w:cs="Times New Roman"/>
          <w:sz w:val="28"/>
          <w:szCs w:val="28"/>
          <w:lang w:eastAsia="en-US"/>
        </w:rPr>
        <w:t>.</w:t>
      </w:r>
    </w:p>
    <w:p w14:paraId="12B335F6" w14:textId="5C9D3E4A"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Редукция персональных достижений</w:t>
      </w:r>
      <w:r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снижение чувства собственной профессиональной эффективности, проявляющееся в ощущении бесполезности труда, некомпетентности и неудовлетворённости результатами работы</w:t>
      </w:r>
      <w:r w:rsidR="009D39AB" w:rsidRPr="001B26B1">
        <w:rPr>
          <w:rFonts w:ascii="Times New Roman" w:eastAsiaTheme="minorHAnsi" w:hAnsi="Times New Roman" w:cs="Times New Roman"/>
          <w:sz w:val="28"/>
          <w:szCs w:val="28"/>
          <w:lang w:eastAsia="en-US"/>
        </w:rPr>
        <w:t>.</w:t>
      </w:r>
    </w:p>
    <w:p w14:paraId="453890F6" w14:textId="176B9692"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Стресс</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 xml:space="preserve"> физиологическая и психологическая реакция организма на внешние или внутренние раздражители, нарушающие его устойчивость и требующие адаптации. В профессиональной среде стресс может быть как краткосрочным (мотивационным), так и хроническим (деструктивным)</w:t>
      </w:r>
      <w:r w:rsidR="009D39AB" w:rsidRPr="001B26B1">
        <w:rPr>
          <w:rFonts w:ascii="Times New Roman" w:eastAsiaTheme="minorHAnsi" w:hAnsi="Times New Roman" w:cs="Times New Roman"/>
          <w:sz w:val="28"/>
          <w:szCs w:val="28"/>
          <w:lang w:eastAsia="en-US"/>
        </w:rPr>
        <w:t>.</w:t>
      </w:r>
    </w:p>
    <w:p w14:paraId="24B1C0CE" w14:textId="157C11EB" w:rsidR="00BD28CE" w:rsidRPr="001B26B1" w:rsidRDefault="00BD28CE"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Стрессоустойчивость</w:t>
      </w:r>
      <w:r w:rsidR="009D39AB" w:rsidRPr="001B26B1">
        <w:rPr>
          <w:rFonts w:ascii="Times New Roman" w:eastAsiaTheme="minorHAnsi" w:hAnsi="Times New Roman" w:cs="Times New Roman"/>
          <w:sz w:val="28"/>
          <w:szCs w:val="28"/>
          <w:lang w:eastAsia="en-US"/>
        </w:rPr>
        <w:t xml:space="preserve"> - </w:t>
      </w:r>
      <w:r w:rsidRPr="001B26B1">
        <w:rPr>
          <w:rFonts w:ascii="Times New Roman" w:eastAsiaTheme="minorHAnsi" w:hAnsi="Times New Roman" w:cs="Times New Roman"/>
          <w:sz w:val="28"/>
          <w:szCs w:val="28"/>
          <w:lang w:eastAsia="en-US"/>
        </w:rPr>
        <w:t xml:space="preserve"> способность человека сохранять работоспособность, эмоциональное равновесие и эффективность принятия решений в условиях физического, психоэмоционального или социального напряжения</w:t>
      </w:r>
      <w:r w:rsidR="009D39AB" w:rsidRPr="001B26B1">
        <w:rPr>
          <w:rFonts w:ascii="Times New Roman" w:eastAsiaTheme="minorHAnsi" w:hAnsi="Times New Roman" w:cs="Times New Roman"/>
          <w:sz w:val="28"/>
          <w:szCs w:val="28"/>
          <w:lang w:eastAsia="en-US"/>
        </w:rPr>
        <w:t>.</w:t>
      </w:r>
    </w:p>
    <w:p w14:paraId="096702F7" w14:textId="53C824A9" w:rsidR="009D39AB" w:rsidRPr="001B26B1" w:rsidRDefault="009D39AB"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lastRenderedPageBreak/>
        <w:t>Конфликт</w:t>
      </w:r>
      <w:r w:rsidRPr="001B26B1">
        <w:rPr>
          <w:rFonts w:ascii="Times New Roman" w:eastAsiaTheme="minorHAnsi" w:hAnsi="Times New Roman" w:cs="Times New Roman"/>
          <w:sz w:val="28"/>
          <w:szCs w:val="28"/>
          <w:lang w:eastAsia="en-US"/>
        </w:rPr>
        <w:t xml:space="preserve">  - столкновение противоположных интересов, взглядов или целей между двумя или более сторонами, возникающее в результате несогласия, конкуренции или различий в ценностях и подходах.</w:t>
      </w:r>
    </w:p>
    <w:p w14:paraId="3C9579BD" w14:textId="087A368F" w:rsidR="009D39AB" w:rsidRPr="001B26B1" w:rsidRDefault="009D39AB"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hAnsi="Times New Roman" w:cs="Times New Roman"/>
          <w:b/>
          <w:bCs/>
          <w:sz w:val="28"/>
          <w:szCs w:val="28"/>
        </w:rPr>
        <w:t xml:space="preserve">Стандарт операционных процедур </w:t>
      </w:r>
      <w:r w:rsidRPr="001B26B1">
        <w:rPr>
          <w:rFonts w:ascii="Times New Roman" w:eastAsiaTheme="minorHAnsi" w:hAnsi="Times New Roman" w:cs="Times New Roman"/>
          <w:sz w:val="28"/>
          <w:szCs w:val="28"/>
          <w:lang w:eastAsia="en-US"/>
        </w:rPr>
        <w:t xml:space="preserve"> -  документированная инструкция, описывающая последовательность действий, необходимых для выполнения определённой задачи или процесса в соответствии с установленными требованиями качества, безопасности и эффективности.</w:t>
      </w:r>
    </w:p>
    <w:p w14:paraId="586678EE" w14:textId="538BCD83" w:rsidR="009D39AB" w:rsidRPr="001B26B1" w:rsidRDefault="009D39AB"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hAnsi="Times New Roman" w:cs="Times New Roman"/>
          <w:b/>
          <w:bCs/>
          <w:sz w:val="28"/>
          <w:szCs w:val="28"/>
        </w:rPr>
        <w:t>Трансформационное лидерство</w:t>
      </w:r>
      <w:r w:rsidRPr="001B26B1">
        <w:rPr>
          <w:rFonts w:ascii="Times New Roman" w:eastAsiaTheme="minorHAnsi" w:hAnsi="Times New Roman" w:cs="Times New Roman"/>
          <w:sz w:val="28"/>
          <w:szCs w:val="28"/>
          <w:lang w:eastAsia="en-US"/>
        </w:rPr>
        <w:t xml:space="preserve"> -  стиль руководства, при котором лидер вдохновляет и мотивирует последователей на достижение более высоких уровней морального духа, мотивации, а также на реализацию видения и целей, превышающих ожидания.</w:t>
      </w:r>
    </w:p>
    <w:p w14:paraId="41BC47BA" w14:textId="09EA15E7" w:rsidR="009D39AB" w:rsidRPr="001B26B1" w:rsidRDefault="009D39AB"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hAnsi="Times New Roman" w:cs="Times New Roman"/>
          <w:b/>
          <w:bCs/>
          <w:sz w:val="28"/>
          <w:szCs w:val="28"/>
        </w:rPr>
        <w:t xml:space="preserve">Транзакционное лидерство </w:t>
      </w:r>
      <w:r w:rsidRPr="001B26B1">
        <w:rPr>
          <w:rFonts w:ascii="Times New Roman" w:eastAsiaTheme="minorHAnsi" w:hAnsi="Times New Roman" w:cs="Times New Roman"/>
          <w:sz w:val="28"/>
          <w:szCs w:val="28"/>
          <w:lang w:eastAsia="en-US"/>
        </w:rPr>
        <w:t xml:space="preserve"> -  стиль руководства, основанный на системе обмена, где лидер мотивирует последователей вознаграждением за достижение целей или наказанием за их невыполнение.</w:t>
      </w:r>
    </w:p>
    <w:p w14:paraId="12EE27EC" w14:textId="33A27825" w:rsidR="009D39AB" w:rsidRPr="001B26B1" w:rsidRDefault="009D39AB" w:rsidP="009D39AB">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hAnsi="Times New Roman" w:cs="Times New Roman"/>
          <w:b/>
          <w:bCs/>
          <w:sz w:val="28"/>
          <w:szCs w:val="28"/>
        </w:rPr>
        <w:t xml:space="preserve">Лидерство в духе невмешательства - </w:t>
      </w:r>
      <w:r w:rsidRPr="001B26B1">
        <w:rPr>
          <w:rFonts w:ascii="Times New Roman" w:eastAsiaTheme="minorHAnsi" w:hAnsi="Times New Roman" w:cs="Times New Roman"/>
          <w:sz w:val="28"/>
          <w:szCs w:val="28"/>
          <w:lang w:eastAsia="en-US"/>
        </w:rPr>
        <w:t>стиль руководства, при котором лидер делегирует полномочия, инициативу и ответственность членам команды, позволяя им самостоятельно принимать решения и достигать целей, используя свой опыт и ресурсы, при минимальном вмешательстве со стороны руководителя.</w:t>
      </w:r>
    </w:p>
    <w:p w14:paraId="1203B77A" w14:textId="77777777" w:rsidR="009D39AB" w:rsidRPr="001B26B1" w:rsidRDefault="009D39AB" w:rsidP="009D39AB">
      <w:pPr>
        <w:spacing w:after="0" w:line="240" w:lineRule="auto"/>
        <w:jc w:val="both"/>
        <w:rPr>
          <w:rFonts w:ascii="Times New Roman" w:eastAsiaTheme="minorHAnsi" w:hAnsi="Times New Roman" w:cs="Times New Roman"/>
          <w:sz w:val="28"/>
          <w:szCs w:val="28"/>
          <w:lang w:eastAsia="en-US"/>
        </w:rPr>
      </w:pPr>
    </w:p>
    <w:p w14:paraId="617D151A" w14:textId="77777777" w:rsidR="009D39AB" w:rsidRPr="001B26B1" w:rsidRDefault="009D39AB" w:rsidP="009D39AB">
      <w:pPr>
        <w:spacing w:after="0" w:line="240" w:lineRule="auto"/>
        <w:jc w:val="center"/>
        <w:rPr>
          <w:rFonts w:ascii="Times New Roman" w:hAnsi="Times New Roman" w:cs="Times New Roman"/>
          <w:b/>
          <w:bCs/>
          <w:sz w:val="28"/>
          <w:szCs w:val="28"/>
        </w:rPr>
      </w:pPr>
      <w:bookmarkStart w:id="6" w:name="_Toc163220529"/>
      <w:bookmarkStart w:id="7" w:name="_Toc210975858"/>
      <w:r w:rsidRPr="001B26B1">
        <w:rPr>
          <w:rFonts w:ascii="Times New Roman" w:hAnsi="Times New Roman" w:cs="Times New Roman"/>
          <w:b/>
          <w:bCs/>
          <w:sz w:val="28"/>
          <w:szCs w:val="28"/>
        </w:rPr>
        <w:br w:type="page"/>
      </w:r>
    </w:p>
    <w:p w14:paraId="01E3505B" w14:textId="7EE2E521" w:rsidR="006762B5" w:rsidRPr="001B26B1" w:rsidRDefault="00AA5470" w:rsidP="009D39AB">
      <w:pPr>
        <w:spacing w:after="0" w:line="240" w:lineRule="auto"/>
        <w:jc w:val="center"/>
        <w:rPr>
          <w:rFonts w:ascii="Times New Roman" w:hAnsi="Times New Roman" w:cs="Times New Roman"/>
          <w:b/>
          <w:bCs/>
          <w:sz w:val="28"/>
          <w:szCs w:val="28"/>
        </w:rPr>
      </w:pPr>
      <w:r w:rsidRPr="001B26B1">
        <w:rPr>
          <w:rFonts w:ascii="Times New Roman" w:hAnsi="Times New Roman" w:cs="Times New Roman"/>
          <w:b/>
          <w:bCs/>
          <w:sz w:val="28"/>
          <w:szCs w:val="28"/>
        </w:rPr>
        <w:lastRenderedPageBreak/>
        <w:t>ОБОЗНАЧЕНИЯ И СОКРАЩЕНИЯ</w:t>
      </w:r>
      <w:bookmarkEnd w:id="6"/>
      <w:bookmarkEnd w:id="7"/>
    </w:p>
    <w:p w14:paraId="72D9E76D" w14:textId="77777777" w:rsidR="000A030D" w:rsidRPr="001B26B1" w:rsidRDefault="000A030D" w:rsidP="00863144">
      <w:pPr>
        <w:spacing w:after="0" w:line="240" w:lineRule="auto"/>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8150"/>
      </w:tblGrid>
      <w:tr w:rsidR="001B26B1" w:rsidRPr="001B26B1" w14:paraId="27BDDF6E" w14:textId="77777777" w:rsidTr="000577C8">
        <w:tc>
          <w:tcPr>
            <w:tcW w:w="1488" w:type="dxa"/>
          </w:tcPr>
          <w:p w14:paraId="088E5827" w14:textId="4E6C1884" w:rsidR="006762B5" w:rsidRPr="001B26B1" w:rsidRDefault="00725AEB"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РК</w:t>
            </w:r>
          </w:p>
        </w:tc>
        <w:tc>
          <w:tcPr>
            <w:tcW w:w="8150" w:type="dxa"/>
          </w:tcPr>
          <w:p w14:paraId="57D88046" w14:textId="500AB837" w:rsidR="006762B5" w:rsidRPr="001B26B1" w:rsidRDefault="00725AEB"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Республика Казахстан</w:t>
            </w:r>
          </w:p>
        </w:tc>
      </w:tr>
      <w:tr w:rsidR="001B26B1" w:rsidRPr="001B26B1" w14:paraId="04A98C52" w14:textId="77777777" w:rsidTr="000577C8">
        <w:tc>
          <w:tcPr>
            <w:tcW w:w="1488" w:type="dxa"/>
          </w:tcPr>
          <w:p w14:paraId="3A3139A1" w14:textId="6F530A62" w:rsidR="00725AEB" w:rsidRPr="001B26B1" w:rsidRDefault="00725AEB"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МЗ РК</w:t>
            </w:r>
          </w:p>
        </w:tc>
        <w:tc>
          <w:tcPr>
            <w:tcW w:w="8150" w:type="dxa"/>
          </w:tcPr>
          <w:p w14:paraId="0D7CB7F3" w14:textId="5FC24A29" w:rsidR="00725AEB" w:rsidRPr="001B26B1" w:rsidRDefault="00725AEB"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Министерство здравоохранения Республики Казахстан</w:t>
            </w:r>
          </w:p>
        </w:tc>
      </w:tr>
      <w:tr w:rsidR="001B26B1" w:rsidRPr="001B26B1" w14:paraId="0D341F13" w14:textId="77777777" w:rsidTr="000577C8">
        <w:tc>
          <w:tcPr>
            <w:tcW w:w="1488" w:type="dxa"/>
          </w:tcPr>
          <w:p w14:paraId="70B18277" w14:textId="7281B5A8" w:rsidR="00ED1BC5" w:rsidRPr="001B26B1" w:rsidRDefault="00ED1BC5" w:rsidP="009D39AB">
            <w:pPr>
              <w:spacing w:after="0" w:line="240" w:lineRule="auto"/>
              <w:rPr>
                <w:rFonts w:ascii="Times New Roman" w:hAnsi="Times New Roman" w:cs="Times New Roman"/>
                <w:sz w:val="28"/>
                <w:szCs w:val="28"/>
              </w:rPr>
            </w:pPr>
            <w:proofErr w:type="spellStart"/>
            <w:r w:rsidRPr="001B26B1">
              <w:rPr>
                <w:rFonts w:ascii="Times New Roman" w:hAnsi="Times New Roman" w:cs="Times New Roman"/>
                <w:sz w:val="28"/>
                <w:szCs w:val="28"/>
              </w:rPr>
              <w:t>ProInCa</w:t>
            </w:r>
            <w:proofErr w:type="spellEnd"/>
          </w:p>
        </w:tc>
        <w:tc>
          <w:tcPr>
            <w:tcW w:w="8150" w:type="dxa"/>
          </w:tcPr>
          <w:p w14:paraId="64E70192" w14:textId="13A4E6AC" w:rsidR="005541F7" w:rsidRPr="001B26B1" w:rsidRDefault="005541F7"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Содействие развитию инновационного потенциала высшего сестринского образования в условиях трансформации системы здравоохранения</w:t>
            </w:r>
          </w:p>
        </w:tc>
      </w:tr>
      <w:tr w:rsidR="001B26B1" w:rsidRPr="001B26B1" w14:paraId="3C6AFDC9" w14:textId="77777777" w:rsidTr="000577C8">
        <w:tc>
          <w:tcPr>
            <w:tcW w:w="1488" w:type="dxa"/>
          </w:tcPr>
          <w:p w14:paraId="7778CB40" w14:textId="37BBB65F" w:rsidR="00725AEB"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ВКС</w:t>
            </w:r>
          </w:p>
        </w:tc>
        <w:tc>
          <w:tcPr>
            <w:tcW w:w="8150" w:type="dxa"/>
          </w:tcPr>
          <w:p w14:paraId="701A4F8E" w14:textId="3D90824F" w:rsidR="00725AEB" w:rsidRPr="001B26B1" w:rsidRDefault="00ED1BC5" w:rsidP="009D39AB">
            <w:pPr>
              <w:spacing w:after="0" w:line="240" w:lineRule="auto"/>
              <w:rPr>
                <w:rFonts w:ascii="Times New Roman" w:hAnsi="Times New Roman" w:cs="Times New Roman"/>
                <w:sz w:val="28"/>
                <w:szCs w:val="28"/>
              </w:rPr>
            </w:pPr>
            <w:proofErr w:type="spellStart"/>
            <w:r w:rsidRPr="001B26B1">
              <w:rPr>
                <w:rFonts w:ascii="Times New Roman" w:hAnsi="Times New Roman" w:cs="Times New Roman"/>
                <w:sz w:val="28"/>
                <w:szCs w:val="28"/>
              </w:rPr>
              <w:t>Видеоконферен</w:t>
            </w:r>
            <w:r w:rsidR="00B74F1B" w:rsidRPr="001B26B1">
              <w:rPr>
                <w:rFonts w:ascii="Times New Roman" w:hAnsi="Times New Roman" w:cs="Times New Roman"/>
                <w:sz w:val="28"/>
                <w:szCs w:val="28"/>
              </w:rPr>
              <w:t>с</w:t>
            </w:r>
            <w:proofErr w:type="spellEnd"/>
            <w:r w:rsidRPr="001B26B1">
              <w:rPr>
                <w:rFonts w:ascii="Times New Roman" w:hAnsi="Times New Roman" w:cs="Times New Roman"/>
                <w:sz w:val="28"/>
                <w:szCs w:val="28"/>
              </w:rPr>
              <w:t xml:space="preserve"> связь</w:t>
            </w:r>
          </w:p>
        </w:tc>
      </w:tr>
      <w:tr w:rsidR="001B26B1" w:rsidRPr="001B26B1" w14:paraId="36E2E3B3" w14:textId="77777777" w:rsidTr="000577C8">
        <w:tc>
          <w:tcPr>
            <w:tcW w:w="1488" w:type="dxa"/>
          </w:tcPr>
          <w:p w14:paraId="6F96E3F4" w14:textId="2B6C88F3" w:rsidR="00725AEB"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МООК</w:t>
            </w:r>
          </w:p>
        </w:tc>
        <w:tc>
          <w:tcPr>
            <w:tcW w:w="8150" w:type="dxa"/>
          </w:tcPr>
          <w:p w14:paraId="0AB402FA" w14:textId="77F00EA1" w:rsidR="00725AEB"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Массовые открытые онлайн-курсы</w:t>
            </w:r>
          </w:p>
        </w:tc>
      </w:tr>
      <w:tr w:rsidR="001B26B1" w:rsidRPr="001B26B1" w14:paraId="285FA2B7" w14:textId="77777777" w:rsidTr="000577C8">
        <w:tc>
          <w:tcPr>
            <w:tcW w:w="1488" w:type="dxa"/>
          </w:tcPr>
          <w:p w14:paraId="2AC49E4C" w14:textId="78DAB41B"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СОП</w:t>
            </w:r>
          </w:p>
        </w:tc>
        <w:tc>
          <w:tcPr>
            <w:tcW w:w="8150" w:type="dxa"/>
          </w:tcPr>
          <w:p w14:paraId="53F991EA" w14:textId="793C6764"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Стандарт операционных процедур</w:t>
            </w:r>
          </w:p>
        </w:tc>
      </w:tr>
      <w:tr w:rsidR="001B26B1" w:rsidRPr="001B26B1" w14:paraId="1956396C" w14:textId="77777777" w:rsidTr="000577C8">
        <w:tc>
          <w:tcPr>
            <w:tcW w:w="1488" w:type="dxa"/>
          </w:tcPr>
          <w:p w14:paraId="47302C15" w14:textId="54E865C9"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ВОЗ</w:t>
            </w:r>
          </w:p>
        </w:tc>
        <w:tc>
          <w:tcPr>
            <w:tcW w:w="8150" w:type="dxa"/>
          </w:tcPr>
          <w:p w14:paraId="1E17FD1E" w14:textId="5667C78C"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Всемирная организация здравоохранения</w:t>
            </w:r>
          </w:p>
        </w:tc>
      </w:tr>
      <w:tr w:rsidR="001B26B1" w:rsidRPr="001B26B1" w14:paraId="0183A950" w14:textId="77777777" w:rsidTr="000577C8">
        <w:tc>
          <w:tcPr>
            <w:tcW w:w="1488" w:type="dxa"/>
          </w:tcPr>
          <w:p w14:paraId="705D7497" w14:textId="29A2A09B"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AONL</w:t>
            </w:r>
          </w:p>
        </w:tc>
        <w:tc>
          <w:tcPr>
            <w:tcW w:w="8150" w:type="dxa"/>
          </w:tcPr>
          <w:p w14:paraId="4C4EAE5B" w14:textId="57B3B789" w:rsidR="00ED1BC5" w:rsidRPr="001B26B1" w:rsidRDefault="005541F7"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Американская организация по лидерству в сестринском деле</w:t>
            </w:r>
          </w:p>
        </w:tc>
      </w:tr>
      <w:tr w:rsidR="001B26B1" w:rsidRPr="001B26B1" w14:paraId="4B8D02DA" w14:textId="77777777" w:rsidTr="000577C8">
        <w:tc>
          <w:tcPr>
            <w:tcW w:w="1488" w:type="dxa"/>
          </w:tcPr>
          <w:p w14:paraId="23C6E5E7" w14:textId="7F51DF66"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ICN</w:t>
            </w:r>
          </w:p>
        </w:tc>
        <w:tc>
          <w:tcPr>
            <w:tcW w:w="8150" w:type="dxa"/>
          </w:tcPr>
          <w:p w14:paraId="206E8911" w14:textId="2FF3AC22" w:rsidR="00ED1BC5" w:rsidRPr="001B26B1" w:rsidRDefault="005541F7"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rPr>
              <w:t>Международный</w:t>
            </w:r>
            <w:r w:rsidRPr="001B26B1">
              <w:rPr>
                <w:rFonts w:ascii="Times New Roman" w:hAnsi="Times New Roman" w:cs="Times New Roman"/>
                <w:sz w:val="28"/>
                <w:szCs w:val="28"/>
                <w:lang w:val="en-US"/>
              </w:rPr>
              <w:t xml:space="preserve"> </w:t>
            </w:r>
            <w:r w:rsidRPr="001B26B1">
              <w:rPr>
                <w:rFonts w:ascii="Times New Roman" w:hAnsi="Times New Roman" w:cs="Times New Roman"/>
                <w:sz w:val="28"/>
                <w:szCs w:val="28"/>
              </w:rPr>
              <w:t>совет</w:t>
            </w:r>
            <w:r w:rsidRPr="001B26B1">
              <w:rPr>
                <w:rFonts w:ascii="Times New Roman" w:hAnsi="Times New Roman" w:cs="Times New Roman"/>
                <w:sz w:val="28"/>
                <w:szCs w:val="28"/>
                <w:lang w:val="en-US"/>
              </w:rPr>
              <w:t xml:space="preserve"> </w:t>
            </w:r>
            <w:r w:rsidRPr="001B26B1">
              <w:rPr>
                <w:rFonts w:ascii="Times New Roman" w:hAnsi="Times New Roman" w:cs="Times New Roman"/>
                <w:sz w:val="28"/>
                <w:szCs w:val="28"/>
              </w:rPr>
              <w:t>медсестер</w:t>
            </w:r>
          </w:p>
        </w:tc>
      </w:tr>
      <w:tr w:rsidR="001B26B1" w:rsidRPr="001B26B1" w14:paraId="059A351E" w14:textId="77777777" w:rsidTr="000577C8">
        <w:tc>
          <w:tcPr>
            <w:tcW w:w="1488" w:type="dxa"/>
          </w:tcPr>
          <w:p w14:paraId="06605E55" w14:textId="7463B2CF"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NHS</w:t>
            </w:r>
          </w:p>
        </w:tc>
        <w:tc>
          <w:tcPr>
            <w:tcW w:w="8150" w:type="dxa"/>
          </w:tcPr>
          <w:p w14:paraId="3A0FA784" w14:textId="583CB2E6" w:rsidR="00ED1BC5" w:rsidRPr="001B26B1" w:rsidRDefault="005541F7"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Национальная служба здравоохранения (Великобритания)</w:t>
            </w:r>
          </w:p>
        </w:tc>
      </w:tr>
      <w:tr w:rsidR="001B26B1" w:rsidRPr="001B26B1" w14:paraId="4F8B5371" w14:textId="77777777" w:rsidTr="000577C8">
        <w:tc>
          <w:tcPr>
            <w:tcW w:w="1488" w:type="dxa"/>
          </w:tcPr>
          <w:p w14:paraId="1F00DE27" w14:textId="2926D272"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CLCF</w:t>
            </w:r>
          </w:p>
        </w:tc>
        <w:tc>
          <w:tcPr>
            <w:tcW w:w="8150" w:type="dxa"/>
          </w:tcPr>
          <w:p w14:paraId="7F5734A3" w14:textId="764CF820" w:rsidR="00ED1BC5" w:rsidRPr="001B26B1" w:rsidRDefault="005541F7"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Рамочная модель клинических лидерских компетенций</w:t>
            </w:r>
          </w:p>
        </w:tc>
      </w:tr>
      <w:tr w:rsidR="001B26B1" w:rsidRPr="001B26B1" w14:paraId="02E5A647" w14:textId="77777777" w:rsidTr="000577C8">
        <w:tc>
          <w:tcPr>
            <w:tcW w:w="1488" w:type="dxa"/>
          </w:tcPr>
          <w:p w14:paraId="104BB3F3" w14:textId="77560BE0"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США</w:t>
            </w:r>
          </w:p>
        </w:tc>
        <w:tc>
          <w:tcPr>
            <w:tcW w:w="8150" w:type="dxa"/>
          </w:tcPr>
          <w:p w14:paraId="43432B6C" w14:textId="43BDDA91"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Соединенные Штаты Америки</w:t>
            </w:r>
          </w:p>
        </w:tc>
      </w:tr>
      <w:tr w:rsidR="001B26B1" w:rsidRPr="001B26B1" w14:paraId="382B396D" w14:textId="77777777" w:rsidTr="000577C8">
        <w:tc>
          <w:tcPr>
            <w:tcW w:w="1488" w:type="dxa"/>
          </w:tcPr>
          <w:p w14:paraId="6C79EE1B" w14:textId="0B3CB7B3"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COVID-19</w:t>
            </w:r>
          </w:p>
        </w:tc>
        <w:tc>
          <w:tcPr>
            <w:tcW w:w="8150" w:type="dxa"/>
          </w:tcPr>
          <w:p w14:paraId="1CB072A7" w14:textId="3980B2BA" w:rsidR="00ED1BC5" w:rsidRPr="001B26B1" w:rsidRDefault="005541F7"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 xml:space="preserve">Коронавирусная инфекция 2019 </w:t>
            </w:r>
          </w:p>
        </w:tc>
      </w:tr>
      <w:tr w:rsidR="001B26B1" w:rsidRPr="001B26B1" w14:paraId="41B63A94" w14:textId="77777777" w:rsidTr="000577C8">
        <w:tc>
          <w:tcPr>
            <w:tcW w:w="1488" w:type="dxa"/>
          </w:tcPr>
          <w:p w14:paraId="5269D1FC" w14:textId="2E1E1406" w:rsidR="00ED1BC5" w:rsidRPr="001B26B1" w:rsidRDefault="00ED1BC5" w:rsidP="009D39AB">
            <w:pPr>
              <w:spacing w:after="0" w:line="240" w:lineRule="auto"/>
              <w:rPr>
                <w:rFonts w:ascii="Times New Roman" w:hAnsi="Times New Roman" w:cs="Times New Roman"/>
                <w:sz w:val="28"/>
                <w:szCs w:val="28"/>
                <w:lang w:val="kk-KZ"/>
              </w:rPr>
            </w:pPr>
            <w:r w:rsidRPr="001B26B1">
              <w:rPr>
                <w:rFonts w:ascii="Times New Roman" w:hAnsi="Times New Roman" w:cs="Times New Roman"/>
                <w:sz w:val="28"/>
                <w:szCs w:val="28"/>
                <w:lang w:val="kk-KZ"/>
              </w:rPr>
              <w:t>ПМСП</w:t>
            </w:r>
          </w:p>
        </w:tc>
        <w:tc>
          <w:tcPr>
            <w:tcW w:w="8150" w:type="dxa"/>
          </w:tcPr>
          <w:p w14:paraId="40A98092" w14:textId="19E7B792"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Первичная медико-санитарная помощь</w:t>
            </w:r>
          </w:p>
        </w:tc>
      </w:tr>
      <w:tr w:rsidR="001B26B1" w:rsidRPr="001B26B1" w14:paraId="0AA2A7B0" w14:textId="77777777" w:rsidTr="000577C8">
        <w:tc>
          <w:tcPr>
            <w:tcW w:w="1488" w:type="dxa"/>
          </w:tcPr>
          <w:p w14:paraId="02FDE930" w14:textId="7FDD78F7" w:rsidR="00ED1BC5" w:rsidRPr="001B26B1" w:rsidRDefault="00ED1BC5" w:rsidP="009D39AB">
            <w:pPr>
              <w:spacing w:after="0" w:line="240" w:lineRule="auto"/>
              <w:rPr>
                <w:rFonts w:ascii="Times New Roman" w:hAnsi="Times New Roman" w:cs="Times New Roman"/>
                <w:sz w:val="28"/>
                <w:szCs w:val="28"/>
                <w:lang w:val="kk-KZ"/>
              </w:rPr>
            </w:pPr>
            <w:r w:rsidRPr="001B26B1">
              <w:rPr>
                <w:rFonts w:ascii="Times New Roman" w:hAnsi="Times New Roman" w:cs="Times New Roman"/>
                <w:sz w:val="28"/>
                <w:szCs w:val="28"/>
                <w:lang w:val="kk-KZ"/>
              </w:rPr>
              <w:t>ГПРЗ</w:t>
            </w:r>
          </w:p>
        </w:tc>
        <w:tc>
          <w:tcPr>
            <w:tcW w:w="8150" w:type="dxa"/>
          </w:tcPr>
          <w:p w14:paraId="61E789E9" w14:textId="17A43747"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Государственная программа развития здравоохранения</w:t>
            </w:r>
          </w:p>
        </w:tc>
      </w:tr>
      <w:tr w:rsidR="001B26B1" w:rsidRPr="001B26B1" w14:paraId="01260667" w14:textId="77777777" w:rsidTr="000577C8">
        <w:tc>
          <w:tcPr>
            <w:tcW w:w="1488" w:type="dxa"/>
          </w:tcPr>
          <w:p w14:paraId="706CDB32" w14:textId="38D8AA66" w:rsidR="00ED1BC5" w:rsidRPr="001B26B1" w:rsidRDefault="00ED1BC5" w:rsidP="009D39AB">
            <w:pPr>
              <w:spacing w:after="0" w:line="240" w:lineRule="auto"/>
              <w:rPr>
                <w:rFonts w:ascii="Times New Roman" w:hAnsi="Times New Roman" w:cs="Times New Roman"/>
                <w:sz w:val="28"/>
                <w:szCs w:val="28"/>
                <w:lang w:val="kk-KZ"/>
              </w:rPr>
            </w:pPr>
            <w:r w:rsidRPr="001B26B1">
              <w:rPr>
                <w:rFonts w:ascii="Times New Roman" w:hAnsi="Times New Roman" w:cs="Times New Roman"/>
                <w:sz w:val="28"/>
                <w:szCs w:val="28"/>
                <w:lang w:val="kk-KZ"/>
              </w:rPr>
              <w:t>УПМПС</w:t>
            </w:r>
          </w:p>
        </w:tc>
        <w:tc>
          <w:tcPr>
            <w:tcW w:w="8150" w:type="dxa"/>
          </w:tcPr>
          <w:p w14:paraId="1B21F7A4" w14:textId="40F8E793" w:rsidR="00ED1BC5" w:rsidRPr="001B26B1" w:rsidRDefault="005541F7"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Универсальная прогрессивная модель патронажного обслуживания</w:t>
            </w:r>
          </w:p>
        </w:tc>
      </w:tr>
      <w:tr w:rsidR="001B26B1" w:rsidRPr="001B26B1" w14:paraId="50F5CAC1" w14:textId="77777777" w:rsidTr="000577C8">
        <w:tc>
          <w:tcPr>
            <w:tcW w:w="1488" w:type="dxa"/>
          </w:tcPr>
          <w:p w14:paraId="265A6D23" w14:textId="165E873D"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CNMCI</w:t>
            </w:r>
          </w:p>
        </w:tc>
        <w:tc>
          <w:tcPr>
            <w:tcW w:w="8150" w:type="dxa"/>
          </w:tcPr>
          <w:p w14:paraId="7619A5AD" w14:textId="57F8F4A3" w:rsidR="00ED1BC5" w:rsidRPr="001B26B1" w:rsidRDefault="005541F7"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Центр непрерывного совершенствования сестринского и акушерского дела</w:t>
            </w:r>
          </w:p>
        </w:tc>
      </w:tr>
      <w:tr w:rsidR="001B26B1" w:rsidRPr="001B26B1" w14:paraId="4C13BE45" w14:textId="77777777" w:rsidTr="000577C8">
        <w:tc>
          <w:tcPr>
            <w:tcW w:w="1488" w:type="dxa"/>
          </w:tcPr>
          <w:p w14:paraId="470C4297" w14:textId="42689E52"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МО</w:t>
            </w:r>
          </w:p>
        </w:tc>
        <w:tc>
          <w:tcPr>
            <w:tcW w:w="8150" w:type="dxa"/>
          </w:tcPr>
          <w:p w14:paraId="3C636483" w14:textId="45459220" w:rsidR="00ED1BC5" w:rsidRPr="001B26B1" w:rsidRDefault="00770D52"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Медицинская организация</w:t>
            </w:r>
          </w:p>
        </w:tc>
      </w:tr>
      <w:tr w:rsidR="001B26B1" w:rsidRPr="001B26B1" w14:paraId="7F54CC35" w14:textId="77777777" w:rsidTr="000577C8">
        <w:tc>
          <w:tcPr>
            <w:tcW w:w="1488" w:type="dxa"/>
          </w:tcPr>
          <w:p w14:paraId="79047A50" w14:textId="6E62D844"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EE</w:t>
            </w:r>
          </w:p>
        </w:tc>
        <w:tc>
          <w:tcPr>
            <w:tcW w:w="8150" w:type="dxa"/>
          </w:tcPr>
          <w:p w14:paraId="3BD54214" w14:textId="016383C9" w:rsidR="00ED1BC5" w:rsidRPr="001B26B1" w:rsidRDefault="00770D52"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Эмоциональное истощение</w:t>
            </w:r>
          </w:p>
        </w:tc>
      </w:tr>
      <w:tr w:rsidR="001B26B1" w:rsidRPr="001B26B1" w14:paraId="36C271A1" w14:textId="77777777" w:rsidTr="000577C8">
        <w:tc>
          <w:tcPr>
            <w:tcW w:w="1488" w:type="dxa"/>
          </w:tcPr>
          <w:p w14:paraId="4BDDF38C" w14:textId="5148A157" w:rsidR="00ED1BC5" w:rsidRPr="001B26B1" w:rsidRDefault="00ED1BC5" w:rsidP="009D39AB">
            <w:pPr>
              <w:spacing w:after="0" w:line="240" w:lineRule="auto"/>
              <w:rPr>
                <w:rFonts w:ascii="Times New Roman" w:hAnsi="Times New Roman" w:cs="Times New Roman"/>
                <w:sz w:val="28"/>
                <w:szCs w:val="28"/>
                <w:lang w:val="en-US"/>
              </w:rPr>
            </w:pPr>
            <w:r w:rsidRPr="001B26B1">
              <w:rPr>
                <w:rFonts w:ascii="Times New Roman" w:hAnsi="Times New Roman" w:cs="Times New Roman"/>
                <w:sz w:val="28"/>
                <w:szCs w:val="28"/>
                <w:lang w:val="en-US"/>
              </w:rPr>
              <w:t>DP</w:t>
            </w:r>
          </w:p>
        </w:tc>
        <w:tc>
          <w:tcPr>
            <w:tcW w:w="8150" w:type="dxa"/>
          </w:tcPr>
          <w:p w14:paraId="1CD51CE6" w14:textId="1557D546" w:rsidR="00ED1BC5" w:rsidRPr="001B26B1" w:rsidRDefault="00770D52"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 xml:space="preserve">Деперсонализация </w:t>
            </w:r>
          </w:p>
        </w:tc>
      </w:tr>
      <w:tr w:rsidR="00ED1BC5" w:rsidRPr="001B26B1" w14:paraId="337994C4" w14:textId="77777777" w:rsidTr="000577C8">
        <w:tc>
          <w:tcPr>
            <w:tcW w:w="1488" w:type="dxa"/>
          </w:tcPr>
          <w:p w14:paraId="5C6F2F32" w14:textId="53D4205A" w:rsidR="00ED1BC5" w:rsidRPr="001B26B1" w:rsidRDefault="00ED1BC5"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lang w:val="en-US"/>
              </w:rPr>
              <w:t>PA</w:t>
            </w:r>
          </w:p>
        </w:tc>
        <w:tc>
          <w:tcPr>
            <w:tcW w:w="8150" w:type="dxa"/>
          </w:tcPr>
          <w:p w14:paraId="30727EDC" w14:textId="3E2715B2" w:rsidR="00ED1BC5" w:rsidRPr="001B26B1" w:rsidRDefault="00770D52" w:rsidP="009D39AB">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t>Редукция персональных достижений</w:t>
            </w:r>
          </w:p>
        </w:tc>
      </w:tr>
    </w:tbl>
    <w:p w14:paraId="7C627411" w14:textId="77777777" w:rsidR="006762B5" w:rsidRPr="001B26B1" w:rsidRDefault="006762B5" w:rsidP="009D39AB">
      <w:pPr>
        <w:pStyle w:val="1"/>
        <w:spacing w:before="0" w:line="240" w:lineRule="auto"/>
        <w:rPr>
          <w:rFonts w:ascii="Times New Roman" w:eastAsiaTheme="minorHAnsi" w:hAnsi="Times New Roman" w:cs="Times New Roman"/>
          <w:b/>
          <w:bCs/>
          <w:color w:val="auto"/>
          <w:sz w:val="28"/>
          <w:szCs w:val="28"/>
          <w:lang w:eastAsia="en-US"/>
        </w:rPr>
      </w:pPr>
    </w:p>
    <w:p w14:paraId="22D0B28B" w14:textId="77777777" w:rsidR="006762B5" w:rsidRPr="001B26B1" w:rsidRDefault="006762B5" w:rsidP="0042106E">
      <w:pPr>
        <w:spacing w:after="0" w:line="240" w:lineRule="auto"/>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b/>
          <w:bCs/>
          <w:sz w:val="28"/>
          <w:szCs w:val="28"/>
          <w:lang w:eastAsia="en-US"/>
        </w:rPr>
        <w:br w:type="page"/>
      </w:r>
    </w:p>
    <w:p w14:paraId="0C59EAFC" w14:textId="436AEBC8" w:rsidR="00760748" w:rsidRPr="001B26B1" w:rsidRDefault="00AA5470" w:rsidP="009D39AB">
      <w:pPr>
        <w:pStyle w:val="1"/>
        <w:spacing w:before="0" w:line="240" w:lineRule="auto"/>
        <w:jc w:val="center"/>
        <w:rPr>
          <w:rFonts w:ascii="Times New Roman" w:eastAsiaTheme="minorHAnsi" w:hAnsi="Times New Roman" w:cs="Times New Roman"/>
          <w:b/>
          <w:bCs/>
          <w:color w:val="auto"/>
          <w:sz w:val="28"/>
          <w:szCs w:val="28"/>
          <w:lang w:eastAsia="en-US"/>
        </w:rPr>
      </w:pPr>
      <w:bookmarkStart w:id="8" w:name="_Toc210975859"/>
      <w:r w:rsidRPr="001B26B1">
        <w:rPr>
          <w:rFonts w:ascii="Times New Roman" w:eastAsiaTheme="minorHAnsi" w:hAnsi="Times New Roman" w:cs="Times New Roman"/>
          <w:b/>
          <w:bCs/>
          <w:color w:val="auto"/>
          <w:sz w:val="28"/>
          <w:szCs w:val="28"/>
          <w:lang w:eastAsia="en-US"/>
        </w:rPr>
        <w:lastRenderedPageBreak/>
        <w:t>ВВЕДЕНИЕ</w:t>
      </w:r>
      <w:bookmarkEnd w:id="8"/>
    </w:p>
    <w:p w14:paraId="0E48E77E" w14:textId="77777777" w:rsidR="00863144" w:rsidRPr="001B26B1" w:rsidRDefault="00863144" w:rsidP="00D90631">
      <w:pPr>
        <w:spacing w:after="0" w:line="240" w:lineRule="auto"/>
        <w:ind w:firstLine="709"/>
        <w:contextualSpacing/>
        <w:jc w:val="both"/>
        <w:rPr>
          <w:rFonts w:ascii="Times New Roman" w:hAnsi="Times New Roman" w:cs="Times New Roman"/>
          <w:sz w:val="28"/>
          <w:szCs w:val="28"/>
        </w:rPr>
      </w:pPr>
      <w:bookmarkStart w:id="9" w:name="_Hlk201238235"/>
    </w:p>
    <w:p w14:paraId="709876B2" w14:textId="5380C66B" w:rsidR="00760748" w:rsidRPr="001B26B1" w:rsidRDefault="00760748" w:rsidP="009D39AB">
      <w:pPr>
        <w:tabs>
          <w:tab w:val="left" w:pos="851"/>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В настоящее время в нашей стране проводятся реформы в здравоохранении, одним из направлений </w:t>
      </w:r>
      <w:r w:rsidR="00BE222E" w:rsidRPr="001B26B1">
        <w:rPr>
          <w:rFonts w:ascii="Times New Roman" w:hAnsi="Times New Roman" w:cs="Times New Roman"/>
          <w:sz w:val="28"/>
          <w:szCs w:val="28"/>
        </w:rPr>
        <w:t xml:space="preserve">которых </w:t>
      </w:r>
      <w:r w:rsidRPr="001B26B1">
        <w:rPr>
          <w:rFonts w:ascii="Times New Roman" w:hAnsi="Times New Roman" w:cs="Times New Roman"/>
          <w:sz w:val="28"/>
          <w:szCs w:val="28"/>
        </w:rPr>
        <w:t>является реформа сестринского дела. Изучается международный опыт, проводится его анализ, коррекция и адаптация к социально-экономическим условиям совместно с международными экспертами, приглашенными МЗ РК</w:t>
      </w:r>
      <w:r w:rsidR="00D557A5" w:rsidRPr="001B26B1">
        <w:rPr>
          <w:rFonts w:ascii="Times New Roman" w:hAnsi="Times New Roman" w:cs="Times New Roman"/>
          <w:sz w:val="28"/>
          <w:szCs w:val="28"/>
        </w:rPr>
        <w:t xml:space="preserve"> </w:t>
      </w:r>
      <w:r w:rsidR="00A64B58" w:rsidRPr="001B26B1">
        <w:rPr>
          <w:rFonts w:ascii="Times New Roman" w:hAnsi="Times New Roman" w:cs="Times New Roman"/>
          <w:sz w:val="28"/>
          <w:szCs w:val="28"/>
        </w:rPr>
        <w:t>[1]</w:t>
      </w:r>
      <w:r w:rsidRPr="001B26B1">
        <w:rPr>
          <w:rFonts w:ascii="Times New Roman" w:hAnsi="Times New Roman" w:cs="Times New Roman"/>
          <w:sz w:val="28"/>
          <w:szCs w:val="28"/>
        </w:rPr>
        <w:t xml:space="preserve">. Экспертами в области сестринского дела в РК являются специалисты сестринского дела Финляндии. </w:t>
      </w:r>
    </w:p>
    <w:p w14:paraId="240E90DD" w14:textId="3C1064C8" w:rsidR="00760748" w:rsidRPr="001B26B1" w:rsidRDefault="00760748" w:rsidP="009D39AB">
      <w:pPr>
        <w:tabs>
          <w:tab w:val="left" w:pos="851"/>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Сестринская служб</w:t>
      </w:r>
      <w:r w:rsidR="00B642C6" w:rsidRPr="001B26B1">
        <w:rPr>
          <w:rFonts w:ascii="Times New Roman" w:hAnsi="Times New Roman" w:cs="Times New Roman"/>
          <w:sz w:val="28"/>
          <w:szCs w:val="28"/>
        </w:rPr>
        <w:t>а</w:t>
      </w:r>
      <w:r w:rsidRPr="001B26B1">
        <w:rPr>
          <w:rFonts w:ascii="Times New Roman" w:hAnsi="Times New Roman" w:cs="Times New Roman"/>
          <w:sz w:val="28"/>
          <w:szCs w:val="28"/>
        </w:rPr>
        <w:t xml:space="preserve"> в Республике Казахстан за последние годы прошла определенные этапы реформирования</w:t>
      </w:r>
      <w:r w:rsidR="00D557A5" w:rsidRPr="001B26B1">
        <w:rPr>
          <w:rFonts w:ascii="Times New Roman" w:hAnsi="Times New Roman" w:cs="Times New Roman"/>
          <w:sz w:val="28"/>
          <w:szCs w:val="28"/>
        </w:rPr>
        <w:t xml:space="preserve"> </w:t>
      </w:r>
      <w:r w:rsidR="00A64B58" w:rsidRPr="001B26B1">
        <w:rPr>
          <w:rFonts w:ascii="Times New Roman" w:hAnsi="Times New Roman" w:cs="Times New Roman"/>
          <w:sz w:val="28"/>
          <w:szCs w:val="28"/>
        </w:rPr>
        <w:t>[2]</w:t>
      </w:r>
      <w:r w:rsidRPr="001B26B1">
        <w:rPr>
          <w:rFonts w:ascii="Times New Roman" w:hAnsi="Times New Roman" w:cs="Times New Roman"/>
          <w:sz w:val="28"/>
          <w:szCs w:val="28"/>
        </w:rPr>
        <w:t>. Теперь важным является исследовать все изменения и их влияние на дальнейшее развитие сестринского дела в стране.  Большое внимание уделяется исследованиям развития лидерства в области сестринского дела как изменяющемся секторе [</w:t>
      </w:r>
      <w:r w:rsidR="00A64B58" w:rsidRPr="001B26B1">
        <w:rPr>
          <w:rFonts w:ascii="Times New Roman" w:hAnsi="Times New Roman" w:cs="Times New Roman"/>
          <w:sz w:val="28"/>
          <w:szCs w:val="28"/>
        </w:rPr>
        <w:t>3</w:t>
      </w:r>
      <w:r w:rsidRPr="001B26B1">
        <w:rPr>
          <w:rFonts w:ascii="Times New Roman" w:hAnsi="Times New Roman" w:cs="Times New Roman"/>
          <w:sz w:val="28"/>
          <w:szCs w:val="28"/>
        </w:rPr>
        <w:t>]. Лидерство рассматривается как необходимое условие процесса модернизации сестринского дела и необходимое условие реформирования сестринского дела, отмеченного в Комплексном плане развития сестринского дела в Республике Казахстан [</w:t>
      </w:r>
      <w:r w:rsidR="00A64B58" w:rsidRPr="001B26B1">
        <w:rPr>
          <w:rFonts w:ascii="Times New Roman" w:hAnsi="Times New Roman" w:cs="Times New Roman"/>
          <w:sz w:val="28"/>
          <w:szCs w:val="28"/>
        </w:rPr>
        <w:t>4</w:t>
      </w:r>
      <w:r w:rsidRPr="001B26B1">
        <w:rPr>
          <w:rFonts w:ascii="Times New Roman" w:hAnsi="Times New Roman" w:cs="Times New Roman"/>
          <w:sz w:val="28"/>
          <w:szCs w:val="28"/>
        </w:rPr>
        <w:t>].</w:t>
      </w:r>
    </w:p>
    <w:p w14:paraId="34E65DA0" w14:textId="4E793899" w:rsidR="00FD0507" w:rsidRPr="001B26B1" w:rsidRDefault="00760748" w:rsidP="009D39AB">
      <w:pPr>
        <w:tabs>
          <w:tab w:val="left" w:pos="851"/>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Тема лидерства в сестринском деле достаточно актуальна. Доля медсестер в мировом здравоохранении составляет 59% всех кадров здравоохранения. Согласно глобальным отчетам развития здравоохранения они практически не принимают участия в стратегическом планировании и принятии решений в области здравоохранения. Отсутствие лидерства у сестринского персонала представляет собой важную проблему для здравоохранения</w:t>
      </w:r>
      <w:r w:rsidR="00D557A5" w:rsidRPr="001B26B1">
        <w:rPr>
          <w:rFonts w:ascii="Times New Roman" w:hAnsi="Times New Roman" w:cs="Times New Roman"/>
          <w:sz w:val="28"/>
          <w:szCs w:val="28"/>
        </w:rPr>
        <w:t>.</w:t>
      </w:r>
      <w:r w:rsidRPr="001B26B1">
        <w:rPr>
          <w:rFonts w:ascii="Times New Roman" w:hAnsi="Times New Roman" w:cs="Times New Roman"/>
          <w:sz w:val="28"/>
          <w:szCs w:val="28"/>
        </w:rPr>
        <w:t xml:space="preserve"> В Докладе о сестринском деле в мире Всемирной организацией здравоохранения на первом месте было определено усиление лидерства медсестер для обеспечения и</w:t>
      </w:r>
      <w:r w:rsidR="00075241" w:rsidRPr="001B26B1">
        <w:rPr>
          <w:rFonts w:ascii="Times New Roman" w:hAnsi="Times New Roman" w:cs="Times New Roman"/>
          <w:sz w:val="28"/>
          <w:szCs w:val="28"/>
        </w:rPr>
        <w:t>х</w:t>
      </w:r>
      <w:r w:rsidRPr="001B26B1">
        <w:rPr>
          <w:rFonts w:ascii="Times New Roman" w:hAnsi="Times New Roman" w:cs="Times New Roman"/>
          <w:sz w:val="28"/>
          <w:szCs w:val="28"/>
        </w:rPr>
        <w:t xml:space="preserve"> влиятельной роли в разработке политики здравоохранения и принятия решений </w:t>
      </w:r>
      <w:r w:rsidR="00D557A5" w:rsidRPr="001B26B1">
        <w:rPr>
          <w:rFonts w:ascii="Times New Roman" w:hAnsi="Times New Roman" w:cs="Times New Roman"/>
          <w:sz w:val="28"/>
          <w:szCs w:val="28"/>
        </w:rPr>
        <w:t>[</w:t>
      </w:r>
      <w:r w:rsidR="00B07B2E" w:rsidRPr="001B26B1">
        <w:rPr>
          <w:rFonts w:ascii="Times New Roman" w:hAnsi="Times New Roman" w:cs="Times New Roman"/>
          <w:sz w:val="28"/>
          <w:szCs w:val="28"/>
        </w:rPr>
        <w:t>3</w:t>
      </w:r>
      <w:r w:rsidR="008B75DA">
        <w:rPr>
          <w:rFonts w:ascii="Times New Roman" w:hAnsi="Times New Roman" w:cs="Times New Roman"/>
          <w:sz w:val="28"/>
          <w:szCs w:val="28"/>
        </w:rPr>
        <w:t>,с. 4</w:t>
      </w:r>
      <w:r w:rsidR="00D557A5" w:rsidRPr="001B26B1">
        <w:rPr>
          <w:rFonts w:ascii="Times New Roman" w:hAnsi="Times New Roman" w:cs="Times New Roman"/>
          <w:sz w:val="28"/>
          <w:szCs w:val="28"/>
          <w:shd w:val="clear" w:color="auto" w:fill="FFFFFF"/>
        </w:rPr>
        <w:t>]</w:t>
      </w:r>
      <w:r w:rsidR="00D557A5" w:rsidRPr="001B26B1">
        <w:rPr>
          <w:rFonts w:ascii="Times New Roman" w:hAnsi="Times New Roman" w:cs="Times New Roman"/>
          <w:sz w:val="28"/>
          <w:szCs w:val="28"/>
        </w:rPr>
        <w:t>.</w:t>
      </w:r>
    </w:p>
    <w:p w14:paraId="5DD82E0C" w14:textId="1B7D2F29" w:rsidR="00760748" w:rsidRPr="001B26B1" w:rsidRDefault="00760748" w:rsidP="009D39AB">
      <w:pPr>
        <w:tabs>
          <w:tab w:val="left" w:pos="851"/>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Существует множество определений лидерства. Однако для сестринской практики наиболее часто используемым является определение </w:t>
      </w:r>
      <w:proofErr w:type="spellStart"/>
      <w:r w:rsidRPr="001B26B1">
        <w:rPr>
          <w:rFonts w:ascii="Times New Roman" w:hAnsi="Times New Roman" w:cs="Times New Roman"/>
          <w:sz w:val="28"/>
          <w:szCs w:val="28"/>
        </w:rPr>
        <w:t>Нортхауза</w:t>
      </w:r>
      <w:proofErr w:type="spellEnd"/>
      <w:r w:rsidRPr="001B26B1">
        <w:rPr>
          <w:rFonts w:ascii="Times New Roman" w:hAnsi="Times New Roman" w:cs="Times New Roman"/>
          <w:sz w:val="28"/>
          <w:szCs w:val="28"/>
        </w:rPr>
        <w:t xml:space="preserve"> (20</w:t>
      </w:r>
      <w:r w:rsidR="00AE2142" w:rsidRPr="001B26B1">
        <w:rPr>
          <w:rFonts w:ascii="Times New Roman" w:hAnsi="Times New Roman" w:cs="Times New Roman"/>
          <w:sz w:val="28"/>
          <w:szCs w:val="28"/>
        </w:rPr>
        <w:t>2</w:t>
      </w:r>
      <w:r w:rsidRPr="001B26B1">
        <w:rPr>
          <w:rFonts w:ascii="Times New Roman" w:hAnsi="Times New Roman" w:cs="Times New Roman"/>
          <w:sz w:val="28"/>
          <w:szCs w:val="28"/>
        </w:rPr>
        <w:t>3), где лидерство описывается как процесс, посредством которого человек влияет на группу людей для достижения общей цели [</w:t>
      </w:r>
      <w:r w:rsidR="00B07B2E" w:rsidRPr="001B26B1">
        <w:rPr>
          <w:rFonts w:ascii="Times New Roman" w:hAnsi="Times New Roman" w:cs="Times New Roman"/>
          <w:sz w:val="28"/>
          <w:szCs w:val="28"/>
        </w:rPr>
        <w:t>5</w:t>
      </w:r>
      <w:r w:rsidRPr="001B26B1">
        <w:rPr>
          <w:rFonts w:ascii="Times New Roman" w:hAnsi="Times New Roman" w:cs="Times New Roman"/>
          <w:sz w:val="28"/>
          <w:szCs w:val="28"/>
        </w:rPr>
        <w:t xml:space="preserve">].Лидерство — это практика, учитывающая каждого вне зависимости от профессионального положения или социального положения. Наиболее </w:t>
      </w:r>
      <w:r w:rsidR="00B642C6" w:rsidRPr="001B26B1">
        <w:rPr>
          <w:rFonts w:ascii="Times New Roman" w:hAnsi="Times New Roman" w:cs="Times New Roman"/>
          <w:sz w:val="28"/>
          <w:szCs w:val="28"/>
        </w:rPr>
        <w:t xml:space="preserve">часто </w:t>
      </w:r>
      <w:r w:rsidRPr="001B26B1">
        <w:rPr>
          <w:rFonts w:ascii="Times New Roman" w:hAnsi="Times New Roman" w:cs="Times New Roman"/>
          <w:sz w:val="28"/>
          <w:szCs w:val="28"/>
        </w:rPr>
        <w:t>используемой практикой лидерства в сестринском деле является трансформационное лидерство – стиль лидерства в отношениях, при котором профессионалы доверяют и уважают лидера и мотивированы делать больше, чем от них формально ожидают для достижения цели [</w:t>
      </w:r>
      <w:r w:rsidR="008158C2" w:rsidRPr="001B26B1">
        <w:rPr>
          <w:rFonts w:ascii="Times New Roman" w:hAnsi="Times New Roman" w:cs="Times New Roman"/>
          <w:sz w:val="28"/>
          <w:szCs w:val="28"/>
        </w:rPr>
        <w:t>6</w:t>
      </w:r>
      <w:r w:rsidRPr="001B26B1">
        <w:rPr>
          <w:rFonts w:ascii="Times New Roman" w:hAnsi="Times New Roman" w:cs="Times New Roman"/>
          <w:sz w:val="28"/>
          <w:szCs w:val="28"/>
        </w:rPr>
        <w:t xml:space="preserve">]. </w:t>
      </w:r>
      <w:r w:rsidR="00AE2142" w:rsidRPr="001B26B1">
        <w:rPr>
          <w:rFonts w:ascii="Times New Roman" w:hAnsi="Times New Roman" w:cs="Times New Roman"/>
          <w:sz w:val="28"/>
          <w:szCs w:val="28"/>
        </w:rPr>
        <w:t xml:space="preserve">Трансформационный лидер представляет собой </w:t>
      </w:r>
      <w:r w:rsidRPr="001B26B1">
        <w:rPr>
          <w:rFonts w:ascii="Times New Roman" w:hAnsi="Times New Roman" w:cs="Times New Roman"/>
          <w:sz w:val="28"/>
          <w:szCs w:val="28"/>
        </w:rPr>
        <w:t>человека, который создает доверие, действует честно, поощряет других, поощряет новаторское мышление, а также тренирует и развивает людей [</w:t>
      </w:r>
      <w:r w:rsidR="008158C2" w:rsidRPr="001B26B1">
        <w:rPr>
          <w:rFonts w:ascii="Times New Roman" w:hAnsi="Times New Roman" w:cs="Times New Roman"/>
          <w:sz w:val="28"/>
          <w:szCs w:val="28"/>
        </w:rPr>
        <w:t>7</w:t>
      </w:r>
      <w:r w:rsidRPr="001B26B1">
        <w:rPr>
          <w:rFonts w:ascii="Times New Roman" w:hAnsi="Times New Roman" w:cs="Times New Roman"/>
          <w:sz w:val="28"/>
          <w:szCs w:val="28"/>
        </w:rPr>
        <w:t>].</w:t>
      </w:r>
    </w:p>
    <w:p w14:paraId="496B724D" w14:textId="0627E5B9" w:rsidR="00760748" w:rsidRPr="001B26B1" w:rsidRDefault="00760748" w:rsidP="009D39AB">
      <w:pPr>
        <w:tabs>
          <w:tab w:val="left" w:pos="851"/>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Лидерство подразумевает понимание основ политики здравоохранения и целей развития сестринской профессии, готовность решать сложные задачи, умение эффективно работать с различными средствами информации, преодолевать конфликтные ситуации и др. </w:t>
      </w:r>
      <w:bookmarkStart w:id="10" w:name="_Hlk119676816"/>
      <w:r w:rsidRPr="001B26B1">
        <w:rPr>
          <w:rFonts w:ascii="Times New Roman" w:hAnsi="Times New Roman" w:cs="Times New Roman"/>
          <w:sz w:val="28"/>
          <w:szCs w:val="28"/>
        </w:rPr>
        <w:t xml:space="preserve">Совместно с финскими экспертами в области сестринского дела, в стране с 2017 года по 2021 год выполнялся проект «Содействие инновационному потенциалу высшего образования в области </w:t>
      </w:r>
      <w:r w:rsidRPr="001B26B1">
        <w:rPr>
          <w:rFonts w:ascii="Times New Roman" w:hAnsi="Times New Roman" w:cs="Times New Roman"/>
          <w:sz w:val="28"/>
          <w:szCs w:val="28"/>
        </w:rPr>
        <w:lastRenderedPageBreak/>
        <w:t xml:space="preserve">сестринского дела для реформирования здравоохранения – </w:t>
      </w:r>
      <w:proofErr w:type="spellStart"/>
      <w:r w:rsidRPr="001B26B1">
        <w:rPr>
          <w:rFonts w:ascii="Times New Roman" w:hAnsi="Times New Roman" w:cs="Times New Roman"/>
          <w:sz w:val="28"/>
          <w:szCs w:val="28"/>
        </w:rPr>
        <w:t>ProInCa</w:t>
      </w:r>
      <w:proofErr w:type="spellEnd"/>
      <w:r w:rsidRPr="001B26B1">
        <w:rPr>
          <w:rFonts w:ascii="Times New Roman" w:hAnsi="Times New Roman" w:cs="Times New Roman"/>
          <w:sz w:val="28"/>
          <w:szCs w:val="28"/>
        </w:rPr>
        <w:t xml:space="preserve">», финансируемый программой </w:t>
      </w:r>
      <w:proofErr w:type="spellStart"/>
      <w:r w:rsidRPr="001B26B1">
        <w:rPr>
          <w:rFonts w:ascii="Times New Roman" w:hAnsi="Times New Roman" w:cs="Times New Roman"/>
          <w:sz w:val="28"/>
          <w:szCs w:val="28"/>
        </w:rPr>
        <w:t>Эрасмус</w:t>
      </w:r>
      <w:proofErr w:type="spellEnd"/>
      <w:r w:rsidRPr="001B26B1">
        <w:rPr>
          <w:rFonts w:ascii="Times New Roman" w:hAnsi="Times New Roman" w:cs="Times New Roman"/>
          <w:sz w:val="28"/>
          <w:szCs w:val="28"/>
        </w:rPr>
        <w:t>+, по повышению потенциала в области высшего образования</w:t>
      </w:r>
      <w:r w:rsidR="00AE2142" w:rsidRPr="001B26B1">
        <w:rPr>
          <w:rFonts w:ascii="Times New Roman" w:hAnsi="Times New Roman" w:cs="Times New Roman"/>
          <w:sz w:val="28"/>
          <w:szCs w:val="28"/>
        </w:rPr>
        <w:t xml:space="preserve"> [</w:t>
      </w:r>
      <w:r w:rsidR="008158C2" w:rsidRPr="001B26B1">
        <w:rPr>
          <w:rFonts w:ascii="Times New Roman" w:hAnsi="Times New Roman" w:cs="Times New Roman"/>
          <w:sz w:val="28"/>
          <w:szCs w:val="28"/>
        </w:rPr>
        <w:t>8</w:t>
      </w:r>
      <w:r w:rsidR="00AE2142" w:rsidRPr="001B26B1">
        <w:rPr>
          <w:rFonts w:ascii="Times New Roman" w:hAnsi="Times New Roman" w:cs="Times New Roman"/>
          <w:sz w:val="28"/>
          <w:szCs w:val="28"/>
        </w:rPr>
        <w:t>]</w:t>
      </w:r>
      <w:r w:rsidRPr="001B26B1">
        <w:rPr>
          <w:rFonts w:ascii="Times New Roman" w:hAnsi="Times New Roman" w:cs="Times New Roman"/>
          <w:sz w:val="28"/>
          <w:szCs w:val="28"/>
        </w:rPr>
        <w:t>. Одной из задач проекта было развитие потенциала и системы лидерства и управления в области сестринского дела на переходном этапе в здравоохранении</w:t>
      </w:r>
      <w:r w:rsidR="00740A1B" w:rsidRPr="001B26B1">
        <w:rPr>
          <w:rFonts w:ascii="Times New Roman" w:hAnsi="Times New Roman" w:cs="Times New Roman"/>
          <w:sz w:val="28"/>
          <w:szCs w:val="28"/>
        </w:rPr>
        <w:t xml:space="preserve"> [</w:t>
      </w:r>
      <w:r w:rsidR="008158C2" w:rsidRPr="001B26B1">
        <w:rPr>
          <w:rFonts w:ascii="Times New Roman" w:hAnsi="Times New Roman" w:cs="Times New Roman"/>
          <w:sz w:val="28"/>
          <w:szCs w:val="28"/>
        </w:rPr>
        <w:t>9</w:t>
      </w:r>
      <w:r w:rsidR="00740A1B" w:rsidRPr="001B26B1">
        <w:rPr>
          <w:rFonts w:ascii="Times New Roman" w:hAnsi="Times New Roman" w:cs="Times New Roman"/>
          <w:sz w:val="28"/>
          <w:szCs w:val="28"/>
        </w:rPr>
        <w:t>]</w:t>
      </w:r>
      <w:r w:rsidRPr="001B26B1">
        <w:rPr>
          <w:rFonts w:ascii="Times New Roman" w:hAnsi="Times New Roman" w:cs="Times New Roman"/>
          <w:sz w:val="28"/>
          <w:szCs w:val="28"/>
        </w:rPr>
        <w:t>. В рамках данного проекта описаны лидерские и управленческие компетенции медицинских сестер в медицинских учреждениях Казахстана и разработаны компетенции руководящего состава и лидерства медсестер (главные и старшие медсестры), позволяющие им выступать в качестве факторов изменений в своих организациях</w:t>
      </w:r>
      <w:r w:rsidR="00740A1B" w:rsidRPr="001B26B1">
        <w:rPr>
          <w:rFonts w:ascii="Times New Roman" w:hAnsi="Times New Roman" w:cs="Times New Roman"/>
          <w:sz w:val="28"/>
          <w:szCs w:val="28"/>
        </w:rPr>
        <w:t xml:space="preserve"> [</w:t>
      </w:r>
      <w:r w:rsidR="008158C2" w:rsidRPr="001B26B1">
        <w:rPr>
          <w:rFonts w:ascii="Times New Roman" w:hAnsi="Times New Roman" w:cs="Times New Roman"/>
          <w:sz w:val="28"/>
          <w:szCs w:val="28"/>
        </w:rPr>
        <w:t>10</w:t>
      </w:r>
      <w:r w:rsidR="00740A1B" w:rsidRPr="001B26B1">
        <w:rPr>
          <w:rFonts w:ascii="Times New Roman" w:hAnsi="Times New Roman" w:cs="Times New Roman"/>
          <w:sz w:val="28"/>
          <w:szCs w:val="28"/>
        </w:rPr>
        <w:t>]</w:t>
      </w:r>
      <w:r w:rsidRPr="001B26B1">
        <w:rPr>
          <w:rFonts w:ascii="Times New Roman" w:hAnsi="Times New Roman" w:cs="Times New Roman"/>
          <w:sz w:val="28"/>
          <w:szCs w:val="28"/>
        </w:rPr>
        <w:t>.</w:t>
      </w:r>
      <w:r w:rsidR="006F1AFF">
        <w:rPr>
          <w:rFonts w:ascii="Times New Roman" w:hAnsi="Times New Roman" w:cs="Times New Roman"/>
          <w:sz w:val="28"/>
          <w:szCs w:val="28"/>
        </w:rPr>
        <w:t xml:space="preserve"> </w:t>
      </w:r>
      <w:r w:rsidRPr="001B26B1">
        <w:rPr>
          <w:rFonts w:ascii="Times New Roman" w:hAnsi="Times New Roman" w:cs="Times New Roman"/>
          <w:sz w:val="28"/>
          <w:szCs w:val="28"/>
        </w:rPr>
        <w:t>Лидерские компетенции были обобщены в рамках шести областей: установка направления, управление услугами и достижение результатов, умение руководить людьми и командами, повышение сестринского профессионализма и этики, коммуникация и навыки совместной работы в команде, а также самоуправление. Согласно результатам исследования данной задачи, все области компетенций и их различные характеристики, т.е. требуемая образовательная подготовка в области сестринского дела, по сделанным выводам исследования должно быть на уровне высшего образования [11].На итоговой конференции по окончании проекта было отмечено, что модернизация сестринского лидерства в РК сделала шаг вперед, однако шаги эти были небольшими. Несмотря на то, что осознание важности компетентного сестринского лидерства повысилось, вместе с тем, структуры в медицинских организациях все еще нуждаются в укреплении положения и роли сестринского лидерства. Медсестры-лидеры играют ключевую роль в здравоохранении, становясь менеджерами по изменениям и развивая качественный сестринский уход</w:t>
      </w:r>
      <w:bookmarkEnd w:id="10"/>
      <w:r w:rsidRPr="001B26B1">
        <w:rPr>
          <w:rFonts w:ascii="Times New Roman" w:hAnsi="Times New Roman" w:cs="Times New Roman"/>
          <w:sz w:val="28"/>
          <w:szCs w:val="28"/>
        </w:rPr>
        <w:t xml:space="preserve"> [12].</w:t>
      </w:r>
    </w:p>
    <w:p w14:paraId="1A629DAA" w14:textId="7E969AAC" w:rsidR="00760748" w:rsidRDefault="00524AD9" w:rsidP="009D39AB">
      <w:pPr>
        <w:tabs>
          <w:tab w:val="left" w:pos="851"/>
          <w:tab w:val="left" w:pos="94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00760748" w:rsidRPr="001B26B1">
        <w:rPr>
          <w:rFonts w:ascii="Times New Roman" w:hAnsi="Times New Roman" w:cs="Times New Roman"/>
          <w:sz w:val="28"/>
          <w:szCs w:val="28"/>
        </w:rPr>
        <w:t>ема настоящего исследования продиктована необходимостью продолжения изучения лидерства в сестринском деле как ключевого компонента</w:t>
      </w:r>
      <w:r w:rsidR="0034383F" w:rsidRPr="001B26B1">
        <w:rPr>
          <w:rFonts w:ascii="Times New Roman" w:hAnsi="Times New Roman" w:cs="Times New Roman"/>
          <w:sz w:val="28"/>
          <w:szCs w:val="28"/>
        </w:rPr>
        <w:t xml:space="preserve"> д</w:t>
      </w:r>
      <w:r w:rsidR="0034383F" w:rsidRPr="001B26B1">
        <w:rPr>
          <w:rFonts w:ascii="Times New Roman" w:eastAsiaTheme="minorHAnsi" w:hAnsi="Times New Roman" w:cs="Times New Roman"/>
          <w:sz w:val="28"/>
          <w:szCs w:val="28"/>
          <w:lang w:eastAsia="en-US"/>
        </w:rPr>
        <w:t>ля дальнейшего реформирования сестринского дела в Республике Казахстан</w:t>
      </w:r>
      <w:r w:rsidR="00760748" w:rsidRPr="001B26B1">
        <w:rPr>
          <w:rFonts w:ascii="Times New Roman" w:hAnsi="Times New Roman" w:cs="Times New Roman"/>
          <w:sz w:val="28"/>
          <w:szCs w:val="28"/>
        </w:rPr>
        <w:t>, путем определения и изучения необходимых новых компетенций и их активизации для поддержки реформы сестринского дела на всех уровнях.</w:t>
      </w:r>
      <w:bookmarkEnd w:id="9"/>
    </w:p>
    <w:p w14:paraId="1DEBAC9E" w14:textId="22585FCE" w:rsidR="006F1AFF" w:rsidRPr="006F1AFF" w:rsidRDefault="006F1AFF" w:rsidP="009D39AB">
      <w:pPr>
        <w:tabs>
          <w:tab w:val="left" w:pos="851"/>
          <w:tab w:val="left" w:pos="943"/>
        </w:tabs>
        <w:spacing w:after="0" w:line="240" w:lineRule="auto"/>
        <w:ind w:firstLine="567"/>
        <w:jc w:val="both"/>
        <w:rPr>
          <w:rFonts w:ascii="Times New Roman" w:eastAsiaTheme="minorHAnsi" w:hAnsi="Times New Roman" w:cs="Times New Roman"/>
          <w:sz w:val="28"/>
          <w:szCs w:val="28"/>
          <w:lang w:val="ru-KZ" w:eastAsia="en-US"/>
        </w:rPr>
      </w:pPr>
      <w:r w:rsidRPr="006F1AFF">
        <w:rPr>
          <w:rFonts w:ascii="Times New Roman" w:eastAsiaTheme="minorHAnsi" w:hAnsi="Times New Roman" w:cs="Times New Roman"/>
          <w:sz w:val="28"/>
          <w:szCs w:val="28"/>
          <w:lang w:val="ru-KZ" w:eastAsia="en-US"/>
        </w:rPr>
        <w:t xml:space="preserve">Тематика исследования соответствует приоритетным направлениям развития науки Республики Казахстан и согласуется с государственными программами здравоохранения, направленными на развитие кадрового потенциала и повышение качества медицинской помощи. </w:t>
      </w:r>
      <w:r>
        <w:rPr>
          <w:rFonts w:ascii="Times New Roman" w:eastAsiaTheme="minorHAnsi" w:hAnsi="Times New Roman" w:cs="Times New Roman"/>
          <w:sz w:val="28"/>
          <w:szCs w:val="28"/>
          <w:lang w:val="ru-KZ" w:eastAsia="en-US"/>
        </w:rPr>
        <w:t>А</w:t>
      </w:r>
      <w:r w:rsidRPr="006F1AFF">
        <w:rPr>
          <w:rFonts w:ascii="Times New Roman" w:eastAsiaTheme="minorHAnsi" w:hAnsi="Times New Roman" w:cs="Times New Roman"/>
          <w:sz w:val="28"/>
          <w:szCs w:val="28"/>
          <w:lang w:val="ru-KZ" w:eastAsia="en-US"/>
        </w:rPr>
        <w:t>ктуальность исследования определяется необходимостью научного обоснования и развития лидерства в сестринском деле как стратегического ресурса повышения эффективности системы здравоохранения, что соответствует государственным приоритетам в области науки, образования и здравоохранения.</w:t>
      </w:r>
    </w:p>
    <w:p w14:paraId="4E4B4730" w14:textId="311F6542" w:rsidR="00760748" w:rsidRPr="001B26B1" w:rsidRDefault="00760748" w:rsidP="009D39AB">
      <w:pPr>
        <w:tabs>
          <w:tab w:val="left" w:pos="851"/>
          <w:tab w:val="left" w:pos="94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sz w:val="28"/>
          <w:szCs w:val="28"/>
          <w:lang w:eastAsia="en-US"/>
        </w:rPr>
        <w:t>Гипотеза исследовани</w:t>
      </w:r>
      <w:r w:rsidR="009126B6" w:rsidRPr="001B26B1">
        <w:rPr>
          <w:rFonts w:ascii="Times New Roman" w:eastAsiaTheme="minorHAnsi" w:hAnsi="Times New Roman" w:cs="Times New Roman"/>
          <w:b/>
          <w:sz w:val="28"/>
          <w:szCs w:val="28"/>
          <w:lang w:eastAsia="en-US"/>
        </w:rPr>
        <w:t>я:</w:t>
      </w:r>
      <w:r w:rsidR="009126B6" w:rsidRPr="001B26B1">
        <w:rPr>
          <w:rFonts w:ascii="Times New Roman" w:eastAsiaTheme="minorHAnsi" w:hAnsi="Times New Roman" w:cs="Times New Roman"/>
          <w:sz w:val="28"/>
          <w:szCs w:val="28"/>
          <w:lang w:eastAsia="en-US"/>
        </w:rPr>
        <w:t xml:space="preserve"> р</w:t>
      </w:r>
      <w:r w:rsidRPr="001B26B1">
        <w:rPr>
          <w:rFonts w:ascii="Times New Roman" w:eastAsiaTheme="minorHAnsi" w:hAnsi="Times New Roman" w:cs="Times New Roman"/>
          <w:sz w:val="28"/>
          <w:szCs w:val="28"/>
          <w:lang w:eastAsia="en-US"/>
        </w:rPr>
        <w:t>азвитие сестринского лидерства является одним из ключевых компонентов для дальнейшего реформирования сестринского дела в Республике Казахстан</w:t>
      </w:r>
      <w:r w:rsidRPr="001B26B1">
        <w:rPr>
          <w:rFonts w:ascii="Times New Roman" w:hAnsi="Times New Roman" w:cs="Times New Roman"/>
          <w:sz w:val="28"/>
          <w:szCs w:val="28"/>
        </w:rPr>
        <w:t>.</w:t>
      </w:r>
    </w:p>
    <w:p w14:paraId="1C64FEF7" w14:textId="1C7C6AD9" w:rsidR="00A220C2" w:rsidRPr="001B26B1" w:rsidRDefault="00760748" w:rsidP="009D39AB">
      <w:pPr>
        <w:tabs>
          <w:tab w:val="left" w:pos="851"/>
          <w:tab w:val="left" w:pos="943"/>
        </w:tabs>
        <w:spacing w:after="0" w:line="240" w:lineRule="auto"/>
        <w:ind w:firstLine="567"/>
        <w:jc w:val="both"/>
        <w:rPr>
          <w:rFonts w:ascii="Times New Roman" w:eastAsiaTheme="minorHAnsi" w:hAnsi="Times New Roman" w:cs="Times New Roman"/>
          <w:sz w:val="28"/>
          <w:szCs w:val="28"/>
          <w:lang w:eastAsia="en-US"/>
        </w:rPr>
      </w:pPr>
      <w:bookmarkStart w:id="11" w:name="_Hlk210970382"/>
      <w:r w:rsidRPr="001B26B1">
        <w:rPr>
          <w:rFonts w:ascii="Times New Roman" w:eastAsiaTheme="minorHAnsi" w:hAnsi="Times New Roman" w:cs="Times New Roman"/>
          <w:b/>
          <w:bCs/>
          <w:sz w:val="28"/>
          <w:szCs w:val="28"/>
          <w:lang w:eastAsia="en-US"/>
        </w:rPr>
        <w:t>Цель исследования</w:t>
      </w:r>
      <w:r w:rsidRPr="001B26B1">
        <w:rPr>
          <w:rFonts w:ascii="Times New Roman" w:eastAsiaTheme="minorHAnsi" w:hAnsi="Times New Roman" w:cs="Times New Roman"/>
          <w:sz w:val="28"/>
          <w:szCs w:val="28"/>
          <w:lang w:eastAsia="en-US"/>
        </w:rPr>
        <w:t>:</w:t>
      </w:r>
      <w:r w:rsidR="00EE5B6B" w:rsidRPr="001B26B1">
        <w:rPr>
          <w:rFonts w:ascii="Times New Roman" w:eastAsiaTheme="minorHAnsi" w:hAnsi="Times New Roman" w:cs="Times New Roman"/>
          <w:sz w:val="28"/>
          <w:szCs w:val="28"/>
          <w:lang w:eastAsia="en-US"/>
        </w:rPr>
        <w:t xml:space="preserve"> </w:t>
      </w:r>
      <w:r w:rsidR="00B41F97" w:rsidRPr="001B26B1">
        <w:rPr>
          <w:rFonts w:ascii="Times New Roman" w:eastAsiaTheme="minorHAnsi" w:hAnsi="Times New Roman" w:cs="Times New Roman"/>
          <w:sz w:val="28"/>
          <w:szCs w:val="28"/>
          <w:lang w:eastAsia="en-US"/>
        </w:rPr>
        <w:t xml:space="preserve">оптимизация лидерских компетенций </w:t>
      </w:r>
      <w:r w:rsidR="00A220C2" w:rsidRPr="001B26B1">
        <w:rPr>
          <w:rFonts w:ascii="Times New Roman" w:eastAsiaTheme="minorHAnsi" w:hAnsi="Times New Roman" w:cs="Times New Roman"/>
          <w:sz w:val="28"/>
          <w:szCs w:val="28"/>
          <w:lang w:eastAsia="en-US"/>
        </w:rPr>
        <w:t>специалистов сестринского дела на различных этапах их профессионального становления на основе комплексного анализа современного состояния сестринского лидерства в Республике Казахстан</w:t>
      </w:r>
    </w:p>
    <w:p w14:paraId="7E2296EE" w14:textId="6C1BC073" w:rsidR="00760748" w:rsidRPr="001B26B1" w:rsidRDefault="00760748" w:rsidP="009D39AB">
      <w:pPr>
        <w:tabs>
          <w:tab w:val="left" w:pos="851"/>
          <w:tab w:val="left" w:pos="943"/>
        </w:tabs>
        <w:spacing w:after="0" w:line="240" w:lineRule="auto"/>
        <w:ind w:firstLine="567"/>
        <w:jc w:val="both"/>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b/>
          <w:bCs/>
          <w:sz w:val="28"/>
          <w:szCs w:val="28"/>
          <w:lang w:eastAsia="en-US"/>
        </w:rPr>
        <w:lastRenderedPageBreak/>
        <w:t>Задачи исследования</w:t>
      </w:r>
    </w:p>
    <w:p w14:paraId="16AB8B25" w14:textId="071B989C" w:rsidR="008158FF" w:rsidRPr="001B26B1" w:rsidRDefault="008158FF" w:rsidP="009D39AB">
      <w:pPr>
        <w:pStyle w:val="a3"/>
        <w:numPr>
          <w:ilvl w:val="0"/>
          <w:numId w:val="1"/>
        </w:numPr>
        <w:tabs>
          <w:tab w:val="left" w:pos="851"/>
        </w:tabs>
        <w:spacing w:after="0" w:line="240" w:lineRule="auto"/>
        <w:ind w:left="0" w:firstLine="567"/>
        <w:contextualSpacing w:val="0"/>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провести анализ сестринского лидерства в системе здравоохранения РК и определить уровень сформированности лидерских компетенций у медицинских сестер;</w:t>
      </w:r>
    </w:p>
    <w:p w14:paraId="4E05BD18" w14:textId="15E31ACE" w:rsidR="008158FF" w:rsidRPr="001B26B1" w:rsidRDefault="008158FF" w:rsidP="009D39AB">
      <w:pPr>
        <w:pStyle w:val="a3"/>
        <w:numPr>
          <w:ilvl w:val="0"/>
          <w:numId w:val="1"/>
        </w:numPr>
        <w:tabs>
          <w:tab w:val="left" w:pos="851"/>
        </w:tabs>
        <w:spacing w:after="0" w:line="240" w:lineRule="auto"/>
        <w:ind w:left="0" w:firstLine="567"/>
        <w:contextualSpacing w:val="0"/>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выявить факторы, влияющие на развитие лидерских компетенций медицинских сестер, включая управленческие, организационные, личностные и профессиональные аспекты;</w:t>
      </w:r>
    </w:p>
    <w:p w14:paraId="4D341377" w14:textId="34009286" w:rsidR="008158FF" w:rsidRPr="001B26B1" w:rsidRDefault="008158FF" w:rsidP="009D39AB">
      <w:pPr>
        <w:pStyle w:val="a3"/>
        <w:numPr>
          <w:ilvl w:val="0"/>
          <w:numId w:val="1"/>
        </w:numPr>
        <w:tabs>
          <w:tab w:val="left" w:pos="851"/>
        </w:tabs>
        <w:spacing w:after="0" w:line="240" w:lineRule="auto"/>
        <w:ind w:left="0" w:firstLine="567"/>
        <w:contextualSpacing w:val="0"/>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оценить лидерские компетенции менеджеров сестринской службы высшего и среднего звена в медицинских организациях;</w:t>
      </w:r>
    </w:p>
    <w:p w14:paraId="61DB9C96" w14:textId="0B598D8D" w:rsidR="008158FF" w:rsidRPr="001B26B1" w:rsidRDefault="008158FF" w:rsidP="009D39AB">
      <w:pPr>
        <w:pStyle w:val="a3"/>
        <w:numPr>
          <w:ilvl w:val="0"/>
          <w:numId w:val="1"/>
        </w:numPr>
        <w:tabs>
          <w:tab w:val="left" w:pos="851"/>
        </w:tabs>
        <w:spacing w:after="0" w:line="240" w:lineRule="auto"/>
        <w:ind w:left="0" w:firstLine="567"/>
        <w:contextualSpacing w:val="0"/>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определить направления развития сестринского лидерства в системе здравоохранения Республики Казахстан, с учетом мнения менеджеров сестринской службы;</w:t>
      </w:r>
    </w:p>
    <w:p w14:paraId="5E0D22C0" w14:textId="7658D15E" w:rsidR="00803D13" w:rsidRPr="001B26B1" w:rsidRDefault="008158FF" w:rsidP="009D39AB">
      <w:pPr>
        <w:pStyle w:val="a3"/>
        <w:numPr>
          <w:ilvl w:val="0"/>
          <w:numId w:val="1"/>
        </w:numPr>
        <w:tabs>
          <w:tab w:val="left" w:pos="851"/>
        </w:tabs>
        <w:spacing w:after="0" w:line="240" w:lineRule="auto"/>
        <w:ind w:left="0" w:firstLine="567"/>
        <w:contextualSpacing w:val="0"/>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обосновать модель и практические рекомендации по оптимизации развития лидерских компетенций медицинских сестер, направленные на повышение эффективности управленческой деятельности и качества сестринской помощи</w:t>
      </w:r>
      <w:r w:rsidR="003012AE" w:rsidRPr="001B26B1">
        <w:rPr>
          <w:rFonts w:ascii="Times New Roman" w:eastAsiaTheme="minorHAnsi" w:hAnsi="Times New Roman" w:cs="Times New Roman"/>
          <w:sz w:val="28"/>
          <w:szCs w:val="28"/>
          <w:lang w:eastAsia="en-US"/>
        </w:rPr>
        <w:t>.</w:t>
      </w:r>
      <w:bookmarkEnd w:id="11"/>
    </w:p>
    <w:p w14:paraId="40514A93" w14:textId="4864F018" w:rsidR="00760748" w:rsidRPr="001B26B1" w:rsidRDefault="00447A21" w:rsidP="009D39AB">
      <w:pPr>
        <w:tabs>
          <w:tab w:val="left" w:pos="851"/>
          <w:tab w:val="left" w:pos="943"/>
        </w:tabs>
        <w:spacing w:after="0" w:line="240" w:lineRule="auto"/>
        <w:ind w:firstLine="567"/>
        <w:jc w:val="both"/>
        <w:rPr>
          <w:rFonts w:ascii="Times New Roman" w:eastAsiaTheme="minorHAnsi" w:hAnsi="Times New Roman" w:cs="Times New Roman"/>
          <w:b/>
          <w:bCs/>
          <w:sz w:val="28"/>
          <w:szCs w:val="28"/>
          <w:lang w:eastAsia="en-US"/>
        </w:rPr>
      </w:pPr>
      <w:bookmarkStart w:id="12" w:name="_Hlk201458615"/>
      <w:r w:rsidRPr="001B26B1">
        <w:rPr>
          <w:rFonts w:ascii="Times New Roman" w:eastAsiaTheme="minorHAnsi" w:hAnsi="Times New Roman" w:cs="Times New Roman"/>
          <w:b/>
          <w:bCs/>
          <w:sz w:val="28"/>
          <w:szCs w:val="28"/>
          <w:lang w:eastAsia="en-US"/>
        </w:rPr>
        <w:t>Положения, выносимые на защиту</w:t>
      </w:r>
    </w:p>
    <w:p w14:paraId="7C77C020" w14:textId="7B848972" w:rsidR="00917649" w:rsidRPr="001B26B1" w:rsidRDefault="0056515F" w:rsidP="009D39AB">
      <w:pPr>
        <w:tabs>
          <w:tab w:val="left" w:pos="851"/>
          <w:tab w:val="left" w:pos="943"/>
        </w:tabs>
        <w:spacing w:after="0" w:line="240" w:lineRule="auto"/>
        <w:ind w:firstLine="567"/>
        <w:jc w:val="both"/>
        <w:rPr>
          <w:rFonts w:ascii="Times New Roman" w:eastAsia="Times New Roman" w:hAnsi="Times New Roman" w:cs="Times New Roman"/>
          <w:bCs/>
          <w:sz w:val="28"/>
          <w:szCs w:val="28"/>
        </w:rPr>
      </w:pPr>
      <w:r w:rsidRPr="001B26B1">
        <w:rPr>
          <w:rFonts w:ascii="Times New Roman" w:eastAsia="Times New Roman" w:hAnsi="Times New Roman" w:cs="Times New Roman"/>
          <w:bCs/>
          <w:sz w:val="28"/>
          <w:szCs w:val="28"/>
        </w:rPr>
        <w:t>1.</w:t>
      </w:r>
      <w:r w:rsidRPr="001B26B1">
        <w:rPr>
          <w:rFonts w:ascii="Times New Roman" w:eastAsia="Times New Roman" w:hAnsi="Times New Roman" w:cs="Times New Roman"/>
          <w:bCs/>
          <w:sz w:val="28"/>
          <w:szCs w:val="28"/>
        </w:rPr>
        <w:tab/>
      </w:r>
      <w:bookmarkStart w:id="13" w:name="_Hlk210728086"/>
      <w:r w:rsidR="006F6112" w:rsidRPr="001B26B1">
        <w:rPr>
          <w:rFonts w:ascii="Times New Roman" w:eastAsia="Times New Roman" w:hAnsi="Times New Roman" w:cs="Times New Roman"/>
          <w:bCs/>
          <w:sz w:val="28"/>
          <w:szCs w:val="28"/>
        </w:rPr>
        <w:t>Развитие лидерских компетенций медицинских сестёр является ключевым направлением дальнейшего реформирования сестринского дела в Республике Казахстан и должно основываться на принципах трансформационного лидерства, способствующего повышению качества сестринской помощи, эффективности управленческой деятельности и формированию благоприятной рабочей среды, при одновременном ограничении преобладания транзакционного стиля лидерства, негативно влияющего на развитие лидерского потенциала</w:t>
      </w:r>
      <w:r w:rsidR="00917649" w:rsidRPr="001B26B1">
        <w:rPr>
          <w:rFonts w:ascii="Times New Roman" w:eastAsia="Times New Roman" w:hAnsi="Times New Roman" w:cs="Times New Roman"/>
          <w:bCs/>
          <w:sz w:val="28"/>
          <w:szCs w:val="28"/>
        </w:rPr>
        <w:t>.</w:t>
      </w:r>
    </w:p>
    <w:bookmarkEnd w:id="13"/>
    <w:p w14:paraId="1211EB83" w14:textId="1E035E7A" w:rsidR="0056515F" w:rsidRPr="001B26B1" w:rsidRDefault="0056515F" w:rsidP="009D39AB">
      <w:pPr>
        <w:tabs>
          <w:tab w:val="left" w:pos="851"/>
          <w:tab w:val="left" w:pos="943"/>
        </w:tabs>
        <w:spacing w:after="0" w:line="240" w:lineRule="auto"/>
        <w:ind w:firstLine="567"/>
        <w:jc w:val="both"/>
        <w:rPr>
          <w:rFonts w:ascii="Times New Roman" w:eastAsia="Times New Roman" w:hAnsi="Times New Roman" w:cs="Times New Roman"/>
          <w:bCs/>
          <w:sz w:val="28"/>
          <w:szCs w:val="28"/>
        </w:rPr>
      </w:pPr>
      <w:r w:rsidRPr="001B26B1">
        <w:rPr>
          <w:rFonts w:ascii="Times New Roman" w:eastAsia="Times New Roman" w:hAnsi="Times New Roman" w:cs="Times New Roman"/>
          <w:bCs/>
          <w:sz w:val="28"/>
          <w:szCs w:val="28"/>
        </w:rPr>
        <w:t>2.</w:t>
      </w:r>
      <w:r w:rsidRPr="001B26B1">
        <w:rPr>
          <w:rFonts w:ascii="Times New Roman" w:eastAsia="Times New Roman" w:hAnsi="Times New Roman" w:cs="Times New Roman"/>
          <w:bCs/>
          <w:sz w:val="28"/>
          <w:szCs w:val="28"/>
        </w:rPr>
        <w:tab/>
      </w:r>
      <w:r w:rsidR="006F6112" w:rsidRPr="001B26B1">
        <w:rPr>
          <w:rFonts w:ascii="Times New Roman" w:eastAsia="Times New Roman" w:hAnsi="Times New Roman" w:cs="Times New Roman"/>
          <w:bCs/>
          <w:sz w:val="28"/>
          <w:szCs w:val="28"/>
        </w:rPr>
        <w:t xml:space="preserve">Ключевые факторы, влияющие на развитие сестринского лидерства: поддержка со стороны руководства, </w:t>
      </w:r>
      <w:r w:rsidR="00A43EE1" w:rsidRPr="001B26B1">
        <w:rPr>
          <w:rFonts w:ascii="Times New Roman" w:eastAsia="Times New Roman" w:hAnsi="Times New Roman" w:cs="Times New Roman"/>
          <w:bCs/>
          <w:sz w:val="28"/>
          <w:szCs w:val="28"/>
        </w:rPr>
        <w:t>профессиональное</w:t>
      </w:r>
      <w:r w:rsidR="006F6112" w:rsidRPr="001B26B1">
        <w:rPr>
          <w:rFonts w:ascii="Times New Roman" w:eastAsia="Times New Roman" w:hAnsi="Times New Roman" w:cs="Times New Roman"/>
          <w:bCs/>
          <w:sz w:val="28"/>
          <w:szCs w:val="28"/>
        </w:rPr>
        <w:t xml:space="preserve"> выгорание, производительность медсестры на рабочем месте и стиль лидерства. Сформированность лидерских компетенций зависит от развития знаний в области здравоохранения, коммуникативных и управленческих навыков</w:t>
      </w:r>
      <w:r w:rsidRPr="001B26B1">
        <w:rPr>
          <w:rFonts w:ascii="Times New Roman" w:eastAsia="Times New Roman" w:hAnsi="Times New Roman" w:cs="Times New Roman"/>
          <w:bCs/>
          <w:sz w:val="28"/>
          <w:szCs w:val="28"/>
        </w:rPr>
        <w:t xml:space="preserve">. </w:t>
      </w:r>
    </w:p>
    <w:p w14:paraId="4405271F" w14:textId="635BA6C0" w:rsidR="00896464" w:rsidRPr="001B26B1" w:rsidRDefault="0056515F" w:rsidP="009D39AB">
      <w:pPr>
        <w:tabs>
          <w:tab w:val="left" w:pos="851"/>
          <w:tab w:val="left" w:pos="943"/>
        </w:tabs>
        <w:spacing w:after="0" w:line="240" w:lineRule="auto"/>
        <w:ind w:firstLine="567"/>
        <w:jc w:val="both"/>
        <w:rPr>
          <w:rFonts w:ascii="Times New Roman" w:eastAsia="Times New Roman" w:hAnsi="Times New Roman" w:cs="Times New Roman"/>
          <w:sz w:val="36"/>
          <w:szCs w:val="36"/>
        </w:rPr>
      </w:pPr>
      <w:r w:rsidRPr="001B26B1">
        <w:rPr>
          <w:rFonts w:ascii="Times New Roman" w:eastAsia="Times New Roman" w:hAnsi="Times New Roman" w:cs="Times New Roman"/>
          <w:bCs/>
          <w:sz w:val="28"/>
          <w:szCs w:val="28"/>
        </w:rPr>
        <w:t>3.</w:t>
      </w:r>
      <w:r w:rsidRPr="001B26B1">
        <w:rPr>
          <w:rFonts w:ascii="Times New Roman" w:eastAsia="Times New Roman" w:hAnsi="Times New Roman" w:cs="Times New Roman"/>
          <w:bCs/>
          <w:sz w:val="28"/>
          <w:szCs w:val="28"/>
        </w:rPr>
        <w:tab/>
      </w:r>
      <w:r w:rsidR="006F6112" w:rsidRPr="001B26B1">
        <w:rPr>
          <w:rFonts w:ascii="Times New Roman" w:eastAsia="Times New Roman" w:hAnsi="Times New Roman" w:cs="Times New Roman"/>
          <w:bCs/>
          <w:sz w:val="28"/>
          <w:szCs w:val="28"/>
        </w:rPr>
        <w:t>Определены направления развития сестринского лидерства, включающие формирование системы наставничества, расширение участия медицинских сестер в управленческих процессах, развитие профессиональных сообществ, повышение уровня образования и совершенствование условий труда – как факторов, способствующих профессиональному росту и укреплению статуса сестринской профессии</w:t>
      </w:r>
      <w:r w:rsidR="001D4336" w:rsidRPr="001B26B1">
        <w:rPr>
          <w:rFonts w:ascii="Times New Roman" w:eastAsia="Times New Roman" w:hAnsi="Times New Roman" w:cs="Times New Roman"/>
          <w:bCs/>
          <w:sz w:val="28"/>
          <w:szCs w:val="28"/>
        </w:rPr>
        <w:t>.</w:t>
      </w:r>
      <w:bookmarkEnd w:id="12"/>
    </w:p>
    <w:p w14:paraId="370D94D1" w14:textId="46F03239" w:rsidR="00760748" w:rsidRPr="001B26B1" w:rsidRDefault="00760748" w:rsidP="009D39AB">
      <w:pPr>
        <w:tabs>
          <w:tab w:val="left" w:pos="851"/>
          <w:tab w:val="left" w:pos="943"/>
        </w:tabs>
        <w:spacing w:after="0" w:line="240" w:lineRule="auto"/>
        <w:ind w:firstLine="567"/>
        <w:jc w:val="both"/>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b/>
          <w:bCs/>
          <w:sz w:val="28"/>
          <w:szCs w:val="28"/>
          <w:lang w:eastAsia="en-US"/>
        </w:rPr>
        <w:t>Научная новизна исследования</w:t>
      </w:r>
    </w:p>
    <w:p w14:paraId="605AD066" w14:textId="0D488F33" w:rsidR="001F3C15" w:rsidRPr="001B26B1" w:rsidRDefault="006F6112" w:rsidP="009D39AB">
      <w:pPr>
        <w:numPr>
          <w:ilvl w:val="0"/>
          <w:numId w:val="14"/>
        </w:numPr>
        <w:tabs>
          <w:tab w:val="clear" w:pos="720"/>
          <w:tab w:val="num" w:pos="357"/>
          <w:tab w:val="left" w:pos="851"/>
          <w:tab w:val="left" w:pos="993"/>
        </w:tabs>
        <w:spacing w:after="0" w:line="240" w:lineRule="auto"/>
        <w:ind w:left="0" w:firstLine="567"/>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 xml:space="preserve">Впервые в Республике Казахстан проведен комплексный анализ факторов, влияющих на развитие сестринского лидерства, включая поддержку со стороны руководства, знания в области лидерства, стиль лидерства и </w:t>
      </w:r>
      <w:r w:rsidR="00A43EE1" w:rsidRPr="001B26B1">
        <w:rPr>
          <w:rFonts w:ascii="Times New Roman" w:hAnsi="Times New Roman" w:cs="Times New Roman"/>
          <w:sz w:val="28"/>
          <w:szCs w:val="28"/>
          <w:lang w:val="ru-KZ"/>
        </w:rPr>
        <w:t>профессиональное</w:t>
      </w:r>
      <w:r w:rsidRPr="001B26B1">
        <w:rPr>
          <w:rFonts w:ascii="Times New Roman" w:hAnsi="Times New Roman" w:cs="Times New Roman"/>
          <w:sz w:val="28"/>
          <w:szCs w:val="28"/>
          <w:lang w:val="ru-KZ"/>
        </w:rPr>
        <w:t xml:space="preserve"> выгорание</w:t>
      </w:r>
      <w:r w:rsidR="001F3C15" w:rsidRPr="001B26B1">
        <w:rPr>
          <w:rFonts w:ascii="Times New Roman" w:hAnsi="Times New Roman" w:cs="Times New Roman"/>
          <w:sz w:val="28"/>
          <w:szCs w:val="28"/>
          <w:lang w:val="ru-KZ"/>
        </w:rPr>
        <w:t>.</w:t>
      </w:r>
    </w:p>
    <w:p w14:paraId="31CA834D" w14:textId="6BCD883B" w:rsidR="00760748" w:rsidRPr="001B26B1" w:rsidRDefault="006F6112" w:rsidP="009D39AB">
      <w:pPr>
        <w:numPr>
          <w:ilvl w:val="0"/>
          <w:numId w:val="14"/>
        </w:numPr>
        <w:tabs>
          <w:tab w:val="clear" w:pos="720"/>
          <w:tab w:val="num" w:pos="357"/>
          <w:tab w:val="left" w:pos="851"/>
          <w:tab w:val="left" w:pos="993"/>
        </w:tabs>
        <w:spacing w:after="0" w:line="240" w:lineRule="auto"/>
        <w:ind w:left="0" w:firstLine="567"/>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 xml:space="preserve">Разработана и теоретически обоснована модель развития лидерских компетенций медицинских сестер, основанная на шести ключевых областях — </w:t>
      </w:r>
      <w:r w:rsidRPr="001B26B1">
        <w:rPr>
          <w:rFonts w:ascii="Times New Roman" w:hAnsi="Times New Roman" w:cs="Times New Roman"/>
          <w:sz w:val="28"/>
          <w:szCs w:val="28"/>
          <w:lang w:val="ru-KZ"/>
        </w:rPr>
        <w:lastRenderedPageBreak/>
        <w:t>эмоциональный интеллект, управление и лидерство, профессиональное развитие, социальная ответственность, самооценка и коммуникации</w:t>
      </w:r>
      <w:r w:rsidR="001F3C15" w:rsidRPr="001B26B1">
        <w:rPr>
          <w:rFonts w:ascii="Times New Roman" w:hAnsi="Times New Roman" w:cs="Times New Roman"/>
          <w:sz w:val="28"/>
          <w:szCs w:val="28"/>
          <w:lang w:val="ru-KZ"/>
        </w:rPr>
        <w:t>.</w:t>
      </w:r>
    </w:p>
    <w:p w14:paraId="559E2DDB" w14:textId="0925100E" w:rsidR="009126B6" w:rsidRPr="001B26B1" w:rsidRDefault="009126B6" w:rsidP="009D39AB">
      <w:pPr>
        <w:tabs>
          <w:tab w:val="left" w:pos="851"/>
          <w:tab w:val="left" w:pos="943"/>
        </w:tabs>
        <w:spacing w:after="0" w:line="240" w:lineRule="auto"/>
        <w:ind w:firstLine="567"/>
        <w:jc w:val="both"/>
        <w:rPr>
          <w:rFonts w:ascii="Times New Roman" w:eastAsiaTheme="minorHAnsi" w:hAnsi="Times New Roman" w:cs="Times New Roman"/>
          <w:bCs/>
          <w:sz w:val="28"/>
          <w:szCs w:val="28"/>
          <w:lang w:eastAsia="en-US"/>
        </w:rPr>
      </w:pPr>
      <w:bookmarkStart w:id="14" w:name="_Hlk200251520"/>
      <w:r w:rsidRPr="001B26B1">
        <w:rPr>
          <w:rFonts w:ascii="Times New Roman" w:eastAsiaTheme="minorHAnsi" w:hAnsi="Times New Roman" w:cs="Times New Roman"/>
          <w:b/>
          <w:bCs/>
          <w:sz w:val="28"/>
          <w:szCs w:val="28"/>
          <w:lang w:eastAsia="en-US"/>
        </w:rPr>
        <w:t xml:space="preserve">Теоретическая значимость: </w:t>
      </w:r>
      <w:r w:rsidR="006F6112" w:rsidRPr="001B26B1">
        <w:rPr>
          <w:rFonts w:ascii="Times New Roman" w:eastAsiaTheme="minorHAnsi" w:hAnsi="Times New Roman" w:cs="Times New Roman"/>
          <w:bCs/>
          <w:sz w:val="28"/>
          <w:szCs w:val="28"/>
          <w:lang w:eastAsia="en-US"/>
        </w:rPr>
        <w:t>Изучен мировой опыт развития сестринского лидерства и оценены  лидерские  компетенции медицинских сестер РК. Исследование позволило научно обосновать приоритетный стиль  и развитие лидерства в сестринской практике для создания благоприятной рабочей среды как основного инструмента дальнейшей реализации реформирования сестринской службы в РК</w:t>
      </w:r>
      <w:r w:rsidRPr="001B26B1">
        <w:rPr>
          <w:rFonts w:ascii="Times New Roman" w:hAnsi="Times New Roman" w:cs="Times New Roman"/>
          <w:sz w:val="28"/>
          <w:szCs w:val="28"/>
          <w:lang w:val="ru-KZ"/>
        </w:rPr>
        <w:t>.</w:t>
      </w:r>
    </w:p>
    <w:p w14:paraId="3FE51759" w14:textId="77777777" w:rsidR="006F6112" w:rsidRPr="001B26B1" w:rsidRDefault="009126B6" w:rsidP="009D39AB">
      <w:pPr>
        <w:tabs>
          <w:tab w:val="left" w:pos="851"/>
          <w:tab w:val="left" w:pos="943"/>
        </w:tabs>
        <w:spacing w:after="0" w:line="240" w:lineRule="auto"/>
        <w:ind w:firstLine="567"/>
        <w:jc w:val="both"/>
        <w:rPr>
          <w:rFonts w:ascii="Times New Roman" w:eastAsiaTheme="minorHAnsi" w:hAnsi="Times New Roman" w:cs="Times New Roman"/>
          <w:bCs/>
          <w:sz w:val="28"/>
          <w:szCs w:val="28"/>
          <w:lang w:eastAsia="en-US"/>
        </w:rPr>
      </w:pPr>
      <w:r w:rsidRPr="001B26B1">
        <w:rPr>
          <w:rFonts w:ascii="Times New Roman" w:eastAsiaTheme="minorHAnsi" w:hAnsi="Times New Roman" w:cs="Times New Roman"/>
          <w:b/>
          <w:bCs/>
          <w:sz w:val="28"/>
          <w:szCs w:val="28"/>
          <w:lang w:eastAsia="en-US"/>
        </w:rPr>
        <w:t>Практическая значимость</w:t>
      </w:r>
      <w:r w:rsidR="006F6112" w:rsidRPr="001B26B1">
        <w:rPr>
          <w:rFonts w:ascii="Times New Roman" w:eastAsiaTheme="minorHAnsi" w:hAnsi="Times New Roman" w:cs="Times New Roman"/>
          <w:b/>
          <w:bCs/>
          <w:sz w:val="28"/>
          <w:szCs w:val="28"/>
          <w:lang w:eastAsia="en-US"/>
        </w:rPr>
        <w:t>:</w:t>
      </w:r>
      <w:r w:rsidRPr="001B26B1">
        <w:rPr>
          <w:rFonts w:ascii="Times New Roman" w:eastAsiaTheme="minorHAnsi" w:hAnsi="Times New Roman" w:cs="Times New Roman"/>
          <w:b/>
          <w:bCs/>
          <w:sz w:val="28"/>
          <w:szCs w:val="28"/>
          <w:lang w:eastAsia="en-US"/>
        </w:rPr>
        <w:t xml:space="preserve"> </w:t>
      </w:r>
      <w:r w:rsidR="006F6112" w:rsidRPr="001B26B1">
        <w:rPr>
          <w:rFonts w:ascii="Times New Roman" w:eastAsiaTheme="minorHAnsi" w:hAnsi="Times New Roman" w:cs="Times New Roman"/>
          <w:bCs/>
          <w:sz w:val="28"/>
          <w:szCs w:val="28"/>
          <w:lang w:eastAsia="en-US"/>
        </w:rPr>
        <w:t xml:space="preserve">Разработана модель развития лидерских компетенций медицинской сестры, адаптированная к контексту системы здравоохранения Республики Казахстан. Модель учитывает разноуровневую сформированность компетенций и нацелена на усиление организационной поддержки, развитие наставничества, повышение стрессоустойчивости и расширение профессиональной автономии. Разработаны практические рекомендации для развития лидерских качеств медицинских сестер Казахстана, разработан и находится на этапе апробации чат-бот для  быстрого поиска официальных документов в области сестринского дела (клинические руководства, </w:t>
      </w:r>
      <w:proofErr w:type="spellStart"/>
      <w:r w:rsidR="006F6112" w:rsidRPr="001B26B1">
        <w:rPr>
          <w:rFonts w:ascii="Times New Roman" w:eastAsiaTheme="minorHAnsi" w:hAnsi="Times New Roman" w:cs="Times New Roman"/>
          <w:bCs/>
          <w:sz w:val="28"/>
          <w:szCs w:val="28"/>
          <w:lang w:eastAsia="en-US"/>
        </w:rPr>
        <w:t>СОПы</w:t>
      </w:r>
      <w:proofErr w:type="spellEnd"/>
      <w:r w:rsidR="006F6112" w:rsidRPr="001B26B1">
        <w:rPr>
          <w:rFonts w:ascii="Times New Roman" w:eastAsiaTheme="minorHAnsi" w:hAnsi="Times New Roman" w:cs="Times New Roman"/>
          <w:bCs/>
          <w:sz w:val="28"/>
          <w:szCs w:val="28"/>
          <w:lang w:eastAsia="en-US"/>
        </w:rPr>
        <w:t xml:space="preserve"> и </w:t>
      </w:r>
      <w:proofErr w:type="gramStart"/>
      <w:r w:rsidR="006F6112" w:rsidRPr="001B26B1">
        <w:rPr>
          <w:rFonts w:ascii="Times New Roman" w:eastAsiaTheme="minorHAnsi" w:hAnsi="Times New Roman" w:cs="Times New Roman"/>
          <w:bCs/>
          <w:sz w:val="28"/>
          <w:szCs w:val="28"/>
          <w:lang w:eastAsia="en-US"/>
        </w:rPr>
        <w:t>т.д.</w:t>
      </w:r>
      <w:proofErr w:type="gramEnd"/>
      <w:r w:rsidR="006F6112" w:rsidRPr="001B26B1">
        <w:rPr>
          <w:rFonts w:ascii="Times New Roman" w:eastAsiaTheme="minorHAnsi" w:hAnsi="Times New Roman" w:cs="Times New Roman"/>
          <w:bCs/>
          <w:sz w:val="28"/>
          <w:szCs w:val="28"/>
          <w:lang w:eastAsia="en-US"/>
        </w:rPr>
        <w:t xml:space="preserve">). </w:t>
      </w:r>
    </w:p>
    <w:p w14:paraId="52BD98CF" w14:textId="77777777" w:rsidR="006F6112" w:rsidRPr="001B26B1" w:rsidRDefault="006F6112" w:rsidP="009D39AB">
      <w:pPr>
        <w:tabs>
          <w:tab w:val="left" w:pos="851"/>
          <w:tab w:val="left" w:pos="943"/>
        </w:tabs>
        <w:spacing w:after="0" w:line="240" w:lineRule="auto"/>
        <w:ind w:firstLine="567"/>
        <w:jc w:val="both"/>
        <w:rPr>
          <w:rFonts w:ascii="Times New Roman" w:eastAsiaTheme="minorHAnsi" w:hAnsi="Times New Roman" w:cs="Times New Roman"/>
          <w:bCs/>
          <w:sz w:val="28"/>
          <w:szCs w:val="28"/>
          <w:lang w:eastAsia="en-US"/>
        </w:rPr>
      </w:pPr>
      <w:r w:rsidRPr="001B26B1">
        <w:rPr>
          <w:rFonts w:ascii="Times New Roman" w:eastAsiaTheme="minorHAnsi" w:hAnsi="Times New Roman" w:cs="Times New Roman"/>
          <w:bCs/>
          <w:sz w:val="28"/>
          <w:szCs w:val="28"/>
          <w:lang w:eastAsia="en-US"/>
        </w:rPr>
        <w:t>Разработанная модель и выявленные факторы могут быть использованы в деятельности руководителей медицинских организаций для совершенствования системы управления сестринским персоналом и кадровой политики.</w:t>
      </w:r>
    </w:p>
    <w:p w14:paraId="4E9C111E" w14:textId="77777777" w:rsidR="006F6112" w:rsidRPr="001B26B1" w:rsidRDefault="006F6112" w:rsidP="009D39AB">
      <w:pPr>
        <w:tabs>
          <w:tab w:val="left" w:pos="851"/>
          <w:tab w:val="left" w:pos="943"/>
        </w:tabs>
        <w:spacing w:after="0" w:line="240" w:lineRule="auto"/>
        <w:ind w:firstLine="567"/>
        <w:jc w:val="both"/>
        <w:rPr>
          <w:rFonts w:ascii="Times New Roman" w:eastAsiaTheme="minorHAnsi" w:hAnsi="Times New Roman" w:cs="Times New Roman"/>
          <w:bCs/>
          <w:sz w:val="28"/>
          <w:szCs w:val="28"/>
          <w:lang w:eastAsia="en-US"/>
        </w:rPr>
      </w:pPr>
      <w:r w:rsidRPr="001B26B1">
        <w:rPr>
          <w:rFonts w:ascii="Times New Roman" w:eastAsiaTheme="minorHAnsi" w:hAnsi="Times New Roman" w:cs="Times New Roman"/>
          <w:bCs/>
          <w:sz w:val="28"/>
          <w:szCs w:val="28"/>
          <w:lang w:eastAsia="en-US"/>
        </w:rPr>
        <w:t>Предложенные практические рекомендации на основе разработанной модели развития лидерских компетенций могут быть внедрены в систему подготовки и повышения квалификации медицинских сестёр, а также в программы развития кадрового потенциала в здравоохранении, способствуя формированию устойчивого и эффективного сестринского лидерства.</w:t>
      </w:r>
    </w:p>
    <w:p w14:paraId="236EE708" w14:textId="07C3990A" w:rsidR="002C4ECA" w:rsidRPr="001B26B1" w:rsidRDefault="006F6112" w:rsidP="009D39AB">
      <w:pPr>
        <w:tabs>
          <w:tab w:val="left" w:pos="851"/>
          <w:tab w:val="left" w:pos="943"/>
        </w:tabs>
        <w:spacing w:after="0" w:line="240" w:lineRule="auto"/>
        <w:ind w:firstLine="567"/>
        <w:jc w:val="both"/>
        <w:rPr>
          <w:rFonts w:ascii="Times New Roman" w:hAnsi="Times New Roman" w:cs="Times New Roman"/>
          <w:sz w:val="32"/>
          <w:szCs w:val="32"/>
        </w:rPr>
      </w:pPr>
      <w:r w:rsidRPr="001B26B1">
        <w:rPr>
          <w:rFonts w:ascii="Times New Roman" w:eastAsiaTheme="minorHAnsi" w:hAnsi="Times New Roman" w:cs="Times New Roman"/>
          <w:bCs/>
          <w:sz w:val="28"/>
          <w:szCs w:val="28"/>
          <w:lang w:eastAsia="en-US"/>
        </w:rPr>
        <w:t>Полученные результаты могут быть использованы администрацией медицинских организаций для оптимизации кадровой политики, включая развитие института наставничества, внедрение инструментов оценки и поддержки лидерских компетенций, формирование благоприятной рабочей среды и повышение устойчивости персонала к профессиональному выгоранию</w:t>
      </w:r>
      <w:r w:rsidR="009126B6" w:rsidRPr="001B26B1">
        <w:rPr>
          <w:rFonts w:ascii="Times New Roman" w:hAnsi="Times New Roman" w:cs="Times New Roman"/>
          <w:sz w:val="28"/>
          <w:szCs w:val="28"/>
          <w:lang w:val="ru-KZ"/>
        </w:rPr>
        <w:t>.</w:t>
      </w:r>
    </w:p>
    <w:p w14:paraId="0B489367" w14:textId="1B2E5B5E" w:rsidR="008B1052" w:rsidRPr="001B26B1" w:rsidRDefault="008B1052" w:rsidP="009D39AB">
      <w:pPr>
        <w:tabs>
          <w:tab w:val="left" w:pos="851"/>
          <w:tab w:val="left" w:pos="943"/>
        </w:tabs>
        <w:spacing w:after="0" w:line="240" w:lineRule="auto"/>
        <w:ind w:firstLine="567"/>
        <w:jc w:val="both"/>
        <w:rPr>
          <w:rFonts w:ascii="Times New Roman" w:hAnsi="Times New Roman" w:cs="Times New Roman"/>
          <w:sz w:val="28"/>
          <w:szCs w:val="28"/>
        </w:rPr>
      </w:pPr>
      <w:bookmarkStart w:id="15" w:name="_Hlk200251585"/>
      <w:bookmarkEnd w:id="14"/>
      <w:r w:rsidRPr="001B26B1">
        <w:rPr>
          <w:rFonts w:ascii="Times New Roman" w:hAnsi="Times New Roman" w:cs="Times New Roman"/>
          <w:sz w:val="28"/>
          <w:szCs w:val="28"/>
        </w:rPr>
        <w:t>Опубликованы следующие работы по исследованию</w:t>
      </w:r>
    </w:p>
    <w:p w14:paraId="0037B1A9" w14:textId="4A750474" w:rsidR="0058679E" w:rsidRPr="001B26B1" w:rsidRDefault="00B87B2A" w:rsidP="009D39AB">
      <w:pPr>
        <w:tabs>
          <w:tab w:val="left" w:pos="851"/>
          <w:tab w:val="left" w:pos="943"/>
        </w:tabs>
        <w:spacing w:after="0" w:line="240" w:lineRule="auto"/>
        <w:ind w:firstLine="567"/>
        <w:jc w:val="both"/>
        <w:rPr>
          <w:rFonts w:ascii="Times New Roman" w:hAnsi="Times New Roman" w:cs="Times New Roman"/>
          <w:bCs/>
          <w:sz w:val="28"/>
          <w:szCs w:val="28"/>
        </w:rPr>
      </w:pPr>
      <w:r w:rsidRPr="001B26B1">
        <w:rPr>
          <w:rFonts w:ascii="Times New Roman" w:hAnsi="Times New Roman" w:cs="Times New Roman"/>
          <w:bCs/>
          <w:sz w:val="28"/>
          <w:szCs w:val="28"/>
        </w:rPr>
        <w:t>1.</w:t>
      </w:r>
      <w:r w:rsidRPr="001B26B1">
        <w:rPr>
          <w:rFonts w:ascii="Times New Roman" w:hAnsi="Times New Roman" w:cs="Times New Roman"/>
          <w:b/>
          <w:sz w:val="28"/>
          <w:szCs w:val="28"/>
        </w:rPr>
        <w:t xml:space="preserve"> </w:t>
      </w:r>
      <w:bookmarkStart w:id="16" w:name="_Hlk214460315"/>
      <w:r w:rsidR="009954C2" w:rsidRPr="001B26B1">
        <w:rPr>
          <w:rFonts w:ascii="Times New Roman" w:hAnsi="Times New Roman" w:cs="Times New Roman"/>
          <w:b/>
          <w:sz w:val="28"/>
          <w:szCs w:val="28"/>
        </w:rPr>
        <w:t xml:space="preserve">Максудова </w:t>
      </w:r>
      <w:proofErr w:type="gramStart"/>
      <w:r w:rsidR="009954C2" w:rsidRPr="001B26B1">
        <w:rPr>
          <w:rFonts w:ascii="Times New Roman" w:hAnsi="Times New Roman" w:cs="Times New Roman"/>
          <w:b/>
          <w:sz w:val="28"/>
          <w:szCs w:val="28"/>
        </w:rPr>
        <w:t>М.Х.</w:t>
      </w:r>
      <w:proofErr w:type="gramEnd"/>
      <w:r w:rsidR="009954C2" w:rsidRPr="001B26B1">
        <w:rPr>
          <w:rFonts w:ascii="Times New Roman" w:hAnsi="Times New Roman" w:cs="Times New Roman"/>
          <w:b/>
          <w:sz w:val="28"/>
          <w:szCs w:val="28"/>
        </w:rPr>
        <w:t xml:space="preserve">, </w:t>
      </w:r>
      <w:r w:rsidR="009954C2" w:rsidRPr="001B26B1">
        <w:rPr>
          <w:rFonts w:ascii="Times New Roman" w:hAnsi="Times New Roman" w:cs="Times New Roman"/>
          <w:bCs/>
          <w:sz w:val="28"/>
          <w:szCs w:val="28"/>
        </w:rPr>
        <w:t xml:space="preserve">Алибекова </w:t>
      </w:r>
      <w:proofErr w:type="gramStart"/>
      <w:r w:rsidR="009954C2" w:rsidRPr="001B26B1">
        <w:rPr>
          <w:rFonts w:ascii="Times New Roman" w:hAnsi="Times New Roman" w:cs="Times New Roman"/>
          <w:bCs/>
          <w:sz w:val="28"/>
          <w:szCs w:val="28"/>
        </w:rPr>
        <w:t>Л.Д.</w:t>
      </w:r>
      <w:proofErr w:type="gramEnd"/>
      <w:r w:rsidR="009954C2" w:rsidRPr="001B26B1">
        <w:rPr>
          <w:rFonts w:ascii="Times New Roman" w:hAnsi="Times New Roman" w:cs="Times New Roman"/>
          <w:bCs/>
          <w:sz w:val="28"/>
          <w:szCs w:val="28"/>
        </w:rPr>
        <w:t xml:space="preserve">, Султанова Г.Д., </w:t>
      </w:r>
      <w:proofErr w:type="spellStart"/>
      <w:r w:rsidR="009954C2" w:rsidRPr="001B26B1">
        <w:rPr>
          <w:rFonts w:ascii="Times New Roman" w:hAnsi="Times New Roman" w:cs="Times New Roman"/>
          <w:bCs/>
          <w:sz w:val="28"/>
          <w:szCs w:val="28"/>
        </w:rPr>
        <w:t>Векленко</w:t>
      </w:r>
      <w:proofErr w:type="spellEnd"/>
      <w:r w:rsidR="009954C2" w:rsidRPr="001B26B1">
        <w:rPr>
          <w:rFonts w:ascii="Times New Roman" w:hAnsi="Times New Roman" w:cs="Times New Roman"/>
          <w:bCs/>
          <w:sz w:val="28"/>
          <w:szCs w:val="28"/>
        </w:rPr>
        <w:t xml:space="preserve"> Г.В., </w:t>
      </w:r>
      <w:proofErr w:type="spellStart"/>
      <w:r w:rsidR="009954C2" w:rsidRPr="001B26B1">
        <w:rPr>
          <w:rFonts w:ascii="Times New Roman" w:hAnsi="Times New Roman" w:cs="Times New Roman"/>
          <w:bCs/>
          <w:sz w:val="28"/>
          <w:szCs w:val="28"/>
        </w:rPr>
        <w:t>Усебаева</w:t>
      </w:r>
      <w:proofErr w:type="spellEnd"/>
      <w:r w:rsidR="009954C2" w:rsidRPr="001B26B1">
        <w:rPr>
          <w:rFonts w:ascii="Times New Roman" w:hAnsi="Times New Roman" w:cs="Times New Roman"/>
          <w:bCs/>
          <w:sz w:val="28"/>
          <w:szCs w:val="28"/>
        </w:rPr>
        <w:t xml:space="preserve"> </w:t>
      </w:r>
      <w:proofErr w:type="gramStart"/>
      <w:r w:rsidR="009954C2" w:rsidRPr="001B26B1">
        <w:rPr>
          <w:rFonts w:ascii="Times New Roman" w:hAnsi="Times New Roman" w:cs="Times New Roman"/>
          <w:bCs/>
          <w:sz w:val="28"/>
          <w:szCs w:val="28"/>
        </w:rPr>
        <w:t>Н.Ж.</w:t>
      </w:r>
      <w:proofErr w:type="gramEnd"/>
      <w:r w:rsidR="009954C2" w:rsidRPr="001B26B1">
        <w:rPr>
          <w:rFonts w:ascii="Times New Roman" w:hAnsi="Times New Roman" w:cs="Times New Roman"/>
          <w:bCs/>
          <w:sz w:val="28"/>
          <w:szCs w:val="28"/>
        </w:rPr>
        <w:t xml:space="preserve">, </w:t>
      </w:r>
      <w:proofErr w:type="spellStart"/>
      <w:r w:rsidR="009954C2" w:rsidRPr="001B26B1">
        <w:rPr>
          <w:rFonts w:ascii="Times New Roman" w:hAnsi="Times New Roman" w:cs="Times New Roman"/>
          <w:bCs/>
          <w:sz w:val="28"/>
          <w:szCs w:val="28"/>
        </w:rPr>
        <w:t>Мұратхан</w:t>
      </w:r>
      <w:proofErr w:type="spellEnd"/>
      <w:r w:rsidR="009954C2" w:rsidRPr="001B26B1">
        <w:rPr>
          <w:rFonts w:ascii="Times New Roman" w:hAnsi="Times New Roman" w:cs="Times New Roman"/>
          <w:bCs/>
          <w:sz w:val="28"/>
          <w:szCs w:val="28"/>
        </w:rPr>
        <w:t xml:space="preserve"> А.Б., </w:t>
      </w:r>
      <w:proofErr w:type="spellStart"/>
      <w:r w:rsidR="009954C2" w:rsidRPr="001B26B1">
        <w:rPr>
          <w:rFonts w:ascii="Times New Roman" w:hAnsi="Times New Roman" w:cs="Times New Roman"/>
          <w:bCs/>
          <w:sz w:val="28"/>
          <w:szCs w:val="28"/>
        </w:rPr>
        <w:t>Құрманханова</w:t>
      </w:r>
      <w:proofErr w:type="spellEnd"/>
      <w:r w:rsidR="009954C2" w:rsidRPr="001B26B1">
        <w:rPr>
          <w:rFonts w:ascii="Times New Roman" w:hAnsi="Times New Roman" w:cs="Times New Roman"/>
          <w:bCs/>
          <w:sz w:val="28"/>
          <w:szCs w:val="28"/>
        </w:rPr>
        <w:t xml:space="preserve"> Р.Ж., </w:t>
      </w:r>
      <w:proofErr w:type="spellStart"/>
      <w:r w:rsidR="009954C2" w:rsidRPr="001B26B1">
        <w:rPr>
          <w:rFonts w:ascii="Times New Roman" w:hAnsi="Times New Roman" w:cs="Times New Roman"/>
          <w:bCs/>
          <w:sz w:val="28"/>
          <w:szCs w:val="28"/>
        </w:rPr>
        <w:t>Шоқай</w:t>
      </w:r>
      <w:proofErr w:type="spellEnd"/>
      <w:r w:rsidR="009954C2" w:rsidRPr="001B26B1">
        <w:rPr>
          <w:rFonts w:ascii="Times New Roman" w:hAnsi="Times New Roman" w:cs="Times New Roman"/>
          <w:bCs/>
          <w:sz w:val="28"/>
          <w:szCs w:val="28"/>
        </w:rPr>
        <w:t xml:space="preserve"> Ұ.Д, </w:t>
      </w:r>
      <w:proofErr w:type="spellStart"/>
      <w:r w:rsidR="009954C2" w:rsidRPr="001B26B1">
        <w:rPr>
          <w:rFonts w:ascii="Times New Roman" w:hAnsi="Times New Roman" w:cs="Times New Roman"/>
          <w:bCs/>
          <w:sz w:val="28"/>
          <w:szCs w:val="28"/>
        </w:rPr>
        <w:t>Оспанова</w:t>
      </w:r>
      <w:proofErr w:type="spellEnd"/>
      <w:r w:rsidR="009954C2" w:rsidRPr="001B26B1">
        <w:rPr>
          <w:rFonts w:ascii="Times New Roman" w:hAnsi="Times New Roman" w:cs="Times New Roman"/>
          <w:bCs/>
          <w:sz w:val="28"/>
          <w:szCs w:val="28"/>
        </w:rPr>
        <w:t xml:space="preserve"> </w:t>
      </w:r>
      <w:proofErr w:type="gramStart"/>
      <w:r w:rsidR="009954C2" w:rsidRPr="001B26B1">
        <w:rPr>
          <w:rFonts w:ascii="Times New Roman" w:hAnsi="Times New Roman" w:cs="Times New Roman"/>
          <w:bCs/>
          <w:sz w:val="28"/>
          <w:szCs w:val="28"/>
        </w:rPr>
        <w:t>Д.А.</w:t>
      </w:r>
      <w:proofErr w:type="gramEnd"/>
      <w:r w:rsidR="009954C2" w:rsidRPr="001B26B1">
        <w:rPr>
          <w:rFonts w:ascii="Times New Roman" w:hAnsi="Times New Roman" w:cs="Times New Roman"/>
          <w:bCs/>
          <w:sz w:val="28"/>
          <w:szCs w:val="28"/>
        </w:rPr>
        <w:t xml:space="preserve"> Поддержка сестринского лидерства в Республике Казахстан. Фтизиопульмонология 4(46), 2024, стр. </w:t>
      </w:r>
      <w:proofErr w:type="gramStart"/>
      <w:r w:rsidR="009954C2" w:rsidRPr="001B26B1">
        <w:rPr>
          <w:rFonts w:ascii="Times New Roman" w:hAnsi="Times New Roman" w:cs="Times New Roman"/>
          <w:bCs/>
          <w:sz w:val="28"/>
          <w:szCs w:val="28"/>
        </w:rPr>
        <w:t>235-241</w:t>
      </w:r>
      <w:proofErr w:type="gramEnd"/>
      <w:r w:rsidR="009954C2" w:rsidRPr="001B26B1">
        <w:rPr>
          <w:rFonts w:ascii="Times New Roman" w:hAnsi="Times New Roman" w:cs="Times New Roman"/>
          <w:bCs/>
          <w:sz w:val="28"/>
          <w:szCs w:val="28"/>
        </w:rPr>
        <w:t xml:space="preserve">. </w:t>
      </w:r>
      <w:r w:rsidR="009954C2" w:rsidRPr="001B26B1">
        <w:rPr>
          <w:rFonts w:ascii="Times New Roman" w:hAnsi="Times New Roman" w:cs="Times New Roman"/>
          <w:bCs/>
          <w:sz w:val="28"/>
          <w:szCs w:val="28"/>
          <w:lang w:val="en-US"/>
        </w:rPr>
        <w:t>DOI</w:t>
      </w:r>
      <w:r w:rsidR="009954C2" w:rsidRPr="001B26B1">
        <w:rPr>
          <w:rFonts w:ascii="Times New Roman" w:hAnsi="Times New Roman" w:cs="Times New Roman"/>
          <w:bCs/>
          <w:sz w:val="28"/>
          <w:szCs w:val="28"/>
        </w:rPr>
        <w:t>: 10.26212/2227-1937.2025.45.79.032</w:t>
      </w:r>
    </w:p>
    <w:p w14:paraId="7CC6D92A" w14:textId="09C320A8" w:rsidR="00B87B2A" w:rsidRPr="001B26B1" w:rsidRDefault="00B87B2A" w:rsidP="009D39AB">
      <w:pPr>
        <w:tabs>
          <w:tab w:val="left" w:pos="851"/>
          <w:tab w:val="left" w:pos="943"/>
        </w:tabs>
        <w:spacing w:after="0" w:line="240" w:lineRule="auto"/>
        <w:ind w:firstLine="567"/>
        <w:jc w:val="both"/>
        <w:rPr>
          <w:rFonts w:ascii="Times New Roman" w:hAnsi="Times New Roman" w:cs="Times New Roman"/>
          <w:bCs/>
          <w:sz w:val="28"/>
          <w:szCs w:val="28"/>
          <w:lang w:val="en-US"/>
        </w:rPr>
      </w:pPr>
      <w:r w:rsidRPr="001B26B1">
        <w:rPr>
          <w:rFonts w:ascii="Times New Roman" w:hAnsi="Times New Roman" w:cs="Times New Roman"/>
          <w:bCs/>
          <w:sz w:val="28"/>
          <w:szCs w:val="28"/>
        </w:rPr>
        <w:t xml:space="preserve">2. </w:t>
      </w:r>
      <w:r w:rsidR="009954C2" w:rsidRPr="001B26B1">
        <w:rPr>
          <w:rFonts w:ascii="Times New Roman" w:hAnsi="Times New Roman" w:cs="Times New Roman"/>
          <w:b/>
          <w:bCs/>
          <w:sz w:val="28"/>
          <w:szCs w:val="28"/>
          <w:lang w:val="en-US" w:eastAsia="en-US"/>
        </w:rPr>
        <w:t>Maxudova</w:t>
      </w:r>
      <w:r w:rsidR="009954C2" w:rsidRPr="001B26B1">
        <w:rPr>
          <w:rFonts w:ascii="Times New Roman" w:hAnsi="Times New Roman" w:cs="Times New Roman"/>
          <w:b/>
          <w:bCs/>
          <w:sz w:val="28"/>
          <w:szCs w:val="28"/>
          <w:lang w:eastAsia="en-US"/>
        </w:rPr>
        <w:t xml:space="preserve"> </w:t>
      </w:r>
      <w:r w:rsidR="009954C2" w:rsidRPr="001B26B1">
        <w:rPr>
          <w:rFonts w:ascii="Times New Roman" w:hAnsi="Times New Roman" w:cs="Times New Roman"/>
          <w:b/>
          <w:bCs/>
          <w:sz w:val="28"/>
          <w:szCs w:val="28"/>
          <w:lang w:val="en-US" w:eastAsia="en-US"/>
        </w:rPr>
        <w:t>M</w:t>
      </w:r>
      <w:r w:rsidR="009954C2" w:rsidRPr="001B26B1">
        <w:rPr>
          <w:rFonts w:ascii="Times New Roman" w:hAnsi="Times New Roman" w:cs="Times New Roman"/>
          <w:sz w:val="28"/>
          <w:szCs w:val="28"/>
          <w:lang w:eastAsia="en-US"/>
        </w:rPr>
        <w:t xml:space="preserve">, </w:t>
      </w:r>
      <w:proofErr w:type="spellStart"/>
      <w:r w:rsidR="009954C2" w:rsidRPr="001B26B1">
        <w:rPr>
          <w:rFonts w:ascii="Times New Roman" w:hAnsi="Times New Roman" w:cs="Times New Roman"/>
          <w:sz w:val="28"/>
          <w:szCs w:val="28"/>
          <w:lang w:val="en-US" w:eastAsia="en-US"/>
        </w:rPr>
        <w:t>Ospanova</w:t>
      </w:r>
      <w:proofErr w:type="spellEnd"/>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D</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Stavropoulou</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A</w:t>
      </w:r>
      <w:r w:rsidR="009954C2" w:rsidRPr="001B26B1">
        <w:rPr>
          <w:rFonts w:ascii="Times New Roman" w:hAnsi="Times New Roman" w:cs="Times New Roman"/>
          <w:sz w:val="28"/>
          <w:szCs w:val="28"/>
          <w:lang w:eastAsia="en-US"/>
        </w:rPr>
        <w:t xml:space="preserve">, </w:t>
      </w:r>
      <w:proofErr w:type="spellStart"/>
      <w:r w:rsidR="009954C2" w:rsidRPr="001B26B1">
        <w:rPr>
          <w:rFonts w:ascii="Times New Roman" w:hAnsi="Times New Roman" w:cs="Times New Roman"/>
          <w:sz w:val="28"/>
          <w:szCs w:val="28"/>
          <w:lang w:val="en-US" w:eastAsia="en-US"/>
        </w:rPr>
        <w:t>Alibekova</w:t>
      </w:r>
      <w:proofErr w:type="spellEnd"/>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L</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Sultanova</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G</w:t>
      </w:r>
      <w:r w:rsidR="009954C2" w:rsidRPr="001B26B1">
        <w:rPr>
          <w:rFonts w:ascii="Times New Roman" w:hAnsi="Times New Roman" w:cs="Times New Roman"/>
          <w:sz w:val="28"/>
          <w:szCs w:val="28"/>
          <w:lang w:eastAsia="en-US"/>
        </w:rPr>
        <w:t xml:space="preserve">, </w:t>
      </w:r>
      <w:proofErr w:type="spellStart"/>
      <w:r w:rsidR="009954C2" w:rsidRPr="001B26B1">
        <w:rPr>
          <w:rFonts w:ascii="Times New Roman" w:hAnsi="Times New Roman" w:cs="Times New Roman"/>
          <w:sz w:val="28"/>
          <w:szCs w:val="28"/>
          <w:lang w:val="en-US" w:eastAsia="en-US"/>
        </w:rPr>
        <w:t>Veklenko</w:t>
      </w:r>
      <w:proofErr w:type="spellEnd"/>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G</w:t>
      </w:r>
      <w:r w:rsidR="009954C2" w:rsidRPr="001B26B1">
        <w:rPr>
          <w:rFonts w:ascii="Times New Roman" w:hAnsi="Times New Roman" w:cs="Times New Roman"/>
          <w:sz w:val="28"/>
          <w:szCs w:val="28"/>
          <w:lang w:eastAsia="en-US"/>
        </w:rPr>
        <w:t xml:space="preserve">, </w:t>
      </w:r>
      <w:proofErr w:type="spellStart"/>
      <w:r w:rsidR="009954C2" w:rsidRPr="001B26B1">
        <w:rPr>
          <w:rFonts w:ascii="Times New Roman" w:hAnsi="Times New Roman" w:cs="Times New Roman"/>
          <w:sz w:val="28"/>
          <w:szCs w:val="28"/>
          <w:lang w:val="en-US" w:eastAsia="en-US"/>
        </w:rPr>
        <w:t>Tobzhanova</w:t>
      </w:r>
      <w:proofErr w:type="spellEnd"/>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K</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Burnout</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Among</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Hospital</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Nurses</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in</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Kazakhstan</w:t>
      </w:r>
      <w:r w:rsidR="009954C2" w:rsidRPr="001B26B1">
        <w:rPr>
          <w:rFonts w:ascii="Times New Roman" w:hAnsi="Times New Roman" w:cs="Times New Roman"/>
          <w:sz w:val="28"/>
          <w:szCs w:val="28"/>
          <w:lang w:eastAsia="en-US"/>
        </w:rPr>
        <w:t xml:space="preserve">. </w:t>
      </w:r>
      <w:r w:rsidR="009954C2" w:rsidRPr="001B26B1">
        <w:rPr>
          <w:rFonts w:ascii="Times New Roman" w:hAnsi="Times New Roman" w:cs="Times New Roman"/>
          <w:sz w:val="28"/>
          <w:szCs w:val="28"/>
          <w:lang w:val="en-US" w:eastAsia="en-US"/>
        </w:rPr>
        <w:t>Nursing Reports. 2025; 15(3):92. https://doi.org/10.3390/nursrep15030092</w:t>
      </w:r>
    </w:p>
    <w:p w14:paraId="00504C7A" w14:textId="511A087F" w:rsidR="0058679E" w:rsidRPr="001B26B1" w:rsidRDefault="00B87B2A" w:rsidP="009D39AB">
      <w:pPr>
        <w:tabs>
          <w:tab w:val="left" w:pos="851"/>
          <w:tab w:val="left" w:pos="943"/>
        </w:tabs>
        <w:spacing w:after="0" w:line="240" w:lineRule="auto"/>
        <w:ind w:firstLine="567"/>
        <w:jc w:val="both"/>
        <w:rPr>
          <w:rFonts w:ascii="Times New Roman" w:hAnsi="Times New Roman" w:cs="Times New Roman"/>
          <w:bCs/>
          <w:sz w:val="28"/>
          <w:szCs w:val="28"/>
          <w:lang w:val="en-US"/>
        </w:rPr>
      </w:pPr>
      <w:r w:rsidRPr="001B26B1">
        <w:rPr>
          <w:rFonts w:ascii="Times New Roman" w:hAnsi="Times New Roman" w:cs="Times New Roman"/>
          <w:bCs/>
          <w:sz w:val="28"/>
          <w:szCs w:val="28"/>
          <w:lang w:val="en-US"/>
        </w:rPr>
        <w:t xml:space="preserve">3. </w:t>
      </w:r>
      <w:r w:rsidR="009954C2" w:rsidRPr="001B26B1">
        <w:rPr>
          <w:rFonts w:ascii="Times New Roman" w:hAnsi="Times New Roman" w:cs="Times New Roman"/>
          <w:bCs/>
          <w:sz w:val="28"/>
          <w:szCs w:val="28"/>
          <w:lang w:val="kk-KZ"/>
        </w:rPr>
        <w:t xml:space="preserve">Alibekova L., Ospanova D., Muratkhan A., Abdimuratova B., </w:t>
      </w:r>
      <w:r w:rsidR="009954C2" w:rsidRPr="001B26B1">
        <w:rPr>
          <w:rFonts w:ascii="Times New Roman" w:hAnsi="Times New Roman" w:cs="Times New Roman"/>
          <w:b/>
          <w:sz w:val="28"/>
          <w:szCs w:val="28"/>
          <w:lang w:val="kk-KZ"/>
        </w:rPr>
        <w:t>Maxudova M</w:t>
      </w:r>
      <w:r w:rsidR="009954C2" w:rsidRPr="001B26B1">
        <w:rPr>
          <w:rFonts w:ascii="Times New Roman" w:hAnsi="Times New Roman" w:cs="Times New Roman"/>
          <w:bCs/>
          <w:sz w:val="28"/>
          <w:szCs w:val="28"/>
          <w:lang w:val="kk-KZ"/>
        </w:rPr>
        <w:t>. Self-assessment on leadership skills of nursing service managers in Kazakhstan. Georgian Medical News. 2025 September;(366):184-188. ISSN 1512-0112</w:t>
      </w:r>
    </w:p>
    <w:bookmarkEnd w:id="16"/>
    <w:p w14:paraId="406EF6A1" w14:textId="1B69694D" w:rsidR="0058679E" w:rsidRPr="001B26B1" w:rsidRDefault="003672EA" w:rsidP="009D39AB">
      <w:pPr>
        <w:tabs>
          <w:tab w:val="left" w:pos="851"/>
          <w:tab w:val="left" w:pos="943"/>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П</w:t>
      </w:r>
      <w:r w:rsidR="00E12174" w:rsidRPr="001B26B1">
        <w:rPr>
          <w:rFonts w:ascii="Times New Roman" w:hAnsi="Times New Roman" w:cs="Times New Roman"/>
          <w:sz w:val="28"/>
          <w:szCs w:val="28"/>
        </w:rPr>
        <w:t xml:space="preserve">убликации </w:t>
      </w:r>
      <w:r w:rsidR="0058679E" w:rsidRPr="001B26B1">
        <w:rPr>
          <w:rFonts w:ascii="Times New Roman" w:hAnsi="Times New Roman" w:cs="Times New Roman"/>
          <w:sz w:val="28"/>
          <w:szCs w:val="28"/>
        </w:rPr>
        <w:t>на конференциях</w:t>
      </w:r>
    </w:p>
    <w:p w14:paraId="7BDF4CA7" w14:textId="77777777" w:rsidR="00CC4574" w:rsidRPr="001B26B1" w:rsidRDefault="00CC4574" w:rsidP="009D39AB">
      <w:pPr>
        <w:pStyle w:val="a3"/>
        <w:numPr>
          <w:ilvl w:val="0"/>
          <w:numId w:val="6"/>
        </w:numPr>
        <w:tabs>
          <w:tab w:val="left" w:pos="851"/>
        </w:tabs>
        <w:spacing w:after="0" w:line="240" w:lineRule="auto"/>
        <w:ind w:left="0" w:firstLine="567"/>
        <w:contextualSpacing w:val="0"/>
        <w:jc w:val="both"/>
        <w:rPr>
          <w:rFonts w:ascii="Times New Roman" w:hAnsi="Times New Roman" w:cs="Times New Roman"/>
          <w:sz w:val="28"/>
          <w:szCs w:val="28"/>
          <w:lang w:val="ru-KZ"/>
        </w:rPr>
      </w:pPr>
      <w:proofErr w:type="gramStart"/>
      <w:r w:rsidRPr="001B26B1">
        <w:rPr>
          <w:rFonts w:ascii="Times New Roman" w:hAnsi="Times New Roman" w:cs="Times New Roman"/>
          <w:sz w:val="28"/>
          <w:szCs w:val="28"/>
          <w:lang w:val="ru-KZ"/>
        </w:rPr>
        <w:lastRenderedPageBreak/>
        <w:t>Д.А.</w:t>
      </w:r>
      <w:proofErr w:type="gramEnd"/>
      <w:r w:rsidRPr="001B26B1">
        <w:rPr>
          <w:rFonts w:ascii="Times New Roman" w:hAnsi="Times New Roman" w:cs="Times New Roman"/>
          <w:sz w:val="28"/>
          <w:szCs w:val="28"/>
          <w:lang w:val="ru-KZ"/>
        </w:rPr>
        <w:t xml:space="preserve"> </w:t>
      </w:r>
      <w:proofErr w:type="spellStart"/>
      <w:r w:rsidRPr="001B26B1">
        <w:rPr>
          <w:rFonts w:ascii="Times New Roman" w:hAnsi="Times New Roman" w:cs="Times New Roman"/>
          <w:sz w:val="28"/>
          <w:szCs w:val="28"/>
          <w:lang w:val="ru-KZ"/>
        </w:rPr>
        <w:t>Оспанова</w:t>
      </w:r>
      <w:proofErr w:type="spellEnd"/>
      <w:r w:rsidRPr="001B26B1">
        <w:rPr>
          <w:rFonts w:ascii="Times New Roman" w:hAnsi="Times New Roman" w:cs="Times New Roman"/>
          <w:sz w:val="28"/>
          <w:szCs w:val="28"/>
          <w:lang w:val="ru-KZ"/>
        </w:rPr>
        <w:t xml:space="preserve">, </w:t>
      </w:r>
      <w:proofErr w:type="gramStart"/>
      <w:r w:rsidRPr="001B26B1">
        <w:rPr>
          <w:rFonts w:ascii="Times New Roman" w:hAnsi="Times New Roman" w:cs="Times New Roman"/>
          <w:sz w:val="28"/>
          <w:szCs w:val="28"/>
          <w:lang w:val="ru-KZ"/>
        </w:rPr>
        <w:t>Н.Ж.</w:t>
      </w:r>
      <w:proofErr w:type="gramEnd"/>
      <w:r w:rsidRPr="001B26B1">
        <w:rPr>
          <w:rFonts w:ascii="Times New Roman" w:hAnsi="Times New Roman" w:cs="Times New Roman"/>
          <w:sz w:val="28"/>
          <w:szCs w:val="28"/>
          <w:lang w:val="ru-KZ"/>
        </w:rPr>
        <w:t xml:space="preserve"> </w:t>
      </w:r>
      <w:proofErr w:type="spellStart"/>
      <w:r w:rsidRPr="001B26B1">
        <w:rPr>
          <w:rFonts w:ascii="Times New Roman" w:hAnsi="Times New Roman" w:cs="Times New Roman"/>
          <w:sz w:val="28"/>
          <w:szCs w:val="28"/>
          <w:lang w:val="ru-KZ"/>
        </w:rPr>
        <w:t>Усебаева</w:t>
      </w:r>
      <w:proofErr w:type="spellEnd"/>
      <w:r w:rsidRPr="001B26B1">
        <w:rPr>
          <w:rFonts w:ascii="Times New Roman" w:hAnsi="Times New Roman" w:cs="Times New Roman"/>
          <w:sz w:val="28"/>
          <w:szCs w:val="28"/>
          <w:lang w:val="ru-KZ"/>
        </w:rPr>
        <w:t xml:space="preserve">, </w:t>
      </w:r>
      <w:proofErr w:type="gramStart"/>
      <w:r w:rsidRPr="001B26B1">
        <w:rPr>
          <w:rFonts w:ascii="Times New Roman" w:hAnsi="Times New Roman" w:cs="Times New Roman"/>
          <w:b/>
          <w:bCs/>
          <w:sz w:val="28"/>
          <w:szCs w:val="28"/>
          <w:lang w:val="ru-KZ"/>
        </w:rPr>
        <w:t>М.Х.</w:t>
      </w:r>
      <w:proofErr w:type="gramEnd"/>
      <w:r w:rsidRPr="001B26B1">
        <w:rPr>
          <w:rFonts w:ascii="Times New Roman" w:hAnsi="Times New Roman" w:cs="Times New Roman"/>
          <w:b/>
          <w:bCs/>
          <w:sz w:val="28"/>
          <w:szCs w:val="28"/>
          <w:lang w:val="ru-KZ"/>
        </w:rPr>
        <w:t xml:space="preserve"> Максудова</w:t>
      </w:r>
      <w:r w:rsidRPr="001B26B1">
        <w:rPr>
          <w:rFonts w:ascii="Times New Roman" w:hAnsi="Times New Roman" w:cs="Times New Roman"/>
          <w:sz w:val="28"/>
          <w:szCs w:val="28"/>
          <w:lang w:val="ru-KZ"/>
        </w:rPr>
        <w:t>. Разработка образовательной программы по магистратуре сестринское дело. Материалы 1-го Международного форума «</w:t>
      </w:r>
      <w:proofErr w:type="spellStart"/>
      <w:r w:rsidRPr="001B26B1">
        <w:rPr>
          <w:rFonts w:ascii="Times New Roman" w:hAnsi="Times New Roman" w:cs="Times New Roman"/>
          <w:sz w:val="28"/>
          <w:szCs w:val="28"/>
          <w:lang w:val="ru-KZ"/>
        </w:rPr>
        <w:t>Asfen.Forum</w:t>
      </w:r>
      <w:proofErr w:type="spellEnd"/>
      <w:r w:rsidRPr="001B26B1">
        <w:rPr>
          <w:rFonts w:ascii="Times New Roman" w:hAnsi="Times New Roman" w:cs="Times New Roman"/>
          <w:sz w:val="28"/>
          <w:szCs w:val="28"/>
          <w:lang w:val="ru-KZ"/>
        </w:rPr>
        <w:t>, новое поколение-2023</w:t>
      </w:r>
      <w:proofErr w:type="gramStart"/>
      <w:r w:rsidRPr="001B26B1">
        <w:rPr>
          <w:rFonts w:ascii="Times New Roman" w:hAnsi="Times New Roman" w:cs="Times New Roman"/>
          <w:sz w:val="28"/>
          <w:szCs w:val="28"/>
          <w:lang w:val="ru-KZ"/>
        </w:rPr>
        <w:t>».-</w:t>
      </w:r>
      <w:proofErr w:type="gramEnd"/>
      <w:r w:rsidRPr="001B26B1">
        <w:rPr>
          <w:rFonts w:ascii="Times New Roman" w:hAnsi="Times New Roman" w:cs="Times New Roman"/>
          <w:sz w:val="28"/>
          <w:szCs w:val="28"/>
          <w:lang w:val="ru-KZ"/>
        </w:rPr>
        <w:t xml:space="preserve">Алматы: </w:t>
      </w:r>
      <w:proofErr w:type="spellStart"/>
      <w:r w:rsidRPr="001B26B1">
        <w:rPr>
          <w:rFonts w:ascii="Times New Roman" w:hAnsi="Times New Roman" w:cs="Times New Roman"/>
          <w:sz w:val="28"/>
          <w:szCs w:val="28"/>
          <w:lang w:val="ru-KZ"/>
        </w:rPr>
        <w:t>КазНМУ</w:t>
      </w:r>
      <w:proofErr w:type="spellEnd"/>
      <w:r w:rsidRPr="001B26B1">
        <w:rPr>
          <w:rFonts w:ascii="Times New Roman" w:hAnsi="Times New Roman" w:cs="Times New Roman"/>
          <w:sz w:val="28"/>
          <w:szCs w:val="28"/>
          <w:lang w:val="ru-KZ"/>
        </w:rPr>
        <w:t>, 2023, стр.483-484.</w:t>
      </w:r>
    </w:p>
    <w:p w14:paraId="408C8DF7" w14:textId="77777777" w:rsidR="00CC4574" w:rsidRPr="001B26B1" w:rsidRDefault="00CC4574" w:rsidP="009D39AB">
      <w:pPr>
        <w:pStyle w:val="a3"/>
        <w:numPr>
          <w:ilvl w:val="0"/>
          <w:numId w:val="6"/>
        </w:numPr>
        <w:tabs>
          <w:tab w:val="left" w:pos="851"/>
          <w:tab w:val="left" w:pos="943"/>
        </w:tabs>
        <w:spacing w:after="0" w:line="240" w:lineRule="auto"/>
        <w:ind w:left="0" w:firstLine="567"/>
        <w:contextualSpacing w:val="0"/>
        <w:jc w:val="both"/>
        <w:rPr>
          <w:rFonts w:ascii="Times New Roman" w:hAnsi="Times New Roman" w:cs="Times New Roman"/>
          <w:sz w:val="28"/>
          <w:szCs w:val="28"/>
          <w:lang w:val="ru-KZ"/>
        </w:rPr>
      </w:pPr>
      <w:r w:rsidRPr="001B26B1">
        <w:rPr>
          <w:rFonts w:ascii="Times New Roman" w:hAnsi="Times New Roman" w:cs="Times New Roman"/>
          <w:b/>
          <w:bCs/>
          <w:sz w:val="28"/>
          <w:szCs w:val="28"/>
          <w:lang w:val="en-US"/>
        </w:rPr>
        <w:t xml:space="preserve">Maxudova </w:t>
      </w:r>
      <w:proofErr w:type="spellStart"/>
      <w:r w:rsidRPr="001B26B1">
        <w:rPr>
          <w:rFonts w:ascii="Times New Roman" w:hAnsi="Times New Roman" w:cs="Times New Roman"/>
          <w:b/>
          <w:bCs/>
          <w:sz w:val="28"/>
          <w:szCs w:val="28"/>
          <w:lang w:val="en-US"/>
        </w:rPr>
        <w:t>M.Kh</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Ospanova</w:t>
      </w:r>
      <w:proofErr w:type="spellEnd"/>
      <w:r w:rsidRPr="001B26B1">
        <w:rPr>
          <w:rFonts w:ascii="Times New Roman" w:hAnsi="Times New Roman" w:cs="Times New Roman"/>
          <w:sz w:val="28"/>
          <w:szCs w:val="28"/>
          <w:lang w:val="en-US"/>
        </w:rPr>
        <w:t xml:space="preserve"> D.A., </w:t>
      </w:r>
      <w:proofErr w:type="spellStart"/>
      <w:r w:rsidRPr="001B26B1">
        <w:rPr>
          <w:rFonts w:ascii="Times New Roman" w:hAnsi="Times New Roman" w:cs="Times New Roman"/>
          <w:sz w:val="28"/>
          <w:szCs w:val="28"/>
          <w:lang w:val="en-US"/>
        </w:rPr>
        <w:t>Ussebayeva</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N.Zh</w:t>
      </w:r>
      <w:proofErr w:type="spellEnd"/>
      <w:r w:rsidRPr="001B26B1">
        <w:rPr>
          <w:rFonts w:ascii="Times New Roman" w:hAnsi="Times New Roman" w:cs="Times New Roman"/>
          <w:sz w:val="28"/>
          <w:szCs w:val="28"/>
          <w:lang w:val="en-US"/>
        </w:rPr>
        <w:t xml:space="preserve">., Shokai U.D., Sultanova G.D., </w:t>
      </w:r>
      <w:proofErr w:type="spellStart"/>
      <w:r w:rsidRPr="001B26B1">
        <w:rPr>
          <w:rFonts w:ascii="Times New Roman" w:hAnsi="Times New Roman" w:cs="Times New Roman"/>
          <w:sz w:val="28"/>
          <w:szCs w:val="28"/>
          <w:lang w:val="en-US"/>
        </w:rPr>
        <w:t>Veklenko</w:t>
      </w:r>
      <w:proofErr w:type="spellEnd"/>
      <w:r w:rsidRPr="001B26B1">
        <w:rPr>
          <w:rFonts w:ascii="Times New Roman" w:hAnsi="Times New Roman" w:cs="Times New Roman"/>
          <w:sz w:val="28"/>
          <w:szCs w:val="28"/>
          <w:lang w:val="en-US"/>
        </w:rPr>
        <w:t xml:space="preserve"> G.V. Leadership competencies according to self-assessment of nurses in the Republic of Kazakhstan. XI International Scientific and Practical Conference «Challenges and problems of modern science»</w:t>
      </w:r>
      <w:r w:rsidRPr="001B26B1">
        <w:rPr>
          <w:rFonts w:ascii="Times New Roman" w:hAnsi="Times New Roman" w:cs="Times New Roman"/>
          <w:sz w:val="28"/>
          <w:szCs w:val="28"/>
        </w:rPr>
        <w:t>б</w:t>
      </w:r>
      <w:r w:rsidRPr="001B26B1">
        <w:rPr>
          <w:rFonts w:ascii="Times New Roman" w:hAnsi="Times New Roman" w:cs="Times New Roman"/>
          <w:sz w:val="28"/>
          <w:szCs w:val="28"/>
          <w:lang w:val="en-US"/>
        </w:rPr>
        <w:t xml:space="preserve"> November 30 – December 01, 2023, London, United Kingdom. </w:t>
      </w:r>
      <w:proofErr w:type="spellStart"/>
      <w:r w:rsidRPr="001B26B1">
        <w:rPr>
          <w:rFonts w:ascii="Times New Roman" w:hAnsi="Times New Roman" w:cs="Times New Roman"/>
          <w:sz w:val="28"/>
          <w:szCs w:val="28"/>
        </w:rPr>
        <w:t>рр</w:t>
      </w:r>
      <w:proofErr w:type="spellEnd"/>
      <w:r w:rsidRPr="001B26B1">
        <w:rPr>
          <w:rFonts w:ascii="Times New Roman" w:hAnsi="Times New Roman" w:cs="Times New Roman"/>
          <w:sz w:val="28"/>
          <w:szCs w:val="28"/>
          <w:lang w:val="en-US"/>
        </w:rPr>
        <w:t xml:space="preserve">. 40-41. </w:t>
      </w:r>
      <w:hyperlink r:id="rId8" w:history="1">
        <w:r w:rsidRPr="001B26B1">
          <w:rPr>
            <w:rStyle w:val="a5"/>
            <w:rFonts w:ascii="Times New Roman" w:hAnsi="Times New Roman" w:cs="Times New Roman"/>
            <w:color w:val="auto"/>
            <w:sz w:val="28"/>
            <w:szCs w:val="28"/>
            <w:u w:val="none"/>
            <w:lang w:val="en-US"/>
          </w:rPr>
          <w:t>https:</w:t>
        </w:r>
        <w:r w:rsidRPr="001B26B1">
          <w:rPr>
            <w:rStyle w:val="a5"/>
            <w:rFonts w:ascii="Times New Roman" w:hAnsi="Times New Roman" w:cs="Times New Roman"/>
            <w:color w:val="auto"/>
            <w:sz w:val="28"/>
            <w:szCs w:val="28"/>
            <w:u w:val="none"/>
            <w:lang w:val="kk-KZ"/>
          </w:rPr>
          <w:t>//</w:t>
        </w:r>
        <w:r w:rsidRPr="001B26B1">
          <w:rPr>
            <w:rStyle w:val="a5"/>
            <w:rFonts w:ascii="Times New Roman" w:hAnsi="Times New Roman" w:cs="Times New Roman"/>
            <w:color w:val="auto"/>
            <w:sz w:val="28"/>
            <w:szCs w:val="28"/>
            <w:u w:val="none"/>
            <w:lang w:val="en-US"/>
          </w:rPr>
          <w:t>doi.org/10.5281/zenodo.10261060</w:t>
        </w:r>
      </w:hyperlink>
      <w:r w:rsidRPr="001B26B1">
        <w:rPr>
          <w:rFonts w:ascii="Times New Roman" w:hAnsi="Times New Roman" w:cs="Times New Roman"/>
          <w:sz w:val="28"/>
          <w:szCs w:val="28"/>
          <w:lang w:val="en-US"/>
        </w:rPr>
        <w:t xml:space="preserve"> </w:t>
      </w:r>
    </w:p>
    <w:p w14:paraId="6B2F1AC3" w14:textId="4BD97AFB" w:rsidR="00CC4574" w:rsidRPr="001B26B1" w:rsidRDefault="00CC4574" w:rsidP="009D39AB">
      <w:pPr>
        <w:pStyle w:val="a3"/>
        <w:numPr>
          <w:ilvl w:val="0"/>
          <w:numId w:val="6"/>
        </w:numPr>
        <w:tabs>
          <w:tab w:val="left" w:pos="851"/>
          <w:tab w:val="left" w:pos="943"/>
        </w:tabs>
        <w:spacing w:after="0" w:line="240" w:lineRule="auto"/>
        <w:ind w:left="0" w:firstLine="567"/>
        <w:contextualSpacing w:val="0"/>
        <w:jc w:val="both"/>
        <w:rPr>
          <w:rFonts w:ascii="Times New Roman" w:hAnsi="Times New Roman" w:cs="Times New Roman"/>
          <w:sz w:val="28"/>
          <w:szCs w:val="28"/>
          <w:lang w:val="en-US"/>
        </w:rPr>
      </w:pPr>
      <w:r w:rsidRPr="001B26B1">
        <w:rPr>
          <w:rFonts w:ascii="Times New Roman" w:hAnsi="Times New Roman" w:cs="Times New Roman"/>
          <w:b/>
          <w:bCs/>
          <w:sz w:val="28"/>
          <w:szCs w:val="28"/>
          <w:lang w:val="en-US"/>
        </w:rPr>
        <w:t xml:space="preserve">Maxudova </w:t>
      </w:r>
      <w:proofErr w:type="spellStart"/>
      <w:r w:rsidRPr="001B26B1">
        <w:rPr>
          <w:rFonts w:ascii="Times New Roman" w:hAnsi="Times New Roman" w:cs="Times New Roman"/>
          <w:b/>
          <w:bCs/>
          <w:sz w:val="28"/>
          <w:szCs w:val="28"/>
          <w:lang w:val="en-US"/>
        </w:rPr>
        <w:t>M.Kh</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Ospanova</w:t>
      </w:r>
      <w:proofErr w:type="spellEnd"/>
      <w:r w:rsidR="00192EB6" w:rsidRPr="001B26B1">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D.A., </w:t>
      </w:r>
      <w:proofErr w:type="spellStart"/>
      <w:r w:rsidRPr="001B26B1">
        <w:rPr>
          <w:rFonts w:ascii="Times New Roman" w:hAnsi="Times New Roman" w:cs="Times New Roman"/>
          <w:sz w:val="28"/>
          <w:szCs w:val="28"/>
          <w:lang w:val="en-US"/>
        </w:rPr>
        <w:t>Ussebayeva</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N.Zh</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Kurmankhanova</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R.Zh</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Yerikbayeva</w:t>
      </w:r>
      <w:proofErr w:type="spellEnd"/>
      <w:r w:rsidRPr="001B26B1">
        <w:rPr>
          <w:rFonts w:ascii="Times New Roman" w:hAnsi="Times New Roman" w:cs="Times New Roman"/>
          <w:sz w:val="28"/>
          <w:szCs w:val="28"/>
          <w:lang w:val="en-US"/>
        </w:rPr>
        <w:t xml:space="preserve"> G.N. Assessing the level of nursing leadership. X International Scientific and Practical Conference “Development of science in the XXI century”. Dortmund, Germany. 07-08.12.2023. pp. 82-83. </w:t>
      </w:r>
      <w:hyperlink r:id="rId9" w:history="1">
        <w:r w:rsidRPr="001B26B1">
          <w:rPr>
            <w:rStyle w:val="a5"/>
            <w:rFonts w:ascii="Times New Roman" w:hAnsi="Times New Roman" w:cs="Times New Roman"/>
            <w:color w:val="auto"/>
            <w:sz w:val="28"/>
            <w:szCs w:val="28"/>
            <w:u w:val="none"/>
            <w:lang w:val="en-US"/>
          </w:rPr>
          <w:t>https:</w:t>
        </w:r>
        <w:r w:rsidRPr="001B26B1">
          <w:rPr>
            <w:rStyle w:val="a5"/>
            <w:rFonts w:ascii="Times New Roman" w:hAnsi="Times New Roman" w:cs="Times New Roman"/>
            <w:color w:val="auto"/>
            <w:sz w:val="28"/>
            <w:szCs w:val="28"/>
            <w:u w:val="none"/>
            <w:lang w:val="kk-KZ"/>
          </w:rPr>
          <w:t>//</w:t>
        </w:r>
        <w:r w:rsidRPr="001B26B1">
          <w:rPr>
            <w:rStyle w:val="a5"/>
            <w:rFonts w:ascii="Times New Roman" w:hAnsi="Times New Roman" w:cs="Times New Roman"/>
            <w:color w:val="auto"/>
            <w:sz w:val="28"/>
            <w:szCs w:val="28"/>
            <w:u w:val="none"/>
            <w:lang w:val="en-US"/>
          </w:rPr>
          <w:t>doi.org/10.5281/zenodo.10370630</w:t>
        </w:r>
      </w:hyperlink>
      <w:r w:rsidRPr="001B26B1">
        <w:rPr>
          <w:rFonts w:ascii="Times New Roman" w:hAnsi="Times New Roman" w:cs="Times New Roman"/>
          <w:sz w:val="28"/>
          <w:szCs w:val="28"/>
          <w:lang w:val="en-US"/>
        </w:rPr>
        <w:t xml:space="preserve"> </w:t>
      </w:r>
    </w:p>
    <w:p w14:paraId="0922A979" w14:textId="77777777" w:rsidR="00CC4574" w:rsidRPr="001B26B1" w:rsidRDefault="00CC4574" w:rsidP="009D39AB">
      <w:pPr>
        <w:pStyle w:val="a3"/>
        <w:numPr>
          <w:ilvl w:val="0"/>
          <w:numId w:val="6"/>
        </w:numPr>
        <w:tabs>
          <w:tab w:val="left" w:pos="851"/>
          <w:tab w:val="left" w:pos="943"/>
        </w:tabs>
        <w:spacing w:after="0" w:line="240" w:lineRule="auto"/>
        <w:ind w:left="0" w:firstLine="567"/>
        <w:contextualSpacing w:val="0"/>
        <w:jc w:val="both"/>
        <w:rPr>
          <w:rFonts w:ascii="Times New Roman" w:eastAsiaTheme="minorHAnsi" w:hAnsi="Times New Roman" w:cs="Times New Roman"/>
          <w:sz w:val="28"/>
          <w:szCs w:val="28"/>
          <w:lang w:eastAsia="en-US"/>
        </w:rPr>
      </w:pPr>
      <w:proofErr w:type="spellStart"/>
      <w:r w:rsidRPr="001B26B1">
        <w:rPr>
          <w:rFonts w:ascii="Times New Roman" w:hAnsi="Times New Roman" w:cs="Times New Roman"/>
          <w:sz w:val="28"/>
          <w:szCs w:val="28"/>
        </w:rPr>
        <w:t>Құрманханова</w:t>
      </w:r>
      <w:proofErr w:type="spellEnd"/>
      <w:r w:rsidRPr="001B26B1">
        <w:rPr>
          <w:rFonts w:ascii="Times New Roman" w:hAnsi="Times New Roman" w:cs="Times New Roman"/>
          <w:sz w:val="28"/>
          <w:szCs w:val="28"/>
        </w:rPr>
        <w:t xml:space="preserve"> Р.Ж., Алибекова </w:t>
      </w:r>
      <w:proofErr w:type="gramStart"/>
      <w:r w:rsidRPr="001B26B1">
        <w:rPr>
          <w:rFonts w:ascii="Times New Roman" w:hAnsi="Times New Roman" w:cs="Times New Roman"/>
          <w:sz w:val="28"/>
          <w:szCs w:val="28"/>
        </w:rPr>
        <w:t>Л.Д.</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Шоқай</w:t>
      </w:r>
      <w:proofErr w:type="spellEnd"/>
      <w:r w:rsidRPr="001B26B1">
        <w:rPr>
          <w:rFonts w:ascii="Times New Roman" w:hAnsi="Times New Roman" w:cs="Times New Roman"/>
          <w:sz w:val="28"/>
          <w:szCs w:val="28"/>
        </w:rPr>
        <w:t xml:space="preserve"> Ұ.Д., </w:t>
      </w:r>
      <w:r w:rsidRPr="001B26B1">
        <w:rPr>
          <w:rFonts w:ascii="Times New Roman" w:hAnsi="Times New Roman" w:cs="Times New Roman"/>
          <w:b/>
          <w:bCs/>
          <w:sz w:val="28"/>
          <w:szCs w:val="28"/>
        </w:rPr>
        <w:t xml:space="preserve">Максудова </w:t>
      </w:r>
      <w:proofErr w:type="gramStart"/>
      <w:r w:rsidRPr="001B26B1">
        <w:rPr>
          <w:rFonts w:ascii="Times New Roman" w:hAnsi="Times New Roman" w:cs="Times New Roman"/>
          <w:b/>
          <w:bCs/>
          <w:sz w:val="28"/>
          <w:szCs w:val="28"/>
        </w:rPr>
        <w:t>М.Х</w:t>
      </w:r>
      <w:r w:rsidRPr="001B26B1">
        <w:rPr>
          <w:rFonts w:ascii="Times New Roman" w:hAnsi="Times New Roman" w:cs="Times New Roman"/>
          <w:sz w:val="28"/>
          <w:szCs w:val="28"/>
        </w:rPr>
        <w:t>.</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Оспанова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Д.А.</w:t>
      </w:r>
      <w:proofErr w:type="gramEnd"/>
      <w:r w:rsidRPr="001B26B1">
        <w:rPr>
          <w:rFonts w:ascii="Times New Roman" w:hAnsi="Times New Roman" w:cs="Times New Roman"/>
          <w:sz w:val="28"/>
          <w:szCs w:val="28"/>
        </w:rPr>
        <w:t xml:space="preserve"> Лидерство на рабочем месте медицинской сестры. Международная конференция студентов и молодых ученых «ОТ ОПЫТА К ПРОЕКТУ», посвященная 90-летию Казахского Национального университета имени аль – Фараби, 26–27 апреля, 2024 г.– Алматы: </w:t>
      </w:r>
      <w:proofErr w:type="spellStart"/>
      <w:r w:rsidRPr="001B26B1">
        <w:rPr>
          <w:rFonts w:ascii="Times New Roman" w:hAnsi="Times New Roman" w:cs="Times New Roman"/>
          <w:sz w:val="28"/>
          <w:szCs w:val="28"/>
        </w:rPr>
        <w:t>Қазақ</w:t>
      </w:r>
      <w:proofErr w:type="spell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университеті</w:t>
      </w:r>
      <w:proofErr w:type="spellEnd"/>
      <w:r w:rsidRPr="001B26B1">
        <w:rPr>
          <w:rFonts w:ascii="Times New Roman" w:hAnsi="Times New Roman" w:cs="Times New Roman"/>
          <w:sz w:val="28"/>
          <w:szCs w:val="28"/>
        </w:rPr>
        <w:t>, 2024, стр. 70.</w:t>
      </w:r>
    </w:p>
    <w:p w14:paraId="11CC3989" w14:textId="77777777" w:rsidR="00CC4574" w:rsidRPr="001B26B1" w:rsidRDefault="00CC4574" w:rsidP="009D39AB">
      <w:pPr>
        <w:pStyle w:val="a3"/>
        <w:numPr>
          <w:ilvl w:val="0"/>
          <w:numId w:val="6"/>
        </w:numPr>
        <w:tabs>
          <w:tab w:val="left" w:pos="851"/>
        </w:tabs>
        <w:spacing w:after="0" w:line="240" w:lineRule="auto"/>
        <w:ind w:left="0" w:firstLine="567"/>
        <w:contextualSpacing w:val="0"/>
        <w:jc w:val="both"/>
        <w:rPr>
          <w:rFonts w:ascii="Times New Roman" w:hAnsi="Times New Roman" w:cs="Times New Roman"/>
          <w:sz w:val="28"/>
          <w:szCs w:val="28"/>
        </w:rPr>
      </w:pPr>
      <w:proofErr w:type="spellStart"/>
      <w:r w:rsidRPr="001B26B1">
        <w:rPr>
          <w:rFonts w:ascii="Times New Roman" w:hAnsi="Times New Roman" w:cs="Times New Roman"/>
          <w:sz w:val="28"/>
          <w:szCs w:val="28"/>
        </w:rPr>
        <w:t>Оспанова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Д.А.</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Усебаева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Н.Ж.</w:t>
      </w:r>
      <w:proofErr w:type="gramEnd"/>
      <w:r w:rsidRPr="001B26B1">
        <w:rPr>
          <w:rFonts w:ascii="Times New Roman" w:hAnsi="Times New Roman" w:cs="Times New Roman"/>
          <w:sz w:val="28"/>
          <w:szCs w:val="28"/>
        </w:rPr>
        <w:t xml:space="preserve">, </w:t>
      </w:r>
      <w:r w:rsidRPr="001B26B1">
        <w:rPr>
          <w:rFonts w:ascii="Times New Roman" w:hAnsi="Times New Roman" w:cs="Times New Roman"/>
          <w:b/>
          <w:bCs/>
          <w:sz w:val="28"/>
          <w:szCs w:val="28"/>
        </w:rPr>
        <w:t xml:space="preserve">Максудова </w:t>
      </w:r>
      <w:proofErr w:type="gramStart"/>
      <w:r w:rsidRPr="001B26B1">
        <w:rPr>
          <w:rFonts w:ascii="Times New Roman" w:hAnsi="Times New Roman" w:cs="Times New Roman"/>
          <w:b/>
          <w:bCs/>
          <w:sz w:val="28"/>
          <w:szCs w:val="28"/>
        </w:rPr>
        <w:t>М.Х</w:t>
      </w:r>
      <w:r w:rsidRPr="001B26B1">
        <w:rPr>
          <w:rFonts w:ascii="Times New Roman" w:hAnsi="Times New Roman" w:cs="Times New Roman"/>
          <w:sz w:val="28"/>
          <w:szCs w:val="28"/>
        </w:rPr>
        <w:t>.</w:t>
      </w:r>
      <w:proofErr w:type="gramEnd"/>
      <w:r w:rsidRPr="001B26B1">
        <w:rPr>
          <w:rFonts w:ascii="Times New Roman" w:hAnsi="Times New Roman" w:cs="Times New Roman"/>
          <w:sz w:val="28"/>
          <w:szCs w:val="28"/>
        </w:rPr>
        <w:t xml:space="preserve"> Разработка образовательной программы бакалавриата «Академическое сестринское дело с навыками менторства». Материалы 2-го Международного форума «</w:t>
      </w:r>
      <w:proofErr w:type="spellStart"/>
      <w:r w:rsidRPr="001B26B1">
        <w:rPr>
          <w:rFonts w:ascii="Times New Roman" w:hAnsi="Times New Roman" w:cs="Times New Roman"/>
          <w:sz w:val="28"/>
          <w:szCs w:val="28"/>
        </w:rPr>
        <w:t>Asfen.Forum</w:t>
      </w:r>
      <w:proofErr w:type="spellEnd"/>
      <w:r w:rsidRPr="001B26B1">
        <w:rPr>
          <w:rFonts w:ascii="Times New Roman" w:hAnsi="Times New Roman" w:cs="Times New Roman"/>
          <w:sz w:val="28"/>
          <w:szCs w:val="28"/>
        </w:rPr>
        <w:t xml:space="preserve">, новое поколение-2024».-Алматы: </w:t>
      </w:r>
      <w:proofErr w:type="spellStart"/>
      <w:r w:rsidRPr="001B26B1">
        <w:rPr>
          <w:rFonts w:ascii="Times New Roman" w:hAnsi="Times New Roman" w:cs="Times New Roman"/>
          <w:sz w:val="28"/>
          <w:szCs w:val="28"/>
        </w:rPr>
        <w:t>КазНМУ</w:t>
      </w:r>
      <w:proofErr w:type="spellEnd"/>
      <w:r w:rsidRPr="001B26B1">
        <w:rPr>
          <w:rFonts w:ascii="Times New Roman" w:hAnsi="Times New Roman" w:cs="Times New Roman"/>
          <w:sz w:val="28"/>
          <w:szCs w:val="28"/>
        </w:rPr>
        <w:t>, 2024, стр.345-346.</w:t>
      </w:r>
    </w:p>
    <w:p w14:paraId="62C8078C" w14:textId="77777777" w:rsidR="00CC4574" w:rsidRPr="001B26B1" w:rsidRDefault="00CC4574" w:rsidP="009D39AB">
      <w:pPr>
        <w:pStyle w:val="a3"/>
        <w:numPr>
          <w:ilvl w:val="0"/>
          <w:numId w:val="6"/>
        </w:numPr>
        <w:tabs>
          <w:tab w:val="left" w:pos="851"/>
        </w:tabs>
        <w:spacing w:after="0" w:line="240" w:lineRule="auto"/>
        <w:ind w:left="0" w:firstLine="567"/>
        <w:contextualSpacing w:val="0"/>
        <w:jc w:val="both"/>
        <w:rPr>
          <w:rFonts w:ascii="Times New Roman" w:hAnsi="Times New Roman" w:cs="Times New Roman"/>
          <w:sz w:val="28"/>
          <w:szCs w:val="28"/>
        </w:rPr>
      </w:pPr>
      <w:r w:rsidRPr="001B26B1">
        <w:rPr>
          <w:rFonts w:ascii="Times New Roman" w:hAnsi="Times New Roman" w:cs="Times New Roman"/>
          <w:sz w:val="28"/>
          <w:szCs w:val="28"/>
        </w:rPr>
        <w:t xml:space="preserve">Алибекова </w:t>
      </w:r>
      <w:proofErr w:type="gramStart"/>
      <w:r w:rsidRPr="001B26B1">
        <w:rPr>
          <w:rFonts w:ascii="Times New Roman" w:hAnsi="Times New Roman" w:cs="Times New Roman"/>
          <w:sz w:val="28"/>
          <w:szCs w:val="28"/>
        </w:rPr>
        <w:t>Л.Д.</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Оспанова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Д.А.</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Усебаева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Н.Ж.</w:t>
      </w:r>
      <w:proofErr w:type="gramEnd"/>
      <w:r w:rsidRPr="001B26B1">
        <w:rPr>
          <w:rFonts w:ascii="Times New Roman" w:hAnsi="Times New Roman" w:cs="Times New Roman"/>
          <w:sz w:val="28"/>
          <w:szCs w:val="28"/>
        </w:rPr>
        <w:t xml:space="preserve">, </w:t>
      </w:r>
      <w:r w:rsidRPr="001B26B1">
        <w:rPr>
          <w:rFonts w:ascii="Times New Roman" w:hAnsi="Times New Roman" w:cs="Times New Roman"/>
          <w:b/>
          <w:bCs/>
          <w:sz w:val="28"/>
          <w:szCs w:val="28"/>
        </w:rPr>
        <w:t xml:space="preserve">Максудова </w:t>
      </w:r>
      <w:proofErr w:type="gramStart"/>
      <w:r w:rsidRPr="001B26B1">
        <w:rPr>
          <w:rFonts w:ascii="Times New Roman" w:hAnsi="Times New Roman" w:cs="Times New Roman"/>
          <w:b/>
          <w:bCs/>
          <w:sz w:val="28"/>
          <w:szCs w:val="28"/>
        </w:rPr>
        <w:t>М.Х</w:t>
      </w:r>
      <w:r w:rsidRPr="001B26B1">
        <w:rPr>
          <w:rFonts w:ascii="Times New Roman" w:hAnsi="Times New Roman" w:cs="Times New Roman"/>
          <w:sz w:val="28"/>
          <w:szCs w:val="28"/>
        </w:rPr>
        <w:t>.</w:t>
      </w:r>
      <w:proofErr w:type="gramEnd"/>
      <w:r w:rsidRPr="001B26B1">
        <w:rPr>
          <w:rFonts w:ascii="Times New Roman" w:hAnsi="Times New Roman" w:cs="Times New Roman"/>
          <w:sz w:val="28"/>
          <w:szCs w:val="28"/>
        </w:rPr>
        <w:t xml:space="preserve"> Разработка образовательной программы магистратуры сестринское дело. Материалы 2-го Международного форума «</w:t>
      </w:r>
      <w:proofErr w:type="spellStart"/>
      <w:r w:rsidRPr="001B26B1">
        <w:rPr>
          <w:rFonts w:ascii="Times New Roman" w:hAnsi="Times New Roman" w:cs="Times New Roman"/>
          <w:sz w:val="28"/>
          <w:szCs w:val="28"/>
        </w:rPr>
        <w:t>Asfen.Forum</w:t>
      </w:r>
      <w:proofErr w:type="spellEnd"/>
      <w:r w:rsidRPr="001B26B1">
        <w:rPr>
          <w:rFonts w:ascii="Times New Roman" w:hAnsi="Times New Roman" w:cs="Times New Roman"/>
          <w:sz w:val="28"/>
          <w:szCs w:val="28"/>
        </w:rPr>
        <w:t xml:space="preserve">, новое поколение-2024».-Алматы: </w:t>
      </w:r>
      <w:proofErr w:type="spellStart"/>
      <w:r w:rsidRPr="001B26B1">
        <w:rPr>
          <w:rFonts w:ascii="Times New Roman" w:hAnsi="Times New Roman" w:cs="Times New Roman"/>
          <w:sz w:val="28"/>
          <w:szCs w:val="28"/>
        </w:rPr>
        <w:t>КазНМУ</w:t>
      </w:r>
      <w:proofErr w:type="spellEnd"/>
      <w:r w:rsidRPr="001B26B1">
        <w:rPr>
          <w:rFonts w:ascii="Times New Roman" w:hAnsi="Times New Roman" w:cs="Times New Roman"/>
          <w:sz w:val="28"/>
          <w:szCs w:val="28"/>
        </w:rPr>
        <w:t>, 2024, стр.347-348.</w:t>
      </w:r>
    </w:p>
    <w:p w14:paraId="51B38F16" w14:textId="68307453" w:rsidR="008B1052" w:rsidRPr="001B26B1" w:rsidRDefault="00CC4574" w:rsidP="009D39AB">
      <w:pPr>
        <w:pStyle w:val="a3"/>
        <w:numPr>
          <w:ilvl w:val="0"/>
          <w:numId w:val="6"/>
        </w:numPr>
        <w:tabs>
          <w:tab w:val="left" w:pos="851"/>
        </w:tabs>
        <w:spacing w:after="0" w:line="240" w:lineRule="auto"/>
        <w:ind w:left="0" w:firstLine="567"/>
        <w:contextualSpacing w:val="0"/>
        <w:jc w:val="both"/>
        <w:rPr>
          <w:rFonts w:ascii="Times New Roman" w:eastAsia="Calibri" w:hAnsi="Times New Roman" w:cs="Times New Roman"/>
          <w:bCs/>
          <w:sz w:val="28"/>
          <w:szCs w:val="28"/>
        </w:rPr>
      </w:pPr>
      <w:proofErr w:type="spellStart"/>
      <w:proofErr w:type="gramStart"/>
      <w:r w:rsidRPr="001B26B1">
        <w:rPr>
          <w:rFonts w:ascii="Times New Roman" w:eastAsia="Times New Roman" w:hAnsi="Times New Roman" w:cs="Times New Roman"/>
          <w:bCs/>
          <w:sz w:val="28"/>
          <w:szCs w:val="28"/>
          <w:lang w:val="en-US"/>
        </w:rPr>
        <w:t>K.Tobzhanova</w:t>
      </w:r>
      <w:proofErr w:type="spellEnd"/>
      <w:proofErr w:type="gramEnd"/>
      <w:r w:rsidRPr="001B26B1">
        <w:rPr>
          <w:rFonts w:ascii="Times New Roman" w:eastAsia="Times New Roman" w:hAnsi="Times New Roman" w:cs="Times New Roman"/>
          <w:bCs/>
          <w:sz w:val="28"/>
          <w:szCs w:val="28"/>
          <w:lang w:val="en-US"/>
        </w:rPr>
        <w:t xml:space="preserve">, </w:t>
      </w:r>
      <w:proofErr w:type="spellStart"/>
      <w:proofErr w:type="gramStart"/>
      <w:r w:rsidRPr="001B26B1">
        <w:rPr>
          <w:rFonts w:ascii="Times New Roman" w:eastAsia="Times New Roman" w:hAnsi="Times New Roman" w:cs="Times New Roman"/>
          <w:bCs/>
          <w:sz w:val="28"/>
          <w:szCs w:val="28"/>
          <w:lang w:val="en-US"/>
        </w:rPr>
        <w:t>K.Konys</w:t>
      </w:r>
      <w:proofErr w:type="spellEnd"/>
      <w:proofErr w:type="gramEnd"/>
      <w:r w:rsidRPr="001B26B1">
        <w:rPr>
          <w:rFonts w:ascii="Times New Roman" w:eastAsia="Times New Roman" w:hAnsi="Times New Roman" w:cs="Times New Roman"/>
          <w:bCs/>
          <w:sz w:val="28"/>
          <w:szCs w:val="28"/>
          <w:lang w:val="en-US"/>
        </w:rPr>
        <w:t xml:space="preserve">, </w:t>
      </w:r>
      <w:proofErr w:type="spellStart"/>
      <w:proofErr w:type="gramStart"/>
      <w:r w:rsidRPr="001B26B1">
        <w:rPr>
          <w:rFonts w:ascii="Times New Roman" w:eastAsia="Times New Roman" w:hAnsi="Times New Roman" w:cs="Times New Roman"/>
          <w:bCs/>
          <w:sz w:val="28"/>
          <w:szCs w:val="28"/>
          <w:lang w:val="en-US"/>
        </w:rPr>
        <w:t>D.Ospanova</w:t>
      </w:r>
      <w:proofErr w:type="spellEnd"/>
      <w:proofErr w:type="gramEnd"/>
      <w:r w:rsidRPr="001B26B1">
        <w:rPr>
          <w:rFonts w:ascii="Times New Roman" w:eastAsia="Times New Roman" w:hAnsi="Times New Roman" w:cs="Times New Roman"/>
          <w:bCs/>
          <w:sz w:val="28"/>
          <w:szCs w:val="28"/>
          <w:lang w:val="en-US"/>
        </w:rPr>
        <w:t xml:space="preserve">, </w:t>
      </w:r>
      <w:proofErr w:type="spellStart"/>
      <w:proofErr w:type="gramStart"/>
      <w:r w:rsidRPr="001B26B1">
        <w:rPr>
          <w:rFonts w:ascii="Times New Roman" w:eastAsia="Times New Roman" w:hAnsi="Times New Roman" w:cs="Times New Roman"/>
          <w:bCs/>
          <w:sz w:val="28"/>
          <w:szCs w:val="28"/>
          <w:lang w:val="en-US"/>
        </w:rPr>
        <w:t>N.Ussebayeva</w:t>
      </w:r>
      <w:proofErr w:type="spellEnd"/>
      <w:proofErr w:type="gramEnd"/>
      <w:r w:rsidRPr="001B26B1">
        <w:rPr>
          <w:rFonts w:ascii="Times New Roman" w:eastAsia="Times New Roman" w:hAnsi="Times New Roman" w:cs="Times New Roman"/>
          <w:bCs/>
          <w:sz w:val="28"/>
          <w:szCs w:val="28"/>
          <w:lang w:val="en-US"/>
        </w:rPr>
        <w:t xml:space="preserve">, </w:t>
      </w:r>
      <w:proofErr w:type="spellStart"/>
      <w:proofErr w:type="gramStart"/>
      <w:r w:rsidRPr="001B26B1">
        <w:rPr>
          <w:rFonts w:ascii="Times New Roman" w:eastAsia="Times New Roman" w:hAnsi="Times New Roman" w:cs="Times New Roman"/>
          <w:b/>
          <w:sz w:val="28"/>
          <w:szCs w:val="28"/>
          <w:lang w:val="en-US"/>
        </w:rPr>
        <w:t>M.Maxudova</w:t>
      </w:r>
      <w:proofErr w:type="spellEnd"/>
      <w:proofErr w:type="gramEnd"/>
      <w:r w:rsidRPr="001B26B1">
        <w:rPr>
          <w:rFonts w:ascii="Times New Roman" w:eastAsia="Times New Roman" w:hAnsi="Times New Roman" w:cs="Times New Roman"/>
          <w:bCs/>
          <w:sz w:val="28"/>
          <w:szCs w:val="28"/>
          <w:lang w:val="en-US"/>
        </w:rPr>
        <w:t>. Features of professional burnout in nurses’ work</w:t>
      </w:r>
      <w:r w:rsidRPr="001B26B1">
        <w:rPr>
          <w:rFonts w:ascii="Times New Roman" w:eastAsia="Calibri" w:hAnsi="Times New Roman" w:cs="Times New Roman"/>
          <w:bCs/>
          <w:sz w:val="28"/>
          <w:szCs w:val="28"/>
          <w:lang w:val="en-US"/>
        </w:rPr>
        <w:t xml:space="preserve">. XIX international scientific conference «The modern vector of the development of </w:t>
      </w:r>
      <w:proofErr w:type="gramStart"/>
      <w:r w:rsidRPr="001B26B1">
        <w:rPr>
          <w:rFonts w:ascii="Times New Roman" w:eastAsia="Calibri" w:hAnsi="Times New Roman" w:cs="Times New Roman"/>
          <w:bCs/>
          <w:sz w:val="28"/>
          <w:szCs w:val="28"/>
          <w:lang w:val="en-US"/>
        </w:rPr>
        <w:t>science»,</w:t>
      </w:r>
      <w:proofErr w:type="gramEnd"/>
      <w:r w:rsidRPr="001B26B1">
        <w:rPr>
          <w:rFonts w:ascii="Times New Roman" w:eastAsia="Calibri" w:hAnsi="Times New Roman" w:cs="Times New Roman"/>
          <w:bCs/>
          <w:sz w:val="28"/>
          <w:szCs w:val="28"/>
          <w:lang w:val="en-US"/>
        </w:rPr>
        <w:t xml:space="preserve"> 27-28.03.2025, Philadelphia. USA</w:t>
      </w:r>
      <w:r w:rsidRPr="001B26B1">
        <w:rPr>
          <w:rFonts w:ascii="Times New Roman" w:eastAsia="Calibri" w:hAnsi="Times New Roman" w:cs="Times New Roman"/>
          <w:bCs/>
          <w:sz w:val="28"/>
          <w:szCs w:val="28"/>
        </w:rPr>
        <w:t xml:space="preserve">. Рр.28-29. </w:t>
      </w:r>
      <w:r w:rsidRPr="001B26B1">
        <w:rPr>
          <w:rFonts w:ascii="Times New Roman" w:eastAsia="Calibri" w:hAnsi="Times New Roman" w:cs="Times New Roman"/>
          <w:bCs/>
          <w:sz w:val="28"/>
          <w:szCs w:val="28"/>
          <w:lang w:val="en-US"/>
        </w:rPr>
        <w:t>ISBN</w:t>
      </w:r>
      <w:r w:rsidRPr="001B26B1">
        <w:rPr>
          <w:rFonts w:ascii="Times New Roman" w:eastAsia="Calibri" w:hAnsi="Times New Roman" w:cs="Times New Roman"/>
          <w:bCs/>
          <w:sz w:val="28"/>
          <w:szCs w:val="28"/>
        </w:rPr>
        <w:t xml:space="preserve"> 978-92-44513-78-1 </w:t>
      </w:r>
      <w:r w:rsidRPr="001B26B1">
        <w:rPr>
          <w:rFonts w:ascii="Times New Roman" w:eastAsia="Calibri" w:hAnsi="Times New Roman" w:cs="Times New Roman"/>
          <w:bCs/>
          <w:sz w:val="28"/>
          <w:szCs w:val="28"/>
          <w:lang w:val="en-US"/>
        </w:rPr>
        <w:t>DOI</w:t>
      </w:r>
      <w:r w:rsidRPr="001B26B1">
        <w:rPr>
          <w:rFonts w:ascii="Times New Roman" w:eastAsia="Calibri" w:hAnsi="Times New Roman" w:cs="Times New Roman"/>
          <w:bCs/>
          <w:sz w:val="28"/>
          <w:szCs w:val="28"/>
        </w:rPr>
        <w:t xml:space="preserve"> </w:t>
      </w:r>
      <w:hyperlink r:id="rId10" w:history="1">
        <w:r w:rsidRPr="001B26B1">
          <w:rPr>
            <w:rStyle w:val="a5"/>
            <w:rFonts w:ascii="Times New Roman" w:hAnsi="Times New Roman" w:cs="Times New Roman"/>
            <w:color w:val="auto"/>
            <w:sz w:val="28"/>
            <w:szCs w:val="28"/>
            <w:u w:val="none"/>
          </w:rPr>
          <w:t>https://doi.org/10.5281/zenodo.15119337</w:t>
        </w:r>
      </w:hyperlink>
      <w:r w:rsidRPr="001B26B1">
        <w:rPr>
          <w:rFonts w:ascii="Times New Roman" w:hAnsi="Times New Roman" w:cs="Times New Roman"/>
          <w:sz w:val="28"/>
          <w:szCs w:val="28"/>
        </w:rPr>
        <w:t xml:space="preserve"> </w:t>
      </w:r>
    </w:p>
    <w:p w14:paraId="40719EA9" w14:textId="77777777" w:rsidR="00FF7337" w:rsidRPr="001B26B1" w:rsidRDefault="00FF7337" w:rsidP="009D39AB">
      <w:pPr>
        <w:tabs>
          <w:tab w:val="left" w:pos="851"/>
          <w:tab w:val="left" w:pos="943"/>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Выступления на конференциях</w:t>
      </w:r>
    </w:p>
    <w:p w14:paraId="61E0A1D8" w14:textId="77777777" w:rsidR="00FF7337" w:rsidRPr="001B26B1" w:rsidRDefault="00FF7337" w:rsidP="009D39AB">
      <w:pPr>
        <w:tabs>
          <w:tab w:val="left" w:pos="851"/>
          <w:tab w:val="left" w:pos="943"/>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1. Доклад на тему: «Мотивация сестринского персонала для получения высшего образования». Международная конференция "Реформирования сестринского дела: достижения, проблемы и перспективы" Актобе, 25.11.2022г.</w:t>
      </w:r>
    </w:p>
    <w:p w14:paraId="01421BAB" w14:textId="25EB922F" w:rsidR="00FF7337" w:rsidRPr="001B26B1" w:rsidRDefault="00FF7337" w:rsidP="009D39AB">
      <w:pPr>
        <w:tabs>
          <w:tab w:val="left" w:pos="851"/>
          <w:tab w:val="left" w:pos="943"/>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2. Доклад на тему: «Самооценка лидерских способностей среди медсестер». Международная конференция "Глобальная миссия милосердия: сестринское дело в меняющемся мире" Алматы, 13.05.2025г.</w:t>
      </w:r>
    </w:p>
    <w:p w14:paraId="500AAAEB" w14:textId="11CA044C" w:rsidR="008B1052" w:rsidRPr="001B26B1" w:rsidRDefault="008B1052" w:rsidP="009D39AB">
      <w:pPr>
        <w:tabs>
          <w:tab w:val="left" w:pos="851"/>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Получено </w:t>
      </w:r>
      <w:r w:rsidR="00A37AB6" w:rsidRPr="001B26B1">
        <w:rPr>
          <w:rFonts w:ascii="Times New Roman" w:hAnsi="Times New Roman" w:cs="Times New Roman"/>
          <w:sz w:val="28"/>
          <w:szCs w:val="28"/>
        </w:rPr>
        <w:t>3</w:t>
      </w:r>
      <w:r w:rsidRPr="001B26B1">
        <w:rPr>
          <w:rFonts w:ascii="Times New Roman" w:hAnsi="Times New Roman" w:cs="Times New Roman"/>
          <w:sz w:val="28"/>
          <w:szCs w:val="28"/>
        </w:rPr>
        <w:t xml:space="preserve"> авторских свидетельства по теме диссертационного исследования:</w:t>
      </w:r>
    </w:p>
    <w:p w14:paraId="444BCC8B" w14:textId="77777777" w:rsidR="008B1052" w:rsidRPr="001B26B1" w:rsidRDefault="008B1052" w:rsidP="009D39AB">
      <w:pPr>
        <w:pStyle w:val="a3"/>
        <w:numPr>
          <w:ilvl w:val="0"/>
          <w:numId w:val="5"/>
        </w:numPr>
        <w:tabs>
          <w:tab w:val="left" w:pos="851"/>
        </w:tabs>
        <w:spacing w:after="0" w:line="240" w:lineRule="auto"/>
        <w:ind w:left="0" w:firstLine="567"/>
        <w:contextualSpacing w:val="0"/>
        <w:jc w:val="both"/>
        <w:rPr>
          <w:rFonts w:ascii="Times New Roman" w:hAnsi="Times New Roman" w:cs="Times New Roman"/>
          <w:sz w:val="28"/>
          <w:szCs w:val="28"/>
        </w:rPr>
      </w:pPr>
      <w:bookmarkStart w:id="17" w:name="_Hlk201237100"/>
      <w:r w:rsidRPr="001B26B1">
        <w:rPr>
          <w:rFonts w:ascii="Times New Roman" w:eastAsia="Times New Roman" w:hAnsi="Times New Roman" w:cs="Times New Roman"/>
          <w:sz w:val="28"/>
          <w:szCs w:val="28"/>
          <w:lang w:val="kk-KZ"/>
        </w:rPr>
        <w:lastRenderedPageBreak/>
        <w:t>«</w:t>
      </w:r>
      <w:r w:rsidRPr="001B26B1">
        <w:rPr>
          <w:rFonts w:ascii="Times New Roman" w:eastAsia="Times New Roman" w:hAnsi="Times New Roman" w:cs="Times New Roman"/>
          <w:sz w:val="28"/>
          <w:szCs w:val="28"/>
        </w:rPr>
        <w:t>Образовательная программа Академическое сестринское дело с навыками менторства</w:t>
      </w:r>
      <w:r w:rsidRPr="001B26B1">
        <w:rPr>
          <w:rFonts w:ascii="Times New Roman" w:hAnsi="Times New Roman" w:cs="Times New Roman"/>
          <w:sz w:val="28"/>
          <w:szCs w:val="28"/>
        </w:rPr>
        <w:t>» № 45550 от «6» мая 2024 года</w:t>
      </w:r>
    </w:p>
    <w:p w14:paraId="2AF2BBCD" w14:textId="77777777" w:rsidR="008B1052" w:rsidRPr="001B26B1" w:rsidRDefault="008B1052" w:rsidP="009D39AB">
      <w:pPr>
        <w:pStyle w:val="a3"/>
        <w:numPr>
          <w:ilvl w:val="0"/>
          <w:numId w:val="5"/>
        </w:numPr>
        <w:tabs>
          <w:tab w:val="left" w:pos="851"/>
        </w:tabs>
        <w:spacing w:after="0" w:line="240" w:lineRule="auto"/>
        <w:ind w:left="0" w:firstLine="567"/>
        <w:contextualSpacing w:val="0"/>
        <w:jc w:val="both"/>
        <w:rPr>
          <w:rFonts w:ascii="Times New Roman" w:hAnsi="Times New Roman" w:cs="Times New Roman"/>
          <w:sz w:val="28"/>
          <w:szCs w:val="28"/>
        </w:rPr>
      </w:pPr>
      <w:r w:rsidRPr="001B26B1">
        <w:rPr>
          <w:rFonts w:ascii="Times New Roman" w:hAnsi="Times New Roman" w:cs="Times New Roman"/>
          <w:sz w:val="28"/>
          <w:szCs w:val="28"/>
          <w:lang w:val="ru-KZ"/>
        </w:rPr>
        <w:t>“</w:t>
      </w:r>
      <w:r w:rsidRPr="001B26B1">
        <w:rPr>
          <w:rFonts w:ascii="Times New Roman" w:hAnsi="Times New Roman" w:cs="Times New Roman"/>
          <w:sz w:val="28"/>
          <w:szCs w:val="28"/>
        </w:rPr>
        <w:t>тесты "Менеджмент и лидерство в здравоохранении" № 45622 от «13» мая 2024 года</w:t>
      </w:r>
    </w:p>
    <w:p w14:paraId="413C0C7A" w14:textId="70796F81" w:rsidR="007B392F" w:rsidRPr="001B26B1" w:rsidRDefault="00FF49BF" w:rsidP="009D39AB">
      <w:pPr>
        <w:pStyle w:val="a3"/>
        <w:numPr>
          <w:ilvl w:val="0"/>
          <w:numId w:val="5"/>
        </w:numPr>
        <w:tabs>
          <w:tab w:val="left" w:pos="851"/>
        </w:tabs>
        <w:spacing w:after="0" w:line="240" w:lineRule="auto"/>
        <w:ind w:left="0" w:firstLine="567"/>
        <w:contextualSpacing w:val="0"/>
        <w:jc w:val="both"/>
        <w:rPr>
          <w:rFonts w:ascii="Times New Roman" w:hAnsi="Times New Roman" w:cs="Times New Roman"/>
          <w:sz w:val="28"/>
          <w:szCs w:val="28"/>
        </w:rPr>
      </w:pPr>
      <w:r w:rsidRPr="001B26B1">
        <w:rPr>
          <w:rFonts w:ascii="Times New Roman" w:hAnsi="Times New Roman" w:cs="Times New Roman"/>
          <w:sz w:val="28"/>
          <w:szCs w:val="28"/>
        </w:rPr>
        <w:t>«</w:t>
      </w:r>
      <w:r w:rsidR="0094382F" w:rsidRPr="001B26B1">
        <w:rPr>
          <w:rFonts w:ascii="Times New Roman" w:hAnsi="Times New Roman" w:cs="Times New Roman"/>
          <w:sz w:val="28"/>
          <w:szCs w:val="28"/>
        </w:rPr>
        <w:t>Чат-бот с использованием технологий искусственного интеллекта для оптимизации поиска информации в сестринском деле» № 56577 от «9» апреля 2025 года</w:t>
      </w:r>
      <w:bookmarkEnd w:id="17"/>
      <w:r w:rsidR="007B392F" w:rsidRPr="001B26B1">
        <w:rPr>
          <w:rFonts w:ascii="Times New Roman" w:hAnsi="Times New Roman" w:cs="Times New Roman"/>
          <w:sz w:val="28"/>
          <w:szCs w:val="28"/>
        </w:rPr>
        <w:t>.</w:t>
      </w:r>
    </w:p>
    <w:p w14:paraId="17330844" w14:textId="4E13B9AC" w:rsidR="007B392F" w:rsidRPr="001B26B1" w:rsidRDefault="007B392F" w:rsidP="009D39AB">
      <w:pPr>
        <w:pStyle w:val="a3"/>
        <w:tabs>
          <w:tab w:val="left" w:pos="851"/>
        </w:tabs>
        <w:spacing w:after="0" w:line="240" w:lineRule="auto"/>
        <w:ind w:left="0" w:firstLine="567"/>
        <w:contextualSpacing w:val="0"/>
        <w:jc w:val="both"/>
        <w:rPr>
          <w:rFonts w:ascii="Times New Roman" w:hAnsi="Times New Roman" w:cs="Times New Roman"/>
          <w:sz w:val="28"/>
          <w:szCs w:val="28"/>
        </w:rPr>
      </w:pPr>
      <w:r w:rsidRPr="001B26B1">
        <w:rPr>
          <w:rFonts w:ascii="Times New Roman" w:hAnsi="Times New Roman" w:cs="Times New Roman"/>
          <w:sz w:val="28"/>
          <w:szCs w:val="28"/>
        </w:rPr>
        <w:t>Получено 3 акта внедрения результатов научно-исследовательской работы</w:t>
      </w:r>
      <w:r w:rsidR="00944653" w:rsidRPr="001B26B1">
        <w:rPr>
          <w:rFonts w:ascii="Times New Roman" w:hAnsi="Times New Roman" w:cs="Times New Roman"/>
          <w:sz w:val="28"/>
          <w:szCs w:val="28"/>
        </w:rPr>
        <w:t>.</w:t>
      </w:r>
    </w:p>
    <w:p w14:paraId="3D1B7001" w14:textId="77777777" w:rsidR="008B1052" w:rsidRPr="001B26B1" w:rsidRDefault="008B1052" w:rsidP="009D39AB">
      <w:pPr>
        <w:tabs>
          <w:tab w:val="left" w:pos="851"/>
        </w:tabs>
        <w:spacing w:after="0" w:line="240" w:lineRule="auto"/>
        <w:ind w:firstLine="567"/>
        <w:jc w:val="both"/>
        <w:rPr>
          <w:rFonts w:ascii="Times New Roman" w:hAnsi="Times New Roman" w:cs="Times New Roman"/>
          <w:sz w:val="28"/>
          <w:szCs w:val="28"/>
        </w:rPr>
      </w:pPr>
    </w:p>
    <w:p w14:paraId="2FD4A955" w14:textId="69A0680A" w:rsidR="00957180" w:rsidRPr="001B26B1" w:rsidRDefault="00957180" w:rsidP="009D39AB">
      <w:pPr>
        <w:tabs>
          <w:tab w:val="left" w:pos="851"/>
        </w:tabs>
        <w:spacing w:after="0" w:line="240" w:lineRule="auto"/>
        <w:ind w:firstLine="567"/>
        <w:jc w:val="both"/>
        <w:rPr>
          <w:rFonts w:ascii="Times New Roman" w:hAnsi="Times New Roman" w:cs="Times New Roman"/>
          <w:sz w:val="28"/>
          <w:szCs w:val="28"/>
          <w:lang w:val="kk-KZ"/>
        </w:rPr>
      </w:pPr>
      <w:r w:rsidRPr="001B26B1">
        <w:rPr>
          <w:rFonts w:ascii="Times New Roman" w:hAnsi="Times New Roman" w:cs="Times New Roman"/>
          <w:sz w:val="28"/>
          <w:szCs w:val="28"/>
        </w:rPr>
        <w:t xml:space="preserve">Опубликованы 2 пособия на английском языке, доступных на </w:t>
      </w:r>
      <w:r w:rsidRPr="001B26B1">
        <w:rPr>
          <w:rFonts w:ascii="Times New Roman" w:hAnsi="Times New Roman" w:cs="Times New Roman"/>
          <w:sz w:val="28"/>
          <w:szCs w:val="28"/>
          <w:lang w:val="en-US"/>
        </w:rPr>
        <w:t>amazon</w:t>
      </w:r>
    </w:p>
    <w:p w14:paraId="530323C5" w14:textId="60A7F5DD" w:rsidR="002844C6" w:rsidRPr="001B26B1" w:rsidRDefault="00957180" w:rsidP="009D39AB">
      <w:pPr>
        <w:tabs>
          <w:tab w:val="left" w:pos="851"/>
        </w:tabs>
        <w:spacing w:after="0" w:line="240" w:lineRule="auto"/>
        <w:ind w:firstLine="567"/>
        <w:jc w:val="both"/>
        <w:rPr>
          <w:rFonts w:ascii="Times New Roman" w:hAnsi="Times New Roman" w:cs="Times New Roman"/>
          <w:sz w:val="28"/>
          <w:szCs w:val="28"/>
          <w:lang w:val="ru-KZ"/>
        </w:rPr>
      </w:pPr>
      <w:bookmarkStart w:id="18" w:name="_Hlk201237207"/>
      <w:r w:rsidRPr="001B26B1">
        <w:rPr>
          <w:rFonts w:ascii="Times New Roman" w:hAnsi="Times New Roman" w:cs="Times New Roman"/>
          <w:sz w:val="28"/>
          <w:szCs w:val="28"/>
          <w:lang w:val="en-US"/>
        </w:rPr>
        <w:t>1.</w:t>
      </w:r>
      <w:r w:rsidR="002844C6" w:rsidRPr="001B26B1">
        <w:rPr>
          <w:rFonts w:ascii="Times New Roman" w:eastAsia="Times New Roman" w:hAnsi="Times New Roman" w:cs="Times New Roman"/>
          <w:sz w:val="24"/>
          <w:szCs w:val="24"/>
          <w:lang w:val="ru-KZ" w:eastAsia="ru-KZ"/>
        </w:rPr>
        <w:t xml:space="preserve"> </w:t>
      </w:r>
      <w:r w:rsidR="002844C6" w:rsidRPr="001B26B1">
        <w:rPr>
          <w:rFonts w:ascii="Times New Roman" w:hAnsi="Times New Roman" w:cs="Times New Roman"/>
          <w:sz w:val="28"/>
          <w:szCs w:val="28"/>
          <w:lang w:val="ru-KZ"/>
        </w:rPr>
        <w:t xml:space="preserve">The </w:t>
      </w:r>
      <w:proofErr w:type="spellStart"/>
      <w:r w:rsidR="002844C6" w:rsidRPr="001B26B1">
        <w:rPr>
          <w:rFonts w:ascii="Times New Roman" w:hAnsi="Times New Roman" w:cs="Times New Roman"/>
          <w:sz w:val="28"/>
          <w:szCs w:val="28"/>
          <w:lang w:val="ru-KZ"/>
        </w:rPr>
        <w:t>book</w:t>
      </w:r>
      <w:proofErr w:type="spellEnd"/>
      <w:r w:rsidR="002844C6" w:rsidRPr="001B26B1">
        <w:rPr>
          <w:rFonts w:ascii="Times New Roman" w:hAnsi="Times New Roman" w:cs="Times New Roman"/>
          <w:sz w:val="28"/>
          <w:szCs w:val="28"/>
          <w:lang w:val="ru-KZ"/>
        </w:rPr>
        <w:t> </w:t>
      </w:r>
      <w:r w:rsidR="002844C6" w:rsidRPr="001B26B1">
        <w:rPr>
          <w:rFonts w:ascii="Times New Roman" w:hAnsi="Times New Roman" w:cs="Times New Roman"/>
          <w:b/>
          <w:bCs/>
          <w:sz w:val="28"/>
          <w:szCs w:val="28"/>
          <w:lang w:val="ru-KZ"/>
        </w:rPr>
        <w:t>"</w:t>
      </w:r>
      <w:proofErr w:type="spellStart"/>
      <w:r w:rsidR="002844C6" w:rsidRPr="001B26B1">
        <w:rPr>
          <w:rFonts w:ascii="Times New Roman" w:hAnsi="Times New Roman" w:cs="Times New Roman"/>
          <w:sz w:val="28"/>
          <w:szCs w:val="28"/>
          <w:lang w:val="ru-KZ"/>
        </w:rPr>
        <w:t>Multidisciplinary</w:t>
      </w:r>
      <w:proofErr w:type="spellEnd"/>
      <w:r w:rsidR="002844C6" w:rsidRPr="001B26B1">
        <w:rPr>
          <w:rFonts w:ascii="Times New Roman" w:hAnsi="Times New Roman" w:cs="Times New Roman"/>
          <w:sz w:val="28"/>
          <w:szCs w:val="28"/>
          <w:lang w:val="ru-KZ"/>
        </w:rPr>
        <w:t xml:space="preserve"> Research: </w:t>
      </w:r>
      <w:proofErr w:type="spellStart"/>
      <w:r w:rsidR="002844C6" w:rsidRPr="001B26B1">
        <w:rPr>
          <w:rFonts w:ascii="Times New Roman" w:hAnsi="Times New Roman" w:cs="Times New Roman"/>
          <w:sz w:val="28"/>
          <w:szCs w:val="28"/>
          <w:lang w:val="ru-KZ"/>
        </w:rPr>
        <w:t>Concepts</w:t>
      </w:r>
      <w:proofErr w:type="spellEnd"/>
      <w:r w:rsidR="002844C6" w:rsidRPr="001B26B1">
        <w:rPr>
          <w:rFonts w:ascii="Times New Roman" w:hAnsi="Times New Roman" w:cs="Times New Roman"/>
          <w:sz w:val="28"/>
          <w:szCs w:val="28"/>
          <w:lang w:val="ru-KZ"/>
        </w:rPr>
        <w:t xml:space="preserve">, </w:t>
      </w:r>
      <w:proofErr w:type="spellStart"/>
      <w:r w:rsidR="002844C6" w:rsidRPr="001B26B1">
        <w:rPr>
          <w:rFonts w:ascii="Times New Roman" w:hAnsi="Times New Roman" w:cs="Times New Roman"/>
          <w:sz w:val="28"/>
          <w:szCs w:val="28"/>
          <w:lang w:val="ru-KZ"/>
        </w:rPr>
        <w:t>Methods</w:t>
      </w:r>
      <w:proofErr w:type="spellEnd"/>
      <w:r w:rsidR="002844C6" w:rsidRPr="001B26B1">
        <w:rPr>
          <w:rFonts w:ascii="Times New Roman" w:hAnsi="Times New Roman" w:cs="Times New Roman"/>
          <w:sz w:val="28"/>
          <w:szCs w:val="28"/>
          <w:lang w:val="ru-KZ"/>
        </w:rPr>
        <w:t xml:space="preserve"> &amp; Case Studies</w:t>
      </w:r>
      <w:proofErr w:type="gramStart"/>
      <w:r w:rsidR="002844C6" w:rsidRPr="001B26B1">
        <w:rPr>
          <w:rFonts w:ascii="Times New Roman" w:hAnsi="Times New Roman" w:cs="Times New Roman"/>
          <w:sz w:val="28"/>
          <w:szCs w:val="28"/>
          <w:lang w:val="ru-KZ"/>
        </w:rPr>
        <w:t>" </w:t>
      </w:r>
      <w:r w:rsidR="002844C6" w:rsidRPr="001B26B1">
        <w:rPr>
          <w:rFonts w:ascii="Times New Roman" w:hAnsi="Times New Roman" w:cs="Times New Roman"/>
          <w:b/>
          <w:bCs/>
          <w:sz w:val="28"/>
          <w:szCs w:val="28"/>
          <w:lang w:val="ru-KZ"/>
        </w:rPr>
        <w:t> </w:t>
      </w:r>
      <w:proofErr w:type="spellStart"/>
      <w:r w:rsidR="002844C6" w:rsidRPr="001B26B1">
        <w:rPr>
          <w:rFonts w:ascii="Times New Roman" w:hAnsi="Times New Roman" w:cs="Times New Roman"/>
          <w:sz w:val="28"/>
          <w:szCs w:val="28"/>
          <w:lang w:val="ru-KZ"/>
        </w:rPr>
        <w:t>has</w:t>
      </w:r>
      <w:proofErr w:type="spellEnd"/>
      <w:proofErr w:type="gramEnd"/>
      <w:r w:rsidR="002844C6" w:rsidRPr="001B26B1">
        <w:rPr>
          <w:rFonts w:ascii="Times New Roman" w:hAnsi="Times New Roman" w:cs="Times New Roman"/>
          <w:sz w:val="28"/>
          <w:szCs w:val="28"/>
          <w:lang w:val="ru-KZ"/>
        </w:rPr>
        <w:t xml:space="preserve"> </w:t>
      </w:r>
      <w:proofErr w:type="spellStart"/>
      <w:r w:rsidR="002844C6" w:rsidRPr="001B26B1">
        <w:rPr>
          <w:rFonts w:ascii="Times New Roman" w:hAnsi="Times New Roman" w:cs="Times New Roman"/>
          <w:sz w:val="28"/>
          <w:szCs w:val="28"/>
          <w:lang w:val="ru-KZ"/>
        </w:rPr>
        <w:t>been</w:t>
      </w:r>
      <w:proofErr w:type="spellEnd"/>
      <w:r w:rsidR="002844C6" w:rsidRPr="001B26B1">
        <w:rPr>
          <w:rFonts w:ascii="Times New Roman" w:hAnsi="Times New Roman" w:cs="Times New Roman"/>
          <w:sz w:val="28"/>
          <w:szCs w:val="28"/>
          <w:lang w:val="ru-KZ"/>
        </w:rPr>
        <w:t xml:space="preserve"> </w:t>
      </w:r>
      <w:proofErr w:type="spellStart"/>
      <w:r w:rsidR="002844C6" w:rsidRPr="001B26B1">
        <w:rPr>
          <w:rFonts w:ascii="Times New Roman" w:hAnsi="Times New Roman" w:cs="Times New Roman"/>
          <w:sz w:val="28"/>
          <w:szCs w:val="28"/>
          <w:lang w:val="ru-KZ"/>
        </w:rPr>
        <w:t>published</w:t>
      </w:r>
      <w:proofErr w:type="spellEnd"/>
      <w:r w:rsidR="002844C6" w:rsidRPr="001B26B1">
        <w:rPr>
          <w:rFonts w:ascii="Times New Roman" w:hAnsi="Times New Roman" w:cs="Times New Roman"/>
          <w:sz w:val="28"/>
          <w:szCs w:val="28"/>
          <w:lang w:val="ru-KZ"/>
        </w:rPr>
        <w:t xml:space="preserve"> </w:t>
      </w:r>
      <w:proofErr w:type="spellStart"/>
      <w:r w:rsidR="002844C6" w:rsidRPr="001B26B1">
        <w:rPr>
          <w:rFonts w:ascii="Times New Roman" w:hAnsi="Times New Roman" w:cs="Times New Roman"/>
          <w:sz w:val="28"/>
          <w:szCs w:val="28"/>
          <w:lang w:val="ru-KZ"/>
        </w:rPr>
        <w:t>on</w:t>
      </w:r>
      <w:proofErr w:type="spellEnd"/>
      <w:r w:rsidR="002844C6" w:rsidRPr="001B26B1">
        <w:rPr>
          <w:rFonts w:ascii="Times New Roman" w:hAnsi="Times New Roman" w:cs="Times New Roman"/>
          <w:sz w:val="28"/>
          <w:szCs w:val="28"/>
          <w:lang w:val="ru-KZ"/>
        </w:rPr>
        <w:t xml:space="preserve"> Amazon </w:t>
      </w:r>
      <w:proofErr w:type="spellStart"/>
      <w:r w:rsidR="002844C6" w:rsidRPr="001B26B1">
        <w:rPr>
          <w:rFonts w:ascii="Times New Roman" w:hAnsi="Times New Roman" w:cs="Times New Roman"/>
          <w:sz w:val="28"/>
          <w:szCs w:val="28"/>
          <w:lang w:val="ru-KZ"/>
        </w:rPr>
        <w:t>with</w:t>
      </w:r>
      <w:proofErr w:type="spellEnd"/>
      <w:r w:rsidR="002844C6" w:rsidRPr="001B26B1">
        <w:rPr>
          <w:rFonts w:ascii="Times New Roman" w:hAnsi="Times New Roman" w:cs="Times New Roman"/>
          <w:sz w:val="28"/>
          <w:szCs w:val="28"/>
          <w:lang w:val="ru-KZ"/>
        </w:rPr>
        <w:t xml:space="preserve"> ISBN:    978-81-985123-8-3. </w:t>
      </w:r>
      <w:hyperlink r:id="rId11" w:tgtFrame="_blank" w:history="1">
        <w:r w:rsidR="002844C6" w:rsidRPr="001B26B1">
          <w:rPr>
            <w:rStyle w:val="a5"/>
            <w:rFonts w:ascii="Times New Roman" w:hAnsi="Times New Roman" w:cs="Times New Roman"/>
            <w:color w:val="auto"/>
            <w:sz w:val="28"/>
            <w:szCs w:val="28"/>
            <w:u w:val="none"/>
            <w:lang w:val="ru-KZ"/>
          </w:rPr>
          <w:t>https://www.amazon.in/dp/B0DYK9ST6R</w:t>
        </w:r>
      </w:hyperlink>
    </w:p>
    <w:p w14:paraId="5436D820" w14:textId="7DB79FF8" w:rsidR="00AA0AFF" w:rsidRPr="001B26B1" w:rsidRDefault="00957180" w:rsidP="009D39AB">
      <w:pPr>
        <w:tabs>
          <w:tab w:val="left" w:pos="851"/>
        </w:tabs>
        <w:spacing w:after="0" w:line="240" w:lineRule="auto"/>
        <w:ind w:firstLine="567"/>
        <w:jc w:val="both"/>
      </w:pPr>
      <w:r w:rsidRPr="001B26B1">
        <w:rPr>
          <w:rFonts w:ascii="Times New Roman" w:hAnsi="Times New Roman" w:cs="Times New Roman"/>
          <w:sz w:val="28"/>
          <w:szCs w:val="28"/>
          <w:lang w:val="en-US"/>
        </w:rPr>
        <w:t xml:space="preserve">2. </w:t>
      </w:r>
      <w:r w:rsidR="00C21719" w:rsidRPr="001B26B1">
        <w:rPr>
          <w:rFonts w:ascii="Times New Roman" w:hAnsi="Times New Roman" w:cs="Times New Roman"/>
          <w:sz w:val="28"/>
          <w:szCs w:val="28"/>
          <w:lang w:val="ru-KZ"/>
        </w:rPr>
        <w:t xml:space="preserve">The </w:t>
      </w:r>
      <w:proofErr w:type="spellStart"/>
      <w:r w:rsidR="00C21719" w:rsidRPr="001B26B1">
        <w:rPr>
          <w:rFonts w:ascii="Times New Roman" w:hAnsi="Times New Roman" w:cs="Times New Roman"/>
          <w:sz w:val="28"/>
          <w:szCs w:val="28"/>
          <w:lang w:val="ru-KZ"/>
        </w:rPr>
        <w:t>book</w:t>
      </w:r>
      <w:proofErr w:type="spellEnd"/>
      <w:r w:rsidR="00C21719" w:rsidRPr="001B26B1">
        <w:rPr>
          <w:rFonts w:ascii="Times New Roman" w:hAnsi="Times New Roman" w:cs="Times New Roman"/>
          <w:sz w:val="28"/>
          <w:szCs w:val="28"/>
          <w:lang w:val="ru-KZ"/>
        </w:rPr>
        <w:t xml:space="preserve"> "Research </w:t>
      </w:r>
      <w:proofErr w:type="spellStart"/>
      <w:r w:rsidR="00C21719" w:rsidRPr="001B26B1">
        <w:rPr>
          <w:rFonts w:ascii="Times New Roman" w:hAnsi="Times New Roman" w:cs="Times New Roman"/>
          <w:sz w:val="28"/>
          <w:szCs w:val="28"/>
          <w:lang w:val="ru-KZ"/>
        </w:rPr>
        <w:t>Methodology</w:t>
      </w:r>
      <w:proofErr w:type="spellEnd"/>
      <w:r w:rsidR="00C21719" w:rsidRPr="001B26B1">
        <w:rPr>
          <w:rFonts w:ascii="Times New Roman" w:hAnsi="Times New Roman" w:cs="Times New Roman"/>
          <w:sz w:val="28"/>
          <w:szCs w:val="28"/>
          <w:lang w:val="ru-KZ"/>
        </w:rPr>
        <w:t xml:space="preserve"> &amp; </w:t>
      </w:r>
      <w:proofErr w:type="spellStart"/>
      <w:r w:rsidR="00C21719" w:rsidRPr="001B26B1">
        <w:rPr>
          <w:rFonts w:ascii="Times New Roman" w:hAnsi="Times New Roman" w:cs="Times New Roman"/>
          <w:sz w:val="28"/>
          <w:szCs w:val="28"/>
          <w:lang w:val="ru-KZ"/>
        </w:rPr>
        <w:t>Statistical</w:t>
      </w:r>
      <w:proofErr w:type="spellEnd"/>
      <w:r w:rsidR="00C21719" w:rsidRPr="001B26B1">
        <w:rPr>
          <w:rFonts w:ascii="Times New Roman" w:hAnsi="Times New Roman" w:cs="Times New Roman"/>
          <w:sz w:val="28"/>
          <w:szCs w:val="28"/>
          <w:lang w:val="ru-KZ"/>
        </w:rPr>
        <w:t xml:space="preserve"> </w:t>
      </w:r>
      <w:proofErr w:type="spellStart"/>
      <w:r w:rsidR="00C21719" w:rsidRPr="001B26B1">
        <w:rPr>
          <w:rFonts w:ascii="Times New Roman" w:hAnsi="Times New Roman" w:cs="Times New Roman"/>
          <w:sz w:val="28"/>
          <w:szCs w:val="28"/>
          <w:lang w:val="ru-KZ"/>
        </w:rPr>
        <w:t>Techniques</w:t>
      </w:r>
      <w:proofErr w:type="spellEnd"/>
      <w:r w:rsidR="00C21719" w:rsidRPr="001B26B1">
        <w:rPr>
          <w:rFonts w:ascii="Times New Roman" w:hAnsi="Times New Roman" w:cs="Times New Roman"/>
          <w:sz w:val="28"/>
          <w:szCs w:val="28"/>
          <w:lang w:val="ru-KZ"/>
        </w:rPr>
        <w:t xml:space="preserve">" </w:t>
      </w:r>
      <w:proofErr w:type="spellStart"/>
      <w:r w:rsidR="00C21719" w:rsidRPr="001B26B1">
        <w:rPr>
          <w:rFonts w:ascii="Times New Roman" w:hAnsi="Times New Roman" w:cs="Times New Roman"/>
          <w:sz w:val="28"/>
          <w:szCs w:val="28"/>
          <w:lang w:val="ru-KZ"/>
        </w:rPr>
        <w:t>has</w:t>
      </w:r>
      <w:proofErr w:type="spellEnd"/>
      <w:r w:rsidR="00C21719" w:rsidRPr="001B26B1">
        <w:rPr>
          <w:rFonts w:ascii="Times New Roman" w:hAnsi="Times New Roman" w:cs="Times New Roman"/>
          <w:sz w:val="28"/>
          <w:szCs w:val="28"/>
          <w:lang w:val="ru-KZ"/>
        </w:rPr>
        <w:t xml:space="preserve"> </w:t>
      </w:r>
      <w:proofErr w:type="spellStart"/>
      <w:r w:rsidR="00C21719" w:rsidRPr="001B26B1">
        <w:rPr>
          <w:rFonts w:ascii="Times New Roman" w:hAnsi="Times New Roman" w:cs="Times New Roman"/>
          <w:sz w:val="28"/>
          <w:szCs w:val="28"/>
          <w:lang w:val="ru-KZ"/>
        </w:rPr>
        <w:t>been</w:t>
      </w:r>
      <w:proofErr w:type="spellEnd"/>
      <w:r w:rsidR="00C21719" w:rsidRPr="001B26B1">
        <w:rPr>
          <w:rFonts w:ascii="Times New Roman" w:hAnsi="Times New Roman" w:cs="Times New Roman"/>
          <w:sz w:val="28"/>
          <w:szCs w:val="28"/>
          <w:lang w:val="ru-KZ"/>
        </w:rPr>
        <w:t xml:space="preserve"> </w:t>
      </w:r>
      <w:proofErr w:type="spellStart"/>
      <w:r w:rsidR="00C21719" w:rsidRPr="001B26B1">
        <w:rPr>
          <w:rFonts w:ascii="Times New Roman" w:hAnsi="Times New Roman" w:cs="Times New Roman"/>
          <w:sz w:val="28"/>
          <w:szCs w:val="28"/>
          <w:lang w:val="ru-KZ"/>
        </w:rPr>
        <w:t>published</w:t>
      </w:r>
      <w:proofErr w:type="spellEnd"/>
      <w:r w:rsidR="00C21719" w:rsidRPr="001B26B1">
        <w:rPr>
          <w:rFonts w:ascii="Times New Roman" w:hAnsi="Times New Roman" w:cs="Times New Roman"/>
          <w:sz w:val="28"/>
          <w:szCs w:val="28"/>
          <w:lang w:val="ru-KZ"/>
        </w:rPr>
        <w:t xml:space="preserve"> </w:t>
      </w:r>
      <w:proofErr w:type="spellStart"/>
      <w:r w:rsidR="00C21719" w:rsidRPr="001B26B1">
        <w:rPr>
          <w:rFonts w:ascii="Times New Roman" w:hAnsi="Times New Roman" w:cs="Times New Roman"/>
          <w:sz w:val="28"/>
          <w:szCs w:val="28"/>
          <w:lang w:val="ru-KZ"/>
        </w:rPr>
        <w:t>on</w:t>
      </w:r>
      <w:proofErr w:type="spellEnd"/>
      <w:r w:rsidR="00C21719" w:rsidRPr="001B26B1">
        <w:rPr>
          <w:rFonts w:ascii="Times New Roman" w:hAnsi="Times New Roman" w:cs="Times New Roman"/>
          <w:sz w:val="28"/>
          <w:szCs w:val="28"/>
          <w:lang w:val="ru-KZ"/>
        </w:rPr>
        <w:t xml:space="preserve"> Amazon </w:t>
      </w:r>
      <w:proofErr w:type="spellStart"/>
      <w:r w:rsidR="00C21719" w:rsidRPr="001B26B1">
        <w:rPr>
          <w:rFonts w:ascii="Times New Roman" w:hAnsi="Times New Roman" w:cs="Times New Roman"/>
          <w:sz w:val="28"/>
          <w:szCs w:val="28"/>
          <w:lang w:val="ru-KZ"/>
        </w:rPr>
        <w:t>with</w:t>
      </w:r>
      <w:proofErr w:type="spellEnd"/>
      <w:r w:rsidR="00C21719" w:rsidRPr="001B26B1">
        <w:rPr>
          <w:rFonts w:ascii="Times New Roman" w:hAnsi="Times New Roman" w:cs="Times New Roman"/>
          <w:sz w:val="28"/>
          <w:szCs w:val="28"/>
          <w:lang w:val="ru-KZ"/>
        </w:rPr>
        <w:t xml:space="preserve"> ISBN:    978-81-987331-2-2. </w:t>
      </w:r>
      <w:hyperlink r:id="rId12" w:history="1">
        <w:r w:rsidR="00C21719" w:rsidRPr="001B26B1">
          <w:rPr>
            <w:rStyle w:val="a5"/>
            <w:rFonts w:ascii="Times New Roman" w:hAnsi="Times New Roman" w:cs="Times New Roman"/>
            <w:color w:val="auto"/>
            <w:sz w:val="28"/>
            <w:szCs w:val="28"/>
            <w:u w:val="none"/>
            <w:lang w:val="ru-KZ"/>
          </w:rPr>
          <w:t>https://www.amazon.in/dp/B0F9WN4MGG</w:t>
        </w:r>
      </w:hyperlink>
      <w:r w:rsidR="00C21719" w:rsidRPr="001B26B1">
        <w:rPr>
          <w:rFonts w:ascii="Times New Roman" w:hAnsi="Times New Roman" w:cs="Times New Roman"/>
          <w:sz w:val="28"/>
          <w:szCs w:val="28"/>
          <w:lang w:val="ru-KZ"/>
        </w:rPr>
        <w:t xml:space="preserve"> </w:t>
      </w:r>
      <w:bookmarkEnd w:id="18"/>
    </w:p>
    <w:p w14:paraId="5F56ACC3" w14:textId="12CFB420" w:rsidR="00AA0AFF" w:rsidRPr="001B26B1" w:rsidRDefault="00AA0AFF" w:rsidP="009D39AB">
      <w:pPr>
        <w:tabs>
          <w:tab w:val="left" w:pos="851"/>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Участие в разработке и обновлении образовательных программ бакалавриата и магистратуры:</w:t>
      </w:r>
    </w:p>
    <w:p w14:paraId="1F60F952" w14:textId="63FE7C49" w:rsidR="00AA0AFF" w:rsidRPr="001B26B1" w:rsidRDefault="00AA0AFF" w:rsidP="009D39AB">
      <w:pPr>
        <w:numPr>
          <w:ilvl w:val="0"/>
          <w:numId w:val="13"/>
        </w:numPr>
        <w:tabs>
          <w:tab w:val="left" w:pos="720"/>
          <w:tab w:val="left" w:pos="851"/>
        </w:tabs>
        <w:spacing w:after="0" w:line="240" w:lineRule="auto"/>
        <w:ind w:left="0" w:firstLine="567"/>
        <w:jc w:val="both"/>
        <w:rPr>
          <w:rFonts w:ascii="Times New Roman" w:hAnsi="Times New Roman" w:cs="Times New Roman"/>
          <w:sz w:val="28"/>
          <w:szCs w:val="28"/>
        </w:rPr>
      </w:pPr>
      <w:bookmarkStart w:id="19" w:name="_Hlk201237024"/>
      <w:r w:rsidRPr="001B26B1">
        <w:rPr>
          <w:rFonts w:ascii="Times New Roman" w:hAnsi="Times New Roman" w:cs="Times New Roman"/>
          <w:sz w:val="28"/>
          <w:szCs w:val="28"/>
        </w:rPr>
        <w:t>6В10112 Академическое сестринское дело с навыками менторства</w:t>
      </w:r>
      <w:bookmarkEnd w:id="19"/>
    </w:p>
    <w:p w14:paraId="66497556" w14:textId="6A125F33" w:rsidR="00AA0AFF" w:rsidRPr="001B26B1" w:rsidRDefault="00AA0AFF" w:rsidP="009D39AB">
      <w:pPr>
        <w:numPr>
          <w:ilvl w:val="0"/>
          <w:numId w:val="13"/>
        </w:numPr>
        <w:tabs>
          <w:tab w:val="left" w:pos="720"/>
          <w:tab w:val="left" w:pos="851"/>
        </w:tabs>
        <w:spacing w:after="0" w:line="240" w:lineRule="auto"/>
        <w:ind w:left="0" w:firstLine="567"/>
        <w:jc w:val="both"/>
        <w:rPr>
          <w:rFonts w:ascii="Times New Roman" w:hAnsi="Times New Roman" w:cs="Times New Roman"/>
          <w:sz w:val="28"/>
          <w:szCs w:val="28"/>
        </w:rPr>
      </w:pPr>
      <w:r w:rsidRPr="001B26B1">
        <w:rPr>
          <w:rFonts w:ascii="Times New Roman" w:hAnsi="Times New Roman" w:cs="Times New Roman"/>
          <w:sz w:val="28"/>
          <w:szCs w:val="28"/>
        </w:rPr>
        <w:t>7М10121 Сестринское дело (Управление качеством)</w:t>
      </w:r>
    </w:p>
    <w:p w14:paraId="435087E6" w14:textId="2C65EB47" w:rsidR="003B6293" w:rsidRPr="001B26B1" w:rsidRDefault="00AA0AFF" w:rsidP="009D39AB">
      <w:pPr>
        <w:numPr>
          <w:ilvl w:val="0"/>
          <w:numId w:val="13"/>
        </w:numPr>
        <w:tabs>
          <w:tab w:val="left" w:pos="720"/>
          <w:tab w:val="left" w:pos="851"/>
        </w:tabs>
        <w:spacing w:after="0" w:line="240" w:lineRule="auto"/>
        <w:ind w:left="0" w:firstLine="567"/>
        <w:jc w:val="both"/>
        <w:rPr>
          <w:rFonts w:ascii="Times New Roman" w:hAnsi="Times New Roman" w:cs="Times New Roman"/>
          <w:sz w:val="28"/>
          <w:szCs w:val="28"/>
        </w:rPr>
      </w:pPr>
      <w:r w:rsidRPr="001B26B1">
        <w:rPr>
          <w:rFonts w:ascii="Times New Roman" w:hAnsi="Times New Roman" w:cs="Times New Roman"/>
          <w:sz w:val="28"/>
          <w:szCs w:val="28"/>
        </w:rPr>
        <w:t>7М10122 Сестринское дело</w:t>
      </w:r>
      <w:bookmarkEnd w:id="15"/>
    </w:p>
    <w:p w14:paraId="60C64A50" w14:textId="09B54519" w:rsidR="006C1B5B" w:rsidRPr="001B26B1" w:rsidRDefault="006C1B5B" w:rsidP="009D39AB">
      <w:pPr>
        <w:tabs>
          <w:tab w:val="left" w:pos="851"/>
        </w:tabs>
        <w:spacing w:after="0" w:line="240" w:lineRule="auto"/>
        <w:ind w:firstLine="567"/>
        <w:jc w:val="both"/>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b/>
          <w:bCs/>
          <w:sz w:val="28"/>
          <w:szCs w:val="28"/>
          <w:lang w:eastAsia="en-US"/>
        </w:rPr>
        <w:t>Объем и структура диссертации</w:t>
      </w:r>
    </w:p>
    <w:p w14:paraId="439EE310" w14:textId="14AF9829" w:rsidR="007440D3" w:rsidRPr="001B26B1" w:rsidRDefault="006C1B5B" w:rsidP="009D39AB">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Диссертация изложена на </w:t>
      </w:r>
      <w:r w:rsidRPr="00916396">
        <w:rPr>
          <w:rFonts w:ascii="Times New Roman" w:eastAsiaTheme="minorHAnsi" w:hAnsi="Times New Roman" w:cs="Times New Roman"/>
          <w:sz w:val="28"/>
          <w:szCs w:val="28"/>
          <w:lang w:eastAsia="en-US"/>
        </w:rPr>
        <w:t>1</w:t>
      </w:r>
      <w:r w:rsidR="00D3282D">
        <w:rPr>
          <w:rFonts w:ascii="Times New Roman" w:eastAsiaTheme="minorHAnsi" w:hAnsi="Times New Roman" w:cs="Times New Roman"/>
          <w:sz w:val="28"/>
          <w:szCs w:val="28"/>
          <w:lang w:eastAsia="en-US"/>
        </w:rPr>
        <w:t>46</w:t>
      </w:r>
      <w:r w:rsidRPr="001B26B1">
        <w:rPr>
          <w:rFonts w:ascii="Times New Roman" w:eastAsiaTheme="minorHAnsi" w:hAnsi="Times New Roman" w:cs="Times New Roman"/>
          <w:sz w:val="28"/>
          <w:szCs w:val="28"/>
          <w:lang w:eastAsia="en-US"/>
        </w:rPr>
        <w:t xml:space="preserve"> страницах компьютерного текста, состоит из введения, обзора литературы, материалов и методов исследования, </w:t>
      </w:r>
      <w:r w:rsidR="00A934CC" w:rsidRPr="001B26B1">
        <w:rPr>
          <w:rFonts w:ascii="Times New Roman" w:eastAsiaTheme="minorHAnsi" w:hAnsi="Times New Roman" w:cs="Times New Roman"/>
          <w:sz w:val="28"/>
          <w:szCs w:val="28"/>
          <w:lang w:eastAsia="en-US"/>
        </w:rPr>
        <w:t>3</w:t>
      </w:r>
      <w:r w:rsidRPr="001B26B1">
        <w:rPr>
          <w:rFonts w:ascii="Times New Roman" w:eastAsiaTheme="minorHAnsi" w:hAnsi="Times New Roman" w:cs="Times New Roman"/>
          <w:sz w:val="28"/>
          <w:szCs w:val="28"/>
          <w:lang w:eastAsia="en-US"/>
        </w:rPr>
        <w:t>-х разделов собственного исследования,</w:t>
      </w:r>
      <w:r w:rsidR="000D0C93"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заключения,</w:t>
      </w:r>
      <w:r w:rsidR="000D0C93"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включающего выводы</w:t>
      </w:r>
      <w:r w:rsidR="000D0C93"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и рекомендации для практического внедрения, списка использованных  источников,  включающего 14</w:t>
      </w:r>
      <w:r w:rsidR="0018017A" w:rsidRPr="001B26B1">
        <w:rPr>
          <w:rFonts w:ascii="Times New Roman" w:eastAsiaTheme="minorHAnsi" w:hAnsi="Times New Roman" w:cs="Times New Roman"/>
          <w:sz w:val="28"/>
          <w:szCs w:val="28"/>
          <w:lang w:eastAsia="en-US"/>
        </w:rPr>
        <w:t>6</w:t>
      </w:r>
      <w:r w:rsidRPr="001B26B1">
        <w:rPr>
          <w:rFonts w:ascii="Times New Roman" w:eastAsiaTheme="minorHAnsi" w:hAnsi="Times New Roman" w:cs="Times New Roman"/>
          <w:sz w:val="28"/>
          <w:szCs w:val="28"/>
          <w:lang w:eastAsia="en-US"/>
        </w:rPr>
        <w:t xml:space="preserve">  наименовани</w:t>
      </w:r>
      <w:r w:rsidR="00195146" w:rsidRPr="001B26B1">
        <w:rPr>
          <w:rFonts w:ascii="Times New Roman" w:eastAsiaTheme="minorHAnsi" w:hAnsi="Times New Roman" w:cs="Times New Roman"/>
          <w:sz w:val="28"/>
          <w:szCs w:val="28"/>
          <w:lang w:eastAsia="en-US"/>
        </w:rPr>
        <w:t>й</w:t>
      </w:r>
      <w:r w:rsidRPr="001B26B1">
        <w:rPr>
          <w:rFonts w:ascii="Times New Roman" w:eastAsiaTheme="minorHAnsi" w:hAnsi="Times New Roman" w:cs="Times New Roman"/>
          <w:sz w:val="28"/>
          <w:szCs w:val="28"/>
          <w:lang w:eastAsia="en-US"/>
        </w:rPr>
        <w:t>. Работа содержит 5</w:t>
      </w:r>
      <w:r w:rsidR="00D64389" w:rsidRPr="001B26B1">
        <w:rPr>
          <w:rFonts w:ascii="Times New Roman" w:eastAsiaTheme="minorHAnsi" w:hAnsi="Times New Roman" w:cs="Times New Roman"/>
          <w:sz w:val="28"/>
          <w:szCs w:val="28"/>
          <w:lang w:eastAsia="en-US"/>
        </w:rPr>
        <w:t>6</w:t>
      </w:r>
      <w:r w:rsidRPr="001B26B1">
        <w:rPr>
          <w:rFonts w:ascii="Times New Roman" w:eastAsiaTheme="minorHAnsi" w:hAnsi="Times New Roman" w:cs="Times New Roman"/>
          <w:sz w:val="28"/>
          <w:szCs w:val="28"/>
          <w:lang w:eastAsia="en-US"/>
        </w:rPr>
        <w:t xml:space="preserve"> таблиц, </w:t>
      </w:r>
      <w:r w:rsidR="000D0C93" w:rsidRPr="001B26B1">
        <w:rPr>
          <w:rFonts w:ascii="Times New Roman" w:eastAsiaTheme="minorHAnsi" w:hAnsi="Times New Roman" w:cs="Times New Roman"/>
          <w:sz w:val="28"/>
          <w:szCs w:val="28"/>
          <w:lang w:eastAsia="en-US"/>
        </w:rPr>
        <w:t>1</w:t>
      </w:r>
      <w:r w:rsidR="004B55BB" w:rsidRPr="001B26B1">
        <w:rPr>
          <w:rFonts w:ascii="Times New Roman" w:eastAsiaTheme="minorHAnsi" w:hAnsi="Times New Roman" w:cs="Times New Roman"/>
          <w:sz w:val="28"/>
          <w:szCs w:val="28"/>
          <w:lang w:eastAsia="en-US"/>
        </w:rPr>
        <w:t>8</w:t>
      </w:r>
      <w:r w:rsidRPr="001B26B1">
        <w:rPr>
          <w:rFonts w:ascii="Times New Roman" w:eastAsiaTheme="minorHAnsi" w:hAnsi="Times New Roman" w:cs="Times New Roman"/>
          <w:sz w:val="28"/>
          <w:szCs w:val="28"/>
          <w:lang w:eastAsia="en-US"/>
        </w:rPr>
        <w:t xml:space="preserve"> рисунков, 1 формулу. Количество приложений – </w:t>
      </w:r>
      <w:r w:rsidR="00944653" w:rsidRPr="001B26B1">
        <w:rPr>
          <w:rFonts w:ascii="Times New Roman" w:eastAsiaTheme="minorHAnsi" w:hAnsi="Times New Roman" w:cs="Times New Roman"/>
          <w:sz w:val="28"/>
          <w:szCs w:val="28"/>
          <w:lang w:eastAsia="en-US"/>
        </w:rPr>
        <w:t>7</w:t>
      </w:r>
      <w:r w:rsidRPr="001B26B1">
        <w:rPr>
          <w:rFonts w:ascii="Times New Roman" w:eastAsiaTheme="minorHAnsi" w:hAnsi="Times New Roman" w:cs="Times New Roman"/>
          <w:sz w:val="28"/>
          <w:szCs w:val="28"/>
          <w:lang w:eastAsia="en-US"/>
        </w:rPr>
        <w:t xml:space="preserve">. </w:t>
      </w:r>
      <w:r w:rsidR="007440D3" w:rsidRPr="001B26B1">
        <w:rPr>
          <w:rFonts w:ascii="Times New Roman" w:eastAsiaTheme="minorHAnsi" w:hAnsi="Times New Roman" w:cs="Times New Roman"/>
          <w:sz w:val="28"/>
          <w:szCs w:val="28"/>
          <w:lang w:eastAsia="en-US"/>
        </w:rPr>
        <w:br w:type="page"/>
      </w:r>
    </w:p>
    <w:p w14:paraId="6BBDD9EA" w14:textId="20B5CA03" w:rsidR="00A37AB6" w:rsidRPr="001B26B1" w:rsidRDefault="006A0398" w:rsidP="009D39AB">
      <w:pPr>
        <w:pStyle w:val="1"/>
        <w:spacing w:before="0" w:line="240" w:lineRule="auto"/>
        <w:ind w:firstLine="567"/>
        <w:jc w:val="both"/>
        <w:rPr>
          <w:rFonts w:ascii="Times New Roman" w:eastAsiaTheme="minorHAnsi" w:hAnsi="Times New Roman" w:cs="Times New Roman"/>
          <w:b/>
          <w:bCs/>
          <w:color w:val="auto"/>
          <w:sz w:val="28"/>
          <w:szCs w:val="28"/>
          <w:lang w:eastAsia="en-US"/>
        </w:rPr>
      </w:pPr>
      <w:bookmarkStart w:id="20" w:name="_Toc163220531"/>
      <w:bookmarkStart w:id="21" w:name="_Toc210975860"/>
      <w:r w:rsidRPr="001B26B1">
        <w:rPr>
          <w:rFonts w:ascii="Times New Roman" w:eastAsiaTheme="minorHAnsi" w:hAnsi="Times New Roman" w:cs="Times New Roman"/>
          <w:b/>
          <w:bCs/>
          <w:color w:val="auto"/>
          <w:sz w:val="28"/>
          <w:szCs w:val="28"/>
          <w:lang w:eastAsia="en-US"/>
        </w:rPr>
        <w:lastRenderedPageBreak/>
        <w:t>1 ЛИДЕРСТВО В СЕСТРИНСКОЙ ПРАКТИКЕ</w:t>
      </w:r>
      <w:bookmarkEnd w:id="20"/>
      <w:bookmarkEnd w:id="21"/>
    </w:p>
    <w:p w14:paraId="6DC4D7C0" w14:textId="77777777" w:rsidR="00994C81" w:rsidRPr="001B26B1" w:rsidRDefault="00994C81" w:rsidP="009D39AB">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p>
    <w:p w14:paraId="6F1F33B2" w14:textId="0CF316A0" w:rsidR="000F59B4" w:rsidRPr="001B26B1" w:rsidRDefault="000F59B4" w:rsidP="009D39AB">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Сестринское лидерство занимает важную роль в развитии сестринского дела в мире. ВОЗ (2020) отметило лидерство в сестринском деле как приоритетное направлени</w:t>
      </w:r>
      <w:r w:rsidR="006A628C" w:rsidRPr="001B26B1">
        <w:rPr>
          <w:rFonts w:ascii="Times New Roman" w:eastAsiaTheme="minorHAnsi" w:hAnsi="Times New Roman" w:cs="Times New Roman"/>
          <w:sz w:val="28"/>
          <w:szCs w:val="28"/>
          <w:lang w:eastAsia="en-US"/>
        </w:rPr>
        <w:t>е</w:t>
      </w:r>
      <w:r w:rsidRPr="001B26B1">
        <w:rPr>
          <w:rFonts w:ascii="Times New Roman" w:eastAsiaTheme="minorHAnsi" w:hAnsi="Times New Roman" w:cs="Times New Roman"/>
          <w:sz w:val="28"/>
          <w:szCs w:val="28"/>
          <w:lang w:eastAsia="en-US"/>
        </w:rPr>
        <w:t xml:space="preserve"> развития во всем мире</w:t>
      </w:r>
      <w:r w:rsidR="00431393" w:rsidRPr="001B26B1">
        <w:rPr>
          <w:rFonts w:ascii="Times New Roman" w:eastAsiaTheme="minorHAnsi" w:hAnsi="Times New Roman" w:cs="Times New Roman"/>
          <w:sz w:val="28"/>
          <w:szCs w:val="28"/>
          <w:lang w:eastAsia="en-US"/>
        </w:rPr>
        <w:t xml:space="preserve"> [</w:t>
      </w:r>
      <w:r w:rsidR="00E45E16" w:rsidRPr="001B26B1">
        <w:rPr>
          <w:rFonts w:ascii="Times New Roman" w:eastAsiaTheme="minorHAnsi" w:hAnsi="Times New Roman" w:cs="Times New Roman"/>
          <w:sz w:val="28"/>
          <w:szCs w:val="28"/>
          <w:lang w:eastAsia="en-US"/>
        </w:rPr>
        <w:t>3</w:t>
      </w:r>
      <w:r w:rsidR="008B75DA">
        <w:rPr>
          <w:rFonts w:ascii="Times New Roman" w:eastAsiaTheme="minorHAnsi" w:hAnsi="Times New Roman" w:cs="Times New Roman"/>
          <w:sz w:val="28"/>
          <w:szCs w:val="28"/>
          <w:lang w:eastAsia="en-US"/>
        </w:rPr>
        <w:t>,с. 8</w:t>
      </w:r>
      <w:r w:rsidR="00431393"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Особенное значение оно приобрело в постпандемический период, когда лидеры здравоохранения показали свою значимость при кризисном управлении </w:t>
      </w:r>
      <w:r w:rsidR="007B2599" w:rsidRPr="001B26B1">
        <w:rPr>
          <w:rFonts w:ascii="Times New Roman" w:eastAsiaTheme="minorHAnsi" w:hAnsi="Times New Roman" w:cs="Times New Roman"/>
          <w:sz w:val="28"/>
          <w:szCs w:val="28"/>
          <w:lang w:eastAsia="en-US"/>
        </w:rPr>
        <w:t>[</w:t>
      </w:r>
      <w:r w:rsidR="00E45E16" w:rsidRPr="001B26B1">
        <w:rPr>
          <w:rFonts w:ascii="Times New Roman" w:eastAsiaTheme="minorHAnsi" w:hAnsi="Times New Roman" w:cs="Times New Roman"/>
          <w:sz w:val="28"/>
          <w:szCs w:val="28"/>
          <w:lang w:eastAsia="en-US"/>
        </w:rPr>
        <w:t>13</w:t>
      </w:r>
      <w:r w:rsidR="007B2599" w:rsidRPr="001B26B1">
        <w:rPr>
          <w:rFonts w:ascii="Times New Roman" w:eastAsiaTheme="minorHAnsi" w:hAnsi="Times New Roman" w:cs="Times New Roman"/>
          <w:sz w:val="28"/>
          <w:szCs w:val="28"/>
          <w:lang w:eastAsia="en-US"/>
        </w:rPr>
        <w:t>]</w:t>
      </w:r>
      <w:r w:rsidR="006A628C" w:rsidRPr="001B26B1">
        <w:rPr>
          <w:rFonts w:ascii="Times New Roman" w:eastAsiaTheme="minorHAnsi" w:hAnsi="Times New Roman" w:cs="Times New Roman"/>
          <w:sz w:val="28"/>
          <w:szCs w:val="28"/>
          <w:lang w:eastAsia="en-US"/>
        </w:rPr>
        <w:t>.</w:t>
      </w:r>
    </w:p>
    <w:p w14:paraId="31D1907B" w14:textId="7624FA45" w:rsidR="00A03017" w:rsidRPr="001B26B1" w:rsidRDefault="00A03017" w:rsidP="009D39AB">
      <w:pPr>
        <w:tabs>
          <w:tab w:val="left" w:pos="943"/>
        </w:tabs>
        <w:spacing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Сестринское лидерство играет важную роль при работе в системе здравоохранения, развитии персонала и оказани</w:t>
      </w:r>
      <w:r w:rsidR="003B3936" w:rsidRPr="001B26B1">
        <w:rPr>
          <w:rFonts w:ascii="Times New Roman" w:eastAsiaTheme="minorHAnsi" w:hAnsi="Times New Roman" w:cs="Times New Roman"/>
          <w:sz w:val="28"/>
          <w:szCs w:val="28"/>
          <w:lang w:eastAsia="en-US"/>
        </w:rPr>
        <w:t>и</w:t>
      </w:r>
      <w:r w:rsidRPr="001B26B1">
        <w:rPr>
          <w:rFonts w:ascii="Times New Roman" w:eastAsiaTheme="minorHAnsi" w:hAnsi="Times New Roman" w:cs="Times New Roman"/>
          <w:sz w:val="28"/>
          <w:szCs w:val="28"/>
          <w:lang w:eastAsia="en-US"/>
        </w:rPr>
        <w:t xml:space="preserve"> помощи пациентам </w:t>
      </w:r>
      <w:r w:rsidR="00E45E16" w:rsidRPr="001B26B1">
        <w:rPr>
          <w:rFonts w:ascii="Times New Roman" w:eastAsiaTheme="minorHAnsi" w:hAnsi="Times New Roman" w:cs="Times New Roman"/>
          <w:sz w:val="28"/>
          <w:szCs w:val="28"/>
          <w:lang w:eastAsia="en-US"/>
        </w:rPr>
        <w:t>[14</w:t>
      </w:r>
      <w:r w:rsidR="007B2599"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На развитие лидерства в сестринской практике имеют влияние различные факторы</w:t>
      </w:r>
      <w:r w:rsidR="00D73B06" w:rsidRPr="001B26B1">
        <w:rPr>
          <w:rFonts w:ascii="Times New Roman" w:eastAsiaTheme="minorHAnsi" w:hAnsi="Times New Roman" w:cs="Times New Roman"/>
          <w:sz w:val="28"/>
          <w:szCs w:val="28"/>
          <w:lang w:eastAsia="en-US"/>
        </w:rPr>
        <w:t xml:space="preserve">: рабочая среда, микроклимат в организации, мотивация к работе, эмоциональное состояние работников </w:t>
      </w:r>
      <w:r w:rsidR="007B2599" w:rsidRPr="001B26B1">
        <w:rPr>
          <w:rFonts w:ascii="Times New Roman" w:eastAsiaTheme="minorHAnsi" w:hAnsi="Times New Roman" w:cs="Times New Roman"/>
          <w:sz w:val="28"/>
          <w:szCs w:val="28"/>
          <w:lang w:eastAsia="en-US"/>
        </w:rPr>
        <w:t>[</w:t>
      </w:r>
      <w:r w:rsidR="00B848C4" w:rsidRPr="001B26B1">
        <w:rPr>
          <w:rFonts w:ascii="Times New Roman" w:eastAsiaTheme="minorHAnsi" w:hAnsi="Times New Roman" w:cs="Times New Roman"/>
          <w:sz w:val="28"/>
          <w:szCs w:val="28"/>
          <w:lang w:eastAsia="en-US"/>
        </w:rPr>
        <w:t>15</w:t>
      </w:r>
      <w:r w:rsidR="007B2599" w:rsidRPr="001B26B1">
        <w:rPr>
          <w:rFonts w:ascii="Times New Roman" w:eastAsiaTheme="minorHAnsi" w:hAnsi="Times New Roman" w:cs="Times New Roman"/>
          <w:sz w:val="28"/>
          <w:szCs w:val="28"/>
          <w:lang w:eastAsia="en-US"/>
        </w:rPr>
        <w:t>]</w:t>
      </w:r>
      <w:r w:rsidR="00D73B06" w:rsidRPr="001B26B1">
        <w:rPr>
          <w:rFonts w:ascii="Times New Roman" w:eastAsiaTheme="minorHAnsi" w:hAnsi="Times New Roman" w:cs="Times New Roman"/>
          <w:sz w:val="28"/>
          <w:szCs w:val="28"/>
          <w:lang w:eastAsia="en-US"/>
        </w:rPr>
        <w:t>, подготовка молодых кадров и др.</w:t>
      </w:r>
    </w:p>
    <w:p w14:paraId="041EE2D6" w14:textId="7D8FB3D6" w:rsidR="00D73B06" w:rsidRPr="001B26B1" w:rsidRDefault="00A5733F" w:rsidP="009D39AB">
      <w:pPr>
        <w:tabs>
          <w:tab w:val="left" w:pos="943"/>
        </w:tabs>
        <w:spacing w:line="240" w:lineRule="auto"/>
        <w:ind w:firstLine="567"/>
        <w:contextualSpacing/>
        <w:jc w:val="both"/>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sz w:val="28"/>
          <w:szCs w:val="28"/>
          <w:lang w:eastAsia="en-US"/>
        </w:rPr>
        <w:t>Сестринское лидерство – это влияние медсестры на команду и возможность направлять к достижению единой цели. Такая способность персонала является неотъемл</w:t>
      </w:r>
      <w:r w:rsidR="00B848C4" w:rsidRPr="001B26B1">
        <w:rPr>
          <w:rFonts w:ascii="Times New Roman" w:eastAsiaTheme="minorHAnsi" w:hAnsi="Times New Roman" w:cs="Times New Roman"/>
          <w:sz w:val="28"/>
          <w:szCs w:val="28"/>
          <w:lang w:eastAsia="en-US"/>
        </w:rPr>
        <w:t>е</w:t>
      </w:r>
      <w:r w:rsidRPr="001B26B1">
        <w:rPr>
          <w:rFonts w:ascii="Times New Roman" w:eastAsiaTheme="minorHAnsi" w:hAnsi="Times New Roman" w:cs="Times New Roman"/>
          <w:sz w:val="28"/>
          <w:szCs w:val="28"/>
          <w:lang w:eastAsia="en-US"/>
        </w:rPr>
        <w:t>мой частью повышения качества оказываемых медицинских услуг и развити</w:t>
      </w:r>
      <w:r w:rsidR="00192818" w:rsidRPr="001B26B1">
        <w:rPr>
          <w:rFonts w:ascii="Times New Roman" w:eastAsiaTheme="minorHAnsi" w:hAnsi="Times New Roman" w:cs="Times New Roman"/>
          <w:sz w:val="28"/>
          <w:szCs w:val="28"/>
          <w:lang w:eastAsia="en-US"/>
        </w:rPr>
        <w:t>я</w:t>
      </w:r>
      <w:r w:rsidRPr="001B26B1">
        <w:rPr>
          <w:rFonts w:ascii="Times New Roman" w:eastAsiaTheme="minorHAnsi" w:hAnsi="Times New Roman" w:cs="Times New Roman"/>
          <w:sz w:val="28"/>
          <w:szCs w:val="28"/>
          <w:lang w:eastAsia="en-US"/>
        </w:rPr>
        <w:t xml:space="preserve"> системы здравоохранения в целом. </w:t>
      </w:r>
      <w:r w:rsidR="00D73B06" w:rsidRPr="001B26B1">
        <w:rPr>
          <w:rFonts w:ascii="Times New Roman" w:eastAsiaTheme="minorHAnsi" w:hAnsi="Times New Roman" w:cs="Times New Roman"/>
          <w:sz w:val="28"/>
          <w:szCs w:val="28"/>
          <w:lang w:eastAsia="en-US"/>
        </w:rPr>
        <w:t>Развитие лидерских навыков медсестер способствует повышению мотивации к работе, ответственность, стремление к профессиональному развитию, развитию самоуважения</w:t>
      </w:r>
      <w:r w:rsidR="007B42F8" w:rsidRPr="001B26B1">
        <w:rPr>
          <w:rFonts w:ascii="Times New Roman" w:eastAsiaTheme="minorHAnsi" w:hAnsi="Times New Roman" w:cs="Times New Roman"/>
          <w:sz w:val="28"/>
          <w:szCs w:val="28"/>
          <w:lang w:eastAsia="en-US"/>
        </w:rPr>
        <w:t>,</w:t>
      </w:r>
      <w:r w:rsidR="00D73B06" w:rsidRPr="001B26B1">
        <w:rPr>
          <w:rFonts w:ascii="Times New Roman" w:eastAsiaTheme="minorHAnsi" w:hAnsi="Times New Roman" w:cs="Times New Roman"/>
          <w:sz w:val="28"/>
          <w:szCs w:val="28"/>
          <w:lang w:eastAsia="en-US"/>
        </w:rPr>
        <w:t xml:space="preserve"> </w:t>
      </w:r>
      <w:r w:rsidR="007B42F8" w:rsidRPr="001B26B1">
        <w:rPr>
          <w:rFonts w:ascii="Times New Roman" w:eastAsiaTheme="minorHAnsi" w:hAnsi="Times New Roman" w:cs="Times New Roman"/>
          <w:sz w:val="28"/>
          <w:szCs w:val="28"/>
          <w:lang w:eastAsia="en-US"/>
        </w:rPr>
        <w:t>ч</w:t>
      </w:r>
      <w:r w:rsidR="00D73B06" w:rsidRPr="001B26B1">
        <w:rPr>
          <w:rFonts w:ascii="Times New Roman" w:eastAsiaTheme="minorHAnsi" w:hAnsi="Times New Roman" w:cs="Times New Roman"/>
          <w:sz w:val="28"/>
          <w:szCs w:val="28"/>
          <w:lang w:eastAsia="en-US"/>
        </w:rPr>
        <w:t xml:space="preserve">то в свою очередь повышает статус медсестры </w:t>
      </w:r>
      <w:r w:rsidR="007B2599" w:rsidRPr="001B26B1">
        <w:rPr>
          <w:rFonts w:ascii="Times New Roman" w:eastAsiaTheme="minorHAnsi" w:hAnsi="Times New Roman" w:cs="Times New Roman"/>
          <w:sz w:val="28"/>
          <w:szCs w:val="28"/>
          <w:lang w:eastAsia="en-US"/>
        </w:rPr>
        <w:t>[</w:t>
      </w:r>
      <w:r w:rsidR="00B848C4" w:rsidRPr="001B26B1">
        <w:rPr>
          <w:rFonts w:ascii="Times New Roman" w:eastAsiaTheme="minorHAnsi" w:hAnsi="Times New Roman" w:cs="Times New Roman"/>
          <w:sz w:val="28"/>
          <w:szCs w:val="28"/>
          <w:lang w:eastAsia="en-US"/>
        </w:rPr>
        <w:t>15</w:t>
      </w:r>
      <w:r w:rsidR="008B75DA">
        <w:rPr>
          <w:rFonts w:ascii="Times New Roman" w:eastAsiaTheme="minorHAnsi" w:hAnsi="Times New Roman" w:cs="Times New Roman"/>
          <w:sz w:val="28"/>
          <w:szCs w:val="28"/>
          <w:lang w:eastAsia="en-US"/>
        </w:rPr>
        <w:t>,р. 8</w:t>
      </w:r>
      <w:r w:rsidR="007B2599" w:rsidRPr="001B26B1">
        <w:rPr>
          <w:rFonts w:ascii="Times New Roman" w:eastAsiaTheme="minorHAnsi" w:hAnsi="Times New Roman" w:cs="Times New Roman"/>
          <w:sz w:val="28"/>
          <w:szCs w:val="28"/>
          <w:lang w:eastAsia="en-US"/>
        </w:rPr>
        <w:t>]</w:t>
      </w:r>
      <w:r w:rsidR="00B26D5C" w:rsidRPr="001B26B1">
        <w:rPr>
          <w:rFonts w:ascii="Times New Roman" w:eastAsiaTheme="minorHAnsi" w:hAnsi="Times New Roman" w:cs="Times New Roman"/>
          <w:sz w:val="28"/>
          <w:szCs w:val="28"/>
          <w:lang w:eastAsia="en-US"/>
        </w:rPr>
        <w:t>.</w:t>
      </w:r>
    </w:p>
    <w:p w14:paraId="000E79BB" w14:textId="77777777" w:rsidR="00B75C23" w:rsidRPr="001B26B1" w:rsidRDefault="00B75C23" w:rsidP="009D39AB">
      <w:pPr>
        <w:tabs>
          <w:tab w:val="left" w:pos="943"/>
        </w:tabs>
        <w:spacing w:after="0" w:line="240" w:lineRule="auto"/>
        <w:contextualSpacing/>
        <w:jc w:val="both"/>
        <w:rPr>
          <w:rFonts w:ascii="Times New Roman" w:eastAsiaTheme="minorHAnsi" w:hAnsi="Times New Roman" w:cs="Times New Roman"/>
          <w:sz w:val="28"/>
          <w:szCs w:val="28"/>
          <w:lang w:eastAsia="en-US"/>
        </w:rPr>
      </w:pPr>
    </w:p>
    <w:p w14:paraId="50F6A90F" w14:textId="77777777" w:rsidR="00A37AB6" w:rsidRPr="001B26B1" w:rsidRDefault="00A37AB6" w:rsidP="009D39AB">
      <w:pPr>
        <w:pStyle w:val="2"/>
        <w:numPr>
          <w:ilvl w:val="1"/>
          <w:numId w:val="3"/>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22" w:name="_Toc163220532"/>
      <w:bookmarkStart w:id="23" w:name="_Toc210975861"/>
      <w:r w:rsidRPr="001B26B1">
        <w:rPr>
          <w:rFonts w:ascii="Times New Roman" w:hAnsi="Times New Roman" w:cs="Times New Roman"/>
          <w:b/>
          <w:bCs/>
          <w:color w:val="auto"/>
          <w:sz w:val="28"/>
          <w:szCs w:val="28"/>
          <w:lang w:eastAsia="en-US"/>
        </w:rPr>
        <w:t>Стили лидерства в сестринском деле</w:t>
      </w:r>
      <w:bookmarkEnd w:id="22"/>
      <w:bookmarkEnd w:id="23"/>
    </w:p>
    <w:p w14:paraId="22D22E99" w14:textId="159F7551" w:rsidR="007C21B8" w:rsidRPr="001B26B1" w:rsidRDefault="007C21B8" w:rsidP="009D39AB">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Медсестры являются многочисленной армией, главной задачей которой является уход за пациентами. </w:t>
      </w:r>
      <w:r w:rsidR="00876B93" w:rsidRPr="001B26B1">
        <w:rPr>
          <w:rFonts w:ascii="Times New Roman" w:hAnsi="Times New Roman" w:cs="Times New Roman"/>
          <w:sz w:val="28"/>
          <w:szCs w:val="28"/>
        </w:rPr>
        <w:t>В этой связи лидерство медсестер способствует продвижению сестринской практики, повышению профессионального уровня</w:t>
      </w:r>
      <w:r w:rsidR="002D25D8" w:rsidRPr="001B26B1">
        <w:rPr>
          <w:rFonts w:ascii="Times New Roman" w:hAnsi="Times New Roman" w:cs="Times New Roman"/>
          <w:sz w:val="28"/>
          <w:szCs w:val="28"/>
        </w:rPr>
        <w:t xml:space="preserve"> [</w:t>
      </w:r>
      <w:r w:rsidR="00D762AE" w:rsidRPr="001B26B1">
        <w:rPr>
          <w:rFonts w:ascii="Times New Roman" w:hAnsi="Times New Roman" w:cs="Times New Roman"/>
          <w:sz w:val="28"/>
          <w:szCs w:val="28"/>
        </w:rPr>
        <w:t>16</w:t>
      </w:r>
      <w:r w:rsidR="002D25D8" w:rsidRPr="001B26B1">
        <w:rPr>
          <w:rFonts w:ascii="Times New Roman" w:hAnsi="Times New Roman" w:cs="Times New Roman"/>
          <w:sz w:val="28"/>
          <w:szCs w:val="28"/>
        </w:rPr>
        <w:t>]</w:t>
      </w:r>
      <w:r w:rsidR="00876B93" w:rsidRPr="001B26B1">
        <w:rPr>
          <w:rFonts w:ascii="Times New Roman" w:hAnsi="Times New Roman" w:cs="Times New Roman"/>
          <w:sz w:val="28"/>
          <w:szCs w:val="28"/>
        </w:rPr>
        <w:t>. Поэтому немаловажным является и определени</w:t>
      </w:r>
      <w:r w:rsidR="00A95359" w:rsidRPr="001B26B1">
        <w:rPr>
          <w:rFonts w:ascii="Times New Roman" w:hAnsi="Times New Roman" w:cs="Times New Roman"/>
          <w:sz w:val="28"/>
          <w:szCs w:val="28"/>
        </w:rPr>
        <w:t>е</w:t>
      </w:r>
      <w:r w:rsidR="00876B93" w:rsidRPr="001B26B1">
        <w:rPr>
          <w:rFonts w:ascii="Times New Roman" w:hAnsi="Times New Roman" w:cs="Times New Roman"/>
          <w:sz w:val="28"/>
          <w:szCs w:val="28"/>
        </w:rPr>
        <w:t xml:space="preserve"> стиля </w:t>
      </w:r>
      <w:r w:rsidR="00A95359" w:rsidRPr="001B26B1">
        <w:rPr>
          <w:rFonts w:ascii="Times New Roman" w:hAnsi="Times New Roman" w:cs="Times New Roman"/>
          <w:sz w:val="28"/>
          <w:szCs w:val="28"/>
        </w:rPr>
        <w:t xml:space="preserve">сестринского </w:t>
      </w:r>
      <w:r w:rsidR="00876B93" w:rsidRPr="001B26B1">
        <w:rPr>
          <w:rFonts w:ascii="Times New Roman" w:hAnsi="Times New Roman" w:cs="Times New Roman"/>
          <w:sz w:val="28"/>
          <w:szCs w:val="28"/>
        </w:rPr>
        <w:t>лидерства</w:t>
      </w:r>
      <w:r w:rsidR="00692162" w:rsidRPr="001B26B1">
        <w:rPr>
          <w:rFonts w:ascii="Times New Roman" w:hAnsi="Times New Roman" w:cs="Times New Roman"/>
          <w:sz w:val="28"/>
          <w:szCs w:val="28"/>
        </w:rPr>
        <w:t xml:space="preserve"> [</w:t>
      </w:r>
      <w:r w:rsidR="00351F2B" w:rsidRPr="001B26B1">
        <w:rPr>
          <w:rFonts w:ascii="Times New Roman" w:hAnsi="Times New Roman" w:cs="Times New Roman"/>
          <w:sz w:val="28"/>
          <w:szCs w:val="28"/>
        </w:rPr>
        <w:t>17</w:t>
      </w:r>
      <w:r w:rsidR="00692162" w:rsidRPr="001B26B1">
        <w:rPr>
          <w:rFonts w:ascii="Times New Roman" w:hAnsi="Times New Roman" w:cs="Times New Roman"/>
          <w:sz w:val="28"/>
          <w:szCs w:val="28"/>
        </w:rPr>
        <w:t>]</w:t>
      </w:r>
      <w:r w:rsidR="00A95359" w:rsidRPr="001B26B1">
        <w:rPr>
          <w:rFonts w:ascii="Times New Roman" w:hAnsi="Times New Roman" w:cs="Times New Roman"/>
          <w:sz w:val="28"/>
          <w:szCs w:val="28"/>
        </w:rPr>
        <w:t>.</w:t>
      </w:r>
      <w:r w:rsidR="002B6EBF" w:rsidRPr="001B26B1">
        <w:rPr>
          <w:rFonts w:ascii="Times New Roman" w:hAnsi="Times New Roman" w:cs="Times New Roman"/>
          <w:sz w:val="28"/>
          <w:szCs w:val="28"/>
        </w:rPr>
        <w:t xml:space="preserve"> В сестринском деле принято выделять три основных стиля лидерства</w:t>
      </w:r>
      <w:r w:rsidR="006E7D72" w:rsidRPr="001B26B1">
        <w:rPr>
          <w:rFonts w:ascii="Times New Roman" w:hAnsi="Times New Roman" w:cs="Times New Roman"/>
          <w:sz w:val="28"/>
          <w:szCs w:val="28"/>
        </w:rPr>
        <w:t>: трансформационное лидерство, транзакционное лидерство и лидерство в духе невмешательства [</w:t>
      </w:r>
      <w:r w:rsidR="00351F2B" w:rsidRPr="001B26B1">
        <w:rPr>
          <w:rFonts w:ascii="Times New Roman" w:hAnsi="Times New Roman" w:cs="Times New Roman"/>
          <w:sz w:val="28"/>
          <w:szCs w:val="28"/>
        </w:rPr>
        <w:t>18-21</w:t>
      </w:r>
      <w:r w:rsidR="006E7D72" w:rsidRPr="001B26B1">
        <w:rPr>
          <w:rFonts w:ascii="Times New Roman" w:hAnsi="Times New Roman" w:cs="Times New Roman"/>
          <w:sz w:val="28"/>
          <w:szCs w:val="28"/>
        </w:rPr>
        <w:t>].</w:t>
      </w:r>
    </w:p>
    <w:p w14:paraId="40DEDCFB" w14:textId="2867C462" w:rsidR="00AC33BD" w:rsidRPr="001B26B1" w:rsidRDefault="00AC33BD" w:rsidP="009D39AB">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Каждый стиль имеет свои преимущества и недостатки. Указанные стили лидерства являются наиболее распространенными </w:t>
      </w:r>
      <w:r w:rsidR="007B42F8" w:rsidRPr="001B26B1">
        <w:rPr>
          <w:rFonts w:ascii="Times New Roman" w:hAnsi="Times New Roman" w:cs="Times New Roman"/>
          <w:sz w:val="28"/>
          <w:szCs w:val="28"/>
        </w:rPr>
        <w:t>в</w:t>
      </w:r>
      <w:r w:rsidRPr="001B26B1">
        <w:rPr>
          <w:rFonts w:ascii="Times New Roman" w:hAnsi="Times New Roman" w:cs="Times New Roman"/>
          <w:sz w:val="28"/>
          <w:szCs w:val="28"/>
        </w:rPr>
        <w:t xml:space="preserve"> сестринских сообществ</w:t>
      </w:r>
      <w:r w:rsidR="007B42F8" w:rsidRPr="001B26B1">
        <w:rPr>
          <w:rFonts w:ascii="Times New Roman" w:hAnsi="Times New Roman" w:cs="Times New Roman"/>
          <w:sz w:val="28"/>
          <w:szCs w:val="28"/>
        </w:rPr>
        <w:t>ах</w:t>
      </w:r>
      <w:r w:rsidRPr="001B26B1">
        <w:rPr>
          <w:rFonts w:ascii="Times New Roman" w:hAnsi="Times New Roman" w:cs="Times New Roman"/>
          <w:sz w:val="28"/>
          <w:szCs w:val="28"/>
        </w:rPr>
        <w:t xml:space="preserve"> [</w:t>
      </w:r>
      <w:r w:rsidR="00351F2B" w:rsidRPr="001B26B1">
        <w:rPr>
          <w:rFonts w:ascii="Times New Roman" w:hAnsi="Times New Roman" w:cs="Times New Roman"/>
          <w:sz w:val="28"/>
          <w:szCs w:val="28"/>
        </w:rPr>
        <w:t>22</w:t>
      </w:r>
      <w:r w:rsidRPr="001B26B1">
        <w:rPr>
          <w:rFonts w:ascii="Times New Roman" w:hAnsi="Times New Roman" w:cs="Times New Roman"/>
          <w:sz w:val="28"/>
          <w:szCs w:val="28"/>
        </w:rPr>
        <w:t>]</w:t>
      </w:r>
      <w:r w:rsidR="00831709" w:rsidRPr="001B26B1">
        <w:rPr>
          <w:rFonts w:ascii="Times New Roman" w:hAnsi="Times New Roman" w:cs="Times New Roman"/>
          <w:sz w:val="28"/>
          <w:szCs w:val="28"/>
        </w:rPr>
        <w:t>.</w:t>
      </w:r>
      <w:r w:rsidR="007A32BE" w:rsidRPr="001B26B1">
        <w:rPr>
          <w:rFonts w:ascii="Times New Roman" w:hAnsi="Times New Roman" w:cs="Times New Roman"/>
          <w:sz w:val="28"/>
          <w:szCs w:val="28"/>
        </w:rPr>
        <w:t xml:space="preserve"> Трансформационное лидерство представляет собой стиль лидерства, когда лидер активно вдохновляет и мотивирует свою команду на достижение целей.</w:t>
      </w:r>
      <w:r w:rsidR="00564021" w:rsidRPr="001B26B1">
        <w:rPr>
          <w:rFonts w:ascii="Times New Roman" w:hAnsi="Times New Roman" w:cs="Times New Roman"/>
          <w:sz w:val="28"/>
          <w:szCs w:val="28"/>
        </w:rPr>
        <w:t xml:space="preserve"> Транзакционное лидерство в большей степени фокусируется на отношениях обмена между лидерами и их последователями</w:t>
      </w:r>
      <w:r w:rsidR="00351F2B" w:rsidRPr="001B26B1">
        <w:rPr>
          <w:rFonts w:ascii="Times New Roman" w:hAnsi="Times New Roman" w:cs="Times New Roman"/>
          <w:sz w:val="28"/>
          <w:szCs w:val="28"/>
        </w:rPr>
        <w:t xml:space="preserve"> [23].</w:t>
      </w:r>
      <w:r w:rsidR="00564021" w:rsidRPr="001B26B1">
        <w:rPr>
          <w:rFonts w:ascii="Times New Roman" w:hAnsi="Times New Roman" w:cs="Times New Roman"/>
          <w:sz w:val="28"/>
          <w:szCs w:val="28"/>
        </w:rPr>
        <w:t xml:space="preserve"> Лидерство </w:t>
      </w:r>
      <w:r w:rsidR="00564021" w:rsidRPr="001B26B1">
        <w:rPr>
          <w:rFonts w:ascii="Times New Roman" w:hAnsi="Times New Roman" w:cs="Times New Roman"/>
          <w:sz w:val="28"/>
          <w:szCs w:val="28"/>
          <w:lang w:val="kk-KZ"/>
        </w:rPr>
        <w:t xml:space="preserve">в духе </w:t>
      </w:r>
      <w:r w:rsidR="00564021" w:rsidRPr="001B26B1">
        <w:rPr>
          <w:rFonts w:ascii="Times New Roman" w:hAnsi="Times New Roman" w:cs="Times New Roman"/>
          <w:sz w:val="28"/>
          <w:szCs w:val="28"/>
        </w:rPr>
        <w:t>невмешательства</w:t>
      </w:r>
      <w:r w:rsidR="00243FBF" w:rsidRPr="001B26B1">
        <w:rPr>
          <w:rFonts w:ascii="Times New Roman" w:hAnsi="Times New Roman" w:cs="Times New Roman"/>
          <w:sz w:val="28"/>
          <w:szCs w:val="28"/>
        </w:rPr>
        <w:t xml:space="preserve"> </w:t>
      </w:r>
      <w:r w:rsidR="00564021" w:rsidRPr="001B26B1">
        <w:rPr>
          <w:rFonts w:ascii="Times New Roman" w:hAnsi="Times New Roman" w:cs="Times New Roman"/>
          <w:sz w:val="28"/>
          <w:szCs w:val="28"/>
          <w:lang w:val="kk-KZ"/>
        </w:rPr>
        <w:t>является таким стилем</w:t>
      </w:r>
      <w:r w:rsidR="00564021" w:rsidRPr="001B26B1">
        <w:rPr>
          <w:rFonts w:ascii="Times New Roman" w:hAnsi="Times New Roman" w:cs="Times New Roman"/>
          <w:sz w:val="28"/>
          <w:szCs w:val="28"/>
        </w:rPr>
        <w:t>, когда лидер придерживается так называемого невмешательства, а также лишь минимального участия. Это дает возможность команде самим принимать решения [</w:t>
      </w:r>
      <w:r w:rsidR="00715F8C" w:rsidRPr="001B26B1">
        <w:rPr>
          <w:rFonts w:ascii="Times New Roman" w:hAnsi="Times New Roman" w:cs="Times New Roman"/>
          <w:sz w:val="28"/>
          <w:szCs w:val="28"/>
        </w:rPr>
        <w:t>24</w:t>
      </w:r>
      <w:r w:rsidR="00564021" w:rsidRPr="001B26B1">
        <w:rPr>
          <w:rFonts w:ascii="Times New Roman" w:hAnsi="Times New Roman" w:cs="Times New Roman"/>
          <w:sz w:val="28"/>
          <w:szCs w:val="28"/>
        </w:rPr>
        <w:t>]</w:t>
      </w:r>
      <w:r w:rsidR="00E14EFB" w:rsidRPr="001B26B1">
        <w:rPr>
          <w:rFonts w:ascii="Times New Roman" w:hAnsi="Times New Roman" w:cs="Times New Roman"/>
          <w:sz w:val="28"/>
          <w:szCs w:val="28"/>
        </w:rPr>
        <w:t>.</w:t>
      </w:r>
      <w:r w:rsidR="002B52DB" w:rsidRPr="001B26B1">
        <w:rPr>
          <w:rFonts w:ascii="Times New Roman" w:hAnsi="Times New Roman" w:cs="Times New Roman"/>
          <w:sz w:val="28"/>
          <w:szCs w:val="28"/>
        </w:rPr>
        <w:t xml:space="preserve"> Краткая сравнительная характеристика этих трех стилей лидерства согласно Arthur </w:t>
      </w:r>
      <w:proofErr w:type="spellStart"/>
      <w:r w:rsidR="002B52DB" w:rsidRPr="001B26B1">
        <w:rPr>
          <w:rFonts w:ascii="Times New Roman" w:hAnsi="Times New Roman" w:cs="Times New Roman"/>
          <w:sz w:val="28"/>
          <w:szCs w:val="28"/>
        </w:rPr>
        <w:t>Roy</w:t>
      </w:r>
      <w:proofErr w:type="spellEnd"/>
      <w:r w:rsidR="002B52DB" w:rsidRPr="001B26B1">
        <w:rPr>
          <w:rFonts w:ascii="Times New Roman" w:hAnsi="Times New Roman" w:cs="Times New Roman"/>
          <w:sz w:val="28"/>
          <w:szCs w:val="28"/>
        </w:rPr>
        <w:t xml:space="preserve"> </w:t>
      </w:r>
      <w:proofErr w:type="spellStart"/>
      <w:r w:rsidR="002B52DB" w:rsidRPr="001B26B1">
        <w:rPr>
          <w:rFonts w:ascii="Times New Roman" w:hAnsi="Times New Roman" w:cs="Times New Roman"/>
          <w:sz w:val="28"/>
          <w:szCs w:val="28"/>
        </w:rPr>
        <w:t>Bwalya</w:t>
      </w:r>
      <w:proofErr w:type="spellEnd"/>
      <w:r w:rsidR="002B52DB" w:rsidRPr="001B26B1">
        <w:rPr>
          <w:rFonts w:ascii="Times New Roman" w:hAnsi="Times New Roman" w:cs="Times New Roman"/>
          <w:sz w:val="28"/>
          <w:szCs w:val="28"/>
        </w:rPr>
        <w:t xml:space="preserve"> (2023) представлена в таблице 1</w:t>
      </w:r>
      <w:r w:rsidR="00715F8C" w:rsidRPr="001B26B1">
        <w:rPr>
          <w:rFonts w:ascii="Times New Roman" w:hAnsi="Times New Roman" w:cs="Times New Roman"/>
          <w:sz w:val="28"/>
          <w:szCs w:val="28"/>
        </w:rPr>
        <w:t xml:space="preserve"> [22</w:t>
      </w:r>
      <w:r w:rsidR="00D66D53">
        <w:rPr>
          <w:rFonts w:ascii="Times New Roman" w:hAnsi="Times New Roman" w:cs="Times New Roman"/>
          <w:sz w:val="28"/>
          <w:szCs w:val="28"/>
        </w:rPr>
        <w:t>,р. 181</w:t>
      </w:r>
      <w:r w:rsidR="00715F8C" w:rsidRPr="001B26B1">
        <w:rPr>
          <w:rFonts w:ascii="Times New Roman" w:hAnsi="Times New Roman" w:cs="Times New Roman"/>
          <w:sz w:val="28"/>
          <w:szCs w:val="28"/>
        </w:rPr>
        <w:t>]</w:t>
      </w:r>
      <w:r w:rsidR="002B52DB" w:rsidRPr="001B26B1">
        <w:rPr>
          <w:rFonts w:ascii="Times New Roman" w:hAnsi="Times New Roman" w:cs="Times New Roman"/>
          <w:sz w:val="28"/>
          <w:szCs w:val="28"/>
        </w:rPr>
        <w:t>.</w:t>
      </w:r>
    </w:p>
    <w:p w14:paraId="60B94B13" w14:textId="77777777" w:rsidR="002B52DB" w:rsidRPr="001B26B1" w:rsidRDefault="002B52DB" w:rsidP="00876B93">
      <w:pPr>
        <w:spacing w:after="0" w:line="240" w:lineRule="auto"/>
        <w:ind w:firstLine="720"/>
        <w:jc w:val="both"/>
        <w:rPr>
          <w:rFonts w:ascii="Times New Roman" w:hAnsi="Times New Roman" w:cs="Times New Roman"/>
          <w:sz w:val="28"/>
          <w:szCs w:val="28"/>
        </w:rPr>
      </w:pPr>
    </w:p>
    <w:p w14:paraId="776E9454" w14:textId="0B6E1DEF" w:rsidR="002B52DB" w:rsidRPr="001B26B1" w:rsidRDefault="00831709" w:rsidP="009D39AB">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br w:type="page"/>
      </w:r>
      <w:r w:rsidR="002B52DB" w:rsidRPr="001B26B1">
        <w:rPr>
          <w:rFonts w:ascii="Times New Roman" w:hAnsi="Times New Roman" w:cs="Times New Roman"/>
          <w:sz w:val="28"/>
          <w:szCs w:val="28"/>
        </w:rPr>
        <w:lastRenderedPageBreak/>
        <w:t>Таблица 1</w:t>
      </w:r>
      <w:r w:rsidR="00A34F67" w:rsidRPr="001B26B1">
        <w:rPr>
          <w:rFonts w:ascii="Times New Roman" w:hAnsi="Times New Roman" w:cs="Times New Roman"/>
          <w:sz w:val="28"/>
          <w:szCs w:val="28"/>
        </w:rPr>
        <w:t xml:space="preserve"> -</w:t>
      </w:r>
      <w:r w:rsidR="002B52DB" w:rsidRPr="001B26B1">
        <w:rPr>
          <w:rFonts w:ascii="Times New Roman" w:hAnsi="Times New Roman" w:cs="Times New Roman"/>
          <w:sz w:val="28"/>
          <w:szCs w:val="28"/>
        </w:rPr>
        <w:t xml:space="preserve"> Сравнительная характеристика основных стилей лидерства в сестринской практике</w:t>
      </w:r>
      <w:r w:rsidR="00715F8C" w:rsidRPr="001B26B1">
        <w:rPr>
          <w:rFonts w:ascii="Times New Roman" w:hAnsi="Times New Roman" w:cs="Times New Roman"/>
          <w:sz w:val="28"/>
          <w:szCs w:val="28"/>
        </w:rPr>
        <w:t xml:space="preserve"> </w:t>
      </w:r>
    </w:p>
    <w:p w14:paraId="4E33E7F1" w14:textId="77777777" w:rsidR="009D39AB" w:rsidRPr="001B26B1" w:rsidRDefault="009D39AB" w:rsidP="009D39AB">
      <w:pPr>
        <w:spacing w:after="0" w:line="240" w:lineRule="auto"/>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2402"/>
        <w:gridCol w:w="2586"/>
        <w:gridCol w:w="2501"/>
        <w:gridCol w:w="2139"/>
      </w:tblGrid>
      <w:tr w:rsidR="001B26B1" w:rsidRPr="001B26B1" w14:paraId="00054D47" w14:textId="77777777" w:rsidTr="009D39AB">
        <w:trPr>
          <w:trHeight w:val="697"/>
        </w:trPr>
        <w:tc>
          <w:tcPr>
            <w:tcW w:w="2402" w:type="dxa"/>
          </w:tcPr>
          <w:p w14:paraId="32DEACEA" w14:textId="77777777" w:rsidR="005E6A99" w:rsidRDefault="005E6A99" w:rsidP="009D39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Стиль </w:t>
            </w:r>
          </w:p>
          <w:p w14:paraId="04D04035" w14:textId="29D38694" w:rsidR="00626D6E" w:rsidRPr="001B26B1" w:rsidRDefault="005E6A99" w:rsidP="009D39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лидерства</w:t>
            </w:r>
          </w:p>
        </w:tc>
        <w:tc>
          <w:tcPr>
            <w:tcW w:w="2586" w:type="dxa"/>
          </w:tcPr>
          <w:p w14:paraId="443BE421" w14:textId="76B268C1" w:rsidR="00626D6E" w:rsidRPr="001B26B1" w:rsidRDefault="00626D6E" w:rsidP="009D39AB">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 xml:space="preserve">Основные характеристики </w:t>
            </w:r>
            <w:r w:rsidR="001E23E8" w:rsidRPr="001B26B1">
              <w:rPr>
                <w:rFonts w:ascii="Times New Roman" w:hAnsi="Times New Roman" w:cs="Times New Roman"/>
                <w:sz w:val="24"/>
                <w:szCs w:val="24"/>
                <w:lang w:val="ru-KZ"/>
              </w:rPr>
              <w:t>стиля лидерства</w:t>
            </w:r>
          </w:p>
        </w:tc>
        <w:tc>
          <w:tcPr>
            <w:tcW w:w="2501" w:type="dxa"/>
          </w:tcPr>
          <w:p w14:paraId="48ABACA4" w14:textId="6A677CD8" w:rsidR="00626D6E" w:rsidRPr="001B26B1" w:rsidRDefault="00626D6E" w:rsidP="009D39AB">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Преимущества</w:t>
            </w:r>
          </w:p>
        </w:tc>
        <w:tc>
          <w:tcPr>
            <w:tcW w:w="2139" w:type="dxa"/>
          </w:tcPr>
          <w:p w14:paraId="7D0AE392" w14:textId="14E4D9E5" w:rsidR="00626D6E" w:rsidRPr="001B26B1" w:rsidRDefault="00626D6E" w:rsidP="009D39AB">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Недостатки</w:t>
            </w:r>
          </w:p>
        </w:tc>
      </w:tr>
      <w:tr w:rsidR="001B26B1" w:rsidRPr="001B26B1" w14:paraId="6AB9016E" w14:textId="77777777" w:rsidTr="009D39AB">
        <w:trPr>
          <w:trHeight w:val="353"/>
        </w:trPr>
        <w:tc>
          <w:tcPr>
            <w:tcW w:w="2402" w:type="dxa"/>
          </w:tcPr>
          <w:p w14:paraId="66723E5C" w14:textId="05A10381" w:rsidR="00626D6E" w:rsidRPr="001B26B1" w:rsidRDefault="00626D6E"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Трансформационный</w:t>
            </w:r>
          </w:p>
        </w:tc>
        <w:tc>
          <w:tcPr>
            <w:tcW w:w="2586" w:type="dxa"/>
          </w:tcPr>
          <w:p w14:paraId="47CF37A6" w14:textId="0E883F17" w:rsidR="00626D6E" w:rsidRPr="001B26B1" w:rsidRDefault="00626D6E"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Вдохновляет и мотивирует команду</w:t>
            </w:r>
            <w:r w:rsidR="001E23E8" w:rsidRPr="001B26B1">
              <w:rPr>
                <w:rFonts w:ascii="Times New Roman" w:hAnsi="Times New Roman" w:cs="Times New Roman"/>
                <w:sz w:val="24"/>
                <w:szCs w:val="24"/>
                <w:lang w:val="ru-KZ"/>
              </w:rPr>
              <w:t xml:space="preserve">. Основной </w:t>
            </w:r>
            <w:r w:rsidRPr="001B26B1">
              <w:rPr>
                <w:rFonts w:ascii="Times New Roman" w:hAnsi="Times New Roman" w:cs="Times New Roman"/>
                <w:sz w:val="24"/>
                <w:szCs w:val="24"/>
                <w:lang w:val="ru-KZ"/>
              </w:rPr>
              <w:t>фокус</w:t>
            </w:r>
            <w:r w:rsidR="001E23E8" w:rsidRPr="001B26B1">
              <w:rPr>
                <w:rFonts w:ascii="Times New Roman" w:hAnsi="Times New Roman" w:cs="Times New Roman"/>
                <w:sz w:val="24"/>
                <w:szCs w:val="24"/>
                <w:lang w:val="ru-KZ"/>
              </w:rPr>
              <w:t xml:space="preserve"> сосредоточен</w:t>
            </w:r>
            <w:r w:rsidRPr="001B26B1">
              <w:rPr>
                <w:rFonts w:ascii="Times New Roman" w:hAnsi="Times New Roman" w:cs="Times New Roman"/>
                <w:sz w:val="24"/>
                <w:szCs w:val="24"/>
                <w:lang w:val="ru-KZ"/>
              </w:rPr>
              <w:t xml:space="preserve"> на изменениях, росте и развитии</w:t>
            </w:r>
          </w:p>
        </w:tc>
        <w:tc>
          <w:tcPr>
            <w:tcW w:w="2501" w:type="dxa"/>
          </w:tcPr>
          <w:p w14:paraId="7396B60A" w14:textId="794CB038" w:rsidR="00626D6E" w:rsidRPr="001B26B1" w:rsidRDefault="00626D6E"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Повыш</w:t>
            </w:r>
            <w:r w:rsidR="00FB6DB9" w:rsidRPr="001B26B1">
              <w:rPr>
                <w:rFonts w:ascii="Times New Roman" w:hAnsi="Times New Roman" w:cs="Times New Roman"/>
                <w:sz w:val="24"/>
                <w:szCs w:val="24"/>
                <w:lang w:val="ru-KZ"/>
              </w:rPr>
              <w:t>ение</w:t>
            </w:r>
            <w:r w:rsidRPr="001B26B1">
              <w:rPr>
                <w:rFonts w:ascii="Times New Roman" w:hAnsi="Times New Roman" w:cs="Times New Roman"/>
                <w:sz w:val="24"/>
                <w:szCs w:val="24"/>
                <w:lang w:val="ru-KZ"/>
              </w:rPr>
              <w:t xml:space="preserve"> мотиваци</w:t>
            </w:r>
            <w:r w:rsidR="00FB6DB9" w:rsidRPr="001B26B1">
              <w:rPr>
                <w:rFonts w:ascii="Times New Roman" w:hAnsi="Times New Roman" w:cs="Times New Roman"/>
                <w:sz w:val="24"/>
                <w:szCs w:val="24"/>
                <w:lang w:val="ru-KZ"/>
              </w:rPr>
              <w:t>и</w:t>
            </w:r>
            <w:r w:rsidRPr="001B26B1">
              <w:rPr>
                <w:rFonts w:ascii="Times New Roman" w:hAnsi="Times New Roman" w:cs="Times New Roman"/>
                <w:sz w:val="24"/>
                <w:szCs w:val="24"/>
                <w:lang w:val="ru-KZ"/>
              </w:rPr>
              <w:t>, стимулир</w:t>
            </w:r>
            <w:r w:rsidR="00FB6DB9" w:rsidRPr="001B26B1">
              <w:rPr>
                <w:rFonts w:ascii="Times New Roman" w:hAnsi="Times New Roman" w:cs="Times New Roman"/>
                <w:sz w:val="24"/>
                <w:szCs w:val="24"/>
                <w:lang w:val="ru-KZ"/>
              </w:rPr>
              <w:t>ование</w:t>
            </w:r>
            <w:r w:rsidRPr="001B26B1">
              <w:rPr>
                <w:rFonts w:ascii="Times New Roman" w:hAnsi="Times New Roman" w:cs="Times New Roman"/>
                <w:sz w:val="24"/>
                <w:szCs w:val="24"/>
                <w:lang w:val="ru-KZ"/>
              </w:rPr>
              <w:t xml:space="preserve"> инноваци</w:t>
            </w:r>
            <w:r w:rsidR="00FB6DB9" w:rsidRPr="001B26B1">
              <w:rPr>
                <w:rFonts w:ascii="Times New Roman" w:hAnsi="Times New Roman" w:cs="Times New Roman"/>
                <w:sz w:val="24"/>
                <w:szCs w:val="24"/>
                <w:lang w:val="ru-KZ"/>
              </w:rPr>
              <w:t>онных подходов и идей</w:t>
            </w:r>
            <w:r w:rsidRPr="001B26B1">
              <w:rPr>
                <w:rFonts w:ascii="Times New Roman" w:hAnsi="Times New Roman" w:cs="Times New Roman"/>
                <w:sz w:val="24"/>
                <w:szCs w:val="24"/>
                <w:lang w:val="ru-KZ"/>
              </w:rPr>
              <w:t xml:space="preserve">, </w:t>
            </w:r>
            <w:r w:rsidR="00FB6DB9" w:rsidRPr="001B26B1">
              <w:rPr>
                <w:rFonts w:ascii="Times New Roman" w:hAnsi="Times New Roman" w:cs="Times New Roman"/>
                <w:sz w:val="24"/>
                <w:szCs w:val="24"/>
                <w:lang w:val="ru-KZ"/>
              </w:rPr>
              <w:t xml:space="preserve">профессиональное </w:t>
            </w:r>
            <w:r w:rsidRPr="001B26B1">
              <w:rPr>
                <w:rFonts w:ascii="Times New Roman" w:hAnsi="Times New Roman" w:cs="Times New Roman"/>
                <w:sz w:val="24"/>
                <w:szCs w:val="24"/>
                <w:lang w:val="ru-KZ"/>
              </w:rPr>
              <w:t>разв</w:t>
            </w:r>
            <w:r w:rsidR="00FB6DB9" w:rsidRPr="001B26B1">
              <w:rPr>
                <w:rFonts w:ascii="Times New Roman" w:hAnsi="Times New Roman" w:cs="Times New Roman"/>
                <w:sz w:val="24"/>
                <w:szCs w:val="24"/>
                <w:lang w:val="ru-KZ"/>
              </w:rPr>
              <w:t>итие</w:t>
            </w:r>
            <w:r w:rsidRPr="001B26B1">
              <w:rPr>
                <w:rFonts w:ascii="Times New Roman" w:hAnsi="Times New Roman" w:cs="Times New Roman"/>
                <w:sz w:val="24"/>
                <w:szCs w:val="24"/>
                <w:lang w:val="ru-KZ"/>
              </w:rPr>
              <w:t xml:space="preserve"> </w:t>
            </w:r>
            <w:r w:rsidR="00FB6DB9" w:rsidRPr="001B26B1">
              <w:rPr>
                <w:rFonts w:ascii="Times New Roman" w:hAnsi="Times New Roman" w:cs="Times New Roman"/>
                <w:sz w:val="24"/>
                <w:szCs w:val="24"/>
                <w:lang w:val="ru-KZ"/>
              </w:rPr>
              <w:t>членов команды</w:t>
            </w:r>
          </w:p>
        </w:tc>
        <w:tc>
          <w:tcPr>
            <w:tcW w:w="2139" w:type="dxa"/>
          </w:tcPr>
          <w:p w14:paraId="77D29C8F" w14:textId="2E44D21B" w:rsidR="00626D6E" w:rsidRPr="001B26B1" w:rsidRDefault="00626D6E"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Требует</w:t>
            </w:r>
            <w:r w:rsidR="00C43C35" w:rsidRPr="001B26B1">
              <w:rPr>
                <w:rFonts w:ascii="Times New Roman" w:hAnsi="Times New Roman" w:cs="Times New Roman"/>
                <w:sz w:val="24"/>
                <w:szCs w:val="24"/>
                <w:lang w:val="ru-KZ"/>
              </w:rPr>
              <w:t>ся</w:t>
            </w:r>
            <w:r w:rsidRPr="001B26B1">
              <w:rPr>
                <w:rFonts w:ascii="Times New Roman" w:hAnsi="Times New Roman" w:cs="Times New Roman"/>
                <w:sz w:val="24"/>
                <w:szCs w:val="24"/>
                <w:lang w:val="ru-KZ"/>
              </w:rPr>
              <w:t xml:space="preserve"> высок</w:t>
            </w:r>
            <w:r w:rsidR="00C43C35" w:rsidRPr="001B26B1">
              <w:rPr>
                <w:rFonts w:ascii="Times New Roman" w:hAnsi="Times New Roman" w:cs="Times New Roman"/>
                <w:sz w:val="24"/>
                <w:szCs w:val="24"/>
                <w:lang w:val="ru-KZ"/>
              </w:rPr>
              <w:t>ая</w:t>
            </w:r>
            <w:r w:rsidRPr="001B26B1">
              <w:rPr>
                <w:rFonts w:ascii="Times New Roman" w:hAnsi="Times New Roman" w:cs="Times New Roman"/>
                <w:sz w:val="24"/>
                <w:szCs w:val="24"/>
                <w:lang w:val="ru-KZ"/>
              </w:rPr>
              <w:t xml:space="preserve"> личн</w:t>
            </w:r>
            <w:r w:rsidR="00C43C35" w:rsidRPr="001B26B1">
              <w:rPr>
                <w:rFonts w:ascii="Times New Roman" w:hAnsi="Times New Roman" w:cs="Times New Roman"/>
                <w:sz w:val="24"/>
                <w:szCs w:val="24"/>
                <w:lang w:val="ru-KZ"/>
              </w:rPr>
              <w:t>ая</w:t>
            </w:r>
            <w:r w:rsidRPr="001B26B1">
              <w:rPr>
                <w:rFonts w:ascii="Times New Roman" w:hAnsi="Times New Roman" w:cs="Times New Roman"/>
                <w:sz w:val="24"/>
                <w:szCs w:val="24"/>
                <w:lang w:val="ru-KZ"/>
              </w:rPr>
              <w:t xml:space="preserve"> вовлечённост</w:t>
            </w:r>
            <w:r w:rsidR="00C43C35" w:rsidRPr="001B26B1">
              <w:rPr>
                <w:rFonts w:ascii="Times New Roman" w:hAnsi="Times New Roman" w:cs="Times New Roman"/>
                <w:sz w:val="24"/>
                <w:szCs w:val="24"/>
                <w:lang w:val="ru-KZ"/>
              </w:rPr>
              <w:t>ь</w:t>
            </w:r>
            <w:r w:rsidRPr="001B26B1">
              <w:rPr>
                <w:rFonts w:ascii="Times New Roman" w:hAnsi="Times New Roman" w:cs="Times New Roman"/>
                <w:sz w:val="24"/>
                <w:szCs w:val="24"/>
                <w:lang w:val="ru-KZ"/>
              </w:rPr>
              <w:t xml:space="preserve"> и эмоциональн</w:t>
            </w:r>
            <w:r w:rsidR="00C43C35" w:rsidRPr="001B26B1">
              <w:rPr>
                <w:rFonts w:ascii="Times New Roman" w:hAnsi="Times New Roman" w:cs="Times New Roman"/>
                <w:sz w:val="24"/>
                <w:szCs w:val="24"/>
                <w:lang w:val="ru-KZ"/>
              </w:rPr>
              <w:t>ая</w:t>
            </w:r>
            <w:r w:rsidRPr="001B26B1">
              <w:rPr>
                <w:rFonts w:ascii="Times New Roman" w:hAnsi="Times New Roman" w:cs="Times New Roman"/>
                <w:sz w:val="24"/>
                <w:szCs w:val="24"/>
                <w:lang w:val="ru-KZ"/>
              </w:rPr>
              <w:t xml:space="preserve"> энерги</w:t>
            </w:r>
            <w:r w:rsidR="00C43C35" w:rsidRPr="001B26B1">
              <w:rPr>
                <w:rFonts w:ascii="Times New Roman" w:hAnsi="Times New Roman" w:cs="Times New Roman"/>
                <w:sz w:val="24"/>
                <w:szCs w:val="24"/>
                <w:lang w:val="ru-KZ"/>
              </w:rPr>
              <w:t>я</w:t>
            </w:r>
            <w:r w:rsidR="00ED373D" w:rsidRPr="001B26B1">
              <w:rPr>
                <w:rFonts w:ascii="Times New Roman" w:hAnsi="Times New Roman" w:cs="Times New Roman"/>
                <w:sz w:val="24"/>
                <w:szCs w:val="24"/>
                <w:lang w:val="ru-KZ"/>
              </w:rPr>
              <w:t xml:space="preserve"> со стороны лидеры</w:t>
            </w:r>
          </w:p>
        </w:tc>
      </w:tr>
      <w:tr w:rsidR="001B26B1" w:rsidRPr="001B26B1" w14:paraId="2BE1A510" w14:textId="77777777" w:rsidTr="009D39AB">
        <w:trPr>
          <w:trHeight w:val="343"/>
        </w:trPr>
        <w:tc>
          <w:tcPr>
            <w:tcW w:w="2402" w:type="dxa"/>
          </w:tcPr>
          <w:p w14:paraId="5678C9BA" w14:textId="6CB05351" w:rsidR="00626D6E" w:rsidRPr="001B26B1" w:rsidRDefault="00626D6E" w:rsidP="00876B93">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Транзакционный</w:t>
            </w:r>
          </w:p>
        </w:tc>
        <w:tc>
          <w:tcPr>
            <w:tcW w:w="2586" w:type="dxa"/>
          </w:tcPr>
          <w:p w14:paraId="72DFCC91" w14:textId="5FCADE40" w:rsidR="00626D6E" w:rsidRPr="001B26B1" w:rsidRDefault="00626D6E"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Основывается на чётких правилах</w:t>
            </w:r>
            <w:r w:rsidR="001E23E8" w:rsidRPr="001B26B1">
              <w:rPr>
                <w:rFonts w:ascii="Times New Roman" w:hAnsi="Times New Roman" w:cs="Times New Roman"/>
                <w:sz w:val="24"/>
                <w:szCs w:val="24"/>
                <w:lang w:val="ru-KZ"/>
              </w:rPr>
              <w:t xml:space="preserve"> и директивах, </w:t>
            </w:r>
            <w:r w:rsidRPr="001B26B1">
              <w:rPr>
                <w:rFonts w:ascii="Times New Roman" w:hAnsi="Times New Roman" w:cs="Times New Roman"/>
                <w:sz w:val="24"/>
                <w:szCs w:val="24"/>
                <w:lang w:val="ru-KZ"/>
              </w:rPr>
              <w:t>вознаграждениях и наказаниях</w:t>
            </w:r>
            <w:r w:rsidR="001E23E8" w:rsidRPr="001B26B1">
              <w:rPr>
                <w:rFonts w:ascii="Times New Roman" w:hAnsi="Times New Roman" w:cs="Times New Roman"/>
                <w:sz w:val="24"/>
                <w:szCs w:val="24"/>
                <w:lang w:val="ru-KZ"/>
              </w:rPr>
              <w:t>. Основная направленность – обязательное выполнение задач</w:t>
            </w:r>
          </w:p>
        </w:tc>
        <w:tc>
          <w:tcPr>
            <w:tcW w:w="2501" w:type="dxa"/>
          </w:tcPr>
          <w:p w14:paraId="0EB7DB61" w14:textId="6BC8FAEC" w:rsidR="00626D6E" w:rsidRPr="001B26B1" w:rsidRDefault="00FB6DB9"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Направлен на обеспечение</w:t>
            </w:r>
            <w:r w:rsidR="00626D6E" w:rsidRPr="001B26B1">
              <w:rPr>
                <w:rFonts w:ascii="Times New Roman" w:hAnsi="Times New Roman" w:cs="Times New Roman"/>
                <w:sz w:val="24"/>
                <w:szCs w:val="24"/>
                <w:lang w:val="ru-KZ"/>
              </w:rPr>
              <w:t xml:space="preserve"> поряд</w:t>
            </w:r>
            <w:r w:rsidRPr="001B26B1">
              <w:rPr>
                <w:rFonts w:ascii="Times New Roman" w:hAnsi="Times New Roman" w:cs="Times New Roman"/>
                <w:sz w:val="24"/>
                <w:szCs w:val="24"/>
                <w:lang w:val="ru-KZ"/>
              </w:rPr>
              <w:t>ка</w:t>
            </w:r>
            <w:r w:rsidR="00626D6E" w:rsidRPr="001B26B1">
              <w:rPr>
                <w:rFonts w:ascii="Times New Roman" w:hAnsi="Times New Roman" w:cs="Times New Roman"/>
                <w:sz w:val="24"/>
                <w:szCs w:val="24"/>
                <w:lang w:val="ru-KZ"/>
              </w:rPr>
              <w:t xml:space="preserve">, </w:t>
            </w:r>
            <w:r w:rsidRPr="001B26B1">
              <w:rPr>
                <w:rFonts w:ascii="Times New Roman" w:hAnsi="Times New Roman" w:cs="Times New Roman"/>
                <w:sz w:val="24"/>
                <w:szCs w:val="24"/>
                <w:lang w:val="ru-KZ"/>
              </w:rPr>
              <w:t>структуры, достижение эффективности и стабильности условий</w:t>
            </w:r>
          </w:p>
        </w:tc>
        <w:tc>
          <w:tcPr>
            <w:tcW w:w="2139" w:type="dxa"/>
          </w:tcPr>
          <w:p w14:paraId="3E67BFBA" w14:textId="77FA9603" w:rsidR="00626D6E" w:rsidRPr="001B26B1" w:rsidRDefault="00A83409" w:rsidP="00A8340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Не дает возможность развитию креативности и проявлению инициативы, что ограничивает развитие и рост</w:t>
            </w:r>
          </w:p>
        </w:tc>
      </w:tr>
      <w:tr w:rsidR="001B26B1" w:rsidRPr="001B26B1" w14:paraId="159E9817" w14:textId="77777777" w:rsidTr="009D39AB">
        <w:trPr>
          <w:trHeight w:val="353"/>
        </w:trPr>
        <w:tc>
          <w:tcPr>
            <w:tcW w:w="2402" w:type="dxa"/>
          </w:tcPr>
          <w:p w14:paraId="0A862065" w14:textId="50587E67" w:rsidR="00626D6E" w:rsidRPr="001B26B1" w:rsidRDefault="00626D6E" w:rsidP="00876B93">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Лидерство в духе невмешательства</w:t>
            </w:r>
          </w:p>
        </w:tc>
        <w:tc>
          <w:tcPr>
            <w:tcW w:w="2586" w:type="dxa"/>
          </w:tcPr>
          <w:p w14:paraId="56958467" w14:textId="0D75FCF9" w:rsidR="00626D6E" w:rsidRPr="001B26B1" w:rsidRDefault="00626D6E"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 xml:space="preserve">Лидер </w:t>
            </w:r>
            <w:r w:rsidR="00FB6DB9" w:rsidRPr="001B26B1">
              <w:rPr>
                <w:rFonts w:ascii="Times New Roman" w:hAnsi="Times New Roman" w:cs="Times New Roman"/>
                <w:sz w:val="24"/>
                <w:szCs w:val="24"/>
                <w:lang w:val="ru-KZ"/>
              </w:rPr>
              <w:t xml:space="preserve">придерживается политики невмешательства, </w:t>
            </w:r>
            <w:r w:rsidRPr="001B26B1">
              <w:rPr>
                <w:rFonts w:ascii="Times New Roman" w:hAnsi="Times New Roman" w:cs="Times New Roman"/>
                <w:sz w:val="24"/>
                <w:szCs w:val="24"/>
                <w:lang w:val="ru-KZ"/>
              </w:rPr>
              <w:t>предоставля</w:t>
            </w:r>
            <w:r w:rsidR="00FB6DB9" w:rsidRPr="001B26B1">
              <w:rPr>
                <w:rFonts w:ascii="Times New Roman" w:hAnsi="Times New Roman" w:cs="Times New Roman"/>
                <w:sz w:val="24"/>
                <w:szCs w:val="24"/>
                <w:lang w:val="ru-KZ"/>
              </w:rPr>
              <w:t>я</w:t>
            </w:r>
            <w:r w:rsidRPr="001B26B1">
              <w:rPr>
                <w:rFonts w:ascii="Times New Roman" w:hAnsi="Times New Roman" w:cs="Times New Roman"/>
                <w:sz w:val="24"/>
                <w:szCs w:val="24"/>
                <w:lang w:val="ru-KZ"/>
              </w:rPr>
              <w:t xml:space="preserve"> полную свободу действий </w:t>
            </w:r>
            <w:r w:rsidR="00FB6DB9" w:rsidRPr="001B26B1">
              <w:rPr>
                <w:rFonts w:ascii="Times New Roman" w:hAnsi="Times New Roman" w:cs="Times New Roman"/>
                <w:sz w:val="24"/>
                <w:szCs w:val="24"/>
                <w:lang w:val="ru-KZ"/>
              </w:rPr>
              <w:t>членам своей команды</w:t>
            </w:r>
          </w:p>
        </w:tc>
        <w:tc>
          <w:tcPr>
            <w:tcW w:w="2501" w:type="dxa"/>
          </w:tcPr>
          <w:p w14:paraId="410548B9" w14:textId="7E039B13" w:rsidR="00626D6E" w:rsidRPr="001B26B1" w:rsidRDefault="00FB6DB9" w:rsidP="00876B93">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Направлен на достижение автономии и проявление инициативы со стороны членов команды</w:t>
            </w:r>
          </w:p>
        </w:tc>
        <w:tc>
          <w:tcPr>
            <w:tcW w:w="2139" w:type="dxa"/>
          </w:tcPr>
          <w:p w14:paraId="02C3AADE" w14:textId="56874912" w:rsidR="00626D6E" w:rsidRPr="001B26B1" w:rsidRDefault="000772EF" w:rsidP="00876B93">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Невмешательство может создать ситуацию бесконтрольности, что может привести к хаосу на рабочем месте и снижению продуктивности команды</w:t>
            </w:r>
          </w:p>
        </w:tc>
      </w:tr>
      <w:tr w:rsidR="009D39AB" w:rsidRPr="001B26B1" w14:paraId="27FA187B" w14:textId="77777777" w:rsidTr="009D39AB">
        <w:trPr>
          <w:trHeight w:val="70"/>
        </w:trPr>
        <w:tc>
          <w:tcPr>
            <w:tcW w:w="9628" w:type="dxa"/>
            <w:gridSpan w:val="4"/>
          </w:tcPr>
          <w:p w14:paraId="0774D41D" w14:textId="7C4A0861" w:rsidR="009D39AB" w:rsidRPr="001B26B1" w:rsidRDefault="009D39AB" w:rsidP="009D39AB">
            <w:pPr>
              <w:spacing w:after="0" w:line="240" w:lineRule="auto"/>
              <w:ind w:firstLine="447"/>
              <w:jc w:val="both"/>
              <w:rPr>
                <w:rFonts w:ascii="Times New Roman" w:hAnsi="Times New Roman" w:cs="Times New Roman"/>
                <w:sz w:val="24"/>
                <w:szCs w:val="24"/>
                <w:lang w:val="ru-KZ"/>
              </w:rPr>
            </w:pPr>
            <w:proofErr w:type="gramStart"/>
            <w:r w:rsidRPr="001B26B1">
              <w:rPr>
                <w:rFonts w:ascii="Times New Roman" w:hAnsi="Times New Roman" w:cs="Times New Roman"/>
                <w:sz w:val="24"/>
                <w:szCs w:val="24"/>
                <w:lang w:val="ru-KZ"/>
              </w:rPr>
              <w:t>Примечание  -</w:t>
            </w:r>
            <w:proofErr w:type="gramEnd"/>
            <w:r w:rsidRPr="001B26B1">
              <w:rPr>
                <w:rFonts w:ascii="Times New Roman" w:hAnsi="Times New Roman" w:cs="Times New Roman"/>
                <w:sz w:val="24"/>
                <w:szCs w:val="24"/>
                <w:lang w:val="ru-KZ"/>
              </w:rPr>
              <w:t xml:space="preserve"> Источник </w:t>
            </w:r>
            <w:r w:rsidRPr="001B26B1">
              <w:rPr>
                <w:rFonts w:ascii="Times New Roman" w:hAnsi="Times New Roman" w:cs="Times New Roman"/>
                <w:sz w:val="24"/>
                <w:szCs w:val="24"/>
              </w:rPr>
              <w:t>[</w:t>
            </w:r>
            <w:proofErr w:type="gramStart"/>
            <w:r w:rsidRPr="001B26B1">
              <w:rPr>
                <w:rFonts w:ascii="Times New Roman" w:hAnsi="Times New Roman" w:cs="Times New Roman"/>
                <w:sz w:val="24"/>
                <w:szCs w:val="24"/>
              </w:rPr>
              <w:t>22</w:t>
            </w:r>
            <w:r w:rsidR="00D66D53">
              <w:rPr>
                <w:rFonts w:ascii="Times New Roman" w:hAnsi="Times New Roman" w:cs="Times New Roman"/>
                <w:sz w:val="24"/>
                <w:szCs w:val="24"/>
              </w:rPr>
              <w:t>,р.</w:t>
            </w:r>
            <w:proofErr w:type="gramEnd"/>
            <w:r w:rsidR="00D66D53">
              <w:rPr>
                <w:rFonts w:ascii="Times New Roman" w:hAnsi="Times New Roman" w:cs="Times New Roman"/>
                <w:sz w:val="24"/>
                <w:szCs w:val="24"/>
              </w:rPr>
              <w:t xml:space="preserve"> 181</w:t>
            </w:r>
            <w:r w:rsidRPr="001B26B1">
              <w:rPr>
                <w:rFonts w:ascii="Times New Roman" w:hAnsi="Times New Roman" w:cs="Times New Roman"/>
                <w:sz w:val="24"/>
                <w:szCs w:val="24"/>
              </w:rPr>
              <w:t>]</w:t>
            </w:r>
          </w:p>
        </w:tc>
      </w:tr>
    </w:tbl>
    <w:p w14:paraId="4D4A7315" w14:textId="77777777" w:rsidR="002B52DB" w:rsidRPr="001B26B1" w:rsidRDefault="002B52DB" w:rsidP="00876B93">
      <w:pPr>
        <w:spacing w:after="0" w:line="240" w:lineRule="auto"/>
        <w:ind w:firstLine="720"/>
        <w:jc w:val="both"/>
        <w:rPr>
          <w:rFonts w:ascii="Times New Roman" w:hAnsi="Times New Roman" w:cs="Times New Roman"/>
          <w:sz w:val="28"/>
          <w:szCs w:val="28"/>
        </w:rPr>
      </w:pPr>
    </w:p>
    <w:p w14:paraId="48E50F31" w14:textId="096D389D" w:rsidR="00F862BF" w:rsidRPr="001B26B1" w:rsidRDefault="00F862BF" w:rsidP="009D39AB">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Систематический обзор, проведенный </w:t>
      </w:r>
      <w:proofErr w:type="spellStart"/>
      <w:r w:rsidRPr="001B26B1">
        <w:rPr>
          <w:rFonts w:ascii="Times New Roman" w:hAnsi="Times New Roman" w:cs="Times New Roman"/>
          <w:sz w:val="28"/>
          <w:szCs w:val="28"/>
        </w:rPr>
        <w:t>Hashlan</w:t>
      </w:r>
      <w:proofErr w:type="spellEnd"/>
      <w:r w:rsidRPr="001B26B1">
        <w:rPr>
          <w:rFonts w:ascii="Times New Roman" w:hAnsi="Times New Roman" w:cs="Times New Roman"/>
          <w:sz w:val="28"/>
          <w:szCs w:val="28"/>
        </w:rPr>
        <w:t xml:space="preserve"> и соавторами (2024) [</w:t>
      </w:r>
      <w:r w:rsidR="00EA569E" w:rsidRPr="001B26B1">
        <w:rPr>
          <w:rFonts w:ascii="Times New Roman" w:hAnsi="Times New Roman" w:cs="Times New Roman"/>
          <w:sz w:val="28"/>
          <w:szCs w:val="28"/>
        </w:rPr>
        <w:t>25</w:t>
      </w:r>
      <w:r w:rsidRPr="001B26B1">
        <w:rPr>
          <w:rFonts w:ascii="Times New Roman" w:hAnsi="Times New Roman" w:cs="Times New Roman"/>
          <w:sz w:val="28"/>
          <w:szCs w:val="28"/>
        </w:rPr>
        <w:t>], показал трансформационное лидерство как наиболее эффективное среди руководителей сестринской службы. Оно способствует инноваци</w:t>
      </w:r>
      <w:r w:rsidR="007B42F8" w:rsidRPr="001B26B1">
        <w:rPr>
          <w:rFonts w:ascii="Times New Roman" w:hAnsi="Times New Roman" w:cs="Times New Roman"/>
          <w:sz w:val="28"/>
          <w:szCs w:val="28"/>
        </w:rPr>
        <w:t>ям</w:t>
      </w:r>
      <w:r w:rsidRPr="001B26B1">
        <w:rPr>
          <w:rFonts w:ascii="Times New Roman" w:hAnsi="Times New Roman" w:cs="Times New Roman"/>
          <w:sz w:val="28"/>
          <w:szCs w:val="28"/>
        </w:rPr>
        <w:t xml:space="preserve"> </w:t>
      </w:r>
      <w:r w:rsidR="00243FBF" w:rsidRPr="001B26B1">
        <w:rPr>
          <w:rFonts w:ascii="Times New Roman" w:hAnsi="Times New Roman" w:cs="Times New Roman"/>
          <w:sz w:val="28"/>
          <w:szCs w:val="28"/>
        </w:rPr>
        <w:t xml:space="preserve">и </w:t>
      </w:r>
      <w:r w:rsidR="007B42F8" w:rsidRPr="001B26B1">
        <w:rPr>
          <w:rFonts w:ascii="Times New Roman" w:hAnsi="Times New Roman" w:cs="Times New Roman"/>
          <w:sz w:val="28"/>
          <w:szCs w:val="28"/>
        </w:rPr>
        <w:t xml:space="preserve">развитию, </w:t>
      </w:r>
      <w:r w:rsidR="00243FBF" w:rsidRPr="001B26B1">
        <w:rPr>
          <w:rFonts w:ascii="Times New Roman" w:hAnsi="Times New Roman" w:cs="Times New Roman"/>
          <w:sz w:val="28"/>
          <w:szCs w:val="28"/>
        </w:rPr>
        <w:t>п</w:t>
      </w:r>
      <w:r w:rsidRPr="001B26B1">
        <w:rPr>
          <w:rFonts w:ascii="Times New Roman" w:hAnsi="Times New Roman" w:cs="Times New Roman"/>
          <w:sz w:val="28"/>
          <w:szCs w:val="28"/>
        </w:rPr>
        <w:t>овышает уровень сотрудничеств</w:t>
      </w:r>
      <w:r w:rsidR="00243FBF" w:rsidRPr="001B26B1">
        <w:rPr>
          <w:rFonts w:ascii="Times New Roman" w:hAnsi="Times New Roman" w:cs="Times New Roman"/>
          <w:sz w:val="28"/>
          <w:szCs w:val="28"/>
        </w:rPr>
        <w:t>а</w:t>
      </w:r>
      <w:r w:rsidRPr="001B26B1">
        <w:rPr>
          <w:rFonts w:ascii="Times New Roman" w:hAnsi="Times New Roman" w:cs="Times New Roman"/>
          <w:sz w:val="28"/>
          <w:szCs w:val="28"/>
        </w:rPr>
        <w:t xml:space="preserve"> между членами команды. В итоге это имеет положительное влияние на удовлетворенность пациентов, исходы и повышение безопасности на рабочем месте</w:t>
      </w:r>
      <w:r w:rsidR="00062DDE" w:rsidRPr="001B26B1">
        <w:rPr>
          <w:rFonts w:ascii="Times New Roman" w:hAnsi="Times New Roman" w:cs="Times New Roman"/>
          <w:sz w:val="28"/>
          <w:szCs w:val="28"/>
        </w:rPr>
        <w:t>, потому</w:t>
      </w:r>
      <w:r w:rsidR="001B12E0" w:rsidRPr="001B26B1">
        <w:rPr>
          <w:rFonts w:ascii="Times New Roman" w:hAnsi="Times New Roman" w:cs="Times New Roman"/>
          <w:sz w:val="28"/>
          <w:szCs w:val="28"/>
        </w:rPr>
        <w:t xml:space="preserve"> что в центре стоит пациент и медицинская команда. </w:t>
      </w:r>
      <w:r w:rsidR="00062DDE" w:rsidRPr="001B26B1">
        <w:rPr>
          <w:rFonts w:ascii="Times New Roman" w:hAnsi="Times New Roman" w:cs="Times New Roman"/>
          <w:sz w:val="28"/>
          <w:szCs w:val="28"/>
        </w:rPr>
        <w:t>Т</w:t>
      </w:r>
      <w:r w:rsidR="001B12E0" w:rsidRPr="001B26B1">
        <w:rPr>
          <w:rFonts w:ascii="Times New Roman" w:hAnsi="Times New Roman" w:cs="Times New Roman"/>
          <w:sz w:val="28"/>
          <w:szCs w:val="28"/>
        </w:rPr>
        <w:t>рансформационное лидерство способствует созданию благоприятной среды на рабочем месте, развитию довери</w:t>
      </w:r>
      <w:r w:rsidR="00243FBF" w:rsidRPr="001B26B1">
        <w:rPr>
          <w:rFonts w:ascii="Times New Roman" w:hAnsi="Times New Roman" w:cs="Times New Roman"/>
          <w:sz w:val="28"/>
          <w:szCs w:val="28"/>
        </w:rPr>
        <w:t>я</w:t>
      </w:r>
      <w:r w:rsidR="001B12E0" w:rsidRPr="001B26B1">
        <w:rPr>
          <w:rFonts w:ascii="Times New Roman" w:hAnsi="Times New Roman" w:cs="Times New Roman"/>
          <w:sz w:val="28"/>
          <w:szCs w:val="28"/>
        </w:rPr>
        <w:t xml:space="preserve"> в коллективе</w:t>
      </w:r>
      <w:r w:rsidR="00B42EAF" w:rsidRPr="001B26B1">
        <w:rPr>
          <w:rFonts w:ascii="Times New Roman" w:hAnsi="Times New Roman" w:cs="Times New Roman"/>
          <w:sz w:val="28"/>
          <w:szCs w:val="28"/>
        </w:rPr>
        <w:t xml:space="preserve"> и положительным </w:t>
      </w:r>
      <w:r w:rsidR="00956604" w:rsidRPr="001B26B1">
        <w:rPr>
          <w:rFonts w:ascii="Times New Roman" w:hAnsi="Times New Roman" w:cs="Times New Roman"/>
          <w:sz w:val="28"/>
          <w:szCs w:val="28"/>
        </w:rPr>
        <w:t>результатам</w:t>
      </w:r>
      <w:r w:rsidR="00B42EAF" w:rsidRPr="001B26B1">
        <w:rPr>
          <w:rFonts w:ascii="Times New Roman" w:hAnsi="Times New Roman" w:cs="Times New Roman"/>
          <w:sz w:val="28"/>
          <w:szCs w:val="28"/>
        </w:rPr>
        <w:t xml:space="preserve"> работы.</w:t>
      </w:r>
      <w:r w:rsidR="00956604" w:rsidRPr="001B26B1">
        <w:rPr>
          <w:rFonts w:ascii="Times New Roman" w:hAnsi="Times New Roman" w:cs="Times New Roman"/>
          <w:sz w:val="28"/>
          <w:szCs w:val="28"/>
        </w:rPr>
        <w:t xml:space="preserve"> Что касается транзакционного лидерства, то оно, безусловно</w:t>
      </w:r>
      <w:r w:rsidR="00243FBF" w:rsidRPr="001B26B1">
        <w:rPr>
          <w:rFonts w:ascii="Times New Roman" w:hAnsi="Times New Roman" w:cs="Times New Roman"/>
          <w:sz w:val="28"/>
          <w:szCs w:val="28"/>
        </w:rPr>
        <w:t>,</w:t>
      </w:r>
      <w:r w:rsidR="00956604" w:rsidRPr="001B26B1">
        <w:rPr>
          <w:rFonts w:ascii="Times New Roman" w:hAnsi="Times New Roman" w:cs="Times New Roman"/>
          <w:sz w:val="28"/>
          <w:szCs w:val="28"/>
        </w:rPr>
        <w:t xml:space="preserve"> имеет высокую эффективность при выполнении задач, однако при решении сложных задач и проблем в системе здравоохранения является ограниченным и недостаточным.</w:t>
      </w:r>
      <w:r w:rsidR="00D573C1" w:rsidRPr="001B26B1">
        <w:rPr>
          <w:rFonts w:ascii="Times New Roman" w:hAnsi="Times New Roman" w:cs="Times New Roman"/>
          <w:sz w:val="28"/>
          <w:szCs w:val="28"/>
        </w:rPr>
        <w:t xml:space="preserve"> Такой стиль больше проявляет негативное влияние.</w:t>
      </w:r>
      <w:r w:rsidR="00121D82" w:rsidRPr="001B26B1">
        <w:rPr>
          <w:rFonts w:ascii="Times New Roman" w:hAnsi="Times New Roman" w:cs="Times New Roman"/>
          <w:sz w:val="28"/>
          <w:szCs w:val="28"/>
        </w:rPr>
        <w:t xml:space="preserve"> </w:t>
      </w:r>
      <w:r w:rsidR="0006592B" w:rsidRPr="001B26B1">
        <w:rPr>
          <w:rFonts w:ascii="Times New Roman" w:hAnsi="Times New Roman" w:cs="Times New Roman"/>
          <w:sz w:val="28"/>
          <w:szCs w:val="28"/>
        </w:rPr>
        <w:t xml:space="preserve">Лидерство в стиле невмешательства направлено на достижение автономии и проявление инициативы со стороны членов команды, </w:t>
      </w:r>
      <w:r w:rsidR="0006592B" w:rsidRPr="001B26B1">
        <w:rPr>
          <w:rFonts w:ascii="Times New Roman" w:hAnsi="Times New Roman" w:cs="Times New Roman"/>
          <w:sz w:val="28"/>
          <w:szCs w:val="28"/>
        </w:rPr>
        <w:lastRenderedPageBreak/>
        <w:t>однако при этом может создать бесконтрольную ситуацию, приводя к хаосу на рабочем месте</w:t>
      </w:r>
      <w:r w:rsidR="00B049B8" w:rsidRPr="001B26B1">
        <w:rPr>
          <w:rFonts w:ascii="Times New Roman" w:hAnsi="Times New Roman" w:cs="Times New Roman"/>
          <w:sz w:val="28"/>
          <w:szCs w:val="28"/>
        </w:rPr>
        <w:t xml:space="preserve"> и снижению общей продуктивности</w:t>
      </w:r>
      <w:r w:rsidR="0006592B" w:rsidRPr="001B26B1">
        <w:rPr>
          <w:rFonts w:ascii="Times New Roman" w:hAnsi="Times New Roman" w:cs="Times New Roman"/>
          <w:sz w:val="28"/>
          <w:szCs w:val="28"/>
        </w:rPr>
        <w:t xml:space="preserve"> </w:t>
      </w:r>
      <w:r w:rsidR="00121D82" w:rsidRPr="001B26B1">
        <w:rPr>
          <w:rFonts w:ascii="Times New Roman" w:hAnsi="Times New Roman" w:cs="Times New Roman"/>
          <w:sz w:val="28"/>
          <w:szCs w:val="28"/>
        </w:rPr>
        <w:t>[</w:t>
      </w:r>
      <w:r w:rsidR="00EA569E" w:rsidRPr="001B26B1">
        <w:rPr>
          <w:rFonts w:ascii="Times New Roman" w:hAnsi="Times New Roman" w:cs="Times New Roman"/>
          <w:sz w:val="28"/>
          <w:szCs w:val="28"/>
        </w:rPr>
        <w:t>26</w:t>
      </w:r>
      <w:r w:rsidR="00121D82" w:rsidRPr="001B26B1">
        <w:rPr>
          <w:rFonts w:ascii="Times New Roman" w:hAnsi="Times New Roman" w:cs="Times New Roman"/>
          <w:sz w:val="28"/>
          <w:szCs w:val="28"/>
        </w:rPr>
        <w:t>]</w:t>
      </w:r>
      <w:r w:rsidR="00831709" w:rsidRPr="001B26B1">
        <w:rPr>
          <w:rFonts w:ascii="Times New Roman" w:hAnsi="Times New Roman" w:cs="Times New Roman"/>
          <w:sz w:val="28"/>
          <w:szCs w:val="28"/>
        </w:rPr>
        <w:t>.</w:t>
      </w:r>
    </w:p>
    <w:p w14:paraId="0A42839D" w14:textId="34D012BA" w:rsidR="002D25D8" w:rsidRPr="001B26B1" w:rsidRDefault="002D25D8" w:rsidP="009D39AB">
      <w:pPr>
        <w:tabs>
          <w:tab w:val="left" w:pos="993"/>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Наиболее эффективными стилями лидерства</w:t>
      </w:r>
      <w:r w:rsidR="00062DDE" w:rsidRPr="001B26B1">
        <w:rPr>
          <w:rFonts w:ascii="Times New Roman" w:hAnsi="Times New Roman" w:cs="Times New Roman"/>
          <w:sz w:val="28"/>
          <w:szCs w:val="28"/>
        </w:rPr>
        <w:t>,</w:t>
      </w:r>
      <w:r w:rsidRPr="001B26B1">
        <w:rPr>
          <w:rFonts w:ascii="Times New Roman" w:hAnsi="Times New Roman" w:cs="Times New Roman"/>
          <w:sz w:val="28"/>
          <w:szCs w:val="28"/>
        </w:rPr>
        <w:t xml:space="preserve"> согласно проведенному систематическому обзору </w:t>
      </w:r>
      <w:proofErr w:type="spellStart"/>
      <w:r w:rsidRPr="001B26B1">
        <w:rPr>
          <w:rFonts w:ascii="Times New Roman" w:hAnsi="Times New Roman" w:cs="Times New Roman"/>
          <w:sz w:val="28"/>
          <w:szCs w:val="28"/>
        </w:rPr>
        <w:t>V.Gavya</w:t>
      </w:r>
      <w:proofErr w:type="spellEnd"/>
      <w:r w:rsidRPr="001B26B1">
        <w:rPr>
          <w:rFonts w:ascii="Times New Roman" w:hAnsi="Times New Roman" w:cs="Times New Roman"/>
          <w:sz w:val="28"/>
          <w:szCs w:val="28"/>
        </w:rPr>
        <w:t xml:space="preserve"> и соавторами</w:t>
      </w:r>
      <w:r w:rsidR="00062DDE" w:rsidRPr="001B26B1">
        <w:rPr>
          <w:rFonts w:ascii="Times New Roman" w:hAnsi="Times New Roman" w:cs="Times New Roman"/>
          <w:sz w:val="28"/>
          <w:szCs w:val="28"/>
        </w:rPr>
        <w:t>,</w:t>
      </w:r>
      <w:r w:rsidRPr="001B26B1">
        <w:rPr>
          <w:rFonts w:ascii="Times New Roman" w:hAnsi="Times New Roman" w:cs="Times New Roman"/>
          <w:sz w:val="28"/>
          <w:szCs w:val="28"/>
        </w:rPr>
        <w:t xml:space="preserve"> признаны трансформационный и либеральный стили. Важно уделить больше внимания на развитие именно данных стилей среди руководителей сестринской службы.</w:t>
      </w:r>
      <w:r w:rsidR="00B80F5C" w:rsidRPr="001B26B1">
        <w:rPr>
          <w:rFonts w:ascii="Times New Roman" w:hAnsi="Times New Roman" w:cs="Times New Roman"/>
          <w:sz w:val="28"/>
          <w:szCs w:val="28"/>
        </w:rPr>
        <w:t xml:space="preserve"> Эти стили способствуют удержанию медсестер на рабочих местах и направлены на достижение эффективности и успеха в работе медицинской организации</w:t>
      </w:r>
      <w:r w:rsidR="00F704DC" w:rsidRPr="001B26B1">
        <w:rPr>
          <w:rFonts w:ascii="Times New Roman" w:hAnsi="Times New Roman" w:cs="Times New Roman"/>
          <w:sz w:val="28"/>
          <w:szCs w:val="28"/>
        </w:rPr>
        <w:t xml:space="preserve"> [</w:t>
      </w:r>
      <w:r w:rsidR="00EA569E" w:rsidRPr="001B26B1">
        <w:rPr>
          <w:rFonts w:ascii="Times New Roman" w:hAnsi="Times New Roman" w:cs="Times New Roman"/>
          <w:sz w:val="28"/>
          <w:szCs w:val="28"/>
        </w:rPr>
        <w:t>27</w:t>
      </w:r>
      <w:r w:rsidR="00F704DC" w:rsidRPr="001B26B1">
        <w:rPr>
          <w:rFonts w:ascii="Times New Roman" w:hAnsi="Times New Roman" w:cs="Times New Roman"/>
          <w:sz w:val="28"/>
          <w:szCs w:val="28"/>
        </w:rPr>
        <w:t>]</w:t>
      </w:r>
      <w:r w:rsidR="00831709" w:rsidRPr="001B26B1">
        <w:rPr>
          <w:rFonts w:ascii="Times New Roman" w:hAnsi="Times New Roman" w:cs="Times New Roman"/>
          <w:sz w:val="28"/>
          <w:szCs w:val="28"/>
        </w:rPr>
        <w:t>.</w:t>
      </w:r>
    </w:p>
    <w:p w14:paraId="12ADDE97" w14:textId="101A68F3" w:rsidR="00D573C1" w:rsidRPr="001B26B1" w:rsidRDefault="00062DDE" w:rsidP="009D39AB">
      <w:pPr>
        <w:tabs>
          <w:tab w:val="left" w:pos="993"/>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У</w:t>
      </w:r>
      <w:r w:rsidR="00D573C1" w:rsidRPr="001B26B1">
        <w:rPr>
          <w:rFonts w:ascii="Times New Roman" w:hAnsi="Times New Roman" w:cs="Times New Roman"/>
          <w:sz w:val="28"/>
          <w:szCs w:val="28"/>
        </w:rPr>
        <w:t xml:space="preserve"> каждого стиля лидерства есть свои преимущества и недостатки. Они применимы в различных условиях и зависят от ситуации и пост</w:t>
      </w:r>
      <w:r w:rsidR="001014A3" w:rsidRPr="001B26B1">
        <w:rPr>
          <w:rFonts w:ascii="Times New Roman" w:hAnsi="Times New Roman" w:cs="Times New Roman"/>
          <w:sz w:val="28"/>
          <w:szCs w:val="28"/>
        </w:rPr>
        <w:t>а</w:t>
      </w:r>
      <w:r w:rsidR="00D573C1" w:rsidRPr="001B26B1">
        <w:rPr>
          <w:rFonts w:ascii="Times New Roman" w:hAnsi="Times New Roman" w:cs="Times New Roman"/>
          <w:sz w:val="28"/>
          <w:szCs w:val="28"/>
        </w:rPr>
        <w:t>вленной цели.</w:t>
      </w:r>
      <w:r w:rsidR="00963C1F" w:rsidRPr="001B26B1">
        <w:rPr>
          <w:rFonts w:ascii="Times New Roman" w:hAnsi="Times New Roman" w:cs="Times New Roman"/>
          <w:sz w:val="28"/>
          <w:szCs w:val="28"/>
        </w:rPr>
        <w:t xml:space="preserve"> Стиль лидерства имеет важное значение в сестринской практике. </w:t>
      </w:r>
      <w:r w:rsidR="00121D82" w:rsidRPr="001B26B1">
        <w:rPr>
          <w:rFonts w:ascii="Times New Roman" w:hAnsi="Times New Roman" w:cs="Times New Roman"/>
          <w:sz w:val="28"/>
          <w:szCs w:val="28"/>
        </w:rPr>
        <w:t>Оно важно при мотивации и вдохновении медицинских сестер. Грамотное управление сестринским персоналом направлено на развитие автономии, решени</w:t>
      </w:r>
      <w:r w:rsidR="003111A3" w:rsidRPr="001B26B1">
        <w:rPr>
          <w:rFonts w:ascii="Times New Roman" w:hAnsi="Times New Roman" w:cs="Times New Roman"/>
          <w:sz w:val="28"/>
          <w:szCs w:val="28"/>
        </w:rPr>
        <w:t>е</w:t>
      </w:r>
      <w:r w:rsidR="00121D82" w:rsidRPr="001B26B1">
        <w:rPr>
          <w:rFonts w:ascii="Times New Roman" w:hAnsi="Times New Roman" w:cs="Times New Roman"/>
          <w:sz w:val="28"/>
          <w:szCs w:val="28"/>
        </w:rPr>
        <w:t xml:space="preserve"> конфликтов, развити</w:t>
      </w:r>
      <w:r w:rsidR="003111A3" w:rsidRPr="001B26B1">
        <w:rPr>
          <w:rFonts w:ascii="Times New Roman" w:hAnsi="Times New Roman" w:cs="Times New Roman"/>
          <w:sz w:val="28"/>
          <w:szCs w:val="28"/>
        </w:rPr>
        <w:t>е</w:t>
      </w:r>
      <w:r w:rsidR="00121D82" w:rsidRPr="001B26B1">
        <w:rPr>
          <w:rFonts w:ascii="Times New Roman" w:hAnsi="Times New Roman" w:cs="Times New Roman"/>
          <w:sz w:val="28"/>
          <w:szCs w:val="28"/>
        </w:rPr>
        <w:t xml:space="preserve"> способности принятия решений, поддержани</w:t>
      </w:r>
      <w:r w:rsidR="003111A3" w:rsidRPr="001B26B1">
        <w:rPr>
          <w:rFonts w:ascii="Times New Roman" w:hAnsi="Times New Roman" w:cs="Times New Roman"/>
          <w:sz w:val="28"/>
          <w:szCs w:val="28"/>
        </w:rPr>
        <w:t>е</w:t>
      </w:r>
      <w:r w:rsidR="00121D82" w:rsidRPr="001B26B1">
        <w:rPr>
          <w:rFonts w:ascii="Times New Roman" w:hAnsi="Times New Roman" w:cs="Times New Roman"/>
          <w:sz w:val="28"/>
          <w:szCs w:val="28"/>
        </w:rPr>
        <w:t xml:space="preserve"> эффективной коммуникации. Все аспекты </w:t>
      </w:r>
      <w:r w:rsidR="003111A3" w:rsidRPr="001B26B1">
        <w:rPr>
          <w:rFonts w:ascii="Times New Roman" w:hAnsi="Times New Roman" w:cs="Times New Roman"/>
          <w:sz w:val="28"/>
          <w:szCs w:val="28"/>
        </w:rPr>
        <w:t>в итоге</w:t>
      </w:r>
      <w:r w:rsidR="00121D82" w:rsidRPr="001B26B1">
        <w:rPr>
          <w:rFonts w:ascii="Times New Roman" w:hAnsi="Times New Roman" w:cs="Times New Roman"/>
          <w:sz w:val="28"/>
          <w:szCs w:val="28"/>
        </w:rPr>
        <w:t xml:space="preserve"> направлены на повышение качества сестринской помощи и обеспечени</w:t>
      </w:r>
      <w:r w:rsidR="003111A3" w:rsidRPr="001B26B1">
        <w:rPr>
          <w:rFonts w:ascii="Times New Roman" w:hAnsi="Times New Roman" w:cs="Times New Roman"/>
          <w:sz w:val="28"/>
          <w:szCs w:val="28"/>
        </w:rPr>
        <w:t>е</w:t>
      </w:r>
      <w:r w:rsidR="00121D82" w:rsidRPr="001B26B1">
        <w:rPr>
          <w:rFonts w:ascii="Times New Roman" w:hAnsi="Times New Roman" w:cs="Times New Roman"/>
          <w:sz w:val="28"/>
          <w:szCs w:val="28"/>
        </w:rPr>
        <w:t xml:space="preserve"> безопасности пациентов [</w:t>
      </w:r>
      <w:r w:rsidR="00EA569E" w:rsidRPr="001B26B1">
        <w:rPr>
          <w:rFonts w:ascii="Times New Roman" w:hAnsi="Times New Roman" w:cs="Times New Roman"/>
          <w:sz w:val="28"/>
          <w:szCs w:val="28"/>
        </w:rPr>
        <w:t>28</w:t>
      </w:r>
      <w:r w:rsidR="00121D82" w:rsidRPr="001B26B1">
        <w:rPr>
          <w:rFonts w:ascii="Times New Roman" w:hAnsi="Times New Roman" w:cs="Times New Roman"/>
          <w:sz w:val="28"/>
          <w:szCs w:val="28"/>
        </w:rPr>
        <w:t>]</w:t>
      </w:r>
      <w:r w:rsidR="00831709" w:rsidRPr="001B26B1">
        <w:rPr>
          <w:rFonts w:ascii="Times New Roman" w:hAnsi="Times New Roman" w:cs="Times New Roman"/>
          <w:sz w:val="28"/>
          <w:szCs w:val="28"/>
        </w:rPr>
        <w:t>.</w:t>
      </w:r>
    </w:p>
    <w:p w14:paraId="2CB5B8EB" w14:textId="77777777" w:rsidR="00B75C23" w:rsidRPr="001B26B1" w:rsidRDefault="00B75C23" w:rsidP="009D39AB">
      <w:pPr>
        <w:tabs>
          <w:tab w:val="left" w:pos="993"/>
        </w:tabs>
        <w:spacing w:after="0" w:line="240" w:lineRule="auto"/>
        <w:jc w:val="both"/>
        <w:rPr>
          <w:rFonts w:ascii="Times New Roman" w:hAnsi="Times New Roman" w:cs="Times New Roman"/>
          <w:sz w:val="28"/>
          <w:szCs w:val="28"/>
        </w:rPr>
      </w:pPr>
    </w:p>
    <w:p w14:paraId="4825DBDF" w14:textId="77777777" w:rsidR="00A37AB6" w:rsidRPr="001B26B1" w:rsidRDefault="00A37AB6" w:rsidP="009D39AB">
      <w:pPr>
        <w:pStyle w:val="2"/>
        <w:numPr>
          <w:ilvl w:val="1"/>
          <w:numId w:val="3"/>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24" w:name="_Toc163220533"/>
      <w:bookmarkStart w:id="25" w:name="_Toc210975862"/>
      <w:r w:rsidRPr="001B26B1">
        <w:rPr>
          <w:rFonts w:ascii="Times New Roman" w:hAnsi="Times New Roman" w:cs="Times New Roman"/>
          <w:b/>
          <w:bCs/>
          <w:color w:val="auto"/>
          <w:sz w:val="28"/>
          <w:szCs w:val="28"/>
          <w:lang w:eastAsia="en-US"/>
        </w:rPr>
        <w:t>Лидерские компетенции медицинской сестры</w:t>
      </w:r>
      <w:bookmarkEnd w:id="24"/>
      <w:bookmarkEnd w:id="25"/>
    </w:p>
    <w:p w14:paraId="672FF841" w14:textId="2D6B48E1" w:rsidR="00717819" w:rsidRPr="001B26B1" w:rsidRDefault="00717819" w:rsidP="009D39AB">
      <w:pPr>
        <w:tabs>
          <w:tab w:val="left" w:pos="943"/>
          <w:tab w:val="left" w:pos="99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В работе «Обзор рамочной модели лидерских компетенций»</w:t>
      </w:r>
      <w:r w:rsidRPr="001B26B1">
        <w:rPr>
          <w:rFonts w:ascii="Arial" w:hAnsi="Arial" w:cs="Arial"/>
          <w:sz w:val="32"/>
          <w:szCs w:val="32"/>
          <w:shd w:val="clear" w:color="auto" w:fill="FFFFFF"/>
        </w:rPr>
        <w:t xml:space="preserve"> </w:t>
      </w:r>
      <w:r w:rsidRPr="001B26B1">
        <w:rPr>
          <w:rFonts w:ascii="Times New Roman" w:eastAsiaTheme="minorHAnsi" w:hAnsi="Times New Roman" w:cs="Times New Roman"/>
          <w:sz w:val="28"/>
          <w:szCs w:val="28"/>
          <w:lang w:eastAsia="en-US"/>
        </w:rPr>
        <w:t xml:space="preserve">Brent </w:t>
      </w:r>
      <w:proofErr w:type="spellStart"/>
      <w:r w:rsidRPr="001B26B1">
        <w:rPr>
          <w:rFonts w:ascii="Times New Roman" w:eastAsiaTheme="minorHAnsi" w:hAnsi="Times New Roman" w:cs="Times New Roman"/>
          <w:sz w:val="28"/>
          <w:szCs w:val="28"/>
          <w:lang w:eastAsia="en-US"/>
        </w:rPr>
        <w:t>D.Ruben</w:t>
      </w:r>
      <w:proofErr w:type="spellEnd"/>
      <w:r w:rsidRPr="001B26B1">
        <w:rPr>
          <w:rFonts w:ascii="Times New Roman" w:eastAsiaTheme="minorHAnsi" w:hAnsi="Times New Roman" w:cs="Times New Roman"/>
          <w:sz w:val="28"/>
          <w:szCs w:val="28"/>
          <w:lang w:eastAsia="en-US"/>
        </w:rPr>
        <w:t xml:space="preserve"> дополнил свои предыдущие </w:t>
      </w:r>
      <w:r w:rsidR="002D09F0" w:rsidRPr="001B26B1">
        <w:rPr>
          <w:rFonts w:ascii="Times New Roman" w:eastAsiaTheme="minorHAnsi" w:hAnsi="Times New Roman" w:cs="Times New Roman"/>
          <w:sz w:val="28"/>
          <w:szCs w:val="28"/>
          <w:lang w:eastAsia="en-US"/>
        </w:rPr>
        <w:t>исследования</w:t>
      </w:r>
      <w:r w:rsidRPr="001B26B1">
        <w:rPr>
          <w:rFonts w:ascii="Times New Roman" w:eastAsiaTheme="minorHAnsi" w:hAnsi="Times New Roman" w:cs="Times New Roman"/>
          <w:sz w:val="28"/>
          <w:szCs w:val="28"/>
          <w:lang w:eastAsia="en-US"/>
        </w:rPr>
        <w:t xml:space="preserve"> некоторыми аспектами и представил пять ключевых областей лидерских компетенций</w:t>
      </w:r>
      <w:r w:rsidR="004130DB" w:rsidRPr="001B26B1">
        <w:rPr>
          <w:rFonts w:ascii="Times New Roman" w:eastAsiaTheme="minorHAnsi" w:hAnsi="Times New Roman" w:cs="Times New Roman"/>
          <w:sz w:val="28"/>
          <w:szCs w:val="28"/>
          <w:lang w:eastAsia="en-US"/>
        </w:rPr>
        <w:t>: аналитические, личностные, организационные, должностные (позиционные), коммуникационные.</w:t>
      </w:r>
      <w:r w:rsidR="002A2627" w:rsidRPr="001B26B1">
        <w:rPr>
          <w:rFonts w:ascii="Times New Roman" w:eastAsiaTheme="minorHAnsi" w:hAnsi="Times New Roman" w:cs="Times New Roman"/>
          <w:sz w:val="28"/>
          <w:szCs w:val="28"/>
          <w:lang w:eastAsia="en-US"/>
        </w:rPr>
        <w:t xml:space="preserve"> Каждая из эти</w:t>
      </w:r>
      <w:r w:rsidR="002D09F0" w:rsidRPr="001B26B1">
        <w:rPr>
          <w:rFonts w:ascii="Times New Roman" w:eastAsiaTheme="minorHAnsi" w:hAnsi="Times New Roman" w:cs="Times New Roman"/>
          <w:sz w:val="28"/>
          <w:szCs w:val="28"/>
          <w:lang w:eastAsia="en-US"/>
        </w:rPr>
        <w:t>х</w:t>
      </w:r>
      <w:r w:rsidR="002A2627" w:rsidRPr="001B26B1">
        <w:rPr>
          <w:rFonts w:ascii="Times New Roman" w:eastAsiaTheme="minorHAnsi" w:hAnsi="Times New Roman" w:cs="Times New Roman"/>
          <w:sz w:val="28"/>
          <w:szCs w:val="28"/>
          <w:lang w:eastAsia="en-US"/>
        </w:rPr>
        <w:t xml:space="preserve"> областей компетенций содержит семь подтем или </w:t>
      </w:r>
      <w:proofErr w:type="spellStart"/>
      <w:r w:rsidR="002A2627" w:rsidRPr="001B26B1">
        <w:rPr>
          <w:rFonts w:ascii="Times New Roman" w:eastAsiaTheme="minorHAnsi" w:hAnsi="Times New Roman" w:cs="Times New Roman"/>
          <w:sz w:val="28"/>
          <w:szCs w:val="28"/>
          <w:lang w:eastAsia="en-US"/>
        </w:rPr>
        <w:t>субкомпетенций</w:t>
      </w:r>
      <w:proofErr w:type="spellEnd"/>
      <w:r w:rsidR="002A2627" w:rsidRPr="001B26B1">
        <w:rPr>
          <w:rFonts w:ascii="Times New Roman" w:eastAsiaTheme="minorHAnsi" w:hAnsi="Times New Roman" w:cs="Times New Roman"/>
          <w:sz w:val="28"/>
          <w:szCs w:val="28"/>
          <w:lang w:eastAsia="en-US"/>
        </w:rPr>
        <w:t xml:space="preserve"> (таблица 2) [</w:t>
      </w:r>
      <w:r w:rsidR="000571EB" w:rsidRPr="001B26B1">
        <w:rPr>
          <w:rFonts w:ascii="Times New Roman" w:eastAsiaTheme="minorHAnsi" w:hAnsi="Times New Roman" w:cs="Times New Roman"/>
          <w:sz w:val="28"/>
          <w:szCs w:val="28"/>
          <w:lang w:eastAsia="en-US"/>
        </w:rPr>
        <w:t>29</w:t>
      </w:r>
      <w:r w:rsidR="002A2627" w:rsidRPr="001B26B1">
        <w:rPr>
          <w:rFonts w:ascii="Times New Roman" w:eastAsiaTheme="minorHAnsi" w:hAnsi="Times New Roman" w:cs="Times New Roman"/>
          <w:sz w:val="28"/>
          <w:szCs w:val="28"/>
          <w:lang w:eastAsia="en-US"/>
        </w:rPr>
        <w:t>]</w:t>
      </w:r>
      <w:r w:rsidR="00831709" w:rsidRPr="001B26B1">
        <w:rPr>
          <w:rFonts w:ascii="Times New Roman" w:eastAsiaTheme="minorHAnsi" w:hAnsi="Times New Roman" w:cs="Times New Roman"/>
          <w:sz w:val="28"/>
          <w:szCs w:val="28"/>
          <w:lang w:eastAsia="en-US"/>
        </w:rPr>
        <w:t>.</w:t>
      </w:r>
    </w:p>
    <w:p w14:paraId="3827717B" w14:textId="77777777" w:rsidR="002A2627" w:rsidRPr="001B26B1" w:rsidRDefault="002A2627" w:rsidP="002A2627">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p>
    <w:p w14:paraId="1FF45772" w14:textId="483EB0AC" w:rsidR="002A2627" w:rsidRPr="001B26B1" w:rsidRDefault="002A2627" w:rsidP="00BC2CCD">
      <w:pPr>
        <w:tabs>
          <w:tab w:val="left" w:pos="943"/>
        </w:tabs>
        <w:spacing w:after="0" w:line="240" w:lineRule="auto"/>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Таблица </w:t>
      </w:r>
      <w:r w:rsidR="00A34F67" w:rsidRPr="001B26B1">
        <w:rPr>
          <w:rFonts w:ascii="Times New Roman" w:eastAsiaTheme="minorHAnsi" w:hAnsi="Times New Roman" w:cs="Times New Roman"/>
          <w:sz w:val="28"/>
          <w:szCs w:val="28"/>
          <w:lang w:eastAsia="en-US"/>
        </w:rPr>
        <w:t xml:space="preserve">2 - </w:t>
      </w:r>
      <w:r w:rsidRPr="001B26B1">
        <w:rPr>
          <w:rFonts w:ascii="Times New Roman" w:eastAsiaTheme="minorHAnsi" w:hAnsi="Times New Roman" w:cs="Times New Roman"/>
          <w:sz w:val="28"/>
          <w:szCs w:val="28"/>
          <w:lang w:eastAsia="en-US"/>
        </w:rPr>
        <w:t>Пять ключевых областей лидерских компетенций</w:t>
      </w:r>
      <w:r w:rsidR="004F0847" w:rsidRPr="001B26B1">
        <w:rPr>
          <w:rFonts w:ascii="Times New Roman" w:eastAsiaTheme="minorHAnsi" w:hAnsi="Times New Roman" w:cs="Times New Roman"/>
          <w:sz w:val="28"/>
          <w:szCs w:val="28"/>
          <w:lang w:eastAsia="en-US"/>
        </w:rPr>
        <w:t xml:space="preserve"> </w:t>
      </w:r>
      <w:r w:rsidR="009D39AB" w:rsidRPr="001B26B1">
        <w:rPr>
          <w:rFonts w:ascii="Times New Roman" w:eastAsiaTheme="minorHAnsi" w:hAnsi="Times New Roman" w:cs="Times New Roman"/>
          <w:sz w:val="28"/>
          <w:szCs w:val="28"/>
          <w:lang w:eastAsia="en-US"/>
        </w:rPr>
        <w:t xml:space="preserve"> </w:t>
      </w:r>
    </w:p>
    <w:p w14:paraId="09D3DDE2" w14:textId="77777777" w:rsidR="009D39AB" w:rsidRPr="001B26B1" w:rsidRDefault="009D39AB" w:rsidP="00BC2CCD">
      <w:pPr>
        <w:tabs>
          <w:tab w:val="left" w:pos="943"/>
        </w:tabs>
        <w:spacing w:after="0" w:line="240" w:lineRule="auto"/>
        <w:contextualSpacing/>
        <w:jc w:val="both"/>
        <w:rPr>
          <w:rFonts w:ascii="Times New Roman" w:eastAsiaTheme="minorHAnsi" w:hAnsi="Times New Roman" w:cs="Times New Roman"/>
          <w:sz w:val="28"/>
          <w:szCs w:val="28"/>
          <w:lang w:val="kk-KZ" w:eastAsia="en-US"/>
        </w:rPr>
      </w:pPr>
    </w:p>
    <w:tbl>
      <w:tblPr>
        <w:tblStyle w:val="ad"/>
        <w:tblW w:w="9634" w:type="dxa"/>
        <w:tblLayout w:type="fixed"/>
        <w:tblLook w:val="04A0" w:firstRow="1" w:lastRow="0" w:firstColumn="1" w:lastColumn="0" w:noHBand="0" w:noVBand="1"/>
      </w:tblPr>
      <w:tblGrid>
        <w:gridCol w:w="1838"/>
        <w:gridCol w:w="1701"/>
        <w:gridCol w:w="2126"/>
        <w:gridCol w:w="1843"/>
        <w:gridCol w:w="2126"/>
      </w:tblGrid>
      <w:tr w:rsidR="001B26B1" w:rsidRPr="001B26B1" w14:paraId="2ABB5424" w14:textId="77777777" w:rsidTr="00F04A0B">
        <w:tc>
          <w:tcPr>
            <w:tcW w:w="1838" w:type="dxa"/>
          </w:tcPr>
          <w:p w14:paraId="120198E0" w14:textId="4779E8CF" w:rsidR="002A2627" w:rsidRPr="001B26B1" w:rsidRDefault="002A2627"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Аналитические компетенции</w:t>
            </w:r>
          </w:p>
        </w:tc>
        <w:tc>
          <w:tcPr>
            <w:tcW w:w="1701" w:type="dxa"/>
          </w:tcPr>
          <w:p w14:paraId="62527BBA" w14:textId="44FEEBB1" w:rsidR="002A2627" w:rsidRPr="001B26B1" w:rsidRDefault="002A2627"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Личностные компетенции</w:t>
            </w:r>
          </w:p>
        </w:tc>
        <w:tc>
          <w:tcPr>
            <w:tcW w:w="2126" w:type="dxa"/>
          </w:tcPr>
          <w:p w14:paraId="4D5F2CAE" w14:textId="77777777" w:rsidR="00F04A0B" w:rsidRPr="001B26B1" w:rsidRDefault="00AF4847" w:rsidP="009D39AB">
            <w:pPr>
              <w:tabs>
                <w:tab w:val="left" w:pos="943"/>
              </w:tabs>
              <w:spacing w:after="0" w:line="240" w:lineRule="auto"/>
              <w:jc w:val="center"/>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eastAsia="en-US"/>
              </w:rPr>
              <w:t>Коммуникацион</w:t>
            </w:r>
            <w:proofErr w:type="spellEnd"/>
          </w:p>
          <w:p w14:paraId="11616ACF" w14:textId="5BD31F28" w:rsidR="002A2627" w:rsidRPr="001B26B1" w:rsidRDefault="00AF4847" w:rsidP="009D39AB">
            <w:pPr>
              <w:tabs>
                <w:tab w:val="left" w:pos="943"/>
              </w:tabs>
              <w:spacing w:after="0" w:line="240" w:lineRule="auto"/>
              <w:jc w:val="center"/>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eastAsia="en-US"/>
              </w:rPr>
              <w:t>ные</w:t>
            </w:r>
            <w:proofErr w:type="spellEnd"/>
            <w:r w:rsidRPr="001B26B1">
              <w:rPr>
                <w:rFonts w:ascii="Times New Roman" w:eastAsiaTheme="minorHAnsi" w:hAnsi="Times New Roman" w:cs="Times New Roman"/>
                <w:sz w:val="24"/>
                <w:szCs w:val="24"/>
                <w:lang w:eastAsia="en-US"/>
              </w:rPr>
              <w:t xml:space="preserve"> компетенции</w:t>
            </w:r>
          </w:p>
        </w:tc>
        <w:tc>
          <w:tcPr>
            <w:tcW w:w="1843" w:type="dxa"/>
          </w:tcPr>
          <w:p w14:paraId="614B51AD" w14:textId="7677DD14" w:rsidR="002A2627" w:rsidRPr="001B26B1" w:rsidRDefault="002A2627"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Должностные компетенции</w:t>
            </w:r>
          </w:p>
        </w:tc>
        <w:tc>
          <w:tcPr>
            <w:tcW w:w="2126" w:type="dxa"/>
          </w:tcPr>
          <w:p w14:paraId="228B14FB" w14:textId="77777777" w:rsidR="00F04A0B" w:rsidRPr="001B26B1" w:rsidRDefault="00AF4847" w:rsidP="009D39AB">
            <w:pPr>
              <w:tabs>
                <w:tab w:val="left" w:pos="943"/>
              </w:tabs>
              <w:spacing w:after="0" w:line="240" w:lineRule="auto"/>
              <w:jc w:val="center"/>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eastAsia="en-US"/>
              </w:rPr>
              <w:t>Организацион</w:t>
            </w:r>
            <w:proofErr w:type="spellEnd"/>
          </w:p>
          <w:p w14:paraId="218948D2" w14:textId="4614AF04" w:rsidR="002A2627" w:rsidRPr="001B26B1" w:rsidRDefault="00AF4847" w:rsidP="009D39AB">
            <w:pPr>
              <w:tabs>
                <w:tab w:val="left" w:pos="943"/>
              </w:tabs>
              <w:spacing w:after="0" w:line="240" w:lineRule="auto"/>
              <w:jc w:val="center"/>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eastAsia="en-US"/>
              </w:rPr>
              <w:t>ные</w:t>
            </w:r>
            <w:proofErr w:type="spellEnd"/>
            <w:r w:rsidRPr="001B26B1">
              <w:rPr>
                <w:rFonts w:ascii="Times New Roman" w:eastAsiaTheme="minorHAnsi" w:hAnsi="Times New Roman" w:cs="Times New Roman"/>
                <w:sz w:val="24"/>
                <w:szCs w:val="24"/>
                <w:lang w:eastAsia="en-US"/>
              </w:rPr>
              <w:t xml:space="preserve"> компетенции</w:t>
            </w:r>
          </w:p>
        </w:tc>
      </w:tr>
      <w:tr w:rsidR="001B26B1" w:rsidRPr="001B26B1" w14:paraId="19E51C6F" w14:textId="77777777" w:rsidTr="00F04A0B">
        <w:tc>
          <w:tcPr>
            <w:tcW w:w="1838" w:type="dxa"/>
          </w:tcPr>
          <w:p w14:paraId="2C828BB4" w14:textId="05807BE2" w:rsidR="009D39AB" w:rsidRPr="001B26B1" w:rsidRDefault="009D39AB"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w:t>
            </w:r>
          </w:p>
        </w:tc>
        <w:tc>
          <w:tcPr>
            <w:tcW w:w="1701" w:type="dxa"/>
          </w:tcPr>
          <w:p w14:paraId="27363B9A" w14:textId="2D1D515D" w:rsidR="009D39AB" w:rsidRPr="001B26B1" w:rsidRDefault="009D39AB"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w:t>
            </w:r>
          </w:p>
        </w:tc>
        <w:tc>
          <w:tcPr>
            <w:tcW w:w="2126" w:type="dxa"/>
          </w:tcPr>
          <w:p w14:paraId="66995A29" w14:textId="58C72278" w:rsidR="009D39AB" w:rsidRPr="001B26B1" w:rsidRDefault="009D39AB"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w:t>
            </w:r>
          </w:p>
        </w:tc>
        <w:tc>
          <w:tcPr>
            <w:tcW w:w="1843" w:type="dxa"/>
          </w:tcPr>
          <w:p w14:paraId="2424C138" w14:textId="6A822C95" w:rsidR="009D39AB" w:rsidRPr="001B26B1" w:rsidRDefault="009D39AB"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4</w:t>
            </w:r>
          </w:p>
        </w:tc>
        <w:tc>
          <w:tcPr>
            <w:tcW w:w="2126" w:type="dxa"/>
          </w:tcPr>
          <w:p w14:paraId="31155185" w14:textId="1EF54BEA" w:rsidR="009D39AB" w:rsidRPr="001B26B1" w:rsidRDefault="009D39AB" w:rsidP="009D39AB">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5</w:t>
            </w:r>
          </w:p>
        </w:tc>
      </w:tr>
      <w:tr w:rsidR="001B26B1" w:rsidRPr="001B26B1" w14:paraId="2F01D791" w14:textId="77777777" w:rsidTr="00F04A0B">
        <w:tc>
          <w:tcPr>
            <w:tcW w:w="1838" w:type="dxa"/>
          </w:tcPr>
          <w:p w14:paraId="6F97B73A" w14:textId="56015897"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Самооценка</w:t>
            </w:r>
          </w:p>
        </w:tc>
        <w:tc>
          <w:tcPr>
            <w:tcW w:w="1701" w:type="dxa"/>
          </w:tcPr>
          <w:p w14:paraId="2A5D1738" w14:textId="4C2654E1"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Характер, личные ценности и этика</w:t>
            </w:r>
          </w:p>
        </w:tc>
        <w:tc>
          <w:tcPr>
            <w:tcW w:w="2126" w:type="dxa"/>
          </w:tcPr>
          <w:p w14:paraId="50508F97" w14:textId="2D2C4E8D"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Достоверность и харизма</w:t>
            </w:r>
          </w:p>
        </w:tc>
        <w:tc>
          <w:tcPr>
            <w:tcW w:w="1843" w:type="dxa"/>
          </w:tcPr>
          <w:p w14:paraId="3DA1824D" w14:textId="4692DE8D"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Образование</w:t>
            </w:r>
          </w:p>
        </w:tc>
        <w:tc>
          <w:tcPr>
            <w:tcW w:w="2126" w:type="dxa"/>
          </w:tcPr>
          <w:p w14:paraId="781093C5" w14:textId="47EF9225"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Настройка видения</w:t>
            </w:r>
          </w:p>
        </w:tc>
      </w:tr>
      <w:tr w:rsidR="001B26B1" w:rsidRPr="001B26B1" w14:paraId="486A2BEB" w14:textId="77777777" w:rsidTr="00F04A0B">
        <w:tc>
          <w:tcPr>
            <w:tcW w:w="1838" w:type="dxa"/>
          </w:tcPr>
          <w:p w14:paraId="74B797D6" w14:textId="564BD046"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Определение проблемы</w:t>
            </w:r>
          </w:p>
        </w:tc>
        <w:tc>
          <w:tcPr>
            <w:tcW w:w="1701" w:type="dxa"/>
          </w:tcPr>
          <w:p w14:paraId="4248D57E" w14:textId="3BF6D874"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Когнитивные способности и креативность</w:t>
            </w:r>
          </w:p>
        </w:tc>
        <w:tc>
          <w:tcPr>
            <w:tcW w:w="2126" w:type="dxa"/>
          </w:tcPr>
          <w:p w14:paraId="7F331A36" w14:textId="3CD6EE07"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Влияние и убеждение</w:t>
            </w:r>
          </w:p>
        </w:tc>
        <w:tc>
          <w:tcPr>
            <w:tcW w:w="1843" w:type="dxa"/>
          </w:tcPr>
          <w:p w14:paraId="668188D8" w14:textId="1D9221DF"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Опыт</w:t>
            </w:r>
          </w:p>
        </w:tc>
        <w:tc>
          <w:tcPr>
            <w:tcW w:w="2126" w:type="dxa"/>
          </w:tcPr>
          <w:p w14:paraId="126BB0CC" w14:textId="14E88BBD"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Управление и надзор</w:t>
            </w:r>
          </w:p>
        </w:tc>
      </w:tr>
      <w:tr w:rsidR="001B26B1" w:rsidRPr="001B26B1" w14:paraId="517BB9DC" w14:textId="77777777" w:rsidTr="00E57669">
        <w:tc>
          <w:tcPr>
            <w:tcW w:w="1838" w:type="dxa"/>
            <w:tcBorders>
              <w:bottom w:val="single" w:sz="4" w:space="0" w:color="auto"/>
            </w:tcBorders>
          </w:tcPr>
          <w:p w14:paraId="2C23BDD9" w14:textId="1CA77C49"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Анализ заинтересованных сторон</w:t>
            </w:r>
          </w:p>
        </w:tc>
        <w:tc>
          <w:tcPr>
            <w:tcW w:w="1701" w:type="dxa"/>
            <w:tcBorders>
              <w:bottom w:val="single" w:sz="4" w:space="0" w:color="auto"/>
            </w:tcBorders>
          </w:tcPr>
          <w:p w14:paraId="723701C0" w14:textId="1A891FF9"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Энтузиазм</w:t>
            </w:r>
          </w:p>
        </w:tc>
        <w:tc>
          <w:tcPr>
            <w:tcW w:w="2126" w:type="dxa"/>
            <w:tcBorders>
              <w:bottom w:val="single" w:sz="4" w:space="0" w:color="auto"/>
            </w:tcBorders>
          </w:tcPr>
          <w:p w14:paraId="434B0D60" w14:textId="49F56145"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Межличностная и групповая ориентация</w:t>
            </w:r>
          </w:p>
        </w:tc>
        <w:tc>
          <w:tcPr>
            <w:tcW w:w="1843" w:type="dxa"/>
            <w:tcBorders>
              <w:bottom w:val="single" w:sz="4" w:space="0" w:color="auto"/>
            </w:tcBorders>
          </w:tcPr>
          <w:p w14:paraId="314CE1A2" w14:textId="31CEB584"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Экспертиза</w:t>
            </w:r>
          </w:p>
        </w:tc>
        <w:tc>
          <w:tcPr>
            <w:tcW w:w="2126" w:type="dxa"/>
            <w:tcBorders>
              <w:bottom w:val="single" w:sz="4" w:space="0" w:color="auto"/>
            </w:tcBorders>
          </w:tcPr>
          <w:p w14:paraId="6D78E1CF" w14:textId="648EB1DD"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 xml:space="preserve"> Управление информацией и значениями</w:t>
            </w:r>
          </w:p>
        </w:tc>
      </w:tr>
      <w:tr w:rsidR="001B26B1" w:rsidRPr="001B26B1" w14:paraId="3B88659A" w14:textId="77777777" w:rsidTr="00E57669">
        <w:tc>
          <w:tcPr>
            <w:tcW w:w="1838" w:type="dxa"/>
            <w:tcBorders>
              <w:bottom w:val="nil"/>
            </w:tcBorders>
          </w:tcPr>
          <w:p w14:paraId="129609E9" w14:textId="35AD7219"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Системный/ организационный подход</w:t>
            </w:r>
          </w:p>
        </w:tc>
        <w:tc>
          <w:tcPr>
            <w:tcW w:w="1701" w:type="dxa"/>
            <w:tcBorders>
              <w:bottom w:val="nil"/>
            </w:tcBorders>
          </w:tcPr>
          <w:p w14:paraId="2106F315" w14:textId="2627BED6" w:rsidR="002A2627" w:rsidRPr="001B26B1" w:rsidRDefault="009F1D61"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Высокие стандарты</w:t>
            </w:r>
          </w:p>
        </w:tc>
        <w:tc>
          <w:tcPr>
            <w:tcW w:w="2126" w:type="dxa"/>
            <w:tcBorders>
              <w:bottom w:val="nil"/>
            </w:tcBorders>
          </w:tcPr>
          <w:p w14:paraId="22A83264" w14:textId="6E83A575"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Слушание, внимание, задавание вопросов и обучение</w:t>
            </w:r>
          </w:p>
        </w:tc>
        <w:tc>
          <w:tcPr>
            <w:tcW w:w="1843" w:type="dxa"/>
            <w:tcBorders>
              <w:bottom w:val="nil"/>
            </w:tcBorders>
          </w:tcPr>
          <w:p w14:paraId="29A1DDED" w14:textId="5591D2B7"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Знание сектора</w:t>
            </w:r>
          </w:p>
        </w:tc>
        <w:tc>
          <w:tcPr>
            <w:tcW w:w="2126" w:type="dxa"/>
            <w:tcBorders>
              <w:bottom w:val="nil"/>
            </w:tcBorders>
          </w:tcPr>
          <w:p w14:paraId="41CB9E65" w14:textId="0CC164B9" w:rsidR="002A2627" w:rsidRPr="001B26B1" w:rsidRDefault="00AF4847" w:rsidP="009D39AB">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Технологические возможности</w:t>
            </w:r>
          </w:p>
        </w:tc>
      </w:tr>
    </w:tbl>
    <w:p w14:paraId="11A5F2B5" w14:textId="77777777" w:rsidR="00E57669" w:rsidRPr="001B26B1" w:rsidRDefault="00E57669">
      <w:r w:rsidRPr="001B26B1">
        <w:br w:type="page"/>
      </w:r>
    </w:p>
    <w:p w14:paraId="4EEE30F1" w14:textId="70838252" w:rsidR="00E57669" w:rsidRPr="001B26B1" w:rsidRDefault="00E57669" w:rsidP="00E57669">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lastRenderedPageBreak/>
        <w:t>Продолжение  таблицы  2</w:t>
      </w:r>
    </w:p>
    <w:p w14:paraId="0D80A19C" w14:textId="77777777" w:rsidR="00E57669" w:rsidRPr="001B26B1" w:rsidRDefault="00E57669" w:rsidP="00E57669">
      <w:pPr>
        <w:spacing w:after="0" w:line="240" w:lineRule="auto"/>
        <w:rPr>
          <w:rFonts w:ascii="Times New Roman" w:hAnsi="Times New Roman" w:cs="Times New Roman"/>
          <w:sz w:val="28"/>
          <w:szCs w:val="28"/>
        </w:rPr>
      </w:pPr>
    </w:p>
    <w:tbl>
      <w:tblPr>
        <w:tblStyle w:val="ad"/>
        <w:tblW w:w="9634" w:type="dxa"/>
        <w:tblLayout w:type="fixed"/>
        <w:tblLook w:val="04A0" w:firstRow="1" w:lastRow="0" w:firstColumn="1" w:lastColumn="0" w:noHBand="0" w:noVBand="1"/>
      </w:tblPr>
      <w:tblGrid>
        <w:gridCol w:w="1838"/>
        <w:gridCol w:w="1701"/>
        <w:gridCol w:w="2126"/>
        <w:gridCol w:w="1843"/>
        <w:gridCol w:w="2126"/>
      </w:tblGrid>
      <w:tr w:rsidR="001B26B1" w:rsidRPr="001B26B1" w14:paraId="26C2293C" w14:textId="77777777" w:rsidTr="00F04A0B">
        <w:tc>
          <w:tcPr>
            <w:tcW w:w="1838" w:type="dxa"/>
          </w:tcPr>
          <w:p w14:paraId="51FDFC8E" w14:textId="6144FCD4" w:rsidR="00E57669" w:rsidRPr="001B26B1" w:rsidRDefault="00E57669" w:rsidP="00E57669">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w:t>
            </w:r>
          </w:p>
        </w:tc>
        <w:tc>
          <w:tcPr>
            <w:tcW w:w="1701" w:type="dxa"/>
          </w:tcPr>
          <w:p w14:paraId="17CEA2CA" w14:textId="2EA443E2" w:rsidR="00E57669" w:rsidRPr="001B26B1" w:rsidRDefault="00E57669" w:rsidP="00E57669">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w:t>
            </w:r>
          </w:p>
        </w:tc>
        <w:tc>
          <w:tcPr>
            <w:tcW w:w="2126" w:type="dxa"/>
          </w:tcPr>
          <w:p w14:paraId="6D47D2A2" w14:textId="6ECCFA08" w:rsidR="00E57669" w:rsidRPr="001B26B1" w:rsidRDefault="00E57669" w:rsidP="00E57669">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w:t>
            </w:r>
          </w:p>
        </w:tc>
        <w:tc>
          <w:tcPr>
            <w:tcW w:w="1843" w:type="dxa"/>
          </w:tcPr>
          <w:p w14:paraId="776873FB" w14:textId="48A1094E" w:rsidR="00E57669" w:rsidRPr="001B26B1" w:rsidRDefault="00E57669" w:rsidP="00E57669">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4</w:t>
            </w:r>
          </w:p>
        </w:tc>
        <w:tc>
          <w:tcPr>
            <w:tcW w:w="2126" w:type="dxa"/>
          </w:tcPr>
          <w:p w14:paraId="7D364A02" w14:textId="64EECDAD" w:rsidR="00E57669" w:rsidRPr="001B26B1" w:rsidRDefault="00E57669" w:rsidP="00E57669">
            <w:pPr>
              <w:tabs>
                <w:tab w:val="left" w:pos="943"/>
              </w:tabs>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5</w:t>
            </w:r>
          </w:p>
        </w:tc>
      </w:tr>
      <w:tr w:rsidR="001B26B1" w:rsidRPr="001B26B1" w14:paraId="19C68E58" w14:textId="77777777" w:rsidTr="00F04A0B">
        <w:tc>
          <w:tcPr>
            <w:tcW w:w="1838" w:type="dxa"/>
          </w:tcPr>
          <w:p w14:paraId="7AAEA7C6" w14:textId="618DA2A8"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Анализ технологий для поддержки лидерства</w:t>
            </w:r>
          </w:p>
        </w:tc>
        <w:tc>
          <w:tcPr>
            <w:tcW w:w="1701" w:type="dxa"/>
          </w:tcPr>
          <w:p w14:paraId="1967472D" w14:textId="389624FD"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Личная убежденность и настойчивость</w:t>
            </w:r>
          </w:p>
        </w:tc>
        <w:tc>
          <w:tcPr>
            <w:tcW w:w="2126" w:type="dxa"/>
          </w:tcPr>
          <w:p w14:paraId="2A2240B9" w14:textId="6D01CBAD"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Публичные выступления. Навыки презентации, дебаты, обсуждения</w:t>
            </w:r>
          </w:p>
        </w:tc>
        <w:tc>
          <w:tcPr>
            <w:tcW w:w="1843" w:type="dxa"/>
          </w:tcPr>
          <w:p w14:paraId="7F19B599" w14:textId="5A567FBC"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Знание организации</w:t>
            </w:r>
          </w:p>
        </w:tc>
        <w:tc>
          <w:tcPr>
            <w:tcW w:w="2126" w:type="dxa"/>
          </w:tcPr>
          <w:p w14:paraId="185897DC" w14:textId="726BBD08"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Расширение прав и возможностей и поддержка</w:t>
            </w:r>
          </w:p>
        </w:tc>
      </w:tr>
      <w:tr w:rsidR="001B26B1" w:rsidRPr="001B26B1" w14:paraId="2DAD80C8" w14:textId="77777777" w:rsidTr="00F04A0B">
        <w:tc>
          <w:tcPr>
            <w:tcW w:w="1838" w:type="dxa"/>
          </w:tcPr>
          <w:p w14:paraId="02F00B5B" w14:textId="1B586677"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Решение проблем</w:t>
            </w:r>
          </w:p>
        </w:tc>
        <w:tc>
          <w:tcPr>
            <w:tcW w:w="1701" w:type="dxa"/>
          </w:tcPr>
          <w:p w14:paraId="4DF06485" w14:textId="7FAC1FD2"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Самодисциплина и уверенность в себе</w:t>
            </w:r>
          </w:p>
        </w:tc>
        <w:tc>
          <w:tcPr>
            <w:tcW w:w="2126" w:type="dxa"/>
          </w:tcPr>
          <w:p w14:paraId="1A4D2095" w14:textId="4A44430C"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Разнообразие и межкультурная ориентация</w:t>
            </w:r>
          </w:p>
        </w:tc>
        <w:tc>
          <w:tcPr>
            <w:tcW w:w="1843" w:type="dxa"/>
          </w:tcPr>
          <w:p w14:paraId="1BE7AB94" w14:textId="788D765E"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Знакомство с типом задачи</w:t>
            </w:r>
          </w:p>
        </w:tc>
        <w:tc>
          <w:tcPr>
            <w:tcW w:w="2126" w:type="dxa"/>
          </w:tcPr>
          <w:p w14:paraId="21AE1021" w14:textId="51165817"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Обучение и коучинг</w:t>
            </w:r>
          </w:p>
        </w:tc>
      </w:tr>
      <w:tr w:rsidR="001B26B1" w:rsidRPr="001B26B1" w14:paraId="7F5BE974" w14:textId="77777777" w:rsidTr="00F04A0B">
        <w:tc>
          <w:tcPr>
            <w:tcW w:w="1838" w:type="dxa"/>
          </w:tcPr>
          <w:p w14:paraId="05448832" w14:textId="5CCF9B3C"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Обзор и анализ результатов</w:t>
            </w:r>
          </w:p>
        </w:tc>
        <w:tc>
          <w:tcPr>
            <w:tcW w:w="1701" w:type="dxa"/>
          </w:tcPr>
          <w:p w14:paraId="3129888F" w14:textId="3E3B10FC"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Терпимость к неопределенности и принятию риска</w:t>
            </w:r>
          </w:p>
        </w:tc>
        <w:tc>
          <w:tcPr>
            <w:tcW w:w="2126" w:type="dxa"/>
          </w:tcPr>
          <w:p w14:paraId="216897BD" w14:textId="137FC0F4"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Ролевое моделирование</w:t>
            </w:r>
          </w:p>
        </w:tc>
        <w:tc>
          <w:tcPr>
            <w:tcW w:w="1843" w:type="dxa"/>
          </w:tcPr>
          <w:p w14:paraId="4491F391" w14:textId="2A34F188"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Язык и словарный запас</w:t>
            </w:r>
          </w:p>
        </w:tc>
        <w:tc>
          <w:tcPr>
            <w:tcW w:w="2126" w:type="dxa"/>
          </w:tcPr>
          <w:p w14:paraId="2E39ED93" w14:textId="251CD414" w:rsidR="00E57669" w:rsidRPr="001B26B1" w:rsidRDefault="00E57669" w:rsidP="00E57669">
            <w:pPr>
              <w:tabs>
                <w:tab w:val="left" w:pos="943"/>
              </w:tabs>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Содействие и переговоры</w:t>
            </w:r>
          </w:p>
        </w:tc>
      </w:tr>
      <w:tr w:rsidR="001B26B1" w:rsidRPr="001B26B1" w14:paraId="7211628C" w14:textId="77777777" w:rsidTr="00C054FC">
        <w:tc>
          <w:tcPr>
            <w:tcW w:w="9634" w:type="dxa"/>
            <w:gridSpan w:val="5"/>
          </w:tcPr>
          <w:p w14:paraId="2FD74F7E" w14:textId="071139AD" w:rsidR="00E57669" w:rsidRPr="001B26B1" w:rsidRDefault="00E57669" w:rsidP="00E57669">
            <w:pPr>
              <w:tabs>
                <w:tab w:val="left" w:pos="943"/>
              </w:tabs>
              <w:spacing w:after="0" w:line="240" w:lineRule="auto"/>
              <w:ind w:firstLine="447"/>
              <w:contextualSpacing/>
              <w:jc w:val="both"/>
              <w:rPr>
                <w:rFonts w:ascii="Times New Roman" w:eastAsiaTheme="minorHAnsi" w:hAnsi="Times New Roman" w:cs="Times New Roman"/>
                <w:sz w:val="24"/>
                <w:szCs w:val="24"/>
                <w:lang w:eastAsia="en-US"/>
              </w:rPr>
            </w:pPr>
            <w:proofErr w:type="gramStart"/>
            <w:r w:rsidRPr="001B26B1">
              <w:rPr>
                <w:rFonts w:ascii="Times New Roman" w:hAnsi="Times New Roman" w:cs="Times New Roman"/>
                <w:sz w:val="24"/>
                <w:szCs w:val="24"/>
                <w:lang w:val="ru-KZ"/>
              </w:rPr>
              <w:t>Примечание  -</w:t>
            </w:r>
            <w:proofErr w:type="gramEnd"/>
            <w:r w:rsidRPr="001B26B1">
              <w:rPr>
                <w:rFonts w:ascii="Times New Roman" w:hAnsi="Times New Roman" w:cs="Times New Roman"/>
                <w:sz w:val="24"/>
                <w:szCs w:val="24"/>
                <w:lang w:val="ru-KZ"/>
              </w:rPr>
              <w:t xml:space="preserve"> Источник </w:t>
            </w:r>
            <w:r w:rsidRPr="001B26B1">
              <w:rPr>
                <w:rFonts w:ascii="Times New Roman" w:hAnsi="Times New Roman" w:cs="Times New Roman"/>
                <w:sz w:val="24"/>
                <w:szCs w:val="24"/>
              </w:rPr>
              <w:t>[</w:t>
            </w:r>
            <w:proofErr w:type="gramStart"/>
            <w:r w:rsidRPr="001B26B1">
              <w:rPr>
                <w:rFonts w:ascii="Times New Roman" w:hAnsi="Times New Roman" w:cs="Times New Roman"/>
                <w:sz w:val="24"/>
                <w:szCs w:val="24"/>
              </w:rPr>
              <w:t>29</w:t>
            </w:r>
            <w:r w:rsidR="00D66D53">
              <w:rPr>
                <w:rFonts w:ascii="Times New Roman" w:hAnsi="Times New Roman" w:cs="Times New Roman"/>
                <w:sz w:val="24"/>
                <w:szCs w:val="24"/>
              </w:rPr>
              <w:t>,р.</w:t>
            </w:r>
            <w:proofErr w:type="gramEnd"/>
            <w:r w:rsidR="00D66D53">
              <w:rPr>
                <w:rFonts w:ascii="Times New Roman" w:hAnsi="Times New Roman" w:cs="Times New Roman"/>
                <w:sz w:val="24"/>
                <w:szCs w:val="24"/>
              </w:rPr>
              <w:t xml:space="preserve"> 19</w:t>
            </w:r>
            <w:r w:rsidRPr="001B26B1">
              <w:rPr>
                <w:rFonts w:ascii="Times New Roman" w:hAnsi="Times New Roman" w:cs="Times New Roman"/>
                <w:sz w:val="24"/>
                <w:szCs w:val="24"/>
              </w:rPr>
              <w:t>]</w:t>
            </w:r>
          </w:p>
        </w:tc>
      </w:tr>
    </w:tbl>
    <w:p w14:paraId="46F9DEB9" w14:textId="77777777" w:rsidR="00717819" w:rsidRPr="001B26B1" w:rsidRDefault="00717819" w:rsidP="0042106E">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p>
    <w:p w14:paraId="51E767B9" w14:textId="3D55258E" w:rsidR="00717819" w:rsidRPr="001B26B1" w:rsidRDefault="00C1334B" w:rsidP="00E57669">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В интегративном обзоре </w:t>
      </w:r>
      <w:proofErr w:type="spellStart"/>
      <w:r w:rsidR="000D79DA" w:rsidRPr="001B26B1">
        <w:rPr>
          <w:rFonts w:ascii="Times New Roman" w:eastAsiaTheme="minorHAnsi" w:hAnsi="Times New Roman" w:cs="Times New Roman"/>
          <w:sz w:val="28"/>
          <w:szCs w:val="28"/>
          <w:lang w:eastAsia="en-US"/>
        </w:rPr>
        <w:t>Beatriz</w:t>
      </w:r>
      <w:proofErr w:type="spellEnd"/>
      <w:r w:rsidR="000D79DA" w:rsidRPr="001B26B1">
        <w:rPr>
          <w:rFonts w:ascii="Times New Roman" w:eastAsiaTheme="minorHAnsi" w:hAnsi="Times New Roman" w:cs="Times New Roman"/>
          <w:sz w:val="28"/>
          <w:szCs w:val="28"/>
          <w:lang w:eastAsia="en-US"/>
        </w:rPr>
        <w:t xml:space="preserve"> </w:t>
      </w:r>
      <w:proofErr w:type="spellStart"/>
      <w:r w:rsidR="000D79DA" w:rsidRPr="001B26B1">
        <w:rPr>
          <w:rFonts w:ascii="Times New Roman" w:eastAsiaTheme="minorHAnsi" w:hAnsi="Times New Roman" w:cs="Times New Roman"/>
          <w:sz w:val="28"/>
          <w:szCs w:val="28"/>
          <w:lang w:eastAsia="en-US"/>
        </w:rPr>
        <w:t>Helen</w:t>
      </w:r>
      <w:proofErr w:type="spellEnd"/>
      <w:r w:rsidR="000D79DA" w:rsidRPr="001B26B1">
        <w:rPr>
          <w:rFonts w:ascii="Times New Roman" w:eastAsiaTheme="minorHAnsi" w:hAnsi="Times New Roman" w:cs="Times New Roman"/>
          <w:sz w:val="28"/>
          <w:szCs w:val="28"/>
          <w:lang w:eastAsia="en-US"/>
        </w:rPr>
        <w:t xml:space="preserve"> </w:t>
      </w:r>
      <w:proofErr w:type="spellStart"/>
      <w:r w:rsidR="000D79DA" w:rsidRPr="001B26B1">
        <w:rPr>
          <w:rFonts w:ascii="Times New Roman" w:eastAsiaTheme="minorHAnsi" w:hAnsi="Times New Roman" w:cs="Times New Roman"/>
          <w:sz w:val="28"/>
          <w:szCs w:val="28"/>
          <w:lang w:eastAsia="en-US"/>
        </w:rPr>
        <w:t>Facião</w:t>
      </w:r>
      <w:proofErr w:type="spellEnd"/>
      <w:r w:rsidR="000D79DA" w:rsidRPr="001B26B1">
        <w:rPr>
          <w:rFonts w:ascii="Times New Roman" w:eastAsiaTheme="minorHAnsi" w:hAnsi="Times New Roman" w:cs="Times New Roman"/>
          <w:sz w:val="28"/>
          <w:szCs w:val="28"/>
          <w:lang w:eastAsia="en-US"/>
        </w:rPr>
        <w:t xml:space="preserve"> и соавторов (2022) </w:t>
      </w:r>
      <w:r w:rsidRPr="001B26B1">
        <w:rPr>
          <w:rFonts w:ascii="Times New Roman" w:eastAsiaTheme="minorHAnsi" w:hAnsi="Times New Roman" w:cs="Times New Roman"/>
          <w:sz w:val="28"/>
          <w:szCs w:val="28"/>
          <w:lang w:eastAsia="en-US"/>
        </w:rPr>
        <w:t xml:space="preserve">коммуникация </w:t>
      </w:r>
      <w:r w:rsidR="00062DDE" w:rsidRPr="001B26B1">
        <w:rPr>
          <w:rFonts w:ascii="Times New Roman" w:eastAsiaTheme="minorHAnsi" w:hAnsi="Times New Roman" w:cs="Times New Roman"/>
          <w:sz w:val="28"/>
          <w:szCs w:val="28"/>
          <w:lang w:eastAsia="en-US"/>
        </w:rPr>
        <w:t>выделена</w:t>
      </w:r>
      <w:r w:rsidR="000D79DA" w:rsidRPr="001B26B1">
        <w:rPr>
          <w:rFonts w:ascii="Times New Roman" w:eastAsiaTheme="minorHAnsi" w:hAnsi="Times New Roman" w:cs="Times New Roman"/>
          <w:sz w:val="28"/>
          <w:szCs w:val="28"/>
          <w:lang w:eastAsia="en-US"/>
        </w:rPr>
        <w:t xml:space="preserve"> как один из основных навыков менеджера сестринской службы. Такие аспекты как принятие решений, социальные навыки, актуальность информации, управление командой признаны важными в управленческой деятельности медсестры, а также в реализации сестринского ухода. Это способствует развитию гармон</w:t>
      </w:r>
      <w:r w:rsidR="00446E7C" w:rsidRPr="001B26B1">
        <w:rPr>
          <w:rFonts w:ascii="Times New Roman" w:eastAsiaTheme="minorHAnsi" w:hAnsi="Times New Roman" w:cs="Times New Roman"/>
          <w:sz w:val="28"/>
          <w:szCs w:val="28"/>
          <w:lang w:eastAsia="en-US"/>
        </w:rPr>
        <w:t>и</w:t>
      </w:r>
      <w:r w:rsidR="000D79DA" w:rsidRPr="001B26B1">
        <w:rPr>
          <w:rFonts w:ascii="Times New Roman" w:eastAsiaTheme="minorHAnsi" w:hAnsi="Times New Roman" w:cs="Times New Roman"/>
          <w:sz w:val="28"/>
          <w:szCs w:val="28"/>
          <w:lang w:eastAsia="en-US"/>
        </w:rPr>
        <w:t>чных отношений между лидерами и их последователями</w:t>
      </w:r>
      <w:r w:rsidR="004F0847" w:rsidRPr="001B26B1">
        <w:rPr>
          <w:rFonts w:ascii="Times New Roman" w:eastAsiaTheme="minorHAnsi" w:hAnsi="Times New Roman" w:cs="Times New Roman"/>
          <w:sz w:val="28"/>
          <w:szCs w:val="28"/>
          <w:lang w:eastAsia="en-US"/>
        </w:rPr>
        <w:t xml:space="preserve"> [</w:t>
      </w:r>
      <w:r w:rsidR="00787DEF" w:rsidRPr="001B26B1">
        <w:rPr>
          <w:rFonts w:ascii="Times New Roman" w:eastAsiaTheme="minorHAnsi" w:hAnsi="Times New Roman" w:cs="Times New Roman"/>
          <w:sz w:val="28"/>
          <w:szCs w:val="28"/>
          <w:lang w:eastAsia="en-US"/>
        </w:rPr>
        <w:t>30</w:t>
      </w:r>
      <w:r w:rsidR="004F0847" w:rsidRPr="001B26B1">
        <w:rPr>
          <w:rFonts w:ascii="Times New Roman" w:eastAsiaTheme="minorHAnsi" w:hAnsi="Times New Roman" w:cs="Times New Roman"/>
          <w:sz w:val="28"/>
          <w:szCs w:val="28"/>
          <w:lang w:eastAsia="en-US"/>
        </w:rPr>
        <w:t>]</w:t>
      </w:r>
      <w:r w:rsidR="00CF475E" w:rsidRPr="001B26B1">
        <w:rPr>
          <w:rFonts w:ascii="Times New Roman" w:eastAsiaTheme="minorHAnsi" w:hAnsi="Times New Roman" w:cs="Times New Roman"/>
          <w:sz w:val="28"/>
          <w:szCs w:val="28"/>
          <w:lang w:eastAsia="en-US"/>
        </w:rPr>
        <w:t>.</w:t>
      </w:r>
    </w:p>
    <w:p w14:paraId="4688124C" w14:textId="701D3F01" w:rsidR="00836B7D" w:rsidRPr="001B26B1" w:rsidRDefault="00F030B9" w:rsidP="00E57669">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eastAsiaTheme="minorHAnsi" w:hAnsi="Times New Roman" w:cs="Times New Roman"/>
          <w:sz w:val="28"/>
          <w:szCs w:val="28"/>
          <w:lang w:eastAsia="en-US"/>
        </w:rPr>
        <w:t xml:space="preserve">Американская организация по руководству сестринским делом (AONL) </w:t>
      </w:r>
      <w:r w:rsidR="00062DDE" w:rsidRPr="001B26B1">
        <w:rPr>
          <w:rFonts w:ascii="Times New Roman" w:eastAsiaTheme="minorHAnsi" w:hAnsi="Times New Roman" w:cs="Times New Roman"/>
          <w:sz w:val="28"/>
          <w:szCs w:val="28"/>
          <w:lang w:eastAsia="en-US"/>
        </w:rPr>
        <w:t>активно поддерживает</w:t>
      </w:r>
      <w:r w:rsidRPr="001B26B1">
        <w:rPr>
          <w:rFonts w:ascii="Times New Roman" w:eastAsiaTheme="minorHAnsi" w:hAnsi="Times New Roman" w:cs="Times New Roman"/>
          <w:sz w:val="28"/>
          <w:szCs w:val="28"/>
          <w:lang w:eastAsia="en-US"/>
        </w:rPr>
        <w:t xml:space="preserve"> развитие лидерства среди менеджеров сестринской службы. </w:t>
      </w:r>
      <w:r w:rsidR="005216F9" w:rsidRPr="001B26B1">
        <w:rPr>
          <w:rFonts w:ascii="Times New Roman" w:eastAsiaTheme="minorHAnsi" w:hAnsi="Times New Roman" w:cs="Times New Roman"/>
          <w:sz w:val="28"/>
          <w:szCs w:val="28"/>
          <w:lang w:eastAsia="en-US"/>
        </w:rPr>
        <w:t>Согласно их определению,</w:t>
      </w:r>
      <w:r w:rsidRPr="001B26B1">
        <w:rPr>
          <w:rFonts w:ascii="Times New Roman" w:eastAsiaTheme="minorHAnsi" w:hAnsi="Times New Roman" w:cs="Times New Roman"/>
          <w:sz w:val="28"/>
          <w:szCs w:val="28"/>
          <w:lang w:eastAsia="en-US"/>
        </w:rPr>
        <w:t xml:space="preserve"> лидерские компетенции представляют собой знания, способности и навыки, направленные на эффективное лидерство. А лидерские компетенции отражают отношение, взаимодействие, инструменты для достижения эффективности в лидерстве и управлении</w:t>
      </w:r>
      <w:r w:rsidR="00C22692" w:rsidRPr="001B26B1">
        <w:rPr>
          <w:rFonts w:ascii="Times New Roman" w:hAnsi="Times New Roman" w:cs="Times New Roman"/>
          <w:sz w:val="28"/>
          <w:szCs w:val="28"/>
        </w:rPr>
        <w:t xml:space="preserve"> [</w:t>
      </w:r>
      <w:r w:rsidR="00787DEF" w:rsidRPr="001B26B1">
        <w:rPr>
          <w:rFonts w:ascii="Times New Roman" w:hAnsi="Times New Roman" w:cs="Times New Roman"/>
          <w:sz w:val="28"/>
          <w:szCs w:val="28"/>
        </w:rPr>
        <w:t>31</w:t>
      </w:r>
      <w:r w:rsidR="00C22692" w:rsidRPr="001B26B1">
        <w:rPr>
          <w:rFonts w:ascii="Times New Roman" w:hAnsi="Times New Roman" w:cs="Times New Roman"/>
          <w:sz w:val="28"/>
          <w:szCs w:val="28"/>
        </w:rPr>
        <w:t>]</w:t>
      </w:r>
      <w:r w:rsidR="00CF475E" w:rsidRPr="001B26B1">
        <w:rPr>
          <w:rFonts w:ascii="Times New Roman" w:hAnsi="Times New Roman" w:cs="Times New Roman"/>
          <w:sz w:val="28"/>
          <w:szCs w:val="28"/>
        </w:rPr>
        <w:t>.</w:t>
      </w:r>
      <w:r w:rsidR="008114D2" w:rsidRPr="001B26B1">
        <w:rPr>
          <w:rFonts w:ascii="Times New Roman" w:hAnsi="Times New Roman" w:cs="Times New Roman"/>
          <w:sz w:val="28"/>
          <w:szCs w:val="28"/>
        </w:rPr>
        <w:t xml:space="preserve"> С</w:t>
      </w:r>
      <w:r w:rsidR="00C22692" w:rsidRPr="001B26B1">
        <w:rPr>
          <w:rFonts w:ascii="Times New Roman" w:hAnsi="Times New Roman" w:cs="Times New Roman"/>
          <w:sz w:val="28"/>
          <w:szCs w:val="28"/>
        </w:rPr>
        <w:t>истематический обзор выявил 30 основных лидерских компетенций в следующих областях: клинической, профессиональной, системы здравоохранения и политики здравоохранения</w:t>
      </w:r>
      <w:r w:rsidR="00836B7D" w:rsidRPr="001B26B1">
        <w:rPr>
          <w:rFonts w:ascii="Times New Roman" w:hAnsi="Times New Roman" w:cs="Times New Roman"/>
          <w:sz w:val="28"/>
          <w:szCs w:val="28"/>
        </w:rPr>
        <w:t xml:space="preserve"> [</w:t>
      </w:r>
      <w:r w:rsidR="00787DEF" w:rsidRPr="001B26B1">
        <w:rPr>
          <w:rFonts w:ascii="Times New Roman" w:hAnsi="Times New Roman" w:cs="Times New Roman"/>
          <w:sz w:val="28"/>
          <w:szCs w:val="28"/>
        </w:rPr>
        <w:t>32</w:t>
      </w:r>
      <w:r w:rsidR="00836B7D" w:rsidRPr="001B26B1">
        <w:rPr>
          <w:rFonts w:ascii="Times New Roman" w:hAnsi="Times New Roman" w:cs="Times New Roman"/>
          <w:sz w:val="28"/>
          <w:szCs w:val="28"/>
        </w:rPr>
        <w:t>]</w:t>
      </w:r>
      <w:r w:rsidR="00CF475E" w:rsidRPr="001B26B1">
        <w:rPr>
          <w:rFonts w:ascii="Times New Roman" w:hAnsi="Times New Roman" w:cs="Times New Roman"/>
          <w:sz w:val="28"/>
          <w:szCs w:val="28"/>
        </w:rPr>
        <w:t>.</w:t>
      </w:r>
    </w:p>
    <w:p w14:paraId="1659E402" w14:textId="50D30F58" w:rsidR="00836B7D" w:rsidRPr="001B26B1" w:rsidRDefault="008114D2" w:rsidP="00E57669">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В</w:t>
      </w:r>
      <w:r w:rsidR="00836B7D" w:rsidRPr="001B26B1">
        <w:rPr>
          <w:rFonts w:ascii="Times New Roman" w:hAnsi="Times New Roman" w:cs="Times New Roman"/>
          <w:sz w:val="28"/>
          <w:szCs w:val="28"/>
        </w:rPr>
        <w:t xml:space="preserve"> своей работе Хьюз [</w:t>
      </w:r>
      <w:r w:rsidR="00787DEF" w:rsidRPr="001B26B1">
        <w:rPr>
          <w:rFonts w:ascii="Times New Roman" w:hAnsi="Times New Roman" w:cs="Times New Roman"/>
          <w:sz w:val="28"/>
          <w:szCs w:val="28"/>
        </w:rPr>
        <w:t>31</w:t>
      </w:r>
      <w:r w:rsidR="00D66D53">
        <w:rPr>
          <w:rFonts w:ascii="Times New Roman" w:hAnsi="Times New Roman" w:cs="Times New Roman"/>
          <w:sz w:val="28"/>
          <w:szCs w:val="28"/>
        </w:rPr>
        <w:t>,р. 437</w:t>
      </w:r>
      <w:r w:rsidR="00836B7D" w:rsidRPr="001B26B1">
        <w:rPr>
          <w:rFonts w:ascii="Times New Roman" w:hAnsi="Times New Roman" w:cs="Times New Roman"/>
          <w:sz w:val="28"/>
          <w:szCs w:val="28"/>
        </w:rPr>
        <w:t xml:space="preserve">] демонстрирует следующий список лидерских компетенций, представленный в таблице </w:t>
      </w:r>
      <w:r w:rsidR="00D26644" w:rsidRPr="001B26B1">
        <w:rPr>
          <w:rFonts w:ascii="Times New Roman" w:hAnsi="Times New Roman" w:cs="Times New Roman"/>
          <w:sz w:val="28"/>
          <w:szCs w:val="28"/>
        </w:rPr>
        <w:t>3</w:t>
      </w:r>
      <w:r w:rsidR="00836B7D" w:rsidRPr="001B26B1">
        <w:rPr>
          <w:rFonts w:ascii="Times New Roman" w:hAnsi="Times New Roman" w:cs="Times New Roman"/>
          <w:sz w:val="28"/>
          <w:szCs w:val="28"/>
        </w:rPr>
        <w:t>.</w:t>
      </w:r>
      <w:r w:rsidRPr="001B26B1">
        <w:rPr>
          <w:rFonts w:ascii="Times New Roman" w:hAnsi="Times New Roman" w:cs="Times New Roman"/>
          <w:sz w:val="28"/>
          <w:szCs w:val="28"/>
        </w:rPr>
        <w:t xml:space="preserve"> В</w:t>
      </w:r>
      <w:r w:rsidR="00552879" w:rsidRPr="001B26B1">
        <w:rPr>
          <w:rFonts w:ascii="Times New Roman" w:hAnsi="Times New Roman" w:cs="Times New Roman"/>
          <w:sz w:val="28"/>
          <w:szCs w:val="28"/>
        </w:rPr>
        <w:t>се шесть областей лидерства в сестринском деле охватывают различные аспекты и особенности работы медсестры-руководителя в сфере здравоохранения. Стоит отметить, что основные пят</w:t>
      </w:r>
      <w:r w:rsidRPr="001B26B1">
        <w:rPr>
          <w:rFonts w:ascii="Times New Roman" w:hAnsi="Times New Roman" w:cs="Times New Roman"/>
          <w:sz w:val="28"/>
          <w:szCs w:val="28"/>
        </w:rPr>
        <w:t>ь</w:t>
      </w:r>
      <w:r w:rsidR="00552879" w:rsidRPr="001B26B1">
        <w:rPr>
          <w:rFonts w:ascii="Times New Roman" w:hAnsi="Times New Roman" w:cs="Times New Roman"/>
          <w:sz w:val="28"/>
          <w:szCs w:val="28"/>
        </w:rPr>
        <w:t xml:space="preserve"> областей компетенций (Коммуникация и построение отношений, Лидерство, Знание системы здравоохранения и клинических принципов, Профессионализм</w:t>
      </w:r>
      <w:r w:rsidR="003C5E8B" w:rsidRPr="001B26B1">
        <w:rPr>
          <w:rFonts w:ascii="Times New Roman" w:hAnsi="Times New Roman" w:cs="Times New Roman"/>
          <w:sz w:val="28"/>
          <w:szCs w:val="28"/>
        </w:rPr>
        <w:t>,</w:t>
      </w:r>
      <w:r w:rsidR="00552879" w:rsidRPr="001B26B1">
        <w:rPr>
          <w:rFonts w:ascii="Times New Roman" w:hAnsi="Times New Roman" w:cs="Times New Roman"/>
          <w:sz w:val="28"/>
          <w:szCs w:val="28"/>
        </w:rPr>
        <w:t xml:space="preserve"> Бизнес-навыки и принципы управления</w:t>
      </w:r>
      <w:r w:rsidR="00325881" w:rsidRPr="001B26B1">
        <w:rPr>
          <w:rFonts w:ascii="Times New Roman" w:hAnsi="Times New Roman" w:cs="Times New Roman"/>
          <w:sz w:val="28"/>
          <w:szCs w:val="28"/>
        </w:rPr>
        <w:t xml:space="preserve">) являются базовой структурой компетенций. Последняя компетенция - Внутренняя лидерская позиция – является компетенцией менеджеров медсестер AONL, которая </w:t>
      </w:r>
      <w:r w:rsidR="00062DDE" w:rsidRPr="001B26B1">
        <w:rPr>
          <w:rFonts w:ascii="Times New Roman" w:hAnsi="Times New Roman" w:cs="Times New Roman"/>
          <w:sz w:val="28"/>
          <w:szCs w:val="28"/>
        </w:rPr>
        <w:t>влияет на</w:t>
      </w:r>
      <w:r w:rsidR="00325881" w:rsidRPr="001B26B1">
        <w:rPr>
          <w:rFonts w:ascii="Times New Roman" w:hAnsi="Times New Roman" w:cs="Times New Roman"/>
          <w:sz w:val="28"/>
          <w:szCs w:val="28"/>
        </w:rPr>
        <w:t xml:space="preserve"> опыт и внутренн</w:t>
      </w:r>
      <w:r w:rsidR="00062DDE" w:rsidRPr="001B26B1">
        <w:rPr>
          <w:rFonts w:ascii="Times New Roman" w:hAnsi="Times New Roman" w:cs="Times New Roman"/>
          <w:sz w:val="28"/>
          <w:szCs w:val="28"/>
        </w:rPr>
        <w:t>юю</w:t>
      </w:r>
      <w:r w:rsidR="00325881" w:rsidRPr="001B26B1">
        <w:rPr>
          <w:rFonts w:ascii="Times New Roman" w:hAnsi="Times New Roman" w:cs="Times New Roman"/>
          <w:sz w:val="28"/>
          <w:szCs w:val="28"/>
        </w:rPr>
        <w:t xml:space="preserve"> мотиваци</w:t>
      </w:r>
      <w:r w:rsidR="00062DDE" w:rsidRPr="001B26B1">
        <w:rPr>
          <w:rFonts w:ascii="Times New Roman" w:hAnsi="Times New Roman" w:cs="Times New Roman"/>
          <w:sz w:val="28"/>
          <w:szCs w:val="28"/>
        </w:rPr>
        <w:t>ю</w:t>
      </w:r>
      <w:r w:rsidR="00325881" w:rsidRPr="001B26B1">
        <w:rPr>
          <w:rFonts w:ascii="Times New Roman" w:hAnsi="Times New Roman" w:cs="Times New Roman"/>
          <w:sz w:val="28"/>
          <w:szCs w:val="28"/>
        </w:rPr>
        <w:t xml:space="preserve"> лидера.</w:t>
      </w:r>
    </w:p>
    <w:p w14:paraId="169AC307" w14:textId="77777777" w:rsidR="00552879" w:rsidRPr="001B26B1" w:rsidRDefault="00552879" w:rsidP="00E57669">
      <w:pPr>
        <w:tabs>
          <w:tab w:val="left" w:pos="943"/>
        </w:tabs>
        <w:spacing w:after="0" w:line="240" w:lineRule="auto"/>
        <w:ind w:firstLine="567"/>
        <w:contextualSpacing/>
        <w:jc w:val="both"/>
        <w:rPr>
          <w:rFonts w:ascii="Times New Roman" w:hAnsi="Times New Roman" w:cs="Times New Roman"/>
          <w:sz w:val="28"/>
          <w:szCs w:val="28"/>
        </w:rPr>
      </w:pPr>
    </w:p>
    <w:p w14:paraId="1322B09D" w14:textId="2C74131F" w:rsidR="00836B7D" w:rsidRPr="001B26B1" w:rsidRDefault="00836B7D" w:rsidP="00BC2CCD">
      <w:pPr>
        <w:tabs>
          <w:tab w:val="left" w:pos="943"/>
        </w:tabs>
        <w:spacing w:after="0" w:line="240" w:lineRule="auto"/>
        <w:contextualSpacing/>
        <w:jc w:val="both"/>
        <w:rPr>
          <w:rFonts w:ascii="Times New Roman" w:hAnsi="Times New Roman" w:cs="Times New Roman"/>
          <w:sz w:val="28"/>
          <w:szCs w:val="28"/>
        </w:rPr>
      </w:pPr>
      <w:r w:rsidRPr="001B26B1">
        <w:rPr>
          <w:rFonts w:ascii="Times New Roman" w:hAnsi="Times New Roman" w:cs="Times New Roman"/>
          <w:sz w:val="28"/>
          <w:szCs w:val="28"/>
        </w:rPr>
        <w:lastRenderedPageBreak/>
        <w:t xml:space="preserve">Таблица </w:t>
      </w:r>
      <w:r w:rsidR="00D26644" w:rsidRPr="001B26B1">
        <w:rPr>
          <w:rFonts w:ascii="Times New Roman" w:hAnsi="Times New Roman" w:cs="Times New Roman"/>
          <w:sz w:val="28"/>
          <w:szCs w:val="28"/>
        </w:rPr>
        <w:t>3</w:t>
      </w:r>
      <w:r w:rsidR="00A34F67"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Области лидерских компетенций в сестринском деле</w:t>
      </w:r>
      <w:r w:rsidR="0056114B" w:rsidRPr="001B26B1">
        <w:rPr>
          <w:rFonts w:ascii="Times New Roman" w:hAnsi="Times New Roman" w:cs="Times New Roman"/>
          <w:sz w:val="28"/>
          <w:szCs w:val="28"/>
        </w:rPr>
        <w:t xml:space="preserve"> (по версии AONL)</w:t>
      </w:r>
    </w:p>
    <w:p w14:paraId="0ED35DEC" w14:textId="77777777" w:rsidR="00E57669" w:rsidRPr="001B26B1" w:rsidRDefault="00E57669" w:rsidP="00BC2CCD">
      <w:pPr>
        <w:tabs>
          <w:tab w:val="left" w:pos="943"/>
        </w:tabs>
        <w:spacing w:after="0" w:line="240" w:lineRule="auto"/>
        <w:contextualSpacing/>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1620"/>
        <w:gridCol w:w="1264"/>
        <w:gridCol w:w="1265"/>
        <w:gridCol w:w="1283"/>
        <w:gridCol w:w="1666"/>
        <w:gridCol w:w="1265"/>
        <w:gridCol w:w="1265"/>
      </w:tblGrid>
      <w:tr w:rsidR="001B26B1" w:rsidRPr="001B26B1" w14:paraId="1A3B8333" w14:textId="77777777" w:rsidTr="001B26B1">
        <w:tc>
          <w:tcPr>
            <w:tcW w:w="1620" w:type="dxa"/>
          </w:tcPr>
          <w:p w14:paraId="6808A1E3" w14:textId="4B23BCE0" w:rsidR="00836B7D" w:rsidRPr="001B26B1" w:rsidRDefault="0056114B" w:rsidP="00836B7D">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 xml:space="preserve">Область лидерства </w:t>
            </w:r>
          </w:p>
        </w:tc>
        <w:tc>
          <w:tcPr>
            <w:tcW w:w="1264" w:type="dxa"/>
          </w:tcPr>
          <w:p w14:paraId="2E376798" w14:textId="217C775A" w:rsidR="00836B7D" w:rsidRPr="001B26B1" w:rsidRDefault="0056114B" w:rsidP="00836B7D">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Компетенции лидерства в сестринском деле</w:t>
            </w:r>
          </w:p>
        </w:tc>
        <w:tc>
          <w:tcPr>
            <w:tcW w:w="1265" w:type="dxa"/>
          </w:tcPr>
          <w:p w14:paraId="1E8DFBCD" w14:textId="22B2E879" w:rsidR="00836B7D" w:rsidRPr="001B26B1" w:rsidRDefault="0056114B" w:rsidP="00836B7D">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Компетенции главной медицинской сестры</w:t>
            </w:r>
          </w:p>
        </w:tc>
        <w:tc>
          <w:tcPr>
            <w:tcW w:w="1283" w:type="dxa"/>
          </w:tcPr>
          <w:p w14:paraId="38C1ED97" w14:textId="77777777" w:rsidR="0060681E" w:rsidRPr="001B26B1" w:rsidRDefault="0056114B" w:rsidP="00836B7D">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 xml:space="preserve">Компетенции </w:t>
            </w:r>
            <w:proofErr w:type="spellStart"/>
            <w:r w:rsidRPr="001B26B1">
              <w:rPr>
                <w:rFonts w:ascii="Times New Roman" w:hAnsi="Times New Roman" w:cs="Times New Roman"/>
                <w:sz w:val="24"/>
                <w:szCs w:val="24"/>
              </w:rPr>
              <w:t>сис</w:t>
            </w:r>
            <w:proofErr w:type="spellEnd"/>
          </w:p>
          <w:p w14:paraId="4801A92F" w14:textId="1765D5A6" w:rsidR="00836B7D" w:rsidRPr="001B26B1" w:rsidRDefault="0056114B" w:rsidP="00836B7D">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темного главного специалиста по сестринскому делу</w:t>
            </w:r>
          </w:p>
        </w:tc>
        <w:tc>
          <w:tcPr>
            <w:tcW w:w="1666" w:type="dxa"/>
          </w:tcPr>
          <w:p w14:paraId="02C45562" w14:textId="46EC1A19" w:rsidR="00836B7D" w:rsidRPr="001B26B1" w:rsidRDefault="0056114B" w:rsidP="00836B7D">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Компетенции по сестринскому руководству реабилитационной помощи</w:t>
            </w:r>
          </w:p>
        </w:tc>
        <w:tc>
          <w:tcPr>
            <w:tcW w:w="1265" w:type="dxa"/>
          </w:tcPr>
          <w:p w14:paraId="410C33E5" w14:textId="4B523D4D" w:rsidR="00836B7D" w:rsidRPr="001B26B1" w:rsidRDefault="0056114B" w:rsidP="00836B7D">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Компетенции менеджера сестринского дела</w:t>
            </w:r>
          </w:p>
        </w:tc>
        <w:tc>
          <w:tcPr>
            <w:tcW w:w="1265" w:type="dxa"/>
          </w:tcPr>
          <w:p w14:paraId="0C2FA0E1" w14:textId="71D62049" w:rsidR="00836B7D" w:rsidRPr="001B26B1" w:rsidRDefault="0056114B" w:rsidP="0056114B">
            <w:pPr>
              <w:spacing w:after="0" w:line="240" w:lineRule="auto"/>
              <w:jc w:val="both"/>
              <w:rPr>
                <w:rFonts w:ascii="Times New Roman" w:eastAsia="Times New Roman" w:hAnsi="Times New Roman" w:cs="Times New Roman"/>
                <w:sz w:val="24"/>
                <w:szCs w:val="24"/>
                <w:lang w:eastAsia="ru-KZ"/>
              </w:rPr>
            </w:pPr>
            <w:r w:rsidRPr="001B26B1">
              <w:rPr>
                <w:rStyle w:val="af1"/>
                <w:rFonts w:ascii="Times New Roman" w:hAnsi="Times New Roman" w:cs="Times New Roman"/>
                <w:b w:val="0"/>
                <w:bCs w:val="0"/>
                <w:sz w:val="24"/>
                <w:szCs w:val="24"/>
              </w:rPr>
              <w:t>Компетенции главной медсестры: Здоровье населения</w:t>
            </w:r>
          </w:p>
        </w:tc>
      </w:tr>
      <w:tr w:rsidR="001B26B1" w:rsidRPr="001B26B1" w14:paraId="1C0B3376" w14:textId="77777777" w:rsidTr="001B26B1">
        <w:tc>
          <w:tcPr>
            <w:tcW w:w="1620" w:type="dxa"/>
            <w:vAlign w:val="center"/>
          </w:tcPr>
          <w:p w14:paraId="46A5B067" w14:textId="77777777" w:rsidR="0060681E" w:rsidRPr="001B26B1" w:rsidRDefault="0056114B" w:rsidP="0056114B">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 xml:space="preserve">Коммуникация и </w:t>
            </w:r>
            <w:proofErr w:type="spellStart"/>
            <w:r w:rsidRPr="001B26B1">
              <w:rPr>
                <w:rFonts w:ascii="Times New Roman" w:hAnsi="Times New Roman" w:cs="Times New Roman"/>
                <w:sz w:val="24"/>
                <w:szCs w:val="24"/>
              </w:rPr>
              <w:t>постро</w:t>
            </w:r>
            <w:proofErr w:type="spellEnd"/>
          </w:p>
          <w:p w14:paraId="7C4A2201" w14:textId="77777777" w:rsidR="0060681E" w:rsidRPr="001B26B1" w:rsidRDefault="0056114B" w:rsidP="0056114B">
            <w:pPr>
              <w:tabs>
                <w:tab w:val="left" w:pos="943"/>
              </w:tabs>
              <w:spacing w:after="0" w:line="240" w:lineRule="auto"/>
              <w:contextualSpacing/>
              <w:jc w:val="both"/>
              <w:rPr>
                <w:rFonts w:ascii="Times New Roman" w:hAnsi="Times New Roman" w:cs="Times New Roman"/>
                <w:sz w:val="24"/>
                <w:szCs w:val="24"/>
              </w:rPr>
            </w:pPr>
            <w:proofErr w:type="spellStart"/>
            <w:r w:rsidRPr="001B26B1">
              <w:rPr>
                <w:rFonts w:ascii="Times New Roman" w:hAnsi="Times New Roman" w:cs="Times New Roman"/>
                <w:sz w:val="24"/>
                <w:szCs w:val="24"/>
              </w:rPr>
              <w:t>ение</w:t>
            </w:r>
            <w:proofErr w:type="spellEnd"/>
            <w:r w:rsidRPr="001B26B1">
              <w:rPr>
                <w:rFonts w:ascii="Times New Roman" w:hAnsi="Times New Roman" w:cs="Times New Roman"/>
                <w:sz w:val="24"/>
                <w:szCs w:val="24"/>
              </w:rPr>
              <w:t xml:space="preserve"> </w:t>
            </w:r>
            <w:proofErr w:type="spellStart"/>
            <w:r w:rsidRPr="001B26B1">
              <w:rPr>
                <w:rFonts w:ascii="Times New Roman" w:hAnsi="Times New Roman" w:cs="Times New Roman"/>
                <w:sz w:val="24"/>
                <w:szCs w:val="24"/>
              </w:rPr>
              <w:t>взаимо</w:t>
            </w:r>
            <w:proofErr w:type="spellEnd"/>
          </w:p>
          <w:p w14:paraId="7824FC7D" w14:textId="4335A6BB" w:rsidR="0056114B" w:rsidRPr="001B26B1" w:rsidRDefault="0056114B" w:rsidP="0056114B">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отношений</w:t>
            </w:r>
          </w:p>
        </w:tc>
        <w:tc>
          <w:tcPr>
            <w:tcW w:w="1264" w:type="dxa"/>
            <w:vAlign w:val="center"/>
          </w:tcPr>
          <w:p w14:paraId="3DF733C2" w14:textId="2218BE28"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2E984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1.3pt">
                  <v:imagedata r:id="rId13" r:href="rId14"/>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4F896621" w14:textId="0724464B"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2A43D3E2">
                <v:shape id="_x0000_i1026" type="#_x0000_t75" style="width:15.05pt;height:11.3pt">
                  <v:imagedata r:id="rId13" r:href="rId15"/>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83" w:type="dxa"/>
            <w:vAlign w:val="center"/>
          </w:tcPr>
          <w:p w14:paraId="651FD2DB" w14:textId="1DCBEF12"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15A95FC6">
                <v:shape id="_x0000_i1027" type="#_x0000_t75" style="width:15.05pt;height:11.3pt">
                  <v:imagedata r:id="rId13" r:href="rId16"/>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666" w:type="dxa"/>
            <w:vAlign w:val="center"/>
          </w:tcPr>
          <w:p w14:paraId="10E917B8" w14:textId="0124000E"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339F4B99">
                <v:shape id="_x0000_i1028" type="#_x0000_t75" style="width:15.05pt;height:11.3pt">
                  <v:imagedata r:id="rId13" r:href="rId17"/>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593FA07E" w14:textId="1D0E2AF8"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5D22D9E6">
                <v:shape id="_x0000_i1029" type="#_x0000_t75" style="width:15.05pt;height:11.3pt">
                  <v:imagedata r:id="rId13" r:href="rId18"/>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78FCF9E1" w14:textId="7F234AB7"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439325F0">
                <v:shape id="_x0000_i1030" type="#_x0000_t75" style="width:15.05pt;height:11.3pt">
                  <v:imagedata r:id="rId13" r:href="rId19"/>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r>
      <w:tr w:rsidR="001B26B1" w:rsidRPr="001B26B1" w14:paraId="3123625C" w14:textId="77777777" w:rsidTr="001B26B1">
        <w:tc>
          <w:tcPr>
            <w:tcW w:w="1620" w:type="dxa"/>
            <w:vAlign w:val="center"/>
          </w:tcPr>
          <w:p w14:paraId="74C2001E" w14:textId="1D760211" w:rsidR="0056114B" w:rsidRPr="001B26B1" w:rsidRDefault="0056114B" w:rsidP="0056114B">
            <w:pPr>
              <w:tabs>
                <w:tab w:val="left" w:pos="943"/>
              </w:tabs>
              <w:spacing w:after="0" w:line="240" w:lineRule="auto"/>
              <w:contextualSpacing/>
              <w:jc w:val="both"/>
              <w:rPr>
                <w:rFonts w:ascii="Times New Roman" w:hAnsi="Times New Roman" w:cs="Times New Roman"/>
                <w:sz w:val="24"/>
                <w:szCs w:val="24"/>
              </w:rPr>
            </w:pPr>
            <w:bookmarkStart w:id="26" w:name="_Hlk198815659"/>
            <w:r w:rsidRPr="001B26B1">
              <w:rPr>
                <w:rFonts w:ascii="Times New Roman" w:hAnsi="Times New Roman" w:cs="Times New Roman"/>
                <w:sz w:val="24"/>
                <w:szCs w:val="24"/>
              </w:rPr>
              <w:t>Лидерство</w:t>
            </w:r>
            <w:bookmarkEnd w:id="26"/>
          </w:p>
        </w:tc>
        <w:tc>
          <w:tcPr>
            <w:tcW w:w="1264" w:type="dxa"/>
            <w:vAlign w:val="center"/>
          </w:tcPr>
          <w:p w14:paraId="518B7F53" w14:textId="1BD21500"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0E638AD7">
                <v:shape id="_x0000_i1031" type="#_x0000_t75" style="width:15.05pt;height:11.3pt">
                  <v:imagedata r:id="rId13" r:href="rId20"/>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6FA079E0" w14:textId="722E2B09"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657C71FF">
                <v:shape id="_x0000_i1032" type="#_x0000_t75" style="width:15.05pt;height:11.3pt">
                  <v:imagedata r:id="rId13" r:href="rId21"/>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83" w:type="dxa"/>
            <w:vAlign w:val="center"/>
          </w:tcPr>
          <w:p w14:paraId="7A7087B3" w14:textId="5F9BA1F2"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7035EB95">
                <v:shape id="_x0000_i1033" type="#_x0000_t75" style="width:15.05pt;height:11.3pt">
                  <v:imagedata r:id="rId13" r:href="rId22"/>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666" w:type="dxa"/>
            <w:vAlign w:val="center"/>
          </w:tcPr>
          <w:p w14:paraId="4A12CBA6" w14:textId="601804D9"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70A0B3A0">
                <v:shape id="_x0000_i1034" type="#_x0000_t75" style="width:15.05pt;height:11.3pt">
                  <v:imagedata r:id="rId13" r:href="rId23"/>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4E1B6F41" w14:textId="6247CC6D"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147EDF43">
                <v:shape id="_x0000_i1035" type="#_x0000_t75" style="width:15.05pt;height:11.3pt">
                  <v:imagedata r:id="rId13" r:href="rId24"/>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0D87E330" w14:textId="2F165B07"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777A6F8D">
                <v:shape id="_x0000_i1036" type="#_x0000_t75" style="width:15.05pt;height:11.3pt">
                  <v:imagedata r:id="rId13" r:href="rId25"/>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r>
      <w:tr w:rsidR="001B26B1" w:rsidRPr="001B26B1" w14:paraId="24643534" w14:textId="77777777" w:rsidTr="001B26B1">
        <w:tc>
          <w:tcPr>
            <w:tcW w:w="1620" w:type="dxa"/>
            <w:vAlign w:val="center"/>
          </w:tcPr>
          <w:p w14:paraId="1368BA94" w14:textId="77777777" w:rsidR="0060681E" w:rsidRPr="001B26B1" w:rsidRDefault="0056114B" w:rsidP="0056114B">
            <w:pPr>
              <w:tabs>
                <w:tab w:val="left" w:pos="943"/>
              </w:tabs>
              <w:spacing w:after="0" w:line="240" w:lineRule="auto"/>
              <w:contextualSpacing/>
              <w:jc w:val="both"/>
              <w:rPr>
                <w:rFonts w:ascii="Times New Roman" w:hAnsi="Times New Roman" w:cs="Times New Roman"/>
                <w:sz w:val="24"/>
                <w:szCs w:val="24"/>
              </w:rPr>
            </w:pPr>
            <w:bookmarkStart w:id="27" w:name="_Hlk198815668"/>
            <w:r w:rsidRPr="001B26B1">
              <w:rPr>
                <w:rFonts w:ascii="Times New Roman" w:hAnsi="Times New Roman" w:cs="Times New Roman"/>
                <w:sz w:val="24"/>
                <w:szCs w:val="24"/>
              </w:rPr>
              <w:t xml:space="preserve">Знание </w:t>
            </w:r>
            <w:proofErr w:type="spellStart"/>
            <w:r w:rsidRPr="001B26B1">
              <w:rPr>
                <w:rFonts w:ascii="Times New Roman" w:hAnsi="Times New Roman" w:cs="Times New Roman"/>
                <w:sz w:val="24"/>
                <w:szCs w:val="24"/>
              </w:rPr>
              <w:t>сис</w:t>
            </w:r>
            <w:proofErr w:type="spellEnd"/>
          </w:p>
          <w:p w14:paraId="7AB0AC4D" w14:textId="77777777" w:rsidR="0060681E" w:rsidRPr="001B26B1" w:rsidRDefault="0056114B" w:rsidP="0056114B">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темы здраво</w:t>
            </w:r>
          </w:p>
          <w:p w14:paraId="3581268F" w14:textId="33CA8081" w:rsidR="0056114B" w:rsidRPr="001B26B1" w:rsidRDefault="0056114B" w:rsidP="0056114B">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rPr>
              <w:t>охранения и клинических принципов</w:t>
            </w:r>
            <w:bookmarkEnd w:id="27"/>
          </w:p>
        </w:tc>
        <w:tc>
          <w:tcPr>
            <w:tcW w:w="1264" w:type="dxa"/>
            <w:vAlign w:val="center"/>
          </w:tcPr>
          <w:p w14:paraId="36B10C33" w14:textId="005B74FF"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597F3685">
                <v:shape id="_x0000_i1037" type="#_x0000_t75" style="width:15.05pt;height:11.3pt">
                  <v:imagedata r:id="rId13" r:href="rId26"/>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412DC89C" w14:textId="625130A2"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4FA40499">
                <v:shape id="_x0000_i1038" type="#_x0000_t75" style="width:15.05pt;height:11.3pt">
                  <v:imagedata r:id="rId13" r:href="rId27"/>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83" w:type="dxa"/>
            <w:vAlign w:val="center"/>
          </w:tcPr>
          <w:p w14:paraId="1475D879" w14:textId="6C9B4795"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5FC390EA">
                <v:shape id="_x0000_i1039" type="#_x0000_t75" style="width:15.05pt;height:11.3pt">
                  <v:imagedata r:id="rId13" r:href="rId28"/>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666" w:type="dxa"/>
            <w:vAlign w:val="center"/>
          </w:tcPr>
          <w:p w14:paraId="07FE5E98" w14:textId="15D147AB"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1C161285">
                <v:shape id="_x0000_i1040" type="#_x0000_t75" style="width:15.05pt;height:11.3pt">
                  <v:imagedata r:id="rId13" r:href="rId29"/>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447FAF61" w14:textId="462BAD96"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18B72C50">
                <v:shape id="_x0000_i1041" type="#_x0000_t75" style="width:15.05pt;height:11.3pt">
                  <v:imagedata r:id="rId13" r:href="rId30"/>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717804FC" w14:textId="2150B1B2"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14AF39FF">
                <v:shape id="_x0000_i1042" type="#_x0000_t75" style="width:15.05pt;height:11.3pt">
                  <v:imagedata r:id="rId13" r:href="rId31"/>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r>
      <w:tr w:rsidR="001B26B1" w:rsidRPr="001B26B1" w14:paraId="1094FBF9" w14:textId="77777777" w:rsidTr="001B26B1">
        <w:tc>
          <w:tcPr>
            <w:tcW w:w="1620" w:type="dxa"/>
            <w:vAlign w:val="center"/>
          </w:tcPr>
          <w:p w14:paraId="3359D6E5" w14:textId="58B88B03" w:rsidR="0056114B" w:rsidRPr="001B26B1" w:rsidRDefault="0056114B" w:rsidP="0056114B">
            <w:pPr>
              <w:tabs>
                <w:tab w:val="left" w:pos="943"/>
              </w:tabs>
              <w:spacing w:after="0" w:line="240" w:lineRule="auto"/>
              <w:contextualSpacing/>
              <w:jc w:val="both"/>
              <w:rPr>
                <w:rFonts w:ascii="Times New Roman" w:hAnsi="Times New Roman" w:cs="Times New Roman"/>
                <w:sz w:val="24"/>
                <w:szCs w:val="24"/>
              </w:rPr>
            </w:pPr>
            <w:bookmarkStart w:id="28" w:name="_Hlk198815672"/>
            <w:r w:rsidRPr="001B26B1">
              <w:rPr>
                <w:rFonts w:ascii="Times New Roman" w:hAnsi="Times New Roman" w:cs="Times New Roman"/>
                <w:sz w:val="24"/>
                <w:szCs w:val="24"/>
              </w:rPr>
              <w:t>Профессионализм</w:t>
            </w:r>
            <w:bookmarkEnd w:id="28"/>
          </w:p>
        </w:tc>
        <w:tc>
          <w:tcPr>
            <w:tcW w:w="1264" w:type="dxa"/>
            <w:vAlign w:val="center"/>
          </w:tcPr>
          <w:p w14:paraId="1895E237" w14:textId="2BE3B174"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1F737888">
                <v:shape id="_x0000_i1043" type="#_x0000_t75" style="width:15.05pt;height:11.3pt">
                  <v:imagedata r:id="rId13" r:href="rId32"/>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49141559" w14:textId="0F9F5FA7"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591B83E2">
                <v:shape id="_x0000_i1044" type="#_x0000_t75" style="width:15.05pt;height:11.3pt">
                  <v:imagedata r:id="rId13" r:href="rId33"/>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83" w:type="dxa"/>
            <w:vAlign w:val="center"/>
          </w:tcPr>
          <w:p w14:paraId="2283C81B" w14:textId="6156B2B6"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70254861">
                <v:shape id="_x0000_i1045" type="#_x0000_t75" style="width:15.05pt;height:11.3pt">
                  <v:imagedata r:id="rId13" r:href="rId34"/>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666" w:type="dxa"/>
            <w:vAlign w:val="center"/>
          </w:tcPr>
          <w:p w14:paraId="34A0864E" w14:textId="2EE253BD"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5612EB86">
                <v:shape id="_x0000_i1046" type="#_x0000_t75" style="width:15.05pt;height:11.3pt">
                  <v:imagedata r:id="rId13" r:href="rId35"/>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0D4D37A7" w14:textId="68CDF039"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3BB34E41">
                <v:shape id="_x0000_i1047" type="#_x0000_t75" style="width:15.05pt;height:11.3pt">
                  <v:imagedata r:id="rId13" r:href="rId36"/>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665CC8EC" w14:textId="058BEEE9"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3F85A807">
                <v:shape id="_x0000_i1048" type="#_x0000_t75" style="width:15.05pt;height:11.3pt">
                  <v:imagedata r:id="rId13" r:href="rId37"/>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r>
      <w:tr w:rsidR="001B26B1" w:rsidRPr="001B26B1" w14:paraId="662561F2" w14:textId="77777777" w:rsidTr="001B26B1">
        <w:tc>
          <w:tcPr>
            <w:tcW w:w="1620" w:type="dxa"/>
            <w:vAlign w:val="center"/>
          </w:tcPr>
          <w:p w14:paraId="2F075FDA" w14:textId="77777777" w:rsidR="0060681E" w:rsidRPr="001B26B1" w:rsidRDefault="0056114B" w:rsidP="0056114B">
            <w:pPr>
              <w:tabs>
                <w:tab w:val="left" w:pos="943"/>
              </w:tabs>
              <w:spacing w:after="0" w:line="240" w:lineRule="auto"/>
              <w:contextualSpacing/>
              <w:jc w:val="both"/>
              <w:rPr>
                <w:rFonts w:ascii="Times New Roman" w:hAnsi="Times New Roman" w:cs="Times New Roman"/>
                <w:sz w:val="24"/>
                <w:szCs w:val="24"/>
              </w:rPr>
            </w:pPr>
            <w:bookmarkStart w:id="29" w:name="_Hlk198815675"/>
            <w:r w:rsidRPr="001B26B1">
              <w:rPr>
                <w:rFonts w:ascii="Times New Roman" w:hAnsi="Times New Roman" w:cs="Times New Roman"/>
                <w:sz w:val="24"/>
                <w:szCs w:val="24"/>
              </w:rPr>
              <w:t>Бизнес-</w:t>
            </w:r>
            <w:proofErr w:type="spellStart"/>
            <w:r w:rsidRPr="001B26B1">
              <w:rPr>
                <w:rFonts w:ascii="Times New Roman" w:hAnsi="Times New Roman" w:cs="Times New Roman"/>
                <w:sz w:val="24"/>
                <w:szCs w:val="24"/>
              </w:rPr>
              <w:t>навы</w:t>
            </w:r>
            <w:proofErr w:type="spellEnd"/>
          </w:p>
          <w:p w14:paraId="79CF439F" w14:textId="77777777" w:rsidR="0060681E" w:rsidRPr="001B26B1" w:rsidRDefault="0056114B" w:rsidP="0056114B">
            <w:pPr>
              <w:tabs>
                <w:tab w:val="left" w:pos="943"/>
              </w:tabs>
              <w:spacing w:after="0" w:line="240" w:lineRule="auto"/>
              <w:contextualSpacing/>
              <w:jc w:val="both"/>
              <w:rPr>
                <w:rFonts w:ascii="Times New Roman" w:hAnsi="Times New Roman" w:cs="Times New Roman"/>
                <w:sz w:val="24"/>
                <w:szCs w:val="24"/>
              </w:rPr>
            </w:pPr>
            <w:proofErr w:type="spellStart"/>
            <w:r w:rsidRPr="001B26B1">
              <w:rPr>
                <w:rFonts w:ascii="Times New Roman" w:hAnsi="Times New Roman" w:cs="Times New Roman"/>
                <w:sz w:val="24"/>
                <w:szCs w:val="24"/>
              </w:rPr>
              <w:t>ки</w:t>
            </w:r>
            <w:proofErr w:type="spellEnd"/>
            <w:r w:rsidRPr="001B26B1">
              <w:rPr>
                <w:rFonts w:ascii="Times New Roman" w:hAnsi="Times New Roman" w:cs="Times New Roman"/>
                <w:sz w:val="24"/>
                <w:szCs w:val="24"/>
              </w:rPr>
              <w:t xml:space="preserve"> и </w:t>
            </w:r>
            <w:proofErr w:type="spellStart"/>
            <w:r w:rsidRPr="001B26B1">
              <w:rPr>
                <w:rFonts w:ascii="Times New Roman" w:hAnsi="Times New Roman" w:cs="Times New Roman"/>
                <w:sz w:val="24"/>
                <w:szCs w:val="24"/>
              </w:rPr>
              <w:t>прин</w:t>
            </w:r>
            <w:proofErr w:type="spellEnd"/>
          </w:p>
          <w:p w14:paraId="1334019F" w14:textId="77777777" w:rsidR="0060681E" w:rsidRPr="001B26B1" w:rsidRDefault="0056114B" w:rsidP="0056114B">
            <w:pPr>
              <w:tabs>
                <w:tab w:val="left" w:pos="943"/>
              </w:tabs>
              <w:spacing w:after="0" w:line="240" w:lineRule="auto"/>
              <w:contextualSpacing/>
              <w:jc w:val="both"/>
              <w:rPr>
                <w:rFonts w:ascii="Times New Roman" w:hAnsi="Times New Roman" w:cs="Times New Roman"/>
                <w:sz w:val="24"/>
                <w:szCs w:val="24"/>
              </w:rPr>
            </w:pPr>
            <w:proofErr w:type="spellStart"/>
            <w:r w:rsidRPr="001B26B1">
              <w:rPr>
                <w:rFonts w:ascii="Times New Roman" w:hAnsi="Times New Roman" w:cs="Times New Roman"/>
                <w:sz w:val="24"/>
                <w:szCs w:val="24"/>
              </w:rPr>
              <w:t>ципы</w:t>
            </w:r>
            <w:proofErr w:type="spellEnd"/>
            <w:r w:rsidRPr="001B26B1">
              <w:rPr>
                <w:rFonts w:ascii="Times New Roman" w:hAnsi="Times New Roman" w:cs="Times New Roman"/>
                <w:sz w:val="24"/>
                <w:szCs w:val="24"/>
              </w:rPr>
              <w:t xml:space="preserve"> управ</w:t>
            </w:r>
          </w:p>
          <w:p w14:paraId="119B57A6" w14:textId="1F62250C" w:rsidR="0056114B" w:rsidRPr="001B26B1" w:rsidRDefault="0056114B" w:rsidP="0056114B">
            <w:pPr>
              <w:tabs>
                <w:tab w:val="left" w:pos="943"/>
              </w:tabs>
              <w:spacing w:after="0" w:line="240" w:lineRule="auto"/>
              <w:contextualSpacing/>
              <w:jc w:val="both"/>
              <w:rPr>
                <w:rFonts w:ascii="Times New Roman" w:hAnsi="Times New Roman" w:cs="Times New Roman"/>
                <w:sz w:val="24"/>
                <w:szCs w:val="24"/>
              </w:rPr>
            </w:pPr>
            <w:proofErr w:type="spellStart"/>
            <w:r w:rsidRPr="001B26B1">
              <w:rPr>
                <w:rFonts w:ascii="Times New Roman" w:hAnsi="Times New Roman" w:cs="Times New Roman"/>
                <w:sz w:val="24"/>
                <w:szCs w:val="24"/>
              </w:rPr>
              <w:t>ления</w:t>
            </w:r>
            <w:bookmarkEnd w:id="29"/>
            <w:proofErr w:type="spellEnd"/>
          </w:p>
        </w:tc>
        <w:tc>
          <w:tcPr>
            <w:tcW w:w="1264" w:type="dxa"/>
            <w:vAlign w:val="center"/>
          </w:tcPr>
          <w:p w14:paraId="0F7E2AE3" w14:textId="6E01A4EE"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48BBF70E">
                <v:shape id="_x0000_i1049" type="#_x0000_t75" style="width:15.05pt;height:11.3pt">
                  <v:imagedata r:id="rId13" r:href="rId38"/>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7640070D" w14:textId="265F723A"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50213E4A">
                <v:shape id="_x0000_i1050" type="#_x0000_t75" style="width:15.05pt;height:11.3pt">
                  <v:imagedata r:id="rId13" r:href="rId39"/>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83" w:type="dxa"/>
            <w:vAlign w:val="center"/>
          </w:tcPr>
          <w:p w14:paraId="115B6D98" w14:textId="49F587B0"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36ADF0A4">
                <v:shape id="_x0000_i1051" type="#_x0000_t75" style="width:15.05pt;height:11.3pt">
                  <v:imagedata r:id="rId13" r:href="rId40"/>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666" w:type="dxa"/>
            <w:vAlign w:val="center"/>
          </w:tcPr>
          <w:p w14:paraId="7B881B09" w14:textId="5AF63098"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6B63490C">
                <v:shape id="_x0000_i1052" type="#_x0000_t75" style="width:15.05pt;height:11.3pt">
                  <v:imagedata r:id="rId13" r:href="rId41"/>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2F8218AA" w14:textId="3CDEC6EA"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31B30BF7">
                <v:shape id="_x0000_i1053" type="#_x0000_t75" style="width:15.05pt;height:11.3pt">
                  <v:imagedata r:id="rId13" r:href="rId42"/>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2CF8F6EB" w14:textId="1717FB1C"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4981E416">
                <v:shape id="_x0000_i1054" type="#_x0000_t75" style="width:15.05pt;height:11.3pt">
                  <v:imagedata r:id="rId13" r:href="rId43"/>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r>
      <w:tr w:rsidR="001B26B1" w:rsidRPr="001B26B1" w14:paraId="265E1E29" w14:textId="77777777" w:rsidTr="001B26B1">
        <w:tc>
          <w:tcPr>
            <w:tcW w:w="1620" w:type="dxa"/>
            <w:vAlign w:val="center"/>
          </w:tcPr>
          <w:p w14:paraId="26E38ABE" w14:textId="0EFF9232" w:rsidR="0056114B" w:rsidRPr="001B26B1" w:rsidRDefault="00552879" w:rsidP="0056114B">
            <w:pPr>
              <w:tabs>
                <w:tab w:val="left" w:pos="943"/>
              </w:tabs>
              <w:spacing w:after="0" w:line="240" w:lineRule="auto"/>
              <w:contextualSpacing/>
              <w:jc w:val="both"/>
              <w:rPr>
                <w:rFonts w:ascii="Times New Roman" w:hAnsi="Times New Roman" w:cs="Times New Roman"/>
                <w:sz w:val="24"/>
                <w:szCs w:val="24"/>
              </w:rPr>
            </w:pPr>
            <w:bookmarkStart w:id="30" w:name="_Hlk198815679"/>
            <w:r w:rsidRPr="001B26B1">
              <w:rPr>
                <w:rFonts w:ascii="Times New Roman" w:hAnsi="Times New Roman" w:cs="Times New Roman"/>
                <w:sz w:val="24"/>
                <w:szCs w:val="24"/>
              </w:rPr>
              <w:t>В</w:t>
            </w:r>
            <w:r w:rsidR="0056114B" w:rsidRPr="001B26B1">
              <w:rPr>
                <w:rFonts w:ascii="Times New Roman" w:hAnsi="Times New Roman" w:cs="Times New Roman"/>
                <w:sz w:val="24"/>
                <w:szCs w:val="24"/>
              </w:rPr>
              <w:t>нутренняя лидерская позиция</w:t>
            </w:r>
            <w:bookmarkEnd w:id="30"/>
          </w:p>
        </w:tc>
        <w:tc>
          <w:tcPr>
            <w:tcW w:w="1264" w:type="dxa"/>
            <w:vAlign w:val="center"/>
          </w:tcPr>
          <w:p w14:paraId="024E6C2D" w14:textId="2373D836"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0CB1FE42">
                <v:shape id="_x0000_i1055" type="#_x0000_t75" style="width:15.05pt;height:11.3pt">
                  <v:imagedata r:id="rId13" r:href="rId44"/>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1598A2F6" w14:textId="77777777"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p>
        </w:tc>
        <w:tc>
          <w:tcPr>
            <w:tcW w:w="1283" w:type="dxa"/>
            <w:vAlign w:val="center"/>
          </w:tcPr>
          <w:p w14:paraId="1BB07C15" w14:textId="77777777"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p>
        </w:tc>
        <w:tc>
          <w:tcPr>
            <w:tcW w:w="1666" w:type="dxa"/>
            <w:vAlign w:val="center"/>
          </w:tcPr>
          <w:p w14:paraId="5C94EB66" w14:textId="77777777"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p>
        </w:tc>
        <w:tc>
          <w:tcPr>
            <w:tcW w:w="1265" w:type="dxa"/>
            <w:vAlign w:val="center"/>
          </w:tcPr>
          <w:p w14:paraId="5817839E" w14:textId="0C971C9C"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3B3A6F" w:rsidRPr="001B26B1">
              <w:rPr>
                <w:rFonts w:ascii="Times New Roman" w:hAnsi="Times New Roman" w:cs="Times New Roman"/>
                <w:sz w:val="24"/>
                <w:szCs w:val="24"/>
              </w:rPr>
              <w:fldChar w:fldCharType="begin"/>
            </w:r>
            <w:r w:rsidR="003B3A6F"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3B3A6F"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sidR="00C054FC" w:rsidRPr="001B26B1">
              <w:rPr>
                <w:rFonts w:ascii="Times New Roman" w:hAnsi="Times New Roman" w:cs="Times New Roman"/>
                <w:sz w:val="24"/>
                <w:szCs w:val="24"/>
              </w:rPr>
              <w:fldChar w:fldCharType="begin"/>
            </w:r>
            <w:r w:rsidR="00C054FC"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00C054FC" w:rsidRPr="001B26B1">
              <w:rPr>
                <w:rFonts w:ascii="Times New Roman" w:hAnsi="Times New Roman" w:cs="Times New Roman"/>
                <w:sz w:val="24"/>
                <w:szCs w:val="24"/>
              </w:rPr>
              <w:fldChar w:fldCharType="separate"/>
            </w:r>
            <w:r w:rsidRPr="001B26B1">
              <w:rPr>
                <w:rFonts w:ascii="Times New Roman" w:hAnsi="Times New Roman" w:cs="Times New Roman"/>
                <w:sz w:val="24"/>
                <w:szCs w:val="24"/>
              </w:rPr>
              <w:fldChar w:fldCharType="begin"/>
            </w:r>
            <w:r w:rsidRPr="001B26B1">
              <w:rPr>
                <w:rFonts w:ascii="Times New Roman" w:hAnsi="Times New Roman" w:cs="Times New Roman"/>
                <w:sz w:val="24"/>
                <w:szCs w:val="24"/>
              </w:rPr>
              <w:instrText xml:space="preserve"> INCLUDEPICTURE  "https://www.nurseleader.com/cms/attachment/c555cd45-f6a0-470c-b068-f99960e498bf/fx1.jpg" \* MERGEFORMATINET </w:instrText>
            </w:r>
            <w:r w:rsidRPr="001B26B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"https://www.nurseleader.com/cms/attachment/c555cd45-f6a0-470c-b068-f99960e498bf/fx1.jpg"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"https://www.nurseleader.com/cms/attachment/c555cd45-f6a0-470c-b068-f99960e498bf/fx1.jpg" \* MERGEFORMATINET </w:instrText>
            </w:r>
            <w:r w:rsidR="00000000">
              <w:rPr>
                <w:rFonts w:ascii="Times New Roman" w:hAnsi="Times New Roman" w:cs="Times New Roman"/>
                <w:sz w:val="24"/>
                <w:szCs w:val="24"/>
              </w:rPr>
              <w:fldChar w:fldCharType="separate"/>
            </w:r>
            <w:r w:rsidR="00D26C78">
              <w:rPr>
                <w:rFonts w:ascii="Times New Roman" w:hAnsi="Times New Roman" w:cs="Times New Roman"/>
                <w:sz w:val="24"/>
                <w:szCs w:val="24"/>
              </w:rPr>
              <w:pict w14:anchorId="2E3A45DE">
                <v:shape id="_x0000_i1056" type="#_x0000_t75" style="width:15.05pt;height:11.3pt">
                  <v:imagedata r:id="rId13" r:href="rId45"/>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C054FC"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003B3A6F"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r w:rsidRPr="001B26B1">
              <w:rPr>
                <w:rFonts w:ascii="Times New Roman" w:hAnsi="Times New Roman" w:cs="Times New Roman"/>
                <w:sz w:val="24"/>
                <w:szCs w:val="24"/>
              </w:rPr>
              <w:fldChar w:fldCharType="end"/>
            </w:r>
          </w:p>
        </w:tc>
        <w:tc>
          <w:tcPr>
            <w:tcW w:w="1265" w:type="dxa"/>
            <w:vAlign w:val="center"/>
          </w:tcPr>
          <w:p w14:paraId="19211CE4" w14:textId="77777777" w:rsidR="0056114B" w:rsidRPr="001B26B1" w:rsidRDefault="0056114B" w:rsidP="002D6B6E">
            <w:pPr>
              <w:tabs>
                <w:tab w:val="left" w:pos="943"/>
              </w:tabs>
              <w:spacing w:after="0" w:line="240" w:lineRule="auto"/>
              <w:contextualSpacing/>
              <w:jc w:val="center"/>
              <w:rPr>
                <w:rFonts w:ascii="Times New Roman" w:hAnsi="Times New Roman" w:cs="Times New Roman"/>
                <w:sz w:val="24"/>
                <w:szCs w:val="24"/>
              </w:rPr>
            </w:pPr>
          </w:p>
        </w:tc>
      </w:tr>
    </w:tbl>
    <w:p w14:paraId="18AEB59A" w14:textId="77777777" w:rsidR="00836B7D" w:rsidRPr="001B26B1" w:rsidRDefault="00836B7D" w:rsidP="00836B7D">
      <w:pPr>
        <w:tabs>
          <w:tab w:val="left" w:pos="943"/>
        </w:tabs>
        <w:spacing w:after="0" w:line="240" w:lineRule="auto"/>
        <w:ind w:firstLine="567"/>
        <w:contextualSpacing/>
        <w:jc w:val="both"/>
        <w:rPr>
          <w:rFonts w:ascii="Times New Roman" w:hAnsi="Times New Roman" w:cs="Times New Roman"/>
          <w:sz w:val="28"/>
          <w:szCs w:val="28"/>
        </w:rPr>
      </w:pPr>
    </w:p>
    <w:p w14:paraId="039FFF1D" w14:textId="244FA077" w:rsidR="00E57669" w:rsidRPr="001B26B1" w:rsidRDefault="007E25F2" w:rsidP="0060681E">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Таким образом</w:t>
      </w:r>
      <w:r w:rsidR="00562FAC" w:rsidRPr="001B26B1">
        <w:rPr>
          <w:rFonts w:ascii="Times New Roman" w:hAnsi="Times New Roman" w:cs="Times New Roman"/>
          <w:sz w:val="28"/>
          <w:szCs w:val="28"/>
        </w:rPr>
        <w:t>,</w:t>
      </w:r>
      <w:r w:rsidRPr="001B26B1">
        <w:rPr>
          <w:rFonts w:ascii="Times New Roman" w:hAnsi="Times New Roman" w:cs="Times New Roman"/>
          <w:sz w:val="28"/>
          <w:szCs w:val="28"/>
        </w:rPr>
        <w:t xml:space="preserve"> основными лидерскими компетенциями медицинской сестры, основанной на международных стандартах</w:t>
      </w:r>
      <w:r w:rsidR="00F83AD7" w:rsidRPr="001B26B1">
        <w:rPr>
          <w:rFonts w:ascii="Times New Roman" w:hAnsi="Times New Roman" w:cs="Times New Roman"/>
          <w:sz w:val="28"/>
          <w:szCs w:val="28"/>
        </w:rPr>
        <w:t>, в том числе AONL</w:t>
      </w:r>
      <w:r w:rsidRPr="001B26B1">
        <w:rPr>
          <w:rFonts w:ascii="Times New Roman" w:hAnsi="Times New Roman" w:cs="Times New Roman"/>
          <w:sz w:val="28"/>
          <w:szCs w:val="28"/>
        </w:rPr>
        <w:t xml:space="preserve">, можно представить в виде данных, представленных </w:t>
      </w:r>
      <w:r w:rsidR="0060681E" w:rsidRPr="001B26B1">
        <w:rPr>
          <w:rFonts w:ascii="Times New Roman" w:hAnsi="Times New Roman" w:cs="Times New Roman"/>
          <w:sz w:val="28"/>
          <w:szCs w:val="28"/>
        </w:rPr>
        <w:t>на таблице</w:t>
      </w:r>
      <w:r w:rsidRPr="001B26B1">
        <w:rPr>
          <w:rFonts w:ascii="Times New Roman" w:hAnsi="Times New Roman" w:cs="Times New Roman"/>
          <w:sz w:val="28"/>
          <w:szCs w:val="28"/>
        </w:rPr>
        <w:t xml:space="preserve"> </w:t>
      </w:r>
      <w:r w:rsidR="005A0FD5">
        <w:rPr>
          <w:rFonts w:ascii="Times New Roman" w:hAnsi="Times New Roman" w:cs="Times New Roman"/>
          <w:sz w:val="28"/>
          <w:szCs w:val="28"/>
        </w:rPr>
        <w:t>4</w:t>
      </w:r>
      <w:r w:rsidRPr="001B26B1">
        <w:rPr>
          <w:rFonts w:ascii="Times New Roman" w:hAnsi="Times New Roman" w:cs="Times New Roman"/>
          <w:sz w:val="28"/>
          <w:szCs w:val="28"/>
        </w:rPr>
        <w:t>.</w:t>
      </w:r>
    </w:p>
    <w:p w14:paraId="59BB2D21" w14:textId="77777777" w:rsidR="0060681E" w:rsidRPr="001B26B1" w:rsidRDefault="0060681E" w:rsidP="0060681E">
      <w:pPr>
        <w:tabs>
          <w:tab w:val="left" w:pos="943"/>
        </w:tabs>
        <w:spacing w:after="0" w:line="240" w:lineRule="auto"/>
        <w:ind w:firstLine="567"/>
        <w:contextualSpacing/>
        <w:jc w:val="both"/>
        <w:rPr>
          <w:rFonts w:ascii="Times New Roman" w:hAnsi="Times New Roman" w:cs="Times New Roman"/>
          <w:sz w:val="28"/>
          <w:szCs w:val="28"/>
        </w:rPr>
      </w:pPr>
    </w:p>
    <w:p w14:paraId="04583B24" w14:textId="5C0DAD31" w:rsidR="008F35F7" w:rsidRPr="001B26B1" w:rsidRDefault="0060681E" w:rsidP="0060681E">
      <w:pPr>
        <w:tabs>
          <w:tab w:val="left" w:pos="943"/>
        </w:tabs>
        <w:spacing w:after="0" w:line="240" w:lineRule="auto"/>
        <w:contextualSpacing/>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5A0FD5">
        <w:rPr>
          <w:rFonts w:ascii="Times New Roman" w:hAnsi="Times New Roman" w:cs="Times New Roman"/>
          <w:sz w:val="28"/>
          <w:szCs w:val="28"/>
        </w:rPr>
        <w:t xml:space="preserve">4 </w:t>
      </w:r>
      <w:r w:rsidR="003E6321" w:rsidRPr="001B26B1">
        <w:rPr>
          <w:rFonts w:ascii="Times New Roman" w:hAnsi="Times New Roman" w:cs="Times New Roman"/>
          <w:sz w:val="28"/>
          <w:szCs w:val="28"/>
        </w:rPr>
        <w:t xml:space="preserve"> - Лидерские компетенции согласно AONL</w:t>
      </w:r>
    </w:p>
    <w:p w14:paraId="1299DF9F" w14:textId="77777777" w:rsidR="0060681E" w:rsidRPr="001B26B1" w:rsidRDefault="0060681E" w:rsidP="0060681E">
      <w:pPr>
        <w:tabs>
          <w:tab w:val="left" w:pos="943"/>
        </w:tabs>
        <w:spacing w:after="0" w:line="240" w:lineRule="auto"/>
        <w:contextualSpacing/>
        <w:rPr>
          <w:rFonts w:ascii="Times New Roman" w:hAnsi="Times New Roman" w:cs="Times New Roman"/>
          <w:sz w:val="28"/>
          <w:szCs w:val="28"/>
        </w:rPr>
      </w:pPr>
    </w:p>
    <w:tbl>
      <w:tblPr>
        <w:tblStyle w:val="ad"/>
        <w:tblW w:w="0" w:type="auto"/>
        <w:tblLook w:val="04A0" w:firstRow="1" w:lastRow="0" w:firstColumn="1" w:lastColumn="0" w:noHBand="0" w:noVBand="1"/>
      </w:tblPr>
      <w:tblGrid>
        <w:gridCol w:w="2830"/>
        <w:gridCol w:w="6798"/>
      </w:tblGrid>
      <w:tr w:rsidR="001B26B1" w:rsidRPr="001B26B1" w14:paraId="37BDA179" w14:textId="77777777" w:rsidTr="00E57669">
        <w:tc>
          <w:tcPr>
            <w:tcW w:w="2830" w:type="dxa"/>
          </w:tcPr>
          <w:p w14:paraId="6F78FE9C" w14:textId="524C285C" w:rsidR="0060681E" w:rsidRPr="001B26B1" w:rsidRDefault="0060681E"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Наименование</w:t>
            </w:r>
          </w:p>
        </w:tc>
        <w:tc>
          <w:tcPr>
            <w:tcW w:w="6798" w:type="dxa"/>
          </w:tcPr>
          <w:p w14:paraId="0FCC9D5D" w14:textId="551EA27D" w:rsidR="0060681E" w:rsidRPr="001B26B1" w:rsidRDefault="0060681E"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Компетенции</w:t>
            </w:r>
          </w:p>
        </w:tc>
      </w:tr>
      <w:tr w:rsidR="0060681E" w:rsidRPr="001B26B1" w14:paraId="7994598F" w14:textId="77777777" w:rsidTr="00E57669">
        <w:tc>
          <w:tcPr>
            <w:tcW w:w="2830" w:type="dxa"/>
          </w:tcPr>
          <w:p w14:paraId="3D64DE52" w14:textId="4B3CB25E" w:rsidR="0060681E" w:rsidRPr="001B26B1" w:rsidRDefault="0060681E"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w:t>
            </w:r>
          </w:p>
        </w:tc>
        <w:tc>
          <w:tcPr>
            <w:tcW w:w="6798" w:type="dxa"/>
          </w:tcPr>
          <w:p w14:paraId="61B1B5B2" w14:textId="72939DE2" w:rsidR="0060681E" w:rsidRPr="001B26B1" w:rsidRDefault="0060681E"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w:t>
            </w:r>
          </w:p>
        </w:tc>
      </w:tr>
      <w:tr w:rsidR="001B26B1" w:rsidRPr="001B26B1" w14:paraId="616AD294" w14:textId="77777777" w:rsidTr="0060681E">
        <w:tc>
          <w:tcPr>
            <w:tcW w:w="2830" w:type="dxa"/>
            <w:tcBorders>
              <w:bottom w:val="single" w:sz="4" w:space="0" w:color="auto"/>
            </w:tcBorders>
          </w:tcPr>
          <w:p w14:paraId="17654356" w14:textId="62FB88D2" w:rsidR="00E57669" w:rsidRPr="001B26B1" w:rsidRDefault="00E57669"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Коммуникация и построение взаимоотношений</w:t>
            </w:r>
          </w:p>
        </w:tc>
        <w:tc>
          <w:tcPr>
            <w:tcW w:w="6798" w:type="dxa"/>
            <w:tcBorders>
              <w:bottom w:val="single" w:sz="4" w:space="0" w:color="auto"/>
            </w:tcBorders>
          </w:tcPr>
          <w:p w14:paraId="3D139755" w14:textId="77777777" w:rsidR="00E57669" w:rsidRPr="001B26B1" w:rsidRDefault="00E57669"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Эффективное устное и письменное общение </w:t>
            </w:r>
          </w:p>
          <w:p w14:paraId="209132EA" w14:textId="77777777" w:rsidR="00E57669" w:rsidRPr="001B26B1" w:rsidRDefault="00E57669"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Активное слушание </w:t>
            </w:r>
          </w:p>
          <w:p w14:paraId="04D86318" w14:textId="77777777" w:rsidR="00E57669" w:rsidRPr="001B26B1" w:rsidRDefault="00E57669"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Навыки ведения переговоров и разрешения </w:t>
            </w:r>
          </w:p>
          <w:p w14:paraId="3DA3ACCF" w14:textId="77777777" w:rsidR="00E57669" w:rsidRPr="001B26B1" w:rsidRDefault="00E57669"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Установление доверительных отношений </w:t>
            </w:r>
          </w:p>
          <w:p w14:paraId="22D50699" w14:textId="51B46001" w:rsidR="00E57669" w:rsidRPr="001B26B1" w:rsidRDefault="00E57669"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Междисциплинарное взаимодействие </w:t>
            </w:r>
          </w:p>
        </w:tc>
      </w:tr>
      <w:tr w:rsidR="001B26B1" w:rsidRPr="001B26B1" w14:paraId="2766B86D" w14:textId="77777777" w:rsidTr="0060681E">
        <w:tc>
          <w:tcPr>
            <w:tcW w:w="2830" w:type="dxa"/>
            <w:tcBorders>
              <w:bottom w:val="nil"/>
            </w:tcBorders>
          </w:tcPr>
          <w:p w14:paraId="5A1D5E0B" w14:textId="7DCBCFEC" w:rsidR="00E57669" w:rsidRPr="001B26B1" w:rsidRDefault="00E57669"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Лидерство</w:t>
            </w:r>
          </w:p>
        </w:tc>
        <w:tc>
          <w:tcPr>
            <w:tcW w:w="6798" w:type="dxa"/>
            <w:tcBorders>
              <w:bottom w:val="nil"/>
            </w:tcBorders>
          </w:tcPr>
          <w:p w14:paraId="47AA935D" w14:textId="77777777" w:rsidR="00E57669" w:rsidRPr="001B26B1" w:rsidRDefault="00D70EBB"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Видение и стратегическое мышление</w:t>
            </w:r>
          </w:p>
          <w:p w14:paraId="16DE0617" w14:textId="77777777" w:rsidR="00D70EBB" w:rsidRPr="001B26B1" w:rsidRDefault="00D70EBB"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Мотивация и вдохновение команды</w:t>
            </w:r>
          </w:p>
          <w:p w14:paraId="121CB86A" w14:textId="77777777" w:rsidR="00D70EBB" w:rsidRPr="001B26B1" w:rsidRDefault="00D70EBB"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Умение управлять измене</w:t>
            </w:r>
            <w:r w:rsidR="003E6321" w:rsidRPr="001B26B1">
              <w:rPr>
                <w:rFonts w:ascii="Times New Roman" w:hAnsi="Times New Roman" w:cs="Times New Roman"/>
                <w:sz w:val="24"/>
                <w:szCs w:val="24"/>
              </w:rPr>
              <w:t>ниями</w:t>
            </w:r>
          </w:p>
          <w:p w14:paraId="5FC0BB81" w14:textId="77777777" w:rsidR="003E6321" w:rsidRPr="001B26B1" w:rsidRDefault="003E6321"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Наставничество и развитие персонала</w:t>
            </w:r>
          </w:p>
          <w:p w14:paraId="33ADA383" w14:textId="314C6571" w:rsidR="003E6321" w:rsidRPr="001B26B1" w:rsidRDefault="003E6321" w:rsidP="00E576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Эмоциональный интеллект и саморефлексия</w:t>
            </w:r>
          </w:p>
        </w:tc>
      </w:tr>
    </w:tbl>
    <w:p w14:paraId="26A52875" w14:textId="77777777" w:rsidR="0060681E" w:rsidRPr="001B26B1" w:rsidRDefault="0060681E">
      <w:r w:rsidRPr="001B26B1">
        <w:br w:type="page"/>
      </w:r>
    </w:p>
    <w:p w14:paraId="12158F7C" w14:textId="6281EF65" w:rsidR="0060681E" w:rsidRPr="001B26B1" w:rsidRDefault="0060681E" w:rsidP="0060681E">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lastRenderedPageBreak/>
        <w:t xml:space="preserve">Продолжение  таблицы  </w:t>
      </w:r>
      <w:r w:rsidR="005A0FD5">
        <w:rPr>
          <w:rFonts w:ascii="Times New Roman" w:hAnsi="Times New Roman" w:cs="Times New Roman"/>
          <w:sz w:val="28"/>
          <w:szCs w:val="28"/>
        </w:rPr>
        <w:t>4</w:t>
      </w:r>
    </w:p>
    <w:p w14:paraId="07FFBD33" w14:textId="77777777" w:rsidR="0060681E" w:rsidRPr="001B26B1" w:rsidRDefault="0060681E" w:rsidP="0060681E">
      <w:pPr>
        <w:spacing w:after="0" w:line="240" w:lineRule="auto"/>
        <w:rPr>
          <w:rFonts w:ascii="Times New Roman" w:hAnsi="Times New Roman" w:cs="Times New Roman"/>
          <w:sz w:val="28"/>
          <w:szCs w:val="28"/>
        </w:rPr>
      </w:pPr>
    </w:p>
    <w:tbl>
      <w:tblPr>
        <w:tblStyle w:val="ad"/>
        <w:tblW w:w="0" w:type="auto"/>
        <w:tblLook w:val="04A0" w:firstRow="1" w:lastRow="0" w:firstColumn="1" w:lastColumn="0" w:noHBand="0" w:noVBand="1"/>
      </w:tblPr>
      <w:tblGrid>
        <w:gridCol w:w="2830"/>
        <w:gridCol w:w="6798"/>
      </w:tblGrid>
      <w:tr w:rsidR="0060681E" w:rsidRPr="001B26B1" w14:paraId="5FD3F67A" w14:textId="77777777" w:rsidTr="00E57669">
        <w:tc>
          <w:tcPr>
            <w:tcW w:w="2830" w:type="dxa"/>
          </w:tcPr>
          <w:p w14:paraId="2DFCD674" w14:textId="216DB1A4"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w:t>
            </w:r>
          </w:p>
        </w:tc>
        <w:tc>
          <w:tcPr>
            <w:tcW w:w="6798" w:type="dxa"/>
          </w:tcPr>
          <w:p w14:paraId="57BBEF30" w14:textId="0844ADC2"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w:t>
            </w:r>
          </w:p>
        </w:tc>
      </w:tr>
      <w:tr w:rsidR="001B26B1" w:rsidRPr="001B26B1" w14:paraId="1717B7F9" w14:textId="77777777" w:rsidTr="00E57669">
        <w:tc>
          <w:tcPr>
            <w:tcW w:w="2830" w:type="dxa"/>
          </w:tcPr>
          <w:p w14:paraId="2ABDED4A" w14:textId="4FD12C81"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Знание системы здравоохранения и клинических принципов </w:t>
            </w:r>
          </w:p>
        </w:tc>
        <w:tc>
          <w:tcPr>
            <w:tcW w:w="6798" w:type="dxa"/>
          </w:tcPr>
          <w:p w14:paraId="6E14598C"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Понимание политик и процессов здравоохранения </w:t>
            </w:r>
          </w:p>
          <w:p w14:paraId="6B2182B7"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Знание клинических руководство и стандартов </w:t>
            </w:r>
          </w:p>
          <w:p w14:paraId="0CA287AB"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Ориентация на качество и безопасность оказания помощи</w:t>
            </w:r>
          </w:p>
          <w:p w14:paraId="5344F27E" w14:textId="5BEBEBC5"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Навыки клинического суждения и принятия решения</w:t>
            </w:r>
          </w:p>
        </w:tc>
      </w:tr>
      <w:tr w:rsidR="001B26B1" w:rsidRPr="001B26B1" w14:paraId="4775E158" w14:textId="77777777" w:rsidTr="00E57669">
        <w:tc>
          <w:tcPr>
            <w:tcW w:w="2830" w:type="dxa"/>
          </w:tcPr>
          <w:p w14:paraId="03F98A07" w14:textId="16B9EF92"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Профессионализм</w:t>
            </w:r>
          </w:p>
        </w:tc>
        <w:tc>
          <w:tcPr>
            <w:tcW w:w="6798" w:type="dxa"/>
          </w:tcPr>
          <w:p w14:paraId="51A1A025"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Соблюдение этических норм и стандартов </w:t>
            </w:r>
          </w:p>
          <w:p w14:paraId="696225C9"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Постоянное профессиональное развитие </w:t>
            </w:r>
          </w:p>
          <w:p w14:paraId="69504985"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 xml:space="preserve">Ответственность за результаты своей работы </w:t>
            </w:r>
          </w:p>
          <w:p w14:paraId="1730D55C" w14:textId="2076B7C8"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Роль модели поведения и профессиональной культуры</w:t>
            </w:r>
          </w:p>
        </w:tc>
      </w:tr>
      <w:tr w:rsidR="001B26B1" w:rsidRPr="001B26B1" w14:paraId="151EAA6C" w14:textId="77777777" w:rsidTr="00E57669">
        <w:tc>
          <w:tcPr>
            <w:tcW w:w="2830" w:type="dxa"/>
          </w:tcPr>
          <w:p w14:paraId="1052CC48" w14:textId="078BBD88"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Бизнес-навыки и принципы управления</w:t>
            </w:r>
          </w:p>
        </w:tc>
        <w:tc>
          <w:tcPr>
            <w:tcW w:w="6798" w:type="dxa"/>
          </w:tcPr>
          <w:p w14:paraId="260FE935"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Основы финансового управления (бюджет, ресурсы)</w:t>
            </w:r>
          </w:p>
          <w:p w14:paraId="0811C810"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Планирование и организация процессов</w:t>
            </w:r>
          </w:p>
          <w:p w14:paraId="63C07B42"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Управление персоналом и распределение задач</w:t>
            </w:r>
          </w:p>
          <w:p w14:paraId="53739B6E" w14:textId="1494D03E"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Применение информационных технологий</w:t>
            </w:r>
          </w:p>
        </w:tc>
      </w:tr>
      <w:tr w:rsidR="001B26B1" w:rsidRPr="001B26B1" w14:paraId="18D91AD0" w14:textId="77777777" w:rsidTr="00E57669">
        <w:tc>
          <w:tcPr>
            <w:tcW w:w="2830" w:type="dxa"/>
          </w:tcPr>
          <w:p w14:paraId="547CB472" w14:textId="073EBE4C"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Внутренняя лидерская позиция</w:t>
            </w:r>
          </w:p>
        </w:tc>
        <w:tc>
          <w:tcPr>
            <w:tcW w:w="6798" w:type="dxa"/>
          </w:tcPr>
          <w:p w14:paraId="70B6E4FC" w14:textId="77777777" w:rsidR="0060681E" w:rsidRPr="001B26B1" w:rsidRDefault="0060681E" w:rsidP="0060681E">
            <w:pPr>
              <w:spacing w:after="0" w:line="240" w:lineRule="auto"/>
              <w:jc w:val="center"/>
              <w:rPr>
                <w:rFonts w:ascii="Times New Roman" w:hAnsi="Times New Roman" w:cs="Times New Roman"/>
                <w:sz w:val="24"/>
                <w:szCs w:val="24"/>
              </w:rPr>
            </w:pPr>
            <w:proofErr w:type="spellStart"/>
            <w:r w:rsidRPr="001B26B1">
              <w:rPr>
                <w:rFonts w:ascii="Times New Roman" w:hAnsi="Times New Roman" w:cs="Times New Roman"/>
                <w:sz w:val="24"/>
                <w:szCs w:val="24"/>
              </w:rPr>
              <w:t>Самоосознание</w:t>
            </w:r>
            <w:proofErr w:type="spellEnd"/>
            <w:r w:rsidRPr="001B26B1">
              <w:rPr>
                <w:rFonts w:ascii="Times New Roman" w:hAnsi="Times New Roman" w:cs="Times New Roman"/>
                <w:sz w:val="24"/>
                <w:szCs w:val="24"/>
              </w:rPr>
              <w:t xml:space="preserve"> и самоуправление</w:t>
            </w:r>
          </w:p>
          <w:p w14:paraId="5E0BF97D" w14:textId="77777777"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Устойчивость к стрессу и гибкость</w:t>
            </w:r>
          </w:p>
          <w:p w14:paraId="15B14D1A" w14:textId="77777777" w:rsidR="0060681E" w:rsidRPr="001B26B1" w:rsidRDefault="0060681E" w:rsidP="0060681E">
            <w:pPr>
              <w:spacing w:after="0" w:line="240" w:lineRule="auto"/>
              <w:jc w:val="center"/>
              <w:rPr>
                <w:rFonts w:ascii="Times New Roman" w:hAnsi="Times New Roman" w:cs="Times New Roman"/>
                <w:sz w:val="24"/>
                <w:szCs w:val="24"/>
              </w:rPr>
            </w:pPr>
            <w:proofErr w:type="spellStart"/>
            <w:r w:rsidRPr="001B26B1">
              <w:rPr>
                <w:rFonts w:ascii="Times New Roman" w:hAnsi="Times New Roman" w:cs="Times New Roman"/>
                <w:sz w:val="24"/>
                <w:szCs w:val="24"/>
              </w:rPr>
              <w:t>Самомотивация</w:t>
            </w:r>
            <w:proofErr w:type="spellEnd"/>
            <w:r w:rsidRPr="001B26B1">
              <w:rPr>
                <w:rFonts w:ascii="Times New Roman" w:hAnsi="Times New Roman" w:cs="Times New Roman"/>
                <w:sz w:val="24"/>
                <w:szCs w:val="24"/>
              </w:rPr>
              <w:t xml:space="preserve"> и инициативность </w:t>
            </w:r>
          </w:p>
          <w:p w14:paraId="4F2350A1" w14:textId="005622A4" w:rsidR="0060681E" w:rsidRPr="001B26B1" w:rsidRDefault="0060681E" w:rsidP="0060681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Приверженность профессиональным ценностям</w:t>
            </w:r>
          </w:p>
        </w:tc>
      </w:tr>
    </w:tbl>
    <w:p w14:paraId="72CD37AF" w14:textId="77777777" w:rsidR="00E57669" w:rsidRPr="001B26B1" w:rsidRDefault="00E57669" w:rsidP="00CF475E">
      <w:pPr>
        <w:tabs>
          <w:tab w:val="left" w:pos="943"/>
        </w:tabs>
        <w:spacing w:after="0" w:line="240" w:lineRule="auto"/>
        <w:contextualSpacing/>
        <w:jc w:val="center"/>
        <w:rPr>
          <w:rFonts w:ascii="Times New Roman" w:hAnsi="Times New Roman" w:cs="Times New Roman"/>
          <w:sz w:val="28"/>
          <w:szCs w:val="28"/>
        </w:rPr>
      </w:pPr>
    </w:p>
    <w:p w14:paraId="2E2FA057" w14:textId="55372354" w:rsidR="0060681E" w:rsidRPr="001B26B1" w:rsidRDefault="0060681E" w:rsidP="0060681E">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Взаимодействие описанных областей компетенций представлено на рисунке </w:t>
      </w:r>
      <w:r w:rsidR="001C782D">
        <w:rPr>
          <w:rFonts w:ascii="Times New Roman" w:hAnsi="Times New Roman" w:cs="Times New Roman"/>
          <w:sz w:val="28"/>
          <w:szCs w:val="28"/>
        </w:rPr>
        <w:t>1</w:t>
      </w:r>
      <w:r w:rsidRPr="001B26B1">
        <w:rPr>
          <w:rFonts w:ascii="Times New Roman" w:hAnsi="Times New Roman" w:cs="Times New Roman"/>
          <w:sz w:val="28"/>
          <w:szCs w:val="28"/>
        </w:rPr>
        <w:t xml:space="preserve"> в виде модели компетенций [33].</w:t>
      </w:r>
    </w:p>
    <w:p w14:paraId="7426FBCD" w14:textId="3683D408" w:rsidR="0060681E" w:rsidRPr="001B26B1" w:rsidRDefault="0060681E" w:rsidP="0060681E">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Международный совет медсестер (</w:t>
      </w:r>
      <w:r w:rsidRPr="001B26B1">
        <w:rPr>
          <w:rFonts w:ascii="Times New Roman" w:hAnsi="Times New Roman" w:cs="Times New Roman"/>
          <w:sz w:val="28"/>
          <w:szCs w:val="28"/>
          <w:lang w:val="en-US"/>
        </w:rPr>
        <w:t>ICN</w:t>
      </w:r>
      <w:r w:rsidRPr="001B26B1">
        <w:rPr>
          <w:rFonts w:ascii="Times New Roman" w:hAnsi="Times New Roman" w:cs="Times New Roman"/>
          <w:sz w:val="28"/>
          <w:szCs w:val="28"/>
        </w:rPr>
        <w:t xml:space="preserve">) предлагает следующую структуру лидерских компетенций, представленных в таблице </w:t>
      </w:r>
      <w:r w:rsidR="005A0FD5">
        <w:rPr>
          <w:rFonts w:ascii="Times New Roman" w:hAnsi="Times New Roman" w:cs="Times New Roman"/>
          <w:sz w:val="28"/>
          <w:szCs w:val="28"/>
        </w:rPr>
        <w:t>5</w:t>
      </w:r>
      <w:r w:rsidRPr="001B26B1">
        <w:rPr>
          <w:rFonts w:ascii="Times New Roman" w:hAnsi="Times New Roman" w:cs="Times New Roman"/>
          <w:sz w:val="28"/>
          <w:szCs w:val="28"/>
        </w:rPr>
        <w:t xml:space="preserve"> [34].</w:t>
      </w:r>
    </w:p>
    <w:p w14:paraId="1696CB48" w14:textId="739E054A" w:rsidR="0060681E" w:rsidRPr="001B26B1" w:rsidRDefault="0060681E" w:rsidP="0060681E">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В Национальной службе здравоохранения (NHS - Великобритания) лидерские компетенции - </w:t>
      </w:r>
      <w:r w:rsidRPr="001B26B1">
        <w:rPr>
          <w:rFonts w:ascii="Times New Roman" w:hAnsi="Times New Roman" w:cs="Times New Roman"/>
          <w:sz w:val="28"/>
          <w:szCs w:val="28"/>
          <w:lang w:val="en-US"/>
        </w:rPr>
        <w:t>Clinical</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Leadership</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Competency</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Framework</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CLCF</w:t>
      </w:r>
      <w:r w:rsidRPr="001B26B1">
        <w:rPr>
          <w:rFonts w:ascii="Times New Roman" w:hAnsi="Times New Roman" w:cs="Times New Roman"/>
          <w:sz w:val="28"/>
          <w:szCs w:val="28"/>
        </w:rPr>
        <w:t xml:space="preserve">) - структурированы по пяти ключевым направлениям, представленным в таблице </w:t>
      </w:r>
      <w:r w:rsidR="005A0FD5">
        <w:rPr>
          <w:rFonts w:ascii="Times New Roman" w:hAnsi="Times New Roman" w:cs="Times New Roman"/>
          <w:sz w:val="28"/>
          <w:szCs w:val="28"/>
        </w:rPr>
        <w:t xml:space="preserve">6 </w:t>
      </w:r>
      <w:r w:rsidRPr="001B26B1">
        <w:rPr>
          <w:rFonts w:ascii="Times New Roman" w:hAnsi="Times New Roman" w:cs="Times New Roman"/>
          <w:sz w:val="28"/>
          <w:szCs w:val="28"/>
        </w:rPr>
        <w:t xml:space="preserve">и рисунке </w:t>
      </w:r>
      <w:r w:rsidR="001C782D">
        <w:rPr>
          <w:rFonts w:ascii="Times New Roman" w:hAnsi="Times New Roman" w:cs="Times New Roman"/>
          <w:sz w:val="28"/>
          <w:szCs w:val="28"/>
        </w:rPr>
        <w:t>2</w:t>
      </w:r>
      <w:r w:rsidRPr="001B26B1">
        <w:rPr>
          <w:rFonts w:ascii="Times New Roman" w:hAnsi="Times New Roman" w:cs="Times New Roman"/>
          <w:sz w:val="28"/>
          <w:szCs w:val="28"/>
        </w:rPr>
        <w:t xml:space="preserve"> [35].</w:t>
      </w:r>
    </w:p>
    <w:p w14:paraId="5B301365" w14:textId="77777777" w:rsidR="001B26B1" w:rsidRPr="001B26B1" w:rsidRDefault="001B26B1" w:rsidP="0060681E">
      <w:pPr>
        <w:tabs>
          <w:tab w:val="left" w:pos="943"/>
        </w:tabs>
        <w:spacing w:after="0" w:line="240" w:lineRule="auto"/>
        <w:ind w:firstLine="567"/>
        <w:contextualSpacing/>
        <w:jc w:val="both"/>
        <w:rPr>
          <w:rFonts w:ascii="Times New Roman" w:hAnsi="Times New Roman" w:cs="Times New Roman"/>
          <w:sz w:val="16"/>
          <w:szCs w:val="16"/>
        </w:rPr>
      </w:pPr>
    </w:p>
    <w:p w14:paraId="78ACC743" w14:textId="446C3F80" w:rsidR="00E57669" w:rsidRPr="001B26B1" w:rsidRDefault="001B26B1" w:rsidP="00CF475E">
      <w:pPr>
        <w:tabs>
          <w:tab w:val="left" w:pos="943"/>
        </w:tabs>
        <w:spacing w:after="0" w:line="240" w:lineRule="auto"/>
        <w:contextualSpacing/>
        <w:jc w:val="center"/>
        <w:rPr>
          <w:rFonts w:ascii="Times New Roman" w:hAnsi="Times New Roman" w:cs="Times New Roman"/>
          <w:sz w:val="28"/>
          <w:szCs w:val="28"/>
        </w:rPr>
      </w:pPr>
      <w:r w:rsidRPr="001B26B1">
        <w:rPr>
          <w:rFonts w:ascii="Times New Roman" w:hAnsi="Times New Roman" w:cs="Times New Roman"/>
          <w:noProof/>
          <w:sz w:val="28"/>
          <w:szCs w:val="28"/>
        </w:rPr>
        <w:drawing>
          <wp:inline distT="0" distB="0" distL="0" distR="0" wp14:anchorId="07CCF42F" wp14:editId="09535F6C">
            <wp:extent cx="6115685" cy="3048000"/>
            <wp:effectExtent l="0" t="0" r="0" b="0"/>
            <wp:docPr id="1965404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04165" name=""/>
                    <pic:cNvPicPr/>
                  </pic:nvPicPr>
                  <pic:blipFill>
                    <a:blip r:embed="rId46"/>
                    <a:stretch>
                      <a:fillRect/>
                    </a:stretch>
                  </pic:blipFill>
                  <pic:spPr>
                    <a:xfrm>
                      <a:off x="0" y="0"/>
                      <a:ext cx="6178447" cy="3079280"/>
                    </a:xfrm>
                    <a:prstGeom prst="rect">
                      <a:avLst/>
                    </a:prstGeom>
                  </pic:spPr>
                </pic:pic>
              </a:graphicData>
            </a:graphic>
          </wp:inline>
        </w:drawing>
      </w:r>
    </w:p>
    <w:p w14:paraId="5CEA891C" w14:textId="77777777" w:rsidR="009A55D9" w:rsidRPr="001B26B1" w:rsidRDefault="009A55D9" w:rsidP="00CF475E">
      <w:pPr>
        <w:tabs>
          <w:tab w:val="left" w:pos="943"/>
        </w:tabs>
        <w:spacing w:after="0" w:line="240" w:lineRule="auto"/>
        <w:contextualSpacing/>
        <w:jc w:val="center"/>
        <w:rPr>
          <w:rFonts w:ascii="Times New Roman" w:hAnsi="Times New Roman" w:cs="Times New Roman"/>
          <w:sz w:val="16"/>
          <w:szCs w:val="16"/>
        </w:rPr>
      </w:pPr>
    </w:p>
    <w:p w14:paraId="0D1A6C72" w14:textId="2FBB9FCF" w:rsidR="001B26B1" w:rsidRPr="001B26B1" w:rsidRDefault="002B5C53" w:rsidP="001B26B1">
      <w:pPr>
        <w:tabs>
          <w:tab w:val="left" w:pos="943"/>
        </w:tabs>
        <w:spacing w:after="0" w:line="240" w:lineRule="auto"/>
        <w:contextualSpacing/>
        <w:jc w:val="center"/>
        <w:rPr>
          <w:rFonts w:ascii="Times New Roman" w:hAnsi="Times New Roman" w:cs="Times New Roman"/>
          <w:sz w:val="28"/>
          <w:szCs w:val="28"/>
        </w:rPr>
      </w:pPr>
      <w:r w:rsidRPr="001B26B1">
        <w:rPr>
          <w:rFonts w:ascii="Times New Roman" w:hAnsi="Times New Roman" w:cs="Times New Roman"/>
          <w:sz w:val="28"/>
          <w:szCs w:val="28"/>
        </w:rPr>
        <w:t xml:space="preserve">Рисунок </w:t>
      </w:r>
      <w:r w:rsidR="001C782D">
        <w:rPr>
          <w:rFonts w:ascii="Times New Roman" w:hAnsi="Times New Roman" w:cs="Times New Roman"/>
          <w:sz w:val="28"/>
          <w:szCs w:val="28"/>
        </w:rPr>
        <w:t>1</w:t>
      </w:r>
      <w:r w:rsidR="00A34F67"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Модель компетенций лидера в сестринском деле по версии AONL</w:t>
      </w:r>
    </w:p>
    <w:p w14:paraId="7FC7BD68" w14:textId="77777777" w:rsidR="001B26B1" w:rsidRPr="001B26B1" w:rsidRDefault="002B5C53" w:rsidP="001B26B1">
      <w:pPr>
        <w:tabs>
          <w:tab w:val="left" w:pos="943"/>
        </w:tabs>
        <w:spacing w:after="0" w:line="240" w:lineRule="auto"/>
        <w:ind w:firstLine="567"/>
        <w:contextualSpacing/>
        <w:rPr>
          <w:rFonts w:ascii="Times New Roman" w:hAnsi="Times New Roman" w:cs="Times New Roman"/>
          <w:sz w:val="28"/>
          <w:szCs w:val="28"/>
        </w:rPr>
      </w:pPr>
      <w:r w:rsidRPr="001B26B1">
        <w:rPr>
          <w:rFonts w:ascii="Times New Roman" w:hAnsi="Times New Roman" w:cs="Times New Roman"/>
          <w:sz w:val="28"/>
          <w:szCs w:val="28"/>
        </w:rPr>
        <w:t xml:space="preserve"> </w:t>
      </w:r>
    </w:p>
    <w:p w14:paraId="52279CAC" w14:textId="3B0FCDF5" w:rsidR="002B5C53" w:rsidRPr="001B26B1" w:rsidRDefault="001B26B1" w:rsidP="001B26B1">
      <w:pPr>
        <w:tabs>
          <w:tab w:val="left" w:pos="943"/>
        </w:tabs>
        <w:spacing w:after="0" w:line="240" w:lineRule="auto"/>
        <w:ind w:firstLine="567"/>
        <w:contextualSpacing/>
        <w:rPr>
          <w:rFonts w:ascii="Times New Roman" w:hAnsi="Times New Roman" w:cs="Times New Roman"/>
          <w:sz w:val="24"/>
          <w:szCs w:val="24"/>
        </w:rPr>
      </w:pPr>
      <w:r w:rsidRPr="001B26B1">
        <w:rPr>
          <w:rFonts w:ascii="Times New Roman" w:hAnsi="Times New Roman" w:cs="Times New Roman"/>
          <w:sz w:val="24"/>
          <w:szCs w:val="24"/>
        </w:rPr>
        <w:t xml:space="preserve">Примечание – Источник </w:t>
      </w:r>
      <w:r w:rsidR="002B5C53" w:rsidRPr="001B26B1">
        <w:rPr>
          <w:rFonts w:ascii="Times New Roman" w:hAnsi="Times New Roman" w:cs="Times New Roman"/>
          <w:sz w:val="24"/>
          <w:szCs w:val="24"/>
        </w:rPr>
        <w:t>[</w:t>
      </w:r>
      <w:r w:rsidR="00787DEF" w:rsidRPr="001B26B1">
        <w:rPr>
          <w:rFonts w:ascii="Times New Roman" w:hAnsi="Times New Roman" w:cs="Times New Roman"/>
          <w:sz w:val="24"/>
          <w:szCs w:val="24"/>
        </w:rPr>
        <w:t>33</w:t>
      </w:r>
      <w:r w:rsidR="00D66D53">
        <w:rPr>
          <w:rFonts w:ascii="Times New Roman" w:hAnsi="Times New Roman" w:cs="Times New Roman"/>
          <w:sz w:val="24"/>
          <w:szCs w:val="24"/>
        </w:rPr>
        <w:t>,р. 6</w:t>
      </w:r>
      <w:r w:rsidR="002B5C53" w:rsidRPr="001B26B1">
        <w:rPr>
          <w:rFonts w:ascii="Times New Roman" w:hAnsi="Times New Roman" w:cs="Times New Roman"/>
          <w:sz w:val="24"/>
          <w:szCs w:val="24"/>
        </w:rPr>
        <w:t>]</w:t>
      </w:r>
    </w:p>
    <w:p w14:paraId="5ABC8904" w14:textId="4D73B231" w:rsidR="00005EB5" w:rsidRPr="001B26B1" w:rsidRDefault="00005EB5" w:rsidP="00BC2CCD">
      <w:pPr>
        <w:tabs>
          <w:tab w:val="left" w:pos="943"/>
        </w:tabs>
        <w:spacing w:after="0" w:line="240" w:lineRule="auto"/>
        <w:contextualSpacing/>
        <w:jc w:val="both"/>
        <w:rPr>
          <w:rFonts w:ascii="Times New Roman" w:hAnsi="Times New Roman" w:cs="Times New Roman"/>
          <w:sz w:val="28"/>
          <w:szCs w:val="28"/>
        </w:rPr>
      </w:pPr>
      <w:r w:rsidRPr="001B26B1">
        <w:rPr>
          <w:rFonts w:ascii="Times New Roman" w:hAnsi="Times New Roman" w:cs="Times New Roman"/>
          <w:sz w:val="28"/>
          <w:szCs w:val="28"/>
        </w:rPr>
        <w:lastRenderedPageBreak/>
        <w:t xml:space="preserve">Таблица </w:t>
      </w:r>
      <w:r w:rsidR="005A0FD5">
        <w:rPr>
          <w:rFonts w:ascii="Times New Roman" w:hAnsi="Times New Roman" w:cs="Times New Roman"/>
          <w:sz w:val="28"/>
          <w:szCs w:val="28"/>
        </w:rPr>
        <w:t>5</w:t>
      </w:r>
      <w:r w:rsidR="00A34F67"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Ключевые области лидерских компетенций согласно </w:t>
      </w:r>
      <w:r w:rsidRPr="001B26B1">
        <w:rPr>
          <w:rFonts w:ascii="Times New Roman" w:hAnsi="Times New Roman" w:cs="Times New Roman"/>
          <w:sz w:val="28"/>
          <w:szCs w:val="28"/>
          <w:lang w:val="en-US"/>
        </w:rPr>
        <w:t>ICN</w:t>
      </w:r>
    </w:p>
    <w:p w14:paraId="7D62FA12" w14:textId="77777777" w:rsidR="001B26B1" w:rsidRPr="001B26B1" w:rsidRDefault="001B26B1" w:rsidP="00BC2CCD">
      <w:pPr>
        <w:tabs>
          <w:tab w:val="left" w:pos="943"/>
        </w:tabs>
        <w:spacing w:after="0" w:line="240" w:lineRule="auto"/>
        <w:contextualSpacing/>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3397"/>
        <w:gridCol w:w="6231"/>
      </w:tblGrid>
      <w:tr w:rsidR="001B26B1" w:rsidRPr="001B26B1" w14:paraId="5D2B2BA2" w14:textId="77777777" w:rsidTr="00005EB5">
        <w:tc>
          <w:tcPr>
            <w:tcW w:w="3397" w:type="dxa"/>
            <w:vAlign w:val="center"/>
          </w:tcPr>
          <w:p w14:paraId="480D5EC6" w14:textId="22B4261A" w:rsidR="00005EB5" w:rsidRPr="001B26B1" w:rsidRDefault="00005EB5" w:rsidP="001B26B1">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lang w:val="ru-KZ"/>
              </w:rPr>
              <w:t>Область</w:t>
            </w:r>
          </w:p>
        </w:tc>
        <w:tc>
          <w:tcPr>
            <w:tcW w:w="6231" w:type="dxa"/>
            <w:vAlign w:val="center"/>
          </w:tcPr>
          <w:p w14:paraId="43F9B1EA" w14:textId="742670C5" w:rsidR="00005EB5" w:rsidRPr="001B26B1" w:rsidRDefault="00005EB5" w:rsidP="001B26B1">
            <w:pPr>
              <w:tabs>
                <w:tab w:val="left" w:pos="943"/>
              </w:tabs>
              <w:spacing w:after="0" w:line="240" w:lineRule="auto"/>
              <w:contextualSpacing/>
              <w:jc w:val="center"/>
              <w:rPr>
                <w:rFonts w:ascii="Times New Roman" w:hAnsi="Times New Roman" w:cs="Times New Roman"/>
                <w:sz w:val="24"/>
                <w:szCs w:val="24"/>
              </w:rPr>
            </w:pPr>
            <w:r w:rsidRPr="001B26B1">
              <w:rPr>
                <w:rFonts w:ascii="Times New Roman" w:hAnsi="Times New Roman" w:cs="Times New Roman"/>
                <w:sz w:val="24"/>
                <w:szCs w:val="24"/>
                <w:lang w:val="ru-KZ"/>
              </w:rPr>
              <w:t>Краткое описание</w:t>
            </w:r>
          </w:p>
        </w:tc>
      </w:tr>
      <w:tr w:rsidR="001B26B1" w:rsidRPr="001B26B1" w14:paraId="05EAC9CB" w14:textId="77777777" w:rsidTr="00005EB5">
        <w:tc>
          <w:tcPr>
            <w:tcW w:w="3397" w:type="dxa"/>
            <w:vAlign w:val="center"/>
          </w:tcPr>
          <w:p w14:paraId="5C35C695" w14:textId="5A8ECAE4" w:rsidR="00005EB5" w:rsidRPr="001B26B1" w:rsidRDefault="00005EB5" w:rsidP="00005EB5">
            <w:pPr>
              <w:tabs>
                <w:tab w:val="left" w:pos="943"/>
              </w:tabs>
              <w:spacing w:after="0" w:line="240" w:lineRule="auto"/>
              <w:contextualSpacing/>
              <w:rPr>
                <w:rFonts w:ascii="Times New Roman" w:hAnsi="Times New Roman" w:cs="Times New Roman"/>
                <w:sz w:val="24"/>
                <w:szCs w:val="24"/>
              </w:rPr>
            </w:pPr>
            <w:r w:rsidRPr="001B26B1">
              <w:rPr>
                <w:rFonts w:ascii="Times New Roman" w:hAnsi="Times New Roman" w:cs="Times New Roman"/>
                <w:sz w:val="24"/>
                <w:szCs w:val="24"/>
                <w:lang w:val="ru-KZ"/>
              </w:rPr>
              <w:t>Политическое и стратегическое лидерство</w:t>
            </w:r>
          </w:p>
        </w:tc>
        <w:tc>
          <w:tcPr>
            <w:tcW w:w="6231" w:type="dxa"/>
            <w:vAlign w:val="center"/>
          </w:tcPr>
          <w:p w14:paraId="16102F14" w14:textId="330A69AA" w:rsidR="00005EB5" w:rsidRPr="001B26B1" w:rsidRDefault="00005EB5" w:rsidP="00005EB5">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lang w:val="ru-KZ"/>
              </w:rPr>
              <w:t>Участие в разработке политики здравоохранения, лоббизм, взаимодействие с органами власти.</w:t>
            </w:r>
          </w:p>
        </w:tc>
      </w:tr>
      <w:tr w:rsidR="001B26B1" w:rsidRPr="001B26B1" w14:paraId="73F27342" w14:textId="77777777" w:rsidTr="00005EB5">
        <w:tc>
          <w:tcPr>
            <w:tcW w:w="3397" w:type="dxa"/>
            <w:vAlign w:val="center"/>
          </w:tcPr>
          <w:p w14:paraId="1B4C14B7" w14:textId="7DE9A038" w:rsidR="00005EB5" w:rsidRPr="001B26B1" w:rsidRDefault="00005EB5" w:rsidP="00005EB5">
            <w:pPr>
              <w:tabs>
                <w:tab w:val="left" w:pos="943"/>
              </w:tabs>
              <w:spacing w:after="0" w:line="240" w:lineRule="auto"/>
              <w:contextualSpacing/>
              <w:rPr>
                <w:rFonts w:ascii="Times New Roman" w:hAnsi="Times New Roman" w:cs="Times New Roman"/>
                <w:sz w:val="24"/>
                <w:szCs w:val="24"/>
              </w:rPr>
            </w:pPr>
            <w:r w:rsidRPr="001B26B1">
              <w:rPr>
                <w:rFonts w:ascii="Times New Roman" w:hAnsi="Times New Roman" w:cs="Times New Roman"/>
                <w:sz w:val="24"/>
                <w:szCs w:val="24"/>
                <w:lang w:val="ru-KZ"/>
              </w:rPr>
              <w:t>Этика и ценности</w:t>
            </w:r>
          </w:p>
        </w:tc>
        <w:tc>
          <w:tcPr>
            <w:tcW w:w="6231" w:type="dxa"/>
            <w:vAlign w:val="center"/>
          </w:tcPr>
          <w:p w14:paraId="50C36B26" w14:textId="06B476C3" w:rsidR="00005EB5" w:rsidRPr="001B26B1" w:rsidRDefault="00005EB5" w:rsidP="00005EB5">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lang w:val="ru-KZ"/>
              </w:rPr>
              <w:t>Лидер как носитель профессиональных и этических ценностей.</w:t>
            </w:r>
          </w:p>
        </w:tc>
      </w:tr>
      <w:tr w:rsidR="001B26B1" w:rsidRPr="001B26B1" w14:paraId="1A842004" w14:textId="77777777" w:rsidTr="00005EB5">
        <w:tc>
          <w:tcPr>
            <w:tcW w:w="3397" w:type="dxa"/>
            <w:vAlign w:val="center"/>
          </w:tcPr>
          <w:p w14:paraId="373C9EBE" w14:textId="3B3336F9" w:rsidR="00005EB5" w:rsidRPr="001B26B1" w:rsidRDefault="00005EB5" w:rsidP="00005EB5">
            <w:pPr>
              <w:tabs>
                <w:tab w:val="left" w:pos="943"/>
              </w:tabs>
              <w:spacing w:after="0" w:line="240" w:lineRule="auto"/>
              <w:contextualSpacing/>
              <w:rPr>
                <w:rFonts w:ascii="Times New Roman" w:hAnsi="Times New Roman" w:cs="Times New Roman"/>
                <w:sz w:val="24"/>
                <w:szCs w:val="24"/>
              </w:rPr>
            </w:pPr>
            <w:r w:rsidRPr="001B26B1">
              <w:rPr>
                <w:rFonts w:ascii="Times New Roman" w:hAnsi="Times New Roman" w:cs="Times New Roman"/>
                <w:sz w:val="24"/>
                <w:szCs w:val="24"/>
                <w:lang w:val="ru-KZ"/>
              </w:rPr>
              <w:t>Видение и инновации</w:t>
            </w:r>
          </w:p>
        </w:tc>
        <w:tc>
          <w:tcPr>
            <w:tcW w:w="6231" w:type="dxa"/>
            <w:vAlign w:val="center"/>
          </w:tcPr>
          <w:p w14:paraId="2BA2AAED" w14:textId="36D0C91F" w:rsidR="00005EB5" w:rsidRPr="001B26B1" w:rsidRDefault="00005EB5" w:rsidP="00005EB5">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lang w:val="ru-KZ"/>
              </w:rPr>
              <w:t>Способность формировать и реализовывать новые идеи.</w:t>
            </w:r>
          </w:p>
        </w:tc>
      </w:tr>
      <w:tr w:rsidR="001B26B1" w:rsidRPr="001B26B1" w14:paraId="29D1AB7E" w14:textId="77777777" w:rsidTr="00005EB5">
        <w:tc>
          <w:tcPr>
            <w:tcW w:w="3397" w:type="dxa"/>
            <w:vAlign w:val="center"/>
          </w:tcPr>
          <w:p w14:paraId="59CCEBBB" w14:textId="13E928B3" w:rsidR="00005EB5" w:rsidRPr="001B26B1" w:rsidRDefault="00005EB5" w:rsidP="00005EB5">
            <w:pPr>
              <w:tabs>
                <w:tab w:val="left" w:pos="943"/>
              </w:tabs>
              <w:spacing w:after="0" w:line="240" w:lineRule="auto"/>
              <w:contextualSpacing/>
              <w:rPr>
                <w:rFonts w:ascii="Times New Roman" w:hAnsi="Times New Roman" w:cs="Times New Roman"/>
                <w:sz w:val="24"/>
                <w:szCs w:val="24"/>
              </w:rPr>
            </w:pPr>
            <w:r w:rsidRPr="001B26B1">
              <w:rPr>
                <w:rFonts w:ascii="Times New Roman" w:hAnsi="Times New Roman" w:cs="Times New Roman"/>
                <w:sz w:val="24"/>
                <w:szCs w:val="24"/>
                <w:lang w:val="ru-KZ"/>
              </w:rPr>
              <w:t>Саморазвитие и устойчивость</w:t>
            </w:r>
          </w:p>
        </w:tc>
        <w:tc>
          <w:tcPr>
            <w:tcW w:w="6231" w:type="dxa"/>
            <w:vAlign w:val="center"/>
          </w:tcPr>
          <w:p w14:paraId="257C3A34" w14:textId="72CB1F95" w:rsidR="00005EB5" w:rsidRPr="001B26B1" w:rsidRDefault="00005EB5" w:rsidP="00005EB5">
            <w:pPr>
              <w:tabs>
                <w:tab w:val="left" w:pos="943"/>
              </w:tabs>
              <w:spacing w:after="0" w:line="240" w:lineRule="auto"/>
              <w:contextualSpacing/>
              <w:jc w:val="both"/>
              <w:rPr>
                <w:rFonts w:ascii="Times New Roman" w:hAnsi="Times New Roman" w:cs="Times New Roman"/>
                <w:sz w:val="24"/>
                <w:szCs w:val="24"/>
              </w:rPr>
            </w:pPr>
            <w:proofErr w:type="spellStart"/>
            <w:r w:rsidRPr="001B26B1">
              <w:rPr>
                <w:rFonts w:ascii="Times New Roman" w:hAnsi="Times New Roman" w:cs="Times New Roman"/>
                <w:sz w:val="24"/>
                <w:szCs w:val="24"/>
                <w:lang w:val="ru-KZ"/>
              </w:rPr>
              <w:t>Самоосознание</w:t>
            </w:r>
            <w:proofErr w:type="spellEnd"/>
            <w:r w:rsidRPr="001B26B1">
              <w:rPr>
                <w:rFonts w:ascii="Times New Roman" w:hAnsi="Times New Roman" w:cs="Times New Roman"/>
                <w:sz w:val="24"/>
                <w:szCs w:val="24"/>
                <w:lang w:val="ru-KZ"/>
              </w:rPr>
              <w:t>, работа над собой, преодоление профессионального выгорания.</w:t>
            </w:r>
          </w:p>
        </w:tc>
      </w:tr>
      <w:tr w:rsidR="00005EB5" w:rsidRPr="001B26B1" w14:paraId="6F71E6E9" w14:textId="77777777" w:rsidTr="00005EB5">
        <w:tc>
          <w:tcPr>
            <w:tcW w:w="3397" w:type="dxa"/>
            <w:vAlign w:val="center"/>
          </w:tcPr>
          <w:p w14:paraId="6BACC901" w14:textId="7223DD8E" w:rsidR="00005EB5" w:rsidRPr="001B26B1" w:rsidRDefault="00005EB5" w:rsidP="00005EB5">
            <w:pPr>
              <w:tabs>
                <w:tab w:val="left" w:pos="943"/>
              </w:tabs>
              <w:spacing w:after="0" w:line="240" w:lineRule="auto"/>
              <w:contextualSpacing/>
              <w:rPr>
                <w:rFonts w:ascii="Times New Roman" w:hAnsi="Times New Roman" w:cs="Times New Roman"/>
                <w:sz w:val="24"/>
                <w:szCs w:val="24"/>
              </w:rPr>
            </w:pPr>
            <w:r w:rsidRPr="001B26B1">
              <w:rPr>
                <w:rFonts w:ascii="Times New Roman" w:hAnsi="Times New Roman" w:cs="Times New Roman"/>
                <w:sz w:val="24"/>
                <w:szCs w:val="24"/>
                <w:lang w:val="ru-KZ"/>
              </w:rPr>
              <w:t>Влияние и сотрудничество</w:t>
            </w:r>
          </w:p>
        </w:tc>
        <w:tc>
          <w:tcPr>
            <w:tcW w:w="6231" w:type="dxa"/>
            <w:vAlign w:val="center"/>
          </w:tcPr>
          <w:p w14:paraId="5EA80919" w14:textId="64F78CD1" w:rsidR="00005EB5" w:rsidRPr="001B26B1" w:rsidRDefault="00005EB5" w:rsidP="00005EB5">
            <w:pPr>
              <w:tabs>
                <w:tab w:val="left" w:pos="943"/>
              </w:tabs>
              <w:spacing w:after="0" w:line="240" w:lineRule="auto"/>
              <w:contextualSpacing/>
              <w:jc w:val="both"/>
              <w:rPr>
                <w:rFonts w:ascii="Times New Roman" w:hAnsi="Times New Roman" w:cs="Times New Roman"/>
                <w:sz w:val="24"/>
                <w:szCs w:val="24"/>
              </w:rPr>
            </w:pPr>
            <w:r w:rsidRPr="001B26B1">
              <w:rPr>
                <w:rFonts w:ascii="Times New Roman" w:hAnsi="Times New Roman" w:cs="Times New Roman"/>
                <w:sz w:val="24"/>
                <w:szCs w:val="24"/>
                <w:lang w:val="ru-KZ"/>
              </w:rPr>
              <w:t>Эффективная работа в мультидисциплинарных командах, влияние на процессы.</w:t>
            </w:r>
          </w:p>
        </w:tc>
      </w:tr>
    </w:tbl>
    <w:p w14:paraId="1D61E1A1" w14:textId="77777777" w:rsidR="00FB7D1F" w:rsidRPr="001B26B1" w:rsidRDefault="00FB7D1F" w:rsidP="00005EB5">
      <w:pPr>
        <w:tabs>
          <w:tab w:val="left" w:pos="943"/>
        </w:tabs>
        <w:spacing w:after="0" w:line="240" w:lineRule="auto"/>
        <w:ind w:firstLine="567"/>
        <w:contextualSpacing/>
        <w:jc w:val="both"/>
        <w:rPr>
          <w:rFonts w:ascii="Times New Roman" w:hAnsi="Times New Roman" w:cs="Times New Roman"/>
          <w:sz w:val="28"/>
          <w:szCs w:val="28"/>
        </w:rPr>
      </w:pPr>
    </w:p>
    <w:p w14:paraId="59693C47" w14:textId="7A6C23F4" w:rsidR="00FB7D1F" w:rsidRPr="001B26B1" w:rsidRDefault="00FB7D1F" w:rsidP="00BC2CCD">
      <w:pPr>
        <w:tabs>
          <w:tab w:val="left" w:pos="943"/>
        </w:tabs>
        <w:spacing w:after="0" w:line="240" w:lineRule="auto"/>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5A0FD5">
        <w:rPr>
          <w:rFonts w:ascii="Times New Roman" w:hAnsi="Times New Roman" w:cs="Times New Roman"/>
          <w:sz w:val="28"/>
          <w:szCs w:val="28"/>
        </w:rPr>
        <w:t>6</w:t>
      </w:r>
      <w:r w:rsidR="00A34F67"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Структура клинических лидерских компетенций (</w:t>
      </w:r>
      <w:r w:rsidRPr="001B26B1">
        <w:rPr>
          <w:rFonts w:ascii="Times New Roman" w:hAnsi="Times New Roman" w:cs="Times New Roman"/>
          <w:sz w:val="28"/>
          <w:szCs w:val="28"/>
          <w:lang w:val="en-US"/>
        </w:rPr>
        <w:t>CLCF</w:t>
      </w:r>
      <w:r w:rsidRPr="001B26B1">
        <w:rPr>
          <w:rFonts w:ascii="Times New Roman" w:hAnsi="Times New Roman" w:cs="Times New Roman"/>
          <w:sz w:val="28"/>
          <w:szCs w:val="28"/>
        </w:rPr>
        <w:t>) по данным NHS</w:t>
      </w:r>
    </w:p>
    <w:p w14:paraId="4E0D3027" w14:textId="77777777" w:rsidR="001B26B1" w:rsidRPr="001B26B1" w:rsidRDefault="001B26B1" w:rsidP="00BC2CCD">
      <w:pPr>
        <w:tabs>
          <w:tab w:val="left" w:pos="943"/>
        </w:tabs>
        <w:spacing w:after="0" w:line="240" w:lineRule="auto"/>
        <w:contextualSpacing/>
        <w:jc w:val="both"/>
        <w:rPr>
          <w:rFonts w:ascii="Times New Roman" w:hAnsi="Times New Roman" w:cs="Times New Roman"/>
          <w:sz w:val="28"/>
          <w:szCs w:val="28"/>
        </w:rPr>
      </w:pPr>
    </w:p>
    <w:tbl>
      <w:tblPr>
        <w:tblStyle w:val="ad"/>
        <w:tblW w:w="9634" w:type="dxa"/>
        <w:tblLook w:val="04A0" w:firstRow="1" w:lastRow="0" w:firstColumn="1" w:lastColumn="0" w:noHBand="0" w:noVBand="1"/>
      </w:tblPr>
      <w:tblGrid>
        <w:gridCol w:w="3256"/>
        <w:gridCol w:w="6378"/>
      </w:tblGrid>
      <w:tr w:rsidR="001B26B1" w:rsidRPr="001B26B1" w14:paraId="46052DAA" w14:textId="77777777" w:rsidTr="001B26B1">
        <w:trPr>
          <w:trHeight w:val="70"/>
        </w:trPr>
        <w:tc>
          <w:tcPr>
            <w:tcW w:w="3256" w:type="dxa"/>
          </w:tcPr>
          <w:p w14:paraId="76164D4C" w14:textId="1232A8D8" w:rsidR="00FB7D1F" w:rsidRPr="001B26B1" w:rsidRDefault="00FB7D1F" w:rsidP="001B26B1">
            <w:pPr>
              <w:tabs>
                <w:tab w:val="left" w:pos="943"/>
              </w:tabs>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Компетенция</w:t>
            </w:r>
          </w:p>
        </w:tc>
        <w:tc>
          <w:tcPr>
            <w:tcW w:w="6378" w:type="dxa"/>
          </w:tcPr>
          <w:p w14:paraId="50A05CBC" w14:textId="3C8428A2" w:rsidR="00FB7D1F" w:rsidRPr="001B26B1" w:rsidRDefault="00FB7D1F" w:rsidP="001B26B1">
            <w:pPr>
              <w:tabs>
                <w:tab w:val="left" w:pos="943"/>
              </w:tabs>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Содержание</w:t>
            </w:r>
          </w:p>
        </w:tc>
      </w:tr>
      <w:tr w:rsidR="001B26B1" w:rsidRPr="001B26B1" w14:paraId="6716D9D6" w14:textId="77777777" w:rsidTr="001B26B1">
        <w:trPr>
          <w:trHeight w:val="70"/>
        </w:trPr>
        <w:tc>
          <w:tcPr>
            <w:tcW w:w="3256" w:type="dxa"/>
          </w:tcPr>
          <w:p w14:paraId="69325209" w14:textId="3517913D"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Продемонстрировать личные качества</w:t>
            </w:r>
          </w:p>
        </w:tc>
        <w:tc>
          <w:tcPr>
            <w:tcW w:w="6378" w:type="dxa"/>
          </w:tcPr>
          <w:p w14:paraId="4A820F3E" w14:textId="642BA873"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 xml:space="preserve">Этичность, </w:t>
            </w:r>
            <w:proofErr w:type="spellStart"/>
            <w:r w:rsidRPr="001B26B1">
              <w:rPr>
                <w:rFonts w:ascii="Times New Roman" w:hAnsi="Times New Roman" w:cs="Times New Roman"/>
                <w:sz w:val="24"/>
                <w:szCs w:val="24"/>
                <w:lang w:val="ru-KZ"/>
              </w:rPr>
              <w:t>самоосознание</w:t>
            </w:r>
            <w:proofErr w:type="spellEnd"/>
            <w:r w:rsidRPr="001B26B1">
              <w:rPr>
                <w:rFonts w:ascii="Times New Roman" w:hAnsi="Times New Roman" w:cs="Times New Roman"/>
                <w:sz w:val="24"/>
                <w:szCs w:val="24"/>
                <w:lang w:val="ru-KZ"/>
              </w:rPr>
              <w:t>, устойчивость.</w:t>
            </w:r>
          </w:p>
        </w:tc>
      </w:tr>
      <w:tr w:rsidR="001B26B1" w:rsidRPr="001B26B1" w14:paraId="1536211F" w14:textId="77777777" w:rsidTr="001B26B1">
        <w:trPr>
          <w:trHeight w:val="70"/>
        </w:trPr>
        <w:tc>
          <w:tcPr>
            <w:tcW w:w="3256" w:type="dxa"/>
          </w:tcPr>
          <w:p w14:paraId="70360D65" w14:textId="79EA3511"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Работа с другими</w:t>
            </w:r>
          </w:p>
        </w:tc>
        <w:tc>
          <w:tcPr>
            <w:tcW w:w="6378" w:type="dxa"/>
          </w:tcPr>
          <w:p w14:paraId="64ACDE4A" w14:textId="2902BF98"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Построение взаимоотношений, работа в команде.</w:t>
            </w:r>
          </w:p>
        </w:tc>
      </w:tr>
      <w:tr w:rsidR="001B26B1" w:rsidRPr="001B26B1" w14:paraId="254F08ED" w14:textId="77777777" w:rsidTr="001B26B1">
        <w:trPr>
          <w:trHeight w:val="70"/>
        </w:trPr>
        <w:tc>
          <w:tcPr>
            <w:tcW w:w="3256" w:type="dxa"/>
          </w:tcPr>
          <w:p w14:paraId="5190610C" w14:textId="697CEBC7"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Управление услугами</w:t>
            </w:r>
          </w:p>
        </w:tc>
        <w:tc>
          <w:tcPr>
            <w:tcW w:w="6378" w:type="dxa"/>
          </w:tcPr>
          <w:p w14:paraId="2AE7DF74" w14:textId="786E2F05"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Планирование, организация, мониторинг.</w:t>
            </w:r>
          </w:p>
        </w:tc>
      </w:tr>
      <w:tr w:rsidR="001B26B1" w:rsidRPr="001B26B1" w14:paraId="048B9175" w14:textId="77777777" w:rsidTr="001B26B1">
        <w:trPr>
          <w:trHeight w:val="266"/>
        </w:trPr>
        <w:tc>
          <w:tcPr>
            <w:tcW w:w="3256" w:type="dxa"/>
          </w:tcPr>
          <w:p w14:paraId="30EEE863" w14:textId="360ECB14"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Повышение качества</w:t>
            </w:r>
          </w:p>
        </w:tc>
        <w:tc>
          <w:tcPr>
            <w:tcW w:w="6378" w:type="dxa"/>
          </w:tcPr>
          <w:p w14:paraId="5855D975" w14:textId="70918645"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Внедрение изменений, безопасность и качество.</w:t>
            </w:r>
          </w:p>
        </w:tc>
      </w:tr>
      <w:tr w:rsidR="001B26B1" w:rsidRPr="001B26B1" w14:paraId="1B7563C4" w14:textId="77777777" w:rsidTr="001B26B1">
        <w:trPr>
          <w:trHeight w:val="70"/>
        </w:trPr>
        <w:tc>
          <w:tcPr>
            <w:tcW w:w="3256" w:type="dxa"/>
          </w:tcPr>
          <w:p w14:paraId="1C93ADE6" w14:textId="19D8F443"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Руководство и направление</w:t>
            </w:r>
          </w:p>
        </w:tc>
        <w:tc>
          <w:tcPr>
            <w:tcW w:w="6378" w:type="dxa"/>
          </w:tcPr>
          <w:p w14:paraId="68832080" w14:textId="331F7719" w:rsidR="00FB7D1F" w:rsidRPr="001B26B1" w:rsidRDefault="00FB7D1F" w:rsidP="00FB7D1F">
            <w:pPr>
              <w:tabs>
                <w:tab w:val="left" w:pos="943"/>
              </w:tabs>
              <w:spacing w:after="0" w:line="240" w:lineRule="auto"/>
              <w:rPr>
                <w:rFonts w:ascii="Times New Roman" w:hAnsi="Times New Roman" w:cs="Times New Roman"/>
                <w:sz w:val="24"/>
                <w:szCs w:val="24"/>
              </w:rPr>
            </w:pPr>
            <w:r w:rsidRPr="001B26B1">
              <w:rPr>
                <w:rFonts w:ascii="Times New Roman" w:hAnsi="Times New Roman" w:cs="Times New Roman"/>
                <w:sz w:val="24"/>
                <w:szCs w:val="24"/>
                <w:lang w:val="ru-KZ"/>
              </w:rPr>
              <w:t>Стратегическое мышление, вдохновляющее лидерство.</w:t>
            </w:r>
          </w:p>
        </w:tc>
      </w:tr>
    </w:tbl>
    <w:p w14:paraId="243415E3" w14:textId="77777777" w:rsidR="00FB7D1F" w:rsidRPr="001B26B1" w:rsidRDefault="00FB7D1F" w:rsidP="00005EB5">
      <w:pPr>
        <w:tabs>
          <w:tab w:val="left" w:pos="943"/>
        </w:tabs>
        <w:spacing w:after="0" w:line="240" w:lineRule="auto"/>
        <w:ind w:firstLine="567"/>
        <w:contextualSpacing/>
        <w:jc w:val="both"/>
        <w:rPr>
          <w:rFonts w:ascii="Times New Roman" w:hAnsi="Times New Roman" w:cs="Times New Roman"/>
          <w:sz w:val="28"/>
          <w:szCs w:val="28"/>
          <w:lang w:val="en-US"/>
        </w:rPr>
      </w:pPr>
    </w:p>
    <w:p w14:paraId="19D26A46" w14:textId="58512BBD" w:rsidR="00CF5B72" w:rsidRPr="001B26B1" w:rsidRDefault="00CF5B72" w:rsidP="00CF5B72">
      <w:pPr>
        <w:tabs>
          <w:tab w:val="left" w:pos="943"/>
        </w:tabs>
        <w:spacing w:after="0" w:line="240" w:lineRule="auto"/>
        <w:contextualSpacing/>
        <w:jc w:val="both"/>
        <w:rPr>
          <w:rFonts w:ascii="Times New Roman" w:hAnsi="Times New Roman" w:cs="Times New Roman"/>
          <w:sz w:val="28"/>
          <w:szCs w:val="28"/>
          <w:lang w:val="en-US"/>
        </w:rPr>
      </w:pPr>
      <w:r w:rsidRPr="001B26B1">
        <w:rPr>
          <w:rFonts w:ascii="Times New Roman" w:hAnsi="Times New Roman" w:cs="Times New Roman"/>
          <w:noProof/>
          <w:sz w:val="28"/>
          <w:szCs w:val="28"/>
          <w:lang w:val="en-US"/>
        </w:rPr>
        <w:drawing>
          <wp:inline distT="0" distB="0" distL="0" distR="0" wp14:anchorId="3D07C3DB" wp14:editId="2CF77919">
            <wp:extent cx="6119295" cy="3848100"/>
            <wp:effectExtent l="0" t="0" r="0" b="0"/>
            <wp:docPr id="10883159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15907" name=""/>
                    <pic:cNvPicPr/>
                  </pic:nvPicPr>
                  <pic:blipFill>
                    <a:blip r:embed="rId47"/>
                    <a:stretch>
                      <a:fillRect/>
                    </a:stretch>
                  </pic:blipFill>
                  <pic:spPr>
                    <a:xfrm>
                      <a:off x="0" y="0"/>
                      <a:ext cx="6131020" cy="3855473"/>
                    </a:xfrm>
                    <a:prstGeom prst="rect">
                      <a:avLst/>
                    </a:prstGeom>
                  </pic:spPr>
                </pic:pic>
              </a:graphicData>
            </a:graphic>
          </wp:inline>
        </w:drawing>
      </w:r>
    </w:p>
    <w:p w14:paraId="73C4FF73" w14:textId="77777777" w:rsidR="001B26B1" w:rsidRPr="001B26B1" w:rsidRDefault="001B26B1" w:rsidP="00A34F67">
      <w:pPr>
        <w:tabs>
          <w:tab w:val="left" w:pos="943"/>
        </w:tabs>
        <w:spacing w:after="0" w:line="240" w:lineRule="auto"/>
        <w:contextualSpacing/>
        <w:jc w:val="center"/>
        <w:rPr>
          <w:rFonts w:ascii="Times New Roman" w:hAnsi="Times New Roman" w:cs="Times New Roman"/>
          <w:sz w:val="16"/>
          <w:szCs w:val="16"/>
        </w:rPr>
      </w:pPr>
    </w:p>
    <w:p w14:paraId="060573D5" w14:textId="1C77CF0F" w:rsidR="001B26B1" w:rsidRPr="001B26B1" w:rsidRDefault="00FB7D1F" w:rsidP="00A34F67">
      <w:pPr>
        <w:tabs>
          <w:tab w:val="left" w:pos="943"/>
        </w:tabs>
        <w:spacing w:after="0" w:line="240" w:lineRule="auto"/>
        <w:contextualSpacing/>
        <w:jc w:val="center"/>
        <w:rPr>
          <w:rFonts w:ascii="Times New Roman" w:hAnsi="Times New Roman" w:cs="Times New Roman"/>
          <w:sz w:val="28"/>
          <w:szCs w:val="28"/>
        </w:rPr>
      </w:pPr>
      <w:r w:rsidRPr="001B26B1">
        <w:rPr>
          <w:rFonts w:ascii="Times New Roman" w:hAnsi="Times New Roman" w:cs="Times New Roman"/>
          <w:sz w:val="28"/>
          <w:szCs w:val="28"/>
        </w:rPr>
        <w:t xml:space="preserve">Рисунок </w:t>
      </w:r>
      <w:r w:rsidR="001C782D">
        <w:rPr>
          <w:rFonts w:ascii="Times New Roman" w:hAnsi="Times New Roman" w:cs="Times New Roman"/>
          <w:sz w:val="28"/>
          <w:szCs w:val="28"/>
        </w:rPr>
        <w:t>2</w:t>
      </w:r>
      <w:r w:rsidR="00A34F67"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Структура клинических лидерских компетенций (</w:t>
      </w:r>
      <w:r w:rsidRPr="001B26B1">
        <w:rPr>
          <w:rFonts w:ascii="Times New Roman" w:hAnsi="Times New Roman" w:cs="Times New Roman"/>
          <w:sz w:val="28"/>
          <w:szCs w:val="28"/>
          <w:lang w:val="en-US"/>
        </w:rPr>
        <w:t>CLCF</w:t>
      </w:r>
      <w:r w:rsidRPr="001B26B1">
        <w:rPr>
          <w:rFonts w:ascii="Times New Roman" w:hAnsi="Times New Roman" w:cs="Times New Roman"/>
          <w:sz w:val="28"/>
          <w:szCs w:val="28"/>
        </w:rPr>
        <w:t xml:space="preserve">) по данным NHS </w:t>
      </w:r>
    </w:p>
    <w:p w14:paraId="40432441" w14:textId="77342AF3" w:rsidR="00FB7D1F" w:rsidRPr="001B26B1" w:rsidRDefault="001B26B1" w:rsidP="001B26B1">
      <w:pPr>
        <w:tabs>
          <w:tab w:val="left" w:pos="943"/>
        </w:tabs>
        <w:spacing w:after="0" w:line="240" w:lineRule="auto"/>
        <w:ind w:firstLine="567"/>
        <w:contextualSpacing/>
        <w:rPr>
          <w:rFonts w:ascii="Times New Roman" w:hAnsi="Times New Roman" w:cs="Times New Roman"/>
          <w:sz w:val="24"/>
          <w:szCs w:val="24"/>
        </w:rPr>
      </w:pPr>
      <w:r w:rsidRPr="001B26B1">
        <w:rPr>
          <w:rFonts w:ascii="Times New Roman" w:hAnsi="Times New Roman" w:cs="Times New Roman"/>
          <w:sz w:val="24"/>
          <w:szCs w:val="24"/>
        </w:rPr>
        <w:t xml:space="preserve">Примечание – Источник </w:t>
      </w:r>
      <w:r w:rsidR="00FB7D1F" w:rsidRPr="001B26B1">
        <w:rPr>
          <w:rFonts w:ascii="Times New Roman" w:hAnsi="Times New Roman" w:cs="Times New Roman"/>
          <w:sz w:val="24"/>
          <w:szCs w:val="24"/>
        </w:rPr>
        <w:t>[</w:t>
      </w:r>
      <w:r w:rsidR="00787DEF" w:rsidRPr="001B26B1">
        <w:rPr>
          <w:rFonts w:ascii="Times New Roman" w:hAnsi="Times New Roman" w:cs="Times New Roman"/>
          <w:sz w:val="24"/>
          <w:szCs w:val="24"/>
        </w:rPr>
        <w:t>35</w:t>
      </w:r>
      <w:r w:rsidR="003C31D2">
        <w:rPr>
          <w:rFonts w:ascii="Times New Roman" w:hAnsi="Times New Roman" w:cs="Times New Roman"/>
          <w:sz w:val="24"/>
          <w:szCs w:val="24"/>
        </w:rPr>
        <w:t>,р. 5</w:t>
      </w:r>
      <w:r w:rsidR="00FB7D1F" w:rsidRPr="001B26B1">
        <w:rPr>
          <w:rFonts w:ascii="Times New Roman" w:hAnsi="Times New Roman" w:cs="Times New Roman"/>
          <w:sz w:val="24"/>
          <w:szCs w:val="24"/>
        </w:rPr>
        <w:t>]</w:t>
      </w:r>
    </w:p>
    <w:p w14:paraId="475C8B2D" w14:textId="7EDF6E46" w:rsidR="00A64BCB" w:rsidRPr="001B26B1" w:rsidRDefault="00A64BCB" w:rsidP="001B26B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lang w:val="ru-KZ"/>
        </w:rPr>
        <w:lastRenderedPageBreak/>
        <w:t>Как видно из представленных областей лидерских компетенций различных систем здравоохранения</w:t>
      </w:r>
      <w:r w:rsidR="00562FAC" w:rsidRPr="001B26B1">
        <w:rPr>
          <w:rFonts w:ascii="Times New Roman" w:hAnsi="Times New Roman" w:cs="Times New Roman"/>
          <w:sz w:val="28"/>
          <w:szCs w:val="28"/>
          <w:lang w:val="ru-KZ"/>
        </w:rPr>
        <w:t>,</w:t>
      </w:r>
      <w:r w:rsidRPr="001B26B1">
        <w:rPr>
          <w:rFonts w:ascii="Times New Roman" w:hAnsi="Times New Roman" w:cs="Times New Roman"/>
          <w:sz w:val="28"/>
          <w:szCs w:val="28"/>
          <w:lang w:val="ru-KZ"/>
        </w:rPr>
        <w:t xml:space="preserve"> можно отметить, что они в той или иной степени схо</w:t>
      </w:r>
      <w:r w:rsidR="00D60337" w:rsidRPr="001B26B1">
        <w:rPr>
          <w:rFonts w:ascii="Times New Roman" w:hAnsi="Times New Roman" w:cs="Times New Roman"/>
          <w:sz w:val="28"/>
          <w:szCs w:val="28"/>
          <w:lang w:val="ru-KZ"/>
        </w:rPr>
        <w:t>дны</w:t>
      </w:r>
      <w:r w:rsidRPr="001B26B1">
        <w:rPr>
          <w:rFonts w:ascii="Times New Roman" w:hAnsi="Times New Roman" w:cs="Times New Roman"/>
          <w:sz w:val="28"/>
          <w:szCs w:val="28"/>
          <w:lang w:val="ru-KZ"/>
        </w:rPr>
        <w:t xml:space="preserve"> по определению областей и ключевы</w:t>
      </w:r>
      <w:r w:rsidR="00562FAC" w:rsidRPr="001B26B1">
        <w:rPr>
          <w:rFonts w:ascii="Times New Roman" w:hAnsi="Times New Roman" w:cs="Times New Roman"/>
          <w:sz w:val="28"/>
          <w:szCs w:val="28"/>
          <w:lang w:val="ru-KZ"/>
        </w:rPr>
        <w:t>х</w:t>
      </w:r>
      <w:r w:rsidRPr="001B26B1">
        <w:rPr>
          <w:rFonts w:ascii="Times New Roman" w:hAnsi="Times New Roman" w:cs="Times New Roman"/>
          <w:sz w:val="28"/>
          <w:szCs w:val="28"/>
          <w:lang w:val="ru-KZ"/>
        </w:rPr>
        <w:t xml:space="preserve"> момент</w:t>
      </w:r>
      <w:r w:rsidR="00562FAC" w:rsidRPr="001B26B1">
        <w:rPr>
          <w:rFonts w:ascii="Times New Roman" w:hAnsi="Times New Roman" w:cs="Times New Roman"/>
          <w:sz w:val="28"/>
          <w:szCs w:val="28"/>
          <w:lang w:val="ru-KZ"/>
        </w:rPr>
        <w:t>ов</w:t>
      </w:r>
      <w:r w:rsidRPr="001B26B1">
        <w:rPr>
          <w:rFonts w:ascii="Times New Roman" w:hAnsi="Times New Roman" w:cs="Times New Roman"/>
          <w:sz w:val="28"/>
          <w:szCs w:val="28"/>
          <w:lang w:val="ru-KZ"/>
        </w:rPr>
        <w:t xml:space="preserve">. </w:t>
      </w:r>
      <w:r w:rsidR="00562FAC" w:rsidRPr="001B26B1">
        <w:rPr>
          <w:rFonts w:ascii="Times New Roman" w:hAnsi="Times New Roman" w:cs="Times New Roman"/>
          <w:sz w:val="28"/>
          <w:szCs w:val="28"/>
          <w:lang w:val="ru-KZ"/>
        </w:rPr>
        <w:t>Р</w:t>
      </w:r>
      <w:r w:rsidRPr="001B26B1">
        <w:rPr>
          <w:rFonts w:ascii="Times New Roman" w:hAnsi="Times New Roman" w:cs="Times New Roman"/>
          <w:sz w:val="28"/>
          <w:szCs w:val="28"/>
          <w:lang w:val="ru-KZ"/>
        </w:rPr>
        <w:t>азличные авторы неоднократно</w:t>
      </w:r>
      <w:r w:rsidR="00620A1E" w:rsidRPr="001B26B1">
        <w:rPr>
          <w:rFonts w:ascii="Times New Roman" w:hAnsi="Times New Roman" w:cs="Times New Roman"/>
          <w:sz w:val="28"/>
          <w:szCs w:val="28"/>
          <w:lang w:val="ru-KZ"/>
        </w:rPr>
        <w:t xml:space="preserve"> </w:t>
      </w:r>
      <w:r w:rsidRPr="001B26B1">
        <w:rPr>
          <w:rFonts w:ascii="Times New Roman" w:hAnsi="Times New Roman" w:cs="Times New Roman"/>
          <w:sz w:val="28"/>
          <w:szCs w:val="28"/>
          <w:lang w:val="ru-KZ"/>
        </w:rPr>
        <w:t>изучали международный опыт развития лидерских компетенций</w:t>
      </w:r>
      <w:r w:rsidR="00562FAC" w:rsidRPr="001B26B1">
        <w:rPr>
          <w:rFonts w:ascii="Times New Roman" w:hAnsi="Times New Roman" w:cs="Times New Roman"/>
          <w:sz w:val="28"/>
          <w:szCs w:val="28"/>
          <w:lang w:val="ru-KZ"/>
        </w:rPr>
        <w:t>,</w:t>
      </w:r>
      <w:r w:rsidRPr="001B26B1">
        <w:rPr>
          <w:rFonts w:ascii="Times New Roman" w:hAnsi="Times New Roman" w:cs="Times New Roman"/>
          <w:sz w:val="28"/>
          <w:szCs w:val="28"/>
          <w:lang w:val="ru-KZ"/>
        </w:rPr>
        <w:t xml:space="preserve"> их характеристик и ключевых аспектов.</w:t>
      </w:r>
    </w:p>
    <w:p w14:paraId="1CE573B3" w14:textId="009F8414" w:rsidR="00836B7D" w:rsidRPr="001B26B1" w:rsidRDefault="00AA512E" w:rsidP="001B26B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В обзоре </w:t>
      </w:r>
      <w:proofErr w:type="spellStart"/>
      <w:r w:rsidRPr="001B26B1">
        <w:rPr>
          <w:rFonts w:ascii="Times New Roman" w:hAnsi="Times New Roman" w:cs="Times New Roman"/>
          <w:sz w:val="28"/>
          <w:szCs w:val="28"/>
        </w:rPr>
        <w:t>Silvia</w:t>
      </w:r>
      <w:proofErr w:type="spell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Perez-Gonzalez</w:t>
      </w:r>
      <w:proofErr w:type="spellEnd"/>
      <w:r w:rsidRPr="001B26B1">
        <w:rPr>
          <w:rFonts w:ascii="Times New Roman" w:hAnsi="Times New Roman" w:cs="Times New Roman"/>
          <w:sz w:val="28"/>
          <w:szCs w:val="28"/>
        </w:rPr>
        <w:t xml:space="preserve"> и соавторов (2024) проанализированы 62 статьи, в которых выделены 339 характеристик, синтезированные в 38 характеристик, распределенных по четырем группам. Наиболее цитируемыми определены следующие</w:t>
      </w:r>
      <w:r w:rsidR="00D328D2" w:rsidRPr="001B26B1">
        <w:rPr>
          <w:rFonts w:ascii="Times New Roman" w:hAnsi="Times New Roman" w:cs="Times New Roman"/>
          <w:sz w:val="28"/>
          <w:szCs w:val="28"/>
        </w:rPr>
        <w:t xml:space="preserve"> характеристики</w:t>
      </w:r>
      <w:r w:rsidRPr="001B26B1">
        <w:rPr>
          <w:rFonts w:ascii="Times New Roman" w:hAnsi="Times New Roman" w:cs="Times New Roman"/>
          <w:sz w:val="28"/>
          <w:szCs w:val="28"/>
        </w:rPr>
        <w:t xml:space="preserve">: </w:t>
      </w:r>
      <w:r w:rsidRPr="001B26B1">
        <w:rPr>
          <w:rFonts w:ascii="Times New Roman" w:eastAsiaTheme="minorHAnsi" w:hAnsi="Times New Roman" w:cs="Times New Roman"/>
          <w:sz w:val="28"/>
          <w:szCs w:val="28"/>
          <w:lang w:val="ru-KZ" w:eastAsia="en-US"/>
        </w:rPr>
        <w:t>забота о медсестрах как о личностях, дальновидность, осведомленность, агент изменений и коммуникатор. При этом наиболее распространённым и признанным стилем лидерства является трансформационный стиль, который направлен на создание благоприятной рабочей среды, достижение эффективности ухода, управление конфликтными ситуациями, командообразования и управление изменениями</w:t>
      </w:r>
      <w:r w:rsidRPr="001B26B1">
        <w:rPr>
          <w:rFonts w:ascii="Times New Roman" w:hAnsi="Times New Roman" w:cs="Times New Roman"/>
          <w:sz w:val="28"/>
          <w:szCs w:val="28"/>
        </w:rPr>
        <w:t xml:space="preserve"> [</w:t>
      </w:r>
      <w:r w:rsidR="00787DEF" w:rsidRPr="001B26B1">
        <w:rPr>
          <w:rFonts w:ascii="Times New Roman" w:hAnsi="Times New Roman" w:cs="Times New Roman"/>
          <w:sz w:val="28"/>
          <w:szCs w:val="28"/>
        </w:rPr>
        <w:t>36</w:t>
      </w:r>
      <w:r w:rsidRPr="001B26B1">
        <w:rPr>
          <w:rFonts w:ascii="Times New Roman" w:hAnsi="Times New Roman" w:cs="Times New Roman"/>
          <w:sz w:val="28"/>
          <w:szCs w:val="28"/>
        </w:rPr>
        <w:t>]</w:t>
      </w:r>
      <w:r w:rsidR="00CF475E" w:rsidRPr="001B26B1">
        <w:rPr>
          <w:rFonts w:ascii="Times New Roman" w:hAnsi="Times New Roman" w:cs="Times New Roman"/>
          <w:sz w:val="28"/>
          <w:szCs w:val="28"/>
        </w:rPr>
        <w:t>.</w:t>
      </w:r>
      <w:r w:rsidRPr="001B26B1">
        <w:rPr>
          <w:rFonts w:ascii="Times New Roman" w:hAnsi="Times New Roman" w:cs="Times New Roman"/>
          <w:sz w:val="28"/>
          <w:szCs w:val="28"/>
        </w:rPr>
        <w:t xml:space="preserve"> </w:t>
      </w:r>
      <w:r w:rsidR="00E94C3A" w:rsidRPr="001B26B1">
        <w:rPr>
          <w:rFonts w:ascii="Times New Roman" w:hAnsi="Times New Roman" w:cs="Times New Roman"/>
          <w:sz w:val="28"/>
          <w:szCs w:val="28"/>
        </w:rPr>
        <w:t xml:space="preserve">В </w:t>
      </w:r>
      <w:proofErr w:type="gramStart"/>
      <w:r w:rsidR="00E94C3A" w:rsidRPr="001B26B1">
        <w:rPr>
          <w:rFonts w:ascii="Times New Roman" w:hAnsi="Times New Roman" w:cs="Times New Roman"/>
          <w:sz w:val="28"/>
          <w:szCs w:val="28"/>
        </w:rPr>
        <w:t>тоже</w:t>
      </w:r>
      <w:proofErr w:type="gramEnd"/>
      <w:r w:rsidR="00E94C3A" w:rsidRPr="001B26B1">
        <w:rPr>
          <w:rFonts w:ascii="Times New Roman" w:hAnsi="Times New Roman" w:cs="Times New Roman"/>
          <w:sz w:val="28"/>
          <w:szCs w:val="28"/>
        </w:rPr>
        <w:t xml:space="preserve"> самое время</w:t>
      </w:r>
      <w:r w:rsidRPr="001B26B1">
        <w:rPr>
          <w:rFonts w:ascii="Times New Roman" w:hAnsi="Times New Roman" w:cs="Times New Roman"/>
          <w:sz w:val="28"/>
          <w:szCs w:val="28"/>
        </w:rPr>
        <w:t xml:space="preserve"> основополагающим фактором </w:t>
      </w:r>
      <w:r w:rsidR="00C534AB" w:rsidRPr="001B26B1">
        <w:rPr>
          <w:rFonts w:ascii="Times New Roman" w:hAnsi="Times New Roman" w:cs="Times New Roman"/>
          <w:sz w:val="28"/>
          <w:szCs w:val="28"/>
        </w:rPr>
        <w:t xml:space="preserve">эффективности работы в сестринской практике </w:t>
      </w:r>
      <w:r w:rsidRPr="001B26B1">
        <w:rPr>
          <w:rFonts w:ascii="Times New Roman" w:hAnsi="Times New Roman" w:cs="Times New Roman"/>
          <w:sz w:val="28"/>
          <w:szCs w:val="28"/>
        </w:rPr>
        <w:t>признан эмоциональный интеллект</w:t>
      </w:r>
      <w:r w:rsidR="00C534AB" w:rsidRPr="001B26B1">
        <w:rPr>
          <w:rFonts w:ascii="Times New Roman" w:hAnsi="Times New Roman" w:cs="Times New Roman"/>
          <w:sz w:val="28"/>
          <w:szCs w:val="28"/>
        </w:rPr>
        <w:t>. Его задачей является не только достижение цели эффективного ухода, но также общих целей в области здравоохранения, урегулировани</w:t>
      </w:r>
      <w:r w:rsidR="00E94C3A" w:rsidRPr="001B26B1">
        <w:rPr>
          <w:rFonts w:ascii="Times New Roman" w:hAnsi="Times New Roman" w:cs="Times New Roman"/>
          <w:sz w:val="28"/>
          <w:szCs w:val="28"/>
        </w:rPr>
        <w:t>я</w:t>
      </w:r>
      <w:r w:rsidR="00C534AB" w:rsidRPr="001B26B1">
        <w:rPr>
          <w:rFonts w:ascii="Times New Roman" w:hAnsi="Times New Roman" w:cs="Times New Roman"/>
          <w:sz w:val="28"/>
          <w:szCs w:val="28"/>
        </w:rPr>
        <w:t xml:space="preserve"> конфликтов и развити</w:t>
      </w:r>
      <w:r w:rsidR="00E94C3A" w:rsidRPr="001B26B1">
        <w:rPr>
          <w:rFonts w:ascii="Times New Roman" w:hAnsi="Times New Roman" w:cs="Times New Roman"/>
          <w:sz w:val="28"/>
          <w:szCs w:val="28"/>
        </w:rPr>
        <w:t>я</w:t>
      </w:r>
      <w:r w:rsidR="00C534AB" w:rsidRPr="001B26B1">
        <w:rPr>
          <w:rFonts w:ascii="Times New Roman" w:hAnsi="Times New Roman" w:cs="Times New Roman"/>
          <w:sz w:val="28"/>
          <w:szCs w:val="28"/>
        </w:rPr>
        <w:t xml:space="preserve"> благоприятной рабочей среды</w:t>
      </w:r>
      <w:r w:rsidR="00BB2CDB" w:rsidRPr="001B26B1">
        <w:rPr>
          <w:rFonts w:ascii="Times New Roman" w:hAnsi="Times New Roman" w:cs="Times New Roman"/>
          <w:sz w:val="28"/>
          <w:szCs w:val="28"/>
        </w:rPr>
        <w:t xml:space="preserve"> [</w:t>
      </w:r>
      <w:r w:rsidR="00787DEF" w:rsidRPr="001B26B1">
        <w:rPr>
          <w:rFonts w:ascii="Times New Roman" w:hAnsi="Times New Roman" w:cs="Times New Roman"/>
          <w:sz w:val="28"/>
          <w:szCs w:val="28"/>
        </w:rPr>
        <w:t>36</w:t>
      </w:r>
      <w:r w:rsidR="003C31D2">
        <w:rPr>
          <w:rFonts w:ascii="Times New Roman" w:hAnsi="Times New Roman" w:cs="Times New Roman"/>
          <w:sz w:val="28"/>
          <w:szCs w:val="28"/>
        </w:rPr>
        <w:t>,р. 559</w:t>
      </w:r>
      <w:r w:rsidR="00BB2CDB" w:rsidRPr="001B26B1">
        <w:rPr>
          <w:rFonts w:ascii="Times New Roman" w:hAnsi="Times New Roman" w:cs="Times New Roman"/>
          <w:sz w:val="28"/>
          <w:szCs w:val="28"/>
        </w:rPr>
        <w:t>]</w:t>
      </w:r>
      <w:r w:rsidR="00CF475E" w:rsidRPr="001B26B1">
        <w:rPr>
          <w:rFonts w:ascii="Times New Roman" w:hAnsi="Times New Roman" w:cs="Times New Roman"/>
          <w:sz w:val="28"/>
          <w:szCs w:val="28"/>
        </w:rPr>
        <w:t>.</w:t>
      </w:r>
    </w:p>
    <w:p w14:paraId="18A5F2A4" w14:textId="66281F6D" w:rsidR="006E1987" w:rsidRPr="001B26B1" w:rsidRDefault="006E1987" w:rsidP="001B26B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В своем исследовании Линда Чейз представила чек-лист для самооценки по областям компетенци</w:t>
      </w:r>
      <w:r w:rsidR="005649B2" w:rsidRPr="001B26B1">
        <w:rPr>
          <w:rFonts w:ascii="Times New Roman" w:hAnsi="Times New Roman" w:cs="Times New Roman"/>
          <w:sz w:val="28"/>
          <w:szCs w:val="28"/>
        </w:rPr>
        <w:t>й</w:t>
      </w:r>
      <w:r w:rsidRPr="001B26B1">
        <w:rPr>
          <w:rFonts w:ascii="Times New Roman" w:hAnsi="Times New Roman" w:cs="Times New Roman"/>
          <w:sz w:val="28"/>
          <w:szCs w:val="28"/>
        </w:rPr>
        <w:t xml:space="preserve"> и </w:t>
      </w:r>
      <w:r w:rsidR="00E94C3A" w:rsidRPr="001B26B1">
        <w:rPr>
          <w:rFonts w:ascii="Times New Roman" w:hAnsi="Times New Roman" w:cs="Times New Roman"/>
          <w:sz w:val="28"/>
          <w:szCs w:val="28"/>
        </w:rPr>
        <w:t xml:space="preserve">определила, </w:t>
      </w:r>
      <w:r w:rsidRPr="001B26B1">
        <w:rPr>
          <w:rFonts w:ascii="Times New Roman" w:hAnsi="Times New Roman" w:cs="Times New Roman"/>
          <w:sz w:val="28"/>
          <w:szCs w:val="28"/>
        </w:rPr>
        <w:t xml:space="preserve">какие компетенции должны </w:t>
      </w:r>
      <w:r w:rsidR="006B3E8E" w:rsidRPr="001B26B1">
        <w:rPr>
          <w:rFonts w:ascii="Times New Roman" w:hAnsi="Times New Roman" w:cs="Times New Roman"/>
          <w:sz w:val="28"/>
          <w:szCs w:val="28"/>
        </w:rPr>
        <w:t xml:space="preserve">быть в каждой области. </w:t>
      </w:r>
      <w:r w:rsidR="00EE0BA2" w:rsidRPr="001B26B1">
        <w:rPr>
          <w:rFonts w:ascii="Times New Roman" w:hAnsi="Times New Roman" w:cs="Times New Roman"/>
          <w:sz w:val="28"/>
          <w:szCs w:val="28"/>
        </w:rPr>
        <w:t>Управленческие компетенции</w:t>
      </w:r>
      <w:r w:rsidR="00D328D2" w:rsidRPr="001B26B1">
        <w:rPr>
          <w:rFonts w:ascii="Times New Roman" w:hAnsi="Times New Roman" w:cs="Times New Roman"/>
          <w:sz w:val="28"/>
          <w:szCs w:val="28"/>
        </w:rPr>
        <w:t>,</w:t>
      </w:r>
      <w:r w:rsidR="00EE0BA2" w:rsidRPr="001B26B1">
        <w:rPr>
          <w:rFonts w:ascii="Times New Roman" w:hAnsi="Times New Roman" w:cs="Times New Roman"/>
          <w:sz w:val="28"/>
          <w:szCs w:val="28"/>
        </w:rPr>
        <w:t xml:space="preserve"> согл</w:t>
      </w:r>
      <w:r w:rsidR="00717819" w:rsidRPr="001B26B1">
        <w:rPr>
          <w:rFonts w:ascii="Times New Roman" w:hAnsi="Times New Roman" w:cs="Times New Roman"/>
          <w:sz w:val="28"/>
          <w:szCs w:val="28"/>
        </w:rPr>
        <w:t>а</w:t>
      </w:r>
      <w:r w:rsidR="00EE0BA2" w:rsidRPr="001B26B1">
        <w:rPr>
          <w:rFonts w:ascii="Times New Roman" w:hAnsi="Times New Roman" w:cs="Times New Roman"/>
          <w:sz w:val="28"/>
          <w:szCs w:val="28"/>
        </w:rPr>
        <w:t xml:space="preserve">сно </w:t>
      </w:r>
      <w:proofErr w:type="spellStart"/>
      <w:r w:rsidR="00EE0BA2" w:rsidRPr="001B26B1">
        <w:rPr>
          <w:rFonts w:ascii="Times New Roman" w:hAnsi="Times New Roman" w:cs="Times New Roman"/>
          <w:sz w:val="28"/>
          <w:szCs w:val="28"/>
        </w:rPr>
        <w:t>Л.Чейз</w:t>
      </w:r>
      <w:proofErr w:type="spellEnd"/>
      <w:r w:rsidR="00D328D2" w:rsidRPr="001B26B1">
        <w:rPr>
          <w:rFonts w:ascii="Times New Roman" w:hAnsi="Times New Roman" w:cs="Times New Roman"/>
          <w:sz w:val="28"/>
          <w:szCs w:val="28"/>
        </w:rPr>
        <w:t>,</w:t>
      </w:r>
      <w:r w:rsidR="00EE0BA2" w:rsidRPr="001B26B1">
        <w:rPr>
          <w:rFonts w:ascii="Times New Roman" w:hAnsi="Times New Roman" w:cs="Times New Roman"/>
          <w:sz w:val="28"/>
          <w:szCs w:val="28"/>
        </w:rPr>
        <w:t xml:space="preserve"> представляют собой модель, фокусируемую на практических навыках и качествах, которые важны и необходимы для эффективного управления сестринским персоналом, ресурсами и процессами в системе здравоохранения.</w:t>
      </w:r>
      <w:r w:rsidR="00F901FC" w:rsidRPr="001B26B1">
        <w:rPr>
          <w:rFonts w:ascii="Times New Roman" w:hAnsi="Times New Roman" w:cs="Times New Roman"/>
          <w:sz w:val="28"/>
          <w:szCs w:val="28"/>
        </w:rPr>
        <w:t xml:space="preserve"> Модель применяется в основном в западном полушарии – США и Канад</w:t>
      </w:r>
      <w:r w:rsidR="00D328D2" w:rsidRPr="001B26B1">
        <w:rPr>
          <w:rFonts w:ascii="Times New Roman" w:hAnsi="Times New Roman" w:cs="Times New Roman"/>
          <w:sz w:val="28"/>
          <w:szCs w:val="28"/>
        </w:rPr>
        <w:t>е -</w:t>
      </w:r>
      <w:r w:rsidR="00F901FC" w:rsidRPr="001B26B1">
        <w:rPr>
          <w:rFonts w:ascii="Times New Roman" w:hAnsi="Times New Roman" w:cs="Times New Roman"/>
          <w:sz w:val="28"/>
          <w:szCs w:val="28"/>
        </w:rPr>
        <w:t xml:space="preserve"> и базируется на прикладном управленческом лидерстве в сестринской практике.</w:t>
      </w:r>
      <w:r w:rsidR="0080542C" w:rsidRPr="001B26B1">
        <w:rPr>
          <w:rFonts w:ascii="Times New Roman" w:hAnsi="Times New Roman" w:cs="Times New Roman"/>
          <w:sz w:val="28"/>
          <w:szCs w:val="28"/>
        </w:rPr>
        <w:t xml:space="preserve"> </w:t>
      </w:r>
      <w:r w:rsidR="00D26644" w:rsidRPr="001B26B1">
        <w:rPr>
          <w:rFonts w:ascii="Times New Roman" w:hAnsi="Times New Roman" w:cs="Times New Roman"/>
          <w:sz w:val="28"/>
          <w:szCs w:val="28"/>
        </w:rPr>
        <w:t xml:space="preserve">В таблице </w:t>
      </w:r>
      <w:r w:rsidR="005A0FD5">
        <w:rPr>
          <w:rFonts w:ascii="Times New Roman" w:hAnsi="Times New Roman" w:cs="Times New Roman"/>
          <w:sz w:val="28"/>
          <w:szCs w:val="28"/>
        </w:rPr>
        <w:t>7</w:t>
      </w:r>
      <w:r w:rsidR="00D26644" w:rsidRPr="001B26B1">
        <w:rPr>
          <w:rFonts w:ascii="Times New Roman" w:hAnsi="Times New Roman" w:cs="Times New Roman"/>
          <w:sz w:val="28"/>
          <w:szCs w:val="28"/>
        </w:rPr>
        <w:t xml:space="preserve"> представлены области компетенций и компетенции по этим областям согласно </w:t>
      </w:r>
      <w:proofErr w:type="spellStart"/>
      <w:r w:rsidR="00D26644" w:rsidRPr="001B26B1">
        <w:rPr>
          <w:rFonts w:ascii="Times New Roman" w:hAnsi="Times New Roman" w:cs="Times New Roman"/>
          <w:sz w:val="28"/>
          <w:szCs w:val="28"/>
        </w:rPr>
        <w:t>Л.Чейз</w:t>
      </w:r>
      <w:proofErr w:type="spellEnd"/>
      <w:r w:rsidR="00D26644" w:rsidRPr="001B26B1">
        <w:rPr>
          <w:rFonts w:ascii="Times New Roman" w:hAnsi="Times New Roman" w:cs="Times New Roman"/>
          <w:sz w:val="28"/>
          <w:szCs w:val="28"/>
        </w:rPr>
        <w:t xml:space="preserve"> [</w:t>
      </w:r>
      <w:r w:rsidR="00787DEF" w:rsidRPr="001B26B1">
        <w:rPr>
          <w:rFonts w:ascii="Times New Roman" w:hAnsi="Times New Roman" w:cs="Times New Roman"/>
          <w:sz w:val="28"/>
          <w:szCs w:val="28"/>
        </w:rPr>
        <w:t>37</w:t>
      </w:r>
      <w:r w:rsidR="00D26644" w:rsidRPr="001B26B1">
        <w:rPr>
          <w:rFonts w:ascii="Times New Roman" w:hAnsi="Times New Roman" w:cs="Times New Roman"/>
          <w:sz w:val="28"/>
          <w:szCs w:val="28"/>
        </w:rPr>
        <w:t>].</w:t>
      </w:r>
    </w:p>
    <w:p w14:paraId="6FD86729" w14:textId="77777777" w:rsidR="00EE0BA2" w:rsidRPr="001B26B1" w:rsidRDefault="00EE0BA2" w:rsidP="00D90631">
      <w:pPr>
        <w:tabs>
          <w:tab w:val="left" w:pos="943"/>
        </w:tabs>
        <w:spacing w:after="0" w:line="240" w:lineRule="auto"/>
        <w:ind w:firstLine="851"/>
        <w:contextualSpacing/>
        <w:jc w:val="both"/>
        <w:rPr>
          <w:rFonts w:ascii="Times New Roman" w:hAnsi="Times New Roman" w:cs="Times New Roman"/>
          <w:sz w:val="28"/>
          <w:szCs w:val="28"/>
        </w:rPr>
      </w:pPr>
    </w:p>
    <w:p w14:paraId="0666916C" w14:textId="408213EF" w:rsidR="002A3008" w:rsidRPr="001B26B1" w:rsidRDefault="002A3008" w:rsidP="00BC2CCD">
      <w:pPr>
        <w:tabs>
          <w:tab w:val="left" w:pos="943"/>
        </w:tabs>
        <w:spacing w:after="0" w:line="240" w:lineRule="auto"/>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5A0FD5">
        <w:rPr>
          <w:rFonts w:ascii="Times New Roman" w:hAnsi="Times New Roman" w:cs="Times New Roman"/>
          <w:sz w:val="28"/>
          <w:szCs w:val="28"/>
        </w:rPr>
        <w:t>7</w:t>
      </w:r>
      <w:r w:rsidR="00A34F67"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Инструмент оценки компетентности менеджера медсестры Chase</w:t>
      </w:r>
    </w:p>
    <w:p w14:paraId="3B6D77F0" w14:textId="77777777" w:rsidR="001B26B1" w:rsidRPr="001B26B1" w:rsidRDefault="001B26B1" w:rsidP="00BC2CCD">
      <w:pPr>
        <w:tabs>
          <w:tab w:val="left" w:pos="943"/>
        </w:tabs>
        <w:spacing w:after="0" w:line="240" w:lineRule="auto"/>
        <w:contextualSpacing/>
        <w:jc w:val="both"/>
        <w:rPr>
          <w:rFonts w:ascii="Times New Roman" w:hAnsi="Times New Roman" w:cs="Times New Roman"/>
          <w:sz w:val="28"/>
          <w:szCs w:val="28"/>
        </w:rPr>
      </w:pPr>
    </w:p>
    <w:tbl>
      <w:tblPr>
        <w:tblStyle w:val="ad"/>
        <w:tblW w:w="9634" w:type="dxa"/>
        <w:tblLook w:val="04A0" w:firstRow="1" w:lastRow="0" w:firstColumn="1" w:lastColumn="0" w:noHBand="0" w:noVBand="1"/>
      </w:tblPr>
      <w:tblGrid>
        <w:gridCol w:w="562"/>
        <w:gridCol w:w="9072"/>
      </w:tblGrid>
      <w:tr w:rsidR="001B26B1" w:rsidRPr="001B26B1" w14:paraId="44D9ECA1" w14:textId="77777777" w:rsidTr="001B26B1">
        <w:tc>
          <w:tcPr>
            <w:tcW w:w="9634" w:type="dxa"/>
            <w:gridSpan w:val="2"/>
          </w:tcPr>
          <w:p w14:paraId="4E5F9B69" w14:textId="51B2A16F" w:rsidR="00D26644" w:rsidRPr="001B26B1" w:rsidRDefault="00D26644"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AONE-Знание среды здравоохранения (Chase </w:t>
            </w:r>
            <w:proofErr w:type="spellStart"/>
            <w:r w:rsidRPr="001B26B1">
              <w:rPr>
                <w:rFonts w:ascii="Times New Roman" w:hAnsi="Times New Roman" w:cs="Times New Roman"/>
                <w:sz w:val="24"/>
                <w:szCs w:val="24"/>
                <w:lang w:val="ru-KZ"/>
              </w:rPr>
              <w:t>Technical</w:t>
            </w:r>
            <w:proofErr w:type="spellEnd"/>
            <w:r w:rsidRPr="001B26B1">
              <w:rPr>
                <w:rFonts w:ascii="Times New Roman" w:hAnsi="Times New Roman" w:cs="Times New Roman"/>
                <w:sz w:val="24"/>
                <w:szCs w:val="24"/>
                <w:lang w:val="ru-KZ"/>
              </w:rPr>
              <w:t>)</w:t>
            </w:r>
          </w:p>
        </w:tc>
      </w:tr>
      <w:tr w:rsidR="001B26B1" w:rsidRPr="001B26B1" w14:paraId="54F1464B" w14:textId="77777777" w:rsidTr="001B26B1">
        <w:tc>
          <w:tcPr>
            <w:tcW w:w="562" w:type="dxa"/>
          </w:tcPr>
          <w:p w14:paraId="05990398" w14:textId="47227D5E" w:rsidR="001B26B1" w:rsidRPr="001B26B1" w:rsidRDefault="001B26B1"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w:t>
            </w:r>
          </w:p>
        </w:tc>
        <w:tc>
          <w:tcPr>
            <w:tcW w:w="9072" w:type="dxa"/>
          </w:tcPr>
          <w:p w14:paraId="5A2B949E" w14:textId="11305BFD" w:rsidR="001B26B1" w:rsidRPr="001B26B1" w:rsidRDefault="001B26B1"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w:t>
            </w:r>
          </w:p>
        </w:tc>
      </w:tr>
      <w:tr w:rsidR="001B26B1" w:rsidRPr="001B26B1" w14:paraId="03E085CB" w14:textId="77777777" w:rsidTr="001B26B1">
        <w:tc>
          <w:tcPr>
            <w:tcW w:w="562" w:type="dxa"/>
          </w:tcPr>
          <w:p w14:paraId="7757B307" w14:textId="3891B44D"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w:t>
            </w:r>
          </w:p>
        </w:tc>
        <w:tc>
          <w:tcPr>
            <w:tcW w:w="9072" w:type="dxa"/>
          </w:tcPr>
          <w:p w14:paraId="7A7C0BE0" w14:textId="0078E264" w:rsidR="00D26644" w:rsidRPr="001B26B1" w:rsidRDefault="00D26644" w:rsidP="00D26644">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Стандарты сестринской практики</w:t>
            </w:r>
          </w:p>
        </w:tc>
      </w:tr>
      <w:tr w:rsidR="001B26B1" w:rsidRPr="001B26B1" w14:paraId="07D8FB30" w14:textId="77777777" w:rsidTr="001B26B1">
        <w:tc>
          <w:tcPr>
            <w:tcW w:w="562" w:type="dxa"/>
          </w:tcPr>
          <w:p w14:paraId="57796222" w14:textId="48BEBAA0"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w:t>
            </w:r>
          </w:p>
        </w:tc>
        <w:tc>
          <w:tcPr>
            <w:tcW w:w="9072" w:type="dxa"/>
          </w:tcPr>
          <w:p w14:paraId="66B6A4B1" w14:textId="47A783D2" w:rsidR="00D26644" w:rsidRPr="001B26B1" w:rsidRDefault="00D26644" w:rsidP="00D26644">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Системы предоставления сестринского ухода</w:t>
            </w:r>
          </w:p>
        </w:tc>
      </w:tr>
      <w:tr w:rsidR="001B26B1" w:rsidRPr="001B26B1" w14:paraId="1BD7935E" w14:textId="77777777" w:rsidTr="001B26B1">
        <w:tc>
          <w:tcPr>
            <w:tcW w:w="562" w:type="dxa"/>
          </w:tcPr>
          <w:p w14:paraId="2A290E98" w14:textId="580A6A75"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9072" w:type="dxa"/>
          </w:tcPr>
          <w:p w14:paraId="0421B2DE" w14:textId="74504D04" w:rsidR="00D26644" w:rsidRPr="001B26B1" w:rsidRDefault="00D26644" w:rsidP="00D26644">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Планирование сестринского ухода </w:t>
            </w:r>
          </w:p>
        </w:tc>
      </w:tr>
      <w:tr w:rsidR="001B26B1" w:rsidRPr="001B26B1" w14:paraId="6EB2AE47" w14:textId="77777777" w:rsidTr="001B26B1">
        <w:tc>
          <w:tcPr>
            <w:tcW w:w="562" w:type="dxa"/>
          </w:tcPr>
          <w:p w14:paraId="383D30C6" w14:textId="22A2FEA5"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w:t>
            </w:r>
          </w:p>
        </w:tc>
        <w:tc>
          <w:tcPr>
            <w:tcW w:w="9072" w:type="dxa"/>
          </w:tcPr>
          <w:p w14:paraId="1E84FB8A" w14:textId="01B79B35"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Клинические навыки</w:t>
            </w:r>
          </w:p>
        </w:tc>
      </w:tr>
      <w:tr w:rsidR="001B26B1" w:rsidRPr="001B26B1" w14:paraId="1B49BEB0" w14:textId="77777777" w:rsidTr="001B26B1">
        <w:tc>
          <w:tcPr>
            <w:tcW w:w="562" w:type="dxa"/>
          </w:tcPr>
          <w:p w14:paraId="57D4CF21" w14:textId="620FC83F"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5</w:t>
            </w:r>
          </w:p>
        </w:tc>
        <w:tc>
          <w:tcPr>
            <w:tcW w:w="9072" w:type="dxa"/>
          </w:tcPr>
          <w:p w14:paraId="1A1B1037" w14:textId="70D3A040"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Системы контроля остроты состояния пациента</w:t>
            </w:r>
          </w:p>
        </w:tc>
      </w:tr>
      <w:tr w:rsidR="001B26B1" w:rsidRPr="001B26B1" w14:paraId="290C73A1" w14:textId="77777777" w:rsidTr="001B26B1">
        <w:tc>
          <w:tcPr>
            <w:tcW w:w="562" w:type="dxa"/>
          </w:tcPr>
          <w:p w14:paraId="22243C9C" w14:textId="1281FD98"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6</w:t>
            </w:r>
          </w:p>
        </w:tc>
        <w:tc>
          <w:tcPr>
            <w:tcW w:w="9072" w:type="dxa"/>
          </w:tcPr>
          <w:p w14:paraId="6335FBDF" w14:textId="44CF4F5A"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Практики инфекционного контроля</w:t>
            </w:r>
          </w:p>
        </w:tc>
      </w:tr>
      <w:tr w:rsidR="001B26B1" w:rsidRPr="001B26B1" w14:paraId="41F0851B" w14:textId="77777777" w:rsidTr="001B26B1">
        <w:tc>
          <w:tcPr>
            <w:tcW w:w="562" w:type="dxa"/>
          </w:tcPr>
          <w:p w14:paraId="08B6DE41" w14:textId="1FEA687E"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7</w:t>
            </w:r>
          </w:p>
        </w:tc>
        <w:tc>
          <w:tcPr>
            <w:tcW w:w="9072" w:type="dxa"/>
          </w:tcPr>
          <w:p w14:paraId="6A791391" w14:textId="23682252"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Исследования и практика, основанная на фактических данных</w:t>
            </w:r>
          </w:p>
        </w:tc>
      </w:tr>
      <w:tr w:rsidR="001B26B1" w:rsidRPr="001B26B1" w14:paraId="2E8CB23C" w14:textId="77777777" w:rsidTr="001B26B1">
        <w:tc>
          <w:tcPr>
            <w:tcW w:w="562" w:type="dxa"/>
          </w:tcPr>
          <w:p w14:paraId="2452DF22" w14:textId="7EB76D0E"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8</w:t>
            </w:r>
          </w:p>
        </w:tc>
        <w:tc>
          <w:tcPr>
            <w:tcW w:w="9072" w:type="dxa"/>
          </w:tcPr>
          <w:p w14:paraId="1A46F0B3" w14:textId="1790B28C"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Новые технологии</w:t>
            </w:r>
          </w:p>
        </w:tc>
      </w:tr>
      <w:tr w:rsidR="001B26B1" w:rsidRPr="001B26B1" w14:paraId="7990C0C3" w14:textId="77777777" w:rsidTr="001B26B1">
        <w:tc>
          <w:tcPr>
            <w:tcW w:w="562" w:type="dxa"/>
          </w:tcPr>
          <w:p w14:paraId="69D6B88F" w14:textId="5DDFB6A2"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9</w:t>
            </w:r>
          </w:p>
        </w:tc>
        <w:tc>
          <w:tcPr>
            <w:tcW w:w="9072" w:type="dxa"/>
          </w:tcPr>
          <w:p w14:paraId="6D7340FB" w14:textId="00180302"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Управление случаями</w:t>
            </w:r>
          </w:p>
        </w:tc>
      </w:tr>
      <w:tr w:rsidR="001B26B1" w:rsidRPr="001B26B1" w14:paraId="68ACEEF8" w14:textId="77777777" w:rsidTr="001B26B1">
        <w:tc>
          <w:tcPr>
            <w:tcW w:w="562" w:type="dxa"/>
          </w:tcPr>
          <w:p w14:paraId="01F982D8" w14:textId="24450882"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10</w:t>
            </w:r>
          </w:p>
        </w:tc>
        <w:tc>
          <w:tcPr>
            <w:tcW w:w="9072" w:type="dxa"/>
          </w:tcPr>
          <w:p w14:paraId="5C1D3CA8" w14:textId="39550F95"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Информационные системы и компьютеры</w:t>
            </w:r>
          </w:p>
        </w:tc>
      </w:tr>
      <w:tr w:rsidR="001B26B1" w:rsidRPr="001B26B1" w14:paraId="237739A7" w14:textId="77777777" w:rsidTr="001B26B1">
        <w:tc>
          <w:tcPr>
            <w:tcW w:w="562" w:type="dxa"/>
            <w:tcBorders>
              <w:bottom w:val="single" w:sz="4" w:space="0" w:color="auto"/>
            </w:tcBorders>
          </w:tcPr>
          <w:p w14:paraId="3B530A6D" w14:textId="26ADBEB8"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11</w:t>
            </w:r>
          </w:p>
        </w:tc>
        <w:tc>
          <w:tcPr>
            <w:tcW w:w="9072" w:type="dxa"/>
            <w:tcBorders>
              <w:bottom w:val="single" w:sz="4" w:space="0" w:color="auto"/>
            </w:tcBorders>
          </w:tcPr>
          <w:p w14:paraId="7BC3D960" w14:textId="701BAC3B" w:rsidR="00D26644" w:rsidRPr="001B26B1" w:rsidRDefault="00D26644" w:rsidP="00836B7D">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Стандарты регулирующих органов</w:t>
            </w:r>
          </w:p>
        </w:tc>
      </w:tr>
      <w:tr w:rsidR="001B26B1" w:rsidRPr="001B26B1" w14:paraId="61E7EC6D" w14:textId="77777777" w:rsidTr="001B26B1">
        <w:tc>
          <w:tcPr>
            <w:tcW w:w="9634" w:type="dxa"/>
            <w:gridSpan w:val="2"/>
            <w:tcBorders>
              <w:bottom w:val="nil"/>
            </w:tcBorders>
          </w:tcPr>
          <w:p w14:paraId="03EACDDB" w14:textId="6F2A9A7D" w:rsidR="00D26644" w:rsidRPr="001B26B1" w:rsidRDefault="00D26644"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AONE-Управление коммуникациями и отношениями (Chase Human)</w:t>
            </w:r>
          </w:p>
        </w:tc>
      </w:tr>
    </w:tbl>
    <w:p w14:paraId="6C5651D3" w14:textId="77777777" w:rsidR="001B26B1" w:rsidRPr="001B26B1" w:rsidRDefault="001B26B1">
      <w:r w:rsidRPr="001B26B1">
        <w:br w:type="page"/>
      </w:r>
    </w:p>
    <w:p w14:paraId="4E1F93B5" w14:textId="1234C18B" w:rsidR="001B26B1" w:rsidRPr="001B26B1" w:rsidRDefault="001B26B1" w:rsidP="001B26B1">
      <w:pPr>
        <w:spacing w:after="0" w:line="240" w:lineRule="auto"/>
        <w:rPr>
          <w:rFonts w:ascii="Times New Roman" w:hAnsi="Times New Roman" w:cs="Times New Roman"/>
          <w:sz w:val="28"/>
          <w:szCs w:val="28"/>
        </w:rPr>
      </w:pPr>
      <w:r w:rsidRPr="001B26B1">
        <w:rPr>
          <w:rFonts w:ascii="Times New Roman" w:hAnsi="Times New Roman" w:cs="Times New Roman"/>
          <w:sz w:val="28"/>
          <w:szCs w:val="28"/>
        </w:rPr>
        <w:lastRenderedPageBreak/>
        <w:t xml:space="preserve">Продолжение  таблицы  </w:t>
      </w:r>
      <w:r w:rsidR="005A0FD5">
        <w:rPr>
          <w:rFonts w:ascii="Times New Roman" w:hAnsi="Times New Roman" w:cs="Times New Roman"/>
          <w:sz w:val="28"/>
          <w:szCs w:val="28"/>
        </w:rPr>
        <w:t>7</w:t>
      </w:r>
    </w:p>
    <w:p w14:paraId="3DF10C12" w14:textId="77777777" w:rsidR="001B26B1" w:rsidRPr="001B26B1" w:rsidRDefault="001B26B1" w:rsidP="001B26B1">
      <w:pPr>
        <w:spacing w:after="0" w:line="240" w:lineRule="auto"/>
        <w:rPr>
          <w:rFonts w:ascii="Times New Roman" w:hAnsi="Times New Roman" w:cs="Times New Roman"/>
          <w:sz w:val="28"/>
          <w:szCs w:val="28"/>
        </w:rPr>
      </w:pPr>
    </w:p>
    <w:tbl>
      <w:tblPr>
        <w:tblStyle w:val="ad"/>
        <w:tblW w:w="9634" w:type="dxa"/>
        <w:tblLook w:val="04A0" w:firstRow="1" w:lastRow="0" w:firstColumn="1" w:lastColumn="0" w:noHBand="0" w:noVBand="1"/>
      </w:tblPr>
      <w:tblGrid>
        <w:gridCol w:w="562"/>
        <w:gridCol w:w="9072"/>
      </w:tblGrid>
      <w:tr w:rsidR="001B26B1" w:rsidRPr="001B26B1" w14:paraId="458AA89C" w14:textId="77777777" w:rsidTr="001B26B1">
        <w:tc>
          <w:tcPr>
            <w:tcW w:w="562" w:type="dxa"/>
          </w:tcPr>
          <w:p w14:paraId="713C0ABC" w14:textId="6804AB18" w:rsidR="001B26B1" w:rsidRPr="001B26B1" w:rsidRDefault="001B26B1"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w:t>
            </w:r>
          </w:p>
        </w:tc>
        <w:tc>
          <w:tcPr>
            <w:tcW w:w="9072" w:type="dxa"/>
          </w:tcPr>
          <w:p w14:paraId="2774C3DC" w14:textId="162496BB" w:rsidR="001B26B1" w:rsidRPr="001B26B1" w:rsidRDefault="001B26B1"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w:t>
            </w:r>
          </w:p>
        </w:tc>
      </w:tr>
      <w:tr w:rsidR="001B26B1" w:rsidRPr="001B26B1" w14:paraId="5CF23431" w14:textId="77777777" w:rsidTr="001B26B1">
        <w:tc>
          <w:tcPr>
            <w:tcW w:w="562" w:type="dxa"/>
          </w:tcPr>
          <w:p w14:paraId="44899A20" w14:textId="34884F48"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12</w:t>
            </w:r>
          </w:p>
        </w:tc>
        <w:tc>
          <w:tcPr>
            <w:tcW w:w="9072" w:type="dxa"/>
          </w:tcPr>
          <w:p w14:paraId="6DEA9F67" w14:textId="24D97444"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Эффективная коммуникация</w:t>
            </w:r>
          </w:p>
        </w:tc>
      </w:tr>
      <w:tr w:rsidR="001B26B1" w:rsidRPr="001B26B1" w14:paraId="7E37133C" w14:textId="77777777" w:rsidTr="001B26B1">
        <w:tc>
          <w:tcPr>
            <w:tcW w:w="562" w:type="dxa"/>
          </w:tcPr>
          <w:p w14:paraId="50C404F7" w14:textId="2E9D75F6"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13</w:t>
            </w:r>
          </w:p>
        </w:tc>
        <w:tc>
          <w:tcPr>
            <w:tcW w:w="9072" w:type="dxa"/>
          </w:tcPr>
          <w:p w14:paraId="0AFF4642" w14:textId="266D971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Эффективные стратегии подбора персонала</w:t>
            </w:r>
          </w:p>
        </w:tc>
      </w:tr>
      <w:tr w:rsidR="001B26B1" w:rsidRPr="001B26B1" w14:paraId="573DE896" w14:textId="77777777" w:rsidTr="001B26B1">
        <w:tc>
          <w:tcPr>
            <w:tcW w:w="562" w:type="dxa"/>
          </w:tcPr>
          <w:p w14:paraId="16FE5BEB" w14:textId="6D84669B"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14</w:t>
            </w:r>
          </w:p>
        </w:tc>
        <w:tc>
          <w:tcPr>
            <w:tcW w:w="9072" w:type="dxa"/>
          </w:tcPr>
          <w:p w14:paraId="37190E14" w14:textId="7237A94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Стратегии подбора персонала</w:t>
            </w:r>
          </w:p>
        </w:tc>
      </w:tr>
      <w:tr w:rsidR="001B26B1" w:rsidRPr="001B26B1" w14:paraId="3E70476C" w14:textId="77777777" w:rsidTr="001B26B1">
        <w:tc>
          <w:tcPr>
            <w:tcW w:w="562" w:type="dxa"/>
          </w:tcPr>
          <w:p w14:paraId="2581BDA3" w14:textId="3C278862"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15</w:t>
            </w:r>
          </w:p>
        </w:tc>
        <w:tc>
          <w:tcPr>
            <w:tcW w:w="9072" w:type="dxa"/>
          </w:tcPr>
          <w:p w14:paraId="7D54EF61" w14:textId="786D8E77"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Стратегии удержания</w:t>
            </w:r>
          </w:p>
        </w:tc>
      </w:tr>
      <w:tr w:rsidR="001B26B1" w:rsidRPr="001B26B1" w14:paraId="6AF7796A" w14:textId="77777777" w:rsidTr="001B26B1">
        <w:tc>
          <w:tcPr>
            <w:tcW w:w="562" w:type="dxa"/>
          </w:tcPr>
          <w:p w14:paraId="1C060FC5" w14:textId="77F2C36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16</w:t>
            </w:r>
          </w:p>
        </w:tc>
        <w:tc>
          <w:tcPr>
            <w:tcW w:w="9072" w:type="dxa"/>
          </w:tcPr>
          <w:p w14:paraId="2F97BB41" w14:textId="3094151B"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Эффективная дисциплина</w:t>
            </w:r>
          </w:p>
        </w:tc>
      </w:tr>
      <w:tr w:rsidR="001B26B1" w:rsidRPr="001B26B1" w14:paraId="4C9724AD" w14:textId="77777777" w:rsidTr="001B26B1">
        <w:tc>
          <w:tcPr>
            <w:tcW w:w="562" w:type="dxa"/>
          </w:tcPr>
          <w:p w14:paraId="51CAF895" w14:textId="3D34F78E"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17</w:t>
            </w:r>
          </w:p>
        </w:tc>
        <w:tc>
          <w:tcPr>
            <w:tcW w:w="9072" w:type="dxa"/>
          </w:tcPr>
          <w:p w14:paraId="72AF5D31" w14:textId="70A294C9"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Эффективные стратегии консультирования</w:t>
            </w:r>
          </w:p>
        </w:tc>
      </w:tr>
      <w:tr w:rsidR="001B26B1" w:rsidRPr="001B26B1" w14:paraId="4CC30D58" w14:textId="77777777" w:rsidTr="001B26B1">
        <w:tc>
          <w:tcPr>
            <w:tcW w:w="562" w:type="dxa"/>
          </w:tcPr>
          <w:p w14:paraId="4858028E" w14:textId="6BED863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18</w:t>
            </w:r>
          </w:p>
        </w:tc>
        <w:tc>
          <w:tcPr>
            <w:tcW w:w="9072" w:type="dxa"/>
          </w:tcPr>
          <w:p w14:paraId="7366E098" w14:textId="5F7AABF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Конструктивная оценка эффективности</w:t>
            </w:r>
          </w:p>
        </w:tc>
      </w:tr>
      <w:tr w:rsidR="001B26B1" w:rsidRPr="001B26B1" w14:paraId="6E8D7BB2" w14:textId="77777777" w:rsidTr="001B26B1">
        <w:tc>
          <w:tcPr>
            <w:tcW w:w="562" w:type="dxa"/>
          </w:tcPr>
          <w:p w14:paraId="4D56C430" w14:textId="6440BEA9"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19</w:t>
            </w:r>
          </w:p>
        </w:tc>
        <w:tc>
          <w:tcPr>
            <w:tcW w:w="9072" w:type="dxa"/>
          </w:tcPr>
          <w:p w14:paraId="14B13D68" w14:textId="62CAD0B3"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Стратегии развития персонала</w:t>
            </w:r>
          </w:p>
        </w:tc>
      </w:tr>
      <w:tr w:rsidR="001B26B1" w:rsidRPr="001B26B1" w14:paraId="5A19D4DF" w14:textId="77777777" w:rsidTr="001B26B1">
        <w:tc>
          <w:tcPr>
            <w:tcW w:w="562" w:type="dxa"/>
          </w:tcPr>
          <w:p w14:paraId="76BC841B" w14:textId="29C697DE"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20</w:t>
            </w:r>
          </w:p>
        </w:tc>
        <w:tc>
          <w:tcPr>
            <w:tcW w:w="9072" w:type="dxa"/>
          </w:tcPr>
          <w:p w14:paraId="3924F6B8" w14:textId="0767696E"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Групповой процесс</w:t>
            </w:r>
          </w:p>
        </w:tc>
      </w:tr>
      <w:tr w:rsidR="001B26B1" w:rsidRPr="001B26B1" w14:paraId="605AA84A" w14:textId="77777777" w:rsidTr="001B26B1">
        <w:tc>
          <w:tcPr>
            <w:tcW w:w="562" w:type="dxa"/>
          </w:tcPr>
          <w:p w14:paraId="41CE8498" w14:textId="7280F0A3"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21</w:t>
            </w:r>
          </w:p>
        </w:tc>
        <w:tc>
          <w:tcPr>
            <w:tcW w:w="9072" w:type="dxa"/>
          </w:tcPr>
          <w:p w14:paraId="2AC19AC1" w14:textId="45753FC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Методы интервьюирования</w:t>
            </w:r>
          </w:p>
        </w:tc>
      </w:tr>
      <w:tr w:rsidR="001B26B1" w:rsidRPr="001B26B1" w14:paraId="10CDB266" w14:textId="77777777" w:rsidTr="001B26B1">
        <w:tc>
          <w:tcPr>
            <w:tcW w:w="562" w:type="dxa"/>
          </w:tcPr>
          <w:p w14:paraId="7477F8FC" w14:textId="3E873FA3"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22</w:t>
            </w:r>
          </w:p>
        </w:tc>
        <w:tc>
          <w:tcPr>
            <w:tcW w:w="9072" w:type="dxa"/>
          </w:tcPr>
          <w:p w14:paraId="3997D4DB" w14:textId="2C864D3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Стратегии построения команды</w:t>
            </w:r>
          </w:p>
        </w:tc>
      </w:tr>
      <w:tr w:rsidR="001B26B1" w:rsidRPr="001B26B1" w14:paraId="65E4B2B1" w14:textId="77777777" w:rsidTr="001B26B1">
        <w:tc>
          <w:tcPr>
            <w:tcW w:w="562" w:type="dxa"/>
          </w:tcPr>
          <w:p w14:paraId="3837E0B4" w14:textId="4648C77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23</w:t>
            </w:r>
          </w:p>
        </w:tc>
        <w:tc>
          <w:tcPr>
            <w:tcW w:w="9072" w:type="dxa"/>
          </w:tcPr>
          <w:p w14:paraId="52B431BB" w14:textId="3170A2C7"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Юмор</w:t>
            </w:r>
          </w:p>
        </w:tc>
      </w:tr>
      <w:tr w:rsidR="001B26B1" w:rsidRPr="001B26B1" w14:paraId="2D16D5CA" w14:textId="77777777" w:rsidTr="001B26B1">
        <w:tc>
          <w:tcPr>
            <w:tcW w:w="562" w:type="dxa"/>
          </w:tcPr>
          <w:p w14:paraId="2E5E0B7D" w14:textId="0C424F56"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24</w:t>
            </w:r>
          </w:p>
        </w:tc>
        <w:tc>
          <w:tcPr>
            <w:tcW w:w="9072" w:type="dxa"/>
          </w:tcPr>
          <w:p w14:paraId="68EB7C92" w14:textId="61227162"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Оптимизм</w:t>
            </w:r>
          </w:p>
        </w:tc>
      </w:tr>
      <w:tr w:rsidR="001B26B1" w:rsidRPr="001B26B1" w14:paraId="6AEB51AF" w14:textId="77777777" w:rsidTr="001B26B1">
        <w:tc>
          <w:tcPr>
            <w:tcW w:w="9634" w:type="dxa"/>
            <w:gridSpan w:val="2"/>
          </w:tcPr>
          <w:p w14:paraId="25989DD2" w14:textId="653B9D8B" w:rsidR="001B26B1" w:rsidRPr="001B26B1" w:rsidRDefault="001B26B1"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AONE-Профессиональный (Chase </w:t>
            </w:r>
            <w:proofErr w:type="spellStart"/>
            <w:r w:rsidRPr="001B26B1">
              <w:rPr>
                <w:rFonts w:ascii="Times New Roman" w:hAnsi="Times New Roman" w:cs="Times New Roman"/>
                <w:sz w:val="24"/>
                <w:szCs w:val="24"/>
                <w:lang w:val="ru-KZ"/>
              </w:rPr>
              <w:t>Conceptual</w:t>
            </w:r>
            <w:proofErr w:type="spellEnd"/>
            <w:r w:rsidRPr="001B26B1">
              <w:rPr>
                <w:rFonts w:ascii="Times New Roman" w:hAnsi="Times New Roman" w:cs="Times New Roman"/>
                <w:sz w:val="24"/>
                <w:szCs w:val="24"/>
                <w:lang w:val="ru-KZ"/>
              </w:rPr>
              <w:t>)</w:t>
            </w:r>
          </w:p>
        </w:tc>
      </w:tr>
      <w:tr w:rsidR="001B26B1" w:rsidRPr="001B26B1" w14:paraId="5F44A058" w14:textId="77777777" w:rsidTr="001B26B1">
        <w:tc>
          <w:tcPr>
            <w:tcW w:w="562" w:type="dxa"/>
          </w:tcPr>
          <w:p w14:paraId="549B51B2" w14:textId="0D9308E5"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25</w:t>
            </w:r>
          </w:p>
        </w:tc>
        <w:tc>
          <w:tcPr>
            <w:tcW w:w="9072" w:type="dxa"/>
          </w:tcPr>
          <w:p w14:paraId="6599FB25" w14:textId="682692E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Теории сестринского дела</w:t>
            </w:r>
          </w:p>
        </w:tc>
      </w:tr>
      <w:tr w:rsidR="001B26B1" w:rsidRPr="001B26B1" w14:paraId="05FE2F9A" w14:textId="77777777" w:rsidTr="001B26B1">
        <w:tc>
          <w:tcPr>
            <w:tcW w:w="562" w:type="dxa"/>
          </w:tcPr>
          <w:p w14:paraId="70B2D1A6" w14:textId="48CF8B4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26</w:t>
            </w:r>
          </w:p>
        </w:tc>
        <w:tc>
          <w:tcPr>
            <w:tcW w:w="9072" w:type="dxa"/>
          </w:tcPr>
          <w:p w14:paraId="1721C7E4" w14:textId="79F534A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Административные/организационные теории</w:t>
            </w:r>
          </w:p>
        </w:tc>
      </w:tr>
      <w:tr w:rsidR="001B26B1" w:rsidRPr="001B26B1" w14:paraId="328F6E5C" w14:textId="77777777" w:rsidTr="001B26B1">
        <w:tc>
          <w:tcPr>
            <w:tcW w:w="562" w:type="dxa"/>
          </w:tcPr>
          <w:p w14:paraId="4CBD4B28" w14:textId="37734B4E"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27</w:t>
            </w:r>
          </w:p>
        </w:tc>
        <w:tc>
          <w:tcPr>
            <w:tcW w:w="9072" w:type="dxa"/>
          </w:tcPr>
          <w:p w14:paraId="14F91460" w14:textId="48C210F4"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Стратегическое планирование/разработка целей</w:t>
            </w:r>
          </w:p>
        </w:tc>
      </w:tr>
      <w:tr w:rsidR="001B26B1" w:rsidRPr="001B26B1" w14:paraId="38407A7F" w14:textId="77777777" w:rsidTr="001B26B1">
        <w:tc>
          <w:tcPr>
            <w:tcW w:w="562" w:type="dxa"/>
          </w:tcPr>
          <w:p w14:paraId="7255F57E" w14:textId="32FA250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28</w:t>
            </w:r>
          </w:p>
        </w:tc>
        <w:tc>
          <w:tcPr>
            <w:tcW w:w="9072" w:type="dxa"/>
          </w:tcPr>
          <w:p w14:paraId="66B7E7B2" w14:textId="0F49E99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Этические принципы</w:t>
            </w:r>
          </w:p>
        </w:tc>
      </w:tr>
      <w:tr w:rsidR="001B26B1" w:rsidRPr="001B26B1" w14:paraId="1AFD2248" w14:textId="77777777" w:rsidTr="001B26B1">
        <w:tc>
          <w:tcPr>
            <w:tcW w:w="562" w:type="dxa"/>
          </w:tcPr>
          <w:p w14:paraId="6D34D373" w14:textId="78087855"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29</w:t>
            </w:r>
          </w:p>
        </w:tc>
        <w:tc>
          <w:tcPr>
            <w:tcW w:w="9072" w:type="dxa"/>
          </w:tcPr>
          <w:p w14:paraId="1EA0D44C" w14:textId="4ED5485B"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Теории преподавания/обучения</w:t>
            </w:r>
          </w:p>
        </w:tc>
      </w:tr>
      <w:tr w:rsidR="001B26B1" w:rsidRPr="001B26B1" w14:paraId="6D21C8DC" w14:textId="77777777" w:rsidTr="001B26B1">
        <w:tc>
          <w:tcPr>
            <w:tcW w:w="562" w:type="dxa"/>
          </w:tcPr>
          <w:p w14:paraId="25B8E51C" w14:textId="4CCCD757"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30</w:t>
            </w:r>
          </w:p>
        </w:tc>
        <w:tc>
          <w:tcPr>
            <w:tcW w:w="9072" w:type="dxa"/>
          </w:tcPr>
          <w:p w14:paraId="413A1AC5" w14:textId="2CAB4273"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Политический процесс и адвокация</w:t>
            </w:r>
          </w:p>
        </w:tc>
      </w:tr>
      <w:tr w:rsidR="001B26B1" w:rsidRPr="001B26B1" w14:paraId="3A9966F4" w14:textId="77777777" w:rsidTr="001B26B1">
        <w:tc>
          <w:tcPr>
            <w:tcW w:w="562" w:type="dxa"/>
          </w:tcPr>
          <w:p w14:paraId="642BDB84" w14:textId="3D931865"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31</w:t>
            </w:r>
          </w:p>
        </w:tc>
        <w:tc>
          <w:tcPr>
            <w:tcW w:w="9072" w:type="dxa"/>
          </w:tcPr>
          <w:p w14:paraId="0191348B" w14:textId="4DB6D9B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Улучшение качества/процесса</w:t>
            </w:r>
          </w:p>
        </w:tc>
      </w:tr>
      <w:tr w:rsidR="001B26B1" w:rsidRPr="001B26B1" w14:paraId="6AC632D0" w14:textId="77777777" w:rsidTr="001B26B1">
        <w:tc>
          <w:tcPr>
            <w:tcW w:w="562" w:type="dxa"/>
          </w:tcPr>
          <w:p w14:paraId="2680AE18" w14:textId="73C46444"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32</w:t>
            </w:r>
          </w:p>
        </w:tc>
        <w:tc>
          <w:tcPr>
            <w:tcW w:w="9072" w:type="dxa"/>
          </w:tcPr>
          <w:p w14:paraId="31A38F88" w14:textId="0ADC3E6C"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Правовые вопросы</w:t>
            </w:r>
          </w:p>
        </w:tc>
      </w:tr>
      <w:tr w:rsidR="001B26B1" w:rsidRPr="001B26B1" w14:paraId="724D0A90" w14:textId="77777777" w:rsidTr="001B26B1">
        <w:tc>
          <w:tcPr>
            <w:tcW w:w="9634" w:type="dxa"/>
            <w:gridSpan w:val="2"/>
          </w:tcPr>
          <w:p w14:paraId="5AB524AE" w14:textId="6B550275" w:rsidR="001B26B1" w:rsidRPr="001B26B1" w:rsidRDefault="001B26B1"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AONE-Лидерство (Chase </w:t>
            </w:r>
            <w:proofErr w:type="spellStart"/>
            <w:r w:rsidRPr="001B26B1">
              <w:rPr>
                <w:rFonts w:ascii="Times New Roman" w:hAnsi="Times New Roman" w:cs="Times New Roman"/>
                <w:sz w:val="24"/>
                <w:szCs w:val="24"/>
                <w:lang w:val="ru-KZ"/>
              </w:rPr>
              <w:t>Leadership</w:t>
            </w:r>
            <w:proofErr w:type="spellEnd"/>
            <w:r w:rsidRPr="001B26B1">
              <w:rPr>
                <w:rFonts w:ascii="Times New Roman" w:hAnsi="Times New Roman" w:cs="Times New Roman"/>
                <w:sz w:val="24"/>
                <w:szCs w:val="24"/>
                <w:lang w:val="ru-KZ"/>
              </w:rPr>
              <w:t>)</w:t>
            </w:r>
          </w:p>
        </w:tc>
      </w:tr>
      <w:tr w:rsidR="001B26B1" w:rsidRPr="001B26B1" w14:paraId="2D48FB5D" w14:textId="77777777" w:rsidTr="001B26B1">
        <w:tc>
          <w:tcPr>
            <w:tcW w:w="562" w:type="dxa"/>
          </w:tcPr>
          <w:p w14:paraId="5716127A" w14:textId="170CA536"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33</w:t>
            </w:r>
          </w:p>
        </w:tc>
        <w:tc>
          <w:tcPr>
            <w:tcW w:w="9072" w:type="dxa"/>
          </w:tcPr>
          <w:p w14:paraId="04CFA711" w14:textId="47DA6764"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Принятие решений  </w:t>
            </w:r>
          </w:p>
        </w:tc>
      </w:tr>
      <w:tr w:rsidR="001B26B1" w:rsidRPr="001B26B1" w14:paraId="4BC61DBF" w14:textId="77777777" w:rsidTr="001B26B1">
        <w:tc>
          <w:tcPr>
            <w:tcW w:w="562" w:type="dxa"/>
          </w:tcPr>
          <w:p w14:paraId="4B0B2614" w14:textId="11E631B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34</w:t>
            </w:r>
          </w:p>
        </w:tc>
        <w:tc>
          <w:tcPr>
            <w:tcW w:w="9072" w:type="dxa"/>
          </w:tcPr>
          <w:p w14:paraId="05C0AD54" w14:textId="4962C105"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Власть и расширение прав и возможностей</w:t>
            </w:r>
          </w:p>
        </w:tc>
      </w:tr>
      <w:tr w:rsidR="001B26B1" w:rsidRPr="001B26B1" w14:paraId="002A96C8" w14:textId="77777777" w:rsidTr="001B26B1">
        <w:tc>
          <w:tcPr>
            <w:tcW w:w="562" w:type="dxa"/>
          </w:tcPr>
          <w:p w14:paraId="74DE6C5D" w14:textId="1F78EF5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35</w:t>
            </w:r>
          </w:p>
        </w:tc>
        <w:tc>
          <w:tcPr>
            <w:tcW w:w="9072" w:type="dxa"/>
          </w:tcPr>
          <w:p w14:paraId="13F02E3D" w14:textId="25150B1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Делегирование</w:t>
            </w:r>
          </w:p>
        </w:tc>
      </w:tr>
      <w:tr w:rsidR="001B26B1" w:rsidRPr="001B26B1" w14:paraId="10608065" w14:textId="77777777" w:rsidTr="001B26B1">
        <w:tc>
          <w:tcPr>
            <w:tcW w:w="562" w:type="dxa"/>
          </w:tcPr>
          <w:p w14:paraId="09609EFC" w14:textId="44BF1FDB"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36</w:t>
            </w:r>
          </w:p>
        </w:tc>
        <w:tc>
          <w:tcPr>
            <w:tcW w:w="9072" w:type="dxa"/>
          </w:tcPr>
          <w:p w14:paraId="5ABFEFD4" w14:textId="3756926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Процесс изменений</w:t>
            </w:r>
          </w:p>
        </w:tc>
      </w:tr>
      <w:tr w:rsidR="001B26B1" w:rsidRPr="001B26B1" w14:paraId="359AE49A" w14:textId="77777777" w:rsidTr="001B26B1">
        <w:tc>
          <w:tcPr>
            <w:tcW w:w="562" w:type="dxa"/>
          </w:tcPr>
          <w:p w14:paraId="1C585437" w14:textId="76B71458"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37</w:t>
            </w:r>
          </w:p>
        </w:tc>
        <w:tc>
          <w:tcPr>
            <w:tcW w:w="9072" w:type="dxa"/>
          </w:tcPr>
          <w:p w14:paraId="03A39514" w14:textId="18A67E15"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Разрешение конфликтов</w:t>
            </w:r>
          </w:p>
        </w:tc>
      </w:tr>
      <w:tr w:rsidR="001B26B1" w:rsidRPr="001B26B1" w14:paraId="7C3651D9" w14:textId="77777777" w:rsidTr="001B26B1">
        <w:tc>
          <w:tcPr>
            <w:tcW w:w="562" w:type="dxa"/>
          </w:tcPr>
          <w:p w14:paraId="2B4C4BEF" w14:textId="22398DBC"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38</w:t>
            </w:r>
          </w:p>
        </w:tc>
        <w:tc>
          <w:tcPr>
            <w:tcW w:w="9072" w:type="dxa"/>
          </w:tcPr>
          <w:p w14:paraId="2909E8D7" w14:textId="1D9EC2C6"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Решение проблем</w:t>
            </w:r>
          </w:p>
        </w:tc>
      </w:tr>
      <w:tr w:rsidR="001B26B1" w:rsidRPr="001B26B1" w14:paraId="55AB588D" w14:textId="77777777" w:rsidTr="001B26B1">
        <w:tc>
          <w:tcPr>
            <w:tcW w:w="562" w:type="dxa"/>
          </w:tcPr>
          <w:p w14:paraId="4FCBF72B" w14:textId="1A604A5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39</w:t>
            </w:r>
          </w:p>
        </w:tc>
        <w:tc>
          <w:tcPr>
            <w:tcW w:w="9072" w:type="dxa"/>
          </w:tcPr>
          <w:p w14:paraId="5ED61332" w14:textId="6FF95FF6"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Управление стрессом</w:t>
            </w:r>
          </w:p>
        </w:tc>
      </w:tr>
      <w:tr w:rsidR="001B26B1" w:rsidRPr="001B26B1" w14:paraId="731203E5" w14:textId="77777777" w:rsidTr="001B26B1">
        <w:tc>
          <w:tcPr>
            <w:tcW w:w="562" w:type="dxa"/>
          </w:tcPr>
          <w:p w14:paraId="2A3813C4" w14:textId="5CA4A91B"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40</w:t>
            </w:r>
          </w:p>
        </w:tc>
        <w:tc>
          <w:tcPr>
            <w:tcW w:w="9072" w:type="dxa"/>
          </w:tcPr>
          <w:p w14:paraId="445B066B" w14:textId="67CC6D91"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Процесс исследования</w:t>
            </w:r>
          </w:p>
        </w:tc>
      </w:tr>
      <w:tr w:rsidR="001B26B1" w:rsidRPr="001B26B1" w14:paraId="620CB4B2" w14:textId="77777777" w:rsidTr="001B26B1">
        <w:tc>
          <w:tcPr>
            <w:tcW w:w="562" w:type="dxa"/>
          </w:tcPr>
          <w:p w14:paraId="4CA10C5A" w14:textId="5B0EE90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41</w:t>
            </w:r>
          </w:p>
        </w:tc>
        <w:tc>
          <w:tcPr>
            <w:tcW w:w="9072" w:type="dxa"/>
          </w:tcPr>
          <w:p w14:paraId="5963BB13" w14:textId="3F8A8E8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Мотивационные стратегии</w:t>
            </w:r>
          </w:p>
        </w:tc>
      </w:tr>
      <w:tr w:rsidR="001B26B1" w:rsidRPr="001B26B1" w14:paraId="2409593C" w14:textId="77777777" w:rsidTr="001B26B1">
        <w:tc>
          <w:tcPr>
            <w:tcW w:w="562" w:type="dxa"/>
          </w:tcPr>
          <w:p w14:paraId="18CE179D" w14:textId="6A226429"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42</w:t>
            </w:r>
          </w:p>
        </w:tc>
        <w:tc>
          <w:tcPr>
            <w:tcW w:w="9072" w:type="dxa"/>
          </w:tcPr>
          <w:p w14:paraId="356CA52C" w14:textId="5EDD1B5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Организация подразделения работы и процесса рабочего процесса</w:t>
            </w:r>
          </w:p>
        </w:tc>
      </w:tr>
      <w:tr w:rsidR="001B26B1" w:rsidRPr="001B26B1" w14:paraId="29E7F252" w14:textId="77777777" w:rsidTr="001B26B1">
        <w:tc>
          <w:tcPr>
            <w:tcW w:w="562" w:type="dxa"/>
          </w:tcPr>
          <w:p w14:paraId="1151E7C5" w14:textId="187DBDA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43</w:t>
            </w:r>
          </w:p>
        </w:tc>
        <w:tc>
          <w:tcPr>
            <w:tcW w:w="9072" w:type="dxa"/>
          </w:tcPr>
          <w:p w14:paraId="0E3532BB" w14:textId="457E3D09"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Политики и процедуры</w:t>
            </w:r>
          </w:p>
        </w:tc>
      </w:tr>
      <w:tr w:rsidR="001B26B1" w:rsidRPr="001B26B1" w14:paraId="75E69B97" w14:textId="77777777" w:rsidTr="001B26B1">
        <w:tc>
          <w:tcPr>
            <w:tcW w:w="562" w:type="dxa"/>
          </w:tcPr>
          <w:p w14:paraId="3D3C0D00" w14:textId="7DABC97D"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44</w:t>
            </w:r>
          </w:p>
        </w:tc>
        <w:tc>
          <w:tcPr>
            <w:tcW w:w="9072" w:type="dxa"/>
          </w:tcPr>
          <w:p w14:paraId="43CBA0DA" w14:textId="56B58FB8"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Обучение персонала</w:t>
            </w:r>
          </w:p>
        </w:tc>
      </w:tr>
      <w:tr w:rsidR="001B26B1" w:rsidRPr="001B26B1" w14:paraId="37DE6C20" w14:textId="77777777" w:rsidTr="001B26B1">
        <w:tc>
          <w:tcPr>
            <w:tcW w:w="562" w:type="dxa"/>
          </w:tcPr>
          <w:p w14:paraId="2779033B" w14:textId="235C85A5"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45</w:t>
            </w:r>
          </w:p>
        </w:tc>
        <w:tc>
          <w:tcPr>
            <w:tcW w:w="9072" w:type="dxa"/>
          </w:tcPr>
          <w:p w14:paraId="687DA98D" w14:textId="1447C24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Управление временем</w:t>
            </w:r>
          </w:p>
        </w:tc>
      </w:tr>
      <w:tr w:rsidR="001B26B1" w:rsidRPr="001B26B1" w14:paraId="24838B8A" w14:textId="77777777" w:rsidTr="001B26B1">
        <w:tc>
          <w:tcPr>
            <w:tcW w:w="562" w:type="dxa"/>
          </w:tcPr>
          <w:p w14:paraId="28C00CB6" w14:textId="54486E91"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46</w:t>
            </w:r>
          </w:p>
        </w:tc>
        <w:tc>
          <w:tcPr>
            <w:tcW w:w="9072" w:type="dxa"/>
          </w:tcPr>
          <w:p w14:paraId="6AB45DE8" w14:textId="52BD6854"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Координация междисциплинарного ухода</w:t>
            </w:r>
          </w:p>
        </w:tc>
      </w:tr>
      <w:tr w:rsidR="001B26B1" w:rsidRPr="006F1AFF" w14:paraId="5E44E269" w14:textId="77777777" w:rsidTr="001B26B1">
        <w:tc>
          <w:tcPr>
            <w:tcW w:w="9634" w:type="dxa"/>
            <w:gridSpan w:val="2"/>
          </w:tcPr>
          <w:p w14:paraId="2CBCB3A7" w14:textId="724074B0" w:rsidR="001B26B1" w:rsidRPr="001B26B1" w:rsidRDefault="001B26B1" w:rsidP="001B26B1">
            <w:pPr>
              <w:tabs>
                <w:tab w:val="left" w:pos="943"/>
              </w:tabs>
              <w:spacing w:after="0" w:line="240" w:lineRule="auto"/>
              <w:contextualSpacing/>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AONE-Бизнес-навыки и принципы (Chase Financial Management)</w:t>
            </w:r>
          </w:p>
        </w:tc>
      </w:tr>
      <w:tr w:rsidR="001B26B1" w:rsidRPr="001B26B1" w14:paraId="12F2353D" w14:textId="77777777" w:rsidTr="001B26B1">
        <w:tc>
          <w:tcPr>
            <w:tcW w:w="562" w:type="dxa"/>
          </w:tcPr>
          <w:p w14:paraId="6ABBB9BF" w14:textId="511017E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47</w:t>
            </w:r>
          </w:p>
        </w:tc>
        <w:tc>
          <w:tcPr>
            <w:tcW w:w="9072" w:type="dxa"/>
          </w:tcPr>
          <w:p w14:paraId="3ED1D557" w14:textId="4CDFEE46"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Методы сдерживания и избегания затрат</w:t>
            </w:r>
          </w:p>
        </w:tc>
      </w:tr>
      <w:tr w:rsidR="001B26B1" w:rsidRPr="001B26B1" w14:paraId="3CDDB030" w14:textId="77777777" w:rsidTr="001B26B1">
        <w:tc>
          <w:tcPr>
            <w:tcW w:w="562" w:type="dxa"/>
          </w:tcPr>
          <w:p w14:paraId="1ED408D1" w14:textId="0DB905E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48</w:t>
            </w:r>
          </w:p>
        </w:tc>
        <w:tc>
          <w:tcPr>
            <w:tcW w:w="9072" w:type="dxa"/>
          </w:tcPr>
          <w:p w14:paraId="476305AE" w14:textId="2A48C0DA"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Измерения производительности</w:t>
            </w:r>
          </w:p>
        </w:tc>
      </w:tr>
      <w:tr w:rsidR="001B26B1" w:rsidRPr="001B26B1" w14:paraId="36261959" w14:textId="77777777" w:rsidTr="001B26B1">
        <w:tc>
          <w:tcPr>
            <w:tcW w:w="562" w:type="dxa"/>
          </w:tcPr>
          <w:p w14:paraId="218D2458" w14:textId="4882C57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49</w:t>
            </w:r>
          </w:p>
        </w:tc>
        <w:tc>
          <w:tcPr>
            <w:tcW w:w="9072" w:type="dxa"/>
          </w:tcPr>
          <w:p w14:paraId="3EB80F0C" w14:textId="4EE2A587"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Прогнозирование и формирование операционного и капитального бюджета</w:t>
            </w:r>
          </w:p>
        </w:tc>
      </w:tr>
      <w:tr w:rsidR="001B26B1" w:rsidRPr="001B26B1" w14:paraId="0BDFACED" w14:textId="77777777" w:rsidTr="001B26B1">
        <w:tc>
          <w:tcPr>
            <w:tcW w:w="562" w:type="dxa"/>
          </w:tcPr>
          <w:p w14:paraId="583D3213" w14:textId="7BE41A09"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50</w:t>
            </w:r>
          </w:p>
        </w:tc>
        <w:tc>
          <w:tcPr>
            <w:tcW w:w="9072" w:type="dxa"/>
          </w:tcPr>
          <w:p w14:paraId="3EB6F4F2" w14:textId="380B37E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Анализ затрат и выгод</w:t>
            </w:r>
          </w:p>
        </w:tc>
      </w:tr>
      <w:tr w:rsidR="001B26B1" w:rsidRPr="001B26B1" w14:paraId="40F3286E" w14:textId="77777777" w:rsidTr="001B26B1">
        <w:tc>
          <w:tcPr>
            <w:tcW w:w="562" w:type="dxa"/>
          </w:tcPr>
          <w:p w14:paraId="0A1EB401" w14:textId="2584DF4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51</w:t>
            </w:r>
          </w:p>
        </w:tc>
        <w:tc>
          <w:tcPr>
            <w:tcW w:w="9072" w:type="dxa"/>
          </w:tcPr>
          <w:p w14:paraId="56EC43D5" w14:textId="6FDBAA07"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Меры контроля бюджета подразделения</w:t>
            </w:r>
          </w:p>
        </w:tc>
      </w:tr>
      <w:tr w:rsidR="001B26B1" w:rsidRPr="001B26B1" w14:paraId="0652CE9A" w14:textId="77777777" w:rsidTr="001B26B1">
        <w:tc>
          <w:tcPr>
            <w:tcW w:w="562" w:type="dxa"/>
          </w:tcPr>
          <w:p w14:paraId="04B799C0" w14:textId="06C60525"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52</w:t>
            </w:r>
          </w:p>
        </w:tc>
        <w:tc>
          <w:tcPr>
            <w:tcW w:w="9072" w:type="dxa"/>
          </w:tcPr>
          <w:p w14:paraId="12920191" w14:textId="0C66F050"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Закупка финансовых ресурсов</w:t>
            </w:r>
          </w:p>
        </w:tc>
      </w:tr>
      <w:tr w:rsidR="001B26B1" w:rsidRPr="001B26B1" w14:paraId="0314B1D0" w14:textId="77777777" w:rsidTr="001B26B1">
        <w:tc>
          <w:tcPr>
            <w:tcW w:w="562" w:type="dxa"/>
          </w:tcPr>
          <w:p w14:paraId="015D14B1" w14:textId="62D68B8F"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53</w:t>
            </w:r>
          </w:p>
        </w:tc>
        <w:tc>
          <w:tcPr>
            <w:tcW w:w="9072" w:type="dxa"/>
          </w:tcPr>
          <w:p w14:paraId="6AEF8D82" w14:textId="455BC71C" w:rsidR="001B26B1" w:rsidRPr="001B26B1" w:rsidRDefault="001B26B1" w:rsidP="001B26B1">
            <w:pPr>
              <w:tabs>
                <w:tab w:val="left" w:pos="943"/>
              </w:tabs>
              <w:spacing w:after="0" w:line="240" w:lineRule="auto"/>
              <w:contextualSpacing/>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Мониторинг финансовых ресурсов</w:t>
            </w:r>
          </w:p>
        </w:tc>
      </w:tr>
    </w:tbl>
    <w:p w14:paraId="14F5E702" w14:textId="77777777" w:rsidR="00EE0BA2" w:rsidRPr="001B26B1" w:rsidRDefault="00EE0BA2" w:rsidP="00836B7D">
      <w:pPr>
        <w:tabs>
          <w:tab w:val="left" w:pos="943"/>
        </w:tabs>
        <w:spacing w:after="0" w:line="240" w:lineRule="auto"/>
        <w:ind w:firstLine="567"/>
        <w:contextualSpacing/>
        <w:jc w:val="both"/>
        <w:rPr>
          <w:rFonts w:ascii="Times New Roman" w:hAnsi="Times New Roman" w:cs="Times New Roman"/>
          <w:sz w:val="28"/>
          <w:szCs w:val="28"/>
          <w:lang w:val="ru-KZ"/>
        </w:rPr>
      </w:pPr>
    </w:p>
    <w:p w14:paraId="2F1D35E5" w14:textId="62F394B4" w:rsidR="00E613C6" w:rsidRPr="001B26B1" w:rsidRDefault="00E613C6"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lastRenderedPageBreak/>
        <w:t xml:space="preserve">Таким образом, после проведения анализа международных </w:t>
      </w:r>
      <w:r w:rsidR="006E1987" w:rsidRPr="001B26B1">
        <w:rPr>
          <w:rFonts w:ascii="Times New Roman" w:hAnsi="Times New Roman" w:cs="Times New Roman"/>
          <w:sz w:val="28"/>
          <w:szCs w:val="28"/>
        </w:rPr>
        <w:t xml:space="preserve">моделей лидерских компетенций медсестры </w:t>
      </w:r>
      <w:r w:rsidR="00017A0A" w:rsidRPr="001B26B1">
        <w:rPr>
          <w:rFonts w:ascii="Times New Roman" w:hAnsi="Times New Roman" w:cs="Times New Roman"/>
          <w:sz w:val="28"/>
          <w:szCs w:val="28"/>
        </w:rPr>
        <w:t>(AONL, ICN, NHS и др.) можно выделить основные лидерские компетенции:</w:t>
      </w:r>
    </w:p>
    <w:p w14:paraId="54625898" w14:textId="4E41D482" w:rsidR="00017A0A" w:rsidRPr="001B26B1" w:rsidRDefault="00017A0A"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 коммуникация и построение взаимоотношений: эффективное устное и письменное общение, активное слушание, установление доверия и партнерских отношений, работа в </w:t>
      </w:r>
      <w:proofErr w:type="spellStart"/>
      <w:r w:rsidRPr="001B26B1">
        <w:rPr>
          <w:rFonts w:ascii="Times New Roman" w:hAnsi="Times New Roman" w:cs="Times New Roman"/>
          <w:sz w:val="28"/>
          <w:szCs w:val="28"/>
        </w:rPr>
        <w:t>межпрофессиональной</w:t>
      </w:r>
      <w:proofErr w:type="spellEnd"/>
      <w:r w:rsidRPr="001B26B1">
        <w:rPr>
          <w:rFonts w:ascii="Times New Roman" w:hAnsi="Times New Roman" w:cs="Times New Roman"/>
          <w:sz w:val="28"/>
          <w:szCs w:val="28"/>
        </w:rPr>
        <w:t xml:space="preserve"> команде, решение конфликтов;</w:t>
      </w:r>
    </w:p>
    <w:p w14:paraId="143DB73F" w14:textId="77777777" w:rsidR="00017A0A" w:rsidRPr="001B26B1" w:rsidRDefault="00017A0A"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лидерство и управление: формирование видения и целей, мотивация команды и наставничество, принятие решений и управление изменениями, лидерство в условиях кризиса, ответственность за результаты команды;</w:t>
      </w:r>
    </w:p>
    <w:p w14:paraId="638C9920" w14:textId="54C73EAF" w:rsidR="00017A0A" w:rsidRPr="001B26B1" w:rsidRDefault="00017A0A"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знание клинической практики и системы здравоохранения: понимание организации и процессов здравоохранения, знание клинических стандартов и доказательной практики, обеспечение качества и безопасности медицинской помощи, навыки клинического мышления и принятия решений;</w:t>
      </w:r>
    </w:p>
    <w:p w14:paraId="2EE659BC" w14:textId="007605E4" w:rsidR="00017A0A" w:rsidRPr="001B26B1" w:rsidRDefault="00017A0A"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профессионализм: этическое поведение и соблюдение стандартов, личная ответственность, приверженность постоянному обучению, уважение к разнообразию и культуре, демонстрация лидерского поведения и уверенности;</w:t>
      </w:r>
    </w:p>
    <w:p w14:paraId="2973D4C1" w14:textId="267F83E6" w:rsidR="00017A0A" w:rsidRPr="001B26B1" w:rsidRDefault="00017A0A"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 управленческие и бизнес-компетенции: основы бюджетирования и финансового </w:t>
      </w:r>
      <w:r w:rsidR="00EB39ED" w:rsidRPr="001B26B1">
        <w:rPr>
          <w:rFonts w:ascii="Times New Roman" w:hAnsi="Times New Roman" w:cs="Times New Roman"/>
          <w:sz w:val="28"/>
          <w:szCs w:val="28"/>
        </w:rPr>
        <w:t>планирования, эффективное распределение ресурсов, анализ и улучшение процессов, управление персоналом, использование цифровых и информационных систем;</w:t>
      </w:r>
    </w:p>
    <w:p w14:paraId="1ADF8B1C" w14:textId="6F8EACBC" w:rsidR="00EB39ED" w:rsidRPr="001B26B1" w:rsidRDefault="00EB39ED"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 внутренние лидерские качества: эмоциональный интеллект, </w:t>
      </w:r>
      <w:proofErr w:type="spellStart"/>
      <w:r w:rsidRPr="001B26B1">
        <w:rPr>
          <w:rFonts w:ascii="Times New Roman" w:hAnsi="Times New Roman" w:cs="Times New Roman"/>
          <w:sz w:val="28"/>
          <w:szCs w:val="28"/>
        </w:rPr>
        <w:t>самоосознание</w:t>
      </w:r>
      <w:proofErr w:type="spellEnd"/>
      <w:r w:rsidRPr="001B26B1">
        <w:rPr>
          <w:rFonts w:ascii="Times New Roman" w:hAnsi="Times New Roman" w:cs="Times New Roman"/>
          <w:sz w:val="28"/>
          <w:szCs w:val="28"/>
        </w:rPr>
        <w:t xml:space="preserve"> и саморефлексия, стрессоустойчивость и адаптивность, инициативность и стремление к развитию, умение обучаться на опыте и ошибках.</w:t>
      </w:r>
    </w:p>
    <w:p w14:paraId="47B3F0E6" w14:textId="088E20A2" w:rsidR="00EB39ED" w:rsidRPr="001B26B1" w:rsidRDefault="00EB39ED" w:rsidP="00E127C1">
      <w:pPr>
        <w:tabs>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Как видно, все эти компетенции отражают ключевые области, в которых развивается медсестра-лидер, чтобы быть успешной в управлении, наставничестве и </w:t>
      </w:r>
      <w:r w:rsidR="008C1730" w:rsidRPr="001B26B1">
        <w:rPr>
          <w:rFonts w:ascii="Times New Roman" w:hAnsi="Times New Roman" w:cs="Times New Roman"/>
          <w:sz w:val="28"/>
          <w:szCs w:val="28"/>
        </w:rPr>
        <w:t>клинической</w:t>
      </w:r>
      <w:r w:rsidRPr="001B26B1">
        <w:rPr>
          <w:rFonts w:ascii="Times New Roman" w:hAnsi="Times New Roman" w:cs="Times New Roman"/>
          <w:sz w:val="28"/>
          <w:szCs w:val="28"/>
        </w:rPr>
        <w:t xml:space="preserve"> практике.</w:t>
      </w:r>
    </w:p>
    <w:p w14:paraId="6728DCEF" w14:textId="77777777" w:rsidR="00B75C23" w:rsidRPr="001B26B1" w:rsidRDefault="00B75C23" w:rsidP="00E127C1">
      <w:pPr>
        <w:tabs>
          <w:tab w:val="left" w:pos="943"/>
        </w:tabs>
        <w:spacing w:after="0" w:line="240" w:lineRule="auto"/>
        <w:contextualSpacing/>
        <w:jc w:val="both"/>
        <w:rPr>
          <w:rFonts w:ascii="Times New Roman" w:hAnsi="Times New Roman" w:cs="Times New Roman"/>
          <w:sz w:val="28"/>
          <w:szCs w:val="28"/>
        </w:rPr>
      </w:pPr>
    </w:p>
    <w:p w14:paraId="46A72B50" w14:textId="77777777" w:rsidR="00A37AB6" w:rsidRDefault="00A37AB6" w:rsidP="00E127C1">
      <w:pPr>
        <w:pStyle w:val="2"/>
        <w:numPr>
          <w:ilvl w:val="1"/>
          <w:numId w:val="3"/>
        </w:numPr>
        <w:tabs>
          <w:tab w:val="left" w:pos="943"/>
        </w:tabs>
        <w:spacing w:before="0" w:line="240" w:lineRule="auto"/>
        <w:ind w:left="0" w:firstLine="567"/>
        <w:jc w:val="both"/>
        <w:rPr>
          <w:rFonts w:ascii="Times New Roman" w:hAnsi="Times New Roman" w:cs="Times New Roman"/>
          <w:b/>
          <w:bCs/>
          <w:color w:val="auto"/>
          <w:sz w:val="28"/>
          <w:szCs w:val="28"/>
          <w:lang w:eastAsia="en-US"/>
        </w:rPr>
      </w:pPr>
      <w:bookmarkStart w:id="31" w:name="_Toc163220534"/>
      <w:bookmarkStart w:id="32" w:name="_Toc210975863"/>
      <w:r w:rsidRPr="001B26B1">
        <w:rPr>
          <w:rFonts w:ascii="Times New Roman" w:hAnsi="Times New Roman" w:cs="Times New Roman"/>
          <w:b/>
          <w:bCs/>
          <w:color w:val="auto"/>
          <w:sz w:val="28"/>
          <w:szCs w:val="28"/>
          <w:lang w:eastAsia="en-US"/>
        </w:rPr>
        <w:t>Менеджмент и лидерство в сестринском деле</w:t>
      </w:r>
      <w:bookmarkEnd w:id="31"/>
      <w:bookmarkEnd w:id="32"/>
    </w:p>
    <w:p w14:paraId="339BBF2F" w14:textId="77777777" w:rsidR="00E127C1" w:rsidRPr="00E127C1" w:rsidRDefault="00E127C1" w:rsidP="00E127C1">
      <w:pPr>
        <w:spacing w:after="0" w:line="240" w:lineRule="auto"/>
        <w:rPr>
          <w:sz w:val="28"/>
          <w:szCs w:val="28"/>
          <w:lang w:eastAsia="en-US"/>
        </w:rPr>
      </w:pPr>
    </w:p>
    <w:p w14:paraId="163583C4" w14:textId="7810D081" w:rsidR="00A37AB6" w:rsidRPr="001B26B1" w:rsidRDefault="00C84A52" w:rsidP="00E127C1">
      <w:pPr>
        <w:pStyle w:val="3"/>
        <w:numPr>
          <w:ilvl w:val="2"/>
          <w:numId w:val="3"/>
        </w:numPr>
        <w:tabs>
          <w:tab w:val="left" w:pos="943"/>
          <w:tab w:val="left" w:pos="1134"/>
        </w:tabs>
        <w:spacing w:before="0" w:line="240" w:lineRule="auto"/>
        <w:ind w:left="0" w:firstLine="567"/>
        <w:jc w:val="both"/>
        <w:rPr>
          <w:rFonts w:ascii="Times New Roman" w:hAnsi="Times New Roman" w:cs="Times New Roman"/>
          <w:color w:val="auto"/>
          <w:sz w:val="28"/>
          <w:szCs w:val="28"/>
          <w:lang w:eastAsia="en-US"/>
        </w:rPr>
      </w:pPr>
      <w:bookmarkStart w:id="33" w:name="_Toc163220535"/>
      <w:bookmarkStart w:id="34" w:name="_Toc200193203"/>
      <w:bookmarkStart w:id="35" w:name="_Toc201253625"/>
      <w:bookmarkStart w:id="36" w:name="_Toc201674227"/>
      <w:bookmarkStart w:id="37" w:name="_Toc210975528"/>
      <w:bookmarkStart w:id="38" w:name="_Toc210975668"/>
      <w:bookmarkStart w:id="39" w:name="_Toc210975864"/>
      <w:r w:rsidRPr="001B26B1">
        <w:rPr>
          <w:rFonts w:ascii="Times New Roman" w:hAnsi="Times New Roman" w:cs="Times New Roman"/>
          <w:color w:val="auto"/>
          <w:sz w:val="28"/>
          <w:szCs w:val="28"/>
          <w:lang w:eastAsia="en-US"/>
        </w:rPr>
        <w:t xml:space="preserve"> </w:t>
      </w:r>
      <w:r w:rsidR="00501811" w:rsidRPr="001B26B1">
        <w:rPr>
          <w:rFonts w:ascii="Times New Roman" w:hAnsi="Times New Roman" w:cs="Times New Roman"/>
          <w:color w:val="auto"/>
          <w:sz w:val="28"/>
          <w:szCs w:val="28"/>
          <w:lang w:eastAsia="en-US"/>
        </w:rPr>
        <w:t>У</w:t>
      </w:r>
      <w:r w:rsidR="00A37AB6" w:rsidRPr="001B26B1">
        <w:rPr>
          <w:rFonts w:ascii="Times New Roman" w:hAnsi="Times New Roman" w:cs="Times New Roman"/>
          <w:color w:val="auto"/>
          <w:sz w:val="28"/>
          <w:szCs w:val="28"/>
          <w:lang w:eastAsia="en-US"/>
        </w:rPr>
        <w:t>стойчивость</w:t>
      </w:r>
      <w:bookmarkEnd w:id="33"/>
      <w:r w:rsidR="00501811" w:rsidRPr="001B26B1">
        <w:rPr>
          <w:rFonts w:ascii="Times New Roman" w:hAnsi="Times New Roman" w:cs="Times New Roman"/>
          <w:color w:val="auto"/>
          <w:sz w:val="28"/>
          <w:szCs w:val="28"/>
          <w:lang w:eastAsia="en-US"/>
        </w:rPr>
        <w:t xml:space="preserve"> в сестринской практике</w:t>
      </w:r>
      <w:bookmarkEnd w:id="34"/>
      <w:bookmarkEnd w:id="35"/>
      <w:bookmarkEnd w:id="36"/>
      <w:bookmarkEnd w:id="37"/>
      <w:bookmarkEnd w:id="38"/>
      <w:bookmarkEnd w:id="39"/>
    </w:p>
    <w:p w14:paraId="6272DD4A" w14:textId="72678136" w:rsidR="00A37AB6" w:rsidRPr="001B26B1" w:rsidRDefault="00D51C6E" w:rsidP="00E127C1">
      <w:pPr>
        <w:tabs>
          <w:tab w:val="left" w:pos="94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val="kk-KZ" w:eastAsia="en-US"/>
        </w:rPr>
        <w:t xml:space="preserve">Наиболее сложной работа медицинских сестер </w:t>
      </w:r>
      <w:r w:rsidR="00D328D2" w:rsidRPr="001B26B1">
        <w:rPr>
          <w:rFonts w:ascii="Times New Roman" w:hAnsi="Times New Roman" w:cs="Times New Roman"/>
          <w:sz w:val="28"/>
          <w:szCs w:val="28"/>
          <w:lang w:val="kk-KZ" w:eastAsia="en-US"/>
        </w:rPr>
        <w:t>являлась</w:t>
      </w:r>
      <w:r w:rsidRPr="001B26B1">
        <w:rPr>
          <w:rFonts w:ascii="Times New Roman" w:hAnsi="Times New Roman" w:cs="Times New Roman"/>
          <w:sz w:val="28"/>
          <w:szCs w:val="28"/>
          <w:lang w:val="kk-KZ" w:eastAsia="en-US"/>
        </w:rPr>
        <w:t xml:space="preserve"> в период пандемии </w:t>
      </w:r>
      <w:r w:rsidRPr="001B26B1">
        <w:rPr>
          <w:rFonts w:ascii="Times New Roman" w:hAnsi="Times New Roman" w:cs="Times New Roman"/>
          <w:sz w:val="28"/>
          <w:szCs w:val="28"/>
          <w:lang w:val="en-US" w:eastAsia="en-US"/>
        </w:rPr>
        <w:t>COVID</w:t>
      </w:r>
      <w:r w:rsidRPr="001B26B1">
        <w:rPr>
          <w:rFonts w:ascii="Times New Roman" w:hAnsi="Times New Roman" w:cs="Times New Roman"/>
          <w:sz w:val="28"/>
          <w:szCs w:val="28"/>
          <w:lang w:eastAsia="en-US"/>
        </w:rPr>
        <w:t>-19</w:t>
      </w:r>
      <w:r w:rsidR="000902FF" w:rsidRPr="001B26B1">
        <w:rPr>
          <w:rFonts w:ascii="Times New Roman" w:hAnsi="Times New Roman" w:cs="Times New Roman"/>
          <w:sz w:val="28"/>
          <w:szCs w:val="28"/>
          <w:lang w:eastAsia="en-US"/>
        </w:rPr>
        <w:t xml:space="preserve"> [</w:t>
      </w:r>
      <w:r w:rsidR="00A70AAE" w:rsidRPr="001B26B1">
        <w:rPr>
          <w:rFonts w:ascii="Times New Roman" w:hAnsi="Times New Roman" w:cs="Times New Roman"/>
          <w:sz w:val="28"/>
          <w:szCs w:val="28"/>
          <w:lang w:eastAsia="en-US"/>
        </w:rPr>
        <w:t>38</w:t>
      </w:r>
      <w:r w:rsidR="000902FF"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w:t>
      </w:r>
      <w:r w:rsidR="000902FF" w:rsidRPr="001B26B1">
        <w:rPr>
          <w:rFonts w:ascii="Times New Roman" w:hAnsi="Times New Roman" w:cs="Times New Roman"/>
          <w:sz w:val="28"/>
          <w:szCs w:val="28"/>
          <w:lang w:eastAsia="en-US"/>
        </w:rPr>
        <w:t xml:space="preserve"> </w:t>
      </w:r>
      <w:r w:rsidR="00B843FB" w:rsidRPr="001B26B1">
        <w:rPr>
          <w:rFonts w:ascii="Times New Roman" w:hAnsi="Times New Roman" w:cs="Times New Roman"/>
          <w:sz w:val="28"/>
          <w:szCs w:val="28"/>
          <w:lang w:eastAsia="en-US"/>
        </w:rPr>
        <w:t xml:space="preserve">В исследовании </w:t>
      </w:r>
      <w:proofErr w:type="spellStart"/>
      <w:r w:rsidR="00B843FB" w:rsidRPr="001B26B1">
        <w:rPr>
          <w:rFonts w:ascii="Times New Roman" w:hAnsi="Times New Roman" w:cs="Times New Roman"/>
          <w:sz w:val="28"/>
          <w:szCs w:val="28"/>
          <w:lang w:eastAsia="en-US"/>
        </w:rPr>
        <w:t>Saija</w:t>
      </w:r>
      <w:proofErr w:type="spellEnd"/>
      <w:r w:rsidR="00B843FB" w:rsidRPr="001B26B1">
        <w:rPr>
          <w:rFonts w:ascii="Times New Roman" w:hAnsi="Times New Roman" w:cs="Times New Roman"/>
          <w:sz w:val="28"/>
          <w:szCs w:val="28"/>
          <w:lang w:eastAsia="en-US"/>
        </w:rPr>
        <w:t xml:space="preserve"> </w:t>
      </w:r>
      <w:proofErr w:type="spellStart"/>
      <w:r w:rsidR="00B843FB" w:rsidRPr="001B26B1">
        <w:rPr>
          <w:rFonts w:ascii="Times New Roman" w:hAnsi="Times New Roman" w:cs="Times New Roman"/>
          <w:sz w:val="28"/>
          <w:szCs w:val="28"/>
          <w:lang w:eastAsia="en-US"/>
        </w:rPr>
        <w:t>Sihvola</w:t>
      </w:r>
      <w:proofErr w:type="spellEnd"/>
      <w:r w:rsidR="00B843FB" w:rsidRPr="001B26B1">
        <w:rPr>
          <w:rFonts w:ascii="Times New Roman" w:hAnsi="Times New Roman" w:cs="Times New Roman"/>
          <w:sz w:val="28"/>
          <w:szCs w:val="28"/>
          <w:lang w:eastAsia="en-US"/>
        </w:rPr>
        <w:t xml:space="preserve"> обнаружено, что стиль лидерства, основанный на отношениях и развити</w:t>
      </w:r>
      <w:r w:rsidR="00792B1E" w:rsidRPr="001B26B1">
        <w:rPr>
          <w:rFonts w:ascii="Times New Roman" w:hAnsi="Times New Roman" w:cs="Times New Roman"/>
          <w:sz w:val="28"/>
          <w:szCs w:val="28"/>
          <w:lang w:eastAsia="en-US"/>
        </w:rPr>
        <w:t>и</w:t>
      </w:r>
      <w:r w:rsidR="00B843FB" w:rsidRPr="001B26B1">
        <w:rPr>
          <w:rFonts w:ascii="Times New Roman" w:hAnsi="Times New Roman" w:cs="Times New Roman"/>
          <w:sz w:val="28"/>
          <w:szCs w:val="28"/>
          <w:lang w:eastAsia="en-US"/>
        </w:rPr>
        <w:t xml:space="preserve"> благоприятной и безопасной рабочей среды, </w:t>
      </w:r>
      <w:r w:rsidR="00792B1E" w:rsidRPr="001B26B1">
        <w:rPr>
          <w:rFonts w:ascii="Times New Roman" w:hAnsi="Times New Roman" w:cs="Times New Roman"/>
          <w:sz w:val="28"/>
          <w:szCs w:val="28"/>
          <w:lang w:eastAsia="en-US"/>
        </w:rPr>
        <w:t xml:space="preserve">и </w:t>
      </w:r>
      <w:r w:rsidR="00B843FB" w:rsidRPr="001B26B1">
        <w:rPr>
          <w:rFonts w:ascii="Times New Roman" w:hAnsi="Times New Roman" w:cs="Times New Roman"/>
          <w:sz w:val="28"/>
          <w:szCs w:val="28"/>
          <w:lang w:eastAsia="en-US"/>
        </w:rPr>
        <w:t xml:space="preserve">адекватная коммуникация в коллективе поддерживают медицинских сестер и способствуют развитию положительных результатов ухода, в том числе в период </w:t>
      </w:r>
      <w:r w:rsidR="004A6F0E" w:rsidRPr="001B26B1">
        <w:rPr>
          <w:rFonts w:ascii="Times New Roman" w:hAnsi="Times New Roman" w:cs="Times New Roman"/>
          <w:sz w:val="28"/>
          <w:szCs w:val="28"/>
          <w:lang w:eastAsia="en-US"/>
        </w:rPr>
        <w:t>п</w:t>
      </w:r>
      <w:r w:rsidR="00B843FB" w:rsidRPr="001B26B1">
        <w:rPr>
          <w:rFonts w:ascii="Times New Roman" w:hAnsi="Times New Roman" w:cs="Times New Roman"/>
          <w:sz w:val="28"/>
          <w:szCs w:val="28"/>
          <w:lang w:eastAsia="en-US"/>
        </w:rPr>
        <w:t>андемии</w:t>
      </w:r>
      <w:r w:rsidR="004A6F0E" w:rsidRPr="001B26B1">
        <w:rPr>
          <w:rFonts w:ascii="Times New Roman" w:hAnsi="Times New Roman" w:cs="Times New Roman"/>
          <w:sz w:val="28"/>
          <w:szCs w:val="28"/>
          <w:lang w:eastAsia="en-US"/>
        </w:rPr>
        <w:t xml:space="preserve"> [</w:t>
      </w:r>
      <w:r w:rsidR="00A70AAE" w:rsidRPr="001B26B1">
        <w:rPr>
          <w:rFonts w:ascii="Times New Roman" w:hAnsi="Times New Roman" w:cs="Times New Roman"/>
          <w:sz w:val="28"/>
          <w:szCs w:val="28"/>
          <w:lang w:eastAsia="en-US"/>
        </w:rPr>
        <w:t>39</w:t>
      </w:r>
      <w:r w:rsidR="004A6F0E"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p>
    <w:p w14:paraId="3C6F4782" w14:textId="365C0C92" w:rsidR="004A6F0E" w:rsidRPr="001B26B1" w:rsidRDefault="004A6F0E" w:rsidP="00E127C1">
      <w:pPr>
        <w:tabs>
          <w:tab w:val="left" w:pos="94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В сложных ситуациях медсестры проявляют различные типы лидерства, но важным и неизменным остается их профессионализм, который дает возможность всегда ориентироваться на потребности пациентов и адаптироваться в новых вынужденных условиях [</w:t>
      </w:r>
      <w:r w:rsidR="00A70AAE" w:rsidRPr="001B26B1">
        <w:rPr>
          <w:rFonts w:ascii="Times New Roman" w:hAnsi="Times New Roman" w:cs="Times New Roman"/>
          <w:sz w:val="28"/>
          <w:szCs w:val="28"/>
          <w:lang w:eastAsia="en-US"/>
        </w:rPr>
        <w:t>40</w:t>
      </w:r>
      <w:r w:rsidRPr="001B26B1">
        <w:rPr>
          <w:rFonts w:ascii="Times New Roman" w:hAnsi="Times New Roman" w:cs="Times New Roman"/>
          <w:sz w:val="28"/>
          <w:szCs w:val="28"/>
          <w:lang w:eastAsia="en-US"/>
        </w:rPr>
        <w:t>].</w:t>
      </w:r>
    </w:p>
    <w:p w14:paraId="070253F0" w14:textId="0515874E" w:rsidR="00B843FB" w:rsidRPr="001B26B1" w:rsidRDefault="004A6F0E" w:rsidP="00E127C1">
      <w:pPr>
        <w:tabs>
          <w:tab w:val="left" w:pos="94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Стресс представляет собой негативн</w:t>
      </w:r>
      <w:r w:rsidR="00FE79C3" w:rsidRPr="001B26B1">
        <w:rPr>
          <w:rFonts w:ascii="Times New Roman" w:hAnsi="Times New Roman" w:cs="Times New Roman"/>
          <w:sz w:val="28"/>
          <w:szCs w:val="28"/>
          <w:lang w:eastAsia="en-US"/>
        </w:rPr>
        <w:t>ую</w:t>
      </w:r>
      <w:r w:rsidRPr="001B26B1">
        <w:rPr>
          <w:rFonts w:ascii="Times New Roman" w:hAnsi="Times New Roman" w:cs="Times New Roman"/>
          <w:sz w:val="28"/>
          <w:szCs w:val="28"/>
          <w:lang w:eastAsia="en-US"/>
        </w:rPr>
        <w:t xml:space="preserve"> стимуляция для человека. Он имеет огромное влияние на все аспекты: разум, тело и дух. Работа в условиях кризиса – это работа с высоким уровнем стресса</w:t>
      </w:r>
      <w:r w:rsidR="00501811" w:rsidRPr="001B26B1">
        <w:rPr>
          <w:rFonts w:ascii="Times New Roman" w:hAnsi="Times New Roman" w:cs="Times New Roman"/>
          <w:sz w:val="28"/>
          <w:szCs w:val="28"/>
          <w:lang w:eastAsia="en-US"/>
        </w:rPr>
        <w:t xml:space="preserve"> </w:t>
      </w:r>
      <w:r w:rsidR="0014296D" w:rsidRPr="001B26B1">
        <w:rPr>
          <w:rFonts w:ascii="Times New Roman" w:hAnsi="Times New Roman" w:cs="Times New Roman"/>
          <w:sz w:val="28"/>
          <w:szCs w:val="28"/>
          <w:lang w:eastAsia="en-US"/>
        </w:rPr>
        <w:t>[</w:t>
      </w:r>
      <w:r w:rsidR="00A70AAE" w:rsidRPr="001B26B1">
        <w:rPr>
          <w:rFonts w:ascii="Times New Roman" w:hAnsi="Times New Roman" w:cs="Times New Roman"/>
          <w:sz w:val="28"/>
          <w:szCs w:val="28"/>
          <w:lang w:eastAsia="en-US"/>
        </w:rPr>
        <w:t>41-42</w:t>
      </w:r>
      <w:r w:rsidR="0014296D" w:rsidRPr="001B26B1">
        <w:rPr>
          <w:rFonts w:ascii="Times New Roman" w:hAnsi="Times New Roman" w:cs="Times New Roman"/>
          <w:sz w:val="28"/>
          <w:szCs w:val="28"/>
          <w:lang w:eastAsia="en-US"/>
        </w:rPr>
        <w:t>].</w:t>
      </w:r>
      <w:r w:rsidR="00FE79C3" w:rsidRPr="001B26B1">
        <w:rPr>
          <w:rFonts w:ascii="Times New Roman" w:hAnsi="Times New Roman" w:cs="Times New Roman"/>
          <w:sz w:val="28"/>
          <w:szCs w:val="28"/>
          <w:lang w:eastAsia="en-US"/>
        </w:rPr>
        <w:t xml:space="preserve"> </w:t>
      </w:r>
      <w:r w:rsidR="00090DC9" w:rsidRPr="001B26B1">
        <w:rPr>
          <w:rFonts w:ascii="Times New Roman" w:hAnsi="Times New Roman" w:cs="Times New Roman"/>
          <w:sz w:val="28"/>
          <w:szCs w:val="28"/>
          <w:lang w:eastAsia="en-US"/>
        </w:rPr>
        <w:t xml:space="preserve">Ежедневное нахождение в </w:t>
      </w:r>
      <w:r w:rsidR="00090DC9" w:rsidRPr="001B26B1">
        <w:rPr>
          <w:rFonts w:ascii="Times New Roman" w:hAnsi="Times New Roman" w:cs="Times New Roman"/>
          <w:sz w:val="28"/>
          <w:szCs w:val="28"/>
          <w:lang w:eastAsia="en-US"/>
        </w:rPr>
        <w:lastRenderedPageBreak/>
        <w:t xml:space="preserve">стрессовых ситуациях </w:t>
      </w:r>
      <w:r w:rsidR="00BF573B" w:rsidRPr="001B26B1">
        <w:rPr>
          <w:rFonts w:ascii="Times New Roman" w:hAnsi="Times New Roman" w:cs="Times New Roman"/>
          <w:sz w:val="28"/>
          <w:szCs w:val="28"/>
          <w:lang w:eastAsia="en-US"/>
        </w:rPr>
        <w:t>способствует</w:t>
      </w:r>
      <w:r w:rsidR="00090DC9" w:rsidRPr="001B26B1">
        <w:rPr>
          <w:rFonts w:ascii="Times New Roman" w:hAnsi="Times New Roman" w:cs="Times New Roman"/>
          <w:sz w:val="28"/>
          <w:szCs w:val="28"/>
          <w:lang w:eastAsia="en-US"/>
        </w:rPr>
        <w:t xml:space="preserve"> повышению риска депрессии. Медсестры работают в состоянии постоянного </w:t>
      </w:r>
      <w:r w:rsidR="00BF573B" w:rsidRPr="001B26B1">
        <w:rPr>
          <w:rFonts w:ascii="Times New Roman" w:hAnsi="Times New Roman" w:cs="Times New Roman"/>
          <w:sz w:val="28"/>
          <w:szCs w:val="28"/>
          <w:lang w:eastAsia="en-US"/>
        </w:rPr>
        <w:t>хронического</w:t>
      </w:r>
      <w:r w:rsidR="00090DC9" w:rsidRPr="001B26B1">
        <w:rPr>
          <w:rFonts w:ascii="Times New Roman" w:hAnsi="Times New Roman" w:cs="Times New Roman"/>
          <w:sz w:val="28"/>
          <w:szCs w:val="28"/>
          <w:lang w:eastAsia="en-US"/>
        </w:rPr>
        <w:t xml:space="preserve"> стресса, что обусловлено </w:t>
      </w:r>
      <w:r w:rsidR="00BF573B" w:rsidRPr="001B26B1">
        <w:rPr>
          <w:rFonts w:ascii="Times New Roman" w:hAnsi="Times New Roman" w:cs="Times New Roman"/>
          <w:sz w:val="28"/>
          <w:szCs w:val="28"/>
          <w:lang w:eastAsia="en-US"/>
        </w:rPr>
        <w:t xml:space="preserve">работой с пациентами различной </w:t>
      </w:r>
      <w:r w:rsidR="00FE79C3" w:rsidRPr="001B26B1">
        <w:rPr>
          <w:rFonts w:ascii="Times New Roman" w:hAnsi="Times New Roman" w:cs="Times New Roman"/>
          <w:sz w:val="28"/>
          <w:szCs w:val="28"/>
          <w:lang w:eastAsia="en-US"/>
        </w:rPr>
        <w:t xml:space="preserve">степени </w:t>
      </w:r>
      <w:r w:rsidR="00BF573B" w:rsidRPr="001B26B1">
        <w:rPr>
          <w:rFonts w:ascii="Times New Roman" w:hAnsi="Times New Roman" w:cs="Times New Roman"/>
          <w:sz w:val="28"/>
          <w:szCs w:val="28"/>
          <w:lang w:eastAsia="en-US"/>
        </w:rPr>
        <w:t xml:space="preserve">тяжести и разными экстренными ситуациями, которые возникают на рабочем месте. В работе медсестры эмоциональная безопасность является очень важной </w:t>
      </w:r>
      <w:r w:rsidR="00090DC9" w:rsidRPr="001B26B1">
        <w:rPr>
          <w:rFonts w:ascii="Times New Roman" w:hAnsi="Times New Roman" w:cs="Times New Roman"/>
          <w:sz w:val="28"/>
          <w:szCs w:val="28"/>
          <w:lang w:eastAsia="en-US"/>
        </w:rPr>
        <w:t>[</w:t>
      </w:r>
      <w:r w:rsidR="00A70AAE" w:rsidRPr="001B26B1">
        <w:rPr>
          <w:rFonts w:ascii="Times New Roman" w:hAnsi="Times New Roman" w:cs="Times New Roman"/>
          <w:sz w:val="28"/>
          <w:szCs w:val="28"/>
          <w:lang w:eastAsia="en-US"/>
        </w:rPr>
        <w:t>43</w:t>
      </w:r>
      <w:r w:rsidR="00090DC9"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p>
    <w:p w14:paraId="0E9246D2" w14:textId="6571E5B8" w:rsidR="0070106E" w:rsidRPr="001B26B1" w:rsidRDefault="0070106E" w:rsidP="00E127C1">
      <w:pPr>
        <w:tabs>
          <w:tab w:val="left" w:pos="1134"/>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Так, в одном из исследовании эфиопских ученых было выявлено, что в состоянии стресса работают 47,8% медицинских сестер государственных медицинских организаций Аддис-Абебы</w:t>
      </w:r>
      <w:r w:rsidR="005F37FF" w:rsidRPr="001B26B1">
        <w:rPr>
          <w:rFonts w:ascii="Times New Roman" w:hAnsi="Times New Roman" w:cs="Times New Roman"/>
          <w:sz w:val="28"/>
          <w:szCs w:val="28"/>
          <w:lang w:eastAsia="en-US"/>
        </w:rPr>
        <w:t>. При этом работа по сменном</w:t>
      </w:r>
      <w:r w:rsidR="00FE79C3" w:rsidRPr="001B26B1">
        <w:rPr>
          <w:rFonts w:ascii="Times New Roman" w:hAnsi="Times New Roman" w:cs="Times New Roman"/>
          <w:sz w:val="28"/>
          <w:szCs w:val="28"/>
          <w:lang w:eastAsia="en-US"/>
        </w:rPr>
        <w:t>у</w:t>
      </w:r>
      <w:r w:rsidR="005F37FF" w:rsidRPr="001B26B1">
        <w:rPr>
          <w:rFonts w:ascii="Times New Roman" w:hAnsi="Times New Roman" w:cs="Times New Roman"/>
          <w:sz w:val="28"/>
          <w:szCs w:val="28"/>
          <w:lang w:eastAsia="en-US"/>
        </w:rPr>
        <w:t xml:space="preserve"> графику значительно увеличивает риск развития стресса.</w:t>
      </w:r>
      <w:r w:rsidR="00D328D2" w:rsidRPr="001B26B1">
        <w:rPr>
          <w:rFonts w:ascii="Times New Roman" w:hAnsi="Times New Roman" w:cs="Times New Roman"/>
          <w:sz w:val="28"/>
          <w:szCs w:val="28"/>
          <w:lang w:eastAsia="en-US"/>
        </w:rPr>
        <w:t xml:space="preserve"> Д</w:t>
      </w:r>
      <w:r w:rsidR="005F37FF" w:rsidRPr="001B26B1">
        <w:rPr>
          <w:rFonts w:ascii="Times New Roman" w:hAnsi="Times New Roman" w:cs="Times New Roman"/>
          <w:sz w:val="28"/>
          <w:szCs w:val="28"/>
          <w:lang w:eastAsia="en-US"/>
        </w:rPr>
        <w:t>анное исследование показало, что стресс</w:t>
      </w:r>
      <w:r w:rsidRPr="001B26B1">
        <w:rPr>
          <w:rFonts w:ascii="Times New Roman" w:hAnsi="Times New Roman" w:cs="Times New Roman"/>
          <w:sz w:val="28"/>
          <w:szCs w:val="28"/>
          <w:lang w:eastAsia="en-US"/>
        </w:rPr>
        <w:t xml:space="preserve"> </w:t>
      </w:r>
      <w:r w:rsidR="005F37FF" w:rsidRPr="001B26B1">
        <w:rPr>
          <w:rFonts w:ascii="Times New Roman" w:hAnsi="Times New Roman" w:cs="Times New Roman"/>
          <w:sz w:val="28"/>
          <w:szCs w:val="28"/>
          <w:lang w:eastAsia="en-US"/>
        </w:rPr>
        <w:t xml:space="preserve">имеет высокий уровень распространения среди медицинских сестер, при этом сменный график работы признан самым значимым фактором стресса. Поэтому необходимо развитие стратегии по снижению стресса на рабочем месте </w:t>
      </w:r>
      <w:r w:rsidRPr="001B26B1">
        <w:rPr>
          <w:rFonts w:ascii="Times New Roman" w:hAnsi="Times New Roman" w:cs="Times New Roman"/>
          <w:sz w:val="28"/>
          <w:szCs w:val="28"/>
          <w:lang w:eastAsia="en-US"/>
        </w:rPr>
        <w:t>[</w:t>
      </w:r>
      <w:r w:rsidR="00A70AAE" w:rsidRPr="001B26B1">
        <w:rPr>
          <w:rFonts w:ascii="Times New Roman" w:hAnsi="Times New Roman" w:cs="Times New Roman"/>
          <w:sz w:val="28"/>
          <w:szCs w:val="28"/>
          <w:lang w:eastAsia="en-US"/>
        </w:rPr>
        <w:t>44</w:t>
      </w:r>
      <w:r w:rsidRPr="001B26B1">
        <w:rPr>
          <w:rFonts w:ascii="Times New Roman" w:hAnsi="Times New Roman" w:cs="Times New Roman"/>
          <w:sz w:val="28"/>
          <w:szCs w:val="28"/>
          <w:lang w:eastAsia="en-US"/>
        </w:rPr>
        <w:t xml:space="preserve">]. В работе Петровой и соавторов (2020) выявлено, что стресс среднего медицинского персонала </w:t>
      </w:r>
      <w:r w:rsidR="00DB2EE2" w:rsidRPr="001B26B1">
        <w:rPr>
          <w:rFonts w:ascii="Times New Roman" w:hAnsi="Times New Roman" w:cs="Times New Roman"/>
          <w:sz w:val="28"/>
          <w:szCs w:val="28"/>
          <w:lang w:eastAsia="en-US"/>
        </w:rPr>
        <w:t xml:space="preserve">в 80,4% случаях влияет на их профессиональную деятельность. При этом выявлены и основные источники стресса на рабочем месте медсестры: </w:t>
      </w:r>
      <w:r w:rsidR="005F37FF" w:rsidRPr="001B26B1">
        <w:rPr>
          <w:rFonts w:ascii="Times New Roman" w:hAnsi="Times New Roman" w:cs="Times New Roman"/>
          <w:sz w:val="28"/>
          <w:szCs w:val="28"/>
          <w:lang w:val="ru-KZ" w:eastAsia="en-US"/>
        </w:rPr>
        <w:t>высокая нагрузка и дефицит времени, неблагоприятные условия труда, эмоциональное напряжение при работе с пациентами, конфликты в коллективе, неопределенность в обязанностях.</w:t>
      </w:r>
      <w:r w:rsidR="005F37FF" w:rsidRPr="001B26B1">
        <w:rPr>
          <w:rFonts w:ascii="Times New Roman" w:hAnsi="Times New Roman" w:cs="Times New Roman"/>
          <w:sz w:val="28"/>
          <w:szCs w:val="28"/>
          <w:lang w:eastAsia="en-US"/>
        </w:rPr>
        <w:t xml:space="preserve"> Проведенное исследование подчеркивает необходимость разработки программ по управлению стрессом среди медицинских сестер [</w:t>
      </w:r>
      <w:r w:rsidR="00A70AAE" w:rsidRPr="001B26B1">
        <w:rPr>
          <w:rFonts w:ascii="Times New Roman" w:hAnsi="Times New Roman" w:cs="Times New Roman"/>
          <w:sz w:val="28"/>
          <w:szCs w:val="28"/>
          <w:lang w:eastAsia="en-US"/>
        </w:rPr>
        <w:t>45</w:t>
      </w:r>
      <w:r w:rsidR="005F37FF"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p>
    <w:p w14:paraId="4D0B32C8" w14:textId="1DCF48E7" w:rsidR="005F37FF" w:rsidRPr="001B26B1" w:rsidRDefault="00DD7091" w:rsidP="00E127C1">
      <w:pPr>
        <w:tabs>
          <w:tab w:val="left" w:pos="1134"/>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В экспертном обзоре (2023) представлена информация по ключевым аспектам профессионального стресса в сестринской практике. Основными источниками стресса на рабочем месте медицинской сестры признаны: высокая рабочая нагрузка и дефицит времени, эмоциональное напряжение, конфликты среди сотрудников, а также неопределенность в обязанностях и высокий уровень многозадачности</w:t>
      </w:r>
      <w:r w:rsidR="001C0BA4" w:rsidRPr="001B26B1">
        <w:rPr>
          <w:rFonts w:ascii="Times New Roman" w:hAnsi="Times New Roman" w:cs="Times New Roman"/>
          <w:sz w:val="28"/>
          <w:szCs w:val="28"/>
          <w:lang w:eastAsia="en-US"/>
        </w:rPr>
        <w:t xml:space="preserve">. </w:t>
      </w:r>
      <w:r w:rsidR="00B70F97" w:rsidRPr="001B26B1">
        <w:rPr>
          <w:rFonts w:ascii="Times New Roman" w:hAnsi="Times New Roman" w:cs="Times New Roman"/>
          <w:sz w:val="28"/>
          <w:szCs w:val="28"/>
          <w:lang w:eastAsia="en-US"/>
        </w:rPr>
        <w:t>Длительный стресс способствует развитию психоэмоциональных расстройств, снижению качества работы и развитию физических симптомов, таких как хроническая усталость, головные боли, нарушение сна [46]. Н</w:t>
      </w:r>
      <w:r w:rsidR="001C0BA4" w:rsidRPr="001B26B1">
        <w:rPr>
          <w:rFonts w:ascii="Times New Roman" w:hAnsi="Times New Roman" w:cs="Times New Roman"/>
          <w:sz w:val="28"/>
          <w:szCs w:val="28"/>
          <w:lang w:eastAsia="en-US"/>
        </w:rPr>
        <w:t xml:space="preserve">еобходимо </w:t>
      </w:r>
      <w:r w:rsidR="007A56D0" w:rsidRPr="001B26B1">
        <w:rPr>
          <w:rFonts w:ascii="Times New Roman" w:hAnsi="Times New Roman" w:cs="Times New Roman"/>
          <w:sz w:val="28"/>
          <w:szCs w:val="28"/>
          <w:lang w:eastAsia="en-US"/>
        </w:rPr>
        <w:t>разрабатывать</w:t>
      </w:r>
      <w:r w:rsidR="001C0BA4" w:rsidRPr="001B26B1">
        <w:rPr>
          <w:rFonts w:ascii="Times New Roman" w:hAnsi="Times New Roman" w:cs="Times New Roman"/>
          <w:sz w:val="28"/>
          <w:szCs w:val="28"/>
          <w:lang w:eastAsia="en-US"/>
        </w:rPr>
        <w:t xml:space="preserve"> методы по снижению уровня стресса на рабочем месте. </w:t>
      </w:r>
    </w:p>
    <w:p w14:paraId="76D2BF76" w14:textId="2F658DB7" w:rsidR="00DD7091" w:rsidRPr="001B26B1" w:rsidRDefault="00575B8E" w:rsidP="00E127C1">
      <w:pPr>
        <w:tabs>
          <w:tab w:val="left" w:pos="1134"/>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Исследование </w:t>
      </w:r>
      <w:proofErr w:type="spellStart"/>
      <w:r w:rsidRPr="001B26B1">
        <w:rPr>
          <w:rFonts w:ascii="Times New Roman" w:hAnsi="Times New Roman" w:cs="Times New Roman"/>
          <w:sz w:val="28"/>
          <w:szCs w:val="28"/>
          <w:lang w:eastAsia="en-US"/>
        </w:rPr>
        <w:t>Trisha</w:t>
      </w:r>
      <w:proofErr w:type="spell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Saul</w:t>
      </w:r>
      <w:proofErr w:type="spellEnd"/>
      <w:r w:rsidRPr="001B26B1">
        <w:rPr>
          <w:rFonts w:ascii="Times New Roman" w:hAnsi="Times New Roman" w:cs="Times New Roman"/>
          <w:sz w:val="28"/>
          <w:szCs w:val="28"/>
          <w:lang w:eastAsia="en-US"/>
        </w:rPr>
        <w:t xml:space="preserve"> и соавторов (2025) изуч</w:t>
      </w:r>
      <w:r w:rsidR="00B70F97" w:rsidRPr="001B26B1">
        <w:rPr>
          <w:rFonts w:ascii="Times New Roman" w:hAnsi="Times New Roman" w:cs="Times New Roman"/>
          <w:sz w:val="28"/>
          <w:szCs w:val="28"/>
          <w:lang w:eastAsia="en-US"/>
        </w:rPr>
        <w:t>ало</w:t>
      </w:r>
      <w:r w:rsidRPr="001B26B1">
        <w:rPr>
          <w:rFonts w:ascii="Times New Roman" w:hAnsi="Times New Roman" w:cs="Times New Roman"/>
          <w:sz w:val="28"/>
          <w:szCs w:val="28"/>
          <w:lang w:eastAsia="en-US"/>
        </w:rPr>
        <w:t xml:space="preserve"> влияни</w:t>
      </w:r>
      <w:r w:rsidR="00B70F97" w:rsidRPr="001B26B1">
        <w:rPr>
          <w:rFonts w:ascii="Times New Roman" w:hAnsi="Times New Roman" w:cs="Times New Roman"/>
          <w:sz w:val="28"/>
          <w:szCs w:val="28"/>
          <w:lang w:eastAsia="en-US"/>
        </w:rPr>
        <w:t>е</w:t>
      </w:r>
      <w:r w:rsidRPr="001B26B1">
        <w:rPr>
          <w:rFonts w:ascii="Times New Roman" w:hAnsi="Times New Roman" w:cs="Times New Roman"/>
          <w:sz w:val="28"/>
          <w:szCs w:val="28"/>
          <w:lang w:eastAsia="en-US"/>
        </w:rPr>
        <w:t xml:space="preserve"> моральной травмы на благополучие медицинских сестер</w:t>
      </w:r>
      <w:r w:rsidR="00A40556" w:rsidRPr="001B26B1">
        <w:rPr>
          <w:rFonts w:ascii="Times New Roman" w:hAnsi="Times New Roman" w:cs="Times New Roman"/>
          <w:sz w:val="28"/>
          <w:szCs w:val="28"/>
          <w:lang w:eastAsia="en-US"/>
        </w:rPr>
        <w:t>, а также выявление стратегий поведения для лидеров в сестринской практике по развитию и поддержке персонала. Так, работа лидеров и администрации заключается в том, чтобы создать безопасную рабочую среду и поддерживать ее, обеспечить доступ к ресурсам по психологической поддержке, обучить персонал различным стратегиям управления стресс</w:t>
      </w:r>
      <w:r w:rsidR="00B70F97" w:rsidRPr="001B26B1">
        <w:rPr>
          <w:rFonts w:ascii="Times New Roman" w:hAnsi="Times New Roman" w:cs="Times New Roman"/>
          <w:sz w:val="28"/>
          <w:szCs w:val="28"/>
          <w:lang w:eastAsia="en-US"/>
        </w:rPr>
        <w:t>ом</w:t>
      </w:r>
      <w:r w:rsidR="00A40556" w:rsidRPr="001B26B1">
        <w:rPr>
          <w:rFonts w:ascii="Times New Roman" w:hAnsi="Times New Roman" w:cs="Times New Roman"/>
          <w:sz w:val="28"/>
          <w:szCs w:val="28"/>
          <w:lang w:eastAsia="en-US"/>
        </w:rPr>
        <w:t xml:space="preserve"> [</w:t>
      </w:r>
      <w:r w:rsidR="00A70AAE" w:rsidRPr="001B26B1">
        <w:rPr>
          <w:rFonts w:ascii="Times New Roman" w:hAnsi="Times New Roman" w:cs="Times New Roman"/>
          <w:sz w:val="28"/>
          <w:szCs w:val="28"/>
          <w:lang w:eastAsia="en-US"/>
        </w:rPr>
        <w:t>47</w:t>
      </w:r>
      <w:r w:rsidR="00A40556"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p>
    <w:p w14:paraId="1CBC44CC" w14:textId="118D3ECA" w:rsidR="00F0270A" w:rsidRPr="001B26B1" w:rsidRDefault="00A40556" w:rsidP="00E127C1">
      <w:pPr>
        <w:tabs>
          <w:tab w:val="left" w:pos="1134"/>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Исследование </w:t>
      </w:r>
      <w:proofErr w:type="spellStart"/>
      <w:r w:rsidRPr="001B26B1">
        <w:rPr>
          <w:rFonts w:ascii="Times New Roman" w:hAnsi="Times New Roman" w:cs="Times New Roman"/>
          <w:sz w:val="28"/>
          <w:szCs w:val="28"/>
          <w:lang w:eastAsia="en-US"/>
        </w:rPr>
        <w:t>Muhammad</w:t>
      </w:r>
      <w:proofErr w:type="spell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Hussain</w:t>
      </w:r>
      <w:proofErr w:type="spellEnd"/>
      <w:r w:rsidRPr="001B26B1">
        <w:rPr>
          <w:rFonts w:ascii="Times New Roman" w:hAnsi="Times New Roman" w:cs="Times New Roman"/>
          <w:sz w:val="28"/>
          <w:szCs w:val="28"/>
          <w:lang w:eastAsia="en-US"/>
        </w:rPr>
        <w:t xml:space="preserve"> направлено на изучение влияния трансформационного и транзакционного стилей лидерства на рабочую н</w:t>
      </w:r>
      <w:r w:rsidR="00CF475E" w:rsidRPr="001B26B1">
        <w:rPr>
          <w:rFonts w:ascii="Times New Roman" w:hAnsi="Times New Roman" w:cs="Times New Roman"/>
          <w:sz w:val="28"/>
          <w:szCs w:val="28"/>
          <w:lang w:eastAsia="en-US"/>
        </w:rPr>
        <w:t>а</w:t>
      </w:r>
      <w:r w:rsidRPr="001B26B1">
        <w:rPr>
          <w:rFonts w:ascii="Times New Roman" w:hAnsi="Times New Roman" w:cs="Times New Roman"/>
          <w:sz w:val="28"/>
          <w:szCs w:val="28"/>
          <w:lang w:eastAsia="en-US"/>
        </w:rPr>
        <w:t xml:space="preserve">грузку и уровень стресса медицинских сестер. Трансформационный стиль лидерства показал значительную отрицательную корреляцию с рабочей нагрузкой </w:t>
      </w:r>
      <w:r w:rsidRPr="001B26B1">
        <w:rPr>
          <w:rFonts w:ascii="Times New Roman" w:hAnsi="Times New Roman" w:cs="Times New Roman"/>
          <w:sz w:val="28"/>
          <w:szCs w:val="28"/>
          <w:lang w:val="ru-KZ" w:eastAsia="en-US"/>
        </w:rPr>
        <w:t>(</w:t>
      </w:r>
      <w:r w:rsidRPr="001B26B1">
        <w:rPr>
          <w:rFonts w:ascii="Times New Roman" w:hAnsi="Times New Roman" w:cs="Times New Roman"/>
          <w:i/>
          <w:iCs/>
          <w:sz w:val="28"/>
          <w:szCs w:val="28"/>
          <w:lang w:val="ru-KZ" w:eastAsia="en-US"/>
        </w:rPr>
        <w:t>r</w:t>
      </w:r>
      <w:r w:rsidRPr="001B26B1">
        <w:rPr>
          <w:rFonts w:ascii="Times New Roman" w:hAnsi="Times New Roman" w:cs="Times New Roman"/>
          <w:sz w:val="28"/>
          <w:szCs w:val="28"/>
          <w:lang w:val="ru-KZ" w:eastAsia="en-US"/>
        </w:rPr>
        <w:t>=-0,673, p=0,00)</w:t>
      </w:r>
      <w:r w:rsidR="001849D8" w:rsidRPr="001B26B1">
        <w:rPr>
          <w:rFonts w:ascii="Times New Roman" w:hAnsi="Times New Roman" w:cs="Times New Roman"/>
          <w:sz w:val="28"/>
          <w:szCs w:val="28"/>
          <w:lang w:val="ru-KZ" w:eastAsia="en-US"/>
        </w:rPr>
        <w:t xml:space="preserve"> и </w:t>
      </w:r>
      <w:r w:rsidRPr="001B26B1">
        <w:rPr>
          <w:rFonts w:ascii="Times New Roman" w:hAnsi="Times New Roman" w:cs="Times New Roman"/>
          <w:sz w:val="28"/>
          <w:szCs w:val="28"/>
          <w:lang w:val="ru-KZ" w:eastAsia="en-US"/>
        </w:rPr>
        <w:t>снижени</w:t>
      </w:r>
      <w:r w:rsidR="00F0738C" w:rsidRPr="001B26B1">
        <w:rPr>
          <w:rFonts w:ascii="Times New Roman" w:hAnsi="Times New Roman" w:cs="Times New Roman"/>
          <w:sz w:val="28"/>
          <w:szCs w:val="28"/>
          <w:lang w:val="ru-KZ" w:eastAsia="en-US"/>
        </w:rPr>
        <w:t>е</w:t>
      </w:r>
      <w:r w:rsidRPr="001B26B1">
        <w:rPr>
          <w:rFonts w:ascii="Times New Roman" w:hAnsi="Times New Roman" w:cs="Times New Roman"/>
          <w:sz w:val="28"/>
          <w:szCs w:val="28"/>
          <w:lang w:val="ru-KZ" w:eastAsia="en-US"/>
        </w:rPr>
        <w:t xml:space="preserve"> развития стресса работников при данном стиле управления. Транзакционный стиль лидерства показал </w:t>
      </w:r>
      <w:r w:rsidR="00A6486C" w:rsidRPr="001B26B1">
        <w:rPr>
          <w:rFonts w:ascii="Times New Roman" w:hAnsi="Times New Roman" w:cs="Times New Roman"/>
          <w:sz w:val="28"/>
          <w:szCs w:val="28"/>
          <w:lang w:val="ru-KZ" w:eastAsia="en-US"/>
        </w:rPr>
        <w:t>значительную положительную корреляцию с рабочей нагрузкой (</w:t>
      </w:r>
      <w:r w:rsidR="00A6486C" w:rsidRPr="001B26B1">
        <w:rPr>
          <w:rFonts w:ascii="Times New Roman" w:hAnsi="Times New Roman" w:cs="Times New Roman"/>
          <w:i/>
          <w:iCs/>
          <w:sz w:val="28"/>
          <w:szCs w:val="28"/>
          <w:lang w:val="ru-KZ" w:eastAsia="en-US"/>
        </w:rPr>
        <w:t>r</w:t>
      </w:r>
      <w:r w:rsidR="00A6486C" w:rsidRPr="001B26B1">
        <w:rPr>
          <w:rFonts w:ascii="Times New Roman" w:hAnsi="Times New Roman" w:cs="Times New Roman"/>
          <w:sz w:val="28"/>
          <w:szCs w:val="28"/>
          <w:lang w:val="ru-KZ" w:eastAsia="en-US"/>
        </w:rPr>
        <w:t xml:space="preserve">=0,493, p=0,000), что </w:t>
      </w:r>
      <w:r w:rsidR="00A6486C" w:rsidRPr="001B26B1">
        <w:rPr>
          <w:rFonts w:ascii="Times New Roman" w:hAnsi="Times New Roman" w:cs="Times New Roman"/>
          <w:sz w:val="28"/>
          <w:szCs w:val="28"/>
          <w:lang w:val="ru-KZ" w:eastAsia="en-US"/>
        </w:rPr>
        <w:lastRenderedPageBreak/>
        <w:t>подтверждает увеличение риска развития стресса при данном стиле управления. Таким образом, трансформационный стиль лидерства способствует снижению профессионального стресса среди медицинских сестер, а транзакционный наоборот, способствует его повышению</w:t>
      </w:r>
      <w:r w:rsidR="00F0270A" w:rsidRPr="001B26B1">
        <w:rPr>
          <w:rFonts w:ascii="Times New Roman" w:hAnsi="Times New Roman" w:cs="Times New Roman"/>
          <w:sz w:val="28"/>
          <w:szCs w:val="28"/>
          <w:lang w:val="ru-KZ" w:eastAsia="en-US"/>
        </w:rPr>
        <w:t>. Поэтому важно распространять трансформационный стиль лидерства в сестринской практике для развития благоприятных условий труда и повышения ка</w:t>
      </w:r>
      <w:r w:rsidR="00D8014E" w:rsidRPr="001B26B1">
        <w:rPr>
          <w:rFonts w:ascii="Times New Roman" w:hAnsi="Times New Roman" w:cs="Times New Roman"/>
          <w:sz w:val="28"/>
          <w:szCs w:val="28"/>
          <w:lang w:val="ru-KZ" w:eastAsia="en-US"/>
        </w:rPr>
        <w:t>ч</w:t>
      </w:r>
      <w:r w:rsidR="00F0270A" w:rsidRPr="001B26B1">
        <w:rPr>
          <w:rFonts w:ascii="Times New Roman" w:hAnsi="Times New Roman" w:cs="Times New Roman"/>
          <w:sz w:val="28"/>
          <w:szCs w:val="28"/>
          <w:lang w:val="ru-KZ" w:eastAsia="en-US"/>
        </w:rPr>
        <w:t>е</w:t>
      </w:r>
      <w:r w:rsidR="00D8014E" w:rsidRPr="001B26B1">
        <w:rPr>
          <w:rFonts w:ascii="Times New Roman" w:hAnsi="Times New Roman" w:cs="Times New Roman"/>
          <w:sz w:val="28"/>
          <w:szCs w:val="28"/>
          <w:lang w:val="ru-KZ" w:eastAsia="en-US"/>
        </w:rPr>
        <w:t>ст</w:t>
      </w:r>
      <w:r w:rsidR="00F0270A" w:rsidRPr="001B26B1">
        <w:rPr>
          <w:rFonts w:ascii="Times New Roman" w:hAnsi="Times New Roman" w:cs="Times New Roman"/>
          <w:sz w:val="28"/>
          <w:szCs w:val="28"/>
          <w:lang w:val="ru-KZ" w:eastAsia="en-US"/>
        </w:rPr>
        <w:t xml:space="preserve">ва ухода за пациентами </w:t>
      </w:r>
      <w:r w:rsidR="00F0270A" w:rsidRPr="001B26B1">
        <w:rPr>
          <w:rFonts w:ascii="Times New Roman" w:hAnsi="Times New Roman" w:cs="Times New Roman"/>
          <w:sz w:val="28"/>
          <w:szCs w:val="28"/>
          <w:lang w:eastAsia="en-US"/>
        </w:rPr>
        <w:t>[</w:t>
      </w:r>
      <w:r w:rsidR="00A70AAE" w:rsidRPr="001B26B1">
        <w:rPr>
          <w:rFonts w:ascii="Times New Roman" w:hAnsi="Times New Roman" w:cs="Times New Roman"/>
          <w:sz w:val="28"/>
          <w:szCs w:val="28"/>
          <w:lang w:eastAsia="en-US"/>
        </w:rPr>
        <w:t>48</w:t>
      </w:r>
      <w:r w:rsidR="00F0270A"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p>
    <w:p w14:paraId="418B353B" w14:textId="3031BB27" w:rsidR="000205FF" w:rsidRPr="001B26B1" w:rsidRDefault="000205FF" w:rsidP="00E127C1">
      <w:pPr>
        <w:tabs>
          <w:tab w:val="left" w:pos="1134"/>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Систематический обзор </w:t>
      </w:r>
      <w:proofErr w:type="spellStart"/>
      <w:r w:rsidRPr="001B26B1">
        <w:rPr>
          <w:rFonts w:ascii="Times New Roman" w:hAnsi="Times New Roman" w:cs="Times New Roman"/>
          <w:sz w:val="28"/>
          <w:szCs w:val="28"/>
          <w:lang w:eastAsia="en-US"/>
        </w:rPr>
        <w:t>Nourah</w:t>
      </w:r>
      <w:proofErr w:type="spell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Alsadaan</w:t>
      </w:r>
      <w:proofErr w:type="spellEnd"/>
      <w:r w:rsidRPr="001B26B1">
        <w:rPr>
          <w:rFonts w:ascii="Times New Roman" w:hAnsi="Times New Roman" w:cs="Times New Roman"/>
          <w:sz w:val="28"/>
          <w:szCs w:val="28"/>
          <w:lang w:eastAsia="en-US"/>
        </w:rPr>
        <w:t xml:space="preserve"> (2023) показал влияние поведения медсестер-лидеров на эффективность работы сестринского персонала путем определения мотивирующих факторов к повышению производительности, а также анализ стилей лидерства, которые этому способствуют. Выявлено, что поведение медсестер-лидеров оказывает как непосредственное, так и опосредованное влияние на производительность медицинских сестер. Также определено, что для повышения эффективности работы медсестер важно развивать трансформационное лидерство</w:t>
      </w:r>
      <w:r w:rsidR="00D8014E" w:rsidRPr="001B26B1">
        <w:rPr>
          <w:rFonts w:ascii="Times New Roman" w:hAnsi="Times New Roman" w:cs="Times New Roman"/>
          <w:sz w:val="28"/>
          <w:szCs w:val="28"/>
          <w:lang w:eastAsia="en-US"/>
        </w:rPr>
        <w:t>, создавать благоприятную рабочую атмосферу, поддерживать профессиональное развитие и коммуникации в рабоче</w:t>
      </w:r>
      <w:r w:rsidR="00DB532A" w:rsidRPr="001B26B1">
        <w:rPr>
          <w:rFonts w:ascii="Times New Roman" w:hAnsi="Times New Roman" w:cs="Times New Roman"/>
          <w:sz w:val="28"/>
          <w:szCs w:val="28"/>
          <w:lang w:eastAsia="en-US"/>
        </w:rPr>
        <w:t>м</w:t>
      </w:r>
      <w:r w:rsidR="00D8014E" w:rsidRPr="001B26B1">
        <w:rPr>
          <w:rFonts w:ascii="Times New Roman" w:hAnsi="Times New Roman" w:cs="Times New Roman"/>
          <w:sz w:val="28"/>
          <w:szCs w:val="28"/>
          <w:lang w:eastAsia="en-US"/>
        </w:rPr>
        <w:t xml:space="preserve"> коллективе [</w:t>
      </w:r>
      <w:r w:rsidR="00A70AAE" w:rsidRPr="001B26B1">
        <w:rPr>
          <w:rFonts w:ascii="Times New Roman" w:hAnsi="Times New Roman" w:cs="Times New Roman"/>
          <w:sz w:val="28"/>
          <w:szCs w:val="28"/>
          <w:lang w:eastAsia="en-US"/>
        </w:rPr>
        <w:t>49</w:t>
      </w:r>
      <w:r w:rsidR="00D8014E"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r w:rsidR="00D8014E" w:rsidRPr="001B26B1">
        <w:rPr>
          <w:rFonts w:ascii="Times New Roman" w:hAnsi="Times New Roman" w:cs="Times New Roman"/>
          <w:sz w:val="28"/>
          <w:szCs w:val="28"/>
          <w:lang w:eastAsia="en-US"/>
        </w:rPr>
        <w:t xml:space="preserve"> Положительное влияние трансформационного стиля лидерства на снижение стресса также подтверждаются в исследовании </w:t>
      </w:r>
      <w:proofErr w:type="spellStart"/>
      <w:r w:rsidR="00D8014E" w:rsidRPr="001B26B1">
        <w:rPr>
          <w:rFonts w:ascii="Times New Roman" w:hAnsi="Times New Roman" w:cs="Times New Roman"/>
          <w:sz w:val="28"/>
          <w:szCs w:val="28"/>
          <w:lang w:eastAsia="en-US"/>
        </w:rPr>
        <w:t>Milja</w:t>
      </w:r>
      <w:proofErr w:type="spellEnd"/>
      <w:r w:rsidR="00D8014E" w:rsidRPr="001B26B1">
        <w:rPr>
          <w:rFonts w:ascii="Times New Roman" w:hAnsi="Times New Roman" w:cs="Times New Roman"/>
          <w:sz w:val="28"/>
          <w:szCs w:val="28"/>
          <w:lang w:eastAsia="en-US"/>
        </w:rPr>
        <w:t xml:space="preserve"> </w:t>
      </w:r>
      <w:proofErr w:type="spellStart"/>
      <w:r w:rsidR="00D8014E" w:rsidRPr="001B26B1">
        <w:rPr>
          <w:rFonts w:ascii="Times New Roman" w:hAnsi="Times New Roman" w:cs="Times New Roman"/>
          <w:sz w:val="28"/>
          <w:szCs w:val="28"/>
          <w:lang w:eastAsia="en-US"/>
        </w:rPr>
        <w:t>Niinihuhta</w:t>
      </w:r>
      <w:proofErr w:type="spellEnd"/>
      <w:r w:rsidR="00D8014E" w:rsidRPr="001B26B1">
        <w:rPr>
          <w:rFonts w:ascii="Times New Roman" w:hAnsi="Times New Roman" w:cs="Times New Roman"/>
          <w:sz w:val="28"/>
          <w:szCs w:val="28"/>
          <w:lang w:eastAsia="en-US"/>
        </w:rPr>
        <w:t xml:space="preserve"> [</w:t>
      </w:r>
      <w:r w:rsidR="00A70AAE" w:rsidRPr="001B26B1">
        <w:rPr>
          <w:rFonts w:ascii="Times New Roman" w:hAnsi="Times New Roman" w:cs="Times New Roman"/>
          <w:sz w:val="28"/>
          <w:szCs w:val="28"/>
          <w:lang w:eastAsia="en-US"/>
        </w:rPr>
        <w:t>50</w:t>
      </w:r>
      <w:r w:rsidR="00D8014E"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p>
    <w:p w14:paraId="091E5FB3" w14:textId="164F8656" w:rsidR="00AB6CC9" w:rsidRPr="001B26B1" w:rsidRDefault="00F0270A" w:rsidP="00E127C1">
      <w:pPr>
        <w:tabs>
          <w:tab w:val="left" w:pos="1134"/>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В своем исследовании </w:t>
      </w:r>
      <w:proofErr w:type="spellStart"/>
      <w:r w:rsidRPr="001B26B1">
        <w:rPr>
          <w:rFonts w:ascii="Times New Roman" w:hAnsi="Times New Roman" w:cs="Times New Roman"/>
          <w:sz w:val="28"/>
          <w:szCs w:val="28"/>
          <w:lang w:eastAsia="en-US"/>
        </w:rPr>
        <w:t>Rebecca</w:t>
      </w:r>
      <w:proofErr w:type="spell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Sue</w:t>
      </w:r>
      <w:proofErr w:type="spell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Hawkins</w:t>
      </w:r>
      <w:proofErr w:type="spellEnd"/>
      <w:r w:rsidRPr="001B26B1">
        <w:rPr>
          <w:rFonts w:ascii="Times New Roman" w:hAnsi="Times New Roman" w:cs="Times New Roman"/>
          <w:sz w:val="28"/>
          <w:szCs w:val="28"/>
          <w:lang w:eastAsia="en-US"/>
        </w:rPr>
        <w:t xml:space="preserve"> (2023) изучала проблемы профессионального стресса среди руководителей сестринского персонала. Выявлено, что руководители сестринской службы, да и сами медицинские сестры постоянно сталкиваются со стрессовыми ситуациями и выгоранием, что негативно влияет на их здоровье, удовлетворенность своей работой и снижает качеств</w:t>
      </w:r>
      <w:r w:rsidR="00174E77" w:rsidRPr="001B26B1">
        <w:rPr>
          <w:rFonts w:ascii="Times New Roman" w:hAnsi="Times New Roman" w:cs="Times New Roman"/>
          <w:sz w:val="28"/>
          <w:szCs w:val="28"/>
          <w:lang w:eastAsia="en-US"/>
        </w:rPr>
        <w:t>о</w:t>
      </w:r>
      <w:r w:rsidRPr="001B26B1">
        <w:rPr>
          <w:rFonts w:ascii="Times New Roman" w:hAnsi="Times New Roman" w:cs="Times New Roman"/>
          <w:sz w:val="28"/>
          <w:szCs w:val="28"/>
          <w:lang w:eastAsia="en-US"/>
        </w:rPr>
        <w:t xml:space="preserve"> ухода за пациентами.</w:t>
      </w:r>
      <w:r w:rsidR="00762BDC" w:rsidRPr="001B26B1">
        <w:rPr>
          <w:rFonts w:ascii="Times New Roman" w:hAnsi="Times New Roman" w:cs="Times New Roman"/>
          <w:sz w:val="28"/>
          <w:szCs w:val="28"/>
          <w:lang w:eastAsia="en-US"/>
        </w:rPr>
        <w:t xml:space="preserve"> </w:t>
      </w:r>
      <w:r w:rsidR="00936643" w:rsidRPr="001B26B1">
        <w:rPr>
          <w:rFonts w:ascii="Times New Roman" w:hAnsi="Times New Roman" w:cs="Times New Roman"/>
          <w:sz w:val="28"/>
          <w:szCs w:val="28"/>
          <w:lang w:eastAsia="en-US"/>
        </w:rPr>
        <w:t>П</w:t>
      </w:r>
      <w:r w:rsidR="00762BDC" w:rsidRPr="001B26B1">
        <w:rPr>
          <w:rFonts w:ascii="Times New Roman" w:hAnsi="Times New Roman" w:cs="Times New Roman"/>
          <w:sz w:val="28"/>
          <w:szCs w:val="28"/>
          <w:lang w:eastAsia="en-US"/>
        </w:rPr>
        <w:t xml:space="preserve">осле прохождения краткосрочной программы обучения руководителей сестринской службы уровень стресса снизился с </w:t>
      </w:r>
      <w:r w:rsidR="00762BDC" w:rsidRPr="001B26B1">
        <w:rPr>
          <w:rFonts w:ascii="Times New Roman" w:hAnsi="Times New Roman" w:cs="Times New Roman"/>
          <w:sz w:val="28"/>
          <w:szCs w:val="28"/>
          <w:lang w:val="ru-KZ" w:eastAsia="en-US"/>
        </w:rPr>
        <w:t>51% до 19%</w:t>
      </w:r>
      <w:r w:rsidR="001849D8" w:rsidRPr="001B26B1">
        <w:rPr>
          <w:rFonts w:ascii="Times New Roman" w:hAnsi="Times New Roman" w:cs="Times New Roman"/>
          <w:sz w:val="28"/>
          <w:szCs w:val="28"/>
          <w:lang w:val="ru-KZ" w:eastAsia="en-US"/>
        </w:rPr>
        <w:t xml:space="preserve">, а </w:t>
      </w:r>
      <w:r w:rsidR="00762BDC" w:rsidRPr="001B26B1">
        <w:rPr>
          <w:rFonts w:ascii="Times New Roman" w:hAnsi="Times New Roman" w:cs="Times New Roman"/>
          <w:sz w:val="28"/>
          <w:szCs w:val="28"/>
          <w:lang w:val="ru-KZ" w:eastAsia="en-US"/>
        </w:rPr>
        <w:t>желание продолжать работу на прежнем месте повысилось с 28% до 43%.</w:t>
      </w:r>
      <w:r w:rsidR="005B1DF2" w:rsidRPr="001B26B1">
        <w:rPr>
          <w:rFonts w:ascii="Times New Roman" w:hAnsi="Times New Roman" w:cs="Times New Roman"/>
          <w:sz w:val="28"/>
          <w:szCs w:val="28"/>
          <w:lang w:val="ru-KZ" w:eastAsia="en-US"/>
        </w:rPr>
        <w:t xml:space="preserve"> Таким образом рекомендовано развивать стратегию поддержк</w:t>
      </w:r>
      <w:r w:rsidR="00936643" w:rsidRPr="001B26B1">
        <w:rPr>
          <w:rFonts w:ascii="Times New Roman" w:hAnsi="Times New Roman" w:cs="Times New Roman"/>
          <w:sz w:val="28"/>
          <w:szCs w:val="28"/>
          <w:lang w:val="ru-KZ" w:eastAsia="en-US"/>
        </w:rPr>
        <w:t>и</w:t>
      </w:r>
      <w:r w:rsidR="005B1DF2" w:rsidRPr="001B26B1">
        <w:rPr>
          <w:rFonts w:ascii="Times New Roman" w:hAnsi="Times New Roman" w:cs="Times New Roman"/>
          <w:sz w:val="28"/>
          <w:szCs w:val="28"/>
          <w:lang w:val="ru-KZ" w:eastAsia="en-US"/>
        </w:rPr>
        <w:t xml:space="preserve"> лидер</w:t>
      </w:r>
      <w:r w:rsidR="00AB6CC9" w:rsidRPr="001B26B1">
        <w:rPr>
          <w:rFonts w:ascii="Times New Roman" w:hAnsi="Times New Roman" w:cs="Times New Roman"/>
          <w:sz w:val="28"/>
          <w:szCs w:val="28"/>
          <w:lang w:val="ru-KZ" w:eastAsia="en-US"/>
        </w:rPr>
        <w:t>ов</w:t>
      </w:r>
      <w:r w:rsidR="005B1DF2" w:rsidRPr="001B26B1">
        <w:rPr>
          <w:rFonts w:ascii="Times New Roman" w:hAnsi="Times New Roman" w:cs="Times New Roman"/>
          <w:sz w:val="28"/>
          <w:szCs w:val="28"/>
          <w:lang w:val="ru-KZ" w:eastAsia="en-US"/>
        </w:rPr>
        <w:t xml:space="preserve"> сестринского дела на рабочих местах путем внедрения краткосрочны</w:t>
      </w:r>
      <w:r w:rsidR="00E82082" w:rsidRPr="001B26B1">
        <w:rPr>
          <w:rFonts w:ascii="Times New Roman" w:hAnsi="Times New Roman" w:cs="Times New Roman"/>
          <w:sz w:val="28"/>
          <w:szCs w:val="28"/>
          <w:lang w:val="ru-KZ" w:eastAsia="en-US"/>
        </w:rPr>
        <w:t>х</w:t>
      </w:r>
      <w:r w:rsidR="005B1DF2" w:rsidRPr="001B26B1">
        <w:rPr>
          <w:rFonts w:ascii="Times New Roman" w:hAnsi="Times New Roman" w:cs="Times New Roman"/>
          <w:sz w:val="28"/>
          <w:szCs w:val="28"/>
          <w:lang w:val="ru-KZ" w:eastAsia="en-US"/>
        </w:rPr>
        <w:t xml:space="preserve"> программ по управлению стрессом</w:t>
      </w:r>
      <w:r w:rsidR="00AB6CC9" w:rsidRPr="001B26B1">
        <w:rPr>
          <w:rFonts w:ascii="Times New Roman" w:hAnsi="Times New Roman" w:cs="Times New Roman"/>
          <w:sz w:val="28"/>
          <w:szCs w:val="28"/>
          <w:lang w:val="ru-KZ" w:eastAsia="en-US"/>
        </w:rPr>
        <w:t>, что в свою очередь снижает текучесть кадров и повышает уровень удовлетворённости с</w:t>
      </w:r>
      <w:r w:rsidR="00E82082" w:rsidRPr="001B26B1">
        <w:rPr>
          <w:rFonts w:ascii="Times New Roman" w:hAnsi="Times New Roman" w:cs="Times New Roman"/>
          <w:sz w:val="28"/>
          <w:szCs w:val="28"/>
          <w:lang w:val="ru-KZ" w:eastAsia="en-US"/>
        </w:rPr>
        <w:t>во</w:t>
      </w:r>
      <w:r w:rsidR="00AB6CC9" w:rsidRPr="001B26B1">
        <w:rPr>
          <w:rFonts w:ascii="Times New Roman" w:hAnsi="Times New Roman" w:cs="Times New Roman"/>
          <w:sz w:val="28"/>
          <w:szCs w:val="28"/>
          <w:lang w:val="ru-KZ" w:eastAsia="en-US"/>
        </w:rPr>
        <w:t xml:space="preserve">ей работой, </w:t>
      </w:r>
      <w:r w:rsidR="00E82082" w:rsidRPr="001B26B1">
        <w:rPr>
          <w:rFonts w:ascii="Times New Roman" w:hAnsi="Times New Roman" w:cs="Times New Roman"/>
          <w:sz w:val="28"/>
          <w:szCs w:val="28"/>
          <w:lang w:val="ru-KZ" w:eastAsia="en-US"/>
        </w:rPr>
        <w:t>и в итоге способствует</w:t>
      </w:r>
      <w:r w:rsidR="00AB6CC9" w:rsidRPr="001B26B1">
        <w:rPr>
          <w:rFonts w:ascii="Times New Roman" w:hAnsi="Times New Roman" w:cs="Times New Roman"/>
          <w:sz w:val="28"/>
          <w:szCs w:val="28"/>
          <w:lang w:val="ru-KZ" w:eastAsia="en-US"/>
        </w:rPr>
        <w:t xml:space="preserve"> повышению качества ухода за пациентами</w:t>
      </w:r>
      <w:r w:rsidR="00AB6CC9" w:rsidRPr="001B26B1">
        <w:rPr>
          <w:rFonts w:ascii="Times New Roman" w:hAnsi="Times New Roman" w:cs="Times New Roman"/>
          <w:sz w:val="28"/>
          <w:szCs w:val="28"/>
          <w:lang w:eastAsia="en-US"/>
        </w:rPr>
        <w:t xml:space="preserve"> [</w:t>
      </w:r>
      <w:r w:rsidR="00A70AAE" w:rsidRPr="001B26B1">
        <w:rPr>
          <w:rFonts w:ascii="Times New Roman" w:hAnsi="Times New Roman" w:cs="Times New Roman"/>
          <w:sz w:val="28"/>
          <w:szCs w:val="28"/>
          <w:lang w:eastAsia="en-US"/>
        </w:rPr>
        <w:t>51</w:t>
      </w:r>
      <w:r w:rsidR="00AB6CC9" w:rsidRPr="001B26B1">
        <w:rPr>
          <w:rFonts w:ascii="Times New Roman" w:hAnsi="Times New Roman" w:cs="Times New Roman"/>
          <w:sz w:val="28"/>
          <w:szCs w:val="28"/>
          <w:lang w:eastAsia="en-US"/>
        </w:rPr>
        <w:t>]</w:t>
      </w:r>
      <w:r w:rsidR="00CF475E" w:rsidRPr="001B26B1">
        <w:rPr>
          <w:rFonts w:ascii="Times New Roman" w:hAnsi="Times New Roman" w:cs="Times New Roman"/>
          <w:sz w:val="28"/>
          <w:szCs w:val="28"/>
          <w:lang w:eastAsia="en-US"/>
        </w:rPr>
        <w:t>.</w:t>
      </w:r>
    </w:p>
    <w:p w14:paraId="2C6DDE89" w14:textId="6D4A03E2" w:rsidR="00F0270A" w:rsidRPr="001B26B1" w:rsidRDefault="00F0270A" w:rsidP="00E127C1">
      <w:pPr>
        <w:tabs>
          <w:tab w:val="left" w:pos="1134"/>
        </w:tabs>
        <w:spacing w:after="0" w:line="240" w:lineRule="auto"/>
        <w:ind w:firstLine="567"/>
        <w:jc w:val="both"/>
        <w:rPr>
          <w:rFonts w:ascii="Times New Roman" w:hAnsi="Times New Roman" w:cs="Times New Roman"/>
          <w:sz w:val="28"/>
          <w:szCs w:val="28"/>
          <w:lang w:eastAsia="en-US"/>
        </w:rPr>
      </w:pPr>
    </w:p>
    <w:p w14:paraId="000C3AC4" w14:textId="1CA786C9" w:rsidR="00A37AB6" w:rsidRPr="001B26B1" w:rsidRDefault="00B75C23" w:rsidP="00E127C1">
      <w:pPr>
        <w:pStyle w:val="3"/>
        <w:numPr>
          <w:ilvl w:val="2"/>
          <w:numId w:val="3"/>
        </w:numPr>
        <w:tabs>
          <w:tab w:val="left" w:pos="1134"/>
        </w:tabs>
        <w:spacing w:before="0" w:line="240" w:lineRule="auto"/>
        <w:ind w:left="0" w:firstLine="567"/>
        <w:jc w:val="both"/>
        <w:rPr>
          <w:rFonts w:ascii="Times New Roman" w:hAnsi="Times New Roman" w:cs="Times New Roman"/>
          <w:color w:val="auto"/>
          <w:sz w:val="28"/>
          <w:szCs w:val="28"/>
          <w:lang w:eastAsia="en-US"/>
        </w:rPr>
      </w:pPr>
      <w:bookmarkStart w:id="40" w:name="_Toc163220536"/>
      <w:bookmarkStart w:id="41" w:name="_Toc200193204"/>
      <w:bookmarkStart w:id="42" w:name="_Toc201253626"/>
      <w:bookmarkStart w:id="43" w:name="_Toc201674228"/>
      <w:bookmarkStart w:id="44" w:name="_Toc210975529"/>
      <w:bookmarkStart w:id="45" w:name="_Toc210975669"/>
      <w:bookmarkStart w:id="46" w:name="_Toc210975865"/>
      <w:r w:rsidRPr="001B26B1">
        <w:rPr>
          <w:rFonts w:ascii="Times New Roman" w:hAnsi="Times New Roman" w:cs="Times New Roman"/>
          <w:color w:val="auto"/>
          <w:sz w:val="28"/>
          <w:szCs w:val="28"/>
          <w:lang w:eastAsia="en-US"/>
        </w:rPr>
        <w:t xml:space="preserve"> </w:t>
      </w:r>
      <w:r w:rsidR="00A37AB6" w:rsidRPr="001B26B1">
        <w:rPr>
          <w:rFonts w:ascii="Times New Roman" w:hAnsi="Times New Roman" w:cs="Times New Roman"/>
          <w:color w:val="auto"/>
          <w:sz w:val="28"/>
          <w:szCs w:val="28"/>
          <w:lang w:eastAsia="en-US"/>
        </w:rPr>
        <w:t xml:space="preserve">Сестринское лидерство и </w:t>
      </w:r>
      <w:r w:rsidR="00A43EE1" w:rsidRPr="001B26B1">
        <w:rPr>
          <w:rFonts w:ascii="Times New Roman" w:hAnsi="Times New Roman" w:cs="Times New Roman"/>
          <w:color w:val="auto"/>
          <w:sz w:val="28"/>
          <w:szCs w:val="28"/>
          <w:lang w:eastAsia="en-US"/>
        </w:rPr>
        <w:t>профессиональное</w:t>
      </w:r>
      <w:r w:rsidR="00A37AB6" w:rsidRPr="001B26B1">
        <w:rPr>
          <w:rFonts w:ascii="Times New Roman" w:hAnsi="Times New Roman" w:cs="Times New Roman"/>
          <w:color w:val="auto"/>
          <w:sz w:val="28"/>
          <w:szCs w:val="28"/>
          <w:lang w:eastAsia="en-US"/>
        </w:rPr>
        <w:t xml:space="preserve"> выгорание</w:t>
      </w:r>
      <w:bookmarkEnd w:id="40"/>
      <w:bookmarkEnd w:id="41"/>
      <w:bookmarkEnd w:id="42"/>
      <w:bookmarkEnd w:id="43"/>
      <w:bookmarkEnd w:id="44"/>
      <w:bookmarkEnd w:id="45"/>
      <w:bookmarkEnd w:id="46"/>
    </w:p>
    <w:p w14:paraId="05D13DBC" w14:textId="02217097" w:rsidR="00855F64" w:rsidRPr="001B26B1" w:rsidRDefault="00855F64" w:rsidP="00E127C1">
      <w:pPr>
        <w:tabs>
          <w:tab w:val="left" w:pos="1134"/>
        </w:tabs>
        <w:spacing w:after="0" w:line="240" w:lineRule="auto"/>
        <w:ind w:firstLine="567"/>
        <w:jc w:val="both"/>
        <w:rPr>
          <w:rFonts w:ascii="Times New Roman" w:eastAsia="Times New Roman" w:hAnsi="Times New Roman" w:cs="Times New Roman"/>
          <w:sz w:val="28"/>
          <w:szCs w:val="28"/>
        </w:rPr>
      </w:pPr>
      <w:bookmarkStart w:id="47" w:name="_Hlk183891176"/>
      <w:r w:rsidRPr="001B26B1">
        <w:rPr>
          <w:rFonts w:ascii="Times New Roman" w:eastAsia="Times New Roman" w:hAnsi="Times New Roman" w:cs="Times New Roman"/>
          <w:sz w:val="28"/>
          <w:szCs w:val="28"/>
        </w:rPr>
        <w:t xml:space="preserve">Профессия медсестры </w:t>
      </w:r>
      <w:r w:rsidR="001849D8" w:rsidRPr="001B26B1">
        <w:rPr>
          <w:rFonts w:ascii="Times New Roman" w:eastAsia="Times New Roman" w:hAnsi="Times New Roman" w:cs="Times New Roman"/>
          <w:sz w:val="28"/>
          <w:szCs w:val="28"/>
        </w:rPr>
        <w:t>предлагает</w:t>
      </w:r>
      <w:r w:rsidRPr="001B26B1">
        <w:rPr>
          <w:rFonts w:ascii="Times New Roman" w:eastAsia="Times New Roman" w:hAnsi="Times New Roman" w:cs="Times New Roman"/>
          <w:sz w:val="28"/>
          <w:szCs w:val="28"/>
        </w:rPr>
        <w:t xml:space="preserve"> уход за пациентами, что обусловливает постоянный тесный контакт с людьми. </w:t>
      </w:r>
      <w:r w:rsidR="001849D8" w:rsidRPr="001B26B1">
        <w:rPr>
          <w:rFonts w:ascii="Times New Roman" w:eastAsia="Times New Roman" w:hAnsi="Times New Roman" w:cs="Times New Roman"/>
          <w:sz w:val="28"/>
          <w:szCs w:val="28"/>
        </w:rPr>
        <w:t>Э</w:t>
      </w:r>
      <w:r w:rsidRPr="001B26B1">
        <w:rPr>
          <w:rFonts w:ascii="Times New Roman" w:eastAsia="Times New Roman" w:hAnsi="Times New Roman" w:cs="Times New Roman"/>
          <w:sz w:val="28"/>
          <w:szCs w:val="28"/>
        </w:rPr>
        <w:t xml:space="preserve">моциональное состояние </w:t>
      </w:r>
      <w:r w:rsidR="00D453B1" w:rsidRPr="001B26B1">
        <w:rPr>
          <w:rFonts w:ascii="Times New Roman" w:eastAsia="Times New Roman" w:hAnsi="Times New Roman" w:cs="Times New Roman"/>
          <w:sz w:val="28"/>
          <w:szCs w:val="28"/>
        </w:rPr>
        <w:t>сестринского персонала является важной составляющей при оказании сестринской помощи</w:t>
      </w:r>
      <w:r w:rsidRPr="001B26B1">
        <w:rPr>
          <w:rFonts w:ascii="Times New Roman" w:eastAsia="Times New Roman" w:hAnsi="Times New Roman" w:cs="Times New Roman"/>
          <w:sz w:val="28"/>
          <w:szCs w:val="28"/>
        </w:rPr>
        <w:t xml:space="preserve"> [</w:t>
      </w:r>
      <w:r w:rsidR="00B02500" w:rsidRPr="001B26B1">
        <w:rPr>
          <w:rFonts w:ascii="Times New Roman" w:eastAsia="Times New Roman" w:hAnsi="Times New Roman" w:cs="Times New Roman"/>
          <w:sz w:val="28"/>
          <w:szCs w:val="28"/>
        </w:rPr>
        <w:t>52-53</w:t>
      </w:r>
      <w:r w:rsidRPr="001B26B1">
        <w:rPr>
          <w:rFonts w:ascii="Times New Roman" w:eastAsia="Times New Roman" w:hAnsi="Times New Roman" w:cs="Times New Roman"/>
          <w:sz w:val="28"/>
          <w:szCs w:val="28"/>
        </w:rPr>
        <w:t>]</w:t>
      </w:r>
      <w:r w:rsidR="00D453B1" w:rsidRPr="001B26B1">
        <w:rPr>
          <w:rFonts w:ascii="Times New Roman" w:eastAsia="Times New Roman" w:hAnsi="Times New Roman" w:cs="Times New Roman"/>
          <w:sz w:val="28"/>
          <w:szCs w:val="28"/>
        </w:rPr>
        <w:t>.</w:t>
      </w:r>
    </w:p>
    <w:p w14:paraId="1BD50C33" w14:textId="0BA66F38" w:rsidR="008F176E" w:rsidRPr="001B26B1" w:rsidRDefault="00A43EE1"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Профессиональное</w:t>
      </w:r>
      <w:r w:rsidR="00855F64" w:rsidRPr="001B26B1">
        <w:rPr>
          <w:rFonts w:ascii="Times New Roman" w:eastAsia="Times New Roman" w:hAnsi="Times New Roman" w:cs="Times New Roman"/>
          <w:sz w:val="28"/>
          <w:szCs w:val="28"/>
        </w:rPr>
        <w:t xml:space="preserve"> выгорание </w:t>
      </w:r>
      <w:r w:rsidR="00D453B1" w:rsidRPr="001B26B1">
        <w:rPr>
          <w:rFonts w:ascii="Times New Roman" w:eastAsia="Times New Roman" w:hAnsi="Times New Roman" w:cs="Times New Roman"/>
          <w:sz w:val="28"/>
          <w:szCs w:val="28"/>
        </w:rPr>
        <w:t xml:space="preserve">признано </w:t>
      </w:r>
      <w:r w:rsidR="00855F64" w:rsidRPr="001B26B1">
        <w:rPr>
          <w:rFonts w:ascii="Times New Roman" w:eastAsia="Times New Roman" w:hAnsi="Times New Roman" w:cs="Times New Roman"/>
          <w:sz w:val="28"/>
          <w:szCs w:val="28"/>
        </w:rPr>
        <w:t>психологическ</w:t>
      </w:r>
      <w:r w:rsidR="00D453B1" w:rsidRPr="001B26B1">
        <w:rPr>
          <w:rFonts w:ascii="Times New Roman" w:eastAsia="Times New Roman" w:hAnsi="Times New Roman" w:cs="Times New Roman"/>
          <w:sz w:val="28"/>
          <w:szCs w:val="28"/>
        </w:rPr>
        <w:t>им</w:t>
      </w:r>
      <w:r w:rsidR="00855F64" w:rsidRPr="001B26B1">
        <w:rPr>
          <w:rFonts w:ascii="Times New Roman" w:eastAsia="Times New Roman" w:hAnsi="Times New Roman" w:cs="Times New Roman"/>
          <w:sz w:val="28"/>
          <w:szCs w:val="28"/>
        </w:rPr>
        <w:t xml:space="preserve"> состояние</w:t>
      </w:r>
      <w:r w:rsidR="00D453B1" w:rsidRPr="001B26B1">
        <w:rPr>
          <w:rFonts w:ascii="Times New Roman" w:eastAsia="Times New Roman" w:hAnsi="Times New Roman" w:cs="Times New Roman"/>
          <w:sz w:val="28"/>
          <w:szCs w:val="28"/>
        </w:rPr>
        <w:t xml:space="preserve">м, возникающем при длительном воздействии психологического или эмоционального стресса на работе. </w:t>
      </w:r>
      <w:r w:rsidR="001849D8" w:rsidRPr="001B26B1">
        <w:rPr>
          <w:rFonts w:ascii="Times New Roman" w:eastAsia="Times New Roman" w:hAnsi="Times New Roman" w:cs="Times New Roman"/>
          <w:sz w:val="28"/>
          <w:szCs w:val="28"/>
        </w:rPr>
        <w:t>К</w:t>
      </w:r>
      <w:r w:rsidR="00D453B1" w:rsidRPr="001B26B1">
        <w:rPr>
          <w:rFonts w:ascii="Times New Roman" w:eastAsia="Times New Roman" w:hAnsi="Times New Roman" w:cs="Times New Roman"/>
          <w:sz w:val="28"/>
          <w:szCs w:val="28"/>
        </w:rPr>
        <w:t xml:space="preserve">ак результат развиваются различные признаки </w:t>
      </w:r>
      <w:r w:rsidRPr="001B26B1">
        <w:rPr>
          <w:rFonts w:ascii="Times New Roman" w:eastAsia="Times New Roman" w:hAnsi="Times New Roman" w:cs="Times New Roman"/>
          <w:sz w:val="28"/>
          <w:szCs w:val="28"/>
        </w:rPr>
        <w:t>профессионального</w:t>
      </w:r>
      <w:r w:rsidR="00D453B1" w:rsidRPr="001B26B1">
        <w:rPr>
          <w:rFonts w:ascii="Times New Roman" w:eastAsia="Times New Roman" w:hAnsi="Times New Roman" w:cs="Times New Roman"/>
          <w:sz w:val="28"/>
          <w:szCs w:val="28"/>
        </w:rPr>
        <w:t xml:space="preserve"> выгорания, которые собраны в так называемые </w:t>
      </w:r>
      <w:proofErr w:type="spellStart"/>
      <w:r w:rsidR="00D453B1" w:rsidRPr="001B26B1">
        <w:rPr>
          <w:rFonts w:ascii="Times New Roman" w:eastAsia="Times New Roman" w:hAnsi="Times New Roman" w:cs="Times New Roman"/>
          <w:sz w:val="28"/>
          <w:szCs w:val="28"/>
        </w:rPr>
        <w:t>подшкалы</w:t>
      </w:r>
      <w:proofErr w:type="spellEnd"/>
      <w:r w:rsidR="00D453B1" w:rsidRPr="001B26B1">
        <w:rPr>
          <w:rFonts w:ascii="Times New Roman" w:eastAsia="Times New Roman" w:hAnsi="Times New Roman" w:cs="Times New Roman"/>
          <w:sz w:val="28"/>
          <w:szCs w:val="28"/>
        </w:rPr>
        <w:t>: эмоциональное истощение, деперсонализация и снижение личных достижений [</w:t>
      </w:r>
      <w:r w:rsidR="00B02500" w:rsidRPr="001B26B1">
        <w:rPr>
          <w:rFonts w:ascii="Times New Roman" w:eastAsia="Times New Roman" w:hAnsi="Times New Roman" w:cs="Times New Roman"/>
          <w:sz w:val="28"/>
          <w:szCs w:val="28"/>
        </w:rPr>
        <w:t>54</w:t>
      </w:r>
      <w:r w:rsidR="00D453B1" w:rsidRPr="001B26B1">
        <w:rPr>
          <w:rFonts w:ascii="Times New Roman" w:eastAsia="Times New Roman" w:hAnsi="Times New Roman" w:cs="Times New Roman"/>
          <w:sz w:val="28"/>
          <w:szCs w:val="28"/>
        </w:rPr>
        <w:t xml:space="preserve">]. Естественно, на развитие такого состояния человека влияют и другие факторы: условия на рабочем месте, функциональные обязанности </w:t>
      </w:r>
      <w:r w:rsidR="00D453B1" w:rsidRPr="001B26B1">
        <w:rPr>
          <w:rFonts w:ascii="Times New Roman" w:eastAsia="Times New Roman" w:hAnsi="Times New Roman" w:cs="Times New Roman"/>
          <w:sz w:val="28"/>
          <w:szCs w:val="28"/>
        </w:rPr>
        <w:lastRenderedPageBreak/>
        <w:t>медицинской сестры, специфика работы [</w:t>
      </w:r>
      <w:r w:rsidR="00B02500" w:rsidRPr="001B26B1">
        <w:rPr>
          <w:rFonts w:ascii="Times New Roman" w:eastAsia="Times New Roman" w:hAnsi="Times New Roman" w:cs="Times New Roman"/>
          <w:sz w:val="28"/>
          <w:szCs w:val="28"/>
        </w:rPr>
        <w:t>55</w:t>
      </w:r>
      <w:r w:rsidR="00D453B1" w:rsidRPr="001B26B1">
        <w:rPr>
          <w:rFonts w:ascii="Times New Roman" w:eastAsia="Times New Roman" w:hAnsi="Times New Roman" w:cs="Times New Roman"/>
          <w:sz w:val="28"/>
          <w:szCs w:val="28"/>
        </w:rPr>
        <w:t xml:space="preserve">]. Также немаловажным является и нагрузка коммуникаций. Работа </w:t>
      </w:r>
      <w:r w:rsidR="006F71FE" w:rsidRPr="001B26B1">
        <w:rPr>
          <w:rFonts w:ascii="Times New Roman" w:eastAsia="Times New Roman" w:hAnsi="Times New Roman" w:cs="Times New Roman"/>
          <w:sz w:val="28"/>
          <w:szCs w:val="28"/>
        </w:rPr>
        <w:t>медсестры — это</w:t>
      </w:r>
      <w:r w:rsidR="00D453B1" w:rsidRPr="001B26B1">
        <w:rPr>
          <w:rFonts w:ascii="Times New Roman" w:eastAsia="Times New Roman" w:hAnsi="Times New Roman" w:cs="Times New Roman"/>
          <w:sz w:val="28"/>
          <w:szCs w:val="28"/>
        </w:rPr>
        <w:t xml:space="preserve"> работа с повышенным уровнем коммуникаци</w:t>
      </w:r>
      <w:r w:rsidR="00290DDF" w:rsidRPr="001B26B1">
        <w:rPr>
          <w:rFonts w:ascii="Times New Roman" w:eastAsia="Times New Roman" w:hAnsi="Times New Roman" w:cs="Times New Roman"/>
          <w:sz w:val="28"/>
          <w:szCs w:val="28"/>
        </w:rPr>
        <w:t>й</w:t>
      </w:r>
      <w:r w:rsidR="00D453B1" w:rsidRPr="001B26B1">
        <w:rPr>
          <w:rFonts w:ascii="Times New Roman" w:eastAsia="Times New Roman" w:hAnsi="Times New Roman" w:cs="Times New Roman"/>
          <w:sz w:val="28"/>
          <w:szCs w:val="28"/>
        </w:rPr>
        <w:t xml:space="preserve"> с пациентами, их родственниками, коллегами [</w:t>
      </w:r>
      <w:r w:rsidR="00B02500" w:rsidRPr="001B26B1">
        <w:rPr>
          <w:rFonts w:ascii="Times New Roman" w:eastAsia="Times New Roman" w:hAnsi="Times New Roman" w:cs="Times New Roman"/>
          <w:sz w:val="28"/>
          <w:szCs w:val="28"/>
        </w:rPr>
        <w:t>56</w:t>
      </w:r>
      <w:r w:rsidR="00D453B1" w:rsidRPr="001B26B1">
        <w:rPr>
          <w:rFonts w:ascii="Times New Roman" w:eastAsia="Times New Roman" w:hAnsi="Times New Roman" w:cs="Times New Roman"/>
          <w:sz w:val="28"/>
          <w:szCs w:val="28"/>
        </w:rPr>
        <w:t>].</w:t>
      </w:r>
      <w:r w:rsidR="004B0AA5" w:rsidRPr="001B26B1">
        <w:rPr>
          <w:rFonts w:ascii="Times New Roman" w:eastAsia="Times New Roman" w:hAnsi="Times New Roman" w:cs="Times New Roman"/>
          <w:sz w:val="28"/>
          <w:szCs w:val="28"/>
        </w:rPr>
        <w:t xml:space="preserve"> При этом </w:t>
      </w:r>
      <w:r w:rsidR="00174E77" w:rsidRPr="001B26B1">
        <w:rPr>
          <w:rFonts w:ascii="Times New Roman" w:eastAsia="Times New Roman" w:hAnsi="Times New Roman" w:cs="Times New Roman"/>
          <w:sz w:val="28"/>
          <w:szCs w:val="28"/>
        </w:rPr>
        <w:t>существуют</w:t>
      </w:r>
      <w:r w:rsidR="004B0AA5" w:rsidRPr="001B26B1">
        <w:rPr>
          <w:rFonts w:ascii="Times New Roman" w:eastAsia="Times New Roman" w:hAnsi="Times New Roman" w:cs="Times New Roman"/>
          <w:sz w:val="28"/>
          <w:szCs w:val="28"/>
        </w:rPr>
        <w:t xml:space="preserve"> направления деятельности медицинской сестры, где эмоциональные стрессы постепенно выматывают весь персонал. К таким направлениям относится уход за </w:t>
      </w:r>
      <w:proofErr w:type="spellStart"/>
      <w:r w:rsidR="004B0AA5" w:rsidRPr="001B26B1">
        <w:rPr>
          <w:rFonts w:ascii="Times New Roman" w:eastAsia="Times New Roman" w:hAnsi="Times New Roman" w:cs="Times New Roman"/>
          <w:sz w:val="28"/>
          <w:szCs w:val="28"/>
        </w:rPr>
        <w:t>инкурабельными</w:t>
      </w:r>
      <w:proofErr w:type="spellEnd"/>
      <w:r w:rsidR="004B0AA5" w:rsidRPr="001B26B1">
        <w:rPr>
          <w:rFonts w:ascii="Times New Roman" w:eastAsia="Times New Roman" w:hAnsi="Times New Roman" w:cs="Times New Roman"/>
          <w:sz w:val="28"/>
          <w:szCs w:val="28"/>
        </w:rPr>
        <w:t xml:space="preserve"> пациентами [</w:t>
      </w:r>
      <w:r w:rsidR="00B02500" w:rsidRPr="001B26B1">
        <w:rPr>
          <w:rFonts w:ascii="Times New Roman" w:eastAsia="Times New Roman" w:hAnsi="Times New Roman" w:cs="Times New Roman"/>
          <w:sz w:val="28"/>
          <w:szCs w:val="28"/>
        </w:rPr>
        <w:t>57-58</w:t>
      </w:r>
      <w:r w:rsidR="004B0AA5" w:rsidRPr="001B26B1">
        <w:rPr>
          <w:rFonts w:ascii="Times New Roman" w:eastAsia="Times New Roman" w:hAnsi="Times New Roman" w:cs="Times New Roman"/>
          <w:sz w:val="28"/>
          <w:szCs w:val="28"/>
        </w:rPr>
        <w:t xml:space="preserve">]. </w:t>
      </w:r>
      <w:r w:rsidR="001849D8" w:rsidRPr="001B26B1">
        <w:rPr>
          <w:rFonts w:ascii="Times New Roman" w:eastAsia="Times New Roman" w:hAnsi="Times New Roman" w:cs="Times New Roman"/>
          <w:sz w:val="28"/>
          <w:szCs w:val="28"/>
        </w:rPr>
        <w:t>В</w:t>
      </w:r>
      <w:r w:rsidR="00000FB9" w:rsidRPr="001B26B1">
        <w:rPr>
          <w:rFonts w:ascii="Times New Roman" w:eastAsia="Times New Roman" w:hAnsi="Times New Roman" w:cs="Times New Roman"/>
          <w:sz w:val="28"/>
          <w:szCs w:val="28"/>
        </w:rPr>
        <w:t xml:space="preserve">ысокий риск развития </w:t>
      </w:r>
      <w:r w:rsidRPr="001B26B1">
        <w:rPr>
          <w:rFonts w:ascii="Times New Roman" w:eastAsia="Times New Roman" w:hAnsi="Times New Roman" w:cs="Times New Roman"/>
          <w:sz w:val="28"/>
          <w:szCs w:val="28"/>
        </w:rPr>
        <w:t xml:space="preserve">профессионального </w:t>
      </w:r>
      <w:r w:rsidR="00000FB9" w:rsidRPr="001B26B1">
        <w:rPr>
          <w:rFonts w:ascii="Times New Roman" w:eastAsia="Times New Roman" w:hAnsi="Times New Roman" w:cs="Times New Roman"/>
          <w:sz w:val="28"/>
          <w:szCs w:val="28"/>
        </w:rPr>
        <w:t>выгорания наблюдается и среди работников ПМСП [</w:t>
      </w:r>
      <w:r w:rsidR="00B02500" w:rsidRPr="001B26B1">
        <w:rPr>
          <w:rFonts w:ascii="Times New Roman" w:eastAsia="Times New Roman" w:hAnsi="Times New Roman" w:cs="Times New Roman"/>
          <w:sz w:val="28"/>
          <w:szCs w:val="28"/>
        </w:rPr>
        <w:t>59</w:t>
      </w:r>
      <w:r w:rsidR="00000FB9" w:rsidRPr="001B26B1">
        <w:rPr>
          <w:rFonts w:ascii="Times New Roman" w:eastAsia="Times New Roman" w:hAnsi="Times New Roman" w:cs="Times New Roman"/>
          <w:sz w:val="28"/>
          <w:szCs w:val="28"/>
        </w:rPr>
        <w:t xml:space="preserve">]. </w:t>
      </w:r>
      <w:r w:rsidR="000951B1" w:rsidRPr="001B26B1">
        <w:rPr>
          <w:rFonts w:ascii="Times New Roman" w:eastAsia="Times New Roman" w:hAnsi="Times New Roman" w:cs="Times New Roman"/>
          <w:sz w:val="28"/>
          <w:szCs w:val="28"/>
        </w:rPr>
        <w:t>Э</w:t>
      </w:r>
      <w:r w:rsidR="004B0AA5" w:rsidRPr="001B26B1">
        <w:rPr>
          <w:rFonts w:ascii="Times New Roman" w:eastAsia="Times New Roman" w:hAnsi="Times New Roman" w:cs="Times New Roman"/>
          <w:sz w:val="28"/>
          <w:szCs w:val="28"/>
        </w:rPr>
        <w:t>то приводит к снижению устойчивости к стрессам и эмоционально истощает весь медицинский персонал, вызывая нежелание работать и постоянное плохое самочувствие [</w:t>
      </w:r>
      <w:r w:rsidR="00B02500" w:rsidRPr="001B26B1">
        <w:rPr>
          <w:rFonts w:ascii="Times New Roman" w:eastAsia="Times New Roman" w:hAnsi="Times New Roman" w:cs="Times New Roman"/>
          <w:sz w:val="28"/>
          <w:szCs w:val="28"/>
        </w:rPr>
        <w:t>58</w:t>
      </w:r>
      <w:r w:rsidR="003C31D2">
        <w:rPr>
          <w:rFonts w:ascii="Times New Roman" w:eastAsia="Times New Roman" w:hAnsi="Times New Roman" w:cs="Times New Roman"/>
          <w:sz w:val="28"/>
          <w:szCs w:val="28"/>
        </w:rPr>
        <w:t>,с. 61</w:t>
      </w:r>
      <w:r w:rsidR="004B0AA5" w:rsidRPr="001B26B1">
        <w:rPr>
          <w:rFonts w:ascii="Times New Roman" w:eastAsia="Times New Roman" w:hAnsi="Times New Roman" w:cs="Times New Roman"/>
          <w:sz w:val="28"/>
          <w:szCs w:val="28"/>
        </w:rPr>
        <w:t>].</w:t>
      </w:r>
      <w:r w:rsidR="00290DDF" w:rsidRPr="001B26B1">
        <w:rPr>
          <w:rFonts w:ascii="Times New Roman" w:eastAsia="Times New Roman" w:hAnsi="Times New Roman" w:cs="Times New Roman"/>
          <w:sz w:val="28"/>
          <w:szCs w:val="28"/>
        </w:rPr>
        <w:t xml:space="preserve"> </w:t>
      </w:r>
      <w:r w:rsidR="008F176E" w:rsidRPr="001B26B1">
        <w:rPr>
          <w:rFonts w:ascii="Times New Roman" w:eastAsia="Times New Roman" w:hAnsi="Times New Roman" w:cs="Times New Roman"/>
          <w:sz w:val="28"/>
          <w:szCs w:val="28"/>
        </w:rPr>
        <w:t xml:space="preserve">В итоге дальнейшего развития всех этих симптомов наблюдается отток сестринских кадров. Так, в США результаты исследования 2018 года показали, что 31,5% (n=418769) медсестер уволились в связи с </w:t>
      </w:r>
      <w:r w:rsidRPr="001B26B1">
        <w:rPr>
          <w:rFonts w:ascii="Times New Roman" w:eastAsia="Times New Roman" w:hAnsi="Times New Roman" w:cs="Times New Roman"/>
          <w:sz w:val="28"/>
          <w:szCs w:val="28"/>
        </w:rPr>
        <w:t>профессиональным</w:t>
      </w:r>
      <w:r w:rsidR="008F176E" w:rsidRPr="001B26B1">
        <w:rPr>
          <w:rFonts w:ascii="Times New Roman" w:eastAsia="Times New Roman" w:hAnsi="Times New Roman" w:cs="Times New Roman"/>
          <w:sz w:val="28"/>
          <w:szCs w:val="28"/>
        </w:rPr>
        <w:t xml:space="preserve"> выгоранием на рабочем месте [</w:t>
      </w:r>
      <w:r w:rsidR="00B02500" w:rsidRPr="001B26B1">
        <w:rPr>
          <w:rFonts w:ascii="Times New Roman" w:eastAsia="Times New Roman" w:hAnsi="Times New Roman" w:cs="Times New Roman"/>
          <w:sz w:val="28"/>
          <w:szCs w:val="28"/>
        </w:rPr>
        <w:t>60</w:t>
      </w:r>
      <w:r w:rsidR="008F176E" w:rsidRPr="001B26B1">
        <w:rPr>
          <w:rFonts w:ascii="Times New Roman" w:eastAsia="Times New Roman" w:hAnsi="Times New Roman" w:cs="Times New Roman"/>
          <w:sz w:val="28"/>
          <w:szCs w:val="28"/>
        </w:rPr>
        <w:t>].</w:t>
      </w:r>
    </w:p>
    <w:p w14:paraId="6C88E515" w14:textId="569AF184" w:rsidR="003B0C3F" w:rsidRPr="001B26B1" w:rsidRDefault="003B0C3F"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Согласно данным систематического обзора</w:t>
      </w:r>
      <w:r w:rsidR="000951B1" w:rsidRPr="001B26B1">
        <w:rPr>
          <w:rFonts w:ascii="Times New Roman" w:eastAsia="Times New Roman" w:hAnsi="Times New Roman" w:cs="Times New Roman"/>
          <w:sz w:val="28"/>
          <w:szCs w:val="28"/>
        </w:rPr>
        <w:t xml:space="preserve"> </w:t>
      </w:r>
      <w:proofErr w:type="spellStart"/>
      <w:r w:rsidR="0068627E" w:rsidRPr="001B26B1">
        <w:rPr>
          <w:rFonts w:ascii="Times New Roman" w:eastAsia="Times New Roman" w:hAnsi="Times New Roman" w:cs="Times New Roman"/>
          <w:sz w:val="28"/>
          <w:szCs w:val="28"/>
        </w:rPr>
        <w:t>Membrive-Jiménez</w:t>
      </w:r>
      <w:proofErr w:type="spellEnd"/>
      <w:r w:rsidR="0068627E" w:rsidRPr="001B26B1">
        <w:rPr>
          <w:rFonts w:ascii="Times New Roman" w:eastAsia="Times New Roman" w:hAnsi="Times New Roman" w:cs="Times New Roman"/>
          <w:sz w:val="28"/>
          <w:szCs w:val="28"/>
        </w:rPr>
        <w:t xml:space="preserve"> и соавторов, </w:t>
      </w:r>
      <w:r w:rsidRPr="001B26B1">
        <w:rPr>
          <w:rFonts w:ascii="Times New Roman" w:eastAsia="Times New Roman" w:hAnsi="Times New Roman" w:cs="Times New Roman"/>
          <w:sz w:val="28"/>
          <w:szCs w:val="28"/>
        </w:rPr>
        <w:t xml:space="preserve">распространенность выгорания среди медицинских сестер варьируется </w:t>
      </w:r>
      <w:r w:rsidR="00290DDF" w:rsidRPr="001B26B1">
        <w:rPr>
          <w:rFonts w:ascii="Times New Roman" w:eastAsia="Times New Roman" w:hAnsi="Times New Roman" w:cs="Times New Roman"/>
          <w:sz w:val="28"/>
          <w:szCs w:val="28"/>
        </w:rPr>
        <w:t xml:space="preserve">от </w:t>
      </w:r>
      <w:r w:rsidRPr="001B26B1">
        <w:rPr>
          <w:rFonts w:ascii="Times New Roman" w:eastAsia="Times New Roman" w:hAnsi="Times New Roman" w:cs="Times New Roman"/>
          <w:sz w:val="28"/>
          <w:szCs w:val="28"/>
        </w:rPr>
        <w:t>умеренного до высокого</w:t>
      </w:r>
      <w:r w:rsidR="00000FB9" w:rsidRPr="001B26B1">
        <w:rPr>
          <w:rFonts w:ascii="Times New Roman" w:eastAsia="Times New Roman" w:hAnsi="Times New Roman" w:cs="Times New Roman"/>
          <w:sz w:val="28"/>
          <w:szCs w:val="28"/>
        </w:rPr>
        <w:t xml:space="preserve"> [</w:t>
      </w:r>
      <w:r w:rsidR="00B02500" w:rsidRPr="001B26B1">
        <w:rPr>
          <w:rFonts w:ascii="Times New Roman" w:eastAsia="Times New Roman" w:hAnsi="Times New Roman" w:cs="Times New Roman"/>
          <w:sz w:val="28"/>
          <w:szCs w:val="28"/>
        </w:rPr>
        <w:t>61</w:t>
      </w:r>
      <w:r w:rsidR="00000FB9"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Факторами, которые определены в исследовании как способствующие выгоранию, обозначены следующие: высокая рабочая нагрузка и давление со стороны руководства, конфликты между профессиональными и личными обязанностями, недостаток поддержки со стороны руководства, ограничение ресурсов и нехватка персонала.</w:t>
      </w:r>
      <w:r w:rsidR="00EC26A2" w:rsidRPr="001B26B1">
        <w:rPr>
          <w:rFonts w:ascii="Times New Roman" w:eastAsia="Times New Roman" w:hAnsi="Times New Roman" w:cs="Times New Roman"/>
          <w:sz w:val="28"/>
          <w:szCs w:val="28"/>
        </w:rPr>
        <w:t xml:space="preserve"> В итоге выгорание медицинских сестер приводит к снижению качества оказываемых услуг</w:t>
      </w:r>
      <w:r w:rsidR="00A60907" w:rsidRPr="001B26B1">
        <w:rPr>
          <w:rFonts w:ascii="Times New Roman" w:eastAsia="Times New Roman" w:hAnsi="Times New Roman" w:cs="Times New Roman"/>
          <w:sz w:val="28"/>
          <w:szCs w:val="28"/>
        </w:rPr>
        <w:t xml:space="preserve"> и</w:t>
      </w:r>
      <w:r w:rsidR="00EC26A2" w:rsidRPr="001B26B1">
        <w:rPr>
          <w:rFonts w:ascii="Times New Roman" w:eastAsia="Times New Roman" w:hAnsi="Times New Roman" w:cs="Times New Roman"/>
          <w:sz w:val="28"/>
          <w:szCs w:val="28"/>
        </w:rPr>
        <w:t xml:space="preserve"> увеличению текучести кадров</w:t>
      </w:r>
      <w:r w:rsidR="008A73BA" w:rsidRPr="001B26B1">
        <w:rPr>
          <w:rFonts w:ascii="Times New Roman" w:eastAsia="Times New Roman" w:hAnsi="Times New Roman" w:cs="Times New Roman"/>
          <w:sz w:val="28"/>
          <w:szCs w:val="28"/>
        </w:rPr>
        <w:t xml:space="preserve"> [</w:t>
      </w:r>
      <w:r w:rsidR="00B02500" w:rsidRPr="001B26B1">
        <w:rPr>
          <w:rFonts w:ascii="Times New Roman" w:eastAsia="Times New Roman" w:hAnsi="Times New Roman" w:cs="Times New Roman"/>
          <w:sz w:val="28"/>
          <w:szCs w:val="28"/>
        </w:rPr>
        <w:t>62</w:t>
      </w:r>
      <w:r w:rsidR="008A73BA" w:rsidRPr="001B26B1">
        <w:rPr>
          <w:rFonts w:ascii="Times New Roman" w:eastAsia="Times New Roman" w:hAnsi="Times New Roman" w:cs="Times New Roman"/>
          <w:sz w:val="28"/>
          <w:szCs w:val="28"/>
        </w:rPr>
        <w:t>]</w:t>
      </w:r>
      <w:r w:rsidR="00C2409D" w:rsidRPr="001B26B1">
        <w:rPr>
          <w:rFonts w:ascii="Times New Roman" w:eastAsia="Times New Roman" w:hAnsi="Times New Roman" w:cs="Times New Roman"/>
          <w:sz w:val="28"/>
          <w:szCs w:val="28"/>
        </w:rPr>
        <w:t xml:space="preserve">. </w:t>
      </w:r>
    </w:p>
    <w:p w14:paraId="55BED30F" w14:textId="66192A07" w:rsidR="00455ECE" w:rsidRPr="001B26B1" w:rsidRDefault="00A2680F"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Систематический обзор вопросов выгорания медицинских сестер, охвативший </w:t>
      </w:r>
      <w:r w:rsidR="00A60907" w:rsidRPr="001B26B1">
        <w:rPr>
          <w:rFonts w:ascii="Times New Roman" w:eastAsia="Times New Roman" w:hAnsi="Times New Roman" w:cs="Times New Roman"/>
          <w:sz w:val="28"/>
          <w:szCs w:val="28"/>
        </w:rPr>
        <w:t xml:space="preserve">опубликованные работы за </w:t>
      </w:r>
      <w:r w:rsidRPr="001B26B1">
        <w:rPr>
          <w:rFonts w:ascii="Times New Roman" w:eastAsia="Times New Roman" w:hAnsi="Times New Roman" w:cs="Times New Roman"/>
          <w:sz w:val="28"/>
          <w:szCs w:val="28"/>
        </w:rPr>
        <w:t xml:space="preserve">период </w:t>
      </w:r>
      <w:r w:rsidR="00A46F73" w:rsidRPr="001B26B1">
        <w:rPr>
          <w:rFonts w:ascii="Times New Roman" w:eastAsia="Times New Roman" w:hAnsi="Times New Roman" w:cs="Times New Roman"/>
          <w:sz w:val="28"/>
          <w:szCs w:val="28"/>
        </w:rPr>
        <w:t>с 2019 по 2022, направлен на определени</w:t>
      </w:r>
      <w:r w:rsidR="00A60907" w:rsidRPr="001B26B1">
        <w:rPr>
          <w:rFonts w:ascii="Times New Roman" w:eastAsia="Times New Roman" w:hAnsi="Times New Roman" w:cs="Times New Roman"/>
          <w:sz w:val="28"/>
          <w:szCs w:val="28"/>
        </w:rPr>
        <w:t>е</w:t>
      </w:r>
      <w:r w:rsidR="00A46F73" w:rsidRPr="001B26B1">
        <w:rPr>
          <w:rFonts w:ascii="Times New Roman" w:eastAsia="Times New Roman" w:hAnsi="Times New Roman" w:cs="Times New Roman"/>
          <w:sz w:val="28"/>
          <w:szCs w:val="28"/>
        </w:rPr>
        <w:t xml:space="preserve"> влияния стиля лидерства на выгорание медицинских сестер. Определено, что стили лидерства имеют как прямое, так и косвенное влияние на выгорание.</w:t>
      </w:r>
      <w:r w:rsidR="00C672A1" w:rsidRPr="001B26B1">
        <w:rPr>
          <w:rFonts w:ascii="Times New Roman" w:eastAsia="Times New Roman" w:hAnsi="Times New Roman" w:cs="Times New Roman"/>
          <w:sz w:val="28"/>
          <w:szCs w:val="28"/>
        </w:rPr>
        <w:t xml:space="preserve"> При этом часть из них имеют негативное влияние, часть позитивное. Так, трансформационное лидерство способству</w:t>
      </w:r>
      <w:r w:rsidR="00A60907" w:rsidRPr="001B26B1">
        <w:rPr>
          <w:rFonts w:ascii="Times New Roman" w:eastAsia="Times New Roman" w:hAnsi="Times New Roman" w:cs="Times New Roman"/>
          <w:sz w:val="28"/>
          <w:szCs w:val="28"/>
        </w:rPr>
        <w:t>е</w:t>
      </w:r>
      <w:r w:rsidR="00C672A1" w:rsidRPr="001B26B1">
        <w:rPr>
          <w:rFonts w:ascii="Times New Roman" w:eastAsia="Times New Roman" w:hAnsi="Times New Roman" w:cs="Times New Roman"/>
          <w:sz w:val="28"/>
          <w:szCs w:val="28"/>
        </w:rPr>
        <w:t xml:space="preserve">т снижению уровня </w:t>
      </w:r>
      <w:r w:rsidR="00A43EE1" w:rsidRPr="001B26B1">
        <w:rPr>
          <w:rFonts w:ascii="Times New Roman" w:eastAsia="Times New Roman" w:hAnsi="Times New Roman" w:cs="Times New Roman"/>
          <w:sz w:val="28"/>
          <w:szCs w:val="28"/>
        </w:rPr>
        <w:t xml:space="preserve">профессионального </w:t>
      </w:r>
      <w:r w:rsidR="00C672A1" w:rsidRPr="001B26B1">
        <w:rPr>
          <w:rFonts w:ascii="Times New Roman" w:eastAsia="Times New Roman" w:hAnsi="Times New Roman" w:cs="Times New Roman"/>
          <w:sz w:val="28"/>
          <w:szCs w:val="28"/>
        </w:rPr>
        <w:t>выгорания и повыша</w:t>
      </w:r>
      <w:r w:rsidR="00A60907" w:rsidRPr="001B26B1">
        <w:rPr>
          <w:rFonts w:ascii="Times New Roman" w:eastAsia="Times New Roman" w:hAnsi="Times New Roman" w:cs="Times New Roman"/>
          <w:sz w:val="28"/>
          <w:szCs w:val="28"/>
        </w:rPr>
        <w:t>е</w:t>
      </w:r>
      <w:r w:rsidR="00C672A1" w:rsidRPr="001B26B1">
        <w:rPr>
          <w:rFonts w:ascii="Times New Roman" w:eastAsia="Times New Roman" w:hAnsi="Times New Roman" w:cs="Times New Roman"/>
          <w:sz w:val="28"/>
          <w:szCs w:val="28"/>
        </w:rPr>
        <w:t xml:space="preserve">т вовлеченность в работу, что положительно влияет на эффективность сестринского ухода. </w:t>
      </w:r>
      <w:r w:rsidR="006F2C00" w:rsidRPr="001B26B1">
        <w:rPr>
          <w:rFonts w:ascii="Times New Roman" w:eastAsia="Times New Roman" w:hAnsi="Times New Roman" w:cs="Times New Roman"/>
          <w:sz w:val="28"/>
          <w:szCs w:val="28"/>
        </w:rPr>
        <w:t>Поэтому стиль лидерства имеет важно</w:t>
      </w:r>
      <w:r w:rsidR="00A60907" w:rsidRPr="001B26B1">
        <w:rPr>
          <w:rFonts w:ascii="Times New Roman" w:eastAsia="Times New Roman" w:hAnsi="Times New Roman" w:cs="Times New Roman"/>
          <w:sz w:val="28"/>
          <w:szCs w:val="28"/>
        </w:rPr>
        <w:t>е</w:t>
      </w:r>
      <w:r w:rsidR="006F2C00" w:rsidRPr="001B26B1">
        <w:rPr>
          <w:rFonts w:ascii="Times New Roman" w:eastAsia="Times New Roman" w:hAnsi="Times New Roman" w:cs="Times New Roman"/>
          <w:sz w:val="28"/>
          <w:szCs w:val="28"/>
        </w:rPr>
        <w:t xml:space="preserve"> значение для создания благоприятных условий труда и создания </w:t>
      </w:r>
      <w:r w:rsidR="00EB3611" w:rsidRPr="001B26B1">
        <w:rPr>
          <w:rFonts w:ascii="Times New Roman" w:eastAsia="Times New Roman" w:hAnsi="Times New Roman" w:cs="Times New Roman"/>
          <w:sz w:val="28"/>
          <w:szCs w:val="28"/>
        </w:rPr>
        <w:t>доброжелательной</w:t>
      </w:r>
      <w:r w:rsidR="006F2C00" w:rsidRPr="001B26B1">
        <w:rPr>
          <w:rFonts w:ascii="Times New Roman" w:eastAsia="Times New Roman" w:hAnsi="Times New Roman" w:cs="Times New Roman"/>
          <w:sz w:val="28"/>
          <w:szCs w:val="28"/>
        </w:rPr>
        <w:t xml:space="preserve"> атмосферы в коллективе</w:t>
      </w:r>
      <w:r w:rsidR="00EB3611" w:rsidRPr="001B26B1">
        <w:rPr>
          <w:rFonts w:ascii="Times New Roman" w:eastAsia="Times New Roman" w:hAnsi="Times New Roman" w:cs="Times New Roman"/>
          <w:sz w:val="28"/>
          <w:szCs w:val="28"/>
        </w:rPr>
        <w:t xml:space="preserve"> [</w:t>
      </w:r>
      <w:r w:rsidR="00B02500" w:rsidRPr="001B26B1">
        <w:rPr>
          <w:rFonts w:ascii="Times New Roman" w:eastAsia="Times New Roman" w:hAnsi="Times New Roman" w:cs="Times New Roman"/>
          <w:sz w:val="28"/>
          <w:szCs w:val="28"/>
        </w:rPr>
        <w:t>63</w:t>
      </w:r>
      <w:r w:rsidR="00EB3611" w:rsidRPr="001B26B1">
        <w:rPr>
          <w:rFonts w:ascii="Times New Roman" w:eastAsia="Times New Roman" w:hAnsi="Times New Roman" w:cs="Times New Roman"/>
          <w:sz w:val="28"/>
          <w:szCs w:val="28"/>
        </w:rPr>
        <w:t>].</w:t>
      </w:r>
      <w:r w:rsidR="00A716F4" w:rsidRPr="001B26B1">
        <w:rPr>
          <w:rFonts w:ascii="Times New Roman" w:eastAsia="Times New Roman" w:hAnsi="Times New Roman" w:cs="Times New Roman"/>
          <w:sz w:val="28"/>
          <w:szCs w:val="28"/>
        </w:rPr>
        <w:t xml:space="preserve"> </w:t>
      </w:r>
      <w:r w:rsidR="00455ECE" w:rsidRPr="001B26B1">
        <w:rPr>
          <w:rFonts w:ascii="Times New Roman" w:eastAsia="Times New Roman" w:hAnsi="Times New Roman" w:cs="Times New Roman"/>
          <w:sz w:val="28"/>
          <w:szCs w:val="28"/>
        </w:rPr>
        <w:t>Исследование, проведенное в Китае в 2022</w:t>
      </w:r>
      <w:r w:rsidR="00A716F4" w:rsidRPr="001B26B1">
        <w:rPr>
          <w:rFonts w:ascii="Times New Roman" w:eastAsia="Times New Roman" w:hAnsi="Times New Roman" w:cs="Times New Roman"/>
          <w:sz w:val="28"/>
          <w:szCs w:val="28"/>
        </w:rPr>
        <w:t xml:space="preserve"> </w:t>
      </w:r>
      <w:r w:rsidR="00455ECE" w:rsidRPr="001B26B1">
        <w:rPr>
          <w:rFonts w:ascii="Times New Roman" w:eastAsia="Times New Roman" w:hAnsi="Times New Roman" w:cs="Times New Roman"/>
          <w:sz w:val="28"/>
          <w:szCs w:val="28"/>
        </w:rPr>
        <w:t>году</w:t>
      </w:r>
      <w:r w:rsidR="00A716F4" w:rsidRPr="001B26B1">
        <w:rPr>
          <w:rFonts w:ascii="Times New Roman" w:eastAsia="Times New Roman" w:hAnsi="Times New Roman" w:cs="Times New Roman"/>
          <w:sz w:val="28"/>
          <w:szCs w:val="28"/>
        </w:rPr>
        <w:t>,</w:t>
      </w:r>
      <w:r w:rsidR="00455ECE" w:rsidRPr="001B26B1">
        <w:rPr>
          <w:rFonts w:ascii="Times New Roman" w:eastAsia="Times New Roman" w:hAnsi="Times New Roman" w:cs="Times New Roman"/>
          <w:sz w:val="28"/>
          <w:szCs w:val="28"/>
        </w:rPr>
        <w:t xml:space="preserve"> показало, что авторитарный стиль лидерства повышает </w:t>
      </w:r>
      <w:r w:rsidR="00A43EE1" w:rsidRPr="001B26B1">
        <w:rPr>
          <w:rFonts w:ascii="Times New Roman" w:eastAsia="Times New Roman" w:hAnsi="Times New Roman" w:cs="Times New Roman"/>
          <w:sz w:val="28"/>
          <w:szCs w:val="28"/>
        </w:rPr>
        <w:t>профессиональное</w:t>
      </w:r>
      <w:r w:rsidR="00455ECE" w:rsidRPr="001B26B1">
        <w:rPr>
          <w:rFonts w:ascii="Times New Roman" w:eastAsia="Times New Roman" w:hAnsi="Times New Roman" w:cs="Times New Roman"/>
          <w:sz w:val="28"/>
          <w:szCs w:val="28"/>
        </w:rPr>
        <w:t xml:space="preserve"> выгорание у молодых медицинских сестер</w:t>
      </w:r>
      <w:r w:rsidR="006A0D2F" w:rsidRPr="001B26B1">
        <w:rPr>
          <w:rFonts w:ascii="Times New Roman" w:eastAsia="Times New Roman" w:hAnsi="Times New Roman" w:cs="Times New Roman"/>
          <w:sz w:val="28"/>
          <w:szCs w:val="28"/>
        </w:rPr>
        <w:t xml:space="preserve"> [</w:t>
      </w:r>
      <w:r w:rsidR="00B02500" w:rsidRPr="001B26B1">
        <w:rPr>
          <w:rFonts w:ascii="Times New Roman" w:eastAsia="Times New Roman" w:hAnsi="Times New Roman" w:cs="Times New Roman"/>
          <w:sz w:val="28"/>
          <w:szCs w:val="28"/>
        </w:rPr>
        <w:t>64</w:t>
      </w:r>
      <w:r w:rsidR="006A0D2F" w:rsidRPr="001B26B1">
        <w:rPr>
          <w:rFonts w:ascii="Times New Roman" w:eastAsia="Times New Roman" w:hAnsi="Times New Roman" w:cs="Times New Roman"/>
          <w:sz w:val="28"/>
          <w:szCs w:val="28"/>
        </w:rPr>
        <w:t>].</w:t>
      </w:r>
      <w:r w:rsidR="00A716F4" w:rsidRPr="001B26B1">
        <w:rPr>
          <w:rFonts w:ascii="Times New Roman" w:eastAsia="Times New Roman" w:hAnsi="Times New Roman" w:cs="Times New Roman"/>
          <w:sz w:val="28"/>
          <w:szCs w:val="28"/>
        </w:rPr>
        <w:t xml:space="preserve"> </w:t>
      </w:r>
      <w:r w:rsidR="00BB3FFB" w:rsidRPr="001B26B1">
        <w:rPr>
          <w:rFonts w:ascii="Times New Roman" w:eastAsia="Times New Roman" w:hAnsi="Times New Roman" w:cs="Times New Roman"/>
          <w:sz w:val="28"/>
          <w:szCs w:val="28"/>
        </w:rPr>
        <w:t>Т</w:t>
      </w:r>
      <w:r w:rsidR="00A716F4" w:rsidRPr="001B26B1">
        <w:rPr>
          <w:rFonts w:ascii="Times New Roman" w:eastAsia="Times New Roman" w:hAnsi="Times New Roman" w:cs="Times New Roman"/>
          <w:sz w:val="28"/>
          <w:szCs w:val="28"/>
        </w:rPr>
        <w:t>огда как трансформационное способствует созданию благоприятных условий труда среди сестринского персонала</w:t>
      </w:r>
      <w:r w:rsidR="00F84331" w:rsidRPr="001B26B1">
        <w:rPr>
          <w:rFonts w:ascii="Times New Roman" w:eastAsia="Times New Roman" w:hAnsi="Times New Roman" w:cs="Times New Roman"/>
          <w:sz w:val="28"/>
          <w:szCs w:val="28"/>
        </w:rPr>
        <w:t xml:space="preserve"> [</w:t>
      </w:r>
      <w:r w:rsidR="00B02500" w:rsidRPr="001B26B1">
        <w:rPr>
          <w:rFonts w:ascii="Times New Roman" w:eastAsia="Times New Roman" w:hAnsi="Times New Roman" w:cs="Times New Roman"/>
          <w:sz w:val="28"/>
          <w:szCs w:val="28"/>
        </w:rPr>
        <w:t>63</w:t>
      </w:r>
      <w:r w:rsidR="003C31D2">
        <w:rPr>
          <w:rFonts w:ascii="Times New Roman" w:eastAsia="Times New Roman" w:hAnsi="Times New Roman" w:cs="Times New Roman"/>
          <w:sz w:val="28"/>
          <w:szCs w:val="28"/>
        </w:rPr>
        <w:t>,р. 341</w:t>
      </w:r>
      <w:r w:rsidR="00F84331" w:rsidRPr="001B26B1">
        <w:rPr>
          <w:rFonts w:ascii="Times New Roman" w:eastAsia="Times New Roman" w:hAnsi="Times New Roman" w:cs="Times New Roman"/>
          <w:sz w:val="28"/>
          <w:szCs w:val="28"/>
        </w:rPr>
        <w:t>].</w:t>
      </w:r>
    </w:p>
    <w:p w14:paraId="4C39AF7F" w14:textId="468C3180" w:rsidR="00290DDF" w:rsidRPr="001B26B1" w:rsidRDefault="00267B77"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Во время пандемии </w:t>
      </w:r>
      <w:r w:rsidRPr="001B26B1">
        <w:rPr>
          <w:rFonts w:ascii="Times New Roman" w:eastAsia="Times New Roman" w:hAnsi="Times New Roman" w:cs="Times New Roman"/>
          <w:sz w:val="28"/>
          <w:szCs w:val="28"/>
          <w:lang w:val="ru-KZ"/>
        </w:rPr>
        <w:t>COVID-19 практически все медсестры подверглись влиянию выгорания. При этом эффективное сестринское лидерство способствовало снижению уровня выгорания среди медицинских сестер</w:t>
      </w:r>
      <w:r w:rsidR="00BB3FFB" w:rsidRPr="001B26B1">
        <w:rPr>
          <w:rFonts w:ascii="Times New Roman" w:eastAsia="Times New Roman" w:hAnsi="Times New Roman" w:cs="Times New Roman"/>
          <w:sz w:val="28"/>
          <w:szCs w:val="28"/>
          <w:lang w:val="ru-KZ"/>
        </w:rPr>
        <w:t>, т</w:t>
      </w:r>
      <w:r w:rsidRPr="001B26B1">
        <w:rPr>
          <w:rFonts w:ascii="Times New Roman" w:eastAsia="Times New Roman" w:hAnsi="Times New Roman" w:cs="Times New Roman"/>
          <w:sz w:val="28"/>
          <w:szCs w:val="28"/>
          <w:lang w:val="ru-KZ"/>
        </w:rPr>
        <w:t xml:space="preserve">огда как отсутствие поддержки со стороны администрации медицинской организации лишь усугубляло стресс и выгорание сестринского персонала </w:t>
      </w:r>
      <w:r w:rsidRPr="001B26B1">
        <w:rPr>
          <w:rFonts w:ascii="Times New Roman" w:eastAsia="Times New Roman" w:hAnsi="Times New Roman" w:cs="Times New Roman"/>
          <w:sz w:val="28"/>
          <w:szCs w:val="28"/>
        </w:rPr>
        <w:t>[</w:t>
      </w:r>
      <w:r w:rsidR="00B02500" w:rsidRPr="001B26B1">
        <w:rPr>
          <w:rFonts w:ascii="Times New Roman" w:eastAsia="Times New Roman" w:hAnsi="Times New Roman" w:cs="Times New Roman"/>
          <w:sz w:val="28"/>
          <w:szCs w:val="28"/>
        </w:rPr>
        <w:t>65-66</w:t>
      </w:r>
      <w:r w:rsidRPr="001B26B1">
        <w:rPr>
          <w:rFonts w:ascii="Times New Roman" w:eastAsia="Times New Roman" w:hAnsi="Times New Roman" w:cs="Times New Roman"/>
          <w:sz w:val="28"/>
          <w:szCs w:val="28"/>
        </w:rPr>
        <w:t>].</w:t>
      </w:r>
      <w:r w:rsidR="00290DDF" w:rsidRPr="001B26B1">
        <w:rPr>
          <w:rFonts w:ascii="Times New Roman" w:eastAsia="Times New Roman" w:hAnsi="Times New Roman" w:cs="Times New Roman"/>
          <w:sz w:val="28"/>
          <w:szCs w:val="28"/>
        </w:rPr>
        <w:t xml:space="preserve"> Так, при изучении степени поддержки сестринского лидерства в медицинских организациях РК выявлена положительная корреляция между поддержкой руководства и лидерством медицинской сестры </w:t>
      </w:r>
      <w:r w:rsidR="00290DDF" w:rsidRPr="001B26B1">
        <w:rPr>
          <w:rFonts w:ascii="Times New Roman" w:eastAsia="Times New Roman" w:hAnsi="Times New Roman" w:cs="Times New Roman"/>
          <w:i/>
          <w:iCs/>
          <w:sz w:val="28"/>
          <w:szCs w:val="28"/>
          <w:lang w:val="ru-KZ"/>
        </w:rPr>
        <w:t>r</w:t>
      </w:r>
      <w:r w:rsidR="00290DDF" w:rsidRPr="001B26B1">
        <w:rPr>
          <w:rFonts w:ascii="Times New Roman" w:eastAsia="Times New Roman" w:hAnsi="Times New Roman" w:cs="Times New Roman"/>
          <w:sz w:val="28"/>
          <w:szCs w:val="28"/>
          <w:lang w:val="ru-KZ"/>
        </w:rPr>
        <w:t xml:space="preserve"> = 0,481 (p &lt; 0,01). При этом в </w:t>
      </w:r>
      <w:r w:rsidR="00290DDF" w:rsidRPr="001B26B1">
        <w:rPr>
          <w:rFonts w:ascii="Times New Roman" w:eastAsia="Times New Roman" w:hAnsi="Times New Roman" w:cs="Times New Roman"/>
          <w:sz w:val="28"/>
          <w:szCs w:val="28"/>
          <w:lang w:val="ru-KZ"/>
        </w:rPr>
        <w:lastRenderedPageBreak/>
        <w:t>различных организациях и регионах уровень поддержки сильно варьирует, что подчеркивает необходимость укреплени</w:t>
      </w:r>
      <w:r w:rsidR="00A60907" w:rsidRPr="001B26B1">
        <w:rPr>
          <w:rFonts w:ascii="Times New Roman" w:eastAsia="Times New Roman" w:hAnsi="Times New Roman" w:cs="Times New Roman"/>
          <w:sz w:val="28"/>
          <w:szCs w:val="28"/>
          <w:lang w:val="ru-KZ"/>
        </w:rPr>
        <w:t>я</w:t>
      </w:r>
      <w:r w:rsidR="00290DDF" w:rsidRPr="001B26B1">
        <w:rPr>
          <w:rFonts w:ascii="Times New Roman" w:eastAsia="Times New Roman" w:hAnsi="Times New Roman" w:cs="Times New Roman"/>
          <w:sz w:val="28"/>
          <w:szCs w:val="28"/>
          <w:lang w:val="ru-KZ"/>
        </w:rPr>
        <w:t xml:space="preserve"> лидерских позиций сестринского персонала на рабочих местах </w:t>
      </w:r>
      <w:r w:rsidR="00290DDF" w:rsidRPr="001B26B1">
        <w:rPr>
          <w:rFonts w:ascii="Times New Roman" w:eastAsia="Times New Roman" w:hAnsi="Times New Roman" w:cs="Times New Roman"/>
          <w:sz w:val="28"/>
          <w:szCs w:val="28"/>
        </w:rPr>
        <w:t>[</w:t>
      </w:r>
      <w:r w:rsidR="00B02500" w:rsidRPr="001B26B1">
        <w:rPr>
          <w:rFonts w:ascii="Times New Roman" w:eastAsia="Times New Roman" w:hAnsi="Times New Roman" w:cs="Times New Roman"/>
          <w:sz w:val="28"/>
          <w:szCs w:val="28"/>
        </w:rPr>
        <w:t>67</w:t>
      </w:r>
      <w:r w:rsidR="00290DDF" w:rsidRPr="001B26B1">
        <w:rPr>
          <w:rFonts w:ascii="Times New Roman" w:eastAsia="Times New Roman" w:hAnsi="Times New Roman" w:cs="Times New Roman"/>
          <w:sz w:val="28"/>
          <w:szCs w:val="28"/>
        </w:rPr>
        <w:t>]</w:t>
      </w:r>
      <w:r w:rsidR="00301E97" w:rsidRPr="001B26B1">
        <w:rPr>
          <w:rFonts w:ascii="Times New Roman" w:eastAsia="Times New Roman" w:hAnsi="Times New Roman" w:cs="Times New Roman"/>
          <w:sz w:val="28"/>
          <w:szCs w:val="28"/>
        </w:rPr>
        <w:t>.</w:t>
      </w:r>
    </w:p>
    <w:p w14:paraId="73C7E06F" w14:textId="70207625" w:rsidR="008A73BA" w:rsidRPr="001B26B1" w:rsidRDefault="008A73BA"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В работе </w:t>
      </w:r>
      <w:proofErr w:type="spellStart"/>
      <w:r w:rsidRPr="001B26B1">
        <w:rPr>
          <w:rFonts w:ascii="Times New Roman" w:eastAsia="Times New Roman" w:hAnsi="Times New Roman" w:cs="Times New Roman"/>
          <w:sz w:val="28"/>
          <w:szCs w:val="28"/>
        </w:rPr>
        <w:t>Акшулаковой</w:t>
      </w:r>
      <w:proofErr w:type="spellEnd"/>
      <w:r w:rsidR="00BB3FFB" w:rsidRPr="001B26B1">
        <w:rPr>
          <w:rFonts w:ascii="Times New Roman" w:eastAsia="Times New Roman" w:hAnsi="Times New Roman" w:cs="Times New Roman"/>
          <w:sz w:val="28"/>
          <w:szCs w:val="28"/>
        </w:rPr>
        <w:t xml:space="preserve"> </w:t>
      </w:r>
      <w:proofErr w:type="gramStart"/>
      <w:r w:rsidR="007F453C" w:rsidRPr="001B26B1">
        <w:rPr>
          <w:rFonts w:ascii="Times New Roman" w:hAnsi="Times New Roman" w:cs="Times New Roman"/>
          <w:sz w:val="28"/>
          <w:szCs w:val="28"/>
          <w:lang w:eastAsia="en-US"/>
        </w:rPr>
        <w:t>С.Р.</w:t>
      </w:r>
      <w:proofErr w:type="gramEnd"/>
      <w:r w:rsidR="007F453C" w:rsidRPr="001B26B1">
        <w:rPr>
          <w:rFonts w:ascii="Times New Roman" w:eastAsia="Times New Roman" w:hAnsi="Times New Roman" w:cs="Times New Roman"/>
          <w:sz w:val="28"/>
          <w:szCs w:val="28"/>
        </w:rPr>
        <w:t xml:space="preserve"> </w:t>
      </w:r>
      <w:r w:rsidR="00BB3FFB" w:rsidRPr="001B26B1">
        <w:rPr>
          <w:rFonts w:ascii="Times New Roman" w:eastAsia="Times New Roman" w:hAnsi="Times New Roman" w:cs="Times New Roman"/>
          <w:sz w:val="28"/>
          <w:szCs w:val="28"/>
        </w:rPr>
        <w:t>(</w:t>
      </w:r>
      <w:r w:rsidR="007F453C" w:rsidRPr="001B26B1">
        <w:rPr>
          <w:rFonts w:ascii="Times New Roman" w:eastAsia="Times New Roman" w:hAnsi="Times New Roman" w:cs="Times New Roman"/>
          <w:sz w:val="28"/>
          <w:szCs w:val="28"/>
        </w:rPr>
        <w:t>2022</w:t>
      </w:r>
      <w:r w:rsidR="00BB3FFB"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xml:space="preserve"> распространённость синдрома </w:t>
      </w:r>
      <w:r w:rsidR="00A43EE1" w:rsidRPr="001B26B1">
        <w:rPr>
          <w:rFonts w:ascii="Times New Roman" w:eastAsia="Times New Roman" w:hAnsi="Times New Roman" w:cs="Times New Roman"/>
          <w:sz w:val="28"/>
          <w:szCs w:val="28"/>
        </w:rPr>
        <w:t xml:space="preserve">профессионального </w:t>
      </w:r>
      <w:r w:rsidRPr="001B26B1">
        <w:rPr>
          <w:rFonts w:ascii="Times New Roman" w:eastAsia="Times New Roman" w:hAnsi="Times New Roman" w:cs="Times New Roman"/>
          <w:sz w:val="28"/>
          <w:szCs w:val="28"/>
        </w:rPr>
        <w:t xml:space="preserve">выгорания составляет </w:t>
      </w:r>
      <w:proofErr w:type="gramStart"/>
      <w:r w:rsidRPr="001B26B1">
        <w:rPr>
          <w:rFonts w:ascii="Times New Roman" w:eastAsia="Times New Roman" w:hAnsi="Times New Roman" w:cs="Times New Roman"/>
          <w:sz w:val="28"/>
          <w:szCs w:val="28"/>
        </w:rPr>
        <w:t>30-90</w:t>
      </w:r>
      <w:proofErr w:type="gramEnd"/>
      <w:r w:rsidRPr="001B26B1">
        <w:rPr>
          <w:rFonts w:ascii="Times New Roman" w:eastAsia="Times New Roman" w:hAnsi="Times New Roman" w:cs="Times New Roman"/>
          <w:sz w:val="28"/>
          <w:szCs w:val="28"/>
        </w:rPr>
        <w:t xml:space="preserve">% в зависимости от специфики профессиональной </w:t>
      </w:r>
      <w:r w:rsidR="00BB3FFB" w:rsidRPr="001B26B1">
        <w:rPr>
          <w:rFonts w:ascii="Times New Roman" w:eastAsia="Times New Roman" w:hAnsi="Times New Roman" w:cs="Times New Roman"/>
          <w:sz w:val="28"/>
          <w:szCs w:val="28"/>
        </w:rPr>
        <w:t>деятельности</w:t>
      </w:r>
      <w:r w:rsidRPr="001B26B1">
        <w:rPr>
          <w:rFonts w:ascii="Times New Roman" w:eastAsia="Times New Roman" w:hAnsi="Times New Roman" w:cs="Times New Roman"/>
          <w:sz w:val="28"/>
          <w:szCs w:val="28"/>
        </w:rPr>
        <w:t>. Данное исследование показывает, что выгорание снижает качеств</w:t>
      </w:r>
      <w:r w:rsidR="00BB3FFB" w:rsidRPr="001B26B1">
        <w:rPr>
          <w:rFonts w:ascii="Times New Roman" w:eastAsia="Times New Roman" w:hAnsi="Times New Roman" w:cs="Times New Roman"/>
          <w:sz w:val="28"/>
          <w:szCs w:val="28"/>
        </w:rPr>
        <w:t>о</w:t>
      </w:r>
      <w:r w:rsidRPr="001B26B1">
        <w:rPr>
          <w:rFonts w:ascii="Times New Roman" w:eastAsia="Times New Roman" w:hAnsi="Times New Roman" w:cs="Times New Roman"/>
          <w:sz w:val="28"/>
          <w:szCs w:val="28"/>
        </w:rPr>
        <w:t xml:space="preserve"> жизни медицинских сестер, снижает эффективность сестринского ухода</w:t>
      </w:r>
      <w:r w:rsidR="001E4CE7" w:rsidRPr="001B26B1">
        <w:rPr>
          <w:rFonts w:ascii="Times New Roman" w:eastAsia="Times New Roman" w:hAnsi="Times New Roman" w:cs="Times New Roman"/>
          <w:sz w:val="28"/>
          <w:szCs w:val="28"/>
        </w:rPr>
        <w:t xml:space="preserve"> [</w:t>
      </w:r>
      <w:r w:rsidR="00B02500" w:rsidRPr="001B26B1">
        <w:rPr>
          <w:rFonts w:ascii="Times New Roman" w:eastAsia="Times New Roman" w:hAnsi="Times New Roman" w:cs="Times New Roman"/>
          <w:sz w:val="28"/>
          <w:szCs w:val="28"/>
        </w:rPr>
        <w:t>68</w:t>
      </w:r>
      <w:r w:rsidR="001E4CE7" w:rsidRPr="001B26B1">
        <w:rPr>
          <w:rFonts w:ascii="Times New Roman" w:eastAsia="Times New Roman" w:hAnsi="Times New Roman" w:cs="Times New Roman"/>
          <w:sz w:val="28"/>
          <w:szCs w:val="28"/>
        </w:rPr>
        <w:t>]</w:t>
      </w:r>
      <w:r w:rsidR="00301E97" w:rsidRPr="001B26B1">
        <w:rPr>
          <w:rFonts w:ascii="Times New Roman" w:eastAsia="Times New Roman" w:hAnsi="Times New Roman" w:cs="Times New Roman"/>
          <w:sz w:val="28"/>
          <w:szCs w:val="28"/>
        </w:rPr>
        <w:t>.</w:t>
      </w:r>
      <w:r w:rsidR="00BB3FFB" w:rsidRPr="001B26B1">
        <w:rPr>
          <w:rFonts w:ascii="Times New Roman" w:eastAsia="Times New Roman" w:hAnsi="Times New Roman" w:cs="Times New Roman"/>
          <w:sz w:val="28"/>
          <w:szCs w:val="28"/>
        </w:rPr>
        <w:t xml:space="preserve"> У</w:t>
      </w:r>
      <w:r w:rsidR="007D0662" w:rsidRPr="001B26B1">
        <w:rPr>
          <w:rFonts w:ascii="Times New Roman" w:eastAsia="Times New Roman" w:hAnsi="Times New Roman" w:cs="Times New Roman"/>
          <w:sz w:val="28"/>
          <w:szCs w:val="28"/>
        </w:rPr>
        <w:t xml:space="preserve">ровень </w:t>
      </w:r>
      <w:r w:rsidR="00A43EE1" w:rsidRPr="001B26B1">
        <w:rPr>
          <w:rFonts w:ascii="Times New Roman" w:eastAsia="Times New Roman" w:hAnsi="Times New Roman" w:cs="Times New Roman"/>
          <w:sz w:val="28"/>
          <w:szCs w:val="28"/>
        </w:rPr>
        <w:t xml:space="preserve">профессионального </w:t>
      </w:r>
      <w:r w:rsidR="007D0662" w:rsidRPr="001B26B1">
        <w:rPr>
          <w:rFonts w:ascii="Times New Roman" w:eastAsia="Times New Roman" w:hAnsi="Times New Roman" w:cs="Times New Roman"/>
          <w:sz w:val="28"/>
          <w:szCs w:val="28"/>
        </w:rPr>
        <w:t xml:space="preserve">выгорания медицинских сестер круглосуточных стационаров в </w:t>
      </w:r>
      <w:r w:rsidR="00A63A73" w:rsidRPr="001B26B1">
        <w:rPr>
          <w:rFonts w:ascii="Times New Roman" w:eastAsia="Times New Roman" w:hAnsi="Times New Roman" w:cs="Times New Roman"/>
          <w:sz w:val="28"/>
          <w:szCs w:val="28"/>
        </w:rPr>
        <w:t>РК</w:t>
      </w:r>
      <w:r w:rsidR="007D0662" w:rsidRPr="001B26B1">
        <w:rPr>
          <w:rFonts w:ascii="Times New Roman" w:eastAsia="Times New Roman" w:hAnsi="Times New Roman" w:cs="Times New Roman"/>
          <w:sz w:val="28"/>
          <w:szCs w:val="28"/>
        </w:rPr>
        <w:t xml:space="preserve"> достигает достаточно высокого уровня – 61,97%. Если рассматривать распределение по </w:t>
      </w:r>
      <w:proofErr w:type="spellStart"/>
      <w:r w:rsidR="007D0662" w:rsidRPr="001B26B1">
        <w:rPr>
          <w:rFonts w:ascii="Times New Roman" w:eastAsia="Times New Roman" w:hAnsi="Times New Roman" w:cs="Times New Roman"/>
          <w:sz w:val="28"/>
          <w:szCs w:val="28"/>
        </w:rPr>
        <w:t>подшкалам</w:t>
      </w:r>
      <w:proofErr w:type="spellEnd"/>
      <w:r w:rsidR="007D0662" w:rsidRPr="001B26B1">
        <w:rPr>
          <w:rFonts w:ascii="Times New Roman" w:eastAsia="Times New Roman" w:hAnsi="Times New Roman" w:cs="Times New Roman"/>
          <w:sz w:val="28"/>
          <w:szCs w:val="28"/>
        </w:rPr>
        <w:t xml:space="preserve"> выгорания, то наблюдаются следующие показатели: эмоциональное истощение (29,23%), деперсонализация (60,92%), </w:t>
      </w:r>
      <w:r w:rsidR="00A60907" w:rsidRPr="001B26B1">
        <w:rPr>
          <w:rFonts w:ascii="Times New Roman" w:eastAsia="Times New Roman" w:hAnsi="Times New Roman" w:cs="Times New Roman"/>
          <w:sz w:val="28"/>
          <w:szCs w:val="28"/>
        </w:rPr>
        <w:t xml:space="preserve">снижение </w:t>
      </w:r>
      <w:r w:rsidR="007D0662" w:rsidRPr="001B26B1">
        <w:rPr>
          <w:rFonts w:ascii="Times New Roman" w:eastAsia="Times New Roman" w:hAnsi="Times New Roman" w:cs="Times New Roman"/>
          <w:sz w:val="28"/>
          <w:szCs w:val="28"/>
        </w:rPr>
        <w:t>личностны</w:t>
      </w:r>
      <w:r w:rsidR="00A60907" w:rsidRPr="001B26B1">
        <w:rPr>
          <w:rFonts w:ascii="Times New Roman" w:eastAsia="Times New Roman" w:hAnsi="Times New Roman" w:cs="Times New Roman"/>
          <w:sz w:val="28"/>
          <w:szCs w:val="28"/>
        </w:rPr>
        <w:t>х</w:t>
      </w:r>
      <w:r w:rsidR="007D0662" w:rsidRPr="001B26B1">
        <w:rPr>
          <w:rFonts w:ascii="Times New Roman" w:eastAsia="Times New Roman" w:hAnsi="Times New Roman" w:cs="Times New Roman"/>
          <w:sz w:val="28"/>
          <w:szCs w:val="28"/>
        </w:rPr>
        <w:t xml:space="preserve"> достижени</w:t>
      </w:r>
      <w:r w:rsidR="00A60907" w:rsidRPr="001B26B1">
        <w:rPr>
          <w:rFonts w:ascii="Times New Roman" w:eastAsia="Times New Roman" w:hAnsi="Times New Roman" w:cs="Times New Roman"/>
          <w:sz w:val="28"/>
          <w:szCs w:val="28"/>
        </w:rPr>
        <w:t>й</w:t>
      </w:r>
      <w:r w:rsidR="007D0662" w:rsidRPr="001B26B1">
        <w:rPr>
          <w:rFonts w:ascii="Times New Roman" w:eastAsia="Times New Roman" w:hAnsi="Times New Roman" w:cs="Times New Roman"/>
          <w:sz w:val="28"/>
          <w:szCs w:val="28"/>
        </w:rPr>
        <w:t xml:space="preserve"> (38,73%). </w:t>
      </w:r>
      <w:r w:rsidR="00BB3FFB" w:rsidRPr="001B26B1">
        <w:rPr>
          <w:rFonts w:ascii="Times New Roman" w:eastAsia="Times New Roman" w:hAnsi="Times New Roman" w:cs="Times New Roman"/>
          <w:sz w:val="28"/>
          <w:szCs w:val="28"/>
        </w:rPr>
        <w:t>О</w:t>
      </w:r>
      <w:r w:rsidR="007D0662" w:rsidRPr="001B26B1">
        <w:rPr>
          <w:rFonts w:ascii="Times New Roman" w:eastAsia="Times New Roman" w:hAnsi="Times New Roman" w:cs="Times New Roman"/>
          <w:sz w:val="28"/>
          <w:szCs w:val="28"/>
        </w:rPr>
        <w:t>тмечено, что уровень выгорания выше среди молодых специалистов сестринской службы [</w:t>
      </w:r>
      <w:r w:rsidR="00B02500" w:rsidRPr="001B26B1">
        <w:rPr>
          <w:rFonts w:ascii="Times New Roman" w:eastAsia="Times New Roman" w:hAnsi="Times New Roman" w:cs="Times New Roman"/>
          <w:sz w:val="28"/>
          <w:szCs w:val="28"/>
        </w:rPr>
        <w:t>69</w:t>
      </w:r>
      <w:r w:rsidR="007D0662" w:rsidRPr="001B26B1">
        <w:rPr>
          <w:rFonts w:ascii="Times New Roman" w:eastAsia="Times New Roman" w:hAnsi="Times New Roman" w:cs="Times New Roman"/>
          <w:sz w:val="28"/>
          <w:szCs w:val="28"/>
        </w:rPr>
        <w:t>]</w:t>
      </w:r>
      <w:r w:rsidR="00301E97" w:rsidRPr="001B26B1">
        <w:rPr>
          <w:rFonts w:ascii="Times New Roman" w:eastAsia="Times New Roman" w:hAnsi="Times New Roman" w:cs="Times New Roman"/>
          <w:sz w:val="28"/>
          <w:szCs w:val="28"/>
        </w:rPr>
        <w:t>.</w:t>
      </w:r>
    </w:p>
    <w:p w14:paraId="44AEAF54" w14:textId="4AB74031" w:rsidR="006E05F9" w:rsidRPr="001B26B1" w:rsidRDefault="006E05F9"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Таким образом</w:t>
      </w:r>
      <w:r w:rsidR="00BB3FFB"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xml:space="preserve"> такие понятия в сестринской практике как лидерство и выгорание неразрывно связаны между собой. </w:t>
      </w:r>
      <w:r w:rsidR="00C6569D" w:rsidRPr="001B26B1">
        <w:rPr>
          <w:rFonts w:ascii="Times New Roman" w:eastAsia="Times New Roman" w:hAnsi="Times New Roman" w:cs="Times New Roman"/>
          <w:sz w:val="28"/>
          <w:szCs w:val="28"/>
        </w:rPr>
        <w:t>Стиль лидерства напрямую влияет на уровень развития выгорания и стресса среди медицинских сестер. Трансформационный стиль лидерства способствует созданию благоприятной рабочей среды и располагающего микроклимата в трудовом коллективе, что положительно влияет на эмоциональное состояние всех сотрудников и стимулирует работать</w:t>
      </w:r>
      <w:r w:rsidR="003358F1" w:rsidRPr="001B26B1">
        <w:rPr>
          <w:rFonts w:ascii="Times New Roman" w:eastAsia="Times New Roman" w:hAnsi="Times New Roman" w:cs="Times New Roman"/>
          <w:sz w:val="28"/>
          <w:szCs w:val="28"/>
        </w:rPr>
        <w:t xml:space="preserve">, </w:t>
      </w:r>
      <w:r w:rsidR="00C6569D" w:rsidRPr="001B26B1">
        <w:rPr>
          <w:rFonts w:ascii="Times New Roman" w:eastAsia="Times New Roman" w:hAnsi="Times New Roman" w:cs="Times New Roman"/>
          <w:sz w:val="28"/>
          <w:szCs w:val="28"/>
        </w:rPr>
        <w:t>оказыва</w:t>
      </w:r>
      <w:r w:rsidR="003358F1" w:rsidRPr="001B26B1">
        <w:rPr>
          <w:rFonts w:ascii="Times New Roman" w:eastAsia="Times New Roman" w:hAnsi="Times New Roman" w:cs="Times New Roman"/>
          <w:sz w:val="28"/>
          <w:szCs w:val="28"/>
        </w:rPr>
        <w:t>я</w:t>
      </w:r>
      <w:r w:rsidR="00C6569D" w:rsidRPr="001B26B1">
        <w:rPr>
          <w:rFonts w:ascii="Times New Roman" w:eastAsia="Times New Roman" w:hAnsi="Times New Roman" w:cs="Times New Roman"/>
          <w:sz w:val="28"/>
          <w:szCs w:val="28"/>
        </w:rPr>
        <w:t xml:space="preserve"> </w:t>
      </w:r>
      <w:r w:rsidR="00055324" w:rsidRPr="001B26B1">
        <w:rPr>
          <w:rFonts w:ascii="Times New Roman" w:eastAsia="Times New Roman" w:hAnsi="Times New Roman" w:cs="Times New Roman"/>
          <w:sz w:val="28"/>
          <w:szCs w:val="28"/>
        </w:rPr>
        <w:t>качественный</w:t>
      </w:r>
      <w:r w:rsidR="00C6569D" w:rsidRPr="001B26B1">
        <w:rPr>
          <w:rFonts w:ascii="Times New Roman" w:eastAsia="Times New Roman" w:hAnsi="Times New Roman" w:cs="Times New Roman"/>
          <w:sz w:val="28"/>
          <w:szCs w:val="28"/>
        </w:rPr>
        <w:t xml:space="preserve"> сестринский уход.</w:t>
      </w:r>
    </w:p>
    <w:bookmarkEnd w:id="47"/>
    <w:p w14:paraId="4715F6F5" w14:textId="77777777" w:rsidR="00A37AB6" w:rsidRPr="001B26B1" w:rsidRDefault="00A37AB6" w:rsidP="00E127C1">
      <w:pPr>
        <w:tabs>
          <w:tab w:val="left" w:pos="1134"/>
        </w:tabs>
        <w:spacing w:after="0" w:line="240" w:lineRule="auto"/>
        <w:ind w:firstLine="567"/>
        <w:jc w:val="both"/>
        <w:rPr>
          <w:rFonts w:ascii="Times New Roman" w:hAnsi="Times New Roman" w:cs="Times New Roman"/>
          <w:sz w:val="28"/>
          <w:szCs w:val="28"/>
          <w:lang w:eastAsia="en-US"/>
        </w:rPr>
      </w:pPr>
    </w:p>
    <w:p w14:paraId="30AFFB5B" w14:textId="1B53A1D1" w:rsidR="00A37AB6" w:rsidRPr="001B26B1" w:rsidRDefault="00B75C23" w:rsidP="00E127C1">
      <w:pPr>
        <w:pStyle w:val="3"/>
        <w:numPr>
          <w:ilvl w:val="2"/>
          <w:numId w:val="3"/>
        </w:numPr>
        <w:tabs>
          <w:tab w:val="left" w:pos="1134"/>
        </w:tabs>
        <w:spacing w:before="0" w:line="240" w:lineRule="auto"/>
        <w:ind w:left="0" w:firstLine="567"/>
        <w:jc w:val="both"/>
        <w:rPr>
          <w:rFonts w:ascii="Times New Roman" w:hAnsi="Times New Roman" w:cs="Times New Roman"/>
          <w:color w:val="auto"/>
          <w:sz w:val="28"/>
          <w:szCs w:val="28"/>
          <w:lang w:eastAsia="en-US"/>
        </w:rPr>
      </w:pPr>
      <w:bookmarkStart w:id="48" w:name="_Toc163220537"/>
      <w:bookmarkStart w:id="49" w:name="_Toc200193205"/>
      <w:bookmarkStart w:id="50" w:name="_Toc201253627"/>
      <w:bookmarkStart w:id="51" w:name="_Toc201674229"/>
      <w:bookmarkStart w:id="52" w:name="_Toc210975530"/>
      <w:bookmarkStart w:id="53" w:name="_Toc210975670"/>
      <w:bookmarkStart w:id="54" w:name="_Toc210975866"/>
      <w:r w:rsidRPr="001B26B1">
        <w:rPr>
          <w:rFonts w:ascii="Times New Roman" w:hAnsi="Times New Roman" w:cs="Times New Roman"/>
          <w:color w:val="auto"/>
          <w:sz w:val="28"/>
          <w:szCs w:val="28"/>
          <w:lang w:eastAsia="en-US"/>
        </w:rPr>
        <w:t xml:space="preserve"> </w:t>
      </w:r>
      <w:r w:rsidR="00A37AB6" w:rsidRPr="001B26B1">
        <w:rPr>
          <w:rFonts w:ascii="Times New Roman" w:hAnsi="Times New Roman" w:cs="Times New Roman"/>
          <w:color w:val="auto"/>
          <w:sz w:val="28"/>
          <w:szCs w:val="28"/>
          <w:lang w:eastAsia="en-US"/>
        </w:rPr>
        <w:t>Решение конфликтных ситуаций</w:t>
      </w:r>
      <w:bookmarkEnd w:id="48"/>
      <w:bookmarkEnd w:id="49"/>
      <w:bookmarkEnd w:id="50"/>
      <w:bookmarkEnd w:id="51"/>
      <w:bookmarkEnd w:id="52"/>
      <w:bookmarkEnd w:id="53"/>
      <w:bookmarkEnd w:id="54"/>
    </w:p>
    <w:p w14:paraId="6A4AB08A" w14:textId="40C4CAD3" w:rsidR="00A37AB6" w:rsidRPr="001B26B1" w:rsidRDefault="00A37AB6"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hAnsi="Times New Roman" w:cs="Times New Roman"/>
          <w:sz w:val="28"/>
          <w:szCs w:val="28"/>
          <w:lang w:eastAsia="en-US"/>
        </w:rPr>
        <w:t>В сестринском деле, как и в любой другой сфере, могут возникать конфликтные ситуации. Решение таких ситуаций требует терпения, коммуникации и умения находить компромиссы</w:t>
      </w:r>
      <w:r w:rsidR="00A56C98" w:rsidRPr="001B26B1">
        <w:rPr>
          <w:rFonts w:ascii="Times New Roman" w:hAnsi="Times New Roman" w:cs="Times New Roman"/>
          <w:sz w:val="28"/>
          <w:szCs w:val="28"/>
          <w:lang w:eastAsia="en-US"/>
        </w:rPr>
        <w:t xml:space="preserve"> </w:t>
      </w:r>
      <w:r w:rsidR="00A56C98" w:rsidRPr="001B26B1">
        <w:rPr>
          <w:rFonts w:ascii="Times New Roman" w:eastAsia="Times New Roman" w:hAnsi="Times New Roman" w:cs="Times New Roman"/>
          <w:sz w:val="28"/>
          <w:szCs w:val="28"/>
        </w:rPr>
        <w:t>[</w:t>
      </w:r>
      <w:r w:rsidR="0091793F" w:rsidRPr="001B26B1">
        <w:rPr>
          <w:rFonts w:ascii="Times New Roman" w:eastAsia="Times New Roman" w:hAnsi="Times New Roman" w:cs="Times New Roman"/>
          <w:sz w:val="28"/>
          <w:szCs w:val="28"/>
        </w:rPr>
        <w:t>70</w:t>
      </w:r>
      <w:r w:rsidR="00A56C98" w:rsidRPr="001B26B1">
        <w:rPr>
          <w:rFonts w:ascii="Times New Roman" w:eastAsia="Times New Roman" w:hAnsi="Times New Roman" w:cs="Times New Roman"/>
          <w:sz w:val="28"/>
          <w:szCs w:val="28"/>
        </w:rPr>
        <w:t>]</w:t>
      </w:r>
      <w:r w:rsidR="00301E97" w:rsidRPr="001B26B1">
        <w:rPr>
          <w:rFonts w:ascii="Times New Roman" w:eastAsia="Times New Roman" w:hAnsi="Times New Roman" w:cs="Times New Roman"/>
          <w:sz w:val="28"/>
          <w:szCs w:val="28"/>
        </w:rPr>
        <w:t>.</w:t>
      </w:r>
      <w:r w:rsidRPr="001B26B1">
        <w:rPr>
          <w:rFonts w:ascii="Times New Roman" w:hAnsi="Times New Roman" w:cs="Times New Roman"/>
          <w:sz w:val="28"/>
          <w:szCs w:val="28"/>
          <w:lang w:eastAsia="en-US"/>
        </w:rPr>
        <w:t xml:space="preserve"> </w:t>
      </w:r>
      <w:r w:rsidR="00301E97" w:rsidRPr="001B26B1">
        <w:rPr>
          <w:rFonts w:ascii="Times New Roman" w:hAnsi="Times New Roman" w:cs="Times New Roman"/>
          <w:sz w:val="28"/>
          <w:szCs w:val="28"/>
          <w:lang w:eastAsia="en-US"/>
        </w:rPr>
        <w:t>В</w:t>
      </w:r>
      <w:r w:rsidR="00140618" w:rsidRPr="001B26B1">
        <w:rPr>
          <w:rFonts w:ascii="Times New Roman" w:hAnsi="Times New Roman" w:cs="Times New Roman"/>
          <w:sz w:val="28"/>
          <w:szCs w:val="28"/>
          <w:lang w:eastAsia="en-US"/>
        </w:rPr>
        <w:t xml:space="preserve"> сестринской практике конфликты неизбежны и происходят они постоянно </w:t>
      </w:r>
      <w:r w:rsidR="00140618" w:rsidRPr="001B26B1">
        <w:rPr>
          <w:rFonts w:ascii="Times New Roman" w:eastAsia="Times New Roman" w:hAnsi="Times New Roman" w:cs="Times New Roman"/>
          <w:sz w:val="28"/>
          <w:szCs w:val="28"/>
        </w:rPr>
        <w:t>[</w:t>
      </w:r>
      <w:r w:rsidR="0091793F" w:rsidRPr="001B26B1">
        <w:rPr>
          <w:rFonts w:ascii="Times New Roman" w:eastAsia="Times New Roman" w:hAnsi="Times New Roman" w:cs="Times New Roman"/>
          <w:sz w:val="28"/>
          <w:szCs w:val="28"/>
        </w:rPr>
        <w:t>71</w:t>
      </w:r>
      <w:r w:rsidR="00140618" w:rsidRPr="001B26B1">
        <w:rPr>
          <w:rFonts w:ascii="Times New Roman" w:eastAsia="Times New Roman" w:hAnsi="Times New Roman" w:cs="Times New Roman"/>
          <w:sz w:val="28"/>
          <w:szCs w:val="28"/>
        </w:rPr>
        <w:t xml:space="preserve">]. </w:t>
      </w:r>
      <w:r w:rsidR="00F274AD" w:rsidRPr="001B26B1">
        <w:rPr>
          <w:rFonts w:ascii="Times New Roman" w:eastAsia="Times New Roman" w:hAnsi="Times New Roman" w:cs="Times New Roman"/>
          <w:sz w:val="28"/>
          <w:szCs w:val="28"/>
          <w:lang w:val="kk-KZ"/>
        </w:rPr>
        <w:t>Ли</w:t>
      </w:r>
      <w:proofErr w:type="spellStart"/>
      <w:r w:rsidR="00A56C98" w:rsidRPr="001B26B1">
        <w:rPr>
          <w:rFonts w:ascii="Times New Roman" w:hAnsi="Times New Roman" w:cs="Times New Roman"/>
          <w:sz w:val="28"/>
          <w:szCs w:val="28"/>
          <w:lang w:eastAsia="en-US"/>
        </w:rPr>
        <w:t>дерство</w:t>
      </w:r>
      <w:proofErr w:type="spellEnd"/>
      <w:r w:rsidR="00A56C98" w:rsidRPr="001B26B1">
        <w:rPr>
          <w:rFonts w:ascii="Times New Roman" w:hAnsi="Times New Roman" w:cs="Times New Roman"/>
          <w:sz w:val="28"/>
          <w:szCs w:val="28"/>
          <w:lang w:eastAsia="en-US"/>
        </w:rPr>
        <w:t xml:space="preserve"> и управление конфликтами являются важными навыками, которые необходимы не только практикующим медицинских сестрам, но также студент</w:t>
      </w:r>
      <w:r w:rsidR="00B726A2" w:rsidRPr="001B26B1">
        <w:rPr>
          <w:rFonts w:ascii="Times New Roman" w:hAnsi="Times New Roman" w:cs="Times New Roman"/>
          <w:sz w:val="28"/>
          <w:szCs w:val="28"/>
          <w:lang w:eastAsia="en-US"/>
        </w:rPr>
        <w:t>ам</w:t>
      </w:r>
      <w:r w:rsidR="00A56C98" w:rsidRPr="001B26B1">
        <w:rPr>
          <w:rFonts w:ascii="Times New Roman" w:hAnsi="Times New Roman" w:cs="Times New Roman"/>
          <w:sz w:val="28"/>
          <w:szCs w:val="28"/>
          <w:lang w:eastAsia="en-US"/>
        </w:rPr>
        <w:t>, получающи</w:t>
      </w:r>
      <w:r w:rsidR="00B726A2" w:rsidRPr="001B26B1">
        <w:rPr>
          <w:rFonts w:ascii="Times New Roman" w:hAnsi="Times New Roman" w:cs="Times New Roman"/>
          <w:sz w:val="28"/>
          <w:szCs w:val="28"/>
          <w:lang w:eastAsia="en-US"/>
        </w:rPr>
        <w:t>м</w:t>
      </w:r>
      <w:r w:rsidR="00A56C98" w:rsidRPr="001B26B1">
        <w:rPr>
          <w:rFonts w:ascii="Times New Roman" w:hAnsi="Times New Roman" w:cs="Times New Roman"/>
          <w:sz w:val="28"/>
          <w:szCs w:val="28"/>
          <w:lang w:eastAsia="en-US"/>
        </w:rPr>
        <w:t xml:space="preserve"> образование в </w:t>
      </w:r>
      <w:r w:rsidR="001D79E4" w:rsidRPr="001B26B1">
        <w:rPr>
          <w:rFonts w:ascii="Times New Roman" w:hAnsi="Times New Roman" w:cs="Times New Roman"/>
          <w:sz w:val="28"/>
          <w:szCs w:val="28"/>
          <w:lang w:eastAsia="en-US"/>
        </w:rPr>
        <w:t>сфере</w:t>
      </w:r>
      <w:r w:rsidR="00A56C98" w:rsidRPr="001B26B1">
        <w:rPr>
          <w:rFonts w:ascii="Times New Roman" w:hAnsi="Times New Roman" w:cs="Times New Roman"/>
          <w:sz w:val="28"/>
          <w:szCs w:val="28"/>
          <w:lang w:eastAsia="en-US"/>
        </w:rPr>
        <w:t xml:space="preserve"> здравоохранения </w:t>
      </w:r>
      <w:r w:rsidR="00A56C98" w:rsidRPr="001B26B1">
        <w:rPr>
          <w:rFonts w:ascii="Times New Roman" w:eastAsia="Times New Roman" w:hAnsi="Times New Roman" w:cs="Times New Roman"/>
          <w:sz w:val="28"/>
          <w:szCs w:val="28"/>
        </w:rPr>
        <w:t>[</w:t>
      </w:r>
      <w:r w:rsidR="0091793F" w:rsidRPr="001B26B1">
        <w:rPr>
          <w:rFonts w:ascii="Times New Roman" w:eastAsia="Times New Roman" w:hAnsi="Times New Roman" w:cs="Times New Roman"/>
          <w:sz w:val="28"/>
          <w:szCs w:val="28"/>
        </w:rPr>
        <w:t>72</w:t>
      </w:r>
      <w:r w:rsidR="00A56C98" w:rsidRPr="001B26B1">
        <w:rPr>
          <w:rFonts w:ascii="Times New Roman" w:eastAsia="Times New Roman" w:hAnsi="Times New Roman" w:cs="Times New Roman"/>
          <w:sz w:val="28"/>
          <w:szCs w:val="28"/>
        </w:rPr>
        <w:t>].</w:t>
      </w:r>
    </w:p>
    <w:p w14:paraId="53E53CED" w14:textId="6AE4A62A" w:rsidR="00207DE3" w:rsidRPr="001B26B1" w:rsidRDefault="00207DE3"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Основными стилями разрешения конфликтных ситуаций в медицинских организациях признаны сотрудничество (кооперация), избегание и приспособление (уступчивость), соперничество. Сотрудничество представляет собой самый эффективный метод, который напра</w:t>
      </w:r>
      <w:r w:rsidR="00CD06FF" w:rsidRPr="001B26B1">
        <w:rPr>
          <w:rFonts w:ascii="Times New Roman" w:eastAsia="Times New Roman" w:hAnsi="Times New Roman" w:cs="Times New Roman"/>
          <w:sz w:val="28"/>
          <w:szCs w:val="28"/>
        </w:rPr>
        <w:t>вл</w:t>
      </w:r>
      <w:r w:rsidRPr="001B26B1">
        <w:rPr>
          <w:rFonts w:ascii="Times New Roman" w:eastAsia="Times New Roman" w:hAnsi="Times New Roman" w:cs="Times New Roman"/>
          <w:sz w:val="28"/>
          <w:szCs w:val="28"/>
        </w:rPr>
        <w:t xml:space="preserve">ен на поиск совместного решения. Избегание и приспособление часто используются в сестринской практике, однако </w:t>
      </w:r>
      <w:r w:rsidR="00CD06FF" w:rsidRPr="001B26B1">
        <w:rPr>
          <w:rFonts w:ascii="Times New Roman" w:eastAsia="Times New Roman" w:hAnsi="Times New Roman" w:cs="Times New Roman"/>
          <w:sz w:val="28"/>
          <w:szCs w:val="28"/>
        </w:rPr>
        <w:t>в итоге</w:t>
      </w:r>
      <w:r w:rsidRPr="001B26B1">
        <w:rPr>
          <w:rFonts w:ascii="Times New Roman" w:eastAsia="Times New Roman" w:hAnsi="Times New Roman" w:cs="Times New Roman"/>
          <w:sz w:val="28"/>
          <w:szCs w:val="28"/>
        </w:rPr>
        <w:t xml:space="preserve"> могут привести к больш</w:t>
      </w:r>
      <w:r w:rsidR="00F274AD" w:rsidRPr="001B26B1">
        <w:rPr>
          <w:rFonts w:ascii="Times New Roman" w:eastAsia="Times New Roman" w:hAnsi="Times New Roman" w:cs="Times New Roman"/>
          <w:sz w:val="28"/>
          <w:szCs w:val="28"/>
        </w:rPr>
        <w:t>е</w:t>
      </w:r>
      <w:r w:rsidRPr="001B26B1">
        <w:rPr>
          <w:rFonts w:ascii="Times New Roman" w:eastAsia="Times New Roman" w:hAnsi="Times New Roman" w:cs="Times New Roman"/>
          <w:sz w:val="28"/>
          <w:szCs w:val="28"/>
        </w:rPr>
        <w:t>му накоплению нерешенны</w:t>
      </w:r>
      <w:r w:rsidR="001D79E4" w:rsidRPr="001B26B1">
        <w:rPr>
          <w:rFonts w:ascii="Times New Roman" w:eastAsia="Times New Roman" w:hAnsi="Times New Roman" w:cs="Times New Roman"/>
          <w:sz w:val="28"/>
          <w:szCs w:val="28"/>
        </w:rPr>
        <w:t>х</w:t>
      </w:r>
      <w:r w:rsidRPr="001B26B1">
        <w:rPr>
          <w:rFonts w:ascii="Times New Roman" w:eastAsia="Times New Roman" w:hAnsi="Times New Roman" w:cs="Times New Roman"/>
          <w:sz w:val="28"/>
          <w:szCs w:val="28"/>
        </w:rPr>
        <w:t xml:space="preserve"> проблем. Соперничество представляет собой эффективный метод лишь в определенных ситуациях, что в результате может привести к усилению конфликта</w:t>
      </w:r>
      <w:r w:rsidR="009E6AAB" w:rsidRPr="001B26B1">
        <w:rPr>
          <w:rFonts w:ascii="Times New Roman" w:eastAsia="Times New Roman" w:hAnsi="Times New Roman" w:cs="Times New Roman"/>
          <w:sz w:val="28"/>
          <w:szCs w:val="28"/>
        </w:rPr>
        <w:t xml:space="preserve"> [</w:t>
      </w:r>
      <w:r w:rsidR="0091793F" w:rsidRPr="001B26B1">
        <w:rPr>
          <w:rFonts w:ascii="Times New Roman" w:eastAsia="Times New Roman" w:hAnsi="Times New Roman" w:cs="Times New Roman"/>
          <w:sz w:val="28"/>
          <w:szCs w:val="28"/>
        </w:rPr>
        <w:t>73</w:t>
      </w:r>
      <w:r w:rsidR="009E6AAB" w:rsidRPr="001B26B1">
        <w:rPr>
          <w:rFonts w:ascii="Times New Roman" w:eastAsia="Times New Roman" w:hAnsi="Times New Roman" w:cs="Times New Roman"/>
          <w:sz w:val="28"/>
          <w:szCs w:val="28"/>
        </w:rPr>
        <w:t>].</w:t>
      </w:r>
      <w:r w:rsidR="00140618" w:rsidRPr="001B26B1">
        <w:rPr>
          <w:rFonts w:ascii="Times New Roman" w:eastAsia="Times New Roman" w:hAnsi="Times New Roman" w:cs="Times New Roman"/>
          <w:sz w:val="28"/>
          <w:szCs w:val="28"/>
        </w:rPr>
        <w:t xml:space="preserve"> Каждая из этих стратегий поведения имеет свои преимущества и недостатки. Важно понимание их сущности и применение в зависимости от конфликтной ситуации [</w:t>
      </w:r>
      <w:r w:rsidR="0091793F" w:rsidRPr="001B26B1">
        <w:rPr>
          <w:rFonts w:ascii="Times New Roman" w:eastAsia="Times New Roman" w:hAnsi="Times New Roman" w:cs="Times New Roman"/>
          <w:sz w:val="28"/>
          <w:szCs w:val="28"/>
        </w:rPr>
        <w:t>74</w:t>
      </w:r>
      <w:r w:rsidR="00140618" w:rsidRPr="001B26B1">
        <w:rPr>
          <w:rFonts w:ascii="Times New Roman" w:eastAsia="Times New Roman" w:hAnsi="Times New Roman" w:cs="Times New Roman"/>
          <w:sz w:val="28"/>
          <w:szCs w:val="28"/>
        </w:rPr>
        <w:t>].</w:t>
      </w:r>
    </w:p>
    <w:p w14:paraId="35EC0CDF" w14:textId="6085A2E2" w:rsidR="00A56C98" w:rsidRPr="001B26B1" w:rsidRDefault="00A56C98" w:rsidP="00E127C1">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Основными причинами конфликта в сестринском коллективе признаны несправедливость в оплате труда, нарушение субординации и особенности поведения сотрудников. При этом предпочтительными типами разрешения </w:t>
      </w:r>
      <w:r w:rsidRPr="001B26B1">
        <w:rPr>
          <w:rFonts w:ascii="Times New Roman" w:eastAsia="Times New Roman" w:hAnsi="Times New Roman" w:cs="Times New Roman"/>
          <w:sz w:val="28"/>
          <w:szCs w:val="28"/>
        </w:rPr>
        <w:lastRenderedPageBreak/>
        <w:t>конфликт</w:t>
      </w:r>
      <w:r w:rsidR="00405957" w:rsidRPr="001B26B1">
        <w:rPr>
          <w:rFonts w:ascii="Times New Roman" w:eastAsia="Times New Roman" w:hAnsi="Times New Roman" w:cs="Times New Roman"/>
          <w:sz w:val="28"/>
          <w:szCs w:val="28"/>
        </w:rPr>
        <w:t>н</w:t>
      </w:r>
      <w:r w:rsidRPr="001B26B1">
        <w:rPr>
          <w:rFonts w:ascii="Times New Roman" w:eastAsia="Times New Roman" w:hAnsi="Times New Roman" w:cs="Times New Roman"/>
          <w:sz w:val="28"/>
          <w:szCs w:val="28"/>
        </w:rPr>
        <w:t xml:space="preserve">ых ситуаций признаны </w:t>
      </w:r>
      <w:r w:rsidR="00405957" w:rsidRPr="001B26B1">
        <w:rPr>
          <w:rFonts w:ascii="Times New Roman" w:eastAsia="Times New Roman" w:hAnsi="Times New Roman" w:cs="Times New Roman"/>
          <w:sz w:val="28"/>
          <w:szCs w:val="28"/>
        </w:rPr>
        <w:t>сотрудничество</w:t>
      </w:r>
      <w:r w:rsidRPr="001B26B1">
        <w:rPr>
          <w:rFonts w:ascii="Times New Roman" w:eastAsia="Times New Roman" w:hAnsi="Times New Roman" w:cs="Times New Roman"/>
          <w:sz w:val="28"/>
          <w:szCs w:val="28"/>
        </w:rPr>
        <w:t xml:space="preserve"> и избегание</w:t>
      </w:r>
      <w:r w:rsidR="00405957" w:rsidRPr="001B26B1">
        <w:rPr>
          <w:rFonts w:ascii="Times New Roman" w:eastAsia="Times New Roman" w:hAnsi="Times New Roman" w:cs="Times New Roman"/>
          <w:sz w:val="28"/>
          <w:szCs w:val="28"/>
        </w:rPr>
        <w:t xml:space="preserve"> [</w:t>
      </w:r>
      <w:r w:rsidR="0091793F" w:rsidRPr="001B26B1">
        <w:rPr>
          <w:rFonts w:ascii="Times New Roman" w:eastAsia="Times New Roman" w:hAnsi="Times New Roman" w:cs="Times New Roman"/>
          <w:sz w:val="28"/>
          <w:szCs w:val="28"/>
        </w:rPr>
        <w:t>75</w:t>
      </w:r>
      <w:r w:rsidR="00405957" w:rsidRPr="001B26B1">
        <w:rPr>
          <w:rFonts w:ascii="Times New Roman" w:eastAsia="Times New Roman" w:hAnsi="Times New Roman" w:cs="Times New Roman"/>
          <w:sz w:val="28"/>
          <w:szCs w:val="28"/>
        </w:rPr>
        <w:t xml:space="preserve">]. В аналогичном исследовании </w:t>
      </w:r>
      <w:proofErr w:type="spellStart"/>
      <w:r w:rsidR="00405957" w:rsidRPr="001B26B1">
        <w:rPr>
          <w:rFonts w:ascii="Times New Roman" w:eastAsia="Times New Roman" w:hAnsi="Times New Roman" w:cs="Times New Roman"/>
          <w:sz w:val="28"/>
          <w:szCs w:val="28"/>
        </w:rPr>
        <w:t>Tuan</w:t>
      </w:r>
      <w:proofErr w:type="spellEnd"/>
      <w:r w:rsidR="00405957" w:rsidRPr="001B26B1">
        <w:rPr>
          <w:rFonts w:ascii="Times New Roman" w:eastAsia="Times New Roman" w:hAnsi="Times New Roman" w:cs="Times New Roman"/>
          <w:sz w:val="28"/>
          <w:szCs w:val="28"/>
        </w:rPr>
        <w:t xml:space="preserve"> (2023) сотрудничество также признано ведущим типом решения конфликтов. Однако отмечено, что медсестры с базовым образованием чаще стараются избегать конфликтных ситуаций, чем медсестры с послевузовским образованием. </w:t>
      </w:r>
      <w:r w:rsidR="00F274AD" w:rsidRPr="001B26B1">
        <w:rPr>
          <w:rFonts w:ascii="Times New Roman" w:eastAsia="Times New Roman" w:hAnsi="Times New Roman" w:cs="Times New Roman"/>
          <w:sz w:val="28"/>
          <w:szCs w:val="28"/>
        </w:rPr>
        <w:t>Э</w:t>
      </w:r>
      <w:r w:rsidR="00405957" w:rsidRPr="001B26B1">
        <w:rPr>
          <w:rFonts w:ascii="Times New Roman" w:eastAsia="Times New Roman" w:hAnsi="Times New Roman" w:cs="Times New Roman"/>
          <w:sz w:val="28"/>
          <w:szCs w:val="28"/>
        </w:rPr>
        <w:t xml:space="preserve">то подчеркивает влияние уровня образования на поведение медсестер, выбор стратегии </w:t>
      </w:r>
      <w:r w:rsidR="00F57FCF" w:rsidRPr="001B26B1">
        <w:rPr>
          <w:rFonts w:ascii="Times New Roman" w:eastAsia="Times New Roman" w:hAnsi="Times New Roman" w:cs="Times New Roman"/>
          <w:sz w:val="28"/>
          <w:szCs w:val="28"/>
        </w:rPr>
        <w:t>поведения</w:t>
      </w:r>
      <w:r w:rsidR="00405957" w:rsidRPr="001B26B1">
        <w:rPr>
          <w:rFonts w:ascii="Times New Roman" w:eastAsia="Times New Roman" w:hAnsi="Times New Roman" w:cs="Times New Roman"/>
          <w:sz w:val="28"/>
          <w:szCs w:val="28"/>
        </w:rPr>
        <w:t xml:space="preserve"> в конфликтных ситуациях</w:t>
      </w:r>
      <w:r w:rsidR="00F57FCF" w:rsidRPr="001B26B1">
        <w:rPr>
          <w:rFonts w:ascii="Times New Roman" w:eastAsia="Times New Roman" w:hAnsi="Times New Roman" w:cs="Times New Roman"/>
          <w:sz w:val="28"/>
          <w:szCs w:val="28"/>
        </w:rPr>
        <w:t xml:space="preserve"> [</w:t>
      </w:r>
      <w:r w:rsidR="0091793F" w:rsidRPr="001B26B1">
        <w:rPr>
          <w:rFonts w:ascii="Times New Roman" w:eastAsia="Times New Roman" w:hAnsi="Times New Roman" w:cs="Times New Roman"/>
          <w:sz w:val="28"/>
          <w:szCs w:val="28"/>
        </w:rPr>
        <w:t>76</w:t>
      </w:r>
      <w:r w:rsidR="00F57FCF" w:rsidRPr="001B26B1">
        <w:rPr>
          <w:rFonts w:ascii="Times New Roman" w:eastAsia="Times New Roman" w:hAnsi="Times New Roman" w:cs="Times New Roman"/>
          <w:sz w:val="28"/>
          <w:szCs w:val="28"/>
        </w:rPr>
        <w:t xml:space="preserve">]. </w:t>
      </w:r>
      <w:r w:rsidR="00F274AD" w:rsidRPr="001B26B1">
        <w:rPr>
          <w:rFonts w:ascii="Times New Roman" w:eastAsia="Times New Roman" w:hAnsi="Times New Roman" w:cs="Times New Roman"/>
          <w:sz w:val="28"/>
          <w:szCs w:val="28"/>
        </w:rPr>
        <w:t>С</w:t>
      </w:r>
      <w:r w:rsidR="00F57FCF" w:rsidRPr="001B26B1">
        <w:rPr>
          <w:rFonts w:ascii="Times New Roman" w:eastAsia="Times New Roman" w:hAnsi="Times New Roman" w:cs="Times New Roman"/>
          <w:sz w:val="28"/>
          <w:szCs w:val="28"/>
        </w:rPr>
        <w:t xml:space="preserve">реди </w:t>
      </w:r>
      <w:r w:rsidR="00F274AD" w:rsidRPr="001B26B1">
        <w:rPr>
          <w:rFonts w:ascii="Times New Roman" w:eastAsia="Times New Roman" w:hAnsi="Times New Roman" w:cs="Times New Roman"/>
          <w:sz w:val="28"/>
          <w:szCs w:val="28"/>
        </w:rPr>
        <w:t xml:space="preserve">влияющих </w:t>
      </w:r>
      <w:r w:rsidR="001D79E4" w:rsidRPr="001B26B1">
        <w:rPr>
          <w:rFonts w:ascii="Times New Roman" w:eastAsia="Times New Roman" w:hAnsi="Times New Roman" w:cs="Times New Roman"/>
          <w:sz w:val="28"/>
          <w:szCs w:val="28"/>
        </w:rPr>
        <w:t>факторов</w:t>
      </w:r>
      <w:r w:rsidR="00F57FCF" w:rsidRPr="001B26B1">
        <w:rPr>
          <w:rFonts w:ascii="Times New Roman" w:eastAsia="Times New Roman" w:hAnsi="Times New Roman" w:cs="Times New Roman"/>
          <w:sz w:val="28"/>
          <w:szCs w:val="28"/>
        </w:rPr>
        <w:t xml:space="preserve"> выбор</w:t>
      </w:r>
      <w:r w:rsidR="00F274AD" w:rsidRPr="001B26B1">
        <w:rPr>
          <w:rFonts w:ascii="Times New Roman" w:eastAsia="Times New Roman" w:hAnsi="Times New Roman" w:cs="Times New Roman"/>
          <w:sz w:val="28"/>
          <w:szCs w:val="28"/>
        </w:rPr>
        <w:t>а</w:t>
      </w:r>
      <w:r w:rsidR="00F57FCF" w:rsidRPr="001B26B1">
        <w:rPr>
          <w:rFonts w:ascii="Times New Roman" w:eastAsia="Times New Roman" w:hAnsi="Times New Roman" w:cs="Times New Roman"/>
          <w:sz w:val="28"/>
          <w:szCs w:val="28"/>
        </w:rPr>
        <w:t xml:space="preserve"> типа поведения в конфликтах</w:t>
      </w:r>
      <w:r w:rsidR="001D79E4" w:rsidRPr="001B26B1">
        <w:rPr>
          <w:rFonts w:ascii="Times New Roman" w:eastAsia="Times New Roman" w:hAnsi="Times New Roman" w:cs="Times New Roman"/>
          <w:sz w:val="28"/>
          <w:szCs w:val="28"/>
        </w:rPr>
        <w:t>,</w:t>
      </w:r>
      <w:r w:rsidR="00F57FCF" w:rsidRPr="001B26B1">
        <w:rPr>
          <w:rFonts w:ascii="Times New Roman" w:eastAsia="Times New Roman" w:hAnsi="Times New Roman" w:cs="Times New Roman"/>
          <w:sz w:val="28"/>
          <w:szCs w:val="28"/>
        </w:rPr>
        <w:t xml:space="preserve"> </w:t>
      </w:r>
      <w:r w:rsidR="00AB0F61" w:rsidRPr="001B26B1">
        <w:rPr>
          <w:rFonts w:ascii="Times New Roman" w:eastAsia="Times New Roman" w:hAnsi="Times New Roman" w:cs="Times New Roman"/>
          <w:sz w:val="28"/>
          <w:szCs w:val="28"/>
        </w:rPr>
        <w:t xml:space="preserve">помимо </w:t>
      </w:r>
      <w:r w:rsidR="00F57FCF" w:rsidRPr="001B26B1">
        <w:rPr>
          <w:rFonts w:ascii="Times New Roman" w:eastAsia="Times New Roman" w:hAnsi="Times New Roman" w:cs="Times New Roman"/>
          <w:sz w:val="28"/>
          <w:szCs w:val="28"/>
        </w:rPr>
        <w:t>уров</w:t>
      </w:r>
      <w:r w:rsidR="00AB0F61" w:rsidRPr="001B26B1">
        <w:rPr>
          <w:rFonts w:ascii="Times New Roman" w:eastAsia="Times New Roman" w:hAnsi="Times New Roman" w:cs="Times New Roman"/>
          <w:sz w:val="28"/>
          <w:szCs w:val="28"/>
        </w:rPr>
        <w:t>ня</w:t>
      </w:r>
      <w:r w:rsidR="00F57FCF" w:rsidRPr="001B26B1">
        <w:rPr>
          <w:rFonts w:ascii="Times New Roman" w:eastAsia="Times New Roman" w:hAnsi="Times New Roman" w:cs="Times New Roman"/>
          <w:sz w:val="28"/>
          <w:szCs w:val="28"/>
        </w:rPr>
        <w:t xml:space="preserve"> образования</w:t>
      </w:r>
      <w:r w:rsidR="00F274AD" w:rsidRPr="001B26B1">
        <w:rPr>
          <w:rFonts w:ascii="Times New Roman" w:eastAsia="Times New Roman" w:hAnsi="Times New Roman" w:cs="Times New Roman"/>
          <w:sz w:val="28"/>
          <w:szCs w:val="28"/>
        </w:rPr>
        <w:t>,</w:t>
      </w:r>
      <w:r w:rsidR="00AB0F61" w:rsidRPr="001B26B1">
        <w:rPr>
          <w:rFonts w:ascii="Times New Roman" w:eastAsia="Times New Roman" w:hAnsi="Times New Roman" w:cs="Times New Roman"/>
          <w:sz w:val="28"/>
          <w:szCs w:val="28"/>
        </w:rPr>
        <w:t xml:space="preserve"> выделены</w:t>
      </w:r>
      <w:r w:rsidR="00F57FCF" w:rsidRPr="001B26B1">
        <w:rPr>
          <w:rFonts w:ascii="Times New Roman" w:eastAsia="Times New Roman" w:hAnsi="Times New Roman" w:cs="Times New Roman"/>
          <w:sz w:val="28"/>
          <w:szCs w:val="28"/>
        </w:rPr>
        <w:t xml:space="preserve"> опыт работы</w:t>
      </w:r>
      <w:r w:rsidR="00AB0F61" w:rsidRPr="001B26B1">
        <w:rPr>
          <w:rFonts w:ascii="Times New Roman" w:eastAsia="Times New Roman" w:hAnsi="Times New Roman" w:cs="Times New Roman"/>
          <w:sz w:val="28"/>
          <w:szCs w:val="28"/>
        </w:rPr>
        <w:t xml:space="preserve"> и</w:t>
      </w:r>
      <w:r w:rsidR="00F57FCF" w:rsidRPr="001B26B1">
        <w:rPr>
          <w:rFonts w:ascii="Times New Roman" w:eastAsia="Times New Roman" w:hAnsi="Times New Roman" w:cs="Times New Roman"/>
          <w:sz w:val="28"/>
          <w:szCs w:val="28"/>
        </w:rPr>
        <w:t xml:space="preserve"> </w:t>
      </w:r>
      <w:proofErr w:type="gramStart"/>
      <w:r w:rsidR="00F57FCF" w:rsidRPr="001B26B1">
        <w:rPr>
          <w:rFonts w:ascii="Times New Roman" w:eastAsia="Times New Roman" w:hAnsi="Times New Roman" w:cs="Times New Roman"/>
          <w:sz w:val="28"/>
          <w:szCs w:val="28"/>
        </w:rPr>
        <w:t>индивидуальные особенности</w:t>
      </w:r>
      <w:proofErr w:type="gramEnd"/>
      <w:r w:rsidR="00F57FCF" w:rsidRPr="001B26B1">
        <w:rPr>
          <w:rFonts w:ascii="Times New Roman" w:eastAsia="Times New Roman" w:hAnsi="Times New Roman" w:cs="Times New Roman"/>
          <w:sz w:val="28"/>
          <w:szCs w:val="28"/>
        </w:rPr>
        <w:t xml:space="preserve"> личности [</w:t>
      </w:r>
      <w:r w:rsidR="0091793F" w:rsidRPr="001B26B1">
        <w:rPr>
          <w:rFonts w:ascii="Times New Roman" w:eastAsia="Times New Roman" w:hAnsi="Times New Roman" w:cs="Times New Roman"/>
          <w:sz w:val="28"/>
          <w:szCs w:val="28"/>
        </w:rPr>
        <w:t>77</w:t>
      </w:r>
      <w:r w:rsidR="00F57FCF" w:rsidRPr="001B26B1">
        <w:rPr>
          <w:rFonts w:ascii="Times New Roman" w:eastAsia="Times New Roman" w:hAnsi="Times New Roman" w:cs="Times New Roman"/>
          <w:sz w:val="28"/>
          <w:szCs w:val="28"/>
        </w:rPr>
        <w:t>].</w:t>
      </w:r>
      <w:r w:rsidR="00140618" w:rsidRPr="001B26B1">
        <w:rPr>
          <w:rFonts w:ascii="Times New Roman" w:eastAsia="Times New Roman" w:hAnsi="Times New Roman" w:cs="Times New Roman"/>
          <w:sz w:val="28"/>
          <w:szCs w:val="28"/>
        </w:rPr>
        <w:t xml:space="preserve"> </w:t>
      </w:r>
      <w:r w:rsidR="00F274AD" w:rsidRPr="001B26B1">
        <w:rPr>
          <w:rFonts w:ascii="Times New Roman" w:eastAsia="Times New Roman" w:hAnsi="Times New Roman" w:cs="Times New Roman"/>
          <w:sz w:val="28"/>
          <w:szCs w:val="28"/>
        </w:rPr>
        <w:t>О</w:t>
      </w:r>
      <w:r w:rsidR="00140618" w:rsidRPr="001B26B1">
        <w:rPr>
          <w:rFonts w:ascii="Times New Roman" w:eastAsia="Times New Roman" w:hAnsi="Times New Roman" w:cs="Times New Roman"/>
          <w:sz w:val="28"/>
          <w:szCs w:val="28"/>
        </w:rPr>
        <w:t>тсутствие образования и необходимых навыков в управлени</w:t>
      </w:r>
      <w:r w:rsidR="00DF1F72" w:rsidRPr="001B26B1">
        <w:rPr>
          <w:rFonts w:ascii="Times New Roman" w:eastAsia="Times New Roman" w:hAnsi="Times New Roman" w:cs="Times New Roman"/>
          <w:sz w:val="28"/>
          <w:szCs w:val="28"/>
        </w:rPr>
        <w:t>и</w:t>
      </w:r>
      <w:r w:rsidR="00140618" w:rsidRPr="001B26B1">
        <w:rPr>
          <w:rFonts w:ascii="Times New Roman" w:eastAsia="Times New Roman" w:hAnsi="Times New Roman" w:cs="Times New Roman"/>
          <w:sz w:val="28"/>
          <w:szCs w:val="28"/>
        </w:rPr>
        <w:t xml:space="preserve"> конфликт</w:t>
      </w:r>
      <w:r w:rsidR="00F274AD" w:rsidRPr="001B26B1">
        <w:rPr>
          <w:rFonts w:ascii="Times New Roman" w:eastAsia="Times New Roman" w:hAnsi="Times New Roman" w:cs="Times New Roman"/>
          <w:sz w:val="28"/>
          <w:szCs w:val="28"/>
        </w:rPr>
        <w:t>ами</w:t>
      </w:r>
      <w:r w:rsidR="00140618" w:rsidRPr="001B26B1">
        <w:rPr>
          <w:rFonts w:ascii="Times New Roman" w:eastAsia="Times New Roman" w:hAnsi="Times New Roman" w:cs="Times New Roman"/>
          <w:sz w:val="28"/>
          <w:szCs w:val="28"/>
        </w:rPr>
        <w:t xml:space="preserve"> способствуют накоплению нерешенных либо неправильно разреш</w:t>
      </w:r>
      <w:r w:rsidR="00E86BFA" w:rsidRPr="001B26B1">
        <w:rPr>
          <w:rFonts w:ascii="Times New Roman" w:eastAsia="Times New Roman" w:hAnsi="Times New Roman" w:cs="Times New Roman"/>
          <w:sz w:val="28"/>
          <w:szCs w:val="28"/>
        </w:rPr>
        <w:t>е</w:t>
      </w:r>
      <w:r w:rsidR="00140618" w:rsidRPr="001B26B1">
        <w:rPr>
          <w:rFonts w:ascii="Times New Roman" w:eastAsia="Times New Roman" w:hAnsi="Times New Roman" w:cs="Times New Roman"/>
          <w:sz w:val="28"/>
          <w:szCs w:val="28"/>
        </w:rPr>
        <w:t>нных конфликтных ситуаций [</w:t>
      </w:r>
      <w:r w:rsidR="0091793F" w:rsidRPr="001B26B1">
        <w:rPr>
          <w:rFonts w:ascii="Times New Roman" w:eastAsia="Times New Roman" w:hAnsi="Times New Roman" w:cs="Times New Roman"/>
          <w:sz w:val="28"/>
          <w:szCs w:val="28"/>
        </w:rPr>
        <w:t>71</w:t>
      </w:r>
      <w:r w:rsidR="003C31D2">
        <w:rPr>
          <w:rFonts w:ascii="Times New Roman" w:eastAsia="Times New Roman" w:hAnsi="Times New Roman" w:cs="Times New Roman"/>
          <w:sz w:val="28"/>
          <w:szCs w:val="28"/>
        </w:rPr>
        <w:t xml:space="preserve">,р. </w:t>
      </w:r>
      <w:proofErr w:type="gramStart"/>
      <w:r w:rsidR="003C31D2">
        <w:rPr>
          <w:rFonts w:ascii="Times New Roman" w:eastAsia="Times New Roman" w:hAnsi="Times New Roman" w:cs="Times New Roman"/>
          <w:sz w:val="28"/>
          <w:szCs w:val="28"/>
        </w:rPr>
        <w:t>1-9</w:t>
      </w:r>
      <w:proofErr w:type="gramEnd"/>
      <w:r w:rsidR="00140618" w:rsidRPr="001B26B1">
        <w:rPr>
          <w:rFonts w:ascii="Times New Roman" w:eastAsia="Times New Roman" w:hAnsi="Times New Roman" w:cs="Times New Roman"/>
          <w:sz w:val="28"/>
          <w:szCs w:val="28"/>
        </w:rPr>
        <w:t>]</w:t>
      </w:r>
      <w:r w:rsidR="00DF1F72" w:rsidRPr="001B26B1">
        <w:rPr>
          <w:rFonts w:ascii="Times New Roman" w:eastAsia="Times New Roman" w:hAnsi="Times New Roman" w:cs="Times New Roman"/>
          <w:sz w:val="28"/>
          <w:szCs w:val="28"/>
        </w:rPr>
        <w:t xml:space="preserve">. </w:t>
      </w:r>
      <w:r w:rsidR="008C6F4A" w:rsidRPr="001B26B1">
        <w:rPr>
          <w:rFonts w:ascii="Times New Roman" w:eastAsia="Times New Roman" w:hAnsi="Times New Roman" w:cs="Times New Roman"/>
          <w:sz w:val="28"/>
          <w:szCs w:val="28"/>
        </w:rPr>
        <w:t>В</w:t>
      </w:r>
      <w:r w:rsidR="00DF1F72" w:rsidRPr="001B26B1">
        <w:rPr>
          <w:rFonts w:ascii="Times New Roman" w:eastAsia="Times New Roman" w:hAnsi="Times New Roman" w:cs="Times New Roman"/>
          <w:sz w:val="28"/>
          <w:szCs w:val="28"/>
        </w:rPr>
        <w:t>ажным является развити</w:t>
      </w:r>
      <w:r w:rsidR="008C6F4A" w:rsidRPr="001B26B1">
        <w:rPr>
          <w:rFonts w:ascii="Times New Roman" w:eastAsia="Times New Roman" w:hAnsi="Times New Roman" w:cs="Times New Roman"/>
          <w:sz w:val="28"/>
          <w:szCs w:val="28"/>
        </w:rPr>
        <w:t>е</w:t>
      </w:r>
      <w:r w:rsidR="00DF1F72" w:rsidRPr="001B26B1">
        <w:rPr>
          <w:rFonts w:ascii="Times New Roman" w:eastAsia="Times New Roman" w:hAnsi="Times New Roman" w:cs="Times New Roman"/>
          <w:sz w:val="28"/>
          <w:szCs w:val="28"/>
        </w:rPr>
        <w:t xml:space="preserve"> навыков решения конфликтов на базовом этапе подготовки специалистов сестринского дела</w:t>
      </w:r>
      <w:r w:rsidR="001D47F3" w:rsidRPr="001B26B1">
        <w:rPr>
          <w:rFonts w:ascii="Times New Roman" w:eastAsia="Times New Roman" w:hAnsi="Times New Roman" w:cs="Times New Roman"/>
          <w:sz w:val="28"/>
          <w:szCs w:val="28"/>
        </w:rPr>
        <w:t xml:space="preserve"> [</w:t>
      </w:r>
      <w:r w:rsidR="0091793F" w:rsidRPr="001B26B1">
        <w:rPr>
          <w:rFonts w:ascii="Times New Roman" w:eastAsia="Times New Roman" w:hAnsi="Times New Roman" w:cs="Times New Roman"/>
          <w:sz w:val="28"/>
          <w:szCs w:val="28"/>
        </w:rPr>
        <w:t>76</w:t>
      </w:r>
      <w:r w:rsidR="003C31D2">
        <w:rPr>
          <w:rFonts w:ascii="Times New Roman" w:eastAsia="Times New Roman" w:hAnsi="Times New Roman" w:cs="Times New Roman"/>
          <w:sz w:val="28"/>
          <w:szCs w:val="28"/>
        </w:rPr>
        <w:t>,р. 266</w:t>
      </w:r>
      <w:r w:rsidR="001D47F3" w:rsidRPr="001B26B1">
        <w:rPr>
          <w:rFonts w:ascii="Times New Roman" w:eastAsia="Times New Roman" w:hAnsi="Times New Roman" w:cs="Times New Roman"/>
          <w:sz w:val="28"/>
          <w:szCs w:val="28"/>
        </w:rPr>
        <w:t>].</w:t>
      </w:r>
    </w:p>
    <w:p w14:paraId="65EF0017" w14:textId="43CDF926" w:rsidR="00CD06FF" w:rsidRPr="001B26B1" w:rsidRDefault="00CD06FF" w:rsidP="00E127C1">
      <w:pPr>
        <w:tabs>
          <w:tab w:val="left" w:pos="993"/>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Причинами конфликтов </w:t>
      </w:r>
      <w:r w:rsidR="00140618" w:rsidRPr="001B26B1">
        <w:rPr>
          <w:rFonts w:ascii="Times New Roman" w:eastAsia="Times New Roman" w:hAnsi="Times New Roman" w:cs="Times New Roman"/>
          <w:sz w:val="28"/>
          <w:szCs w:val="28"/>
        </w:rPr>
        <w:t>в</w:t>
      </w:r>
      <w:r w:rsidRPr="001B26B1">
        <w:rPr>
          <w:rFonts w:ascii="Times New Roman" w:eastAsia="Times New Roman" w:hAnsi="Times New Roman" w:cs="Times New Roman"/>
          <w:sz w:val="28"/>
          <w:szCs w:val="28"/>
        </w:rPr>
        <w:t xml:space="preserve"> свою очередь могут быть психоэмоциональное напряжение на </w:t>
      </w:r>
      <w:r w:rsidR="00497E16" w:rsidRPr="001B26B1">
        <w:rPr>
          <w:rFonts w:ascii="Times New Roman" w:eastAsia="Times New Roman" w:hAnsi="Times New Roman" w:cs="Times New Roman"/>
          <w:sz w:val="28"/>
          <w:szCs w:val="28"/>
        </w:rPr>
        <w:t>рабочем</w:t>
      </w:r>
      <w:r w:rsidRPr="001B26B1">
        <w:rPr>
          <w:rFonts w:ascii="Times New Roman" w:eastAsia="Times New Roman" w:hAnsi="Times New Roman" w:cs="Times New Roman"/>
          <w:sz w:val="28"/>
          <w:szCs w:val="28"/>
        </w:rPr>
        <w:t xml:space="preserve"> месте, обусловленное большой нагрузкой, </w:t>
      </w:r>
      <w:r w:rsidR="00A43EE1" w:rsidRPr="001B26B1">
        <w:rPr>
          <w:rFonts w:ascii="Times New Roman" w:eastAsia="Times New Roman" w:hAnsi="Times New Roman" w:cs="Times New Roman"/>
          <w:sz w:val="28"/>
          <w:szCs w:val="28"/>
        </w:rPr>
        <w:t>профессиональным</w:t>
      </w:r>
      <w:r w:rsidRPr="001B26B1">
        <w:rPr>
          <w:rFonts w:ascii="Times New Roman" w:eastAsia="Times New Roman" w:hAnsi="Times New Roman" w:cs="Times New Roman"/>
          <w:sz w:val="28"/>
          <w:szCs w:val="28"/>
        </w:rPr>
        <w:t xml:space="preserve"> выгоранием и стрессом. </w:t>
      </w:r>
      <w:r w:rsidR="008C6F4A" w:rsidRPr="001B26B1">
        <w:rPr>
          <w:rFonts w:ascii="Times New Roman" w:eastAsia="Times New Roman" w:hAnsi="Times New Roman" w:cs="Times New Roman"/>
          <w:sz w:val="28"/>
          <w:szCs w:val="28"/>
        </w:rPr>
        <w:t>О</w:t>
      </w:r>
      <w:r w:rsidRPr="001B26B1">
        <w:rPr>
          <w:rFonts w:ascii="Times New Roman" w:eastAsia="Times New Roman" w:hAnsi="Times New Roman" w:cs="Times New Roman"/>
          <w:sz w:val="28"/>
          <w:szCs w:val="28"/>
        </w:rPr>
        <w:t xml:space="preserve">тсутствие поддержки со стороны руководства и коллег внутри рабочего коллектива </w:t>
      </w:r>
      <w:r w:rsidR="008C6F4A" w:rsidRPr="001B26B1">
        <w:rPr>
          <w:rFonts w:ascii="Times New Roman" w:eastAsia="Times New Roman" w:hAnsi="Times New Roman" w:cs="Times New Roman"/>
          <w:sz w:val="28"/>
          <w:szCs w:val="28"/>
        </w:rPr>
        <w:t xml:space="preserve">также </w:t>
      </w:r>
      <w:r w:rsidRPr="001B26B1">
        <w:rPr>
          <w:rFonts w:ascii="Times New Roman" w:eastAsia="Times New Roman" w:hAnsi="Times New Roman" w:cs="Times New Roman"/>
          <w:sz w:val="28"/>
          <w:szCs w:val="28"/>
        </w:rPr>
        <w:t>неблагоприятно сказывается на микроклимат</w:t>
      </w:r>
      <w:r w:rsidR="008C6F4A" w:rsidRPr="001B26B1">
        <w:rPr>
          <w:rFonts w:ascii="Times New Roman" w:eastAsia="Times New Roman" w:hAnsi="Times New Roman" w:cs="Times New Roman"/>
          <w:sz w:val="28"/>
          <w:szCs w:val="28"/>
        </w:rPr>
        <w:t>е</w:t>
      </w:r>
      <w:r w:rsidRPr="001B26B1">
        <w:rPr>
          <w:rFonts w:ascii="Times New Roman" w:eastAsia="Times New Roman" w:hAnsi="Times New Roman" w:cs="Times New Roman"/>
          <w:sz w:val="28"/>
          <w:szCs w:val="28"/>
        </w:rPr>
        <w:t xml:space="preserve"> в организации</w:t>
      </w:r>
      <w:r w:rsidR="00497E16" w:rsidRPr="001B26B1">
        <w:rPr>
          <w:rFonts w:ascii="Times New Roman" w:eastAsia="Times New Roman" w:hAnsi="Times New Roman" w:cs="Times New Roman"/>
          <w:sz w:val="28"/>
          <w:szCs w:val="28"/>
        </w:rPr>
        <w:t xml:space="preserve"> [</w:t>
      </w:r>
      <w:r w:rsidR="0091793F" w:rsidRPr="001B26B1">
        <w:rPr>
          <w:rFonts w:ascii="Times New Roman" w:eastAsia="Times New Roman" w:hAnsi="Times New Roman" w:cs="Times New Roman"/>
          <w:sz w:val="28"/>
          <w:szCs w:val="28"/>
        </w:rPr>
        <w:t>78</w:t>
      </w:r>
      <w:r w:rsidR="00497E16" w:rsidRPr="001B26B1">
        <w:rPr>
          <w:rFonts w:ascii="Times New Roman" w:eastAsia="Times New Roman" w:hAnsi="Times New Roman" w:cs="Times New Roman"/>
          <w:sz w:val="28"/>
          <w:szCs w:val="28"/>
        </w:rPr>
        <w:t>].</w:t>
      </w:r>
      <w:r w:rsidR="004C3AAA" w:rsidRPr="001B26B1">
        <w:rPr>
          <w:rFonts w:ascii="Times New Roman" w:eastAsia="Times New Roman" w:hAnsi="Times New Roman" w:cs="Times New Roman"/>
          <w:sz w:val="28"/>
          <w:szCs w:val="28"/>
        </w:rPr>
        <w:t xml:space="preserve"> Эффективное решение конфликтов способствует созданию благоприятной среды и микроклимата в трудовом коллективе [</w:t>
      </w:r>
      <w:r w:rsidR="0091793F" w:rsidRPr="001B26B1">
        <w:rPr>
          <w:rFonts w:ascii="Times New Roman" w:eastAsia="Times New Roman" w:hAnsi="Times New Roman" w:cs="Times New Roman"/>
          <w:sz w:val="28"/>
          <w:szCs w:val="28"/>
        </w:rPr>
        <w:t>79</w:t>
      </w:r>
      <w:r w:rsidR="004C3AAA" w:rsidRPr="001B26B1">
        <w:rPr>
          <w:rFonts w:ascii="Times New Roman" w:eastAsia="Times New Roman" w:hAnsi="Times New Roman" w:cs="Times New Roman"/>
          <w:sz w:val="28"/>
          <w:szCs w:val="28"/>
        </w:rPr>
        <w:t>].</w:t>
      </w:r>
    </w:p>
    <w:p w14:paraId="32347EBE" w14:textId="69E07933" w:rsidR="00BE0BFD" w:rsidRPr="001B26B1" w:rsidRDefault="00BE0BFD" w:rsidP="00E127C1">
      <w:pPr>
        <w:tabs>
          <w:tab w:val="left" w:pos="993"/>
        </w:tabs>
        <w:spacing w:after="0" w:line="240" w:lineRule="auto"/>
        <w:ind w:firstLine="567"/>
        <w:jc w:val="both"/>
        <w:rPr>
          <w:rFonts w:ascii="Times New Roman" w:eastAsia="Times New Roman" w:hAnsi="Times New Roman" w:cs="Times New Roman"/>
          <w:sz w:val="28"/>
          <w:szCs w:val="28"/>
          <w:lang w:val="ru-KZ"/>
        </w:rPr>
      </w:pPr>
      <w:r w:rsidRPr="001B26B1">
        <w:rPr>
          <w:rFonts w:ascii="Times New Roman" w:eastAsia="Times New Roman" w:hAnsi="Times New Roman" w:cs="Times New Roman"/>
          <w:sz w:val="28"/>
          <w:szCs w:val="28"/>
        </w:rPr>
        <w:t>При решении конфликтных ситуаций немаловажную роль играет и эмоциональный интеллект.</w:t>
      </w:r>
      <w:r w:rsidR="008C6F4A" w:rsidRPr="001B26B1">
        <w:rPr>
          <w:rFonts w:ascii="Times New Roman" w:eastAsia="Times New Roman" w:hAnsi="Times New Roman" w:cs="Times New Roman"/>
          <w:sz w:val="28"/>
          <w:szCs w:val="28"/>
        </w:rPr>
        <w:t xml:space="preserve"> Е</w:t>
      </w:r>
      <w:r w:rsidRPr="001B26B1">
        <w:rPr>
          <w:rFonts w:ascii="Times New Roman" w:eastAsia="Times New Roman" w:hAnsi="Times New Roman" w:cs="Times New Roman"/>
          <w:sz w:val="28"/>
          <w:szCs w:val="28"/>
        </w:rPr>
        <w:t>го важность и необходимость развития как инструмент</w:t>
      </w:r>
      <w:r w:rsidR="00174E77" w:rsidRPr="001B26B1">
        <w:rPr>
          <w:rFonts w:ascii="Times New Roman" w:eastAsia="Times New Roman" w:hAnsi="Times New Roman" w:cs="Times New Roman"/>
          <w:sz w:val="28"/>
          <w:szCs w:val="28"/>
        </w:rPr>
        <w:t>а</w:t>
      </w:r>
      <w:r w:rsidRPr="001B26B1">
        <w:rPr>
          <w:rFonts w:ascii="Times New Roman" w:eastAsia="Times New Roman" w:hAnsi="Times New Roman" w:cs="Times New Roman"/>
          <w:sz w:val="28"/>
          <w:szCs w:val="28"/>
        </w:rPr>
        <w:t xml:space="preserve"> успешной командной работы показана в исследовании </w:t>
      </w:r>
      <w:proofErr w:type="spellStart"/>
      <w:r w:rsidRPr="001B26B1">
        <w:rPr>
          <w:rFonts w:ascii="Times New Roman" w:eastAsia="Times New Roman" w:hAnsi="Times New Roman" w:cs="Times New Roman"/>
          <w:sz w:val="28"/>
          <w:szCs w:val="28"/>
        </w:rPr>
        <w:t>Meltem</w:t>
      </w:r>
      <w:proofErr w:type="spellEnd"/>
      <w:r w:rsidRPr="001B26B1">
        <w:rPr>
          <w:rFonts w:ascii="Times New Roman" w:eastAsia="Times New Roman" w:hAnsi="Times New Roman" w:cs="Times New Roman"/>
          <w:sz w:val="28"/>
          <w:szCs w:val="28"/>
        </w:rPr>
        <w:t xml:space="preserve"> </w:t>
      </w:r>
      <w:proofErr w:type="spellStart"/>
      <w:r w:rsidRPr="001B26B1">
        <w:rPr>
          <w:rFonts w:ascii="Times New Roman" w:eastAsia="Times New Roman" w:hAnsi="Times New Roman" w:cs="Times New Roman"/>
          <w:sz w:val="28"/>
          <w:szCs w:val="28"/>
        </w:rPr>
        <w:t>Özduyan</w:t>
      </w:r>
      <w:proofErr w:type="spellEnd"/>
      <w:r w:rsidRPr="001B26B1">
        <w:rPr>
          <w:rFonts w:ascii="Times New Roman" w:eastAsia="Times New Roman" w:hAnsi="Times New Roman" w:cs="Times New Roman"/>
          <w:sz w:val="28"/>
          <w:szCs w:val="28"/>
        </w:rPr>
        <w:t xml:space="preserve"> </w:t>
      </w:r>
      <w:proofErr w:type="spellStart"/>
      <w:r w:rsidRPr="001B26B1">
        <w:rPr>
          <w:rFonts w:ascii="Times New Roman" w:eastAsia="Times New Roman" w:hAnsi="Times New Roman" w:cs="Times New Roman"/>
          <w:sz w:val="28"/>
          <w:szCs w:val="28"/>
        </w:rPr>
        <w:t>Kılıç</w:t>
      </w:r>
      <w:proofErr w:type="spellEnd"/>
      <w:r w:rsidRPr="001B26B1">
        <w:rPr>
          <w:rFonts w:ascii="Times New Roman" w:eastAsia="Times New Roman" w:hAnsi="Times New Roman" w:cs="Times New Roman"/>
          <w:sz w:val="28"/>
          <w:szCs w:val="28"/>
        </w:rPr>
        <w:t xml:space="preserve"> (2024) [</w:t>
      </w:r>
      <w:r w:rsidR="0091793F" w:rsidRPr="001B26B1">
        <w:rPr>
          <w:rFonts w:ascii="Times New Roman" w:eastAsia="Times New Roman" w:hAnsi="Times New Roman" w:cs="Times New Roman"/>
          <w:sz w:val="28"/>
          <w:szCs w:val="28"/>
        </w:rPr>
        <w:t>80</w:t>
      </w:r>
      <w:r w:rsidRPr="001B26B1">
        <w:rPr>
          <w:rFonts w:ascii="Times New Roman" w:eastAsia="Times New Roman" w:hAnsi="Times New Roman" w:cs="Times New Roman"/>
          <w:sz w:val="28"/>
          <w:szCs w:val="28"/>
        </w:rPr>
        <w:t>].</w:t>
      </w:r>
    </w:p>
    <w:p w14:paraId="5317ACA7" w14:textId="2957F478" w:rsidR="00A56C98" w:rsidRPr="001B26B1" w:rsidRDefault="00AB0F61" w:rsidP="00E127C1">
      <w:pPr>
        <w:tabs>
          <w:tab w:val="left" w:pos="993"/>
        </w:tabs>
        <w:spacing w:after="0" w:line="240" w:lineRule="auto"/>
        <w:ind w:firstLine="567"/>
        <w:jc w:val="both"/>
        <w:rPr>
          <w:rFonts w:ascii="Times New Roman" w:eastAsia="Times New Roman" w:hAnsi="Times New Roman" w:cs="Times New Roman"/>
          <w:sz w:val="28"/>
          <w:szCs w:val="28"/>
          <w:lang w:val="ru-KZ"/>
        </w:rPr>
      </w:pPr>
      <w:r w:rsidRPr="001B26B1">
        <w:rPr>
          <w:rFonts w:ascii="Times New Roman" w:eastAsia="Times New Roman" w:hAnsi="Times New Roman" w:cs="Times New Roman"/>
          <w:sz w:val="28"/>
          <w:szCs w:val="28"/>
        </w:rPr>
        <w:t>О</w:t>
      </w:r>
      <w:r w:rsidR="00146DD0" w:rsidRPr="001B26B1">
        <w:rPr>
          <w:rFonts w:ascii="Times New Roman" w:eastAsia="Times New Roman" w:hAnsi="Times New Roman" w:cs="Times New Roman"/>
          <w:sz w:val="28"/>
          <w:szCs w:val="28"/>
        </w:rPr>
        <w:t>сновными качествами медицинских сестер для эффективного управления и решения конфликтов признаны лидерство, коммуникации, работа в команде [</w:t>
      </w:r>
      <w:r w:rsidR="0091793F" w:rsidRPr="001B26B1">
        <w:rPr>
          <w:rFonts w:ascii="Times New Roman" w:eastAsia="Times New Roman" w:hAnsi="Times New Roman" w:cs="Times New Roman"/>
          <w:sz w:val="28"/>
          <w:szCs w:val="28"/>
        </w:rPr>
        <w:t>81</w:t>
      </w:r>
      <w:r w:rsidR="00146DD0" w:rsidRPr="001B26B1">
        <w:rPr>
          <w:rFonts w:ascii="Times New Roman" w:eastAsia="Times New Roman" w:hAnsi="Times New Roman" w:cs="Times New Roman"/>
          <w:sz w:val="28"/>
          <w:szCs w:val="28"/>
        </w:rPr>
        <w:t>]. Для развития этих навыков важным являются развитие этих аспектов на уровне базовой подготовки медсестер, а также обучени</w:t>
      </w:r>
      <w:r w:rsidR="008C6F4A" w:rsidRPr="001B26B1">
        <w:rPr>
          <w:rFonts w:ascii="Times New Roman" w:eastAsia="Times New Roman" w:hAnsi="Times New Roman" w:cs="Times New Roman"/>
          <w:sz w:val="28"/>
          <w:szCs w:val="28"/>
        </w:rPr>
        <w:t>е</w:t>
      </w:r>
      <w:r w:rsidR="00146DD0" w:rsidRPr="001B26B1">
        <w:rPr>
          <w:rFonts w:ascii="Times New Roman" w:eastAsia="Times New Roman" w:hAnsi="Times New Roman" w:cs="Times New Roman"/>
          <w:sz w:val="28"/>
          <w:szCs w:val="28"/>
        </w:rPr>
        <w:t xml:space="preserve"> на протяжении всей жизни [</w:t>
      </w:r>
      <w:r w:rsidR="0091793F" w:rsidRPr="001B26B1">
        <w:rPr>
          <w:rFonts w:ascii="Times New Roman" w:eastAsia="Times New Roman" w:hAnsi="Times New Roman" w:cs="Times New Roman"/>
          <w:sz w:val="28"/>
          <w:szCs w:val="28"/>
        </w:rPr>
        <w:t>82</w:t>
      </w:r>
      <w:r w:rsidR="00146DD0" w:rsidRPr="001B26B1">
        <w:rPr>
          <w:rFonts w:ascii="Times New Roman" w:eastAsia="Times New Roman" w:hAnsi="Times New Roman" w:cs="Times New Roman"/>
          <w:sz w:val="28"/>
          <w:szCs w:val="28"/>
        </w:rPr>
        <w:t>]. В результате повышается качество ухода за пациентами [</w:t>
      </w:r>
      <w:r w:rsidR="0091793F" w:rsidRPr="001B26B1">
        <w:rPr>
          <w:rFonts w:ascii="Times New Roman" w:eastAsia="Times New Roman" w:hAnsi="Times New Roman" w:cs="Times New Roman"/>
          <w:sz w:val="28"/>
          <w:szCs w:val="28"/>
        </w:rPr>
        <w:t>82</w:t>
      </w:r>
      <w:r w:rsidR="003C31D2">
        <w:rPr>
          <w:rFonts w:ascii="Times New Roman" w:eastAsia="Times New Roman" w:hAnsi="Times New Roman" w:cs="Times New Roman"/>
          <w:sz w:val="28"/>
          <w:szCs w:val="28"/>
        </w:rPr>
        <w:t>,р. 135</w:t>
      </w:r>
      <w:r w:rsidR="00146DD0" w:rsidRPr="001B26B1">
        <w:rPr>
          <w:rFonts w:ascii="Times New Roman" w:eastAsia="Times New Roman" w:hAnsi="Times New Roman" w:cs="Times New Roman"/>
          <w:sz w:val="28"/>
          <w:szCs w:val="28"/>
        </w:rPr>
        <w:t>].</w:t>
      </w:r>
      <w:r w:rsidR="007D616A" w:rsidRPr="001B26B1">
        <w:rPr>
          <w:rFonts w:ascii="Times New Roman" w:eastAsia="Times New Roman" w:hAnsi="Times New Roman" w:cs="Times New Roman"/>
          <w:sz w:val="28"/>
          <w:szCs w:val="28"/>
        </w:rPr>
        <w:t xml:space="preserve"> </w:t>
      </w:r>
    </w:p>
    <w:p w14:paraId="576C57E9" w14:textId="77777777" w:rsidR="00B75C23" w:rsidRPr="001B26B1" w:rsidRDefault="00B75C23" w:rsidP="00E127C1">
      <w:pPr>
        <w:tabs>
          <w:tab w:val="left" w:pos="993"/>
        </w:tabs>
        <w:spacing w:after="0" w:line="240" w:lineRule="auto"/>
        <w:jc w:val="both"/>
        <w:rPr>
          <w:rFonts w:ascii="Times New Roman" w:hAnsi="Times New Roman" w:cs="Times New Roman"/>
          <w:sz w:val="28"/>
          <w:szCs w:val="28"/>
          <w:lang w:eastAsia="en-US"/>
        </w:rPr>
      </w:pPr>
    </w:p>
    <w:p w14:paraId="5F05F7AE" w14:textId="77777777" w:rsidR="00A37AB6" w:rsidRPr="001B26B1" w:rsidRDefault="00A37AB6" w:rsidP="00E127C1">
      <w:pPr>
        <w:pStyle w:val="2"/>
        <w:numPr>
          <w:ilvl w:val="1"/>
          <w:numId w:val="3"/>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55" w:name="_Toc163220538"/>
      <w:bookmarkStart w:id="56" w:name="_Toc210975867"/>
      <w:r w:rsidRPr="001B26B1">
        <w:rPr>
          <w:rFonts w:ascii="Times New Roman" w:hAnsi="Times New Roman" w:cs="Times New Roman"/>
          <w:b/>
          <w:bCs/>
          <w:color w:val="auto"/>
          <w:sz w:val="28"/>
          <w:szCs w:val="28"/>
          <w:lang w:eastAsia="en-US"/>
        </w:rPr>
        <w:t>Лидерство и менторство</w:t>
      </w:r>
      <w:bookmarkEnd w:id="55"/>
      <w:bookmarkEnd w:id="56"/>
    </w:p>
    <w:p w14:paraId="755DD1A0" w14:textId="5DAD1743" w:rsidR="00D65FB3" w:rsidRPr="001B26B1" w:rsidRDefault="00A37AB6" w:rsidP="00E127C1">
      <w:pPr>
        <w:tabs>
          <w:tab w:val="left" w:pos="943"/>
          <w:tab w:val="left" w:pos="99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Лидерство и менторство играют важную роль в развитии сестринского дела и профессиональном росте медицинского персонала</w:t>
      </w:r>
      <w:r w:rsidR="00776488" w:rsidRPr="001B26B1">
        <w:rPr>
          <w:rFonts w:ascii="Times New Roman" w:eastAsiaTheme="minorHAnsi" w:hAnsi="Times New Roman" w:cs="Times New Roman"/>
          <w:sz w:val="28"/>
          <w:szCs w:val="28"/>
          <w:lang w:eastAsia="en-US"/>
        </w:rPr>
        <w:t xml:space="preserve"> [</w:t>
      </w:r>
      <w:r w:rsidR="00A20DB1" w:rsidRPr="001B26B1">
        <w:rPr>
          <w:rFonts w:ascii="Times New Roman" w:eastAsiaTheme="minorHAnsi" w:hAnsi="Times New Roman" w:cs="Times New Roman"/>
          <w:sz w:val="28"/>
          <w:szCs w:val="28"/>
          <w:lang w:eastAsia="en-US"/>
        </w:rPr>
        <w:t>83</w:t>
      </w:r>
      <w:r w:rsidR="00776488"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w:t>
      </w:r>
      <w:r w:rsidR="005A145B" w:rsidRPr="001B26B1">
        <w:rPr>
          <w:rFonts w:ascii="Times New Roman" w:eastAsiaTheme="minorHAnsi" w:hAnsi="Times New Roman" w:cs="Times New Roman"/>
          <w:sz w:val="28"/>
          <w:szCs w:val="28"/>
          <w:lang w:eastAsia="en-US"/>
        </w:rPr>
        <w:t xml:space="preserve">Наставниками в сестринской практике являются в первую очередь лидеры. </w:t>
      </w:r>
      <w:r w:rsidR="00D65FB3" w:rsidRPr="001B26B1">
        <w:rPr>
          <w:rFonts w:ascii="Times New Roman" w:eastAsiaTheme="minorHAnsi" w:hAnsi="Times New Roman" w:cs="Times New Roman"/>
          <w:sz w:val="28"/>
          <w:szCs w:val="28"/>
          <w:lang w:eastAsia="en-US"/>
        </w:rPr>
        <w:t>Так, программа наставничества Норвежской ассоциации медсестер показала свою эффективность в укреплении уверенности в себе как лидеров, мотивации, повышени</w:t>
      </w:r>
      <w:r w:rsidR="00B809CD" w:rsidRPr="001B26B1">
        <w:rPr>
          <w:rFonts w:ascii="Times New Roman" w:eastAsiaTheme="minorHAnsi" w:hAnsi="Times New Roman" w:cs="Times New Roman"/>
          <w:sz w:val="28"/>
          <w:szCs w:val="28"/>
          <w:lang w:eastAsia="en-US"/>
        </w:rPr>
        <w:t>и</w:t>
      </w:r>
      <w:r w:rsidR="00D65FB3" w:rsidRPr="001B26B1">
        <w:rPr>
          <w:rFonts w:ascii="Times New Roman" w:eastAsiaTheme="minorHAnsi" w:hAnsi="Times New Roman" w:cs="Times New Roman"/>
          <w:sz w:val="28"/>
          <w:szCs w:val="28"/>
          <w:lang w:eastAsia="en-US"/>
        </w:rPr>
        <w:t xml:space="preserve"> стрессоустойчивости на рабочем месте, формулировании обратной связи для своих коллег, поддержани</w:t>
      </w:r>
      <w:r w:rsidR="00B809CD" w:rsidRPr="001B26B1">
        <w:rPr>
          <w:rFonts w:ascii="Times New Roman" w:eastAsiaTheme="minorHAnsi" w:hAnsi="Times New Roman" w:cs="Times New Roman"/>
          <w:sz w:val="28"/>
          <w:szCs w:val="28"/>
          <w:lang w:eastAsia="en-US"/>
        </w:rPr>
        <w:t>и</w:t>
      </w:r>
      <w:r w:rsidR="00D65FB3" w:rsidRPr="001B26B1">
        <w:rPr>
          <w:rFonts w:ascii="Times New Roman" w:eastAsiaTheme="minorHAnsi" w:hAnsi="Times New Roman" w:cs="Times New Roman"/>
          <w:sz w:val="28"/>
          <w:szCs w:val="28"/>
          <w:lang w:eastAsia="en-US"/>
        </w:rPr>
        <w:t xml:space="preserve"> стремления развивать лидерские качества [</w:t>
      </w:r>
      <w:r w:rsidR="00A20DB1" w:rsidRPr="001B26B1">
        <w:rPr>
          <w:rFonts w:ascii="Times New Roman" w:eastAsiaTheme="minorHAnsi" w:hAnsi="Times New Roman" w:cs="Times New Roman"/>
          <w:sz w:val="28"/>
          <w:szCs w:val="28"/>
          <w:lang w:eastAsia="en-US"/>
        </w:rPr>
        <w:t>84</w:t>
      </w:r>
      <w:r w:rsidR="00D65FB3" w:rsidRPr="001B26B1">
        <w:rPr>
          <w:rFonts w:ascii="Times New Roman" w:eastAsiaTheme="minorHAnsi" w:hAnsi="Times New Roman" w:cs="Times New Roman"/>
          <w:sz w:val="28"/>
          <w:szCs w:val="28"/>
          <w:lang w:eastAsia="en-US"/>
        </w:rPr>
        <w:t>]</w:t>
      </w:r>
      <w:r w:rsidR="0012674B" w:rsidRPr="001B26B1">
        <w:rPr>
          <w:rFonts w:ascii="Times New Roman" w:eastAsiaTheme="minorHAnsi" w:hAnsi="Times New Roman" w:cs="Times New Roman"/>
          <w:sz w:val="28"/>
          <w:szCs w:val="28"/>
          <w:lang w:eastAsia="en-US"/>
        </w:rPr>
        <w:t>.</w:t>
      </w:r>
    </w:p>
    <w:p w14:paraId="7CCFBF02" w14:textId="2BDA6E20" w:rsidR="0012674B" w:rsidRPr="001B26B1" w:rsidRDefault="0012674B" w:rsidP="00E127C1">
      <w:pPr>
        <w:tabs>
          <w:tab w:val="left" w:pos="943"/>
          <w:tab w:val="left" w:pos="99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В работе </w:t>
      </w:r>
      <w:proofErr w:type="spellStart"/>
      <w:r w:rsidRPr="001B26B1">
        <w:rPr>
          <w:rFonts w:ascii="Times New Roman" w:eastAsiaTheme="minorHAnsi" w:hAnsi="Times New Roman" w:cs="Times New Roman"/>
          <w:sz w:val="28"/>
          <w:szCs w:val="28"/>
          <w:lang w:eastAsia="en-US"/>
        </w:rPr>
        <w:t>Thóra</w:t>
      </w:r>
      <w:proofErr w:type="spellEnd"/>
      <w:r w:rsidRPr="001B26B1">
        <w:rPr>
          <w:rFonts w:ascii="Times New Roman" w:eastAsiaTheme="minorHAnsi" w:hAnsi="Times New Roman" w:cs="Times New Roman"/>
          <w:sz w:val="28"/>
          <w:szCs w:val="28"/>
          <w:lang w:eastAsia="en-US"/>
        </w:rPr>
        <w:t xml:space="preserve"> B.</w:t>
      </w:r>
      <w:r w:rsidR="00056609"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Hafsteinsdóttir</w:t>
      </w:r>
      <w:proofErr w:type="spellEnd"/>
      <w:r w:rsidRPr="001B26B1">
        <w:rPr>
          <w:rFonts w:ascii="Times New Roman" w:eastAsiaTheme="minorHAnsi" w:hAnsi="Times New Roman" w:cs="Times New Roman"/>
          <w:sz w:val="28"/>
          <w:szCs w:val="28"/>
          <w:lang w:eastAsia="en-US"/>
        </w:rPr>
        <w:t xml:space="preserve"> доказывается влияние программы наставничества в поддержке и развитии медсестер, </w:t>
      </w:r>
      <w:r w:rsidR="008C33E3" w:rsidRPr="001B26B1">
        <w:rPr>
          <w:rFonts w:ascii="Times New Roman" w:eastAsiaTheme="minorHAnsi" w:hAnsi="Times New Roman" w:cs="Times New Roman"/>
          <w:sz w:val="28"/>
          <w:szCs w:val="28"/>
          <w:lang w:eastAsia="en-US"/>
        </w:rPr>
        <w:t>способствуя</w:t>
      </w:r>
      <w:r w:rsidRPr="001B26B1">
        <w:rPr>
          <w:rFonts w:ascii="Times New Roman" w:eastAsiaTheme="minorHAnsi" w:hAnsi="Times New Roman" w:cs="Times New Roman"/>
          <w:sz w:val="28"/>
          <w:szCs w:val="28"/>
          <w:lang w:eastAsia="en-US"/>
        </w:rPr>
        <w:t xml:space="preserve"> </w:t>
      </w:r>
      <w:r w:rsidR="008C33E3" w:rsidRPr="001B26B1">
        <w:rPr>
          <w:rFonts w:ascii="Times New Roman" w:eastAsiaTheme="minorHAnsi" w:hAnsi="Times New Roman" w:cs="Times New Roman"/>
          <w:sz w:val="28"/>
          <w:szCs w:val="28"/>
          <w:lang w:eastAsia="en-US"/>
        </w:rPr>
        <w:t>их лидерству и карьерному росту. При этом отмечено, что наставничество в сестринской практике та</w:t>
      </w:r>
      <w:r w:rsidR="00A86ADD" w:rsidRPr="001B26B1">
        <w:rPr>
          <w:rFonts w:ascii="Times New Roman" w:eastAsiaTheme="minorHAnsi" w:hAnsi="Times New Roman" w:cs="Times New Roman"/>
          <w:sz w:val="28"/>
          <w:szCs w:val="28"/>
          <w:lang w:eastAsia="en-US"/>
        </w:rPr>
        <w:t>к</w:t>
      </w:r>
      <w:r w:rsidR="008C33E3" w:rsidRPr="001B26B1">
        <w:rPr>
          <w:rFonts w:ascii="Times New Roman" w:eastAsiaTheme="minorHAnsi" w:hAnsi="Times New Roman" w:cs="Times New Roman"/>
          <w:sz w:val="28"/>
          <w:szCs w:val="28"/>
          <w:lang w:eastAsia="en-US"/>
        </w:rPr>
        <w:t>же способствует развити</w:t>
      </w:r>
      <w:r w:rsidR="008C6F4A" w:rsidRPr="001B26B1">
        <w:rPr>
          <w:rFonts w:ascii="Times New Roman" w:eastAsiaTheme="minorHAnsi" w:hAnsi="Times New Roman" w:cs="Times New Roman"/>
          <w:sz w:val="28"/>
          <w:szCs w:val="28"/>
          <w:lang w:eastAsia="en-US"/>
        </w:rPr>
        <w:t>ю</w:t>
      </w:r>
      <w:r w:rsidR="008C33E3" w:rsidRPr="001B26B1">
        <w:rPr>
          <w:rFonts w:ascii="Times New Roman" w:eastAsiaTheme="minorHAnsi" w:hAnsi="Times New Roman" w:cs="Times New Roman"/>
          <w:sz w:val="28"/>
          <w:szCs w:val="28"/>
          <w:lang w:eastAsia="en-US"/>
        </w:rPr>
        <w:t xml:space="preserve"> научного потенциала специалистов [</w:t>
      </w:r>
      <w:r w:rsidR="00A20DB1" w:rsidRPr="001B26B1">
        <w:rPr>
          <w:rFonts w:ascii="Times New Roman" w:eastAsiaTheme="minorHAnsi" w:hAnsi="Times New Roman" w:cs="Times New Roman"/>
          <w:sz w:val="28"/>
          <w:szCs w:val="28"/>
          <w:lang w:eastAsia="en-US"/>
        </w:rPr>
        <w:t>85</w:t>
      </w:r>
      <w:r w:rsidR="008C33E3" w:rsidRPr="001B26B1">
        <w:rPr>
          <w:rFonts w:ascii="Times New Roman" w:eastAsiaTheme="minorHAnsi" w:hAnsi="Times New Roman" w:cs="Times New Roman"/>
          <w:sz w:val="28"/>
          <w:szCs w:val="28"/>
          <w:lang w:eastAsia="en-US"/>
        </w:rPr>
        <w:t>].</w:t>
      </w:r>
    </w:p>
    <w:p w14:paraId="67013B02" w14:textId="553F7B32" w:rsidR="008C33E3" w:rsidRPr="001B26B1" w:rsidRDefault="008C33E3" w:rsidP="00E127C1">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lastRenderedPageBreak/>
        <w:t xml:space="preserve">Наставничество является взаимовыгодным процессом, когда наставник делится своими знаниями и опытом, </w:t>
      </w:r>
      <w:r w:rsidR="008C6F4A" w:rsidRPr="001B26B1">
        <w:rPr>
          <w:rFonts w:ascii="Times New Roman" w:eastAsiaTheme="minorHAnsi" w:hAnsi="Times New Roman" w:cs="Times New Roman"/>
          <w:sz w:val="28"/>
          <w:szCs w:val="28"/>
          <w:lang w:eastAsia="en-US"/>
        </w:rPr>
        <w:t>а</w:t>
      </w:r>
      <w:r w:rsidRPr="001B26B1">
        <w:rPr>
          <w:rFonts w:ascii="Times New Roman" w:eastAsiaTheme="minorHAnsi" w:hAnsi="Times New Roman" w:cs="Times New Roman"/>
          <w:sz w:val="28"/>
          <w:szCs w:val="28"/>
          <w:lang w:eastAsia="en-US"/>
        </w:rPr>
        <w:t xml:space="preserve"> подопечный получает поддержку и руководство по развитию своей карьеры [</w:t>
      </w:r>
      <w:r w:rsidR="00A20DB1" w:rsidRPr="001B26B1">
        <w:rPr>
          <w:rFonts w:ascii="Times New Roman" w:eastAsiaTheme="minorHAnsi" w:hAnsi="Times New Roman" w:cs="Times New Roman"/>
          <w:sz w:val="28"/>
          <w:szCs w:val="28"/>
          <w:lang w:eastAsia="en-US"/>
        </w:rPr>
        <w:t>86</w:t>
      </w:r>
      <w:r w:rsidRPr="001B26B1">
        <w:rPr>
          <w:rFonts w:ascii="Times New Roman" w:eastAsiaTheme="minorHAnsi" w:hAnsi="Times New Roman" w:cs="Times New Roman"/>
          <w:sz w:val="28"/>
          <w:szCs w:val="28"/>
          <w:lang w:eastAsia="en-US"/>
        </w:rPr>
        <w:t>].</w:t>
      </w:r>
      <w:r w:rsidR="00B809CD"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Индивидуальный подход </w:t>
      </w:r>
      <w:r w:rsidR="008C6F4A" w:rsidRPr="001B26B1">
        <w:rPr>
          <w:rFonts w:ascii="Times New Roman" w:eastAsiaTheme="minorHAnsi" w:hAnsi="Times New Roman" w:cs="Times New Roman"/>
          <w:sz w:val="28"/>
          <w:szCs w:val="28"/>
          <w:lang w:eastAsia="en-US"/>
        </w:rPr>
        <w:t>к</w:t>
      </w:r>
      <w:r w:rsidRPr="001B26B1">
        <w:rPr>
          <w:rFonts w:ascii="Times New Roman" w:eastAsiaTheme="minorHAnsi" w:hAnsi="Times New Roman" w:cs="Times New Roman"/>
          <w:sz w:val="28"/>
          <w:szCs w:val="28"/>
          <w:lang w:eastAsia="en-US"/>
        </w:rPr>
        <w:t xml:space="preserve"> программе наставничества, а также структура и фазы наставничества дают возможность профессионального роста и укрепления лидерских позиций в сестринской практике [</w:t>
      </w:r>
      <w:r w:rsidR="00A20DB1" w:rsidRPr="001B26B1">
        <w:rPr>
          <w:rFonts w:ascii="Times New Roman" w:eastAsiaTheme="minorHAnsi" w:hAnsi="Times New Roman" w:cs="Times New Roman"/>
          <w:sz w:val="28"/>
          <w:szCs w:val="28"/>
          <w:lang w:eastAsia="en-US"/>
        </w:rPr>
        <w:t>87</w:t>
      </w:r>
      <w:r w:rsidRPr="001B26B1">
        <w:rPr>
          <w:rFonts w:ascii="Times New Roman" w:eastAsiaTheme="minorHAnsi" w:hAnsi="Times New Roman" w:cs="Times New Roman"/>
          <w:sz w:val="28"/>
          <w:szCs w:val="28"/>
          <w:lang w:eastAsia="en-US"/>
        </w:rPr>
        <w:t>].</w:t>
      </w:r>
    </w:p>
    <w:p w14:paraId="01911E52" w14:textId="78CBF017" w:rsidR="008C33E3" w:rsidRPr="001B26B1" w:rsidRDefault="008C33E3" w:rsidP="00E127C1">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Программы наставничества в сестринской практике Нидерландов способствовал</w:t>
      </w:r>
      <w:r w:rsidR="008C6F4A" w:rsidRPr="001B26B1">
        <w:rPr>
          <w:rFonts w:ascii="Times New Roman" w:eastAsiaTheme="minorHAnsi" w:hAnsi="Times New Roman" w:cs="Times New Roman"/>
          <w:sz w:val="28"/>
          <w:szCs w:val="28"/>
          <w:lang w:eastAsia="en-US"/>
        </w:rPr>
        <w:t>и</w:t>
      </w:r>
      <w:r w:rsidRPr="001B26B1">
        <w:rPr>
          <w:rFonts w:ascii="Times New Roman" w:eastAsiaTheme="minorHAnsi" w:hAnsi="Times New Roman" w:cs="Times New Roman"/>
          <w:sz w:val="28"/>
          <w:szCs w:val="28"/>
          <w:lang w:eastAsia="en-US"/>
        </w:rPr>
        <w:t xml:space="preserve"> увеличению числа научных кадров в сестринском деле и укрепил</w:t>
      </w:r>
      <w:r w:rsidR="008C6F4A" w:rsidRPr="001B26B1">
        <w:rPr>
          <w:rFonts w:ascii="Times New Roman" w:eastAsiaTheme="minorHAnsi" w:hAnsi="Times New Roman" w:cs="Times New Roman"/>
          <w:sz w:val="28"/>
          <w:szCs w:val="28"/>
          <w:lang w:eastAsia="en-US"/>
        </w:rPr>
        <w:t>и</w:t>
      </w:r>
      <w:r w:rsidRPr="001B26B1">
        <w:rPr>
          <w:rFonts w:ascii="Times New Roman" w:eastAsiaTheme="minorHAnsi" w:hAnsi="Times New Roman" w:cs="Times New Roman"/>
          <w:sz w:val="28"/>
          <w:szCs w:val="28"/>
          <w:lang w:eastAsia="en-US"/>
        </w:rPr>
        <w:t xml:space="preserve"> тенденцию развити</w:t>
      </w:r>
      <w:r w:rsidR="00B809CD" w:rsidRPr="001B26B1">
        <w:rPr>
          <w:rFonts w:ascii="Times New Roman" w:eastAsiaTheme="minorHAnsi" w:hAnsi="Times New Roman" w:cs="Times New Roman"/>
          <w:sz w:val="28"/>
          <w:szCs w:val="28"/>
          <w:lang w:eastAsia="en-US"/>
        </w:rPr>
        <w:t>я</w:t>
      </w:r>
      <w:r w:rsidRPr="001B26B1">
        <w:rPr>
          <w:rFonts w:ascii="Times New Roman" w:eastAsiaTheme="minorHAnsi" w:hAnsi="Times New Roman" w:cs="Times New Roman"/>
          <w:sz w:val="28"/>
          <w:szCs w:val="28"/>
          <w:lang w:eastAsia="en-US"/>
        </w:rPr>
        <w:t xml:space="preserve"> исследовательской деятельности в сестринской науке. Таким образом, наставничество стимулирует развитие сестринского лидерства как в практической, так и в научной сферах [</w:t>
      </w:r>
      <w:r w:rsidR="00A20DB1" w:rsidRPr="001B26B1">
        <w:rPr>
          <w:rFonts w:ascii="Times New Roman" w:eastAsiaTheme="minorHAnsi" w:hAnsi="Times New Roman" w:cs="Times New Roman"/>
          <w:sz w:val="28"/>
          <w:szCs w:val="28"/>
          <w:lang w:eastAsia="en-US"/>
        </w:rPr>
        <w:t>88</w:t>
      </w:r>
      <w:r w:rsidRPr="001B26B1">
        <w:rPr>
          <w:rFonts w:ascii="Times New Roman" w:eastAsiaTheme="minorHAnsi" w:hAnsi="Times New Roman" w:cs="Times New Roman"/>
          <w:sz w:val="28"/>
          <w:szCs w:val="28"/>
          <w:lang w:eastAsia="en-US"/>
        </w:rPr>
        <w:t>].</w:t>
      </w:r>
    </w:p>
    <w:p w14:paraId="44588721" w14:textId="4EF62239" w:rsidR="00973BAC" w:rsidRPr="001B26B1" w:rsidRDefault="00973BAC" w:rsidP="00E127C1">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Наставничество признано одним из ключевых инструментов в развитии лидерства среди медицинских сестер. Оно направлено на профессиональный рост, повышение качества сестринского ухода, укреплени</w:t>
      </w:r>
      <w:r w:rsidR="00B809CD" w:rsidRPr="001B26B1">
        <w:rPr>
          <w:rFonts w:ascii="Times New Roman" w:eastAsiaTheme="minorHAnsi" w:hAnsi="Times New Roman" w:cs="Times New Roman"/>
          <w:sz w:val="28"/>
          <w:szCs w:val="28"/>
          <w:lang w:eastAsia="en-US"/>
        </w:rPr>
        <w:t>е</w:t>
      </w:r>
      <w:r w:rsidRPr="001B26B1">
        <w:rPr>
          <w:rFonts w:ascii="Times New Roman" w:eastAsiaTheme="minorHAnsi" w:hAnsi="Times New Roman" w:cs="Times New Roman"/>
          <w:sz w:val="28"/>
          <w:szCs w:val="28"/>
          <w:lang w:eastAsia="en-US"/>
        </w:rPr>
        <w:t xml:space="preserve"> позиции медицинской сестры в обществе. </w:t>
      </w:r>
      <w:r w:rsidR="008C6F4A" w:rsidRPr="001B26B1">
        <w:rPr>
          <w:rFonts w:ascii="Times New Roman" w:eastAsiaTheme="minorHAnsi" w:hAnsi="Times New Roman" w:cs="Times New Roman"/>
          <w:sz w:val="28"/>
          <w:szCs w:val="28"/>
          <w:lang w:eastAsia="en-US"/>
        </w:rPr>
        <w:t>П</w:t>
      </w:r>
      <w:r w:rsidRPr="001B26B1">
        <w:rPr>
          <w:rFonts w:ascii="Times New Roman" w:eastAsiaTheme="minorHAnsi" w:hAnsi="Times New Roman" w:cs="Times New Roman"/>
          <w:sz w:val="28"/>
          <w:szCs w:val="28"/>
          <w:lang w:eastAsia="en-US"/>
        </w:rPr>
        <w:t>рограммы наставничества</w:t>
      </w:r>
      <w:r w:rsidR="008C6F4A"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w:t>
      </w:r>
      <w:r w:rsidR="00B809CD" w:rsidRPr="001B26B1">
        <w:rPr>
          <w:rFonts w:ascii="Times New Roman" w:eastAsiaTheme="minorHAnsi" w:hAnsi="Times New Roman" w:cs="Times New Roman"/>
          <w:sz w:val="28"/>
          <w:szCs w:val="28"/>
          <w:lang w:eastAsia="en-US"/>
        </w:rPr>
        <w:t>также</w:t>
      </w:r>
      <w:r w:rsidR="00A86ADD"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как и развитие лидерских навыков</w:t>
      </w:r>
      <w:r w:rsidR="008C6F4A"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необходимо внедрять и развивать на базовом уровне подготовки сестринских кадров [</w:t>
      </w:r>
      <w:r w:rsidR="00A20DB1" w:rsidRPr="001B26B1">
        <w:rPr>
          <w:rFonts w:ascii="Times New Roman" w:eastAsiaTheme="minorHAnsi" w:hAnsi="Times New Roman" w:cs="Times New Roman"/>
          <w:sz w:val="28"/>
          <w:szCs w:val="28"/>
          <w:lang w:eastAsia="en-US"/>
        </w:rPr>
        <w:t>89</w:t>
      </w:r>
      <w:r w:rsidRPr="001B26B1">
        <w:rPr>
          <w:rFonts w:ascii="Times New Roman" w:eastAsiaTheme="minorHAnsi" w:hAnsi="Times New Roman" w:cs="Times New Roman"/>
          <w:sz w:val="28"/>
          <w:szCs w:val="28"/>
          <w:lang w:eastAsia="en-US"/>
        </w:rPr>
        <w:t>].</w:t>
      </w:r>
    </w:p>
    <w:p w14:paraId="421BEF15" w14:textId="3D986241" w:rsidR="00973BAC" w:rsidRPr="001B26B1" w:rsidRDefault="00973BAC" w:rsidP="00E127C1">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Наставничество в сестринской практике признано одной из главных составляющих личностного и профессионального роста. Эффективные программы наставничества способствуют снижению текучести кадров и повышению уровня удовлетворенности пациентов сестринским уходом [</w:t>
      </w:r>
      <w:r w:rsidR="00A20DB1" w:rsidRPr="001B26B1">
        <w:rPr>
          <w:rFonts w:ascii="Times New Roman" w:eastAsiaTheme="minorHAnsi" w:hAnsi="Times New Roman" w:cs="Times New Roman"/>
          <w:sz w:val="28"/>
          <w:szCs w:val="28"/>
          <w:lang w:eastAsia="en-US"/>
        </w:rPr>
        <w:t>90</w:t>
      </w:r>
      <w:r w:rsidRPr="001B26B1">
        <w:rPr>
          <w:rFonts w:ascii="Times New Roman" w:eastAsiaTheme="minorHAnsi" w:hAnsi="Times New Roman" w:cs="Times New Roman"/>
          <w:sz w:val="28"/>
          <w:szCs w:val="28"/>
          <w:lang w:eastAsia="en-US"/>
        </w:rPr>
        <w:t>].</w:t>
      </w:r>
    </w:p>
    <w:p w14:paraId="5963DD76" w14:textId="75DD1A23" w:rsidR="00D123CB" w:rsidRPr="001B26B1" w:rsidRDefault="00973BAC" w:rsidP="00E127C1">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Работа наставника направлена не только на </w:t>
      </w:r>
      <w:r w:rsidR="00D123CB" w:rsidRPr="001B26B1">
        <w:rPr>
          <w:rFonts w:ascii="Times New Roman" w:eastAsiaTheme="minorHAnsi" w:hAnsi="Times New Roman" w:cs="Times New Roman"/>
          <w:sz w:val="28"/>
          <w:szCs w:val="28"/>
          <w:lang w:eastAsia="en-US"/>
        </w:rPr>
        <w:t xml:space="preserve">профессиональное </w:t>
      </w:r>
      <w:r w:rsidRPr="001B26B1">
        <w:rPr>
          <w:rFonts w:ascii="Times New Roman" w:eastAsiaTheme="minorHAnsi" w:hAnsi="Times New Roman" w:cs="Times New Roman"/>
          <w:sz w:val="28"/>
          <w:szCs w:val="28"/>
          <w:lang w:eastAsia="en-US"/>
        </w:rPr>
        <w:t xml:space="preserve">обучение молодых специалистов сестринской службы, но также и </w:t>
      </w:r>
      <w:r w:rsidR="00D123CB" w:rsidRPr="001B26B1">
        <w:rPr>
          <w:rFonts w:ascii="Times New Roman" w:eastAsiaTheme="minorHAnsi" w:hAnsi="Times New Roman" w:cs="Times New Roman"/>
          <w:sz w:val="28"/>
          <w:szCs w:val="28"/>
          <w:lang w:eastAsia="en-US"/>
        </w:rPr>
        <w:t>помощь в адаптации к новым условия</w:t>
      </w:r>
      <w:r w:rsidR="00B809CD" w:rsidRPr="001B26B1">
        <w:rPr>
          <w:rFonts w:ascii="Times New Roman" w:eastAsiaTheme="minorHAnsi" w:hAnsi="Times New Roman" w:cs="Times New Roman"/>
          <w:sz w:val="28"/>
          <w:szCs w:val="28"/>
          <w:lang w:eastAsia="en-US"/>
        </w:rPr>
        <w:t>м</w:t>
      </w:r>
      <w:r w:rsidR="00D123CB" w:rsidRPr="001B26B1">
        <w:rPr>
          <w:rFonts w:ascii="Times New Roman" w:eastAsiaTheme="minorHAnsi" w:hAnsi="Times New Roman" w:cs="Times New Roman"/>
          <w:sz w:val="28"/>
          <w:szCs w:val="28"/>
          <w:lang w:eastAsia="en-US"/>
        </w:rPr>
        <w:t xml:space="preserve"> труда, оказание психологической поддержки и </w:t>
      </w:r>
      <w:proofErr w:type="gramStart"/>
      <w:r w:rsidR="00D123CB" w:rsidRPr="001B26B1">
        <w:rPr>
          <w:rFonts w:ascii="Times New Roman" w:eastAsiaTheme="minorHAnsi" w:hAnsi="Times New Roman" w:cs="Times New Roman"/>
          <w:sz w:val="28"/>
          <w:szCs w:val="28"/>
          <w:lang w:eastAsia="en-US"/>
        </w:rPr>
        <w:t>т.д.</w:t>
      </w:r>
      <w:proofErr w:type="gramEnd"/>
      <w:r w:rsidR="00D123CB" w:rsidRPr="001B26B1">
        <w:rPr>
          <w:rFonts w:ascii="Times New Roman" w:eastAsiaTheme="minorHAnsi" w:hAnsi="Times New Roman" w:cs="Times New Roman"/>
          <w:sz w:val="28"/>
          <w:szCs w:val="28"/>
          <w:lang w:eastAsia="en-US"/>
        </w:rPr>
        <w:t xml:space="preserve"> [</w:t>
      </w:r>
      <w:r w:rsidR="00A20DB1" w:rsidRPr="001B26B1">
        <w:rPr>
          <w:rFonts w:ascii="Times New Roman" w:eastAsiaTheme="minorHAnsi" w:hAnsi="Times New Roman" w:cs="Times New Roman"/>
          <w:sz w:val="28"/>
          <w:szCs w:val="28"/>
          <w:lang w:eastAsia="en-US"/>
        </w:rPr>
        <w:t>91</w:t>
      </w:r>
      <w:r w:rsidR="003C31D2">
        <w:rPr>
          <w:rFonts w:ascii="Times New Roman" w:eastAsiaTheme="minorHAnsi" w:hAnsi="Times New Roman" w:cs="Times New Roman"/>
          <w:sz w:val="28"/>
          <w:szCs w:val="28"/>
          <w:lang w:eastAsia="en-US"/>
        </w:rPr>
        <w:t>,</w:t>
      </w:r>
      <w:r w:rsidR="00A20DB1" w:rsidRPr="001B26B1">
        <w:rPr>
          <w:rFonts w:ascii="Times New Roman" w:eastAsiaTheme="minorHAnsi" w:hAnsi="Times New Roman" w:cs="Times New Roman"/>
          <w:sz w:val="28"/>
          <w:szCs w:val="28"/>
          <w:lang w:eastAsia="en-US"/>
        </w:rPr>
        <w:t>92</w:t>
      </w:r>
      <w:r w:rsidR="00D123CB" w:rsidRPr="001B26B1">
        <w:rPr>
          <w:rFonts w:ascii="Times New Roman" w:eastAsiaTheme="minorHAnsi" w:hAnsi="Times New Roman" w:cs="Times New Roman"/>
          <w:sz w:val="28"/>
          <w:szCs w:val="28"/>
          <w:lang w:eastAsia="en-US"/>
        </w:rPr>
        <w:t>].</w:t>
      </w:r>
      <w:r w:rsidR="0030670C" w:rsidRPr="001B26B1">
        <w:rPr>
          <w:rFonts w:ascii="Times New Roman" w:eastAsiaTheme="minorHAnsi" w:hAnsi="Times New Roman" w:cs="Times New Roman"/>
          <w:sz w:val="28"/>
          <w:szCs w:val="28"/>
          <w:lang w:eastAsia="en-US"/>
        </w:rPr>
        <w:t xml:space="preserve"> Таким образом, наставничество направлено на плавный переход молодых специалистов к практическ</w:t>
      </w:r>
      <w:r w:rsidR="00B809CD" w:rsidRPr="001B26B1">
        <w:rPr>
          <w:rFonts w:ascii="Times New Roman" w:eastAsiaTheme="minorHAnsi" w:hAnsi="Times New Roman" w:cs="Times New Roman"/>
          <w:sz w:val="28"/>
          <w:szCs w:val="28"/>
          <w:lang w:eastAsia="en-US"/>
        </w:rPr>
        <w:t>ой</w:t>
      </w:r>
      <w:r w:rsidR="0030670C" w:rsidRPr="001B26B1">
        <w:rPr>
          <w:rFonts w:ascii="Times New Roman" w:eastAsiaTheme="minorHAnsi" w:hAnsi="Times New Roman" w:cs="Times New Roman"/>
          <w:sz w:val="28"/>
          <w:szCs w:val="28"/>
          <w:lang w:eastAsia="en-US"/>
        </w:rPr>
        <w:t xml:space="preserve"> деятельност</w:t>
      </w:r>
      <w:r w:rsidR="00B809CD" w:rsidRPr="001B26B1">
        <w:rPr>
          <w:rFonts w:ascii="Times New Roman" w:eastAsiaTheme="minorHAnsi" w:hAnsi="Times New Roman" w:cs="Times New Roman"/>
          <w:sz w:val="28"/>
          <w:szCs w:val="28"/>
          <w:lang w:eastAsia="en-US"/>
        </w:rPr>
        <w:t>и</w:t>
      </w:r>
      <w:r w:rsidR="0030670C" w:rsidRPr="001B26B1">
        <w:rPr>
          <w:rFonts w:ascii="Times New Roman" w:eastAsiaTheme="minorHAnsi" w:hAnsi="Times New Roman" w:cs="Times New Roman"/>
          <w:sz w:val="28"/>
          <w:szCs w:val="28"/>
          <w:lang w:eastAsia="en-US"/>
        </w:rPr>
        <w:t>, что сниж</w:t>
      </w:r>
      <w:r w:rsidR="008C6F4A" w:rsidRPr="001B26B1">
        <w:rPr>
          <w:rFonts w:ascii="Times New Roman" w:eastAsiaTheme="minorHAnsi" w:hAnsi="Times New Roman" w:cs="Times New Roman"/>
          <w:sz w:val="28"/>
          <w:szCs w:val="28"/>
          <w:lang w:eastAsia="en-US"/>
        </w:rPr>
        <w:t>ает</w:t>
      </w:r>
      <w:r w:rsidR="0030670C" w:rsidRPr="001B26B1">
        <w:rPr>
          <w:rFonts w:ascii="Times New Roman" w:eastAsiaTheme="minorHAnsi" w:hAnsi="Times New Roman" w:cs="Times New Roman"/>
          <w:sz w:val="28"/>
          <w:szCs w:val="28"/>
          <w:lang w:eastAsia="en-US"/>
        </w:rPr>
        <w:t xml:space="preserve"> уров</w:t>
      </w:r>
      <w:r w:rsidR="008C6F4A" w:rsidRPr="001B26B1">
        <w:rPr>
          <w:rFonts w:ascii="Times New Roman" w:eastAsiaTheme="minorHAnsi" w:hAnsi="Times New Roman" w:cs="Times New Roman"/>
          <w:sz w:val="28"/>
          <w:szCs w:val="28"/>
          <w:lang w:eastAsia="en-US"/>
        </w:rPr>
        <w:t>ень</w:t>
      </w:r>
      <w:r w:rsidR="0030670C" w:rsidRPr="001B26B1">
        <w:rPr>
          <w:rFonts w:ascii="Times New Roman" w:eastAsiaTheme="minorHAnsi" w:hAnsi="Times New Roman" w:cs="Times New Roman"/>
          <w:sz w:val="28"/>
          <w:szCs w:val="28"/>
          <w:lang w:eastAsia="en-US"/>
        </w:rPr>
        <w:t xml:space="preserve"> стресса и стимулирует удовлетворенност</w:t>
      </w:r>
      <w:r w:rsidR="008C6F4A" w:rsidRPr="001B26B1">
        <w:rPr>
          <w:rFonts w:ascii="Times New Roman" w:eastAsiaTheme="minorHAnsi" w:hAnsi="Times New Roman" w:cs="Times New Roman"/>
          <w:sz w:val="28"/>
          <w:szCs w:val="28"/>
          <w:lang w:eastAsia="en-US"/>
        </w:rPr>
        <w:t>ь</w:t>
      </w:r>
      <w:r w:rsidR="0030670C" w:rsidRPr="001B26B1">
        <w:rPr>
          <w:rFonts w:ascii="Times New Roman" w:eastAsiaTheme="minorHAnsi" w:hAnsi="Times New Roman" w:cs="Times New Roman"/>
          <w:sz w:val="28"/>
          <w:szCs w:val="28"/>
          <w:lang w:eastAsia="en-US"/>
        </w:rPr>
        <w:t xml:space="preserve"> своей работой [</w:t>
      </w:r>
      <w:r w:rsidR="00A20DB1" w:rsidRPr="001B26B1">
        <w:rPr>
          <w:rFonts w:ascii="Times New Roman" w:eastAsiaTheme="minorHAnsi" w:hAnsi="Times New Roman" w:cs="Times New Roman"/>
          <w:sz w:val="28"/>
          <w:szCs w:val="28"/>
          <w:lang w:eastAsia="en-US"/>
        </w:rPr>
        <w:t>93</w:t>
      </w:r>
      <w:r w:rsidR="0030670C" w:rsidRPr="001B26B1">
        <w:rPr>
          <w:rFonts w:ascii="Times New Roman" w:eastAsiaTheme="minorHAnsi" w:hAnsi="Times New Roman" w:cs="Times New Roman"/>
          <w:sz w:val="28"/>
          <w:szCs w:val="28"/>
          <w:lang w:eastAsia="en-US"/>
        </w:rPr>
        <w:t>].</w:t>
      </w:r>
    </w:p>
    <w:p w14:paraId="581FF2AB" w14:textId="778128B9" w:rsidR="0030670C" w:rsidRPr="001B26B1" w:rsidRDefault="0030670C" w:rsidP="00E127C1">
      <w:pPr>
        <w:tabs>
          <w:tab w:val="left" w:pos="943"/>
        </w:tabs>
        <w:spacing w:after="0" w:line="240" w:lineRule="auto"/>
        <w:ind w:firstLine="567"/>
        <w:contextualSpacing/>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Данные литературного обзора показывают, что существуют много различных программ наставничества в сестринской практике, направленных на улучшение профессиональной адаптации медицинских сестер. </w:t>
      </w:r>
      <w:r w:rsidR="00776488" w:rsidRPr="001B26B1">
        <w:rPr>
          <w:rFonts w:ascii="Times New Roman" w:eastAsiaTheme="minorHAnsi" w:hAnsi="Times New Roman" w:cs="Times New Roman"/>
          <w:sz w:val="28"/>
          <w:szCs w:val="28"/>
          <w:lang w:eastAsia="en-US"/>
        </w:rPr>
        <w:t>Эффективность этих программ достигается снижением стресса и тревожности молодых специалистов сестринской службы</w:t>
      </w:r>
      <w:r w:rsidR="00B809CD" w:rsidRPr="001B26B1">
        <w:rPr>
          <w:rFonts w:ascii="Times New Roman" w:eastAsiaTheme="minorHAnsi" w:hAnsi="Times New Roman" w:cs="Times New Roman"/>
          <w:sz w:val="28"/>
          <w:szCs w:val="28"/>
          <w:lang w:eastAsia="en-US"/>
        </w:rPr>
        <w:t xml:space="preserve">, </w:t>
      </w:r>
      <w:r w:rsidR="00776488" w:rsidRPr="001B26B1">
        <w:rPr>
          <w:rFonts w:ascii="Times New Roman" w:eastAsiaTheme="minorHAnsi" w:hAnsi="Times New Roman" w:cs="Times New Roman"/>
          <w:sz w:val="28"/>
          <w:szCs w:val="28"/>
          <w:lang w:eastAsia="en-US"/>
        </w:rPr>
        <w:t>снижени</w:t>
      </w:r>
      <w:r w:rsidR="008C6F4A" w:rsidRPr="001B26B1">
        <w:rPr>
          <w:rFonts w:ascii="Times New Roman" w:eastAsiaTheme="minorHAnsi" w:hAnsi="Times New Roman" w:cs="Times New Roman"/>
          <w:sz w:val="28"/>
          <w:szCs w:val="28"/>
          <w:lang w:eastAsia="en-US"/>
        </w:rPr>
        <w:t>ем</w:t>
      </w:r>
      <w:r w:rsidR="00776488" w:rsidRPr="001B26B1">
        <w:rPr>
          <w:rFonts w:ascii="Times New Roman" w:eastAsiaTheme="minorHAnsi" w:hAnsi="Times New Roman" w:cs="Times New Roman"/>
          <w:sz w:val="28"/>
          <w:szCs w:val="28"/>
          <w:lang w:eastAsia="en-US"/>
        </w:rPr>
        <w:t xml:space="preserve"> текучести кадров и повышени</w:t>
      </w:r>
      <w:r w:rsidR="00D755D3" w:rsidRPr="001B26B1">
        <w:rPr>
          <w:rFonts w:ascii="Times New Roman" w:eastAsiaTheme="minorHAnsi" w:hAnsi="Times New Roman" w:cs="Times New Roman"/>
          <w:sz w:val="28"/>
          <w:szCs w:val="28"/>
          <w:lang w:eastAsia="en-US"/>
        </w:rPr>
        <w:t>ем</w:t>
      </w:r>
      <w:r w:rsidR="00776488" w:rsidRPr="001B26B1">
        <w:rPr>
          <w:rFonts w:ascii="Times New Roman" w:eastAsiaTheme="minorHAnsi" w:hAnsi="Times New Roman" w:cs="Times New Roman"/>
          <w:sz w:val="28"/>
          <w:szCs w:val="28"/>
          <w:lang w:eastAsia="en-US"/>
        </w:rPr>
        <w:t xml:space="preserve"> качества сестринского ухода за пациентами [</w:t>
      </w:r>
      <w:r w:rsidR="00A20DB1" w:rsidRPr="001B26B1">
        <w:rPr>
          <w:rFonts w:ascii="Times New Roman" w:eastAsiaTheme="minorHAnsi" w:hAnsi="Times New Roman" w:cs="Times New Roman"/>
          <w:sz w:val="28"/>
          <w:szCs w:val="28"/>
          <w:lang w:eastAsia="en-US"/>
        </w:rPr>
        <w:t>94-95</w:t>
      </w:r>
      <w:r w:rsidR="00776488" w:rsidRPr="001B26B1">
        <w:rPr>
          <w:rFonts w:ascii="Times New Roman" w:eastAsiaTheme="minorHAnsi" w:hAnsi="Times New Roman" w:cs="Times New Roman"/>
          <w:sz w:val="28"/>
          <w:szCs w:val="28"/>
          <w:lang w:eastAsia="en-US"/>
        </w:rPr>
        <w:t>].</w:t>
      </w:r>
    </w:p>
    <w:p w14:paraId="21837174" w14:textId="31043AE4" w:rsidR="00CF2E26" w:rsidRPr="001B26B1" w:rsidRDefault="00776488" w:rsidP="00E127C1">
      <w:pPr>
        <w:tabs>
          <w:tab w:val="left" w:pos="943"/>
        </w:tabs>
        <w:spacing w:after="0" w:line="240" w:lineRule="auto"/>
        <w:ind w:firstLine="567"/>
        <w:contextualSpacing/>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eastAsia="en-US"/>
        </w:rPr>
        <w:t xml:space="preserve">Согласно докладу ВОЗ </w:t>
      </w:r>
      <w:r w:rsidRPr="001B26B1">
        <w:rPr>
          <w:rFonts w:ascii="Times New Roman" w:eastAsiaTheme="minorHAnsi" w:hAnsi="Times New Roman" w:cs="Times New Roman"/>
          <w:sz w:val="28"/>
          <w:szCs w:val="28"/>
          <w:lang w:val="ru-KZ" w:eastAsia="en-US"/>
        </w:rPr>
        <w:t xml:space="preserve">«Состояние сестринского дела в мире 2025» численность медицинских сестер в мире увеличилось с 27,9 млн в 2018 году до 29,8 млн в 2023 году. Однако распределение сестринских кадров в глобальном контексте неравномерное, что несет в себе риски санитарно-эпидемиологической безопасности. 78% медсестер работают в </w:t>
      </w:r>
      <w:r w:rsidR="00CF2E26" w:rsidRPr="001B26B1">
        <w:rPr>
          <w:rFonts w:ascii="Times New Roman" w:eastAsiaTheme="minorHAnsi" w:hAnsi="Times New Roman" w:cs="Times New Roman"/>
          <w:sz w:val="28"/>
          <w:szCs w:val="28"/>
          <w:lang w:val="ru-KZ" w:eastAsia="en-US"/>
        </w:rPr>
        <w:t>регионах, суммарная численность которых составляет лишь 49% мирового населения. Дефицит сестринских кадров в 2023 составляет 5,8млн. Лишь 42% стран предоставляют психическую поддержку медсестрам. Таким образом</w:t>
      </w:r>
      <w:r w:rsidR="00D755D3" w:rsidRPr="001B26B1">
        <w:rPr>
          <w:rFonts w:ascii="Times New Roman" w:eastAsiaTheme="minorHAnsi" w:hAnsi="Times New Roman" w:cs="Times New Roman"/>
          <w:sz w:val="28"/>
          <w:szCs w:val="28"/>
          <w:lang w:val="ru-KZ" w:eastAsia="en-US"/>
        </w:rPr>
        <w:t>,</w:t>
      </w:r>
      <w:r w:rsidR="00CF2E26" w:rsidRPr="001B26B1">
        <w:rPr>
          <w:rFonts w:ascii="Times New Roman" w:eastAsiaTheme="minorHAnsi" w:hAnsi="Times New Roman" w:cs="Times New Roman"/>
          <w:sz w:val="28"/>
          <w:szCs w:val="28"/>
          <w:lang w:val="ru-KZ" w:eastAsia="en-US"/>
        </w:rPr>
        <w:t xml:space="preserve"> ВОЗ рекомендует создавать благоприятные рабочие места для медицинских сестер, повышать их заработную п</w:t>
      </w:r>
      <w:r w:rsidR="00432323" w:rsidRPr="001B26B1">
        <w:rPr>
          <w:rFonts w:ascii="Times New Roman" w:eastAsiaTheme="minorHAnsi" w:hAnsi="Times New Roman" w:cs="Times New Roman"/>
          <w:sz w:val="28"/>
          <w:szCs w:val="28"/>
          <w:lang w:val="ru-KZ" w:eastAsia="en-US"/>
        </w:rPr>
        <w:t>л</w:t>
      </w:r>
      <w:r w:rsidR="00CF2E26" w:rsidRPr="001B26B1">
        <w:rPr>
          <w:rFonts w:ascii="Times New Roman" w:eastAsiaTheme="minorHAnsi" w:hAnsi="Times New Roman" w:cs="Times New Roman"/>
          <w:sz w:val="28"/>
          <w:szCs w:val="28"/>
          <w:lang w:val="ru-KZ" w:eastAsia="en-US"/>
        </w:rPr>
        <w:t xml:space="preserve">ату, улучшать условия труда и поддерживать их </w:t>
      </w:r>
      <w:r w:rsidR="00CF2E26" w:rsidRPr="001B26B1">
        <w:rPr>
          <w:rFonts w:ascii="Times New Roman" w:eastAsiaTheme="minorHAnsi" w:hAnsi="Times New Roman" w:cs="Times New Roman"/>
          <w:sz w:val="28"/>
          <w:szCs w:val="28"/>
          <w:lang w:val="ru-KZ" w:eastAsia="en-US"/>
        </w:rPr>
        <w:lastRenderedPageBreak/>
        <w:t>психическое здоровье</w:t>
      </w:r>
      <w:r w:rsidR="00432323" w:rsidRPr="001B26B1">
        <w:rPr>
          <w:rFonts w:ascii="Times New Roman" w:eastAsiaTheme="minorHAnsi" w:hAnsi="Times New Roman" w:cs="Times New Roman"/>
          <w:sz w:val="28"/>
          <w:szCs w:val="28"/>
          <w:lang w:val="ru-KZ" w:eastAsia="en-US"/>
        </w:rPr>
        <w:t>, направ</w:t>
      </w:r>
      <w:r w:rsidR="00B809CD" w:rsidRPr="001B26B1">
        <w:rPr>
          <w:rFonts w:ascii="Times New Roman" w:eastAsiaTheme="minorHAnsi" w:hAnsi="Times New Roman" w:cs="Times New Roman"/>
          <w:sz w:val="28"/>
          <w:szCs w:val="28"/>
          <w:lang w:val="ru-KZ" w:eastAsia="en-US"/>
        </w:rPr>
        <w:t>ля</w:t>
      </w:r>
      <w:r w:rsidR="00432323" w:rsidRPr="001B26B1">
        <w:rPr>
          <w:rFonts w:ascii="Times New Roman" w:eastAsiaTheme="minorHAnsi" w:hAnsi="Times New Roman" w:cs="Times New Roman"/>
          <w:sz w:val="28"/>
          <w:szCs w:val="28"/>
          <w:lang w:val="ru-KZ" w:eastAsia="en-US"/>
        </w:rPr>
        <w:t>ть образовательные ресурсы на развитие лидерских качеств и обеспечить доступ к карьерному росту</w:t>
      </w:r>
      <w:r w:rsidR="00321103" w:rsidRPr="001B26B1">
        <w:rPr>
          <w:rFonts w:ascii="Times New Roman" w:eastAsiaTheme="minorHAnsi" w:hAnsi="Times New Roman" w:cs="Times New Roman"/>
          <w:sz w:val="28"/>
          <w:szCs w:val="28"/>
          <w:lang w:val="ru-KZ" w:eastAsia="en-US"/>
        </w:rPr>
        <w:t xml:space="preserve"> [96]</w:t>
      </w:r>
      <w:r w:rsidR="00432323" w:rsidRPr="001B26B1">
        <w:rPr>
          <w:rFonts w:ascii="Times New Roman" w:eastAsiaTheme="minorHAnsi" w:hAnsi="Times New Roman" w:cs="Times New Roman"/>
          <w:sz w:val="28"/>
          <w:szCs w:val="28"/>
          <w:lang w:val="ru-KZ" w:eastAsia="en-US"/>
        </w:rPr>
        <w:t>.</w:t>
      </w:r>
    </w:p>
    <w:p w14:paraId="0E62FC6D" w14:textId="77777777" w:rsidR="00F42DBA" w:rsidRPr="001B26B1" w:rsidRDefault="00F42DBA" w:rsidP="00D90631">
      <w:pPr>
        <w:tabs>
          <w:tab w:val="left" w:pos="943"/>
        </w:tabs>
        <w:spacing w:after="0" w:line="240" w:lineRule="auto"/>
        <w:ind w:firstLine="851"/>
        <w:contextualSpacing/>
        <w:jc w:val="both"/>
        <w:rPr>
          <w:rFonts w:ascii="Times New Roman" w:eastAsiaTheme="minorHAnsi" w:hAnsi="Times New Roman" w:cs="Times New Roman"/>
          <w:sz w:val="28"/>
          <w:szCs w:val="28"/>
          <w:lang w:val="ru-KZ" w:eastAsia="en-US"/>
        </w:rPr>
      </w:pPr>
    </w:p>
    <w:p w14:paraId="579DE912" w14:textId="22799FDB" w:rsidR="00254534" w:rsidRPr="001B26B1" w:rsidRDefault="00254534" w:rsidP="00E127C1">
      <w:pPr>
        <w:pStyle w:val="2"/>
        <w:numPr>
          <w:ilvl w:val="1"/>
          <w:numId w:val="3"/>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57" w:name="_Toc210975868"/>
      <w:bookmarkStart w:id="58" w:name="_Toc163220539"/>
      <w:r w:rsidRPr="001B26B1">
        <w:rPr>
          <w:rFonts w:ascii="Times New Roman" w:eastAsiaTheme="minorHAnsi" w:hAnsi="Times New Roman" w:cs="Times New Roman"/>
          <w:b/>
          <w:bCs/>
          <w:color w:val="auto"/>
          <w:sz w:val="28"/>
          <w:szCs w:val="28"/>
          <w:lang w:eastAsia="en-US"/>
        </w:rPr>
        <w:t>Реформирование сестринского дела в Казахстане</w:t>
      </w:r>
      <w:bookmarkEnd w:id="57"/>
    </w:p>
    <w:bookmarkEnd w:id="58"/>
    <w:p w14:paraId="1AA440E9" w14:textId="4D16FBD5" w:rsidR="00DC71AC" w:rsidRPr="001B26B1" w:rsidRDefault="00DC71AC"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Медицинские сестры представляют собой огромную армию</w:t>
      </w:r>
      <w:r w:rsidR="00D755D3" w:rsidRPr="001B26B1">
        <w:rPr>
          <w:rFonts w:ascii="Times New Roman" w:eastAsiaTheme="minorHAnsi" w:hAnsi="Times New Roman" w:cs="Times New Roman"/>
          <w:sz w:val="28"/>
          <w:szCs w:val="28"/>
          <w:lang w:eastAsia="en-US"/>
        </w:rPr>
        <w:t xml:space="preserve"> - практическ</w:t>
      </w:r>
      <w:r w:rsidRPr="001B26B1">
        <w:rPr>
          <w:rFonts w:ascii="Times New Roman" w:eastAsiaTheme="minorHAnsi" w:hAnsi="Times New Roman" w:cs="Times New Roman"/>
          <w:sz w:val="28"/>
          <w:szCs w:val="28"/>
          <w:lang w:eastAsia="en-US"/>
        </w:rPr>
        <w:t xml:space="preserve">и 80% работников здравоохранения. Они играют ключевую роль в системе здравоохранения как в мире, так и в </w:t>
      </w:r>
      <w:r w:rsidR="00AA6F27" w:rsidRPr="001B26B1">
        <w:rPr>
          <w:rFonts w:ascii="Times New Roman" w:eastAsiaTheme="minorHAnsi" w:hAnsi="Times New Roman" w:cs="Times New Roman"/>
          <w:sz w:val="28"/>
          <w:szCs w:val="28"/>
          <w:lang w:eastAsia="en-US"/>
        </w:rPr>
        <w:t>РК,</w:t>
      </w:r>
      <w:r w:rsidRPr="001B26B1">
        <w:rPr>
          <w:rFonts w:ascii="Times New Roman" w:eastAsiaTheme="minorHAnsi" w:hAnsi="Times New Roman" w:cs="Times New Roman"/>
          <w:sz w:val="28"/>
          <w:szCs w:val="28"/>
          <w:lang w:eastAsia="en-US"/>
        </w:rPr>
        <w:t xml:space="preserve"> в частности. Модернизация сестринского дела в стране обусловлена ростом численности населения, внедрением новых технологий в лечебный процесс, что в свою очередь требует повышени</w:t>
      </w:r>
      <w:r w:rsidR="00C466A3" w:rsidRPr="001B26B1">
        <w:rPr>
          <w:rFonts w:ascii="Times New Roman" w:eastAsiaTheme="minorHAnsi" w:hAnsi="Times New Roman" w:cs="Times New Roman"/>
          <w:sz w:val="28"/>
          <w:szCs w:val="28"/>
          <w:lang w:eastAsia="en-US"/>
        </w:rPr>
        <w:t>я</w:t>
      </w:r>
      <w:r w:rsidRPr="001B26B1">
        <w:rPr>
          <w:rFonts w:ascii="Times New Roman" w:eastAsiaTheme="minorHAnsi" w:hAnsi="Times New Roman" w:cs="Times New Roman"/>
          <w:sz w:val="28"/>
          <w:szCs w:val="28"/>
          <w:lang w:eastAsia="en-US"/>
        </w:rPr>
        <w:t xml:space="preserve"> уровня подготовки и развити</w:t>
      </w:r>
      <w:r w:rsidR="00C466A3" w:rsidRPr="001B26B1">
        <w:rPr>
          <w:rFonts w:ascii="Times New Roman" w:eastAsiaTheme="minorHAnsi" w:hAnsi="Times New Roman" w:cs="Times New Roman"/>
          <w:sz w:val="28"/>
          <w:szCs w:val="28"/>
          <w:lang w:eastAsia="en-US"/>
        </w:rPr>
        <w:t>я</w:t>
      </w:r>
      <w:r w:rsidRPr="001B26B1">
        <w:rPr>
          <w:rFonts w:ascii="Times New Roman" w:eastAsiaTheme="minorHAnsi" w:hAnsi="Times New Roman" w:cs="Times New Roman"/>
          <w:sz w:val="28"/>
          <w:szCs w:val="28"/>
          <w:lang w:eastAsia="en-US"/>
        </w:rPr>
        <w:t xml:space="preserve"> компетенций медицинских сестер в стране</w:t>
      </w:r>
      <w:r w:rsidR="00ED69F5" w:rsidRPr="001B26B1">
        <w:rPr>
          <w:rFonts w:ascii="Times New Roman" w:eastAsiaTheme="minorHAnsi" w:hAnsi="Times New Roman" w:cs="Times New Roman"/>
          <w:sz w:val="28"/>
          <w:szCs w:val="28"/>
          <w:lang w:eastAsia="en-US"/>
        </w:rPr>
        <w:t xml:space="preserve"> [97]</w:t>
      </w:r>
      <w:r w:rsidR="0067713F" w:rsidRPr="001B26B1">
        <w:rPr>
          <w:rFonts w:ascii="Times New Roman" w:eastAsiaTheme="minorHAnsi" w:hAnsi="Times New Roman" w:cs="Times New Roman"/>
          <w:sz w:val="28"/>
          <w:szCs w:val="28"/>
          <w:lang w:eastAsia="en-US"/>
        </w:rPr>
        <w:t>.</w:t>
      </w:r>
    </w:p>
    <w:p w14:paraId="33E2126D" w14:textId="3E40A993" w:rsidR="005A145B" w:rsidRPr="001B26B1" w:rsidRDefault="00A37AB6"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Реформирование сестринского дела в </w:t>
      </w:r>
      <w:r w:rsidR="00A63A73" w:rsidRPr="001B26B1">
        <w:rPr>
          <w:rFonts w:ascii="Times New Roman" w:eastAsiaTheme="minorHAnsi" w:hAnsi="Times New Roman" w:cs="Times New Roman"/>
          <w:sz w:val="28"/>
          <w:szCs w:val="28"/>
          <w:lang w:eastAsia="en-US"/>
        </w:rPr>
        <w:t>РК</w:t>
      </w:r>
      <w:r w:rsidR="00B33E26" w:rsidRPr="001B26B1">
        <w:rPr>
          <w:rFonts w:ascii="Times New Roman" w:eastAsiaTheme="minorHAnsi" w:hAnsi="Times New Roman" w:cs="Times New Roman"/>
          <w:sz w:val="28"/>
          <w:szCs w:val="28"/>
          <w:lang w:eastAsia="en-US"/>
        </w:rPr>
        <w:t xml:space="preserve"> представляет собой длительный процесс, целью которого является улучшение качества медицинской помощи и развитие профессиональной роли медицинской сестры </w:t>
      </w:r>
      <w:r w:rsidR="002E588C" w:rsidRPr="001B26B1">
        <w:rPr>
          <w:rFonts w:ascii="Times New Roman" w:eastAsiaTheme="minorHAnsi" w:hAnsi="Times New Roman" w:cs="Times New Roman"/>
          <w:sz w:val="28"/>
          <w:szCs w:val="28"/>
          <w:lang w:eastAsia="en-US"/>
        </w:rPr>
        <w:t>[98]</w:t>
      </w:r>
      <w:r w:rsidR="00CE42B1"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w:t>
      </w:r>
    </w:p>
    <w:p w14:paraId="317EF09A" w14:textId="69900790" w:rsidR="00A653F2" w:rsidRPr="001B26B1" w:rsidRDefault="00A653F2"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val="ru-KZ" w:eastAsia="en-US"/>
        </w:rPr>
        <w:t xml:space="preserve">Реформа направлена на изменение роли медицинской сестры в Республике Казахстан – медсестра как самостоятельный специалист, а не просто помощник врача, развитие доказательной сестринской практики и сестринской науки. </w:t>
      </w:r>
      <w:r w:rsidRPr="001B26B1">
        <w:rPr>
          <w:rFonts w:ascii="Times New Roman" w:eastAsiaTheme="minorHAnsi" w:hAnsi="Times New Roman" w:cs="Times New Roman"/>
          <w:sz w:val="28"/>
          <w:szCs w:val="28"/>
          <w:lang w:eastAsia="en-US"/>
        </w:rPr>
        <w:t xml:space="preserve">Реформирование сестринской деятельности способствует повышению качества медицинской помощи. </w:t>
      </w:r>
      <w:r w:rsidR="00AE6722" w:rsidRPr="001B26B1">
        <w:rPr>
          <w:rFonts w:ascii="Times New Roman" w:eastAsiaTheme="minorHAnsi" w:hAnsi="Times New Roman" w:cs="Times New Roman"/>
          <w:sz w:val="28"/>
          <w:szCs w:val="28"/>
          <w:lang w:eastAsia="en-US"/>
        </w:rPr>
        <w:t>П</w:t>
      </w:r>
      <w:r w:rsidRPr="001B26B1">
        <w:rPr>
          <w:rFonts w:ascii="Times New Roman" w:eastAsiaTheme="minorHAnsi" w:hAnsi="Times New Roman" w:cs="Times New Roman"/>
          <w:sz w:val="28"/>
          <w:szCs w:val="28"/>
          <w:lang w:eastAsia="en-US"/>
        </w:rPr>
        <w:t>оэтому важен комплексный подход – внесение изменений в образовательную сферу, расширение профессиональных обязанностей и полномочий, изучение и внедрение международного опыта развития сестринского дела</w:t>
      </w:r>
      <w:r w:rsidR="002E588C" w:rsidRPr="001B26B1">
        <w:rPr>
          <w:rFonts w:ascii="Times New Roman" w:eastAsiaTheme="minorHAnsi" w:hAnsi="Times New Roman" w:cs="Times New Roman"/>
          <w:sz w:val="28"/>
          <w:szCs w:val="28"/>
          <w:lang w:eastAsia="en-US"/>
        </w:rPr>
        <w:t xml:space="preserve"> [99]</w:t>
      </w:r>
      <w:r w:rsidR="00CE42B1" w:rsidRPr="001B26B1">
        <w:rPr>
          <w:rFonts w:ascii="Times New Roman" w:eastAsiaTheme="minorHAnsi" w:hAnsi="Times New Roman" w:cs="Times New Roman"/>
          <w:sz w:val="28"/>
          <w:szCs w:val="28"/>
          <w:lang w:eastAsia="en-US"/>
        </w:rPr>
        <w:t>.</w:t>
      </w:r>
    </w:p>
    <w:p w14:paraId="7A16FC6D" w14:textId="61C30798" w:rsidR="00A94BAF" w:rsidRPr="001B26B1" w:rsidRDefault="00A94BAF"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Процесс реформирования реализуется в н</w:t>
      </w:r>
      <w:r w:rsidR="003708AA" w:rsidRPr="001B26B1">
        <w:rPr>
          <w:rFonts w:ascii="Times New Roman" w:eastAsiaTheme="minorHAnsi" w:hAnsi="Times New Roman" w:cs="Times New Roman"/>
          <w:sz w:val="28"/>
          <w:szCs w:val="28"/>
          <w:lang w:eastAsia="en-US"/>
        </w:rPr>
        <w:t>е</w:t>
      </w:r>
      <w:r w:rsidRPr="001B26B1">
        <w:rPr>
          <w:rFonts w:ascii="Times New Roman" w:eastAsiaTheme="minorHAnsi" w:hAnsi="Times New Roman" w:cs="Times New Roman"/>
          <w:sz w:val="28"/>
          <w:szCs w:val="28"/>
          <w:lang w:eastAsia="en-US"/>
        </w:rPr>
        <w:t>сколько этапов, каждый из которых имеет свои особенности, цели и задачи.</w:t>
      </w:r>
      <w:r w:rsidR="009A208C" w:rsidRPr="001B26B1">
        <w:rPr>
          <w:rFonts w:ascii="Times New Roman" w:eastAsiaTheme="minorHAnsi" w:hAnsi="Times New Roman" w:cs="Times New Roman"/>
          <w:sz w:val="28"/>
          <w:szCs w:val="28"/>
          <w:lang w:eastAsia="en-US"/>
        </w:rPr>
        <w:t xml:space="preserve"> </w:t>
      </w:r>
      <w:r w:rsidR="00C6537D" w:rsidRPr="001B26B1">
        <w:rPr>
          <w:rFonts w:ascii="Times New Roman" w:eastAsiaTheme="minorHAnsi" w:hAnsi="Times New Roman" w:cs="Times New Roman"/>
          <w:sz w:val="28"/>
          <w:szCs w:val="28"/>
          <w:lang w:eastAsia="en-US"/>
        </w:rPr>
        <w:t xml:space="preserve">До 2010 года можно выделить этап, </w:t>
      </w:r>
      <w:r w:rsidR="00D755D3" w:rsidRPr="001B26B1">
        <w:rPr>
          <w:rFonts w:ascii="Times New Roman" w:eastAsiaTheme="minorHAnsi" w:hAnsi="Times New Roman" w:cs="Times New Roman"/>
          <w:sz w:val="28"/>
          <w:szCs w:val="28"/>
          <w:lang w:eastAsia="en-US"/>
        </w:rPr>
        <w:t>когда</w:t>
      </w:r>
      <w:r w:rsidR="00C6537D" w:rsidRPr="001B26B1">
        <w:rPr>
          <w:rFonts w:ascii="Times New Roman" w:eastAsiaTheme="minorHAnsi" w:hAnsi="Times New Roman" w:cs="Times New Roman"/>
          <w:sz w:val="28"/>
          <w:szCs w:val="28"/>
          <w:lang w:eastAsia="en-US"/>
        </w:rPr>
        <w:t xml:space="preserve"> медсестра могла получить в основном лишь </w:t>
      </w:r>
      <w:r w:rsidR="00AA6F27" w:rsidRPr="001B26B1">
        <w:rPr>
          <w:rFonts w:ascii="Times New Roman" w:eastAsiaTheme="minorHAnsi" w:hAnsi="Times New Roman" w:cs="Times New Roman"/>
          <w:sz w:val="28"/>
          <w:szCs w:val="28"/>
          <w:lang w:eastAsia="en-US"/>
        </w:rPr>
        <w:t>среднеспециальное</w:t>
      </w:r>
      <w:r w:rsidR="00C6537D" w:rsidRPr="001B26B1">
        <w:rPr>
          <w:rFonts w:ascii="Times New Roman" w:eastAsiaTheme="minorHAnsi" w:hAnsi="Times New Roman" w:cs="Times New Roman"/>
          <w:sz w:val="28"/>
          <w:szCs w:val="28"/>
          <w:lang w:eastAsia="en-US"/>
        </w:rPr>
        <w:t xml:space="preserve"> образование по своей специальности и выполняла лишь вспомогательные функции </w:t>
      </w:r>
      <w:r w:rsidR="002E588C" w:rsidRPr="001B26B1">
        <w:rPr>
          <w:rFonts w:ascii="Times New Roman" w:eastAsiaTheme="minorHAnsi" w:hAnsi="Times New Roman" w:cs="Times New Roman"/>
          <w:sz w:val="28"/>
          <w:szCs w:val="28"/>
          <w:lang w:eastAsia="en-US"/>
        </w:rPr>
        <w:t>[100-101]</w:t>
      </w:r>
      <w:r w:rsidR="00CE42B1" w:rsidRPr="001B26B1">
        <w:rPr>
          <w:rFonts w:ascii="Times New Roman" w:eastAsiaTheme="minorHAnsi" w:hAnsi="Times New Roman" w:cs="Times New Roman"/>
          <w:sz w:val="28"/>
          <w:szCs w:val="28"/>
          <w:lang w:eastAsia="en-US"/>
        </w:rPr>
        <w:t>.</w:t>
      </w:r>
    </w:p>
    <w:p w14:paraId="3562D2F6" w14:textId="286EF2F7" w:rsidR="00C6537D" w:rsidRPr="001B26B1" w:rsidRDefault="00BD4D28"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П</w:t>
      </w:r>
      <w:r w:rsidR="00C6537D" w:rsidRPr="001B26B1">
        <w:rPr>
          <w:rFonts w:ascii="Times New Roman" w:eastAsiaTheme="minorHAnsi" w:hAnsi="Times New Roman" w:cs="Times New Roman"/>
          <w:sz w:val="28"/>
          <w:szCs w:val="28"/>
          <w:lang w:eastAsia="en-US"/>
        </w:rPr>
        <w:t xml:space="preserve">ервый этап реформирования реализован в </w:t>
      </w:r>
      <w:r w:rsidR="00AA6F27" w:rsidRPr="001B26B1">
        <w:rPr>
          <w:rFonts w:ascii="Times New Roman" w:eastAsiaTheme="minorHAnsi" w:hAnsi="Times New Roman" w:cs="Times New Roman"/>
          <w:sz w:val="28"/>
          <w:szCs w:val="28"/>
          <w:lang w:eastAsia="en-US"/>
        </w:rPr>
        <w:t>2010–2015</w:t>
      </w:r>
      <w:r w:rsidR="005E2417" w:rsidRPr="001B26B1">
        <w:rPr>
          <w:rFonts w:ascii="Times New Roman" w:eastAsiaTheme="minorHAnsi" w:hAnsi="Times New Roman" w:cs="Times New Roman"/>
          <w:sz w:val="28"/>
          <w:szCs w:val="28"/>
          <w:lang w:eastAsia="en-US"/>
        </w:rPr>
        <w:t xml:space="preserve">гг. </w:t>
      </w:r>
      <w:r w:rsidR="00AE6722" w:rsidRPr="001B26B1">
        <w:rPr>
          <w:rFonts w:ascii="Times New Roman" w:eastAsiaTheme="minorHAnsi" w:hAnsi="Times New Roman" w:cs="Times New Roman"/>
          <w:sz w:val="28"/>
          <w:szCs w:val="28"/>
          <w:lang w:eastAsia="en-US"/>
        </w:rPr>
        <w:t>Э</w:t>
      </w:r>
      <w:r w:rsidR="005E2417" w:rsidRPr="001B26B1">
        <w:rPr>
          <w:rFonts w:ascii="Times New Roman" w:eastAsiaTheme="minorHAnsi" w:hAnsi="Times New Roman" w:cs="Times New Roman"/>
          <w:sz w:val="28"/>
          <w:szCs w:val="28"/>
          <w:lang w:eastAsia="en-US"/>
        </w:rPr>
        <w:t>тот период характеризуется принятием концепции модернизации сестринского дела, разраб</w:t>
      </w:r>
      <w:r w:rsidRPr="001B26B1">
        <w:rPr>
          <w:rFonts w:ascii="Times New Roman" w:eastAsiaTheme="minorHAnsi" w:hAnsi="Times New Roman" w:cs="Times New Roman"/>
          <w:sz w:val="28"/>
          <w:szCs w:val="28"/>
          <w:lang w:eastAsia="en-US"/>
        </w:rPr>
        <w:t>о</w:t>
      </w:r>
      <w:r w:rsidR="005E2417" w:rsidRPr="001B26B1">
        <w:rPr>
          <w:rFonts w:ascii="Times New Roman" w:eastAsiaTheme="minorHAnsi" w:hAnsi="Times New Roman" w:cs="Times New Roman"/>
          <w:sz w:val="28"/>
          <w:szCs w:val="28"/>
          <w:lang w:eastAsia="en-US"/>
        </w:rPr>
        <w:t>ткой ГОСО на основе Болонской модели</w:t>
      </w:r>
      <w:r w:rsidR="0059738E" w:rsidRPr="001B26B1">
        <w:rPr>
          <w:rFonts w:ascii="Times New Roman" w:eastAsiaTheme="minorHAnsi" w:hAnsi="Times New Roman" w:cs="Times New Roman"/>
          <w:sz w:val="28"/>
          <w:szCs w:val="28"/>
          <w:lang w:eastAsia="en-US"/>
        </w:rPr>
        <w:t xml:space="preserve"> и </w:t>
      </w:r>
      <w:r w:rsidR="005E2417" w:rsidRPr="001B26B1">
        <w:rPr>
          <w:rFonts w:ascii="Times New Roman" w:eastAsiaTheme="minorHAnsi" w:hAnsi="Times New Roman" w:cs="Times New Roman"/>
          <w:sz w:val="28"/>
          <w:szCs w:val="28"/>
          <w:lang w:eastAsia="en-US"/>
        </w:rPr>
        <w:t>академическ</w:t>
      </w:r>
      <w:r w:rsidR="00D755D3" w:rsidRPr="001B26B1">
        <w:rPr>
          <w:rFonts w:ascii="Times New Roman" w:eastAsiaTheme="minorHAnsi" w:hAnsi="Times New Roman" w:cs="Times New Roman"/>
          <w:sz w:val="28"/>
          <w:szCs w:val="28"/>
          <w:lang w:eastAsia="en-US"/>
        </w:rPr>
        <w:t>ой</w:t>
      </w:r>
      <w:r w:rsidR="005E2417" w:rsidRPr="001B26B1">
        <w:rPr>
          <w:rFonts w:ascii="Times New Roman" w:eastAsiaTheme="minorHAnsi" w:hAnsi="Times New Roman" w:cs="Times New Roman"/>
          <w:sz w:val="28"/>
          <w:szCs w:val="28"/>
          <w:lang w:eastAsia="en-US"/>
        </w:rPr>
        <w:t xml:space="preserve"> модел</w:t>
      </w:r>
      <w:r w:rsidR="00D755D3" w:rsidRPr="001B26B1">
        <w:rPr>
          <w:rFonts w:ascii="Times New Roman" w:eastAsiaTheme="minorHAnsi" w:hAnsi="Times New Roman" w:cs="Times New Roman"/>
          <w:sz w:val="28"/>
          <w:szCs w:val="28"/>
          <w:lang w:eastAsia="en-US"/>
        </w:rPr>
        <w:t>и</w:t>
      </w:r>
      <w:r w:rsidR="005E2417" w:rsidRPr="001B26B1">
        <w:rPr>
          <w:rFonts w:ascii="Times New Roman" w:eastAsiaTheme="minorHAnsi" w:hAnsi="Times New Roman" w:cs="Times New Roman"/>
          <w:sz w:val="28"/>
          <w:szCs w:val="28"/>
          <w:lang w:eastAsia="en-US"/>
        </w:rPr>
        <w:t>, ориентируем</w:t>
      </w:r>
      <w:r w:rsidR="00D755D3" w:rsidRPr="001B26B1">
        <w:rPr>
          <w:rFonts w:ascii="Times New Roman" w:eastAsiaTheme="minorHAnsi" w:hAnsi="Times New Roman" w:cs="Times New Roman"/>
          <w:sz w:val="28"/>
          <w:szCs w:val="28"/>
          <w:lang w:eastAsia="en-US"/>
        </w:rPr>
        <w:t>ой</w:t>
      </w:r>
      <w:r w:rsidR="005E2417" w:rsidRPr="001B26B1">
        <w:rPr>
          <w:rFonts w:ascii="Times New Roman" w:eastAsiaTheme="minorHAnsi" w:hAnsi="Times New Roman" w:cs="Times New Roman"/>
          <w:sz w:val="28"/>
          <w:szCs w:val="28"/>
          <w:lang w:eastAsia="en-US"/>
        </w:rPr>
        <w:t xml:space="preserve"> на практику</w:t>
      </w:r>
      <w:r w:rsidR="002E588C" w:rsidRPr="001B26B1">
        <w:rPr>
          <w:rFonts w:ascii="Times New Roman" w:eastAsiaTheme="minorHAnsi" w:hAnsi="Times New Roman" w:cs="Times New Roman"/>
          <w:sz w:val="28"/>
          <w:szCs w:val="28"/>
          <w:lang w:eastAsia="en-US"/>
        </w:rPr>
        <w:t xml:space="preserve"> [99</w:t>
      </w:r>
      <w:r w:rsidR="003C31D2">
        <w:rPr>
          <w:rFonts w:ascii="Times New Roman" w:eastAsiaTheme="minorHAnsi" w:hAnsi="Times New Roman" w:cs="Times New Roman"/>
          <w:sz w:val="28"/>
          <w:szCs w:val="28"/>
          <w:lang w:eastAsia="en-US"/>
        </w:rPr>
        <w:t>,с. 22</w:t>
      </w:r>
      <w:r w:rsidR="002E588C" w:rsidRPr="001B26B1">
        <w:rPr>
          <w:rFonts w:ascii="Times New Roman" w:eastAsiaTheme="minorHAnsi" w:hAnsi="Times New Roman" w:cs="Times New Roman"/>
          <w:sz w:val="28"/>
          <w:szCs w:val="28"/>
          <w:lang w:eastAsia="en-US"/>
        </w:rPr>
        <w:t>]</w:t>
      </w:r>
      <w:r w:rsidR="005E2417" w:rsidRPr="001B26B1">
        <w:rPr>
          <w:rFonts w:ascii="Times New Roman" w:eastAsiaTheme="minorHAnsi" w:hAnsi="Times New Roman" w:cs="Times New Roman"/>
          <w:sz w:val="28"/>
          <w:szCs w:val="28"/>
          <w:lang w:eastAsia="en-US"/>
        </w:rPr>
        <w:t>.</w:t>
      </w:r>
      <w:r w:rsidR="00B3381B" w:rsidRPr="001B26B1">
        <w:rPr>
          <w:rFonts w:ascii="Times New Roman" w:eastAsiaTheme="minorHAnsi" w:hAnsi="Times New Roman" w:cs="Times New Roman"/>
          <w:sz w:val="28"/>
          <w:szCs w:val="28"/>
          <w:lang w:eastAsia="en-US"/>
        </w:rPr>
        <w:t xml:space="preserve"> </w:t>
      </w:r>
    </w:p>
    <w:p w14:paraId="16F6E8F3" w14:textId="284F464E" w:rsidR="00BD4D28" w:rsidRPr="001B26B1" w:rsidRDefault="00BD4D28"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Государственная программа развития здравоохранения РК</w:t>
      </w:r>
      <w:r w:rsidR="00A63A73"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w:t>
      </w:r>
      <w:proofErr w:type="spellStart"/>
      <w:r w:rsidRPr="001B26B1">
        <w:rPr>
          <w:rFonts w:ascii="Times New Roman" w:eastAsiaTheme="minorHAnsi" w:hAnsi="Times New Roman" w:cs="Times New Roman"/>
          <w:sz w:val="28"/>
          <w:szCs w:val="28"/>
          <w:lang w:eastAsia="en-US"/>
        </w:rPr>
        <w:t>Саламатты</w:t>
      </w:r>
      <w:proofErr w:type="spellEnd"/>
      <w:r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Қазақстан</w:t>
      </w:r>
      <w:proofErr w:type="spellEnd"/>
      <w:r w:rsidRPr="001B26B1">
        <w:rPr>
          <w:rFonts w:ascii="Times New Roman" w:eastAsiaTheme="minorHAnsi" w:hAnsi="Times New Roman" w:cs="Times New Roman"/>
          <w:sz w:val="28"/>
          <w:szCs w:val="28"/>
          <w:lang w:eastAsia="en-US"/>
        </w:rPr>
        <w:t>» (2011–2015гг.) озвучила потребность в модернизации сестринского дела и необходимость изучения и внедрения международного опыта развития сестринского дела</w:t>
      </w:r>
      <w:r w:rsidR="00BD1FE5" w:rsidRPr="001B26B1">
        <w:rPr>
          <w:rFonts w:ascii="Times New Roman" w:eastAsiaTheme="minorHAnsi" w:hAnsi="Times New Roman" w:cs="Times New Roman"/>
          <w:sz w:val="28"/>
          <w:szCs w:val="28"/>
          <w:lang w:eastAsia="en-US"/>
        </w:rPr>
        <w:t xml:space="preserve"> [102]</w:t>
      </w:r>
      <w:r w:rsidR="00CE42B1"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В этот же период начинается активное сотрудничество с финскими партнерами по модернизации сестринского образования в РК.</w:t>
      </w:r>
    </w:p>
    <w:p w14:paraId="6BC424DA" w14:textId="5967252C" w:rsidR="0065751E" w:rsidRPr="001B26B1" w:rsidRDefault="00B3381B"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Второй этап– институциональное развитие, реализуемый в 2016-2020гг. </w:t>
      </w:r>
      <w:r w:rsidR="00C1024D" w:rsidRPr="001B26B1">
        <w:rPr>
          <w:rFonts w:ascii="Times New Roman" w:eastAsiaTheme="minorHAnsi" w:hAnsi="Times New Roman" w:cs="Times New Roman"/>
          <w:sz w:val="28"/>
          <w:szCs w:val="28"/>
          <w:lang w:eastAsia="en-US"/>
        </w:rPr>
        <w:t>[</w:t>
      </w:r>
      <w:r w:rsidR="003A3265" w:rsidRPr="001B26B1">
        <w:rPr>
          <w:rFonts w:ascii="Times New Roman" w:hAnsi="Times New Roman" w:cs="Times New Roman"/>
          <w:sz w:val="28"/>
          <w:szCs w:val="28"/>
        </w:rPr>
        <w:t>4</w:t>
      </w:r>
      <w:r w:rsidR="003C31D2">
        <w:rPr>
          <w:rFonts w:ascii="Times New Roman" w:hAnsi="Times New Roman" w:cs="Times New Roman"/>
          <w:sz w:val="28"/>
          <w:szCs w:val="28"/>
        </w:rPr>
        <w:t>,с. 6</w:t>
      </w:r>
      <w:r w:rsidR="00C1024D" w:rsidRPr="001B26B1">
        <w:rPr>
          <w:rFonts w:ascii="Times New Roman" w:hAnsi="Times New Roman" w:cs="Times New Roman"/>
          <w:sz w:val="28"/>
          <w:szCs w:val="28"/>
        </w:rPr>
        <w:t>]</w:t>
      </w:r>
      <w:r w:rsidR="003A3265" w:rsidRPr="001B26B1">
        <w:rPr>
          <w:rFonts w:ascii="Times New Roman" w:hAnsi="Times New Roman" w:cs="Times New Roman"/>
          <w:sz w:val="28"/>
          <w:szCs w:val="28"/>
        </w:rPr>
        <w:t>,</w:t>
      </w:r>
      <w:r w:rsidR="00C1024D"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характеризуется внедрением бакалавриата и магистратуры по специальности сестринское дело, изучение</w:t>
      </w:r>
      <w:r w:rsidR="003708AA" w:rsidRPr="001B26B1">
        <w:rPr>
          <w:rFonts w:ascii="Times New Roman" w:eastAsiaTheme="minorHAnsi" w:hAnsi="Times New Roman" w:cs="Times New Roman"/>
          <w:sz w:val="28"/>
          <w:szCs w:val="28"/>
          <w:lang w:eastAsia="en-US"/>
        </w:rPr>
        <w:t>м</w:t>
      </w:r>
      <w:r w:rsidRPr="001B26B1">
        <w:rPr>
          <w:rFonts w:ascii="Times New Roman" w:eastAsiaTheme="minorHAnsi" w:hAnsi="Times New Roman" w:cs="Times New Roman"/>
          <w:sz w:val="28"/>
          <w:szCs w:val="28"/>
          <w:lang w:eastAsia="en-US"/>
        </w:rPr>
        <w:t xml:space="preserve"> и внедрение</w:t>
      </w:r>
      <w:r w:rsidR="003708AA" w:rsidRPr="001B26B1">
        <w:rPr>
          <w:rFonts w:ascii="Times New Roman" w:eastAsiaTheme="minorHAnsi" w:hAnsi="Times New Roman" w:cs="Times New Roman"/>
          <w:sz w:val="28"/>
          <w:szCs w:val="28"/>
          <w:lang w:eastAsia="en-US"/>
        </w:rPr>
        <w:t>м</w:t>
      </w:r>
      <w:r w:rsidRPr="001B26B1">
        <w:rPr>
          <w:rFonts w:ascii="Times New Roman" w:eastAsiaTheme="minorHAnsi" w:hAnsi="Times New Roman" w:cs="Times New Roman"/>
          <w:sz w:val="28"/>
          <w:szCs w:val="28"/>
          <w:lang w:eastAsia="en-US"/>
        </w:rPr>
        <w:t xml:space="preserve"> англоязычных программ сестринского дела, создание профессиональных ассоциаций</w:t>
      </w:r>
      <w:r w:rsidR="00BD1FE5" w:rsidRPr="001B26B1">
        <w:rPr>
          <w:rFonts w:ascii="Times New Roman" w:eastAsiaTheme="minorHAnsi" w:hAnsi="Times New Roman" w:cs="Times New Roman"/>
          <w:sz w:val="28"/>
          <w:szCs w:val="28"/>
          <w:lang w:eastAsia="en-US"/>
        </w:rPr>
        <w:t xml:space="preserve"> [103]</w:t>
      </w:r>
      <w:r w:rsidR="00CE42B1"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Параллельно ведется активная работа по разработке нормативно-правовой баз</w:t>
      </w:r>
      <w:r w:rsidR="003708AA" w:rsidRPr="001B26B1">
        <w:rPr>
          <w:rFonts w:ascii="Times New Roman" w:eastAsiaTheme="minorHAnsi" w:hAnsi="Times New Roman" w:cs="Times New Roman"/>
          <w:sz w:val="28"/>
          <w:szCs w:val="28"/>
          <w:lang w:eastAsia="en-US"/>
        </w:rPr>
        <w:t>ы</w:t>
      </w:r>
      <w:r w:rsidR="00BD1FE5" w:rsidRPr="001B26B1">
        <w:rPr>
          <w:rFonts w:ascii="Times New Roman" w:eastAsiaTheme="minorHAnsi" w:hAnsi="Times New Roman" w:cs="Times New Roman"/>
          <w:sz w:val="28"/>
          <w:szCs w:val="28"/>
          <w:lang w:eastAsia="en-US"/>
        </w:rPr>
        <w:t xml:space="preserve"> [2</w:t>
      </w:r>
      <w:r w:rsidR="003C31D2">
        <w:rPr>
          <w:rFonts w:ascii="Times New Roman" w:eastAsiaTheme="minorHAnsi" w:hAnsi="Times New Roman" w:cs="Times New Roman"/>
          <w:sz w:val="28"/>
          <w:szCs w:val="28"/>
          <w:lang w:eastAsia="en-US"/>
        </w:rPr>
        <w:t xml:space="preserve">,р. </w:t>
      </w:r>
      <w:proofErr w:type="gramStart"/>
      <w:r w:rsidR="003C31D2">
        <w:rPr>
          <w:rFonts w:ascii="Times New Roman" w:eastAsiaTheme="minorHAnsi" w:hAnsi="Times New Roman" w:cs="Times New Roman"/>
          <w:sz w:val="28"/>
          <w:szCs w:val="28"/>
          <w:lang w:eastAsia="en-US"/>
        </w:rPr>
        <w:t>3-6</w:t>
      </w:r>
      <w:proofErr w:type="gramEnd"/>
      <w:r w:rsidR="00BD1FE5" w:rsidRPr="001B26B1">
        <w:rPr>
          <w:rFonts w:ascii="Times New Roman" w:eastAsiaTheme="minorHAnsi" w:hAnsi="Times New Roman" w:cs="Times New Roman"/>
          <w:sz w:val="28"/>
          <w:szCs w:val="28"/>
          <w:lang w:eastAsia="en-US"/>
        </w:rPr>
        <w:t>]</w:t>
      </w:r>
      <w:r w:rsidR="00FA5FD1" w:rsidRPr="001B26B1">
        <w:rPr>
          <w:rFonts w:ascii="Times New Roman" w:eastAsiaTheme="minorHAnsi" w:hAnsi="Times New Roman" w:cs="Times New Roman"/>
          <w:sz w:val="28"/>
          <w:szCs w:val="28"/>
          <w:lang w:eastAsia="en-US"/>
        </w:rPr>
        <w:t>.</w:t>
      </w:r>
      <w:r w:rsidR="00064336" w:rsidRPr="001B26B1">
        <w:rPr>
          <w:rFonts w:ascii="Times New Roman" w:hAnsi="Times New Roman" w:cs="Times New Roman"/>
          <w:sz w:val="28"/>
          <w:szCs w:val="28"/>
        </w:rPr>
        <w:t xml:space="preserve"> </w:t>
      </w:r>
    </w:p>
    <w:p w14:paraId="55DB94C9" w14:textId="1154FCDC" w:rsidR="0065751E" w:rsidRPr="001B26B1" w:rsidRDefault="0065751E" w:rsidP="00E127C1">
      <w:pPr>
        <w:shd w:val="clear" w:color="auto" w:fill="FFFFFF"/>
        <w:tabs>
          <w:tab w:val="left" w:pos="99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val="ru-KZ" w:eastAsia="en-US"/>
        </w:rPr>
        <w:t xml:space="preserve">В рамках </w:t>
      </w:r>
      <w:r w:rsidR="00A63A73" w:rsidRPr="001B26B1">
        <w:rPr>
          <w:rFonts w:ascii="Times New Roman" w:eastAsiaTheme="minorHAnsi" w:hAnsi="Times New Roman" w:cs="Times New Roman"/>
          <w:sz w:val="28"/>
          <w:szCs w:val="28"/>
          <w:lang w:val="ru-KZ" w:eastAsia="en-US"/>
        </w:rPr>
        <w:t>ГПРЗ РК</w:t>
      </w:r>
      <w:r w:rsidRPr="001B26B1">
        <w:rPr>
          <w:rFonts w:ascii="Times New Roman" w:eastAsiaTheme="minorHAnsi" w:hAnsi="Times New Roman" w:cs="Times New Roman"/>
          <w:sz w:val="28"/>
          <w:szCs w:val="28"/>
          <w:lang w:val="ru-KZ" w:eastAsia="en-US"/>
        </w:rPr>
        <w:t xml:space="preserve"> «</w:t>
      </w:r>
      <w:proofErr w:type="spellStart"/>
      <w:r w:rsidRPr="001B26B1">
        <w:rPr>
          <w:rFonts w:ascii="Times New Roman" w:eastAsiaTheme="minorHAnsi" w:hAnsi="Times New Roman" w:cs="Times New Roman"/>
          <w:sz w:val="28"/>
          <w:szCs w:val="28"/>
          <w:lang w:val="ru-KZ" w:eastAsia="en-US"/>
        </w:rPr>
        <w:t>Денсаулық</w:t>
      </w:r>
      <w:proofErr w:type="spellEnd"/>
      <w:r w:rsidRPr="001B26B1">
        <w:rPr>
          <w:rFonts w:ascii="Times New Roman" w:eastAsiaTheme="minorHAnsi" w:hAnsi="Times New Roman" w:cs="Times New Roman"/>
          <w:sz w:val="28"/>
          <w:szCs w:val="28"/>
          <w:lang w:val="ru-KZ" w:eastAsia="en-US"/>
        </w:rPr>
        <w:t xml:space="preserve">» на </w:t>
      </w:r>
      <w:r w:rsidR="00AA6F27" w:rsidRPr="001B26B1">
        <w:rPr>
          <w:rFonts w:ascii="Times New Roman" w:eastAsiaTheme="minorHAnsi" w:hAnsi="Times New Roman" w:cs="Times New Roman"/>
          <w:sz w:val="28"/>
          <w:szCs w:val="28"/>
          <w:lang w:val="ru-KZ" w:eastAsia="en-US"/>
        </w:rPr>
        <w:t xml:space="preserve">2016–2019 </w:t>
      </w:r>
      <w:r w:rsidRPr="001B26B1">
        <w:rPr>
          <w:rFonts w:ascii="Times New Roman" w:eastAsiaTheme="minorHAnsi" w:hAnsi="Times New Roman" w:cs="Times New Roman"/>
          <w:sz w:val="28"/>
          <w:szCs w:val="28"/>
          <w:lang w:val="ru-KZ" w:eastAsia="en-US"/>
        </w:rPr>
        <w:t>годы предусмотрена модернизация системы подготовки сестринских кадров в РК</w:t>
      </w:r>
      <w:r w:rsidR="00CF72C0" w:rsidRPr="001B26B1">
        <w:rPr>
          <w:rFonts w:ascii="Times New Roman" w:eastAsiaTheme="minorHAnsi" w:hAnsi="Times New Roman" w:cs="Times New Roman"/>
          <w:sz w:val="28"/>
          <w:szCs w:val="28"/>
          <w:lang w:val="ru-KZ" w:eastAsia="en-US"/>
        </w:rPr>
        <w:t xml:space="preserve"> [</w:t>
      </w:r>
      <w:r w:rsidR="00954E0A" w:rsidRPr="001B26B1">
        <w:rPr>
          <w:rFonts w:ascii="Times New Roman" w:hAnsi="Times New Roman" w:cs="Times New Roman"/>
          <w:sz w:val="28"/>
          <w:szCs w:val="28"/>
          <w:lang w:eastAsia="en-US"/>
        </w:rPr>
        <w:t>104</w:t>
      </w:r>
      <w:r w:rsidR="00CF72C0" w:rsidRPr="001B26B1">
        <w:rPr>
          <w:rFonts w:ascii="Times New Roman" w:hAnsi="Times New Roman" w:cs="Times New Roman"/>
          <w:sz w:val="28"/>
          <w:szCs w:val="28"/>
          <w:lang w:eastAsia="en-US"/>
        </w:rPr>
        <w:t>]</w:t>
      </w:r>
      <w:r w:rsidRPr="001B26B1">
        <w:rPr>
          <w:rFonts w:ascii="Times New Roman" w:eastAsiaTheme="minorHAnsi" w:hAnsi="Times New Roman" w:cs="Times New Roman"/>
          <w:sz w:val="28"/>
          <w:szCs w:val="28"/>
          <w:lang w:val="ru-KZ" w:eastAsia="en-US"/>
        </w:rPr>
        <w:t xml:space="preserve">. Также этот период характеризуется поэтапным расширением роли медицинской сестры и </w:t>
      </w:r>
      <w:r w:rsidRPr="001B26B1">
        <w:rPr>
          <w:rFonts w:ascii="Times New Roman" w:eastAsiaTheme="minorHAnsi" w:hAnsi="Times New Roman" w:cs="Times New Roman"/>
          <w:sz w:val="28"/>
          <w:szCs w:val="28"/>
          <w:lang w:val="ru-KZ" w:eastAsia="en-US"/>
        </w:rPr>
        <w:lastRenderedPageBreak/>
        <w:t>повышением ее значимости и роли в системе здравоохранения в целом</w:t>
      </w:r>
      <w:r w:rsidR="00B67105" w:rsidRPr="001B26B1">
        <w:rPr>
          <w:rFonts w:ascii="Times New Roman" w:eastAsiaTheme="minorHAnsi" w:hAnsi="Times New Roman" w:cs="Times New Roman"/>
          <w:sz w:val="28"/>
          <w:szCs w:val="28"/>
          <w:lang w:val="ru-KZ" w:eastAsia="en-US"/>
        </w:rPr>
        <w:t xml:space="preserve"> </w:t>
      </w:r>
      <w:r w:rsidR="00BD1FE5" w:rsidRPr="001B26B1">
        <w:rPr>
          <w:rFonts w:ascii="Times New Roman" w:eastAsiaTheme="minorHAnsi" w:hAnsi="Times New Roman" w:cs="Times New Roman"/>
          <w:sz w:val="28"/>
          <w:szCs w:val="28"/>
          <w:lang w:eastAsia="en-US"/>
        </w:rPr>
        <w:t>[10</w:t>
      </w:r>
      <w:r w:rsidR="00954E0A" w:rsidRPr="001B26B1">
        <w:rPr>
          <w:rFonts w:ascii="Times New Roman" w:eastAsiaTheme="minorHAnsi" w:hAnsi="Times New Roman" w:cs="Times New Roman"/>
          <w:sz w:val="28"/>
          <w:szCs w:val="28"/>
          <w:lang w:eastAsia="en-US"/>
        </w:rPr>
        <w:t>5</w:t>
      </w:r>
      <w:r w:rsidR="00BD1FE5" w:rsidRPr="001B26B1">
        <w:rPr>
          <w:rFonts w:ascii="Times New Roman" w:eastAsiaTheme="minorHAnsi" w:hAnsi="Times New Roman" w:cs="Times New Roman"/>
          <w:sz w:val="28"/>
          <w:szCs w:val="28"/>
          <w:lang w:eastAsia="en-US"/>
        </w:rPr>
        <w:t>-10</w:t>
      </w:r>
      <w:r w:rsidR="00954E0A" w:rsidRPr="001B26B1">
        <w:rPr>
          <w:rFonts w:ascii="Times New Roman" w:eastAsiaTheme="minorHAnsi" w:hAnsi="Times New Roman" w:cs="Times New Roman"/>
          <w:sz w:val="28"/>
          <w:szCs w:val="28"/>
          <w:lang w:eastAsia="en-US"/>
        </w:rPr>
        <w:t>7</w:t>
      </w:r>
      <w:r w:rsidR="00BD1FE5" w:rsidRPr="001B26B1">
        <w:rPr>
          <w:rFonts w:ascii="Times New Roman" w:eastAsiaTheme="minorHAnsi" w:hAnsi="Times New Roman" w:cs="Times New Roman"/>
          <w:sz w:val="28"/>
          <w:szCs w:val="28"/>
          <w:lang w:eastAsia="en-US"/>
        </w:rPr>
        <w:t>]</w:t>
      </w:r>
      <w:r w:rsidR="00CE42B1" w:rsidRPr="001B26B1">
        <w:rPr>
          <w:rFonts w:ascii="Times New Roman" w:eastAsiaTheme="minorHAnsi" w:hAnsi="Times New Roman" w:cs="Times New Roman"/>
          <w:sz w:val="28"/>
          <w:szCs w:val="28"/>
          <w:lang w:eastAsia="en-US"/>
        </w:rPr>
        <w:t>.</w:t>
      </w:r>
      <w:r w:rsidR="00BD1FE5" w:rsidRPr="001B26B1">
        <w:rPr>
          <w:rFonts w:ascii="Times New Roman" w:eastAsiaTheme="minorHAnsi" w:hAnsi="Times New Roman" w:cs="Times New Roman"/>
          <w:sz w:val="28"/>
          <w:szCs w:val="28"/>
          <w:lang w:eastAsia="en-US"/>
        </w:rPr>
        <w:t xml:space="preserve"> </w:t>
      </w:r>
      <w:r w:rsidR="00286B9F" w:rsidRPr="001B26B1">
        <w:rPr>
          <w:rFonts w:ascii="Times New Roman" w:eastAsiaTheme="minorHAnsi" w:hAnsi="Times New Roman" w:cs="Times New Roman"/>
          <w:sz w:val="28"/>
          <w:szCs w:val="28"/>
          <w:lang w:val="ru-KZ" w:eastAsia="en-US"/>
        </w:rPr>
        <w:t>Таким образом, внедрена многоступенчатая модель образования по специальности сестринское дело: базовое техническое и профессиональное образование, бакалавриат, магистратура и докторантура</w:t>
      </w:r>
      <w:r w:rsidR="007D50DA" w:rsidRPr="001B26B1">
        <w:rPr>
          <w:rFonts w:ascii="Times New Roman" w:eastAsiaTheme="minorHAnsi" w:hAnsi="Times New Roman" w:cs="Times New Roman"/>
          <w:sz w:val="28"/>
          <w:szCs w:val="28"/>
          <w:lang w:val="ru-KZ" w:eastAsia="en-US"/>
        </w:rPr>
        <w:t>.</w:t>
      </w:r>
      <w:r w:rsidR="00286B9F" w:rsidRPr="001B26B1">
        <w:rPr>
          <w:rFonts w:ascii="Times New Roman" w:eastAsiaTheme="minorHAnsi" w:hAnsi="Times New Roman" w:cs="Times New Roman"/>
          <w:sz w:val="28"/>
          <w:szCs w:val="28"/>
          <w:lang w:val="ru-KZ" w:eastAsia="en-US"/>
        </w:rPr>
        <w:t xml:space="preserve"> </w:t>
      </w:r>
      <w:r w:rsidR="00C17637" w:rsidRPr="001B26B1">
        <w:rPr>
          <w:rFonts w:ascii="Times New Roman" w:eastAsiaTheme="minorHAnsi" w:hAnsi="Times New Roman" w:cs="Times New Roman"/>
          <w:sz w:val="28"/>
          <w:szCs w:val="28"/>
          <w:lang w:eastAsia="en-US"/>
        </w:rPr>
        <w:t>За это</w:t>
      </w:r>
      <w:r w:rsidR="0025389B" w:rsidRPr="001B26B1">
        <w:rPr>
          <w:rFonts w:ascii="Times New Roman" w:eastAsiaTheme="minorHAnsi" w:hAnsi="Times New Roman" w:cs="Times New Roman"/>
          <w:sz w:val="28"/>
          <w:szCs w:val="28"/>
          <w:lang w:eastAsia="en-US"/>
        </w:rPr>
        <w:t>т</w:t>
      </w:r>
      <w:r w:rsidR="00C17637" w:rsidRPr="001B26B1">
        <w:rPr>
          <w:rFonts w:ascii="Times New Roman" w:eastAsiaTheme="minorHAnsi" w:hAnsi="Times New Roman" w:cs="Times New Roman"/>
          <w:sz w:val="28"/>
          <w:szCs w:val="28"/>
          <w:lang w:eastAsia="en-US"/>
        </w:rPr>
        <w:t xml:space="preserve"> период разработаны и внедрены методические рекомендации</w:t>
      </w:r>
      <w:r w:rsidR="00BD1FE5" w:rsidRPr="001B26B1">
        <w:rPr>
          <w:rFonts w:ascii="Times New Roman" w:eastAsiaTheme="minorHAnsi" w:hAnsi="Times New Roman" w:cs="Times New Roman"/>
          <w:sz w:val="28"/>
          <w:szCs w:val="28"/>
          <w:lang w:eastAsia="en-US"/>
        </w:rPr>
        <w:t xml:space="preserve"> [108]</w:t>
      </w:r>
      <w:r w:rsidR="00C17637" w:rsidRPr="001B26B1">
        <w:rPr>
          <w:rFonts w:ascii="Times New Roman" w:eastAsiaTheme="minorHAnsi" w:hAnsi="Times New Roman" w:cs="Times New Roman"/>
          <w:sz w:val="28"/>
          <w:szCs w:val="28"/>
          <w:lang w:eastAsia="en-US"/>
        </w:rPr>
        <w:t>:</w:t>
      </w:r>
    </w:p>
    <w:p w14:paraId="062876BB" w14:textId="6B5FE7C1" w:rsidR="00C17637" w:rsidRPr="001B26B1" w:rsidRDefault="00C17637" w:rsidP="00E127C1">
      <w:pPr>
        <w:shd w:val="clear" w:color="auto" w:fill="FFFFFF"/>
        <w:spacing w:after="0" w:line="240" w:lineRule="auto"/>
        <w:ind w:firstLine="567"/>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 </w:t>
      </w:r>
      <w:r w:rsidR="00B45DFD" w:rsidRPr="001B26B1">
        <w:rPr>
          <w:rFonts w:ascii="Times New Roman" w:eastAsiaTheme="minorHAnsi" w:hAnsi="Times New Roman" w:cs="Times New Roman"/>
          <w:sz w:val="28"/>
          <w:szCs w:val="28"/>
          <w:lang w:val="ru-KZ" w:eastAsia="en-US"/>
        </w:rPr>
        <w:t>в</w:t>
      </w:r>
      <w:r w:rsidRPr="001B26B1">
        <w:rPr>
          <w:rFonts w:ascii="Times New Roman" w:eastAsiaTheme="minorHAnsi" w:hAnsi="Times New Roman" w:cs="Times New Roman"/>
          <w:sz w:val="28"/>
          <w:szCs w:val="28"/>
          <w:lang w:val="ru-KZ" w:eastAsia="en-US"/>
        </w:rPr>
        <w:t xml:space="preserve"> образовательные программы колледжей информационных модулей ЮНИСЭФ по универсально-прогрессивной модели патронажной службы</w:t>
      </w:r>
      <w:r w:rsidR="00BD1FE5" w:rsidRPr="001B26B1">
        <w:rPr>
          <w:rFonts w:ascii="Times New Roman" w:eastAsiaTheme="minorHAnsi" w:hAnsi="Times New Roman" w:cs="Times New Roman"/>
          <w:sz w:val="28"/>
          <w:szCs w:val="28"/>
          <w:lang w:val="ru-KZ" w:eastAsia="en-US"/>
        </w:rPr>
        <w:t xml:space="preserve"> [10</w:t>
      </w:r>
      <w:r w:rsidR="003A492E" w:rsidRPr="001B26B1">
        <w:rPr>
          <w:rFonts w:ascii="Times New Roman" w:eastAsiaTheme="minorHAnsi" w:hAnsi="Times New Roman" w:cs="Times New Roman"/>
          <w:sz w:val="28"/>
          <w:szCs w:val="28"/>
          <w:lang w:val="ru-KZ" w:eastAsia="en-US"/>
        </w:rPr>
        <w:t>9</w:t>
      </w:r>
      <w:r w:rsidR="00BD1FE5" w:rsidRPr="001B26B1">
        <w:rPr>
          <w:rFonts w:ascii="Times New Roman" w:eastAsiaTheme="minorHAnsi" w:hAnsi="Times New Roman" w:cs="Times New Roman"/>
          <w:sz w:val="28"/>
          <w:szCs w:val="28"/>
          <w:lang w:val="ru-KZ" w:eastAsia="en-US"/>
        </w:rPr>
        <w:t>]</w:t>
      </w:r>
      <w:r w:rsidRPr="001B26B1">
        <w:rPr>
          <w:rFonts w:ascii="Times New Roman" w:eastAsiaTheme="minorHAnsi" w:hAnsi="Times New Roman" w:cs="Times New Roman"/>
          <w:sz w:val="28"/>
          <w:szCs w:val="28"/>
          <w:lang w:val="ru-KZ" w:eastAsia="en-US"/>
        </w:rPr>
        <w:t>;</w:t>
      </w:r>
    </w:p>
    <w:p w14:paraId="595F855A" w14:textId="08221BAB" w:rsidR="00C17637" w:rsidRPr="001B26B1" w:rsidRDefault="00C17637" w:rsidP="00E127C1">
      <w:pPr>
        <w:shd w:val="clear" w:color="auto" w:fill="FFFFFF"/>
        <w:spacing w:after="0" w:line="240" w:lineRule="auto"/>
        <w:ind w:firstLine="567"/>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 УПМПС в организациях ПМСП</w:t>
      </w:r>
      <w:r w:rsidR="00BD1FE5" w:rsidRPr="001B26B1">
        <w:rPr>
          <w:rFonts w:ascii="Times New Roman" w:eastAsiaTheme="minorHAnsi" w:hAnsi="Times New Roman" w:cs="Times New Roman"/>
          <w:sz w:val="28"/>
          <w:szCs w:val="28"/>
          <w:lang w:val="ru-KZ" w:eastAsia="en-US"/>
        </w:rPr>
        <w:t xml:space="preserve"> [1</w:t>
      </w:r>
      <w:r w:rsidR="003A492E" w:rsidRPr="001B26B1">
        <w:rPr>
          <w:rFonts w:ascii="Times New Roman" w:eastAsiaTheme="minorHAnsi" w:hAnsi="Times New Roman" w:cs="Times New Roman"/>
          <w:sz w:val="28"/>
          <w:szCs w:val="28"/>
          <w:lang w:val="ru-KZ" w:eastAsia="en-US"/>
        </w:rPr>
        <w:t>10</w:t>
      </w:r>
      <w:r w:rsidR="00BD1FE5" w:rsidRPr="001B26B1">
        <w:rPr>
          <w:rFonts w:ascii="Times New Roman" w:eastAsiaTheme="minorHAnsi" w:hAnsi="Times New Roman" w:cs="Times New Roman"/>
          <w:sz w:val="28"/>
          <w:szCs w:val="28"/>
          <w:lang w:val="ru-KZ" w:eastAsia="en-US"/>
        </w:rPr>
        <w:t>]</w:t>
      </w:r>
      <w:r w:rsidRPr="001B26B1">
        <w:rPr>
          <w:rFonts w:ascii="Times New Roman" w:eastAsiaTheme="minorHAnsi" w:hAnsi="Times New Roman" w:cs="Times New Roman"/>
          <w:sz w:val="28"/>
          <w:szCs w:val="28"/>
          <w:lang w:val="ru-KZ" w:eastAsia="en-US"/>
        </w:rPr>
        <w:t>;</w:t>
      </w:r>
    </w:p>
    <w:p w14:paraId="06103CD8" w14:textId="77777777" w:rsidR="00B45DFD" w:rsidRPr="001B26B1" w:rsidRDefault="00C17637" w:rsidP="00E127C1">
      <w:pPr>
        <w:shd w:val="clear" w:color="auto" w:fill="FFFFFF"/>
        <w:spacing w:after="0" w:line="240" w:lineRule="auto"/>
        <w:ind w:firstLine="567"/>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 </w:t>
      </w:r>
      <w:r w:rsidR="00B45DFD" w:rsidRPr="001B26B1">
        <w:rPr>
          <w:rFonts w:ascii="Times New Roman" w:eastAsiaTheme="minorHAnsi" w:hAnsi="Times New Roman" w:cs="Times New Roman"/>
          <w:sz w:val="28"/>
          <w:szCs w:val="28"/>
          <w:lang w:val="ru-KZ" w:eastAsia="en-US"/>
        </w:rPr>
        <w:t>р</w:t>
      </w:r>
      <w:r w:rsidRPr="001B26B1">
        <w:rPr>
          <w:rFonts w:ascii="Times New Roman" w:eastAsiaTheme="minorHAnsi" w:hAnsi="Times New Roman" w:cs="Times New Roman"/>
          <w:sz w:val="28"/>
          <w:szCs w:val="28"/>
          <w:lang w:val="ru-KZ" w:eastAsia="en-US"/>
        </w:rPr>
        <w:t>уководство по клинической практике студентов прикладного и академического бакалавриата по специальности "Сестринское дело" в Казахстане</w:t>
      </w:r>
      <w:r w:rsidR="00BD1FE5" w:rsidRPr="001B26B1">
        <w:rPr>
          <w:rFonts w:ascii="Times New Roman" w:eastAsiaTheme="minorHAnsi" w:hAnsi="Times New Roman" w:cs="Times New Roman"/>
          <w:sz w:val="28"/>
          <w:szCs w:val="28"/>
          <w:lang w:val="ru-KZ" w:eastAsia="en-US"/>
        </w:rPr>
        <w:t xml:space="preserve"> [11</w:t>
      </w:r>
      <w:r w:rsidR="003A492E" w:rsidRPr="001B26B1">
        <w:rPr>
          <w:rFonts w:ascii="Times New Roman" w:eastAsiaTheme="minorHAnsi" w:hAnsi="Times New Roman" w:cs="Times New Roman"/>
          <w:sz w:val="28"/>
          <w:szCs w:val="28"/>
          <w:lang w:val="ru-KZ" w:eastAsia="en-US"/>
        </w:rPr>
        <w:t>1</w:t>
      </w:r>
      <w:r w:rsidR="00BD1FE5" w:rsidRPr="001B26B1">
        <w:rPr>
          <w:rFonts w:ascii="Times New Roman" w:eastAsiaTheme="minorHAnsi" w:hAnsi="Times New Roman" w:cs="Times New Roman"/>
          <w:sz w:val="28"/>
          <w:szCs w:val="28"/>
          <w:lang w:val="ru-KZ" w:eastAsia="en-US"/>
        </w:rPr>
        <w:t>]</w:t>
      </w:r>
      <w:r w:rsidRPr="001B26B1">
        <w:rPr>
          <w:rFonts w:ascii="Times New Roman" w:eastAsiaTheme="minorHAnsi" w:hAnsi="Times New Roman" w:cs="Times New Roman"/>
          <w:sz w:val="28"/>
          <w:szCs w:val="28"/>
          <w:lang w:val="ru-KZ" w:eastAsia="en-US"/>
        </w:rPr>
        <w:t>;</w:t>
      </w:r>
    </w:p>
    <w:p w14:paraId="320E5443" w14:textId="77777777" w:rsidR="00B45DFD" w:rsidRPr="001B26B1" w:rsidRDefault="00B45DFD" w:rsidP="00E127C1">
      <w:pPr>
        <w:shd w:val="clear" w:color="auto" w:fill="FFFFFF"/>
        <w:spacing w:after="0" w:line="240" w:lineRule="auto"/>
        <w:ind w:firstLine="567"/>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 р</w:t>
      </w:r>
      <w:r w:rsidR="00C17637" w:rsidRPr="001B26B1">
        <w:rPr>
          <w:rFonts w:ascii="Times New Roman" w:eastAsiaTheme="minorHAnsi" w:hAnsi="Times New Roman" w:cs="Times New Roman"/>
          <w:sz w:val="28"/>
          <w:szCs w:val="28"/>
          <w:lang w:val="ru-KZ" w:eastAsia="en-US"/>
        </w:rPr>
        <w:t>абочая учебная "Программа подготовки менторов" для реализации образовательной программы академического и прикладного бакалавриата по специальности "Сестринское дело" - первая неделя</w:t>
      </w:r>
      <w:r w:rsidR="00BD1FE5" w:rsidRPr="001B26B1">
        <w:rPr>
          <w:rFonts w:ascii="Times New Roman" w:eastAsiaTheme="minorHAnsi" w:hAnsi="Times New Roman" w:cs="Times New Roman"/>
          <w:sz w:val="28"/>
          <w:szCs w:val="28"/>
          <w:lang w:val="ru-KZ" w:eastAsia="en-US"/>
        </w:rPr>
        <w:t xml:space="preserve"> [11</w:t>
      </w:r>
      <w:r w:rsidR="003A492E" w:rsidRPr="001B26B1">
        <w:rPr>
          <w:rFonts w:ascii="Times New Roman" w:eastAsiaTheme="minorHAnsi" w:hAnsi="Times New Roman" w:cs="Times New Roman"/>
          <w:sz w:val="28"/>
          <w:szCs w:val="28"/>
          <w:lang w:val="ru-KZ" w:eastAsia="en-US"/>
        </w:rPr>
        <w:t>2</w:t>
      </w:r>
      <w:r w:rsidR="00BD1FE5" w:rsidRPr="001B26B1">
        <w:rPr>
          <w:rFonts w:ascii="Times New Roman" w:eastAsiaTheme="minorHAnsi" w:hAnsi="Times New Roman" w:cs="Times New Roman"/>
          <w:sz w:val="28"/>
          <w:szCs w:val="28"/>
          <w:lang w:val="ru-KZ" w:eastAsia="en-US"/>
        </w:rPr>
        <w:t>]</w:t>
      </w:r>
      <w:r w:rsidR="00C17637" w:rsidRPr="001B26B1">
        <w:rPr>
          <w:rFonts w:ascii="Times New Roman" w:eastAsiaTheme="minorHAnsi" w:hAnsi="Times New Roman" w:cs="Times New Roman"/>
          <w:sz w:val="28"/>
          <w:szCs w:val="28"/>
          <w:lang w:val="ru-KZ" w:eastAsia="en-US"/>
        </w:rPr>
        <w:t>;</w:t>
      </w:r>
    </w:p>
    <w:p w14:paraId="6008B7C8" w14:textId="52BC7BE4" w:rsidR="00C17637" w:rsidRPr="001B26B1" w:rsidRDefault="00B45DFD" w:rsidP="00E127C1">
      <w:pPr>
        <w:shd w:val="clear" w:color="auto" w:fill="FFFFFF"/>
        <w:spacing w:after="0" w:line="240" w:lineRule="auto"/>
        <w:ind w:firstLine="567"/>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 р</w:t>
      </w:r>
      <w:r w:rsidR="00C17637" w:rsidRPr="001B26B1">
        <w:rPr>
          <w:rFonts w:ascii="Times New Roman" w:eastAsiaTheme="minorHAnsi" w:hAnsi="Times New Roman" w:cs="Times New Roman"/>
          <w:sz w:val="28"/>
          <w:szCs w:val="28"/>
          <w:lang w:val="ru-KZ" w:eastAsia="en-US"/>
        </w:rPr>
        <w:t>абочая учебная "Программа подготовки менторов" для реализации образовательной программы академического и прикладного бакалавриата по специальности "Сестринское дело" - вторая неделя</w:t>
      </w:r>
      <w:r w:rsidR="00BD1FE5" w:rsidRPr="001B26B1">
        <w:rPr>
          <w:rFonts w:ascii="Times New Roman" w:eastAsiaTheme="minorHAnsi" w:hAnsi="Times New Roman" w:cs="Times New Roman"/>
          <w:sz w:val="28"/>
          <w:szCs w:val="28"/>
          <w:lang w:val="ru-KZ" w:eastAsia="en-US"/>
        </w:rPr>
        <w:t xml:space="preserve"> [11</w:t>
      </w:r>
      <w:r w:rsidR="003A492E" w:rsidRPr="001B26B1">
        <w:rPr>
          <w:rFonts w:ascii="Times New Roman" w:eastAsiaTheme="minorHAnsi" w:hAnsi="Times New Roman" w:cs="Times New Roman"/>
          <w:sz w:val="28"/>
          <w:szCs w:val="28"/>
          <w:lang w:val="ru-KZ" w:eastAsia="en-US"/>
        </w:rPr>
        <w:t>3</w:t>
      </w:r>
      <w:r w:rsidR="00BD1FE5" w:rsidRPr="001B26B1">
        <w:rPr>
          <w:rFonts w:ascii="Times New Roman" w:eastAsiaTheme="minorHAnsi" w:hAnsi="Times New Roman" w:cs="Times New Roman"/>
          <w:sz w:val="28"/>
          <w:szCs w:val="28"/>
          <w:lang w:val="ru-KZ" w:eastAsia="en-US"/>
        </w:rPr>
        <w:t>]</w:t>
      </w:r>
      <w:r w:rsidR="00A971A5" w:rsidRPr="001B26B1">
        <w:rPr>
          <w:rFonts w:ascii="Times New Roman" w:eastAsiaTheme="minorHAnsi" w:hAnsi="Times New Roman" w:cs="Times New Roman"/>
          <w:sz w:val="28"/>
          <w:szCs w:val="28"/>
          <w:lang w:val="ru-KZ" w:eastAsia="en-US"/>
        </w:rPr>
        <w:t>;</w:t>
      </w:r>
    </w:p>
    <w:p w14:paraId="0A3F358E" w14:textId="297B4667" w:rsidR="00C17637" w:rsidRPr="001B26B1" w:rsidRDefault="00C17637" w:rsidP="00E127C1">
      <w:pPr>
        <w:shd w:val="clear" w:color="auto" w:fill="FFFFFF"/>
        <w:spacing w:after="0" w:line="240" w:lineRule="auto"/>
        <w:ind w:firstLine="567"/>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val="ru-KZ" w:eastAsia="en-US"/>
        </w:rPr>
        <w:t>  - </w:t>
      </w:r>
      <w:r w:rsidR="00B45DFD" w:rsidRPr="001B26B1">
        <w:rPr>
          <w:rFonts w:ascii="Times New Roman" w:eastAsiaTheme="minorHAnsi" w:hAnsi="Times New Roman" w:cs="Times New Roman"/>
          <w:sz w:val="28"/>
          <w:szCs w:val="28"/>
          <w:lang w:val="ru-KZ" w:eastAsia="en-US"/>
        </w:rPr>
        <w:t>р</w:t>
      </w:r>
      <w:r w:rsidRPr="001B26B1">
        <w:rPr>
          <w:rFonts w:ascii="Times New Roman" w:eastAsiaTheme="minorHAnsi" w:hAnsi="Times New Roman" w:cs="Times New Roman"/>
          <w:sz w:val="28"/>
          <w:szCs w:val="28"/>
          <w:lang w:val="ru-KZ" w:eastAsia="en-US"/>
        </w:rPr>
        <w:t>уководство для высших медицинских колледжей по реализации образовательной программы прикладного бакалавриата</w:t>
      </w:r>
      <w:r w:rsidR="00BD1FE5" w:rsidRPr="001B26B1">
        <w:rPr>
          <w:rFonts w:ascii="Times New Roman" w:eastAsiaTheme="minorHAnsi" w:hAnsi="Times New Roman" w:cs="Times New Roman"/>
          <w:sz w:val="28"/>
          <w:szCs w:val="28"/>
          <w:lang w:val="ru-KZ" w:eastAsia="en-US"/>
        </w:rPr>
        <w:t xml:space="preserve"> [11</w:t>
      </w:r>
      <w:r w:rsidR="003A492E" w:rsidRPr="001B26B1">
        <w:rPr>
          <w:rFonts w:ascii="Times New Roman" w:eastAsiaTheme="minorHAnsi" w:hAnsi="Times New Roman" w:cs="Times New Roman"/>
          <w:sz w:val="28"/>
          <w:szCs w:val="28"/>
          <w:lang w:val="ru-KZ" w:eastAsia="en-US"/>
        </w:rPr>
        <w:t>4</w:t>
      </w:r>
      <w:r w:rsidR="00BD1FE5" w:rsidRPr="001B26B1">
        <w:rPr>
          <w:rFonts w:ascii="Times New Roman" w:eastAsiaTheme="minorHAnsi" w:hAnsi="Times New Roman" w:cs="Times New Roman"/>
          <w:sz w:val="28"/>
          <w:szCs w:val="28"/>
          <w:lang w:val="ru-KZ" w:eastAsia="en-US"/>
        </w:rPr>
        <w:t>]</w:t>
      </w:r>
      <w:r w:rsidRPr="001B26B1">
        <w:rPr>
          <w:rFonts w:ascii="Times New Roman" w:eastAsiaTheme="minorHAnsi" w:hAnsi="Times New Roman" w:cs="Times New Roman"/>
          <w:sz w:val="28"/>
          <w:szCs w:val="28"/>
          <w:lang w:val="ru-KZ" w:eastAsia="en-US"/>
        </w:rPr>
        <w:t>;</w:t>
      </w:r>
    </w:p>
    <w:p w14:paraId="120EBB89" w14:textId="4EF71C62" w:rsidR="00064336" w:rsidRPr="001B26B1" w:rsidRDefault="00064336" w:rsidP="00E127C1">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Третий этап - современный, характеризующийся усилением клинической автономи</w:t>
      </w:r>
      <w:r w:rsidR="00694E7A" w:rsidRPr="001B26B1">
        <w:rPr>
          <w:rFonts w:ascii="Times New Roman" w:eastAsiaTheme="minorHAnsi" w:hAnsi="Times New Roman" w:cs="Times New Roman"/>
          <w:sz w:val="28"/>
          <w:szCs w:val="28"/>
          <w:lang w:eastAsia="en-US"/>
        </w:rPr>
        <w:t>и</w:t>
      </w:r>
      <w:r w:rsidRPr="001B26B1">
        <w:rPr>
          <w:rFonts w:ascii="Times New Roman" w:eastAsiaTheme="minorHAnsi" w:hAnsi="Times New Roman" w:cs="Times New Roman"/>
          <w:sz w:val="28"/>
          <w:szCs w:val="28"/>
          <w:lang w:eastAsia="en-US"/>
        </w:rPr>
        <w:t xml:space="preserve"> медицинских сестер, применением расширенной сестринской практики, внедрением менторских и лидерских программ развития компетенций и навыков, активная поддержка развития сестринских исследований и сестринской науки в целом</w:t>
      </w:r>
      <w:r w:rsidR="00C00373" w:rsidRPr="001B26B1">
        <w:rPr>
          <w:rFonts w:ascii="Times New Roman" w:eastAsiaTheme="minorHAnsi" w:hAnsi="Times New Roman" w:cs="Times New Roman"/>
          <w:sz w:val="28"/>
          <w:szCs w:val="28"/>
          <w:lang w:eastAsia="en-US"/>
        </w:rPr>
        <w:t xml:space="preserve">, подготовка специалистов в рамках докторантуры по </w:t>
      </w:r>
      <w:r w:rsidR="00225337" w:rsidRPr="001B26B1">
        <w:rPr>
          <w:rFonts w:ascii="Times New Roman" w:eastAsiaTheme="minorHAnsi" w:hAnsi="Times New Roman" w:cs="Times New Roman"/>
          <w:sz w:val="28"/>
          <w:szCs w:val="28"/>
          <w:lang w:eastAsia="en-US"/>
        </w:rPr>
        <w:t xml:space="preserve">направлению </w:t>
      </w:r>
      <w:r w:rsidR="00E912C0" w:rsidRPr="001B26B1">
        <w:rPr>
          <w:rFonts w:ascii="Times New Roman" w:eastAsiaTheme="minorHAnsi" w:hAnsi="Times New Roman" w:cs="Times New Roman"/>
          <w:sz w:val="28"/>
          <w:szCs w:val="28"/>
          <w:lang w:eastAsia="en-US"/>
        </w:rPr>
        <w:t>С</w:t>
      </w:r>
      <w:r w:rsidR="00C00373" w:rsidRPr="001B26B1">
        <w:rPr>
          <w:rFonts w:ascii="Times New Roman" w:eastAsiaTheme="minorHAnsi" w:hAnsi="Times New Roman" w:cs="Times New Roman"/>
          <w:sz w:val="28"/>
          <w:szCs w:val="28"/>
          <w:lang w:eastAsia="en-US"/>
        </w:rPr>
        <w:t>естринско</w:t>
      </w:r>
      <w:r w:rsidR="00225337" w:rsidRPr="001B26B1">
        <w:rPr>
          <w:rFonts w:ascii="Times New Roman" w:eastAsiaTheme="minorHAnsi" w:hAnsi="Times New Roman" w:cs="Times New Roman"/>
          <w:sz w:val="28"/>
          <w:szCs w:val="28"/>
          <w:lang w:eastAsia="en-US"/>
        </w:rPr>
        <w:t>е</w:t>
      </w:r>
      <w:r w:rsidR="00C00373" w:rsidRPr="001B26B1">
        <w:rPr>
          <w:rFonts w:ascii="Times New Roman" w:eastAsiaTheme="minorHAnsi" w:hAnsi="Times New Roman" w:cs="Times New Roman"/>
          <w:sz w:val="28"/>
          <w:szCs w:val="28"/>
          <w:lang w:eastAsia="en-US"/>
        </w:rPr>
        <w:t xml:space="preserve"> дел</w:t>
      </w:r>
      <w:r w:rsidR="00225337" w:rsidRPr="001B26B1">
        <w:rPr>
          <w:rFonts w:ascii="Times New Roman" w:eastAsiaTheme="minorHAnsi" w:hAnsi="Times New Roman" w:cs="Times New Roman"/>
          <w:sz w:val="28"/>
          <w:szCs w:val="28"/>
          <w:lang w:eastAsia="en-US"/>
        </w:rPr>
        <w:t>о</w:t>
      </w:r>
      <w:r w:rsidR="00C00373" w:rsidRPr="001B26B1">
        <w:rPr>
          <w:rFonts w:ascii="Times New Roman" w:eastAsiaTheme="minorHAnsi" w:hAnsi="Times New Roman" w:cs="Times New Roman"/>
          <w:sz w:val="28"/>
          <w:szCs w:val="28"/>
          <w:lang w:eastAsia="en-US"/>
        </w:rPr>
        <w:t>.</w:t>
      </w:r>
      <w:r w:rsidR="00C17637" w:rsidRPr="001B26B1">
        <w:rPr>
          <w:rFonts w:ascii="Times New Roman" w:eastAsiaTheme="minorHAnsi" w:hAnsi="Times New Roman" w:cs="Times New Roman"/>
          <w:sz w:val="28"/>
          <w:szCs w:val="28"/>
          <w:lang w:eastAsia="en-US"/>
        </w:rPr>
        <w:t xml:space="preserve"> Теку</w:t>
      </w:r>
      <w:r w:rsidR="005C5C09" w:rsidRPr="001B26B1">
        <w:rPr>
          <w:rFonts w:ascii="Times New Roman" w:eastAsiaTheme="minorHAnsi" w:hAnsi="Times New Roman" w:cs="Times New Roman"/>
          <w:sz w:val="28"/>
          <w:szCs w:val="28"/>
          <w:lang w:eastAsia="en-US"/>
        </w:rPr>
        <w:t>щ</w:t>
      </w:r>
      <w:r w:rsidR="00C17637" w:rsidRPr="001B26B1">
        <w:rPr>
          <w:rFonts w:ascii="Times New Roman" w:eastAsiaTheme="minorHAnsi" w:hAnsi="Times New Roman" w:cs="Times New Roman"/>
          <w:sz w:val="28"/>
          <w:szCs w:val="28"/>
          <w:lang w:eastAsia="en-US"/>
        </w:rPr>
        <w:t xml:space="preserve">ая ситуация сестринского дела </w:t>
      </w:r>
      <w:r w:rsidR="00694E7A" w:rsidRPr="001B26B1">
        <w:rPr>
          <w:rFonts w:ascii="Times New Roman" w:eastAsiaTheme="minorHAnsi" w:hAnsi="Times New Roman" w:cs="Times New Roman"/>
          <w:sz w:val="28"/>
          <w:szCs w:val="28"/>
          <w:lang w:eastAsia="en-US"/>
        </w:rPr>
        <w:t>поддерж</w:t>
      </w:r>
      <w:r w:rsidR="0001011D" w:rsidRPr="001B26B1">
        <w:rPr>
          <w:rFonts w:ascii="Times New Roman" w:eastAsiaTheme="minorHAnsi" w:hAnsi="Times New Roman" w:cs="Times New Roman"/>
          <w:sz w:val="28"/>
          <w:szCs w:val="28"/>
          <w:lang w:eastAsia="en-US"/>
        </w:rPr>
        <w:t>и</w:t>
      </w:r>
      <w:r w:rsidR="00694E7A" w:rsidRPr="001B26B1">
        <w:rPr>
          <w:rFonts w:ascii="Times New Roman" w:eastAsiaTheme="minorHAnsi" w:hAnsi="Times New Roman" w:cs="Times New Roman"/>
          <w:sz w:val="28"/>
          <w:szCs w:val="28"/>
          <w:lang w:eastAsia="en-US"/>
        </w:rPr>
        <w:t>вается</w:t>
      </w:r>
      <w:r w:rsidR="00C17637" w:rsidRPr="001B26B1">
        <w:rPr>
          <w:rFonts w:ascii="Times New Roman" w:eastAsiaTheme="minorHAnsi" w:hAnsi="Times New Roman" w:cs="Times New Roman"/>
          <w:sz w:val="28"/>
          <w:szCs w:val="28"/>
          <w:lang w:eastAsia="en-US"/>
        </w:rPr>
        <w:t xml:space="preserve"> следующими нормативно-правовыми документами в стране:</w:t>
      </w:r>
    </w:p>
    <w:p w14:paraId="24AC3802" w14:textId="3A2EF9DF" w:rsidR="00C17637" w:rsidRPr="001B26B1" w:rsidRDefault="00C17637" w:rsidP="00E127C1">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 статья 127 «Сестринская деятельность» </w:t>
      </w:r>
      <w:bookmarkStart w:id="59" w:name="_Hlk199220554"/>
      <w:r w:rsidRPr="001B26B1">
        <w:rPr>
          <w:rFonts w:ascii="Times New Roman" w:eastAsiaTheme="minorHAnsi" w:hAnsi="Times New Roman" w:cs="Times New Roman"/>
          <w:sz w:val="28"/>
          <w:szCs w:val="28"/>
          <w:lang w:eastAsia="en-US"/>
        </w:rPr>
        <w:t>Кодекса Республики Казахстан от 7 июля 2020 года № 360-VI ЗРК «О здоровье народа и системе здравоохранения»</w:t>
      </w:r>
      <w:r w:rsidR="003A492E" w:rsidRPr="001B26B1">
        <w:rPr>
          <w:rFonts w:ascii="Times New Roman" w:eastAsiaTheme="minorHAnsi" w:hAnsi="Times New Roman" w:cs="Times New Roman"/>
          <w:sz w:val="28"/>
          <w:szCs w:val="28"/>
          <w:lang w:eastAsia="en-US"/>
        </w:rPr>
        <w:t xml:space="preserve"> [115]</w:t>
      </w:r>
      <w:r w:rsidRPr="001B26B1">
        <w:rPr>
          <w:rFonts w:ascii="Times New Roman" w:eastAsiaTheme="minorHAnsi" w:hAnsi="Times New Roman" w:cs="Times New Roman"/>
          <w:sz w:val="28"/>
          <w:szCs w:val="28"/>
          <w:lang w:eastAsia="en-US"/>
        </w:rPr>
        <w:t xml:space="preserve">; </w:t>
      </w:r>
      <w:bookmarkEnd w:id="59"/>
    </w:p>
    <w:p w14:paraId="183867D3" w14:textId="1E74FA3E" w:rsidR="00C17637" w:rsidRPr="001B26B1" w:rsidRDefault="00C17637" w:rsidP="00E127C1">
      <w:pPr>
        <w:shd w:val="clear" w:color="auto" w:fill="FFFFFF"/>
        <w:spacing w:after="0" w:line="240" w:lineRule="auto"/>
        <w:ind w:firstLine="567"/>
        <w:jc w:val="both"/>
        <w:rPr>
          <w:rFonts w:ascii="Times New Roman" w:eastAsiaTheme="minorHAnsi" w:hAnsi="Times New Roman" w:cs="Times New Roman"/>
          <w:sz w:val="28"/>
          <w:szCs w:val="28"/>
          <w:lang w:val="ru-KZ" w:eastAsia="en-US"/>
        </w:rPr>
      </w:pPr>
      <w:r w:rsidRPr="001B26B1">
        <w:rPr>
          <w:rFonts w:ascii="Times New Roman" w:eastAsiaTheme="minorHAnsi" w:hAnsi="Times New Roman" w:cs="Times New Roman"/>
          <w:sz w:val="28"/>
          <w:szCs w:val="28"/>
          <w:lang w:eastAsia="en-US"/>
        </w:rPr>
        <w:t xml:space="preserve">- </w:t>
      </w:r>
      <w:bookmarkStart w:id="60" w:name="_Hlk199220646"/>
      <w:r w:rsidRPr="001B26B1">
        <w:rPr>
          <w:rFonts w:ascii="Times New Roman" w:eastAsiaTheme="minorHAnsi" w:hAnsi="Times New Roman" w:cs="Times New Roman"/>
          <w:sz w:val="28"/>
          <w:szCs w:val="28"/>
          <w:lang w:eastAsia="en-US"/>
        </w:rPr>
        <w:t>приказ Министра здравоохранения Республики Казахстан от 23 ноября 2020 года № ҚР ДСМ-199/2020 «</w:t>
      </w:r>
      <w:bookmarkEnd w:id="60"/>
      <w:r w:rsidR="00A55617" w:rsidRPr="001B26B1">
        <w:rPr>
          <w:rFonts w:ascii="Times New Roman" w:eastAsiaTheme="minorHAnsi" w:hAnsi="Times New Roman" w:cs="Times New Roman"/>
          <w:sz w:val="28"/>
          <w:szCs w:val="28"/>
          <w:lang w:val="ru-KZ" w:eastAsia="en-US"/>
        </w:rPr>
        <w:t>Об утверждении правил оказания сестринского ухода</w:t>
      </w:r>
      <w:r w:rsidR="00A55617" w:rsidRPr="001B26B1">
        <w:rPr>
          <w:rFonts w:ascii="Times New Roman" w:eastAsiaTheme="minorHAnsi" w:hAnsi="Times New Roman" w:cs="Times New Roman"/>
          <w:sz w:val="28"/>
          <w:szCs w:val="28"/>
          <w:lang w:eastAsia="en-US"/>
        </w:rPr>
        <w:t>» [116]</w:t>
      </w:r>
      <w:r w:rsidRPr="001B26B1">
        <w:rPr>
          <w:rFonts w:ascii="Times New Roman" w:eastAsiaTheme="minorHAnsi" w:hAnsi="Times New Roman" w:cs="Times New Roman"/>
          <w:sz w:val="28"/>
          <w:szCs w:val="28"/>
          <w:lang w:eastAsia="en-US"/>
        </w:rPr>
        <w:t xml:space="preserve">; </w:t>
      </w:r>
    </w:p>
    <w:p w14:paraId="114DD41B" w14:textId="47B93755" w:rsidR="00C17637" w:rsidRPr="001B26B1" w:rsidRDefault="00C17637" w:rsidP="00E127C1">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 </w:t>
      </w:r>
      <w:r w:rsidR="005C5C09" w:rsidRPr="001B26B1">
        <w:rPr>
          <w:rFonts w:ascii="Times New Roman" w:eastAsiaTheme="minorHAnsi" w:hAnsi="Times New Roman" w:cs="Times New Roman"/>
          <w:sz w:val="28"/>
          <w:szCs w:val="28"/>
          <w:lang w:eastAsia="en-US"/>
        </w:rPr>
        <w:t>п</w:t>
      </w:r>
      <w:r w:rsidRPr="001B26B1">
        <w:rPr>
          <w:rFonts w:ascii="Times New Roman" w:eastAsiaTheme="minorHAnsi" w:hAnsi="Times New Roman" w:cs="Times New Roman"/>
          <w:sz w:val="28"/>
          <w:szCs w:val="28"/>
          <w:lang w:eastAsia="en-US"/>
        </w:rPr>
        <w:t>риказ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в части внедрения должности «сестра медицинская или брат медицинский расширенной практики»</w:t>
      </w:r>
      <w:r w:rsidR="00A55617" w:rsidRPr="001B26B1">
        <w:rPr>
          <w:rFonts w:ascii="Times New Roman" w:eastAsiaTheme="minorHAnsi" w:hAnsi="Times New Roman" w:cs="Times New Roman"/>
          <w:sz w:val="28"/>
          <w:szCs w:val="28"/>
          <w:lang w:eastAsia="en-US"/>
        </w:rPr>
        <w:t xml:space="preserve"> [117]</w:t>
      </w:r>
      <w:r w:rsidR="005C5C09" w:rsidRPr="001B26B1">
        <w:rPr>
          <w:rFonts w:ascii="Times New Roman" w:eastAsiaTheme="minorHAnsi" w:hAnsi="Times New Roman" w:cs="Times New Roman"/>
          <w:sz w:val="28"/>
          <w:szCs w:val="28"/>
          <w:lang w:eastAsia="en-US"/>
        </w:rPr>
        <w:t>.</w:t>
      </w:r>
    </w:p>
    <w:p w14:paraId="20242D15" w14:textId="11AEF1C0" w:rsidR="00012AFB" w:rsidRPr="001B26B1" w:rsidRDefault="00012AFB" w:rsidP="00E127C1">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Так, </w:t>
      </w:r>
      <w:r w:rsidR="002229C9" w:rsidRPr="001B26B1">
        <w:rPr>
          <w:rFonts w:ascii="Times New Roman" w:eastAsiaTheme="minorHAnsi" w:hAnsi="Times New Roman" w:cs="Times New Roman"/>
          <w:sz w:val="28"/>
          <w:szCs w:val="28"/>
          <w:lang w:eastAsia="en-US"/>
        </w:rPr>
        <w:t xml:space="preserve">согласно </w:t>
      </w:r>
      <w:r w:rsidR="002229C9" w:rsidRPr="001B26B1">
        <w:rPr>
          <w:rFonts w:ascii="Times New Roman" w:eastAsiaTheme="minorHAnsi" w:hAnsi="Times New Roman" w:cs="Times New Roman"/>
          <w:sz w:val="28"/>
          <w:szCs w:val="28"/>
          <w:lang w:val="ru-KZ" w:eastAsia="en-US"/>
        </w:rPr>
        <w:t xml:space="preserve">Концепции развития здравоохранения Республики Казахстан до 2026 года </w:t>
      </w:r>
      <w:r w:rsidRPr="001B26B1">
        <w:rPr>
          <w:rFonts w:ascii="Times New Roman" w:eastAsiaTheme="minorHAnsi" w:hAnsi="Times New Roman" w:cs="Times New Roman"/>
          <w:sz w:val="28"/>
          <w:szCs w:val="28"/>
          <w:lang w:eastAsia="en-US"/>
        </w:rPr>
        <w:t>были внесены изменения в программу подготовки кадров сестринской службы. В настоящее время медсестра имеет свою траекторию развити</w:t>
      </w:r>
      <w:r w:rsidR="00E912C0" w:rsidRPr="001B26B1">
        <w:rPr>
          <w:rFonts w:ascii="Times New Roman" w:eastAsiaTheme="minorHAnsi" w:hAnsi="Times New Roman" w:cs="Times New Roman"/>
          <w:sz w:val="28"/>
          <w:szCs w:val="28"/>
          <w:lang w:eastAsia="en-US"/>
        </w:rPr>
        <w:t>я</w:t>
      </w:r>
      <w:r w:rsidRPr="001B26B1">
        <w:rPr>
          <w:rFonts w:ascii="Times New Roman" w:eastAsiaTheme="minorHAnsi" w:hAnsi="Times New Roman" w:cs="Times New Roman"/>
          <w:sz w:val="28"/>
          <w:szCs w:val="28"/>
          <w:lang w:eastAsia="en-US"/>
        </w:rPr>
        <w:t xml:space="preserve">, продолжая обучение в рамках магистратуры и докторантуры по </w:t>
      </w:r>
      <w:r w:rsidR="00E912C0" w:rsidRPr="001B26B1">
        <w:rPr>
          <w:rFonts w:ascii="Times New Roman" w:eastAsiaTheme="minorHAnsi" w:hAnsi="Times New Roman" w:cs="Times New Roman"/>
          <w:sz w:val="28"/>
          <w:szCs w:val="28"/>
          <w:lang w:eastAsia="en-US"/>
        </w:rPr>
        <w:t>направлению</w:t>
      </w:r>
      <w:r w:rsidRPr="001B26B1">
        <w:rPr>
          <w:rFonts w:ascii="Times New Roman" w:eastAsiaTheme="minorHAnsi" w:hAnsi="Times New Roman" w:cs="Times New Roman"/>
          <w:sz w:val="28"/>
          <w:szCs w:val="28"/>
          <w:lang w:eastAsia="en-US"/>
        </w:rPr>
        <w:t xml:space="preserve"> Сестринское дело. На рабочих местах внедрены новые штатные единицы, прописаны новые функциональные обязанности медицинских сестер. </w:t>
      </w:r>
      <w:r w:rsidRPr="001B26B1">
        <w:rPr>
          <w:rFonts w:ascii="Times New Roman" w:eastAsiaTheme="minorHAnsi" w:hAnsi="Times New Roman" w:cs="Times New Roman"/>
          <w:sz w:val="28"/>
          <w:szCs w:val="28"/>
          <w:lang w:eastAsia="en-US"/>
        </w:rPr>
        <w:lastRenderedPageBreak/>
        <w:t>Активно развивается менторство – наставничество в сестринском деле. Продолжает свое развитие и сестринская наука</w:t>
      </w:r>
      <w:r w:rsidR="00BE40F3" w:rsidRPr="001B26B1">
        <w:rPr>
          <w:rFonts w:ascii="Times New Roman" w:eastAsiaTheme="minorHAnsi" w:hAnsi="Times New Roman" w:cs="Times New Roman"/>
          <w:sz w:val="28"/>
          <w:szCs w:val="28"/>
          <w:lang w:eastAsia="en-US"/>
        </w:rPr>
        <w:t xml:space="preserve"> [118]</w:t>
      </w:r>
      <w:r w:rsidR="00E13C1A" w:rsidRPr="001B26B1">
        <w:rPr>
          <w:rFonts w:ascii="Times New Roman" w:eastAsiaTheme="minorHAnsi" w:hAnsi="Times New Roman" w:cs="Times New Roman"/>
          <w:sz w:val="28"/>
          <w:szCs w:val="28"/>
          <w:lang w:eastAsia="en-US"/>
        </w:rPr>
        <w:t>.</w:t>
      </w:r>
    </w:p>
    <w:p w14:paraId="26E25360" w14:textId="3A5542DF" w:rsidR="00012AFB" w:rsidRPr="001B26B1" w:rsidRDefault="00012AFB" w:rsidP="00E127C1">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Развитие здравоохранения требует наличия подготовленных лидеров, в том числе и лидеров среди медицинских сестер. Медсестры с продвинутой практикой и менеджеры сестринской службы имеют идеальные возможности для развития реформы здравоохранения в области сестринского дела. </w:t>
      </w:r>
      <w:r w:rsidR="00694E7A" w:rsidRPr="001B26B1">
        <w:rPr>
          <w:rFonts w:ascii="Times New Roman" w:eastAsiaTheme="minorHAnsi" w:hAnsi="Times New Roman" w:cs="Times New Roman"/>
          <w:sz w:val="28"/>
          <w:szCs w:val="28"/>
          <w:lang w:eastAsia="en-US"/>
        </w:rPr>
        <w:t>М</w:t>
      </w:r>
      <w:r w:rsidRPr="001B26B1">
        <w:rPr>
          <w:rFonts w:ascii="Times New Roman" w:eastAsiaTheme="minorHAnsi" w:hAnsi="Times New Roman" w:cs="Times New Roman"/>
          <w:sz w:val="28"/>
          <w:szCs w:val="28"/>
          <w:lang w:eastAsia="en-US"/>
        </w:rPr>
        <w:t xml:space="preserve">едсестры должны быть подготовлены с учетом признанных на международной арене управленческих и лидерских качеств </w:t>
      </w:r>
      <w:r w:rsidR="00C85B86" w:rsidRPr="001B26B1">
        <w:rPr>
          <w:rFonts w:ascii="Times New Roman" w:eastAsiaTheme="minorHAnsi" w:hAnsi="Times New Roman" w:cs="Times New Roman"/>
          <w:sz w:val="28"/>
          <w:szCs w:val="28"/>
          <w:lang w:eastAsia="en-US"/>
        </w:rPr>
        <w:t>[119]</w:t>
      </w:r>
      <w:r w:rsidRPr="001B26B1">
        <w:rPr>
          <w:rFonts w:ascii="Times New Roman" w:eastAsiaTheme="minorHAnsi" w:hAnsi="Times New Roman" w:cs="Times New Roman"/>
          <w:sz w:val="28"/>
          <w:szCs w:val="28"/>
          <w:lang w:eastAsia="en-US"/>
        </w:rPr>
        <w:t xml:space="preserve">. </w:t>
      </w:r>
    </w:p>
    <w:p w14:paraId="4B083097" w14:textId="35BD97EE" w:rsidR="00064336" w:rsidRPr="001B26B1" w:rsidRDefault="00C33F6F" w:rsidP="00E127C1">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Таким образом, за годы реализации реформирования сестринского дела в РК медсестры получили профессиональную автономность, внедрены все уровни образования по специальности сестринское дело, разработана нормативно-правовая база, регламентирующая медсестру как самостоятельного специалиста в области здравоохранения, активно развивается сестринская наука и доказательная сестринская практика, внедряются инновационные методы обучения, созданы профессиональные ассоциации медицинских сестер, ведется активное сотрудничество с международными партнерами по </w:t>
      </w:r>
      <w:r w:rsidR="00012AFB" w:rsidRPr="001B26B1">
        <w:rPr>
          <w:rFonts w:ascii="Times New Roman" w:eastAsiaTheme="minorHAnsi" w:hAnsi="Times New Roman" w:cs="Times New Roman"/>
          <w:sz w:val="28"/>
          <w:szCs w:val="28"/>
          <w:lang w:eastAsia="en-US"/>
        </w:rPr>
        <w:t>обмену</w:t>
      </w:r>
      <w:r w:rsidRPr="001B26B1">
        <w:rPr>
          <w:rFonts w:ascii="Times New Roman" w:eastAsiaTheme="minorHAnsi" w:hAnsi="Times New Roman" w:cs="Times New Roman"/>
          <w:sz w:val="28"/>
          <w:szCs w:val="28"/>
          <w:lang w:eastAsia="en-US"/>
        </w:rPr>
        <w:t xml:space="preserve"> опытом в сестринской практике, повышается уровень сестринского ухода и </w:t>
      </w:r>
      <w:r w:rsidR="00012AFB" w:rsidRPr="001B26B1">
        <w:rPr>
          <w:rFonts w:ascii="Times New Roman" w:eastAsiaTheme="minorHAnsi" w:hAnsi="Times New Roman" w:cs="Times New Roman"/>
          <w:sz w:val="28"/>
          <w:szCs w:val="28"/>
          <w:lang w:eastAsia="en-US"/>
        </w:rPr>
        <w:t>удовлетворённость</w:t>
      </w:r>
      <w:r w:rsidRPr="001B26B1">
        <w:rPr>
          <w:rFonts w:ascii="Times New Roman" w:eastAsiaTheme="minorHAnsi" w:hAnsi="Times New Roman" w:cs="Times New Roman"/>
          <w:sz w:val="28"/>
          <w:szCs w:val="28"/>
          <w:lang w:eastAsia="en-US"/>
        </w:rPr>
        <w:t xml:space="preserve"> пациентов медицинской помощью.</w:t>
      </w:r>
    </w:p>
    <w:p w14:paraId="726899AF" w14:textId="77777777" w:rsidR="00012AFB" w:rsidRPr="001B26B1" w:rsidRDefault="00012AFB" w:rsidP="00D90631">
      <w:pPr>
        <w:spacing w:after="160" w:line="259" w:lineRule="auto"/>
        <w:ind w:firstLine="851"/>
        <w:rPr>
          <w:rFonts w:ascii="Times New Roman" w:eastAsiaTheme="minorHAnsi" w:hAnsi="Times New Roman" w:cs="Times New Roman"/>
          <w:sz w:val="28"/>
          <w:szCs w:val="28"/>
          <w:lang w:eastAsia="en-US"/>
        </w:rPr>
      </w:pPr>
      <w:bookmarkStart w:id="61" w:name="_Toc163220545"/>
      <w:r w:rsidRPr="001B26B1">
        <w:rPr>
          <w:rFonts w:ascii="Times New Roman" w:eastAsiaTheme="minorHAnsi" w:hAnsi="Times New Roman" w:cs="Times New Roman"/>
          <w:sz w:val="28"/>
          <w:szCs w:val="28"/>
          <w:lang w:eastAsia="en-US"/>
        </w:rPr>
        <w:br w:type="page"/>
      </w:r>
    </w:p>
    <w:p w14:paraId="41B28DAE" w14:textId="28BDF5DF" w:rsidR="00A37AB6" w:rsidRPr="001B26B1" w:rsidRDefault="00424C79" w:rsidP="00E127C1">
      <w:pPr>
        <w:pStyle w:val="1"/>
        <w:numPr>
          <w:ilvl w:val="0"/>
          <w:numId w:val="4"/>
        </w:numPr>
        <w:tabs>
          <w:tab w:val="left" w:pos="851"/>
        </w:tabs>
        <w:spacing w:before="0" w:line="240" w:lineRule="auto"/>
        <w:ind w:left="0" w:firstLine="567"/>
        <w:rPr>
          <w:rFonts w:ascii="Times New Roman" w:eastAsiaTheme="minorHAnsi" w:hAnsi="Times New Roman" w:cs="Times New Roman"/>
          <w:b/>
          <w:bCs/>
          <w:color w:val="auto"/>
          <w:sz w:val="28"/>
          <w:szCs w:val="28"/>
          <w:lang w:eastAsia="en-US"/>
        </w:rPr>
      </w:pPr>
      <w:r w:rsidRPr="001B26B1">
        <w:rPr>
          <w:rFonts w:ascii="Times New Roman" w:eastAsiaTheme="minorHAnsi" w:hAnsi="Times New Roman" w:cs="Times New Roman"/>
          <w:b/>
          <w:bCs/>
          <w:color w:val="auto"/>
          <w:sz w:val="28"/>
          <w:szCs w:val="28"/>
          <w:lang w:eastAsia="en-US"/>
        </w:rPr>
        <w:lastRenderedPageBreak/>
        <w:t xml:space="preserve"> </w:t>
      </w:r>
      <w:bookmarkStart w:id="62" w:name="_Toc210975869"/>
      <w:r w:rsidR="00234666" w:rsidRPr="001B26B1">
        <w:rPr>
          <w:rFonts w:ascii="Times New Roman" w:eastAsiaTheme="minorHAnsi" w:hAnsi="Times New Roman" w:cs="Times New Roman"/>
          <w:b/>
          <w:bCs/>
          <w:color w:val="auto"/>
          <w:sz w:val="28"/>
          <w:szCs w:val="28"/>
          <w:lang w:eastAsia="en-US"/>
        </w:rPr>
        <w:t>МАТЕРИАЛЫ И МЕТОДЫ</w:t>
      </w:r>
      <w:r w:rsidR="006A0398" w:rsidRPr="001B26B1">
        <w:rPr>
          <w:rFonts w:ascii="Times New Roman" w:eastAsiaTheme="minorHAnsi" w:hAnsi="Times New Roman" w:cs="Times New Roman"/>
          <w:b/>
          <w:bCs/>
          <w:color w:val="auto"/>
          <w:sz w:val="28"/>
          <w:szCs w:val="28"/>
          <w:lang w:eastAsia="en-US"/>
        </w:rPr>
        <w:t xml:space="preserve"> ИССЛЕДОВАНИЯ</w:t>
      </w:r>
      <w:bookmarkEnd w:id="61"/>
      <w:bookmarkEnd w:id="62"/>
    </w:p>
    <w:p w14:paraId="17E98222" w14:textId="77777777" w:rsidR="00994C81" w:rsidRPr="001B26B1" w:rsidRDefault="00994C81" w:rsidP="00E127C1">
      <w:pPr>
        <w:tabs>
          <w:tab w:val="left" w:pos="851"/>
        </w:tabs>
        <w:spacing w:after="0" w:line="240" w:lineRule="auto"/>
        <w:ind w:firstLine="567"/>
        <w:rPr>
          <w:lang w:eastAsia="en-US"/>
        </w:rPr>
      </w:pPr>
    </w:p>
    <w:p w14:paraId="79F22034" w14:textId="7DD317CD" w:rsidR="00A37AB6" w:rsidRPr="001B26B1" w:rsidRDefault="00B36612" w:rsidP="00E127C1">
      <w:pPr>
        <w:pStyle w:val="2"/>
        <w:numPr>
          <w:ilvl w:val="1"/>
          <w:numId w:val="4"/>
        </w:numPr>
        <w:tabs>
          <w:tab w:val="left" w:pos="851"/>
          <w:tab w:val="left" w:pos="993"/>
        </w:tabs>
        <w:spacing w:before="0" w:line="240" w:lineRule="auto"/>
        <w:ind w:left="0" w:firstLine="567"/>
        <w:jc w:val="both"/>
        <w:rPr>
          <w:rFonts w:ascii="Times New Roman" w:hAnsi="Times New Roman" w:cs="Times New Roman"/>
          <w:b/>
          <w:bCs/>
          <w:color w:val="auto"/>
          <w:sz w:val="28"/>
          <w:szCs w:val="28"/>
          <w:lang w:val="en-US" w:eastAsia="en-US"/>
        </w:rPr>
      </w:pPr>
      <w:bookmarkStart w:id="63" w:name="_Toc210975870"/>
      <w:r w:rsidRPr="001B26B1">
        <w:rPr>
          <w:rFonts w:ascii="Times New Roman" w:hAnsi="Times New Roman" w:cs="Times New Roman"/>
          <w:b/>
          <w:bCs/>
          <w:color w:val="auto"/>
          <w:sz w:val="28"/>
          <w:szCs w:val="28"/>
          <w:lang w:eastAsia="en-US"/>
        </w:rPr>
        <w:t>Дизайн исследования</w:t>
      </w:r>
      <w:bookmarkEnd w:id="63"/>
    </w:p>
    <w:p w14:paraId="5D18B209" w14:textId="5221BC12" w:rsidR="00A37AB6" w:rsidRPr="001B26B1" w:rsidRDefault="00A37AB6" w:rsidP="00E127C1">
      <w:pPr>
        <w:tabs>
          <w:tab w:val="left" w:pos="851"/>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В данном исследовании применен смешанный дизайн</w:t>
      </w:r>
      <w:r w:rsidR="0036092A" w:rsidRPr="001B26B1">
        <w:rPr>
          <w:rFonts w:ascii="Times New Roman" w:hAnsi="Times New Roman" w:cs="Times New Roman"/>
          <w:sz w:val="28"/>
          <w:szCs w:val="28"/>
          <w:lang w:eastAsia="en-US"/>
        </w:rPr>
        <w:t xml:space="preserve">, </w:t>
      </w:r>
      <w:r w:rsidR="0036092A" w:rsidRPr="001B26B1">
        <w:rPr>
          <w:rFonts w:ascii="Times New Roman" w:hAnsi="Times New Roman" w:cs="Times New Roman"/>
          <w:sz w:val="28"/>
          <w:szCs w:val="28"/>
        </w:rPr>
        <w:t>включающий количественное поперечное исследование и качественное исследование</w:t>
      </w:r>
      <w:r w:rsidRPr="001B26B1">
        <w:rPr>
          <w:rFonts w:ascii="Times New Roman" w:hAnsi="Times New Roman" w:cs="Times New Roman"/>
          <w:sz w:val="28"/>
          <w:szCs w:val="28"/>
          <w:lang w:eastAsia="en-US"/>
        </w:rPr>
        <w:t xml:space="preserve">. Количественные методы (статистические, </w:t>
      </w:r>
      <w:proofErr w:type="spellStart"/>
      <w:r w:rsidRPr="001B26B1">
        <w:rPr>
          <w:rFonts w:ascii="Times New Roman" w:hAnsi="Times New Roman" w:cs="Times New Roman"/>
          <w:sz w:val="28"/>
          <w:szCs w:val="28"/>
          <w:lang w:eastAsia="en-US"/>
        </w:rPr>
        <w:t>библиометрические</w:t>
      </w:r>
      <w:proofErr w:type="spellEnd"/>
      <w:r w:rsidRPr="001B26B1">
        <w:rPr>
          <w:rFonts w:ascii="Times New Roman" w:hAnsi="Times New Roman" w:cs="Times New Roman"/>
          <w:sz w:val="28"/>
          <w:szCs w:val="28"/>
          <w:lang w:eastAsia="en-US"/>
        </w:rPr>
        <w:t xml:space="preserve"> и </w:t>
      </w:r>
      <w:proofErr w:type="gramStart"/>
      <w:r w:rsidRPr="001B26B1">
        <w:rPr>
          <w:rFonts w:ascii="Times New Roman" w:hAnsi="Times New Roman" w:cs="Times New Roman"/>
          <w:sz w:val="28"/>
          <w:szCs w:val="28"/>
          <w:lang w:eastAsia="en-US"/>
        </w:rPr>
        <w:t>т.д.</w:t>
      </w:r>
      <w:proofErr w:type="gramEnd"/>
      <w:r w:rsidRPr="001B26B1">
        <w:rPr>
          <w:rFonts w:ascii="Times New Roman" w:hAnsi="Times New Roman" w:cs="Times New Roman"/>
          <w:sz w:val="28"/>
          <w:szCs w:val="28"/>
          <w:lang w:eastAsia="en-US"/>
        </w:rPr>
        <w:t xml:space="preserve">) применяются при анализе явления с количественными показателями </w:t>
      </w:r>
      <w:r w:rsidR="00303B26" w:rsidRPr="001B26B1">
        <w:rPr>
          <w:rFonts w:ascii="Times New Roman" w:hAnsi="Times New Roman" w:cs="Times New Roman"/>
          <w:sz w:val="28"/>
          <w:szCs w:val="28"/>
          <w:lang w:eastAsia="en-US"/>
        </w:rPr>
        <w:t>[</w:t>
      </w:r>
      <w:r w:rsidR="00E9423C" w:rsidRPr="001B26B1">
        <w:rPr>
          <w:rFonts w:ascii="Times New Roman" w:hAnsi="Times New Roman" w:cs="Times New Roman"/>
          <w:sz w:val="28"/>
          <w:szCs w:val="28"/>
          <w:lang w:eastAsia="en-US"/>
        </w:rPr>
        <w:t>120</w:t>
      </w:r>
      <w:r w:rsidR="00303B26"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w:t>
      </w:r>
      <w:r w:rsidR="006319BA"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Качественные методы исследования способствуют сбору качественных данных, которые раскрывают качественную составляющую отношения человека к определенному явлению</w:t>
      </w:r>
      <w:r w:rsidR="00303B26" w:rsidRPr="001B26B1">
        <w:rPr>
          <w:rFonts w:ascii="Times New Roman" w:hAnsi="Times New Roman" w:cs="Times New Roman"/>
          <w:sz w:val="28"/>
          <w:szCs w:val="28"/>
          <w:lang w:eastAsia="en-US"/>
        </w:rPr>
        <w:t xml:space="preserve"> [</w:t>
      </w:r>
      <w:r w:rsidR="00E9423C" w:rsidRPr="001B26B1">
        <w:rPr>
          <w:rFonts w:ascii="Times New Roman" w:hAnsi="Times New Roman" w:cs="Times New Roman"/>
          <w:sz w:val="28"/>
          <w:szCs w:val="28"/>
          <w:lang w:eastAsia="en-US"/>
        </w:rPr>
        <w:t>120</w:t>
      </w:r>
      <w:r w:rsidR="003C31D2">
        <w:rPr>
          <w:rFonts w:ascii="Times New Roman" w:hAnsi="Times New Roman" w:cs="Times New Roman"/>
          <w:sz w:val="28"/>
          <w:szCs w:val="28"/>
          <w:lang w:eastAsia="en-US"/>
        </w:rPr>
        <w:t>,р. 45</w:t>
      </w:r>
      <w:r w:rsidR="00303B26"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w:t>
      </w:r>
      <w:r w:rsidR="006319BA"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Количественные данные помогают собрать точные данные о респондентах, а также получить первичную информацию относительно вопросов лидерства в сестринском деле. Качественные данные способствуют изучению более подробных характеристик и получить глубокую информацию по вопросам развития лидерства в сестринской практике в </w:t>
      </w:r>
      <w:r w:rsidR="00C218AD" w:rsidRPr="001B26B1">
        <w:rPr>
          <w:rFonts w:ascii="Times New Roman" w:hAnsi="Times New Roman" w:cs="Times New Roman"/>
          <w:sz w:val="28"/>
          <w:szCs w:val="28"/>
          <w:lang w:eastAsia="en-US"/>
        </w:rPr>
        <w:t>РК</w:t>
      </w:r>
      <w:r w:rsidR="00926AE6" w:rsidRPr="001B26B1">
        <w:rPr>
          <w:rFonts w:ascii="Times New Roman" w:hAnsi="Times New Roman" w:cs="Times New Roman"/>
          <w:sz w:val="28"/>
          <w:szCs w:val="28"/>
          <w:lang w:eastAsia="en-US"/>
        </w:rPr>
        <w:t>. Поэтому для данного исс</w:t>
      </w:r>
      <w:r w:rsidR="005A294B" w:rsidRPr="001B26B1">
        <w:rPr>
          <w:rFonts w:ascii="Times New Roman" w:hAnsi="Times New Roman" w:cs="Times New Roman"/>
          <w:sz w:val="28"/>
          <w:szCs w:val="28"/>
          <w:lang w:eastAsia="en-US"/>
        </w:rPr>
        <w:t>ледо</w:t>
      </w:r>
      <w:r w:rsidR="00926AE6" w:rsidRPr="001B26B1">
        <w:rPr>
          <w:rFonts w:ascii="Times New Roman" w:hAnsi="Times New Roman" w:cs="Times New Roman"/>
          <w:sz w:val="28"/>
          <w:szCs w:val="28"/>
          <w:lang w:eastAsia="en-US"/>
        </w:rPr>
        <w:t xml:space="preserve">вания выбран смешанный подход с целью дополнения </w:t>
      </w:r>
      <w:r w:rsidR="005A294B" w:rsidRPr="001B26B1">
        <w:rPr>
          <w:rFonts w:ascii="Times New Roman" w:hAnsi="Times New Roman" w:cs="Times New Roman"/>
          <w:sz w:val="28"/>
          <w:szCs w:val="28"/>
          <w:lang w:eastAsia="en-US"/>
        </w:rPr>
        <w:t>количественных</w:t>
      </w:r>
      <w:r w:rsidR="00926AE6" w:rsidRPr="001B26B1">
        <w:rPr>
          <w:rFonts w:ascii="Times New Roman" w:hAnsi="Times New Roman" w:cs="Times New Roman"/>
          <w:sz w:val="28"/>
          <w:szCs w:val="28"/>
          <w:lang w:eastAsia="en-US"/>
        </w:rPr>
        <w:t xml:space="preserve"> данных качественными [</w:t>
      </w:r>
      <w:r w:rsidR="00E9423C" w:rsidRPr="001B26B1">
        <w:rPr>
          <w:rFonts w:ascii="Times New Roman" w:hAnsi="Times New Roman" w:cs="Times New Roman"/>
          <w:sz w:val="28"/>
          <w:szCs w:val="28"/>
          <w:lang w:eastAsia="en-US"/>
        </w:rPr>
        <w:t>121</w:t>
      </w:r>
      <w:r w:rsidR="00926AE6"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w:t>
      </w:r>
    </w:p>
    <w:p w14:paraId="01977024" w14:textId="2D2D57D0" w:rsidR="002B575E" w:rsidRPr="001B26B1" w:rsidRDefault="002B575E" w:rsidP="00CA2B9A">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Программа исследования представлена в таблице </w:t>
      </w:r>
      <w:r w:rsidR="005A0FD5">
        <w:rPr>
          <w:rFonts w:ascii="Times New Roman" w:hAnsi="Times New Roman" w:cs="Times New Roman"/>
          <w:sz w:val="28"/>
          <w:szCs w:val="28"/>
        </w:rPr>
        <w:t>8</w:t>
      </w:r>
      <w:r w:rsidRPr="001B26B1">
        <w:rPr>
          <w:rFonts w:ascii="Times New Roman" w:hAnsi="Times New Roman" w:cs="Times New Roman"/>
          <w:sz w:val="28"/>
          <w:szCs w:val="28"/>
        </w:rPr>
        <w:t>.</w:t>
      </w:r>
    </w:p>
    <w:p w14:paraId="0345FD2C" w14:textId="1A575A92" w:rsidR="002B575E" w:rsidRPr="001B26B1" w:rsidRDefault="002B575E" w:rsidP="009A55D9">
      <w:pPr>
        <w:spacing w:after="0" w:line="240" w:lineRule="auto"/>
        <w:ind w:firstLine="567"/>
        <w:jc w:val="both"/>
        <w:rPr>
          <w:rFonts w:ascii="Times New Roman" w:hAnsi="Times New Roman" w:cs="Times New Roman"/>
          <w:sz w:val="28"/>
          <w:szCs w:val="28"/>
        </w:rPr>
      </w:pPr>
    </w:p>
    <w:p w14:paraId="50107841" w14:textId="5A22E9D4" w:rsidR="002B575E" w:rsidRDefault="002B575E" w:rsidP="00A34F67">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5A0FD5">
        <w:rPr>
          <w:rFonts w:ascii="Times New Roman" w:hAnsi="Times New Roman" w:cs="Times New Roman"/>
          <w:sz w:val="28"/>
          <w:szCs w:val="28"/>
        </w:rPr>
        <w:t>8</w:t>
      </w:r>
      <w:r w:rsidR="00A34F67" w:rsidRPr="001B26B1">
        <w:rPr>
          <w:rFonts w:ascii="Times New Roman" w:hAnsi="Times New Roman" w:cs="Times New Roman"/>
          <w:sz w:val="28"/>
          <w:szCs w:val="28"/>
        </w:rPr>
        <w:t xml:space="preserve"> - </w:t>
      </w:r>
      <w:r w:rsidRPr="001B26B1">
        <w:rPr>
          <w:rFonts w:ascii="Times New Roman" w:hAnsi="Times New Roman" w:cs="Times New Roman"/>
          <w:sz w:val="28"/>
          <w:szCs w:val="28"/>
        </w:rPr>
        <w:t>Программа исследования</w:t>
      </w:r>
    </w:p>
    <w:p w14:paraId="44BD63BA" w14:textId="77777777" w:rsidR="00E127C1" w:rsidRPr="001B26B1" w:rsidRDefault="00E127C1" w:rsidP="00A34F67">
      <w:pPr>
        <w:spacing w:after="0" w:line="240" w:lineRule="auto"/>
        <w:jc w:val="both"/>
        <w:rPr>
          <w:rFonts w:ascii="Times New Roman" w:hAnsi="Times New Roman" w:cs="Times New Roman"/>
          <w:sz w:val="28"/>
          <w:szCs w:val="28"/>
        </w:rPr>
      </w:pPr>
    </w:p>
    <w:tbl>
      <w:tblPr>
        <w:tblStyle w:val="ad"/>
        <w:tblW w:w="9617" w:type="dxa"/>
        <w:tblLayout w:type="fixed"/>
        <w:tblLook w:val="04A0" w:firstRow="1" w:lastRow="0" w:firstColumn="1" w:lastColumn="0" w:noHBand="0" w:noVBand="1"/>
      </w:tblPr>
      <w:tblGrid>
        <w:gridCol w:w="4531"/>
        <w:gridCol w:w="2969"/>
        <w:gridCol w:w="2117"/>
      </w:tblGrid>
      <w:tr w:rsidR="001B26B1" w:rsidRPr="001B26B1" w14:paraId="03312A34" w14:textId="77777777" w:rsidTr="00E127C1">
        <w:trPr>
          <w:trHeight w:val="70"/>
        </w:trPr>
        <w:tc>
          <w:tcPr>
            <w:tcW w:w="4531" w:type="dxa"/>
          </w:tcPr>
          <w:p w14:paraId="27DA92EE" w14:textId="30DB7077" w:rsidR="009A55D9" w:rsidRPr="00E127C1" w:rsidRDefault="009A55D9" w:rsidP="00E127C1">
            <w:pPr>
              <w:spacing w:after="0" w:line="240" w:lineRule="auto"/>
              <w:jc w:val="center"/>
              <w:rPr>
                <w:rFonts w:ascii="Times New Roman" w:hAnsi="Times New Roman" w:cs="Times New Roman"/>
                <w:sz w:val="24"/>
                <w:szCs w:val="24"/>
                <w:lang w:val="kk-KZ" w:eastAsia="en-US"/>
              </w:rPr>
            </w:pPr>
            <w:r w:rsidRPr="00E127C1">
              <w:rPr>
                <w:rFonts w:ascii="Times New Roman" w:hAnsi="Times New Roman" w:cs="Times New Roman"/>
                <w:sz w:val="24"/>
                <w:szCs w:val="24"/>
                <w:lang w:val="kk-KZ" w:eastAsia="en-US"/>
              </w:rPr>
              <w:t>Задача исследования</w:t>
            </w:r>
          </w:p>
        </w:tc>
        <w:tc>
          <w:tcPr>
            <w:tcW w:w="2969" w:type="dxa"/>
          </w:tcPr>
          <w:p w14:paraId="07437068" w14:textId="2165BCB6" w:rsidR="009A55D9" w:rsidRPr="00E127C1" w:rsidRDefault="009A55D9" w:rsidP="00E127C1">
            <w:pPr>
              <w:spacing w:after="0" w:line="240" w:lineRule="auto"/>
              <w:jc w:val="center"/>
              <w:rPr>
                <w:rFonts w:ascii="Times New Roman" w:hAnsi="Times New Roman" w:cs="Times New Roman"/>
                <w:sz w:val="24"/>
                <w:szCs w:val="24"/>
                <w:lang w:val="kk-KZ" w:eastAsia="en-US"/>
              </w:rPr>
            </w:pPr>
            <w:r w:rsidRPr="00E127C1">
              <w:rPr>
                <w:rFonts w:ascii="Times New Roman" w:hAnsi="Times New Roman" w:cs="Times New Roman"/>
                <w:sz w:val="24"/>
                <w:szCs w:val="24"/>
                <w:lang w:val="kk-KZ" w:eastAsia="en-US"/>
              </w:rPr>
              <w:t>Дизайн исследования</w:t>
            </w:r>
          </w:p>
        </w:tc>
        <w:tc>
          <w:tcPr>
            <w:tcW w:w="2117" w:type="dxa"/>
          </w:tcPr>
          <w:p w14:paraId="413C053F" w14:textId="30A7ABC4" w:rsidR="009A55D9" w:rsidRPr="00E127C1" w:rsidRDefault="009A55D9" w:rsidP="00E127C1">
            <w:pPr>
              <w:spacing w:after="0" w:line="240" w:lineRule="auto"/>
              <w:jc w:val="center"/>
              <w:rPr>
                <w:rFonts w:ascii="Times New Roman" w:hAnsi="Times New Roman" w:cs="Times New Roman"/>
                <w:sz w:val="24"/>
                <w:szCs w:val="24"/>
                <w:lang w:val="kk-KZ" w:eastAsia="en-US"/>
              </w:rPr>
            </w:pPr>
            <w:r w:rsidRPr="00E127C1">
              <w:rPr>
                <w:rFonts w:ascii="Times New Roman" w:hAnsi="Times New Roman" w:cs="Times New Roman"/>
                <w:sz w:val="24"/>
                <w:szCs w:val="24"/>
                <w:lang w:val="kk-KZ" w:eastAsia="en-US"/>
              </w:rPr>
              <w:t>Методы исследования</w:t>
            </w:r>
          </w:p>
        </w:tc>
      </w:tr>
      <w:tr w:rsidR="001B26B1" w:rsidRPr="001B26B1" w14:paraId="11040DF4" w14:textId="77777777" w:rsidTr="00E127C1">
        <w:trPr>
          <w:trHeight w:val="711"/>
        </w:trPr>
        <w:tc>
          <w:tcPr>
            <w:tcW w:w="4531" w:type="dxa"/>
          </w:tcPr>
          <w:p w14:paraId="102CCA56" w14:textId="723C471E" w:rsidR="009A55D9" w:rsidRPr="001B26B1" w:rsidRDefault="009C2749" w:rsidP="001F0880">
            <w:pPr>
              <w:spacing w:after="0" w:line="240" w:lineRule="auto"/>
              <w:jc w:val="both"/>
              <w:rPr>
                <w:rFonts w:ascii="Times New Roman" w:eastAsiaTheme="minorHAnsi" w:hAnsi="Times New Roman" w:cs="Times New Roman"/>
                <w:sz w:val="24"/>
                <w:szCs w:val="24"/>
                <w:highlight w:val="yellow"/>
                <w:lang w:eastAsia="en-US"/>
              </w:rPr>
            </w:pPr>
            <w:r w:rsidRPr="001B26B1">
              <w:rPr>
                <w:rFonts w:ascii="Times New Roman" w:eastAsiaTheme="minorHAnsi" w:hAnsi="Times New Roman" w:cs="Times New Roman"/>
                <w:sz w:val="24"/>
                <w:szCs w:val="24"/>
                <w:lang w:eastAsia="en-US"/>
              </w:rPr>
              <w:t>П</w:t>
            </w:r>
            <w:r w:rsidR="009A55D9" w:rsidRPr="001B26B1">
              <w:rPr>
                <w:rFonts w:ascii="Times New Roman" w:eastAsiaTheme="minorHAnsi" w:hAnsi="Times New Roman" w:cs="Times New Roman"/>
                <w:sz w:val="24"/>
                <w:szCs w:val="24"/>
                <w:lang w:eastAsia="en-US"/>
              </w:rPr>
              <w:t>ровести анализ сестринского лидерства в системе здравоохранения РК и определить уровень сформированности лидерских компетенций у медицинских сестер</w:t>
            </w:r>
          </w:p>
        </w:tc>
        <w:tc>
          <w:tcPr>
            <w:tcW w:w="2969" w:type="dxa"/>
          </w:tcPr>
          <w:p w14:paraId="4A546F7E" w14:textId="77777777" w:rsidR="00E127C1" w:rsidRDefault="009A55D9" w:rsidP="009A55D9">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 xml:space="preserve">Количественное </w:t>
            </w:r>
            <w:proofErr w:type="spellStart"/>
            <w:r w:rsidRPr="001B26B1">
              <w:rPr>
                <w:rFonts w:ascii="Times New Roman" w:hAnsi="Times New Roman" w:cs="Times New Roman"/>
                <w:sz w:val="24"/>
                <w:szCs w:val="24"/>
                <w:lang w:eastAsia="en-US"/>
              </w:rPr>
              <w:t>одномо</w:t>
            </w:r>
            <w:proofErr w:type="spellEnd"/>
          </w:p>
          <w:p w14:paraId="2C7E9EE7" w14:textId="77777777" w:rsidR="00E127C1" w:rsidRDefault="009A55D9" w:rsidP="009A55D9">
            <w:pPr>
              <w:spacing w:after="0" w:line="240" w:lineRule="auto"/>
              <w:jc w:val="both"/>
              <w:rPr>
                <w:rFonts w:ascii="Times New Roman" w:hAnsi="Times New Roman" w:cs="Times New Roman"/>
                <w:sz w:val="24"/>
                <w:szCs w:val="24"/>
                <w:lang w:eastAsia="en-US"/>
              </w:rPr>
            </w:pPr>
            <w:proofErr w:type="spellStart"/>
            <w:r w:rsidRPr="001B26B1">
              <w:rPr>
                <w:rFonts w:ascii="Times New Roman" w:hAnsi="Times New Roman" w:cs="Times New Roman"/>
                <w:sz w:val="24"/>
                <w:szCs w:val="24"/>
                <w:lang w:eastAsia="en-US"/>
              </w:rPr>
              <w:t>ментное</w:t>
            </w:r>
            <w:proofErr w:type="spellEnd"/>
            <w:r w:rsidRPr="001B26B1">
              <w:rPr>
                <w:rFonts w:ascii="Times New Roman" w:hAnsi="Times New Roman" w:cs="Times New Roman"/>
                <w:sz w:val="24"/>
                <w:szCs w:val="24"/>
                <w:lang w:eastAsia="en-US"/>
              </w:rPr>
              <w:t xml:space="preserve"> поперечное исследование (</w:t>
            </w:r>
            <w:proofErr w:type="spellStart"/>
            <w:r w:rsidRPr="001B26B1">
              <w:rPr>
                <w:rFonts w:ascii="Times New Roman" w:hAnsi="Times New Roman" w:cs="Times New Roman"/>
                <w:sz w:val="24"/>
                <w:szCs w:val="24"/>
                <w:lang w:eastAsia="en-US"/>
              </w:rPr>
              <w:t>анкетирова</w:t>
            </w:r>
            <w:proofErr w:type="spellEnd"/>
          </w:p>
          <w:p w14:paraId="215AF6A0" w14:textId="5202BA15" w:rsidR="009A55D9" w:rsidRPr="00E127C1" w:rsidRDefault="009A55D9" w:rsidP="009A55D9">
            <w:pPr>
              <w:spacing w:after="0" w:line="240" w:lineRule="auto"/>
              <w:jc w:val="both"/>
              <w:rPr>
                <w:rFonts w:ascii="Times New Roman" w:hAnsi="Times New Roman" w:cs="Times New Roman"/>
                <w:sz w:val="24"/>
                <w:szCs w:val="24"/>
                <w:lang w:eastAsia="en-US"/>
              </w:rPr>
            </w:pPr>
            <w:proofErr w:type="spellStart"/>
            <w:r w:rsidRPr="001B26B1">
              <w:rPr>
                <w:rFonts w:ascii="Times New Roman" w:hAnsi="Times New Roman" w:cs="Times New Roman"/>
                <w:sz w:val="24"/>
                <w:szCs w:val="24"/>
                <w:lang w:eastAsia="en-US"/>
              </w:rPr>
              <w:t>ние</w:t>
            </w:r>
            <w:proofErr w:type="spellEnd"/>
            <w:r w:rsidRPr="001B26B1">
              <w:rPr>
                <w:rFonts w:ascii="Times New Roman" w:hAnsi="Times New Roman" w:cs="Times New Roman"/>
                <w:sz w:val="24"/>
                <w:szCs w:val="24"/>
                <w:lang w:eastAsia="en-US"/>
              </w:rPr>
              <w:t xml:space="preserve"> )</w:t>
            </w:r>
            <w:r w:rsidR="00E127C1">
              <w:rPr>
                <w:rFonts w:ascii="Times New Roman" w:hAnsi="Times New Roman" w:cs="Times New Roman"/>
                <w:sz w:val="24"/>
                <w:szCs w:val="24"/>
                <w:lang w:eastAsia="en-US"/>
              </w:rPr>
              <w:t xml:space="preserve"> </w:t>
            </w:r>
            <w:r w:rsidRPr="001B26B1">
              <w:rPr>
                <w:rFonts w:ascii="Times New Roman" w:hAnsi="Times New Roman" w:cs="Times New Roman"/>
                <w:sz w:val="24"/>
                <w:szCs w:val="24"/>
                <w:lang w:eastAsia="en-US"/>
              </w:rPr>
              <w:t>N=465</w:t>
            </w:r>
          </w:p>
        </w:tc>
        <w:tc>
          <w:tcPr>
            <w:tcW w:w="2117" w:type="dxa"/>
          </w:tcPr>
          <w:p w14:paraId="39B41724" w14:textId="54EFF74F" w:rsidR="009A55D9" w:rsidRPr="001B26B1" w:rsidRDefault="008E70EB" w:rsidP="001F0880">
            <w:pPr>
              <w:spacing w:after="0" w:line="240" w:lineRule="auto"/>
              <w:jc w:val="both"/>
              <w:rPr>
                <w:rFonts w:ascii="Times New Roman" w:hAnsi="Times New Roman" w:cs="Times New Roman"/>
                <w:sz w:val="24"/>
                <w:szCs w:val="24"/>
                <w:highlight w:val="yellow"/>
                <w:lang w:val="kk-KZ" w:eastAsia="en-US"/>
              </w:rPr>
            </w:pPr>
            <w:r w:rsidRPr="001B26B1">
              <w:rPr>
                <w:rFonts w:ascii="Times New Roman" w:hAnsi="Times New Roman" w:cs="Times New Roman"/>
                <w:sz w:val="24"/>
                <w:szCs w:val="24"/>
                <w:lang w:val="kk-KZ" w:eastAsia="en-US"/>
              </w:rPr>
              <w:t>Социологический, статистический</w:t>
            </w:r>
          </w:p>
        </w:tc>
      </w:tr>
      <w:tr w:rsidR="001B26B1" w:rsidRPr="001B26B1" w14:paraId="080653B0" w14:textId="77777777" w:rsidTr="00E127C1">
        <w:trPr>
          <w:trHeight w:val="589"/>
        </w:trPr>
        <w:tc>
          <w:tcPr>
            <w:tcW w:w="4531" w:type="dxa"/>
          </w:tcPr>
          <w:p w14:paraId="5AB5AD34" w14:textId="32B72832" w:rsidR="008E70EB" w:rsidRPr="001B26B1" w:rsidRDefault="009C2749" w:rsidP="008E70EB">
            <w:pPr>
              <w:spacing w:after="0" w:line="240" w:lineRule="auto"/>
              <w:jc w:val="both"/>
              <w:rPr>
                <w:rFonts w:ascii="Times New Roman" w:eastAsiaTheme="minorHAnsi" w:hAnsi="Times New Roman" w:cs="Times New Roman"/>
                <w:sz w:val="24"/>
                <w:szCs w:val="24"/>
                <w:highlight w:val="yellow"/>
                <w:lang w:eastAsia="en-US"/>
              </w:rPr>
            </w:pPr>
            <w:r w:rsidRPr="001B26B1">
              <w:rPr>
                <w:rFonts w:ascii="Times New Roman" w:eastAsiaTheme="minorHAnsi" w:hAnsi="Times New Roman" w:cs="Times New Roman"/>
                <w:sz w:val="24"/>
                <w:szCs w:val="24"/>
                <w:lang w:eastAsia="en-US"/>
              </w:rPr>
              <w:t>В</w:t>
            </w:r>
            <w:r w:rsidR="008E70EB" w:rsidRPr="001B26B1">
              <w:rPr>
                <w:rFonts w:ascii="Times New Roman" w:eastAsiaTheme="minorHAnsi" w:hAnsi="Times New Roman" w:cs="Times New Roman"/>
                <w:sz w:val="24"/>
                <w:szCs w:val="24"/>
                <w:lang w:eastAsia="en-US"/>
              </w:rPr>
              <w:t>ыявить факторы, влияющие на развитие лидерских компетенций медицинских сестер, включая управленческие, организационные, личностные и профессиональные аспекты</w:t>
            </w:r>
          </w:p>
        </w:tc>
        <w:tc>
          <w:tcPr>
            <w:tcW w:w="2969" w:type="dxa"/>
          </w:tcPr>
          <w:p w14:paraId="7F3ED747" w14:textId="77777777" w:rsidR="008E70EB" w:rsidRPr="001B26B1" w:rsidRDefault="008E70EB" w:rsidP="008E70EB">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 xml:space="preserve">Количественное одномоментное поперечное исследование </w:t>
            </w:r>
          </w:p>
          <w:p w14:paraId="28D5B901" w14:textId="77777777" w:rsidR="008E70EB" w:rsidRPr="001B26B1" w:rsidRDefault="008E70EB" w:rsidP="008E70EB">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(анкетирование )</w:t>
            </w:r>
          </w:p>
          <w:p w14:paraId="06C281EE" w14:textId="2A2718BB" w:rsidR="008E70EB" w:rsidRPr="001B26B1" w:rsidRDefault="008E70EB" w:rsidP="008E70EB">
            <w:pPr>
              <w:spacing w:after="0" w:line="240" w:lineRule="auto"/>
              <w:jc w:val="both"/>
              <w:rPr>
                <w:rFonts w:ascii="Times New Roman" w:hAnsi="Times New Roman" w:cs="Times New Roman"/>
                <w:sz w:val="24"/>
                <w:szCs w:val="24"/>
                <w:highlight w:val="yellow"/>
                <w:lang w:eastAsia="en-US"/>
              </w:rPr>
            </w:pPr>
            <w:r w:rsidRPr="001B26B1">
              <w:rPr>
                <w:rFonts w:ascii="Times New Roman" w:hAnsi="Times New Roman" w:cs="Times New Roman"/>
                <w:sz w:val="24"/>
                <w:szCs w:val="24"/>
                <w:lang w:eastAsia="en-US"/>
              </w:rPr>
              <w:t>N=465</w:t>
            </w:r>
          </w:p>
        </w:tc>
        <w:tc>
          <w:tcPr>
            <w:tcW w:w="2117" w:type="dxa"/>
          </w:tcPr>
          <w:p w14:paraId="6EFF395C" w14:textId="662B883F" w:rsidR="008E70EB" w:rsidRPr="001B26B1" w:rsidRDefault="008E70EB" w:rsidP="008E70EB">
            <w:pPr>
              <w:spacing w:after="0" w:line="240" w:lineRule="auto"/>
              <w:jc w:val="both"/>
              <w:rPr>
                <w:rFonts w:ascii="Times New Roman" w:hAnsi="Times New Roman" w:cs="Times New Roman"/>
                <w:sz w:val="24"/>
                <w:szCs w:val="24"/>
                <w:highlight w:val="yellow"/>
                <w:lang w:val="kk-KZ" w:eastAsia="en-US"/>
              </w:rPr>
            </w:pPr>
            <w:r w:rsidRPr="001B26B1">
              <w:rPr>
                <w:rFonts w:ascii="Times New Roman" w:hAnsi="Times New Roman" w:cs="Times New Roman"/>
                <w:sz w:val="24"/>
                <w:szCs w:val="24"/>
                <w:lang w:val="kk-KZ" w:eastAsia="en-US"/>
              </w:rPr>
              <w:t>Социологический, статистический</w:t>
            </w:r>
          </w:p>
        </w:tc>
      </w:tr>
      <w:tr w:rsidR="001B26B1" w:rsidRPr="001B26B1" w14:paraId="61B416EA" w14:textId="77777777" w:rsidTr="00E127C1">
        <w:trPr>
          <w:trHeight w:val="70"/>
        </w:trPr>
        <w:tc>
          <w:tcPr>
            <w:tcW w:w="4531" w:type="dxa"/>
          </w:tcPr>
          <w:p w14:paraId="57BB0BE0" w14:textId="56B8107A" w:rsidR="008E70EB" w:rsidRPr="001B26B1" w:rsidRDefault="009C2749" w:rsidP="008E70EB">
            <w:pPr>
              <w:spacing w:after="0" w:line="240" w:lineRule="auto"/>
              <w:jc w:val="both"/>
              <w:rPr>
                <w:rFonts w:ascii="Times New Roman" w:eastAsiaTheme="minorHAnsi" w:hAnsi="Times New Roman" w:cs="Times New Roman"/>
                <w:sz w:val="24"/>
                <w:szCs w:val="24"/>
                <w:highlight w:val="yellow"/>
                <w:lang w:eastAsia="en-US"/>
              </w:rPr>
            </w:pPr>
            <w:r w:rsidRPr="001B26B1">
              <w:rPr>
                <w:rFonts w:ascii="Times New Roman" w:eastAsiaTheme="minorHAnsi" w:hAnsi="Times New Roman" w:cs="Times New Roman"/>
                <w:sz w:val="24"/>
                <w:szCs w:val="24"/>
                <w:lang w:eastAsia="en-US"/>
              </w:rPr>
              <w:t>О</w:t>
            </w:r>
            <w:r w:rsidR="008E70EB" w:rsidRPr="001B26B1">
              <w:rPr>
                <w:rFonts w:ascii="Times New Roman" w:eastAsiaTheme="minorHAnsi" w:hAnsi="Times New Roman" w:cs="Times New Roman"/>
                <w:sz w:val="24"/>
                <w:szCs w:val="24"/>
                <w:lang w:eastAsia="en-US"/>
              </w:rPr>
              <w:t>ценить лидерские компетенции менеджеров сестринской службы высшего и среднего звена в медицинских организациях</w:t>
            </w:r>
          </w:p>
        </w:tc>
        <w:tc>
          <w:tcPr>
            <w:tcW w:w="2969" w:type="dxa"/>
          </w:tcPr>
          <w:p w14:paraId="7BB1CC1C" w14:textId="77777777" w:rsidR="00E127C1" w:rsidRDefault="008E70EB" w:rsidP="008E70EB">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 xml:space="preserve">Количественное </w:t>
            </w:r>
            <w:proofErr w:type="spellStart"/>
            <w:r w:rsidRPr="001B26B1">
              <w:rPr>
                <w:rFonts w:ascii="Times New Roman" w:hAnsi="Times New Roman" w:cs="Times New Roman"/>
                <w:sz w:val="24"/>
                <w:szCs w:val="24"/>
                <w:lang w:eastAsia="en-US"/>
              </w:rPr>
              <w:t>одномо</w:t>
            </w:r>
            <w:proofErr w:type="spellEnd"/>
          </w:p>
          <w:p w14:paraId="497065B9" w14:textId="77777777" w:rsidR="00E127C1" w:rsidRDefault="008E70EB" w:rsidP="008E70EB">
            <w:pPr>
              <w:spacing w:after="0" w:line="240" w:lineRule="auto"/>
              <w:jc w:val="both"/>
              <w:rPr>
                <w:rFonts w:ascii="Times New Roman" w:hAnsi="Times New Roman" w:cs="Times New Roman"/>
                <w:sz w:val="24"/>
                <w:szCs w:val="24"/>
                <w:lang w:eastAsia="en-US"/>
              </w:rPr>
            </w:pPr>
            <w:proofErr w:type="spellStart"/>
            <w:r w:rsidRPr="001B26B1">
              <w:rPr>
                <w:rFonts w:ascii="Times New Roman" w:hAnsi="Times New Roman" w:cs="Times New Roman"/>
                <w:sz w:val="24"/>
                <w:szCs w:val="24"/>
                <w:lang w:eastAsia="en-US"/>
              </w:rPr>
              <w:t>ментное</w:t>
            </w:r>
            <w:proofErr w:type="spellEnd"/>
            <w:r w:rsidRPr="001B26B1">
              <w:rPr>
                <w:rFonts w:ascii="Times New Roman" w:hAnsi="Times New Roman" w:cs="Times New Roman"/>
                <w:sz w:val="24"/>
                <w:szCs w:val="24"/>
                <w:lang w:eastAsia="en-US"/>
              </w:rPr>
              <w:t xml:space="preserve"> поперечное исследование (</w:t>
            </w:r>
            <w:proofErr w:type="spellStart"/>
            <w:r w:rsidRPr="001B26B1">
              <w:rPr>
                <w:rFonts w:ascii="Times New Roman" w:hAnsi="Times New Roman" w:cs="Times New Roman"/>
                <w:sz w:val="24"/>
                <w:szCs w:val="24"/>
                <w:lang w:eastAsia="en-US"/>
              </w:rPr>
              <w:t>анкетиро</w:t>
            </w:r>
            <w:proofErr w:type="spellEnd"/>
          </w:p>
          <w:p w14:paraId="3DC37621" w14:textId="2017BB12" w:rsidR="008E70EB" w:rsidRPr="00E127C1" w:rsidRDefault="008E70EB" w:rsidP="008E70EB">
            <w:pPr>
              <w:spacing w:after="0" w:line="240" w:lineRule="auto"/>
              <w:jc w:val="both"/>
              <w:rPr>
                <w:rFonts w:ascii="Times New Roman" w:hAnsi="Times New Roman" w:cs="Times New Roman"/>
                <w:sz w:val="24"/>
                <w:szCs w:val="24"/>
                <w:lang w:eastAsia="en-US"/>
              </w:rPr>
            </w:pPr>
            <w:proofErr w:type="spellStart"/>
            <w:r w:rsidRPr="001B26B1">
              <w:rPr>
                <w:rFonts w:ascii="Times New Roman" w:hAnsi="Times New Roman" w:cs="Times New Roman"/>
                <w:sz w:val="24"/>
                <w:szCs w:val="24"/>
                <w:lang w:eastAsia="en-US"/>
              </w:rPr>
              <w:t>вание</w:t>
            </w:r>
            <w:proofErr w:type="spellEnd"/>
            <w:r w:rsidRPr="001B26B1">
              <w:rPr>
                <w:rFonts w:ascii="Times New Roman" w:hAnsi="Times New Roman" w:cs="Times New Roman"/>
                <w:sz w:val="24"/>
                <w:szCs w:val="24"/>
                <w:lang w:eastAsia="en-US"/>
              </w:rPr>
              <w:t xml:space="preserve"> )</w:t>
            </w:r>
            <w:r w:rsidR="00E127C1">
              <w:rPr>
                <w:rFonts w:ascii="Times New Roman" w:hAnsi="Times New Roman" w:cs="Times New Roman"/>
                <w:sz w:val="24"/>
                <w:szCs w:val="24"/>
                <w:lang w:eastAsia="en-US"/>
              </w:rPr>
              <w:t xml:space="preserve"> </w:t>
            </w:r>
            <w:r w:rsidRPr="001B26B1">
              <w:rPr>
                <w:rFonts w:ascii="Times New Roman" w:hAnsi="Times New Roman" w:cs="Times New Roman"/>
                <w:sz w:val="24"/>
                <w:szCs w:val="24"/>
                <w:lang w:eastAsia="en-US"/>
              </w:rPr>
              <w:t>N=58</w:t>
            </w:r>
          </w:p>
        </w:tc>
        <w:tc>
          <w:tcPr>
            <w:tcW w:w="2117" w:type="dxa"/>
          </w:tcPr>
          <w:p w14:paraId="0E979D18" w14:textId="5D5C3538" w:rsidR="008E70EB" w:rsidRPr="001B26B1" w:rsidRDefault="008E70EB" w:rsidP="008E70EB">
            <w:pPr>
              <w:spacing w:after="0" w:line="240" w:lineRule="auto"/>
              <w:jc w:val="both"/>
              <w:rPr>
                <w:rFonts w:ascii="Times New Roman" w:hAnsi="Times New Roman" w:cs="Times New Roman"/>
                <w:sz w:val="24"/>
                <w:szCs w:val="24"/>
                <w:highlight w:val="yellow"/>
                <w:lang w:val="kk-KZ" w:eastAsia="en-US"/>
              </w:rPr>
            </w:pPr>
            <w:r w:rsidRPr="001B26B1">
              <w:rPr>
                <w:rFonts w:ascii="Times New Roman" w:hAnsi="Times New Roman" w:cs="Times New Roman"/>
                <w:sz w:val="24"/>
                <w:szCs w:val="24"/>
                <w:lang w:val="kk-KZ" w:eastAsia="en-US"/>
              </w:rPr>
              <w:t>Социологический, статистический</w:t>
            </w:r>
          </w:p>
        </w:tc>
      </w:tr>
      <w:tr w:rsidR="001B26B1" w:rsidRPr="001B26B1" w14:paraId="4B4A326D" w14:textId="77777777" w:rsidTr="00E127C1">
        <w:trPr>
          <w:trHeight w:val="1264"/>
        </w:trPr>
        <w:tc>
          <w:tcPr>
            <w:tcW w:w="4531" w:type="dxa"/>
          </w:tcPr>
          <w:p w14:paraId="5F60B2F1" w14:textId="006F2D4D" w:rsidR="008E70EB" w:rsidRPr="001B26B1" w:rsidRDefault="009C2749" w:rsidP="008E70EB">
            <w:pPr>
              <w:spacing w:after="0" w:line="240" w:lineRule="auto"/>
              <w:jc w:val="both"/>
              <w:rPr>
                <w:rFonts w:ascii="Times New Roman" w:eastAsiaTheme="minorHAnsi" w:hAnsi="Times New Roman" w:cs="Times New Roman"/>
                <w:sz w:val="24"/>
                <w:szCs w:val="24"/>
                <w:highlight w:val="yellow"/>
                <w:lang w:eastAsia="en-US"/>
              </w:rPr>
            </w:pPr>
            <w:r w:rsidRPr="001B26B1">
              <w:rPr>
                <w:rFonts w:ascii="Times New Roman" w:eastAsiaTheme="minorHAnsi" w:hAnsi="Times New Roman" w:cs="Times New Roman"/>
                <w:sz w:val="24"/>
                <w:szCs w:val="24"/>
                <w:lang w:eastAsia="en-US"/>
              </w:rPr>
              <w:t>О</w:t>
            </w:r>
            <w:r w:rsidR="008E70EB" w:rsidRPr="001B26B1">
              <w:rPr>
                <w:rFonts w:ascii="Times New Roman" w:eastAsiaTheme="minorHAnsi" w:hAnsi="Times New Roman" w:cs="Times New Roman"/>
                <w:sz w:val="24"/>
                <w:szCs w:val="24"/>
                <w:lang w:eastAsia="en-US"/>
              </w:rPr>
              <w:t>пределить направления развития сестринского лидерства в системе здравоохранения Республики Казахстан, с учетом мнения менеджеров сестринской службы</w:t>
            </w:r>
          </w:p>
        </w:tc>
        <w:tc>
          <w:tcPr>
            <w:tcW w:w="2969" w:type="dxa"/>
          </w:tcPr>
          <w:p w14:paraId="2F596E72" w14:textId="77777777" w:rsidR="008E70EB" w:rsidRPr="001B26B1" w:rsidRDefault="008E70EB" w:rsidP="008E70EB">
            <w:pPr>
              <w:spacing w:after="0" w:line="240" w:lineRule="auto"/>
              <w:jc w:val="both"/>
              <w:rPr>
                <w:rFonts w:ascii="Times New Roman" w:hAnsi="Times New Roman" w:cs="Times New Roman"/>
                <w:sz w:val="24"/>
                <w:szCs w:val="24"/>
                <w:lang w:val="kk-KZ" w:eastAsia="en-US"/>
              </w:rPr>
            </w:pPr>
            <w:r w:rsidRPr="001B26B1">
              <w:rPr>
                <w:rFonts w:ascii="Times New Roman" w:hAnsi="Times New Roman" w:cs="Times New Roman"/>
                <w:sz w:val="24"/>
                <w:szCs w:val="24"/>
                <w:lang w:val="kk-KZ" w:eastAsia="en-US"/>
              </w:rPr>
              <w:t xml:space="preserve">Качественное исследование </w:t>
            </w:r>
          </w:p>
          <w:p w14:paraId="14EEE315" w14:textId="77777777" w:rsidR="008E70EB" w:rsidRPr="001B26B1" w:rsidRDefault="008E70EB" w:rsidP="008E70EB">
            <w:pPr>
              <w:spacing w:after="0" w:line="240" w:lineRule="auto"/>
              <w:jc w:val="both"/>
              <w:rPr>
                <w:rFonts w:ascii="Times New Roman" w:hAnsi="Times New Roman" w:cs="Times New Roman"/>
                <w:sz w:val="24"/>
                <w:szCs w:val="24"/>
                <w:lang w:val="kk-KZ" w:eastAsia="en-US"/>
              </w:rPr>
            </w:pPr>
            <w:r w:rsidRPr="001B26B1">
              <w:rPr>
                <w:rFonts w:ascii="Times New Roman" w:hAnsi="Times New Roman" w:cs="Times New Roman"/>
                <w:sz w:val="24"/>
                <w:szCs w:val="24"/>
                <w:lang w:val="kk-KZ" w:eastAsia="en-US"/>
              </w:rPr>
              <w:t>(полуструктурированное интервью )</w:t>
            </w:r>
          </w:p>
          <w:p w14:paraId="1BBDB8FF" w14:textId="2B8A640A" w:rsidR="008E70EB" w:rsidRPr="001B26B1" w:rsidRDefault="008E70EB" w:rsidP="008E70EB">
            <w:pPr>
              <w:spacing w:after="0" w:line="240" w:lineRule="auto"/>
              <w:jc w:val="both"/>
              <w:rPr>
                <w:rFonts w:ascii="Times New Roman" w:hAnsi="Times New Roman" w:cs="Times New Roman"/>
                <w:sz w:val="24"/>
                <w:szCs w:val="24"/>
                <w:highlight w:val="yellow"/>
                <w:lang w:val="ru-KZ" w:eastAsia="en-US"/>
              </w:rPr>
            </w:pPr>
            <w:r w:rsidRPr="001B26B1">
              <w:rPr>
                <w:rFonts w:ascii="Times New Roman" w:hAnsi="Times New Roman" w:cs="Times New Roman"/>
                <w:sz w:val="24"/>
                <w:szCs w:val="24"/>
                <w:lang w:val="kk-KZ" w:eastAsia="en-US"/>
              </w:rPr>
              <w:t>N=23</w:t>
            </w:r>
          </w:p>
        </w:tc>
        <w:tc>
          <w:tcPr>
            <w:tcW w:w="2117" w:type="dxa"/>
          </w:tcPr>
          <w:p w14:paraId="586EC243" w14:textId="427BF384" w:rsidR="008E70EB" w:rsidRPr="001B26B1" w:rsidRDefault="008E70EB" w:rsidP="008E70EB">
            <w:pPr>
              <w:spacing w:after="0" w:line="240" w:lineRule="auto"/>
              <w:jc w:val="both"/>
              <w:rPr>
                <w:rFonts w:ascii="Times New Roman" w:hAnsi="Times New Roman" w:cs="Times New Roman"/>
                <w:sz w:val="24"/>
                <w:szCs w:val="24"/>
                <w:highlight w:val="yellow"/>
                <w:lang w:val="kk-KZ" w:eastAsia="en-US"/>
              </w:rPr>
            </w:pPr>
            <w:r w:rsidRPr="001B26B1">
              <w:rPr>
                <w:rFonts w:ascii="Times New Roman" w:hAnsi="Times New Roman" w:cs="Times New Roman"/>
                <w:sz w:val="24"/>
                <w:szCs w:val="24"/>
                <w:lang w:val="kk-KZ" w:eastAsia="en-US"/>
              </w:rPr>
              <w:t>Контент-анализ с применением индуктивного подхода</w:t>
            </w:r>
          </w:p>
        </w:tc>
      </w:tr>
      <w:tr w:rsidR="001B26B1" w:rsidRPr="001B26B1" w14:paraId="579C63D9" w14:textId="77777777" w:rsidTr="00E127C1">
        <w:trPr>
          <w:trHeight w:val="70"/>
        </w:trPr>
        <w:tc>
          <w:tcPr>
            <w:tcW w:w="4531" w:type="dxa"/>
          </w:tcPr>
          <w:p w14:paraId="55067487" w14:textId="1CB24D5E" w:rsidR="008E70EB" w:rsidRPr="001B26B1" w:rsidRDefault="008E70EB" w:rsidP="008E70EB">
            <w:pPr>
              <w:spacing w:after="0" w:line="240" w:lineRule="auto"/>
              <w:jc w:val="both"/>
              <w:rPr>
                <w:rFonts w:ascii="Times New Roman" w:eastAsiaTheme="minorHAnsi" w:hAnsi="Times New Roman" w:cs="Times New Roman"/>
                <w:sz w:val="24"/>
                <w:szCs w:val="24"/>
                <w:highlight w:val="yellow"/>
                <w:lang w:eastAsia="en-US"/>
              </w:rPr>
            </w:pPr>
            <w:r w:rsidRPr="001B26B1">
              <w:rPr>
                <w:rFonts w:ascii="Times New Roman" w:eastAsiaTheme="minorHAnsi" w:hAnsi="Times New Roman" w:cs="Times New Roman"/>
                <w:sz w:val="24"/>
                <w:szCs w:val="24"/>
                <w:lang w:eastAsia="en-US"/>
              </w:rPr>
              <w:t>обосновать модель и практические рекомендации по оптимизации развития лидерских компетенций медицинских сестер, направленные на повышение эффективности управленческой деятельности и качества сестринской помощи</w:t>
            </w:r>
          </w:p>
        </w:tc>
        <w:tc>
          <w:tcPr>
            <w:tcW w:w="2969" w:type="dxa"/>
          </w:tcPr>
          <w:p w14:paraId="73B14F0F" w14:textId="2CDF6F79" w:rsidR="008E70EB" w:rsidRPr="001B26B1" w:rsidRDefault="008E70EB" w:rsidP="008E70EB">
            <w:pPr>
              <w:spacing w:after="0" w:line="240" w:lineRule="auto"/>
              <w:jc w:val="both"/>
              <w:rPr>
                <w:rFonts w:ascii="Times New Roman" w:hAnsi="Times New Roman" w:cs="Times New Roman"/>
                <w:sz w:val="24"/>
                <w:szCs w:val="24"/>
                <w:highlight w:val="yellow"/>
                <w:lang w:val="kk-KZ" w:eastAsia="en-US"/>
              </w:rPr>
            </w:pPr>
            <w:r w:rsidRPr="001B26B1">
              <w:rPr>
                <w:rFonts w:ascii="Times New Roman" w:hAnsi="Times New Roman" w:cs="Times New Roman"/>
                <w:sz w:val="24"/>
                <w:szCs w:val="24"/>
                <w:lang w:val="kk-KZ" w:eastAsia="en-US"/>
              </w:rPr>
              <w:t>Систематизация и обобщение полученных данных</w:t>
            </w:r>
          </w:p>
        </w:tc>
        <w:tc>
          <w:tcPr>
            <w:tcW w:w="2117" w:type="dxa"/>
          </w:tcPr>
          <w:p w14:paraId="7432E17D" w14:textId="2F619C22" w:rsidR="008E70EB" w:rsidRPr="001B26B1" w:rsidRDefault="008E70EB" w:rsidP="008E70EB">
            <w:pPr>
              <w:spacing w:after="0" w:line="240" w:lineRule="auto"/>
              <w:jc w:val="both"/>
              <w:rPr>
                <w:rFonts w:ascii="Times New Roman" w:hAnsi="Times New Roman" w:cs="Times New Roman"/>
                <w:sz w:val="24"/>
                <w:szCs w:val="24"/>
                <w:highlight w:val="yellow"/>
                <w:lang w:val="kk-KZ" w:eastAsia="en-US"/>
              </w:rPr>
            </w:pPr>
            <w:r w:rsidRPr="001B26B1">
              <w:rPr>
                <w:rFonts w:ascii="Times New Roman" w:hAnsi="Times New Roman" w:cs="Times New Roman"/>
                <w:sz w:val="24"/>
                <w:szCs w:val="24"/>
                <w:lang w:val="kk-KZ" w:eastAsia="en-US"/>
              </w:rPr>
              <w:t>Информационно-аналитический</w:t>
            </w:r>
          </w:p>
        </w:tc>
      </w:tr>
    </w:tbl>
    <w:p w14:paraId="73D1C377" w14:textId="6922946C" w:rsidR="00A37AB6" w:rsidRDefault="00A37AB6" w:rsidP="00E127C1">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64" w:name="_Toc163220547"/>
      <w:bookmarkStart w:id="65" w:name="_Toc210975871"/>
      <w:r w:rsidRPr="001B26B1">
        <w:rPr>
          <w:rFonts w:ascii="Times New Roman" w:hAnsi="Times New Roman" w:cs="Times New Roman"/>
          <w:b/>
          <w:bCs/>
          <w:color w:val="auto"/>
          <w:sz w:val="28"/>
          <w:szCs w:val="28"/>
          <w:lang w:eastAsia="en-US"/>
        </w:rPr>
        <w:lastRenderedPageBreak/>
        <w:t>Инструменты сбора данных</w:t>
      </w:r>
      <w:bookmarkEnd w:id="64"/>
      <w:bookmarkEnd w:id="65"/>
    </w:p>
    <w:p w14:paraId="4710B8E6" w14:textId="77777777" w:rsidR="00E127C1" w:rsidRPr="00E127C1" w:rsidRDefault="00E127C1" w:rsidP="00E127C1">
      <w:pPr>
        <w:spacing w:after="0" w:line="240" w:lineRule="auto"/>
        <w:rPr>
          <w:sz w:val="28"/>
          <w:szCs w:val="28"/>
          <w:lang w:eastAsia="en-US"/>
        </w:rPr>
      </w:pPr>
    </w:p>
    <w:p w14:paraId="51449F78" w14:textId="6D50C0C3" w:rsidR="00A37AB6" w:rsidRPr="001B26B1" w:rsidRDefault="00B75C23" w:rsidP="00E127C1">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66" w:name="_Toc163220548"/>
      <w:bookmarkStart w:id="67" w:name="_Toc200193211"/>
      <w:bookmarkStart w:id="68" w:name="_Toc201253633"/>
      <w:bookmarkStart w:id="69" w:name="_Toc201674235"/>
      <w:bookmarkStart w:id="70" w:name="_Toc210975536"/>
      <w:bookmarkStart w:id="71" w:name="_Toc210975676"/>
      <w:bookmarkStart w:id="72" w:name="_Toc210975872"/>
      <w:r w:rsidRPr="001B26B1">
        <w:rPr>
          <w:rFonts w:ascii="Times New Roman" w:eastAsiaTheme="minorHAnsi" w:hAnsi="Times New Roman" w:cs="Times New Roman"/>
          <w:color w:val="auto"/>
          <w:sz w:val="28"/>
          <w:szCs w:val="28"/>
          <w:lang w:eastAsia="en-US"/>
        </w:rPr>
        <w:t xml:space="preserve"> </w:t>
      </w:r>
      <w:r w:rsidR="00A37AB6" w:rsidRPr="001B26B1">
        <w:rPr>
          <w:rFonts w:ascii="Times New Roman" w:eastAsiaTheme="minorHAnsi" w:hAnsi="Times New Roman" w:cs="Times New Roman"/>
          <w:color w:val="auto"/>
          <w:sz w:val="28"/>
          <w:szCs w:val="28"/>
          <w:lang w:eastAsia="en-US"/>
        </w:rPr>
        <w:t>Подготовка инструментов для проведения исследования</w:t>
      </w:r>
      <w:bookmarkEnd w:id="66"/>
      <w:bookmarkEnd w:id="67"/>
      <w:bookmarkEnd w:id="68"/>
      <w:bookmarkEnd w:id="69"/>
      <w:bookmarkEnd w:id="70"/>
      <w:bookmarkEnd w:id="71"/>
      <w:bookmarkEnd w:id="72"/>
    </w:p>
    <w:p w14:paraId="50A6A685" w14:textId="1D64E660" w:rsidR="00A37AB6" w:rsidRPr="001B26B1" w:rsidRDefault="00A37AB6" w:rsidP="00E127C1">
      <w:pPr>
        <w:tabs>
          <w:tab w:val="left" w:pos="943"/>
        </w:tabs>
        <w:spacing w:after="0" w:line="240" w:lineRule="auto"/>
        <w:ind w:firstLine="567"/>
        <w:jc w:val="both"/>
        <w:rPr>
          <w:rFonts w:ascii="Times New Roman" w:eastAsia="Times New Roman" w:hAnsi="Times New Roman" w:cs="Times New Roman"/>
          <w:sz w:val="28"/>
          <w:szCs w:val="28"/>
          <w:lang w:val="kk-KZ"/>
        </w:rPr>
      </w:pPr>
      <w:r w:rsidRPr="001B26B1">
        <w:rPr>
          <w:rFonts w:ascii="Times New Roman" w:eastAsia="Times New Roman" w:hAnsi="Times New Roman" w:cs="Times New Roman"/>
          <w:sz w:val="28"/>
          <w:szCs w:val="28"/>
          <w:lang w:val="kk-KZ"/>
        </w:rPr>
        <w:t>Инструменты исследования представляют собой средства, направленные на помощь исследователю</w:t>
      </w:r>
      <w:r w:rsidR="00922369" w:rsidRPr="001B26B1">
        <w:rPr>
          <w:rFonts w:ascii="Times New Roman" w:eastAsia="Times New Roman" w:hAnsi="Times New Roman" w:cs="Times New Roman"/>
          <w:sz w:val="28"/>
          <w:szCs w:val="28"/>
          <w:lang w:val="kk-KZ"/>
        </w:rPr>
        <w:t xml:space="preserve"> в сборе, систематизировании и анализе данных </w:t>
      </w:r>
      <w:r w:rsidR="0035388C" w:rsidRPr="001B26B1">
        <w:rPr>
          <w:rFonts w:ascii="Times New Roman" w:hAnsi="Times New Roman" w:cs="Times New Roman"/>
          <w:sz w:val="28"/>
          <w:szCs w:val="28"/>
          <w:lang w:eastAsia="en-US"/>
        </w:rPr>
        <w:t>[</w:t>
      </w:r>
      <w:r w:rsidR="00E9423C" w:rsidRPr="001B26B1">
        <w:rPr>
          <w:rFonts w:ascii="Times New Roman" w:hAnsi="Times New Roman" w:cs="Times New Roman"/>
          <w:sz w:val="28"/>
          <w:szCs w:val="28"/>
          <w:lang w:eastAsia="en-US"/>
        </w:rPr>
        <w:t>12</w:t>
      </w:r>
      <w:r w:rsidR="008F1299" w:rsidRPr="001B26B1">
        <w:rPr>
          <w:rFonts w:ascii="Times New Roman" w:hAnsi="Times New Roman" w:cs="Times New Roman"/>
          <w:sz w:val="28"/>
          <w:szCs w:val="28"/>
          <w:lang w:eastAsia="en-US"/>
        </w:rPr>
        <w:t>2</w:t>
      </w:r>
      <w:r w:rsidR="0035388C" w:rsidRPr="001B26B1">
        <w:rPr>
          <w:rFonts w:ascii="Times New Roman" w:hAnsi="Times New Roman" w:cs="Times New Roman"/>
          <w:sz w:val="28"/>
          <w:szCs w:val="28"/>
          <w:lang w:eastAsia="en-US"/>
        </w:rPr>
        <w:t>]</w:t>
      </w:r>
      <w:r w:rsidRPr="001B26B1">
        <w:rPr>
          <w:rFonts w:ascii="Times New Roman" w:eastAsia="Times New Roman" w:hAnsi="Times New Roman" w:cs="Times New Roman"/>
          <w:sz w:val="28"/>
          <w:szCs w:val="28"/>
          <w:lang w:val="kk-KZ"/>
        </w:rPr>
        <w:t xml:space="preserve">. В </w:t>
      </w:r>
      <w:r w:rsidR="003A02AE" w:rsidRPr="001B26B1">
        <w:rPr>
          <w:rFonts w:ascii="Times New Roman" w:eastAsia="Times New Roman" w:hAnsi="Times New Roman" w:cs="Times New Roman"/>
          <w:sz w:val="28"/>
          <w:szCs w:val="28"/>
          <w:lang w:val="kk-KZ"/>
        </w:rPr>
        <w:t>нашем</w:t>
      </w:r>
      <w:r w:rsidRPr="001B26B1">
        <w:rPr>
          <w:rFonts w:ascii="Times New Roman" w:eastAsia="Times New Roman" w:hAnsi="Times New Roman" w:cs="Times New Roman"/>
          <w:sz w:val="28"/>
          <w:szCs w:val="28"/>
          <w:lang w:val="kk-KZ"/>
        </w:rPr>
        <w:t xml:space="preserve"> исследовании использ</w:t>
      </w:r>
      <w:r w:rsidR="003A02AE" w:rsidRPr="001B26B1">
        <w:rPr>
          <w:rFonts w:ascii="Times New Roman" w:eastAsia="Times New Roman" w:hAnsi="Times New Roman" w:cs="Times New Roman"/>
          <w:sz w:val="28"/>
          <w:szCs w:val="28"/>
          <w:lang w:val="kk-KZ"/>
        </w:rPr>
        <w:t>ованы</w:t>
      </w:r>
      <w:r w:rsidRPr="001B26B1">
        <w:rPr>
          <w:rFonts w:ascii="Times New Roman" w:eastAsia="Times New Roman" w:hAnsi="Times New Roman" w:cs="Times New Roman"/>
          <w:sz w:val="28"/>
          <w:szCs w:val="28"/>
          <w:lang w:val="kk-KZ"/>
        </w:rPr>
        <w:t xml:space="preserve"> несколько различных инструментов, которые были адаптированы к респондентам на территории Республики Казахстан.</w:t>
      </w:r>
    </w:p>
    <w:p w14:paraId="58FAF28F" w14:textId="7425B8E3" w:rsidR="00D14DC4" w:rsidRPr="001B26B1" w:rsidRDefault="00D14DC4" w:rsidP="00E127C1">
      <w:pPr>
        <w:tabs>
          <w:tab w:val="left" w:pos="943"/>
        </w:tabs>
        <w:spacing w:after="0" w:line="240" w:lineRule="auto"/>
        <w:ind w:firstLine="567"/>
        <w:contextualSpacing/>
        <w:jc w:val="both"/>
        <w:rPr>
          <w:rFonts w:ascii="Times New Roman" w:eastAsia="Times New Roman" w:hAnsi="Times New Roman" w:cs="Times New Roman"/>
          <w:sz w:val="28"/>
          <w:szCs w:val="28"/>
          <w:lang w:val="kk-KZ"/>
        </w:rPr>
      </w:pPr>
      <w:r w:rsidRPr="001B26B1">
        <w:rPr>
          <w:rFonts w:ascii="Times New Roman" w:eastAsia="Times New Roman" w:hAnsi="Times New Roman" w:cs="Times New Roman"/>
          <w:sz w:val="28"/>
          <w:szCs w:val="28"/>
          <w:lang w:val="kk-KZ"/>
        </w:rPr>
        <w:t>Для сбора данных подготовлены две комплексные анкеты: первая анкеты для опроса медицинских сестер РК, вторая - только для м</w:t>
      </w:r>
      <w:r w:rsidR="0049168E" w:rsidRPr="001B26B1">
        <w:rPr>
          <w:rFonts w:ascii="Times New Roman" w:eastAsia="Times New Roman" w:hAnsi="Times New Roman" w:cs="Times New Roman"/>
          <w:sz w:val="28"/>
          <w:szCs w:val="28"/>
          <w:lang w:val="kk-KZ"/>
        </w:rPr>
        <w:t>е</w:t>
      </w:r>
      <w:r w:rsidRPr="001B26B1">
        <w:rPr>
          <w:rFonts w:ascii="Times New Roman" w:eastAsia="Times New Roman" w:hAnsi="Times New Roman" w:cs="Times New Roman"/>
          <w:sz w:val="28"/>
          <w:szCs w:val="28"/>
          <w:lang w:val="kk-KZ"/>
        </w:rPr>
        <w:t xml:space="preserve">неджеров сестринской службы РК. Данные анкеты объединяют в себе несколько инструментов сбора данных. </w:t>
      </w:r>
      <w:r w:rsidR="00850E10" w:rsidRPr="001B26B1">
        <w:rPr>
          <w:rFonts w:ascii="Times New Roman" w:eastAsia="Times New Roman" w:hAnsi="Times New Roman" w:cs="Times New Roman"/>
          <w:sz w:val="28"/>
          <w:szCs w:val="28"/>
          <w:lang w:val="kk-KZ"/>
        </w:rPr>
        <w:t>Объединение нескольких валидизированных опросников позволило обеспечить целостность сбора данных, снизить потерю информации и объединить результаты разных опросников для проведения комплексного анализа и формулирования выводов.</w:t>
      </w:r>
    </w:p>
    <w:p w14:paraId="6F5F8827" w14:textId="606328F5" w:rsidR="00D14DC4" w:rsidRPr="001B26B1" w:rsidRDefault="00850E10" w:rsidP="00E127C1">
      <w:pPr>
        <w:tabs>
          <w:tab w:val="left" w:pos="94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lang w:val="kk-KZ"/>
        </w:rPr>
        <w:t xml:space="preserve">Анкета для медицинских сестер РК включает следующие разделы: </w:t>
      </w:r>
      <w:r w:rsidR="00E21EDE" w:rsidRPr="001B26B1">
        <w:rPr>
          <w:rFonts w:ascii="Times New Roman" w:eastAsia="Times New Roman" w:hAnsi="Times New Roman" w:cs="Times New Roman"/>
          <w:sz w:val="28"/>
          <w:szCs w:val="28"/>
        </w:rPr>
        <w:t xml:space="preserve"> </w:t>
      </w:r>
      <w:r w:rsidR="00C05494" w:rsidRPr="001B26B1">
        <w:rPr>
          <w:rFonts w:ascii="Times New Roman" w:eastAsia="Times New Roman" w:hAnsi="Times New Roman" w:cs="Times New Roman"/>
          <w:sz w:val="28"/>
          <w:szCs w:val="28"/>
        </w:rPr>
        <w:t xml:space="preserve">многофакторный опросник лидерства </w:t>
      </w:r>
      <w:r w:rsidR="00E21EDE" w:rsidRPr="001B26B1">
        <w:rPr>
          <w:rFonts w:ascii="Times New Roman" w:eastAsia="Times New Roman" w:hAnsi="Times New Roman" w:cs="Times New Roman"/>
          <w:sz w:val="28"/>
          <w:szCs w:val="28"/>
          <w:lang w:val="en-US"/>
        </w:rPr>
        <w:t>MLQ</w:t>
      </w:r>
      <w:r w:rsidR="00E21EDE" w:rsidRPr="001B26B1">
        <w:rPr>
          <w:rFonts w:ascii="Times New Roman" w:eastAsia="Times New Roman" w:hAnsi="Times New Roman" w:cs="Times New Roman"/>
          <w:sz w:val="28"/>
          <w:szCs w:val="28"/>
        </w:rPr>
        <w:t>-6</w:t>
      </w:r>
      <w:r w:rsidR="00E21EDE" w:rsidRPr="001B26B1">
        <w:rPr>
          <w:rFonts w:ascii="Times New Roman" w:eastAsia="Times New Roman" w:hAnsi="Times New Roman" w:cs="Times New Roman"/>
          <w:sz w:val="28"/>
          <w:szCs w:val="28"/>
          <w:lang w:val="en-US"/>
        </w:rPr>
        <w:t>S</w:t>
      </w:r>
      <w:r w:rsidR="00E21EDE" w:rsidRPr="001B26B1">
        <w:rPr>
          <w:rFonts w:ascii="Times New Roman" w:eastAsia="Times New Roman" w:hAnsi="Times New Roman" w:cs="Times New Roman"/>
          <w:sz w:val="28"/>
          <w:szCs w:val="28"/>
        </w:rPr>
        <w:t xml:space="preserve">, самооценка на лидерские способности по </w:t>
      </w:r>
      <w:proofErr w:type="spellStart"/>
      <w:r w:rsidR="00E21EDE" w:rsidRPr="001B26B1">
        <w:rPr>
          <w:rFonts w:ascii="Times New Roman" w:eastAsia="Times New Roman" w:hAnsi="Times New Roman" w:cs="Times New Roman"/>
          <w:sz w:val="28"/>
          <w:szCs w:val="28"/>
        </w:rPr>
        <w:t>Дж.Уэлч</w:t>
      </w:r>
      <w:proofErr w:type="spellEnd"/>
      <w:r w:rsidR="00E21EDE" w:rsidRPr="001B26B1">
        <w:rPr>
          <w:rFonts w:ascii="Times New Roman" w:eastAsia="Times New Roman" w:hAnsi="Times New Roman" w:cs="Times New Roman"/>
          <w:sz w:val="28"/>
          <w:szCs w:val="28"/>
        </w:rPr>
        <w:t xml:space="preserve">, </w:t>
      </w:r>
      <w:r w:rsidR="00C05494" w:rsidRPr="001B26B1">
        <w:rPr>
          <w:rFonts w:ascii="Times New Roman" w:eastAsia="Times New Roman" w:hAnsi="Times New Roman" w:cs="Times New Roman"/>
          <w:sz w:val="28"/>
          <w:szCs w:val="28"/>
        </w:rPr>
        <w:t xml:space="preserve">оценка стрессоустойчивости, </w:t>
      </w:r>
      <w:r w:rsidR="00E21EDE" w:rsidRPr="001B26B1">
        <w:rPr>
          <w:rFonts w:ascii="Times New Roman" w:eastAsia="Times New Roman" w:hAnsi="Times New Roman" w:cs="Times New Roman"/>
          <w:sz w:val="28"/>
          <w:szCs w:val="28"/>
        </w:rPr>
        <w:t xml:space="preserve">оценка уровня профессионального выгорания </w:t>
      </w:r>
      <w:r w:rsidR="00E21EDE" w:rsidRPr="001B26B1">
        <w:rPr>
          <w:rFonts w:ascii="Times New Roman" w:eastAsia="Times New Roman" w:hAnsi="Times New Roman" w:cs="Times New Roman"/>
          <w:sz w:val="28"/>
          <w:szCs w:val="28"/>
          <w:lang w:val="en-US"/>
        </w:rPr>
        <w:t>MBI</w:t>
      </w:r>
      <w:r w:rsidR="00C05494" w:rsidRPr="001B26B1">
        <w:rPr>
          <w:rFonts w:ascii="Times New Roman" w:eastAsia="Times New Roman" w:hAnsi="Times New Roman" w:cs="Times New Roman"/>
          <w:sz w:val="28"/>
          <w:szCs w:val="28"/>
        </w:rPr>
        <w:t>.</w:t>
      </w:r>
    </w:p>
    <w:p w14:paraId="1557E0F5" w14:textId="07A391A5" w:rsidR="00C05494" w:rsidRPr="001B26B1" w:rsidRDefault="00C05494" w:rsidP="00E127C1">
      <w:pPr>
        <w:tabs>
          <w:tab w:val="left" w:pos="94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Анкета для менеджеров сестринской службы включает следующие разделы: инструмент компетенций менеджеров-медсестер </w:t>
      </w:r>
      <w:proofErr w:type="spellStart"/>
      <w:r w:rsidRPr="001B26B1">
        <w:rPr>
          <w:rFonts w:ascii="Times New Roman" w:eastAsia="Times New Roman" w:hAnsi="Times New Roman" w:cs="Times New Roman"/>
          <w:sz w:val="28"/>
          <w:szCs w:val="28"/>
        </w:rPr>
        <w:t>Л.Чейз</w:t>
      </w:r>
      <w:proofErr w:type="spellEnd"/>
      <w:r w:rsidRPr="001B26B1">
        <w:rPr>
          <w:rFonts w:ascii="Times New Roman" w:eastAsia="Times New Roman" w:hAnsi="Times New Roman" w:cs="Times New Roman"/>
          <w:sz w:val="28"/>
          <w:szCs w:val="28"/>
        </w:rPr>
        <w:t xml:space="preserve">, </w:t>
      </w:r>
      <w:r w:rsidR="00317D4D" w:rsidRPr="001B26B1">
        <w:rPr>
          <w:rFonts w:ascii="Times New Roman" w:eastAsia="Times New Roman" w:hAnsi="Times New Roman" w:cs="Times New Roman"/>
          <w:sz w:val="28"/>
          <w:szCs w:val="28"/>
        </w:rPr>
        <w:t xml:space="preserve">определение стратегии поведения в конфликтных ситуациях </w:t>
      </w:r>
      <w:r w:rsidR="00381D99" w:rsidRPr="001B26B1">
        <w:rPr>
          <w:rFonts w:ascii="Times New Roman" w:eastAsia="Times New Roman" w:hAnsi="Times New Roman" w:cs="Times New Roman"/>
          <w:sz w:val="28"/>
          <w:szCs w:val="28"/>
          <w:lang w:val="en-US"/>
        </w:rPr>
        <w:t>Thomas</w:t>
      </w:r>
      <w:r w:rsidR="00381D99" w:rsidRPr="001B26B1">
        <w:rPr>
          <w:rFonts w:ascii="Times New Roman" w:eastAsia="Times New Roman" w:hAnsi="Times New Roman" w:cs="Times New Roman"/>
          <w:sz w:val="28"/>
          <w:szCs w:val="28"/>
        </w:rPr>
        <w:t>-</w:t>
      </w:r>
      <w:r w:rsidR="00381D99" w:rsidRPr="001B26B1">
        <w:rPr>
          <w:rFonts w:ascii="Times New Roman" w:eastAsia="Times New Roman" w:hAnsi="Times New Roman" w:cs="Times New Roman"/>
          <w:sz w:val="28"/>
          <w:szCs w:val="28"/>
          <w:lang w:val="en-US"/>
        </w:rPr>
        <w:t>Killman</w:t>
      </w:r>
      <w:r w:rsidR="00381D99" w:rsidRPr="001B26B1">
        <w:rPr>
          <w:rFonts w:ascii="Times New Roman" w:eastAsia="Times New Roman" w:hAnsi="Times New Roman" w:cs="Times New Roman"/>
          <w:sz w:val="28"/>
          <w:szCs w:val="28"/>
        </w:rPr>
        <w:t xml:space="preserve"> </w:t>
      </w:r>
      <w:r w:rsidR="00381D99" w:rsidRPr="001B26B1">
        <w:rPr>
          <w:rFonts w:ascii="Times New Roman" w:eastAsia="Times New Roman" w:hAnsi="Times New Roman" w:cs="Times New Roman"/>
          <w:sz w:val="28"/>
          <w:szCs w:val="28"/>
          <w:lang w:val="en-US"/>
        </w:rPr>
        <w:t>Instrument</w:t>
      </w:r>
      <w:r w:rsidRPr="001B26B1">
        <w:rPr>
          <w:rFonts w:ascii="Times New Roman" w:eastAsia="Times New Roman" w:hAnsi="Times New Roman" w:cs="Times New Roman"/>
          <w:sz w:val="28"/>
          <w:szCs w:val="28"/>
        </w:rPr>
        <w:t xml:space="preserve">. </w:t>
      </w:r>
    </w:p>
    <w:p w14:paraId="540CD3E3" w14:textId="617DBBF9" w:rsidR="005D574E" w:rsidRPr="001B26B1" w:rsidRDefault="00381D99" w:rsidP="00E127C1">
      <w:pPr>
        <w:tabs>
          <w:tab w:val="left" w:pos="94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lang w:val="kk-KZ"/>
        </w:rPr>
        <w:t>Оригинальные анкеты на английском языке (</w:t>
      </w:r>
      <w:r w:rsidRPr="001B26B1">
        <w:rPr>
          <w:rFonts w:ascii="Times New Roman" w:eastAsia="Times New Roman" w:hAnsi="Times New Roman" w:cs="Times New Roman"/>
          <w:sz w:val="28"/>
          <w:szCs w:val="28"/>
          <w:lang w:val="en-US"/>
        </w:rPr>
        <w:t>MBI</w:t>
      </w:r>
      <w:r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lang w:val="en-US"/>
        </w:rPr>
        <w:t>MLQ</w:t>
      </w:r>
      <w:r w:rsidRPr="001B26B1">
        <w:rPr>
          <w:rFonts w:ascii="Times New Roman" w:eastAsia="Times New Roman" w:hAnsi="Times New Roman" w:cs="Times New Roman"/>
          <w:sz w:val="28"/>
          <w:szCs w:val="28"/>
        </w:rPr>
        <w:t>-6</w:t>
      </w:r>
      <w:r w:rsidRPr="001B26B1">
        <w:rPr>
          <w:rFonts w:ascii="Times New Roman" w:eastAsia="Times New Roman" w:hAnsi="Times New Roman" w:cs="Times New Roman"/>
          <w:sz w:val="28"/>
          <w:szCs w:val="28"/>
          <w:lang w:val="en-US"/>
        </w:rPr>
        <w:t>S</w:t>
      </w:r>
      <w:r w:rsidRPr="001B26B1">
        <w:rPr>
          <w:rFonts w:ascii="Times New Roman" w:eastAsia="Times New Roman" w:hAnsi="Times New Roman" w:cs="Times New Roman"/>
          <w:sz w:val="28"/>
          <w:szCs w:val="28"/>
        </w:rPr>
        <w:t xml:space="preserve">, инструмент компетенций менеджеров-медсестер </w:t>
      </w:r>
      <w:proofErr w:type="spellStart"/>
      <w:r w:rsidRPr="001B26B1">
        <w:rPr>
          <w:rFonts w:ascii="Times New Roman" w:eastAsia="Times New Roman" w:hAnsi="Times New Roman" w:cs="Times New Roman"/>
          <w:sz w:val="28"/>
          <w:szCs w:val="28"/>
        </w:rPr>
        <w:t>Л.Чейз</w:t>
      </w:r>
      <w:proofErr w:type="spellEnd"/>
      <w:r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lang w:val="en-US"/>
        </w:rPr>
        <w:t>Thomas</w:t>
      </w:r>
      <w:r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lang w:val="en-US"/>
        </w:rPr>
        <w:t>Killman</w:t>
      </w:r>
      <w:r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lang w:val="en-US"/>
        </w:rPr>
        <w:t>Instrument</w:t>
      </w:r>
      <w:r w:rsidRPr="001B26B1">
        <w:rPr>
          <w:rFonts w:ascii="Times New Roman" w:eastAsia="Times New Roman" w:hAnsi="Times New Roman" w:cs="Times New Roman"/>
          <w:sz w:val="28"/>
          <w:szCs w:val="28"/>
        </w:rPr>
        <w:t xml:space="preserve">) переведены методом двойного перевода на русский язык </w:t>
      </w:r>
      <w:r w:rsidRPr="001B26B1">
        <w:rPr>
          <w:rFonts w:ascii="Times New Roman" w:eastAsia="Times New Roman" w:hAnsi="Times New Roman" w:cs="Times New Roman"/>
          <w:sz w:val="28"/>
          <w:szCs w:val="28"/>
          <w:lang w:val="kk-KZ"/>
        </w:rPr>
        <w:t>с задействованием экспертов из переводческого агентства</w:t>
      </w:r>
      <w:r w:rsidR="00FC7CA8" w:rsidRPr="001B26B1">
        <w:rPr>
          <w:rFonts w:ascii="Times New Roman" w:eastAsia="Times New Roman" w:hAnsi="Times New Roman" w:cs="Times New Roman"/>
          <w:sz w:val="28"/>
          <w:szCs w:val="28"/>
          <w:lang w:val="kk-KZ"/>
        </w:rPr>
        <w:t xml:space="preserve"> </w:t>
      </w:r>
      <w:r w:rsidR="00D0726D" w:rsidRPr="001B26B1">
        <w:rPr>
          <w:rFonts w:ascii="Times New Roman" w:eastAsia="Times New Roman" w:hAnsi="Times New Roman" w:cs="Times New Roman"/>
          <w:sz w:val="28"/>
          <w:szCs w:val="28"/>
          <w:lang w:val="kk-KZ"/>
        </w:rPr>
        <w:t>ТОО «</w:t>
      </w:r>
      <w:proofErr w:type="spellStart"/>
      <w:r w:rsidR="00D0726D" w:rsidRPr="001B26B1">
        <w:rPr>
          <w:rFonts w:ascii="Times New Roman" w:eastAsia="Times New Roman" w:hAnsi="Times New Roman" w:cs="Times New Roman"/>
          <w:sz w:val="28"/>
          <w:szCs w:val="28"/>
          <w:lang w:val="en-US"/>
        </w:rPr>
        <w:t>Globaltext</w:t>
      </w:r>
      <w:proofErr w:type="spellEnd"/>
      <w:r w:rsidR="00D0726D"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lang w:val="kk-KZ"/>
        </w:rPr>
        <w:t>.</w:t>
      </w:r>
      <w:r w:rsidR="005C49B8" w:rsidRPr="001B26B1">
        <w:rPr>
          <w:rFonts w:ascii="Times New Roman" w:eastAsia="Times New Roman" w:hAnsi="Times New Roman" w:cs="Times New Roman"/>
          <w:sz w:val="28"/>
          <w:szCs w:val="28"/>
          <w:lang w:val="kk-KZ"/>
        </w:rPr>
        <w:t xml:space="preserve"> Совместно с научными консультантами проведена адаптация вопросов анкет на русском языке, </w:t>
      </w:r>
      <w:r w:rsidR="00B1402F" w:rsidRPr="001B26B1">
        <w:rPr>
          <w:rFonts w:ascii="Times New Roman" w:eastAsia="Times New Roman" w:hAnsi="Times New Roman" w:cs="Times New Roman"/>
          <w:sz w:val="28"/>
          <w:szCs w:val="28"/>
          <w:lang w:val="kk-KZ"/>
        </w:rPr>
        <w:t xml:space="preserve">а </w:t>
      </w:r>
      <w:r w:rsidR="005C49B8" w:rsidRPr="001B26B1">
        <w:rPr>
          <w:rFonts w:ascii="Times New Roman" w:eastAsia="Times New Roman" w:hAnsi="Times New Roman" w:cs="Times New Roman"/>
          <w:sz w:val="28"/>
          <w:szCs w:val="28"/>
          <w:lang w:val="kk-KZ"/>
        </w:rPr>
        <w:t>также определены вопросы для сбора демографических данных.</w:t>
      </w:r>
      <w:r w:rsidR="00B1402F" w:rsidRPr="001B26B1">
        <w:rPr>
          <w:rFonts w:ascii="Times New Roman" w:eastAsia="Times New Roman" w:hAnsi="Times New Roman" w:cs="Times New Roman"/>
          <w:sz w:val="28"/>
          <w:szCs w:val="28"/>
          <w:lang w:val="kk-KZ"/>
        </w:rPr>
        <w:t xml:space="preserve"> </w:t>
      </w:r>
      <w:r w:rsidR="00A37AB6" w:rsidRPr="001B26B1">
        <w:rPr>
          <w:rFonts w:ascii="Times New Roman" w:eastAsia="Times New Roman" w:hAnsi="Times New Roman" w:cs="Times New Roman"/>
          <w:sz w:val="28"/>
          <w:szCs w:val="28"/>
          <w:lang w:val="kk-KZ"/>
        </w:rPr>
        <w:t>Далее полностью сформирован</w:t>
      </w:r>
      <w:r w:rsidR="00B1402F" w:rsidRPr="001B26B1">
        <w:rPr>
          <w:rFonts w:ascii="Times New Roman" w:eastAsia="Times New Roman" w:hAnsi="Times New Roman" w:cs="Times New Roman"/>
          <w:sz w:val="28"/>
          <w:szCs w:val="28"/>
          <w:lang w:val="kk-KZ"/>
        </w:rPr>
        <w:t>ы</w:t>
      </w:r>
      <w:r w:rsidR="00A37AB6" w:rsidRPr="001B26B1">
        <w:rPr>
          <w:rFonts w:ascii="Times New Roman" w:eastAsia="Times New Roman" w:hAnsi="Times New Roman" w:cs="Times New Roman"/>
          <w:sz w:val="28"/>
          <w:szCs w:val="28"/>
          <w:lang w:val="kk-KZ"/>
        </w:rPr>
        <w:t xml:space="preserve"> анкет</w:t>
      </w:r>
      <w:r w:rsidR="00B1402F" w:rsidRPr="001B26B1">
        <w:rPr>
          <w:rFonts w:ascii="Times New Roman" w:eastAsia="Times New Roman" w:hAnsi="Times New Roman" w:cs="Times New Roman"/>
          <w:sz w:val="28"/>
          <w:szCs w:val="28"/>
          <w:lang w:val="kk-KZ"/>
        </w:rPr>
        <w:t>ы</w:t>
      </w:r>
      <w:r w:rsidR="00CC45CF" w:rsidRPr="001B26B1">
        <w:rPr>
          <w:rFonts w:ascii="Times New Roman" w:eastAsia="Times New Roman" w:hAnsi="Times New Roman" w:cs="Times New Roman"/>
          <w:sz w:val="28"/>
          <w:szCs w:val="28"/>
          <w:lang w:val="kk-KZ"/>
        </w:rPr>
        <w:t xml:space="preserve"> </w:t>
      </w:r>
      <w:r w:rsidR="00A37AB6" w:rsidRPr="001B26B1">
        <w:rPr>
          <w:rFonts w:ascii="Times New Roman" w:eastAsia="Times New Roman" w:hAnsi="Times New Roman" w:cs="Times New Roman"/>
          <w:sz w:val="28"/>
          <w:szCs w:val="28"/>
          <w:lang w:val="kk-KZ"/>
        </w:rPr>
        <w:t>на русском языке</w:t>
      </w:r>
      <w:r w:rsidR="00B60A36" w:rsidRPr="001B26B1">
        <w:rPr>
          <w:rFonts w:ascii="Times New Roman" w:eastAsia="Times New Roman" w:hAnsi="Times New Roman" w:cs="Times New Roman"/>
          <w:sz w:val="28"/>
          <w:szCs w:val="28"/>
          <w:lang w:val="kk-KZ"/>
        </w:rPr>
        <w:t xml:space="preserve"> для медицинских сестер</w:t>
      </w:r>
      <w:r w:rsidR="00B1402F" w:rsidRPr="001B26B1">
        <w:rPr>
          <w:rFonts w:ascii="Times New Roman" w:eastAsia="Times New Roman" w:hAnsi="Times New Roman" w:cs="Times New Roman"/>
          <w:sz w:val="28"/>
          <w:szCs w:val="28"/>
          <w:lang w:val="kk-KZ"/>
        </w:rPr>
        <w:t xml:space="preserve"> и менеджеров сестринской службы</w:t>
      </w:r>
      <w:r w:rsidR="00A37AB6" w:rsidRPr="001B26B1">
        <w:rPr>
          <w:rFonts w:ascii="Times New Roman" w:eastAsia="Times New Roman" w:hAnsi="Times New Roman" w:cs="Times New Roman"/>
          <w:sz w:val="28"/>
          <w:szCs w:val="28"/>
          <w:lang w:val="kk-KZ"/>
        </w:rPr>
        <w:t xml:space="preserve">. Вычитаны все вопросы. </w:t>
      </w:r>
      <w:r w:rsidR="0078181E" w:rsidRPr="001B26B1">
        <w:rPr>
          <w:rFonts w:ascii="Times New Roman" w:eastAsia="Times New Roman" w:hAnsi="Times New Roman" w:cs="Times New Roman"/>
          <w:sz w:val="28"/>
          <w:szCs w:val="28"/>
          <w:lang w:val="kk-KZ"/>
        </w:rPr>
        <w:t>П</w:t>
      </w:r>
      <w:r w:rsidR="00A37AB6" w:rsidRPr="001B26B1">
        <w:rPr>
          <w:rFonts w:ascii="Times New Roman" w:eastAsia="Times New Roman" w:hAnsi="Times New Roman" w:cs="Times New Roman"/>
          <w:sz w:val="28"/>
          <w:szCs w:val="28"/>
          <w:lang w:val="kk-KZ"/>
        </w:rPr>
        <w:t xml:space="preserve">илотное исследование </w:t>
      </w:r>
      <w:r w:rsidR="0078181E" w:rsidRPr="001B26B1">
        <w:rPr>
          <w:rFonts w:ascii="Times New Roman" w:eastAsia="Times New Roman" w:hAnsi="Times New Roman" w:cs="Times New Roman"/>
          <w:sz w:val="28"/>
          <w:szCs w:val="28"/>
          <w:lang w:val="kk-KZ"/>
        </w:rPr>
        <w:t xml:space="preserve">проведено </w:t>
      </w:r>
      <w:r w:rsidR="00A37AB6" w:rsidRPr="001B26B1">
        <w:rPr>
          <w:rFonts w:ascii="Times New Roman" w:eastAsia="Times New Roman" w:hAnsi="Times New Roman" w:cs="Times New Roman"/>
          <w:sz w:val="28"/>
          <w:szCs w:val="28"/>
          <w:lang w:val="kk-KZ"/>
        </w:rPr>
        <w:t xml:space="preserve">в сентябре 2023г. на 50 респодентах. Уровень внутренней согласованности анкеты </w:t>
      </w:r>
      <w:r w:rsidR="00645C8D" w:rsidRPr="001B26B1">
        <w:rPr>
          <w:rFonts w:ascii="Times New Roman" w:eastAsia="Times New Roman" w:hAnsi="Times New Roman" w:cs="Times New Roman"/>
          <w:sz w:val="28"/>
          <w:szCs w:val="28"/>
          <w:lang w:val="kk-KZ"/>
        </w:rPr>
        <w:t xml:space="preserve">пилотного исследования </w:t>
      </w:r>
      <w:r w:rsidR="00A37AB6" w:rsidRPr="001B26B1">
        <w:rPr>
          <w:rFonts w:ascii="Times New Roman" w:eastAsia="Times New Roman" w:hAnsi="Times New Roman" w:cs="Times New Roman"/>
          <w:sz w:val="28"/>
          <w:szCs w:val="28"/>
          <w:lang w:val="kk-KZ"/>
        </w:rPr>
        <w:t xml:space="preserve">составил 0,97 (рисунок </w:t>
      </w:r>
      <w:r w:rsidR="001C782D">
        <w:rPr>
          <w:rFonts w:ascii="Times New Roman" w:eastAsia="Times New Roman" w:hAnsi="Times New Roman" w:cs="Times New Roman"/>
          <w:sz w:val="28"/>
          <w:szCs w:val="28"/>
          <w:lang w:val="kk-KZ"/>
        </w:rPr>
        <w:t>3</w:t>
      </w:r>
      <w:r w:rsidR="00A37AB6" w:rsidRPr="001B26B1">
        <w:rPr>
          <w:rFonts w:ascii="Times New Roman" w:eastAsia="Times New Roman" w:hAnsi="Times New Roman" w:cs="Times New Roman"/>
          <w:sz w:val="28"/>
          <w:szCs w:val="28"/>
          <w:lang w:val="kk-KZ"/>
        </w:rPr>
        <w:t>)</w:t>
      </w:r>
      <w:r w:rsidR="00DD7DF0" w:rsidRPr="001B26B1">
        <w:rPr>
          <w:rFonts w:ascii="Times New Roman" w:eastAsia="Times New Roman" w:hAnsi="Times New Roman" w:cs="Times New Roman"/>
          <w:sz w:val="28"/>
          <w:szCs w:val="28"/>
          <w:lang w:val="kk-KZ"/>
        </w:rPr>
        <w:t xml:space="preserve"> </w:t>
      </w:r>
      <w:r w:rsidR="00DD7DF0" w:rsidRPr="001B26B1">
        <w:rPr>
          <w:rFonts w:ascii="Times New Roman" w:eastAsia="Times New Roman" w:hAnsi="Times New Roman" w:cs="Times New Roman"/>
          <w:sz w:val="28"/>
          <w:szCs w:val="28"/>
        </w:rPr>
        <w:t>[</w:t>
      </w:r>
      <w:r w:rsidR="00E9423C" w:rsidRPr="001B26B1">
        <w:rPr>
          <w:rFonts w:ascii="Times New Roman" w:eastAsia="Times New Roman" w:hAnsi="Times New Roman" w:cs="Times New Roman"/>
          <w:sz w:val="28"/>
          <w:szCs w:val="28"/>
        </w:rPr>
        <w:t>12</w:t>
      </w:r>
      <w:r w:rsidR="008F1299" w:rsidRPr="001B26B1">
        <w:rPr>
          <w:rFonts w:ascii="Times New Roman" w:eastAsia="Times New Roman" w:hAnsi="Times New Roman" w:cs="Times New Roman"/>
          <w:sz w:val="28"/>
          <w:szCs w:val="28"/>
        </w:rPr>
        <w:t>3</w:t>
      </w:r>
      <w:r w:rsidR="00A24B63" w:rsidRPr="001B26B1">
        <w:rPr>
          <w:rFonts w:ascii="Times New Roman" w:eastAsia="Times New Roman" w:hAnsi="Times New Roman" w:cs="Times New Roman"/>
          <w:sz w:val="28"/>
          <w:szCs w:val="28"/>
        </w:rPr>
        <w:t>-</w:t>
      </w:r>
      <w:r w:rsidR="00E9423C" w:rsidRPr="001B26B1">
        <w:rPr>
          <w:rFonts w:ascii="Times New Roman" w:eastAsia="Times New Roman" w:hAnsi="Times New Roman" w:cs="Times New Roman"/>
          <w:sz w:val="28"/>
          <w:szCs w:val="28"/>
        </w:rPr>
        <w:t>12</w:t>
      </w:r>
      <w:r w:rsidR="008F1299" w:rsidRPr="001B26B1">
        <w:rPr>
          <w:rFonts w:ascii="Times New Roman" w:eastAsia="Times New Roman" w:hAnsi="Times New Roman" w:cs="Times New Roman"/>
          <w:sz w:val="28"/>
          <w:szCs w:val="28"/>
        </w:rPr>
        <w:t>5</w:t>
      </w:r>
      <w:r w:rsidR="00DD7DF0" w:rsidRPr="001B26B1">
        <w:rPr>
          <w:rFonts w:ascii="Times New Roman" w:eastAsia="Times New Roman" w:hAnsi="Times New Roman" w:cs="Times New Roman"/>
          <w:sz w:val="28"/>
          <w:szCs w:val="28"/>
        </w:rPr>
        <w:t>]</w:t>
      </w:r>
      <w:r w:rsidR="008F1299" w:rsidRPr="001B26B1">
        <w:rPr>
          <w:rFonts w:ascii="Times New Roman" w:eastAsia="Times New Roman" w:hAnsi="Times New Roman" w:cs="Times New Roman"/>
          <w:sz w:val="28"/>
          <w:szCs w:val="28"/>
        </w:rPr>
        <w:t>.</w:t>
      </w:r>
    </w:p>
    <w:p w14:paraId="5C3FE435" w14:textId="77777777" w:rsidR="005D574E" w:rsidRPr="001B26B1" w:rsidRDefault="005D574E">
      <w:pPr>
        <w:spacing w:after="160" w:line="259" w:lineRule="auto"/>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br w:type="page"/>
      </w:r>
    </w:p>
    <w:tbl>
      <w:tblPr>
        <w:tblStyle w:val="ad"/>
        <w:tblW w:w="9351" w:type="dxa"/>
        <w:tblLayout w:type="fixed"/>
        <w:tblLook w:val="04A0" w:firstRow="1" w:lastRow="0" w:firstColumn="1" w:lastColumn="0" w:noHBand="0" w:noVBand="1"/>
      </w:tblPr>
      <w:tblGrid>
        <w:gridCol w:w="6374"/>
        <w:gridCol w:w="2977"/>
      </w:tblGrid>
      <w:tr w:rsidR="001B26B1" w:rsidRPr="001B26B1" w14:paraId="6667D453" w14:textId="77777777" w:rsidTr="003B3A6F">
        <w:tc>
          <w:tcPr>
            <w:tcW w:w="6374" w:type="dxa"/>
            <w:vMerge w:val="restart"/>
          </w:tcPr>
          <w:p w14:paraId="7EA7ED0D" w14:textId="77777777" w:rsidR="00A37AB6" w:rsidRPr="001B26B1" w:rsidRDefault="00A37AB6" w:rsidP="00E127C1">
            <w:pPr>
              <w:tabs>
                <w:tab w:val="left" w:pos="943"/>
              </w:tabs>
              <w:spacing w:after="0" w:line="240" w:lineRule="auto"/>
              <w:contextualSpacing/>
              <w:jc w:val="center"/>
              <w:rPr>
                <w:rFonts w:ascii="Times New Roman" w:eastAsia="Times New Roman" w:hAnsi="Times New Roman" w:cs="Times New Roman"/>
                <w:sz w:val="28"/>
                <w:szCs w:val="28"/>
                <w:lang w:val="kk-KZ"/>
              </w:rPr>
            </w:pPr>
            <w:r w:rsidRPr="001B26B1">
              <w:rPr>
                <w:rFonts w:ascii="Times New Roman" w:hAnsi="Times New Roman" w:cs="Times New Roman"/>
                <w:noProof/>
                <w:sz w:val="24"/>
              </w:rPr>
              <w:lastRenderedPageBreak/>
              <w:drawing>
                <wp:inline distT="0" distB="0" distL="0" distR="0" wp14:anchorId="35F35C3D" wp14:editId="54265C5C">
                  <wp:extent cx="3969482" cy="2126974"/>
                  <wp:effectExtent l="0" t="0" r="0" b="6985"/>
                  <wp:docPr id="12" name="Рисунок 11">
                    <a:extLst xmlns:a="http://schemas.openxmlformats.org/drawingml/2006/main">
                      <a:ext uri="{FF2B5EF4-FFF2-40B4-BE49-F238E27FC236}">
                        <a16:creationId xmlns:a16="http://schemas.microsoft.com/office/drawing/2014/main" id="{9A0F4852-24F7-1E22-4462-92BE3A4B73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9A0F4852-24F7-1E22-4462-92BE3A4B738E}"/>
                              </a:ext>
                            </a:extLst>
                          </pic:cNvPr>
                          <pic:cNvPicPr>
                            <a:picLocks noChangeAspect="1"/>
                          </pic:cNvPicPr>
                        </pic:nvPicPr>
                        <pic:blipFill>
                          <a:blip r:embed="rId48"/>
                          <a:stretch>
                            <a:fillRect/>
                          </a:stretch>
                        </pic:blipFill>
                        <pic:spPr>
                          <a:xfrm>
                            <a:off x="0" y="0"/>
                            <a:ext cx="4037961" cy="2163667"/>
                          </a:xfrm>
                          <a:prstGeom prst="rect">
                            <a:avLst/>
                          </a:prstGeom>
                        </pic:spPr>
                      </pic:pic>
                    </a:graphicData>
                  </a:graphic>
                </wp:inline>
              </w:drawing>
            </w:r>
          </w:p>
        </w:tc>
        <w:tc>
          <w:tcPr>
            <w:tcW w:w="2977" w:type="dxa"/>
          </w:tcPr>
          <w:p w14:paraId="0B3E0C3A" w14:textId="77777777" w:rsidR="00A37AB6" w:rsidRPr="001B26B1" w:rsidRDefault="00A37AB6" w:rsidP="0042106E">
            <w:pPr>
              <w:tabs>
                <w:tab w:val="left" w:pos="943"/>
              </w:tabs>
              <w:spacing w:after="0" w:line="240" w:lineRule="auto"/>
              <w:contextualSpacing/>
              <w:jc w:val="both"/>
              <w:rPr>
                <w:rFonts w:ascii="Times New Roman" w:eastAsia="Times New Roman" w:hAnsi="Times New Roman" w:cs="Times New Roman"/>
                <w:sz w:val="28"/>
                <w:szCs w:val="28"/>
                <w:lang w:val="kk-KZ"/>
              </w:rPr>
            </w:pPr>
            <w:r w:rsidRPr="001B26B1">
              <w:rPr>
                <w:rFonts w:ascii="Times New Roman" w:hAnsi="Times New Roman" w:cs="Times New Roman"/>
                <w:noProof/>
                <w:sz w:val="24"/>
              </w:rPr>
              <w:drawing>
                <wp:inline distT="0" distB="0" distL="0" distR="0" wp14:anchorId="5EB22B35" wp14:editId="74307EC5">
                  <wp:extent cx="1745484" cy="524786"/>
                  <wp:effectExtent l="0" t="0" r="7620" b="8890"/>
                  <wp:docPr id="14" name="Рисунок 13" descr="Изображение выглядит как текст, Шрифт, снимок экрана, линия&#10;&#10;Автоматически созданное описание">
                    <a:extLst xmlns:a="http://schemas.openxmlformats.org/drawingml/2006/main">
                      <a:ext uri="{FF2B5EF4-FFF2-40B4-BE49-F238E27FC236}">
                        <a16:creationId xmlns:a16="http://schemas.microsoft.com/office/drawing/2014/main" id="{E4E4825D-4CE2-CA90-A438-0B6812CFEE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Изображение выглядит как текст, Шрифт, снимок экрана, линия&#10;&#10;Автоматически созданное описание">
                            <a:extLst>
                              <a:ext uri="{FF2B5EF4-FFF2-40B4-BE49-F238E27FC236}">
                                <a16:creationId xmlns:a16="http://schemas.microsoft.com/office/drawing/2014/main" id="{E4E4825D-4CE2-CA90-A438-0B6812CFEE0F}"/>
                              </a:ext>
                            </a:extLst>
                          </pic:cNvPr>
                          <pic:cNvPicPr>
                            <a:picLocks noChangeAspect="1"/>
                          </pic:cNvPicPr>
                        </pic:nvPicPr>
                        <pic:blipFill>
                          <a:blip r:embed="rId49"/>
                          <a:stretch>
                            <a:fillRect/>
                          </a:stretch>
                        </pic:blipFill>
                        <pic:spPr>
                          <a:xfrm>
                            <a:off x="0" y="0"/>
                            <a:ext cx="1759694" cy="529058"/>
                          </a:xfrm>
                          <a:prstGeom prst="rect">
                            <a:avLst/>
                          </a:prstGeom>
                        </pic:spPr>
                      </pic:pic>
                    </a:graphicData>
                  </a:graphic>
                </wp:inline>
              </w:drawing>
            </w:r>
          </w:p>
        </w:tc>
      </w:tr>
      <w:tr w:rsidR="001B26B1" w:rsidRPr="001B26B1" w14:paraId="0EB813DE" w14:textId="77777777" w:rsidTr="003B3A6F">
        <w:tc>
          <w:tcPr>
            <w:tcW w:w="6374" w:type="dxa"/>
            <w:vMerge/>
          </w:tcPr>
          <w:p w14:paraId="38496A64" w14:textId="77777777" w:rsidR="00A37AB6" w:rsidRPr="001B26B1" w:rsidRDefault="00A37AB6" w:rsidP="0042106E">
            <w:pPr>
              <w:tabs>
                <w:tab w:val="left" w:pos="943"/>
              </w:tabs>
              <w:spacing w:after="0" w:line="240" w:lineRule="auto"/>
              <w:contextualSpacing/>
              <w:jc w:val="both"/>
              <w:rPr>
                <w:rFonts w:ascii="Times New Roman" w:eastAsia="Times New Roman" w:hAnsi="Times New Roman" w:cs="Times New Roman"/>
                <w:sz w:val="28"/>
                <w:szCs w:val="28"/>
                <w:lang w:val="kk-KZ"/>
              </w:rPr>
            </w:pPr>
          </w:p>
        </w:tc>
        <w:tc>
          <w:tcPr>
            <w:tcW w:w="2977" w:type="dxa"/>
          </w:tcPr>
          <w:p w14:paraId="738349EE" w14:textId="77777777" w:rsidR="00A37AB6" w:rsidRPr="001B26B1" w:rsidRDefault="00A37AB6" w:rsidP="0042106E">
            <w:pPr>
              <w:tabs>
                <w:tab w:val="left" w:pos="943"/>
              </w:tabs>
              <w:spacing w:after="0" w:line="240" w:lineRule="auto"/>
              <w:contextualSpacing/>
              <w:jc w:val="both"/>
              <w:rPr>
                <w:rFonts w:ascii="Times New Roman" w:eastAsia="Times New Roman" w:hAnsi="Times New Roman" w:cs="Times New Roman"/>
                <w:sz w:val="28"/>
                <w:szCs w:val="28"/>
                <w:lang w:val="kk-KZ"/>
              </w:rPr>
            </w:pPr>
            <w:r w:rsidRPr="001B26B1">
              <w:rPr>
                <w:rFonts w:ascii="Times New Roman" w:hAnsi="Times New Roman" w:cs="Times New Roman"/>
                <w:noProof/>
                <w:sz w:val="24"/>
              </w:rPr>
              <w:drawing>
                <wp:inline distT="0" distB="0" distL="0" distR="0" wp14:anchorId="037C48B3" wp14:editId="51FDBBB1">
                  <wp:extent cx="1734007" cy="1649895"/>
                  <wp:effectExtent l="0" t="0" r="0" b="7620"/>
                  <wp:docPr id="16" name="Рисунок 15" descr="Изображение выглядит как текст, снимок экрана, Шрифт, число&#10;&#10;Автоматически созданное описание">
                    <a:extLst xmlns:a="http://schemas.openxmlformats.org/drawingml/2006/main">
                      <a:ext uri="{FF2B5EF4-FFF2-40B4-BE49-F238E27FC236}">
                        <a16:creationId xmlns:a16="http://schemas.microsoft.com/office/drawing/2014/main" id="{80FD4389-25A5-0ED8-9C28-BA4E8B3520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descr="Изображение выглядит как текст, снимок экрана, Шрифт, число&#10;&#10;Автоматически созданное описание">
                            <a:extLst>
                              <a:ext uri="{FF2B5EF4-FFF2-40B4-BE49-F238E27FC236}">
                                <a16:creationId xmlns:a16="http://schemas.microsoft.com/office/drawing/2014/main" id="{80FD4389-25A5-0ED8-9C28-BA4E8B35201B}"/>
                              </a:ext>
                            </a:extLst>
                          </pic:cNvPr>
                          <pic:cNvPicPr>
                            <a:picLocks noChangeAspect="1"/>
                          </pic:cNvPicPr>
                        </pic:nvPicPr>
                        <pic:blipFill>
                          <a:blip r:embed="rId50"/>
                          <a:stretch>
                            <a:fillRect/>
                          </a:stretch>
                        </pic:blipFill>
                        <pic:spPr>
                          <a:xfrm>
                            <a:off x="0" y="0"/>
                            <a:ext cx="1744056" cy="1659456"/>
                          </a:xfrm>
                          <a:prstGeom prst="rect">
                            <a:avLst/>
                          </a:prstGeom>
                        </pic:spPr>
                      </pic:pic>
                    </a:graphicData>
                  </a:graphic>
                </wp:inline>
              </w:drawing>
            </w:r>
          </w:p>
        </w:tc>
      </w:tr>
    </w:tbl>
    <w:p w14:paraId="17DD97E4" w14:textId="77777777" w:rsidR="00E127C1" w:rsidRDefault="00E127C1" w:rsidP="00A34F67">
      <w:pPr>
        <w:tabs>
          <w:tab w:val="left" w:pos="943"/>
        </w:tabs>
        <w:spacing w:after="0" w:line="240" w:lineRule="auto"/>
        <w:contextualSpacing/>
        <w:jc w:val="center"/>
        <w:rPr>
          <w:rFonts w:ascii="Times New Roman" w:eastAsia="Times New Roman" w:hAnsi="Times New Roman" w:cs="Times New Roman"/>
          <w:sz w:val="28"/>
          <w:szCs w:val="28"/>
          <w:lang w:val="kk-KZ"/>
        </w:rPr>
      </w:pPr>
    </w:p>
    <w:p w14:paraId="46DEEE69" w14:textId="67071FEA" w:rsidR="00A37AB6" w:rsidRPr="001B26B1" w:rsidRDefault="00A37AB6" w:rsidP="00A34F67">
      <w:pPr>
        <w:tabs>
          <w:tab w:val="left" w:pos="943"/>
        </w:tabs>
        <w:spacing w:after="0" w:line="240" w:lineRule="auto"/>
        <w:contextualSpacing/>
        <w:jc w:val="center"/>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lang w:val="kk-KZ"/>
        </w:rPr>
        <w:t xml:space="preserve">Рисунок </w:t>
      </w:r>
      <w:r w:rsidR="001C782D">
        <w:rPr>
          <w:rFonts w:ascii="Times New Roman" w:eastAsia="Times New Roman" w:hAnsi="Times New Roman" w:cs="Times New Roman"/>
          <w:sz w:val="28"/>
          <w:szCs w:val="28"/>
          <w:lang w:val="kk-KZ"/>
        </w:rPr>
        <w:t>3</w:t>
      </w:r>
      <w:r w:rsidR="00A34F67" w:rsidRPr="001B26B1">
        <w:rPr>
          <w:rFonts w:ascii="Times New Roman" w:eastAsia="Times New Roman" w:hAnsi="Times New Roman" w:cs="Times New Roman"/>
          <w:sz w:val="28"/>
          <w:szCs w:val="28"/>
          <w:lang w:val="kk-KZ"/>
        </w:rPr>
        <w:t xml:space="preserve"> -</w:t>
      </w:r>
      <w:r w:rsidRPr="001B26B1">
        <w:rPr>
          <w:rFonts w:ascii="Times New Roman" w:eastAsia="Times New Roman" w:hAnsi="Times New Roman" w:cs="Times New Roman"/>
          <w:sz w:val="28"/>
          <w:szCs w:val="28"/>
          <w:lang w:val="kk-KZ"/>
        </w:rPr>
        <w:t xml:space="preserve"> Анализ надежности анкеты</w:t>
      </w:r>
      <w:r w:rsidR="00B4271C" w:rsidRPr="001B26B1">
        <w:rPr>
          <w:rFonts w:ascii="Times New Roman" w:eastAsia="Times New Roman" w:hAnsi="Times New Roman" w:cs="Times New Roman"/>
          <w:sz w:val="28"/>
          <w:szCs w:val="28"/>
          <w:lang w:val="kk-KZ"/>
        </w:rPr>
        <w:t xml:space="preserve"> пилотного исследования</w:t>
      </w:r>
      <w:r w:rsidR="00C218AD" w:rsidRPr="001B26B1">
        <w:rPr>
          <w:rFonts w:ascii="Times New Roman" w:eastAsia="Times New Roman" w:hAnsi="Times New Roman" w:cs="Times New Roman"/>
          <w:sz w:val="28"/>
          <w:szCs w:val="28"/>
          <w:lang w:val="kk-KZ"/>
        </w:rPr>
        <w:t xml:space="preserve"> </w:t>
      </w:r>
      <w:r w:rsidR="00C218AD" w:rsidRPr="001B26B1">
        <w:rPr>
          <w:rFonts w:ascii="Times New Roman" w:eastAsia="Times New Roman" w:hAnsi="Times New Roman" w:cs="Times New Roman"/>
          <w:sz w:val="28"/>
          <w:szCs w:val="28"/>
        </w:rPr>
        <w:t>(</w:t>
      </w:r>
      <w:r w:rsidR="00C218AD" w:rsidRPr="001B26B1">
        <w:rPr>
          <w:rFonts w:ascii="Times New Roman" w:eastAsia="Times New Roman" w:hAnsi="Times New Roman" w:cs="Times New Roman"/>
          <w:sz w:val="28"/>
          <w:szCs w:val="28"/>
          <w:lang w:val="en-US"/>
        </w:rPr>
        <w:t>n</w:t>
      </w:r>
      <w:r w:rsidR="00C218AD" w:rsidRPr="001B26B1">
        <w:rPr>
          <w:rFonts w:ascii="Times New Roman" w:eastAsia="Times New Roman" w:hAnsi="Times New Roman" w:cs="Times New Roman"/>
          <w:sz w:val="28"/>
          <w:szCs w:val="28"/>
        </w:rPr>
        <w:t>=50)</w:t>
      </w:r>
    </w:p>
    <w:p w14:paraId="716D05E9" w14:textId="77777777" w:rsidR="00A37AB6" w:rsidRPr="001B26B1" w:rsidRDefault="00A37AB6" w:rsidP="0042106E">
      <w:pPr>
        <w:tabs>
          <w:tab w:val="left" w:pos="943"/>
        </w:tabs>
        <w:spacing w:after="0" w:line="240" w:lineRule="auto"/>
        <w:ind w:firstLine="567"/>
        <w:contextualSpacing/>
        <w:jc w:val="both"/>
        <w:rPr>
          <w:rFonts w:ascii="Times New Roman" w:eastAsia="Times New Roman" w:hAnsi="Times New Roman" w:cs="Times New Roman"/>
          <w:sz w:val="28"/>
          <w:szCs w:val="28"/>
          <w:lang w:val="kk-KZ"/>
        </w:rPr>
      </w:pPr>
    </w:p>
    <w:p w14:paraId="5F0880AA" w14:textId="71220375" w:rsidR="00A37AB6" w:rsidRPr="001B26B1" w:rsidRDefault="00A37AB6" w:rsidP="00E127C1">
      <w:pPr>
        <w:tabs>
          <w:tab w:val="left" w:pos="943"/>
        </w:tabs>
        <w:spacing w:after="0" w:line="240" w:lineRule="auto"/>
        <w:ind w:firstLine="567"/>
        <w:contextualSpacing/>
        <w:jc w:val="both"/>
        <w:rPr>
          <w:rFonts w:ascii="Times New Roman" w:eastAsia="Times New Roman" w:hAnsi="Times New Roman" w:cs="Times New Roman"/>
          <w:sz w:val="28"/>
          <w:szCs w:val="28"/>
          <w:lang w:val="kk-KZ"/>
        </w:rPr>
      </w:pPr>
      <w:r w:rsidRPr="001B26B1">
        <w:rPr>
          <w:rFonts w:ascii="Times New Roman" w:eastAsia="Times New Roman" w:hAnsi="Times New Roman" w:cs="Times New Roman"/>
          <w:sz w:val="28"/>
          <w:szCs w:val="28"/>
          <w:lang w:val="kk-KZ"/>
        </w:rPr>
        <w:t>После аппробации анкеты на русском языке проведена работа по двойному переводу анкеты на казахский язык при участии переводческого агентства ТОО «</w:t>
      </w:r>
      <w:proofErr w:type="spellStart"/>
      <w:r w:rsidRPr="001B26B1">
        <w:rPr>
          <w:rFonts w:ascii="Times New Roman" w:eastAsia="Times New Roman" w:hAnsi="Times New Roman" w:cs="Times New Roman"/>
          <w:sz w:val="28"/>
          <w:szCs w:val="28"/>
          <w:lang w:val="en-US"/>
        </w:rPr>
        <w:t>Globaltext</w:t>
      </w:r>
      <w:proofErr w:type="spellEnd"/>
      <w:r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lang w:val="kk-KZ"/>
        </w:rPr>
        <w:t>. Заключение получено 18 января 2024г.</w:t>
      </w:r>
      <w:r w:rsidR="00285C8E" w:rsidRPr="001B26B1">
        <w:rPr>
          <w:rFonts w:ascii="Times New Roman" w:eastAsia="Times New Roman" w:hAnsi="Times New Roman" w:cs="Times New Roman"/>
          <w:sz w:val="28"/>
          <w:szCs w:val="28"/>
          <w:lang w:val="kk-KZ"/>
        </w:rPr>
        <w:t xml:space="preserve"> (приложение</w:t>
      </w:r>
      <w:r w:rsidR="005770E1" w:rsidRPr="001B26B1">
        <w:rPr>
          <w:rFonts w:ascii="Times New Roman" w:eastAsia="Times New Roman" w:hAnsi="Times New Roman" w:cs="Times New Roman"/>
          <w:sz w:val="28"/>
          <w:szCs w:val="28"/>
          <w:lang w:val="kk-KZ"/>
        </w:rPr>
        <w:t xml:space="preserve"> А</w:t>
      </w:r>
      <w:r w:rsidR="00285C8E" w:rsidRPr="001B26B1">
        <w:rPr>
          <w:rFonts w:ascii="Times New Roman" w:eastAsia="Times New Roman" w:hAnsi="Times New Roman" w:cs="Times New Roman"/>
          <w:sz w:val="28"/>
          <w:szCs w:val="28"/>
          <w:lang w:val="kk-KZ"/>
        </w:rPr>
        <w:t>)</w:t>
      </w:r>
      <w:r w:rsidR="009A4C7A" w:rsidRPr="001B26B1">
        <w:rPr>
          <w:rFonts w:ascii="Times New Roman" w:eastAsia="Times New Roman" w:hAnsi="Times New Roman" w:cs="Times New Roman"/>
          <w:sz w:val="28"/>
          <w:szCs w:val="28"/>
          <w:lang w:val="kk-KZ"/>
        </w:rPr>
        <w:t xml:space="preserve">. </w:t>
      </w:r>
      <w:r w:rsidRPr="001B26B1">
        <w:rPr>
          <w:rFonts w:ascii="Times New Roman" w:eastAsia="Times New Roman" w:hAnsi="Times New Roman" w:cs="Times New Roman"/>
          <w:sz w:val="28"/>
          <w:szCs w:val="28"/>
          <w:lang w:val="kk-KZ"/>
        </w:rPr>
        <w:t>Полученный перевод рецензирован внешним и внутренним рецензентами в январе-феврале 2024г. Заседание терминологической комисии состоялось 26 марта 2024. Получено положительное заключение – выписка из протокола №1 от 26.03.2024г</w:t>
      </w:r>
      <w:r w:rsidR="0007497A" w:rsidRPr="001B26B1">
        <w:rPr>
          <w:rFonts w:ascii="Times New Roman" w:eastAsia="Times New Roman" w:hAnsi="Times New Roman" w:cs="Times New Roman"/>
          <w:sz w:val="28"/>
          <w:szCs w:val="28"/>
          <w:lang w:val="kk-KZ"/>
        </w:rPr>
        <w:t>.</w:t>
      </w:r>
      <w:r w:rsidRPr="001B26B1">
        <w:rPr>
          <w:rFonts w:ascii="Times New Roman" w:eastAsia="Times New Roman" w:hAnsi="Times New Roman" w:cs="Times New Roman"/>
          <w:sz w:val="28"/>
          <w:szCs w:val="28"/>
          <w:lang w:val="kk-KZ"/>
        </w:rPr>
        <w:t xml:space="preserve"> (приложение </w:t>
      </w:r>
      <w:r w:rsidR="005770E1" w:rsidRPr="001B26B1">
        <w:rPr>
          <w:rFonts w:ascii="Times New Roman" w:eastAsia="Times New Roman" w:hAnsi="Times New Roman" w:cs="Times New Roman"/>
          <w:sz w:val="28"/>
          <w:szCs w:val="28"/>
          <w:lang w:val="kk-KZ"/>
        </w:rPr>
        <w:t>Б</w:t>
      </w:r>
      <w:r w:rsidRPr="001B26B1">
        <w:rPr>
          <w:rFonts w:ascii="Times New Roman" w:eastAsia="Times New Roman" w:hAnsi="Times New Roman" w:cs="Times New Roman"/>
          <w:sz w:val="28"/>
          <w:szCs w:val="28"/>
          <w:lang w:val="kk-KZ"/>
        </w:rPr>
        <w:t>).</w:t>
      </w:r>
    </w:p>
    <w:p w14:paraId="3D1A1C2E" w14:textId="3A0EF1A7" w:rsidR="00E26235" w:rsidRPr="001B26B1" w:rsidRDefault="00E26235" w:rsidP="00E127C1">
      <w:pPr>
        <w:tabs>
          <w:tab w:val="left" w:pos="943"/>
        </w:tabs>
        <w:spacing w:after="0" w:line="240" w:lineRule="auto"/>
        <w:ind w:firstLine="567"/>
        <w:contextualSpacing/>
        <w:jc w:val="both"/>
        <w:rPr>
          <w:rFonts w:ascii="Times New Roman" w:eastAsia="Times New Roman" w:hAnsi="Times New Roman" w:cs="Times New Roman"/>
          <w:sz w:val="28"/>
          <w:szCs w:val="28"/>
          <w:lang w:val="kk-KZ"/>
        </w:rPr>
      </w:pPr>
      <w:r w:rsidRPr="001B26B1">
        <w:rPr>
          <w:rFonts w:ascii="Times New Roman" w:eastAsia="Times New Roman" w:hAnsi="Times New Roman" w:cs="Times New Roman"/>
          <w:sz w:val="28"/>
          <w:szCs w:val="28"/>
          <w:lang w:val="kk-KZ"/>
        </w:rPr>
        <w:t xml:space="preserve">Уровень внутренней соогласованности </w:t>
      </w:r>
      <w:r w:rsidR="006948AA" w:rsidRPr="001B26B1">
        <w:rPr>
          <w:rFonts w:ascii="Times New Roman" w:eastAsia="Times New Roman" w:hAnsi="Times New Roman" w:cs="Times New Roman"/>
          <w:sz w:val="28"/>
          <w:szCs w:val="28"/>
          <w:lang w:val="kk-KZ"/>
        </w:rPr>
        <w:t xml:space="preserve">первой </w:t>
      </w:r>
      <w:r w:rsidRPr="001B26B1">
        <w:rPr>
          <w:rFonts w:ascii="Times New Roman" w:eastAsia="Times New Roman" w:hAnsi="Times New Roman" w:cs="Times New Roman"/>
          <w:sz w:val="28"/>
          <w:szCs w:val="28"/>
          <w:lang w:val="kk-KZ"/>
        </w:rPr>
        <w:t>анкеты</w:t>
      </w:r>
      <w:r w:rsidR="006948AA" w:rsidRPr="001B26B1">
        <w:rPr>
          <w:rFonts w:ascii="Times New Roman" w:eastAsia="Times New Roman" w:hAnsi="Times New Roman" w:cs="Times New Roman"/>
          <w:sz w:val="28"/>
          <w:szCs w:val="28"/>
          <w:lang w:val="kk-KZ"/>
        </w:rPr>
        <w:t>, подготовленной для анкетирования</w:t>
      </w:r>
      <w:r w:rsidRPr="001B26B1">
        <w:rPr>
          <w:rFonts w:ascii="Times New Roman" w:eastAsia="Times New Roman" w:hAnsi="Times New Roman" w:cs="Times New Roman"/>
          <w:sz w:val="28"/>
          <w:szCs w:val="28"/>
          <w:lang w:val="kk-KZ"/>
        </w:rPr>
        <w:t xml:space="preserve"> </w:t>
      </w:r>
      <w:r w:rsidR="006948AA" w:rsidRPr="001B26B1">
        <w:rPr>
          <w:rFonts w:ascii="Times New Roman" w:eastAsia="Times New Roman" w:hAnsi="Times New Roman" w:cs="Times New Roman"/>
          <w:sz w:val="28"/>
          <w:szCs w:val="28"/>
          <w:lang w:val="kk-KZ"/>
        </w:rPr>
        <w:t>медицинских сестер</w:t>
      </w:r>
      <w:r w:rsidR="00DD333A" w:rsidRPr="001B26B1">
        <w:rPr>
          <w:rFonts w:ascii="Times New Roman" w:eastAsia="Times New Roman" w:hAnsi="Times New Roman" w:cs="Times New Roman"/>
          <w:sz w:val="28"/>
          <w:szCs w:val="28"/>
          <w:lang w:val="kk-KZ"/>
        </w:rPr>
        <w:t>,</w:t>
      </w:r>
      <w:r w:rsidR="006948AA" w:rsidRPr="001B26B1">
        <w:rPr>
          <w:rFonts w:ascii="Times New Roman" w:eastAsia="Times New Roman" w:hAnsi="Times New Roman" w:cs="Times New Roman"/>
          <w:sz w:val="28"/>
          <w:szCs w:val="28"/>
          <w:lang w:val="kk-KZ"/>
        </w:rPr>
        <w:t xml:space="preserve"> </w:t>
      </w:r>
      <w:r w:rsidRPr="001B26B1">
        <w:rPr>
          <w:rFonts w:ascii="Times New Roman" w:eastAsia="Times New Roman" w:hAnsi="Times New Roman" w:cs="Times New Roman"/>
          <w:sz w:val="28"/>
          <w:szCs w:val="28"/>
          <w:lang w:val="kk-KZ"/>
        </w:rPr>
        <w:t>составил 0,960</w:t>
      </w:r>
      <w:r w:rsidR="00C50AC7" w:rsidRPr="001B26B1">
        <w:rPr>
          <w:rFonts w:ascii="Times New Roman" w:eastAsia="Times New Roman" w:hAnsi="Times New Roman" w:cs="Times New Roman"/>
          <w:sz w:val="28"/>
          <w:szCs w:val="28"/>
          <w:lang w:val="kk-KZ"/>
        </w:rPr>
        <w:t xml:space="preserve"> (таблица</w:t>
      </w:r>
      <w:r w:rsidR="005770E1" w:rsidRPr="001B26B1">
        <w:rPr>
          <w:rFonts w:ascii="Times New Roman" w:eastAsia="Times New Roman" w:hAnsi="Times New Roman" w:cs="Times New Roman"/>
          <w:sz w:val="28"/>
          <w:szCs w:val="28"/>
          <w:lang w:val="kk-KZ"/>
        </w:rPr>
        <w:t xml:space="preserve"> </w:t>
      </w:r>
      <w:r w:rsidR="005A0FD5">
        <w:rPr>
          <w:rFonts w:ascii="Times New Roman" w:eastAsia="Times New Roman" w:hAnsi="Times New Roman" w:cs="Times New Roman"/>
          <w:sz w:val="28"/>
          <w:szCs w:val="28"/>
          <w:lang w:val="kk-KZ"/>
        </w:rPr>
        <w:t>9</w:t>
      </w:r>
      <w:r w:rsidR="00C50AC7" w:rsidRPr="001B26B1">
        <w:rPr>
          <w:rFonts w:ascii="Times New Roman" w:eastAsia="Times New Roman" w:hAnsi="Times New Roman" w:cs="Times New Roman"/>
          <w:sz w:val="28"/>
          <w:szCs w:val="28"/>
          <w:lang w:val="kk-KZ"/>
        </w:rPr>
        <w:t>)</w:t>
      </w:r>
      <w:r w:rsidRPr="001B26B1">
        <w:rPr>
          <w:rFonts w:ascii="Times New Roman" w:eastAsia="Times New Roman" w:hAnsi="Times New Roman" w:cs="Times New Roman"/>
          <w:sz w:val="28"/>
          <w:szCs w:val="28"/>
          <w:lang w:val="kk-KZ"/>
        </w:rPr>
        <w:t>, что является высоким уровнем согласовнности</w:t>
      </w:r>
      <w:r w:rsidR="00F11405" w:rsidRPr="001B26B1">
        <w:rPr>
          <w:rFonts w:ascii="Times New Roman" w:eastAsia="Times New Roman" w:hAnsi="Times New Roman" w:cs="Times New Roman"/>
          <w:sz w:val="28"/>
          <w:szCs w:val="28"/>
          <w:lang w:val="kk-KZ"/>
        </w:rPr>
        <w:t xml:space="preserve"> </w:t>
      </w:r>
      <w:r w:rsidR="00F11405" w:rsidRPr="001B26B1">
        <w:rPr>
          <w:rFonts w:ascii="Times New Roman" w:eastAsia="Times New Roman" w:hAnsi="Times New Roman" w:cs="Times New Roman"/>
          <w:sz w:val="28"/>
          <w:szCs w:val="28"/>
        </w:rPr>
        <w:t>[</w:t>
      </w:r>
      <w:r w:rsidR="00A24B63" w:rsidRPr="001B26B1">
        <w:rPr>
          <w:rFonts w:ascii="Times New Roman" w:eastAsia="Times New Roman" w:hAnsi="Times New Roman" w:cs="Times New Roman"/>
          <w:sz w:val="28"/>
          <w:szCs w:val="28"/>
        </w:rPr>
        <w:t>126</w:t>
      </w:r>
      <w:r w:rsidR="00F11405"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lang w:val="kk-KZ"/>
        </w:rPr>
        <w:t>.</w:t>
      </w:r>
      <w:r w:rsidR="00C50AC7" w:rsidRPr="001B26B1">
        <w:rPr>
          <w:rFonts w:ascii="Times New Roman" w:eastAsia="Times New Roman" w:hAnsi="Times New Roman" w:cs="Times New Roman"/>
          <w:sz w:val="28"/>
          <w:szCs w:val="28"/>
          <w:lang w:val="kk-KZ"/>
        </w:rPr>
        <w:t xml:space="preserve"> Вторая анкета разработана для менеджеров сестринской службы. Уровень согласованности данной анкеты состав</w:t>
      </w:r>
      <w:r w:rsidR="000A2734" w:rsidRPr="001B26B1">
        <w:rPr>
          <w:rFonts w:ascii="Times New Roman" w:eastAsia="Times New Roman" w:hAnsi="Times New Roman" w:cs="Times New Roman"/>
          <w:sz w:val="28"/>
          <w:szCs w:val="28"/>
          <w:lang w:val="kk-KZ"/>
        </w:rPr>
        <w:t>ил</w:t>
      </w:r>
      <w:r w:rsidR="00C50AC7" w:rsidRPr="001B26B1">
        <w:rPr>
          <w:rFonts w:ascii="Times New Roman" w:eastAsia="Times New Roman" w:hAnsi="Times New Roman" w:cs="Times New Roman"/>
          <w:sz w:val="28"/>
          <w:szCs w:val="28"/>
          <w:lang w:val="kk-KZ"/>
        </w:rPr>
        <w:t xml:space="preserve"> </w:t>
      </w:r>
      <w:r w:rsidR="007F4227" w:rsidRPr="001B26B1">
        <w:rPr>
          <w:rFonts w:ascii="Times New Roman" w:eastAsia="Times New Roman" w:hAnsi="Times New Roman" w:cs="Times New Roman"/>
          <w:sz w:val="28"/>
          <w:szCs w:val="28"/>
          <w:lang w:val="kk-KZ"/>
        </w:rPr>
        <w:t xml:space="preserve">0,967 </w:t>
      </w:r>
      <w:r w:rsidR="00C50AC7" w:rsidRPr="001B26B1">
        <w:rPr>
          <w:rFonts w:ascii="Times New Roman" w:eastAsia="Times New Roman" w:hAnsi="Times New Roman" w:cs="Times New Roman"/>
          <w:sz w:val="28"/>
          <w:szCs w:val="28"/>
          <w:lang w:val="kk-KZ"/>
        </w:rPr>
        <w:t>(таблица</w:t>
      </w:r>
      <w:r w:rsidR="005770E1" w:rsidRPr="001B26B1">
        <w:rPr>
          <w:rFonts w:ascii="Times New Roman" w:eastAsia="Times New Roman" w:hAnsi="Times New Roman" w:cs="Times New Roman"/>
          <w:sz w:val="28"/>
          <w:szCs w:val="28"/>
          <w:lang w:val="kk-KZ"/>
        </w:rPr>
        <w:t xml:space="preserve"> </w:t>
      </w:r>
      <w:r w:rsidR="005A0FD5">
        <w:rPr>
          <w:rFonts w:ascii="Times New Roman" w:eastAsia="Times New Roman" w:hAnsi="Times New Roman" w:cs="Times New Roman"/>
          <w:sz w:val="28"/>
          <w:szCs w:val="28"/>
          <w:lang w:val="kk-KZ"/>
        </w:rPr>
        <w:t>10</w:t>
      </w:r>
      <w:r w:rsidR="00C50AC7" w:rsidRPr="001B26B1">
        <w:rPr>
          <w:rFonts w:ascii="Times New Roman" w:eastAsia="Times New Roman" w:hAnsi="Times New Roman" w:cs="Times New Roman"/>
          <w:sz w:val="28"/>
          <w:szCs w:val="28"/>
          <w:lang w:val="kk-KZ"/>
        </w:rPr>
        <w:t>)</w:t>
      </w:r>
      <w:r w:rsidR="007F4227" w:rsidRPr="001B26B1">
        <w:rPr>
          <w:rFonts w:ascii="Times New Roman" w:eastAsia="Times New Roman" w:hAnsi="Times New Roman" w:cs="Times New Roman"/>
          <w:sz w:val="28"/>
          <w:szCs w:val="28"/>
          <w:lang w:val="kk-KZ"/>
        </w:rPr>
        <w:t>.</w:t>
      </w:r>
    </w:p>
    <w:p w14:paraId="4CF9B4EF" w14:textId="77777777" w:rsidR="00E26235" w:rsidRPr="001B26B1" w:rsidRDefault="00E26235" w:rsidP="0042106E">
      <w:pPr>
        <w:tabs>
          <w:tab w:val="left" w:pos="943"/>
        </w:tabs>
        <w:spacing w:after="0" w:line="240" w:lineRule="auto"/>
        <w:ind w:firstLine="567"/>
        <w:contextualSpacing/>
        <w:jc w:val="both"/>
        <w:rPr>
          <w:rFonts w:ascii="Times New Roman" w:eastAsia="Times New Roman" w:hAnsi="Times New Roman" w:cs="Times New Roman"/>
          <w:sz w:val="28"/>
          <w:szCs w:val="28"/>
          <w:lang w:val="kk-KZ"/>
        </w:rPr>
      </w:pPr>
    </w:p>
    <w:p w14:paraId="4AF40213" w14:textId="0094CAE4" w:rsidR="00E26235" w:rsidRDefault="00E26235" w:rsidP="001A7B00">
      <w:pPr>
        <w:tabs>
          <w:tab w:val="left" w:pos="943"/>
        </w:tabs>
        <w:spacing w:after="0" w:line="240" w:lineRule="auto"/>
        <w:contextualSpacing/>
        <w:jc w:val="both"/>
        <w:rPr>
          <w:rFonts w:ascii="Times New Roman" w:eastAsia="Times New Roman" w:hAnsi="Times New Roman" w:cs="Times New Roman"/>
          <w:sz w:val="28"/>
          <w:szCs w:val="28"/>
          <w:lang w:val="kk-KZ"/>
        </w:rPr>
      </w:pPr>
      <w:r w:rsidRPr="001B26B1">
        <w:rPr>
          <w:rFonts w:ascii="Times New Roman" w:eastAsia="Times New Roman" w:hAnsi="Times New Roman" w:cs="Times New Roman"/>
          <w:sz w:val="28"/>
          <w:szCs w:val="28"/>
          <w:lang w:val="kk-KZ"/>
        </w:rPr>
        <w:t>Таблица</w:t>
      </w:r>
      <w:r w:rsidR="005770E1" w:rsidRPr="001B26B1">
        <w:rPr>
          <w:rFonts w:ascii="Times New Roman" w:eastAsia="Times New Roman" w:hAnsi="Times New Roman" w:cs="Times New Roman"/>
          <w:sz w:val="28"/>
          <w:szCs w:val="28"/>
          <w:lang w:val="kk-KZ"/>
        </w:rPr>
        <w:t xml:space="preserve"> </w:t>
      </w:r>
      <w:r w:rsidR="005A0FD5">
        <w:rPr>
          <w:rFonts w:ascii="Times New Roman" w:eastAsia="Times New Roman" w:hAnsi="Times New Roman" w:cs="Times New Roman"/>
          <w:sz w:val="28"/>
          <w:szCs w:val="28"/>
          <w:lang w:val="kk-KZ"/>
        </w:rPr>
        <w:t>9</w:t>
      </w:r>
      <w:r w:rsidR="00502BF0" w:rsidRPr="001B26B1">
        <w:rPr>
          <w:rFonts w:ascii="Times New Roman" w:eastAsia="Times New Roman" w:hAnsi="Times New Roman" w:cs="Times New Roman"/>
          <w:sz w:val="28"/>
          <w:szCs w:val="28"/>
          <w:lang w:val="kk-KZ"/>
        </w:rPr>
        <w:t xml:space="preserve"> -</w:t>
      </w:r>
      <w:r w:rsidRPr="001B26B1">
        <w:rPr>
          <w:rFonts w:ascii="Times New Roman" w:eastAsia="Times New Roman" w:hAnsi="Times New Roman" w:cs="Times New Roman"/>
          <w:sz w:val="28"/>
          <w:szCs w:val="28"/>
          <w:lang w:val="kk-KZ"/>
        </w:rPr>
        <w:t xml:space="preserve"> Статистика надежности анкеты для медицинских сестер</w:t>
      </w:r>
    </w:p>
    <w:p w14:paraId="5F5AB7A3" w14:textId="77777777" w:rsidR="00E127C1" w:rsidRPr="001B26B1" w:rsidRDefault="00E127C1" w:rsidP="001A7B00">
      <w:pPr>
        <w:tabs>
          <w:tab w:val="left" w:pos="943"/>
        </w:tabs>
        <w:spacing w:after="0" w:line="240" w:lineRule="auto"/>
        <w:contextualSpacing/>
        <w:jc w:val="both"/>
        <w:rPr>
          <w:rFonts w:ascii="Times New Roman" w:eastAsia="Times New Roman" w:hAnsi="Times New Roman" w:cs="Times New Roman"/>
          <w:sz w:val="28"/>
          <w:szCs w:val="28"/>
          <w:lang w:val="kk-KZ"/>
        </w:rPr>
      </w:pPr>
    </w:p>
    <w:tbl>
      <w:tblPr>
        <w:tblW w:w="963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23"/>
        <w:gridCol w:w="4715"/>
      </w:tblGrid>
      <w:tr w:rsidR="001B26B1" w:rsidRPr="001B26B1" w14:paraId="4F830501" w14:textId="77777777" w:rsidTr="00F45739">
        <w:trPr>
          <w:cantSplit/>
          <w:trHeight w:val="70"/>
        </w:trPr>
        <w:tc>
          <w:tcPr>
            <w:tcW w:w="4923" w:type="dxa"/>
            <w:shd w:val="clear" w:color="auto" w:fill="FFFFFF"/>
            <w:vAlign w:val="bottom"/>
          </w:tcPr>
          <w:p w14:paraId="360EA3E4" w14:textId="77777777" w:rsidR="00E26235" w:rsidRPr="001B26B1" w:rsidRDefault="00E26235" w:rsidP="00E26235">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 xml:space="preserve">Альфа </w:t>
            </w:r>
            <w:proofErr w:type="spellStart"/>
            <w:r w:rsidRPr="001B26B1">
              <w:rPr>
                <w:rFonts w:ascii="Times New Roman" w:eastAsia="Times New Roman" w:hAnsi="Times New Roman" w:cs="Times New Roman"/>
                <w:sz w:val="24"/>
                <w:szCs w:val="24"/>
                <w:lang w:val="ru-KZ"/>
              </w:rPr>
              <w:t>Кронбаха</w:t>
            </w:r>
            <w:proofErr w:type="spellEnd"/>
          </w:p>
        </w:tc>
        <w:tc>
          <w:tcPr>
            <w:tcW w:w="4715" w:type="dxa"/>
            <w:shd w:val="clear" w:color="auto" w:fill="FFFFFF"/>
            <w:vAlign w:val="bottom"/>
          </w:tcPr>
          <w:p w14:paraId="6AB226AF" w14:textId="77777777" w:rsidR="00E26235" w:rsidRPr="001B26B1" w:rsidRDefault="00E26235" w:rsidP="00E26235">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N элементов</w:t>
            </w:r>
          </w:p>
        </w:tc>
      </w:tr>
      <w:tr w:rsidR="001B26B1" w:rsidRPr="001B26B1" w14:paraId="04CD42FD" w14:textId="77777777" w:rsidTr="00F45739">
        <w:trPr>
          <w:cantSplit/>
          <w:trHeight w:val="70"/>
        </w:trPr>
        <w:tc>
          <w:tcPr>
            <w:tcW w:w="4923" w:type="dxa"/>
            <w:shd w:val="clear" w:color="auto" w:fill="FFFFFF"/>
            <w:vAlign w:val="center"/>
          </w:tcPr>
          <w:p w14:paraId="7063D3BF" w14:textId="22A18E55" w:rsidR="00E26235" w:rsidRPr="001B26B1" w:rsidRDefault="002D1577" w:rsidP="00E26235">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0</w:t>
            </w:r>
            <w:r w:rsidR="00E26235" w:rsidRPr="001B26B1">
              <w:rPr>
                <w:rFonts w:ascii="Times New Roman" w:eastAsia="Times New Roman" w:hAnsi="Times New Roman" w:cs="Times New Roman"/>
                <w:sz w:val="24"/>
                <w:szCs w:val="24"/>
                <w:lang w:val="ru-KZ"/>
              </w:rPr>
              <w:t>,960</w:t>
            </w:r>
          </w:p>
        </w:tc>
        <w:tc>
          <w:tcPr>
            <w:tcW w:w="4715" w:type="dxa"/>
            <w:shd w:val="clear" w:color="auto" w:fill="FFFFFF"/>
            <w:vAlign w:val="center"/>
          </w:tcPr>
          <w:p w14:paraId="40BF452A" w14:textId="77777777" w:rsidR="00E26235" w:rsidRPr="001B26B1" w:rsidRDefault="00E26235" w:rsidP="00E26235">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116</w:t>
            </w:r>
          </w:p>
        </w:tc>
      </w:tr>
    </w:tbl>
    <w:p w14:paraId="518F9882" w14:textId="77777777" w:rsidR="00E26235" w:rsidRPr="001B26B1" w:rsidRDefault="00E26235" w:rsidP="00E26235">
      <w:pPr>
        <w:tabs>
          <w:tab w:val="left" w:pos="943"/>
        </w:tabs>
        <w:spacing w:after="0" w:line="240" w:lineRule="auto"/>
        <w:ind w:firstLine="567"/>
        <w:contextualSpacing/>
        <w:jc w:val="both"/>
        <w:rPr>
          <w:rFonts w:ascii="Times New Roman" w:eastAsia="Times New Roman" w:hAnsi="Times New Roman" w:cs="Times New Roman"/>
          <w:sz w:val="28"/>
          <w:szCs w:val="28"/>
          <w:lang w:val="ru-KZ"/>
        </w:rPr>
      </w:pPr>
    </w:p>
    <w:p w14:paraId="3DF6812C" w14:textId="1AFEB6C8" w:rsidR="007F4227" w:rsidRDefault="007F4227" w:rsidP="001A7B00">
      <w:pPr>
        <w:tabs>
          <w:tab w:val="left" w:pos="943"/>
        </w:tabs>
        <w:spacing w:after="0" w:line="240" w:lineRule="auto"/>
        <w:contextualSpacing/>
        <w:jc w:val="both"/>
        <w:rPr>
          <w:rFonts w:ascii="Times New Roman" w:eastAsia="Times New Roman" w:hAnsi="Times New Roman" w:cs="Times New Roman"/>
          <w:sz w:val="28"/>
          <w:szCs w:val="28"/>
          <w:lang w:val="kk-KZ"/>
        </w:rPr>
      </w:pPr>
      <w:r w:rsidRPr="001B26B1">
        <w:rPr>
          <w:rFonts w:ascii="Times New Roman" w:eastAsia="Times New Roman" w:hAnsi="Times New Roman" w:cs="Times New Roman"/>
          <w:sz w:val="28"/>
          <w:szCs w:val="28"/>
          <w:lang w:val="kk-KZ"/>
        </w:rPr>
        <w:t>Таблица</w:t>
      </w:r>
      <w:r w:rsidR="005770E1" w:rsidRPr="001B26B1">
        <w:rPr>
          <w:rFonts w:ascii="Times New Roman" w:eastAsia="Times New Roman" w:hAnsi="Times New Roman" w:cs="Times New Roman"/>
          <w:sz w:val="28"/>
          <w:szCs w:val="28"/>
          <w:lang w:val="kk-KZ"/>
        </w:rPr>
        <w:t xml:space="preserve"> </w:t>
      </w:r>
      <w:r w:rsidR="005A0FD5">
        <w:rPr>
          <w:rFonts w:ascii="Times New Roman" w:eastAsia="Times New Roman" w:hAnsi="Times New Roman" w:cs="Times New Roman"/>
          <w:sz w:val="28"/>
          <w:szCs w:val="28"/>
          <w:lang w:val="kk-KZ"/>
        </w:rPr>
        <w:t xml:space="preserve">10 </w:t>
      </w:r>
      <w:r w:rsidR="00502BF0" w:rsidRPr="001B26B1">
        <w:rPr>
          <w:rFonts w:ascii="Times New Roman" w:eastAsia="Times New Roman" w:hAnsi="Times New Roman" w:cs="Times New Roman"/>
          <w:sz w:val="28"/>
          <w:szCs w:val="28"/>
          <w:lang w:val="kk-KZ"/>
        </w:rPr>
        <w:t>-</w:t>
      </w:r>
      <w:r w:rsidRPr="001B26B1">
        <w:rPr>
          <w:rFonts w:ascii="Times New Roman" w:eastAsia="Times New Roman" w:hAnsi="Times New Roman" w:cs="Times New Roman"/>
          <w:sz w:val="28"/>
          <w:szCs w:val="28"/>
          <w:lang w:val="kk-KZ"/>
        </w:rPr>
        <w:t xml:space="preserve"> Статистика надежности анкеты для менеджеров сестринской службы</w:t>
      </w:r>
    </w:p>
    <w:p w14:paraId="61A6372D" w14:textId="77777777" w:rsidR="00E127C1" w:rsidRPr="001B26B1" w:rsidRDefault="00E127C1" w:rsidP="001A7B00">
      <w:pPr>
        <w:tabs>
          <w:tab w:val="left" w:pos="943"/>
        </w:tabs>
        <w:spacing w:after="0" w:line="240" w:lineRule="auto"/>
        <w:contextualSpacing/>
        <w:jc w:val="both"/>
        <w:rPr>
          <w:rFonts w:ascii="Times New Roman" w:eastAsia="Times New Roman" w:hAnsi="Times New Roman" w:cs="Times New Roman"/>
          <w:sz w:val="28"/>
          <w:szCs w:val="28"/>
          <w:lang w:val="kk-KZ"/>
        </w:rPr>
      </w:pPr>
    </w:p>
    <w:tbl>
      <w:tblPr>
        <w:tblStyle w:val="ad"/>
        <w:tblW w:w="9648" w:type="dxa"/>
        <w:tblLayout w:type="fixed"/>
        <w:tblLook w:val="0000" w:firstRow="0" w:lastRow="0" w:firstColumn="0" w:lastColumn="0" w:noHBand="0" w:noVBand="0"/>
      </w:tblPr>
      <w:tblGrid>
        <w:gridCol w:w="4928"/>
        <w:gridCol w:w="4720"/>
      </w:tblGrid>
      <w:tr w:rsidR="001B26B1" w:rsidRPr="001B26B1" w14:paraId="3411EE45" w14:textId="77777777" w:rsidTr="00F45739">
        <w:trPr>
          <w:trHeight w:val="70"/>
        </w:trPr>
        <w:tc>
          <w:tcPr>
            <w:tcW w:w="4928" w:type="dxa"/>
          </w:tcPr>
          <w:p w14:paraId="34C6435C" w14:textId="77777777" w:rsidR="007F4227" w:rsidRPr="001B26B1" w:rsidRDefault="007F4227" w:rsidP="003B3A6F">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 xml:space="preserve">Альфа </w:t>
            </w:r>
            <w:proofErr w:type="spellStart"/>
            <w:r w:rsidRPr="001B26B1">
              <w:rPr>
                <w:rFonts w:ascii="Times New Roman" w:eastAsia="Times New Roman" w:hAnsi="Times New Roman" w:cs="Times New Roman"/>
                <w:sz w:val="24"/>
                <w:szCs w:val="24"/>
                <w:lang w:val="ru-KZ"/>
              </w:rPr>
              <w:t>Кронбаха</w:t>
            </w:r>
            <w:proofErr w:type="spellEnd"/>
          </w:p>
        </w:tc>
        <w:tc>
          <w:tcPr>
            <w:tcW w:w="4720" w:type="dxa"/>
          </w:tcPr>
          <w:p w14:paraId="3512FA1D" w14:textId="77777777" w:rsidR="007F4227" w:rsidRPr="001B26B1" w:rsidRDefault="007F4227" w:rsidP="003B3A6F">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N элементов</w:t>
            </w:r>
          </w:p>
        </w:tc>
      </w:tr>
      <w:tr w:rsidR="001B26B1" w:rsidRPr="001B26B1" w14:paraId="3C21E5A9" w14:textId="77777777" w:rsidTr="00F45739">
        <w:trPr>
          <w:trHeight w:val="70"/>
        </w:trPr>
        <w:tc>
          <w:tcPr>
            <w:tcW w:w="4928" w:type="dxa"/>
          </w:tcPr>
          <w:p w14:paraId="2EEEAEB3" w14:textId="2ADE2214" w:rsidR="007F4227" w:rsidRPr="001B26B1" w:rsidRDefault="002D1577" w:rsidP="003B3A6F">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0</w:t>
            </w:r>
            <w:r w:rsidR="007F4227" w:rsidRPr="001B26B1">
              <w:rPr>
                <w:rFonts w:ascii="Times New Roman" w:eastAsia="Times New Roman" w:hAnsi="Times New Roman" w:cs="Times New Roman"/>
                <w:sz w:val="24"/>
                <w:szCs w:val="24"/>
                <w:lang w:val="ru-KZ"/>
              </w:rPr>
              <w:t>,967</w:t>
            </w:r>
          </w:p>
        </w:tc>
        <w:tc>
          <w:tcPr>
            <w:tcW w:w="4720" w:type="dxa"/>
          </w:tcPr>
          <w:p w14:paraId="15B0D682" w14:textId="3FB6C4D6" w:rsidR="007F4227" w:rsidRPr="001B26B1" w:rsidRDefault="007F4227" w:rsidP="003B3A6F">
            <w:pPr>
              <w:tabs>
                <w:tab w:val="left" w:pos="943"/>
              </w:tabs>
              <w:spacing w:after="0" w:line="240" w:lineRule="auto"/>
              <w:ind w:firstLine="567"/>
              <w:contextualSpacing/>
              <w:jc w:val="both"/>
              <w:rPr>
                <w:rFonts w:ascii="Times New Roman" w:eastAsia="Times New Roman" w:hAnsi="Times New Roman" w:cs="Times New Roman"/>
                <w:sz w:val="24"/>
                <w:szCs w:val="24"/>
                <w:lang w:val="ru-KZ"/>
              </w:rPr>
            </w:pPr>
            <w:r w:rsidRPr="001B26B1">
              <w:rPr>
                <w:rFonts w:ascii="Times New Roman" w:eastAsia="Times New Roman" w:hAnsi="Times New Roman" w:cs="Times New Roman"/>
                <w:sz w:val="24"/>
                <w:szCs w:val="24"/>
                <w:lang w:val="ru-KZ"/>
              </w:rPr>
              <w:t>110</w:t>
            </w:r>
          </w:p>
        </w:tc>
      </w:tr>
    </w:tbl>
    <w:p w14:paraId="643CD70B" w14:textId="77777777" w:rsidR="00A37AB6" w:rsidRPr="001B26B1" w:rsidRDefault="00A37AB6" w:rsidP="0042106E">
      <w:pPr>
        <w:tabs>
          <w:tab w:val="left" w:pos="943"/>
        </w:tabs>
        <w:spacing w:after="0" w:line="240" w:lineRule="auto"/>
        <w:ind w:firstLine="567"/>
        <w:contextualSpacing/>
        <w:jc w:val="both"/>
        <w:rPr>
          <w:rFonts w:ascii="Times New Roman" w:eastAsia="Times New Roman" w:hAnsi="Times New Roman" w:cs="Times New Roman"/>
          <w:sz w:val="28"/>
          <w:szCs w:val="28"/>
          <w:lang w:val="kk-KZ"/>
        </w:rPr>
      </w:pPr>
    </w:p>
    <w:p w14:paraId="0D12A04F" w14:textId="0BE1B7B1" w:rsidR="00A37AB6" w:rsidRPr="001B26B1" w:rsidRDefault="00B75C23" w:rsidP="00F45739">
      <w:pPr>
        <w:pStyle w:val="3"/>
        <w:numPr>
          <w:ilvl w:val="2"/>
          <w:numId w:val="4"/>
        </w:numPr>
        <w:tabs>
          <w:tab w:val="left" w:pos="1276"/>
        </w:tabs>
        <w:spacing w:before="0" w:line="240" w:lineRule="auto"/>
        <w:ind w:left="0" w:firstLine="567"/>
        <w:rPr>
          <w:rFonts w:ascii="Times New Roman" w:eastAsiaTheme="minorHAnsi" w:hAnsi="Times New Roman" w:cs="Times New Roman"/>
          <w:color w:val="auto"/>
          <w:sz w:val="28"/>
          <w:szCs w:val="28"/>
          <w:lang w:eastAsia="en-US"/>
        </w:rPr>
      </w:pPr>
      <w:bookmarkStart w:id="73" w:name="_Toc163220549"/>
      <w:bookmarkStart w:id="74" w:name="_Toc200193212"/>
      <w:bookmarkStart w:id="75" w:name="_Toc201253634"/>
      <w:bookmarkStart w:id="76" w:name="_Toc201674236"/>
      <w:bookmarkStart w:id="77" w:name="_Toc210975537"/>
      <w:bookmarkStart w:id="78" w:name="_Toc210975677"/>
      <w:bookmarkStart w:id="79" w:name="_Toc210975873"/>
      <w:r w:rsidRPr="001B26B1">
        <w:rPr>
          <w:rFonts w:ascii="Times New Roman" w:eastAsiaTheme="minorHAnsi" w:hAnsi="Times New Roman" w:cs="Times New Roman"/>
          <w:color w:val="auto"/>
          <w:sz w:val="28"/>
          <w:szCs w:val="28"/>
          <w:lang w:eastAsia="en-US"/>
        </w:rPr>
        <w:t xml:space="preserve"> </w:t>
      </w:r>
      <w:r w:rsidR="00A37AB6" w:rsidRPr="001B26B1">
        <w:rPr>
          <w:rFonts w:ascii="Times New Roman" w:eastAsiaTheme="minorHAnsi" w:hAnsi="Times New Roman" w:cs="Times New Roman"/>
          <w:color w:val="auto"/>
          <w:sz w:val="28"/>
          <w:szCs w:val="28"/>
          <w:lang w:eastAsia="en-US"/>
        </w:rPr>
        <w:t>Анкетирование респондентов</w:t>
      </w:r>
      <w:bookmarkEnd w:id="73"/>
      <w:bookmarkEnd w:id="74"/>
      <w:bookmarkEnd w:id="75"/>
      <w:bookmarkEnd w:id="76"/>
      <w:bookmarkEnd w:id="77"/>
      <w:bookmarkEnd w:id="78"/>
      <w:bookmarkEnd w:id="79"/>
    </w:p>
    <w:p w14:paraId="37A65095" w14:textId="6641C8B6" w:rsidR="00A37AB6" w:rsidRPr="001B26B1" w:rsidRDefault="00A37AB6" w:rsidP="00F45739">
      <w:pPr>
        <w:tabs>
          <w:tab w:val="left" w:pos="94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Анкетирование проведено посредством анонимного онлайн-опроса через гугл-форму. При проведении онлайн-опроса в начале разослана ссылка на данный опрос с сопровождающей запиской о цели исследования и описанием всех этапов сохранения конфиденциальности данных. В случае согласия респондента на участи</w:t>
      </w:r>
      <w:r w:rsidR="002C75BB" w:rsidRPr="001B26B1">
        <w:rPr>
          <w:rFonts w:ascii="Times New Roman" w:eastAsia="Times New Roman" w:hAnsi="Times New Roman" w:cs="Times New Roman"/>
          <w:sz w:val="28"/>
          <w:szCs w:val="28"/>
        </w:rPr>
        <w:t>е</w:t>
      </w:r>
      <w:r w:rsidRPr="001B26B1">
        <w:rPr>
          <w:rFonts w:ascii="Times New Roman" w:eastAsia="Times New Roman" w:hAnsi="Times New Roman" w:cs="Times New Roman"/>
          <w:sz w:val="28"/>
          <w:szCs w:val="28"/>
        </w:rPr>
        <w:t xml:space="preserve"> в исследовании</w:t>
      </w:r>
      <w:r w:rsidR="002C75BB"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xml:space="preserve"> респондент</w:t>
      </w:r>
      <w:r w:rsidR="002C75BB" w:rsidRPr="001B26B1">
        <w:rPr>
          <w:rFonts w:ascii="Times New Roman" w:eastAsia="Times New Roman" w:hAnsi="Times New Roman" w:cs="Times New Roman"/>
          <w:sz w:val="28"/>
          <w:szCs w:val="28"/>
        </w:rPr>
        <w:t>у</w:t>
      </w:r>
      <w:r w:rsidRPr="001B26B1">
        <w:rPr>
          <w:rFonts w:ascii="Times New Roman" w:eastAsia="Times New Roman" w:hAnsi="Times New Roman" w:cs="Times New Roman"/>
          <w:sz w:val="28"/>
          <w:szCs w:val="28"/>
        </w:rPr>
        <w:t xml:space="preserve"> предлагалось пройти по ссылке и ответить на вопросы </w:t>
      </w:r>
      <w:proofErr w:type="spellStart"/>
      <w:r w:rsidRPr="001B26B1">
        <w:rPr>
          <w:rFonts w:ascii="Times New Roman" w:eastAsia="Times New Roman" w:hAnsi="Times New Roman" w:cs="Times New Roman"/>
          <w:sz w:val="28"/>
          <w:szCs w:val="28"/>
        </w:rPr>
        <w:t>анкеты.Первая</w:t>
      </w:r>
      <w:proofErr w:type="spellEnd"/>
      <w:r w:rsidRPr="001B26B1">
        <w:rPr>
          <w:rFonts w:ascii="Times New Roman" w:eastAsia="Times New Roman" w:hAnsi="Times New Roman" w:cs="Times New Roman"/>
          <w:sz w:val="28"/>
          <w:szCs w:val="28"/>
        </w:rPr>
        <w:t xml:space="preserve"> часть анкеты направлена на сбор </w:t>
      </w:r>
      <w:r w:rsidRPr="001B26B1">
        <w:rPr>
          <w:rFonts w:ascii="Times New Roman" w:eastAsia="Times New Roman" w:hAnsi="Times New Roman" w:cs="Times New Roman"/>
          <w:sz w:val="28"/>
          <w:szCs w:val="28"/>
        </w:rPr>
        <w:lastRenderedPageBreak/>
        <w:t xml:space="preserve">демографических данных о респондентах. </w:t>
      </w:r>
      <w:r w:rsidR="00B70056" w:rsidRPr="001B26B1">
        <w:rPr>
          <w:rFonts w:ascii="Times New Roman" w:eastAsia="Times New Roman" w:hAnsi="Times New Roman" w:cs="Times New Roman"/>
          <w:sz w:val="28"/>
          <w:szCs w:val="28"/>
        </w:rPr>
        <w:t xml:space="preserve">Согласно рекомендациям </w:t>
      </w:r>
      <w:proofErr w:type="spellStart"/>
      <w:r w:rsidR="00B70056" w:rsidRPr="001B26B1">
        <w:rPr>
          <w:rFonts w:ascii="Times New Roman" w:eastAsia="Times New Roman" w:hAnsi="Times New Roman" w:cs="Times New Roman"/>
          <w:sz w:val="28"/>
          <w:szCs w:val="28"/>
        </w:rPr>
        <w:t>Ziegenfuss</w:t>
      </w:r>
      <w:proofErr w:type="spellEnd"/>
      <w:r w:rsidR="00B70056" w:rsidRPr="001B26B1">
        <w:rPr>
          <w:rFonts w:ascii="Times New Roman" w:eastAsia="Times New Roman" w:hAnsi="Times New Roman" w:cs="Times New Roman"/>
          <w:sz w:val="28"/>
          <w:szCs w:val="28"/>
        </w:rPr>
        <w:t xml:space="preserve"> и </w:t>
      </w:r>
      <w:proofErr w:type="spellStart"/>
      <w:r w:rsidR="00B70056" w:rsidRPr="001B26B1">
        <w:rPr>
          <w:rFonts w:ascii="Times New Roman" w:eastAsia="Times New Roman" w:hAnsi="Times New Roman" w:cs="Times New Roman"/>
          <w:sz w:val="28"/>
          <w:szCs w:val="28"/>
        </w:rPr>
        <w:t>соавт</w:t>
      </w:r>
      <w:proofErr w:type="spellEnd"/>
      <w:r w:rsidR="00B70056" w:rsidRPr="001B26B1">
        <w:rPr>
          <w:rFonts w:ascii="Times New Roman" w:eastAsia="Times New Roman" w:hAnsi="Times New Roman" w:cs="Times New Roman"/>
          <w:sz w:val="28"/>
          <w:szCs w:val="28"/>
        </w:rPr>
        <w:t>.</w:t>
      </w:r>
      <w:r w:rsidR="002C75BB" w:rsidRPr="001B26B1">
        <w:rPr>
          <w:rFonts w:ascii="Times New Roman" w:eastAsia="Times New Roman" w:hAnsi="Times New Roman" w:cs="Times New Roman"/>
          <w:sz w:val="28"/>
          <w:szCs w:val="28"/>
        </w:rPr>
        <w:t>,</w:t>
      </w:r>
      <w:r w:rsidR="00B70056" w:rsidRPr="001B26B1">
        <w:rPr>
          <w:rFonts w:ascii="Times New Roman" w:eastAsia="Times New Roman" w:hAnsi="Times New Roman" w:cs="Times New Roman"/>
          <w:sz w:val="28"/>
          <w:szCs w:val="28"/>
        </w:rPr>
        <w:t xml:space="preserve"> </w:t>
      </w:r>
      <w:r w:rsidR="002C75BB" w:rsidRPr="001B26B1">
        <w:rPr>
          <w:rFonts w:ascii="Times New Roman" w:eastAsia="Times New Roman" w:hAnsi="Times New Roman" w:cs="Times New Roman"/>
          <w:sz w:val="28"/>
          <w:szCs w:val="28"/>
        </w:rPr>
        <w:t>д</w:t>
      </w:r>
      <w:r w:rsidR="00B70056" w:rsidRPr="001B26B1">
        <w:rPr>
          <w:rFonts w:ascii="Times New Roman" w:eastAsia="Times New Roman" w:hAnsi="Times New Roman" w:cs="Times New Roman"/>
          <w:sz w:val="28"/>
          <w:szCs w:val="28"/>
        </w:rPr>
        <w:t>анный раздел обязательно должен быть включен в сам опрос как первый раздел [</w:t>
      </w:r>
      <w:r w:rsidR="00A24B63" w:rsidRPr="001B26B1">
        <w:rPr>
          <w:rFonts w:ascii="Times New Roman" w:eastAsia="Times New Roman" w:hAnsi="Times New Roman" w:cs="Times New Roman"/>
          <w:sz w:val="28"/>
          <w:szCs w:val="28"/>
        </w:rPr>
        <w:t>12</w:t>
      </w:r>
      <w:r w:rsidR="00DB66D3" w:rsidRPr="001B26B1">
        <w:rPr>
          <w:rFonts w:ascii="Times New Roman" w:eastAsia="Times New Roman" w:hAnsi="Times New Roman" w:cs="Times New Roman"/>
          <w:sz w:val="28"/>
          <w:szCs w:val="28"/>
        </w:rPr>
        <w:t>6</w:t>
      </w:r>
      <w:r w:rsidR="00CA2B9A">
        <w:rPr>
          <w:rFonts w:ascii="Times New Roman" w:eastAsia="Times New Roman" w:hAnsi="Times New Roman" w:cs="Times New Roman"/>
          <w:sz w:val="28"/>
          <w:szCs w:val="28"/>
        </w:rPr>
        <w:t xml:space="preserve">,р. </w:t>
      </w:r>
      <w:proofErr w:type="gramStart"/>
      <w:r w:rsidR="00CA2B9A">
        <w:rPr>
          <w:rFonts w:ascii="Times New Roman" w:eastAsia="Times New Roman" w:hAnsi="Times New Roman" w:cs="Times New Roman"/>
          <w:sz w:val="28"/>
          <w:szCs w:val="28"/>
        </w:rPr>
        <w:t>1-11</w:t>
      </w:r>
      <w:proofErr w:type="gramEnd"/>
      <w:r w:rsidR="00B70056" w:rsidRPr="001B26B1">
        <w:rPr>
          <w:rFonts w:ascii="Times New Roman" w:eastAsia="Times New Roman" w:hAnsi="Times New Roman" w:cs="Times New Roman"/>
          <w:sz w:val="28"/>
          <w:szCs w:val="28"/>
        </w:rPr>
        <w:t>].</w:t>
      </w:r>
      <w:r w:rsidR="00B70056" w:rsidRPr="001B26B1">
        <w:rPr>
          <w:rFonts w:ascii="Times New Roman" w:eastAsia="Times New Roman" w:hAnsi="Times New Roman" w:cs="Times New Roman"/>
          <w:sz w:val="28"/>
          <w:szCs w:val="28"/>
          <w:lang w:val="kk-KZ"/>
        </w:rPr>
        <w:t xml:space="preserve"> </w:t>
      </w:r>
      <w:r w:rsidRPr="001B26B1">
        <w:rPr>
          <w:rFonts w:ascii="Times New Roman" w:eastAsia="Times New Roman" w:hAnsi="Times New Roman" w:cs="Times New Roman"/>
          <w:sz w:val="28"/>
          <w:szCs w:val="28"/>
        </w:rPr>
        <w:t>Помимо общих вопросов по полу, возрасту и образованию, задан</w:t>
      </w:r>
      <w:r w:rsidR="00C70FEE" w:rsidRPr="001B26B1">
        <w:rPr>
          <w:rFonts w:ascii="Times New Roman" w:eastAsia="Times New Roman" w:hAnsi="Times New Roman" w:cs="Times New Roman"/>
          <w:sz w:val="28"/>
          <w:szCs w:val="28"/>
        </w:rPr>
        <w:t>ы</w:t>
      </w:r>
      <w:r w:rsidRPr="001B26B1">
        <w:rPr>
          <w:rFonts w:ascii="Times New Roman" w:eastAsia="Times New Roman" w:hAnsi="Times New Roman" w:cs="Times New Roman"/>
          <w:sz w:val="28"/>
          <w:szCs w:val="28"/>
        </w:rPr>
        <w:t xml:space="preserve"> вопросы </w:t>
      </w:r>
      <w:r w:rsidR="00EA3615" w:rsidRPr="001B26B1">
        <w:rPr>
          <w:rFonts w:ascii="Times New Roman" w:eastAsia="Times New Roman" w:hAnsi="Times New Roman" w:cs="Times New Roman"/>
          <w:sz w:val="28"/>
          <w:szCs w:val="28"/>
        </w:rPr>
        <w:t>о</w:t>
      </w:r>
      <w:r w:rsidRPr="001B26B1">
        <w:rPr>
          <w:rFonts w:ascii="Times New Roman" w:eastAsia="Times New Roman" w:hAnsi="Times New Roman" w:cs="Times New Roman"/>
          <w:sz w:val="28"/>
          <w:szCs w:val="28"/>
        </w:rPr>
        <w:t xml:space="preserve"> занимаем</w:t>
      </w:r>
      <w:r w:rsidR="008C685B" w:rsidRPr="001B26B1">
        <w:rPr>
          <w:rFonts w:ascii="Times New Roman" w:eastAsia="Times New Roman" w:hAnsi="Times New Roman" w:cs="Times New Roman"/>
          <w:sz w:val="28"/>
          <w:szCs w:val="28"/>
        </w:rPr>
        <w:t>ой</w:t>
      </w:r>
      <w:r w:rsidRPr="001B26B1">
        <w:rPr>
          <w:rFonts w:ascii="Times New Roman" w:eastAsia="Times New Roman" w:hAnsi="Times New Roman" w:cs="Times New Roman"/>
          <w:sz w:val="28"/>
          <w:szCs w:val="28"/>
        </w:rPr>
        <w:t xml:space="preserve"> должност</w:t>
      </w:r>
      <w:r w:rsidR="008C685B" w:rsidRPr="001B26B1">
        <w:rPr>
          <w:rFonts w:ascii="Times New Roman" w:eastAsia="Times New Roman" w:hAnsi="Times New Roman" w:cs="Times New Roman"/>
          <w:sz w:val="28"/>
          <w:szCs w:val="28"/>
        </w:rPr>
        <w:t>и</w:t>
      </w:r>
      <w:r w:rsidRPr="001B26B1">
        <w:rPr>
          <w:rFonts w:ascii="Times New Roman" w:eastAsia="Times New Roman" w:hAnsi="Times New Roman" w:cs="Times New Roman"/>
          <w:sz w:val="28"/>
          <w:szCs w:val="28"/>
        </w:rPr>
        <w:t>, общ</w:t>
      </w:r>
      <w:r w:rsidR="008C685B" w:rsidRPr="001B26B1">
        <w:rPr>
          <w:rFonts w:ascii="Times New Roman" w:eastAsia="Times New Roman" w:hAnsi="Times New Roman" w:cs="Times New Roman"/>
          <w:sz w:val="28"/>
          <w:szCs w:val="28"/>
        </w:rPr>
        <w:t>ем</w:t>
      </w:r>
      <w:r w:rsidRPr="001B26B1">
        <w:rPr>
          <w:rFonts w:ascii="Times New Roman" w:eastAsia="Times New Roman" w:hAnsi="Times New Roman" w:cs="Times New Roman"/>
          <w:sz w:val="28"/>
          <w:szCs w:val="28"/>
        </w:rPr>
        <w:t xml:space="preserve"> стаж</w:t>
      </w:r>
      <w:r w:rsidR="008C685B" w:rsidRPr="001B26B1">
        <w:rPr>
          <w:rFonts w:ascii="Times New Roman" w:eastAsia="Times New Roman" w:hAnsi="Times New Roman" w:cs="Times New Roman"/>
          <w:sz w:val="28"/>
          <w:szCs w:val="28"/>
        </w:rPr>
        <w:t>е</w:t>
      </w:r>
      <w:r w:rsidRPr="001B26B1">
        <w:rPr>
          <w:rFonts w:ascii="Times New Roman" w:eastAsia="Times New Roman" w:hAnsi="Times New Roman" w:cs="Times New Roman"/>
          <w:sz w:val="28"/>
          <w:szCs w:val="28"/>
        </w:rPr>
        <w:t xml:space="preserve"> работы, а также </w:t>
      </w:r>
      <w:r w:rsidR="008C685B" w:rsidRPr="001B26B1">
        <w:rPr>
          <w:rFonts w:ascii="Times New Roman" w:eastAsia="Times New Roman" w:hAnsi="Times New Roman" w:cs="Times New Roman"/>
          <w:sz w:val="28"/>
          <w:szCs w:val="28"/>
        </w:rPr>
        <w:t>сроке</w:t>
      </w:r>
      <w:r w:rsidRPr="001B26B1">
        <w:rPr>
          <w:rFonts w:ascii="Times New Roman" w:eastAsia="Times New Roman" w:hAnsi="Times New Roman" w:cs="Times New Roman"/>
          <w:sz w:val="28"/>
          <w:szCs w:val="28"/>
        </w:rPr>
        <w:t xml:space="preserve"> работы в последней должности</w:t>
      </w:r>
      <w:r w:rsidR="00E00A16" w:rsidRPr="001B26B1">
        <w:rPr>
          <w:rFonts w:ascii="Times New Roman" w:eastAsia="Times New Roman" w:hAnsi="Times New Roman" w:cs="Times New Roman"/>
          <w:sz w:val="28"/>
          <w:szCs w:val="28"/>
        </w:rPr>
        <w:t xml:space="preserve"> [</w:t>
      </w:r>
      <w:r w:rsidR="00A24B63" w:rsidRPr="001B26B1">
        <w:rPr>
          <w:rFonts w:ascii="Times New Roman" w:eastAsia="Times New Roman" w:hAnsi="Times New Roman" w:cs="Times New Roman"/>
          <w:sz w:val="28"/>
          <w:szCs w:val="28"/>
        </w:rPr>
        <w:t>12</w:t>
      </w:r>
      <w:r w:rsidR="00DB66D3" w:rsidRPr="001B26B1">
        <w:rPr>
          <w:rFonts w:ascii="Times New Roman" w:eastAsia="Times New Roman" w:hAnsi="Times New Roman" w:cs="Times New Roman"/>
          <w:sz w:val="28"/>
          <w:szCs w:val="28"/>
        </w:rPr>
        <w:t>7</w:t>
      </w:r>
      <w:r w:rsidR="00E00A16"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Все эти вопросы заданы с целью определ</w:t>
      </w:r>
      <w:r w:rsidR="005770E1" w:rsidRPr="001B26B1">
        <w:rPr>
          <w:rFonts w:ascii="Times New Roman" w:eastAsia="Times New Roman" w:hAnsi="Times New Roman" w:cs="Times New Roman"/>
          <w:sz w:val="28"/>
          <w:szCs w:val="28"/>
        </w:rPr>
        <w:t>ения</w:t>
      </w:r>
      <w:r w:rsidRPr="001B26B1">
        <w:rPr>
          <w:rFonts w:ascii="Times New Roman" w:eastAsia="Times New Roman" w:hAnsi="Times New Roman" w:cs="Times New Roman"/>
          <w:sz w:val="28"/>
          <w:szCs w:val="28"/>
        </w:rPr>
        <w:t xml:space="preserve"> надежност</w:t>
      </w:r>
      <w:r w:rsidR="008C685B" w:rsidRPr="001B26B1">
        <w:rPr>
          <w:rFonts w:ascii="Times New Roman" w:eastAsia="Times New Roman" w:hAnsi="Times New Roman" w:cs="Times New Roman"/>
          <w:sz w:val="28"/>
          <w:szCs w:val="28"/>
        </w:rPr>
        <w:t>и</w:t>
      </w:r>
      <w:r w:rsidRPr="001B26B1">
        <w:rPr>
          <w:rFonts w:ascii="Times New Roman" w:eastAsia="Times New Roman" w:hAnsi="Times New Roman" w:cs="Times New Roman"/>
          <w:sz w:val="28"/>
          <w:szCs w:val="28"/>
        </w:rPr>
        <w:t xml:space="preserve"> предоставленной информации по вопросам лидерства</w:t>
      </w:r>
      <w:r w:rsidR="008C685B" w:rsidRPr="001B26B1">
        <w:rPr>
          <w:rFonts w:ascii="Times New Roman" w:eastAsia="Times New Roman" w:hAnsi="Times New Roman" w:cs="Times New Roman"/>
          <w:sz w:val="28"/>
          <w:szCs w:val="28"/>
        </w:rPr>
        <w:t xml:space="preserve"> от медсестер, которые уже имеют </w:t>
      </w:r>
      <w:r w:rsidRPr="001B26B1">
        <w:rPr>
          <w:rFonts w:ascii="Times New Roman" w:eastAsia="Times New Roman" w:hAnsi="Times New Roman" w:cs="Times New Roman"/>
          <w:sz w:val="28"/>
          <w:szCs w:val="28"/>
        </w:rPr>
        <w:t>определенный жизненный и практический опыт, а также опыт работы в определенных должностях.</w:t>
      </w:r>
      <w:r w:rsidR="009A4C7A"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Также один из разделов анкеты </w:t>
      </w:r>
      <w:r w:rsidR="00FF52E2" w:rsidRPr="001B26B1">
        <w:rPr>
          <w:rFonts w:ascii="Times New Roman" w:eastAsia="Times New Roman" w:hAnsi="Times New Roman" w:cs="Times New Roman"/>
          <w:sz w:val="28"/>
          <w:szCs w:val="28"/>
        </w:rPr>
        <w:t>содержит</w:t>
      </w:r>
      <w:r w:rsidRPr="001B26B1">
        <w:rPr>
          <w:rFonts w:ascii="Times New Roman" w:eastAsia="Times New Roman" w:hAnsi="Times New Roman" w:cs="Times New Roman"/>
          <w:sz w:val="28"/>
          <w:szCs w:val="28"/>
        </w:rPr>
        <w:t xml:space="preserve"> ряд вопросов, касающихся организационной структуры медицинских организаций, в которых работают респонденты. </w:t>
      </w:r>
      <w:r w:rsidR="00FF52E2" w:rsidRPr="001B26B1">
        <w:rPr>
          <w:rFonts w:ascii="Times New Roman" w:eastAsia="Times New Roman" w:hAnsi="Times New Roman" w:cs="Times New Roman"/>
          <w:sz w:val="28"/>
          <w:szCs w:val="28"/>
        </w:rPr>
        <w:t>Эти</w:t>
      </w:r>
      <w:r w:rsidRPr="001B26B1">
        <w:rPr>
          <w:rFonts w:ascii="Times New Roman" w:eastAsia="Times New Roman" w:hAnsi="Times New Roman" w:cs="Times New Roman"/>
          <w:sz w:val="28"/>
          <w:szCs w:val="28"/>
        </w:rPr>
        <w:t xml:space="preserve"> вопросы </w:t>
      </w:r>
      <w:r w:rsidR="00FF52E2" w:rsidRPr="001B26B1">
        <w:rPr>
          <w:rFonts w:ascii="Times New Roman" w:eastAsia="Times New Roman" w:hAnsi="Times New Roman" w:cs="Times New Roman"/>
          <w:sz w:val="28"/>
          <w:szCs w:val="28"/>
        </w:rPr>
        <w:t>выявляют</w:t>
      </w:r>
      <w:r w:rsidRPr="001B26B1">
        <w:rPr>
          <w:rFonts w:ascii="Times New Roman" w:eastAsia="Times New Roman" w:hAnsi="Times New Roman" w:cs="Times New Roman"/>
          <w:sz w:val="28"/>
          <w:szCs w:val="28"/>
        </w:rPr>
        <w:t xml:space="preserve"> местоположени</w:t>
      </w:r>
      <w:r w:rsidR="00FF52E2" w:rsidRPr="001B26B1">
        <w:rPr>
          <w:rFonts w:ascii="Times New Roman" w:eastAsia="Times New Roman" w:hAnsi="Times New Roman" w:cs="Times New Roman"/>
          <w:sz w:val="28"/>
          <w:szCs w:val="28"/>
        </w:rPr>
        <w:t>е</w:t>
      </w:r>
      <w:r w:rsidRPr="001B26B1">
        <w:rPr>
          <w:rFonts w:ascii="Times New Roman" w:eastAsia="Times New Roman" w:hAnsi="Times New Roman" w:cs="Times New Roman"/>
          <w:sz w:val="28"/>
          <w:szCs w:val="28"/>
        </w:rPr>
        <w:t xml:space="preserve"> медицинских организаций, форм</w:t>
      </w:r>
      <w:r w:rsidR="00C23A90" w:rsidRPr="001B26B1">
        <w:rPr>
          <w:rFonts w:ascii="Times New Roman" w:eastAsia="Times New Roman" w:hAnsi="Times New Roman" w:cs="Times New Roman"/>
          <w:sz w:val="28"/>
          <w:szCs w:val="28"/>
        </w:rPr>
        <w:t>ы</w:t>
      </w:r>
      <w:r w:rsidRPr="001B26B1">
        <w:rPr>
          <w:rFonts w:ascii="Times New Roman" w:eastAsia="Times New Roman" w:hAnsi="Times New Roman" w:cs="Times New Roman"/>
          <w:sz w:val="28"/>
          <w:szCs w:val="28"/>
        </w:rPr>
        <w:t xml:space="preserve"> собственности, тип</w:t>
      </w:r>
      <w:r w:rsidR="00C23A90" w:rsidRPr="001B26B1">
        <w:rPr>
          <w:rFonts w:ascii="Times New Roman" w:eastAsia="Times New Roman" w:hAnsi="Times New Roman" w:cs="Times New Roman"/>
          <w:sz w:val="28"/>
          <w:szCs w:val="28"/>
        </w:rPr>
        <w:t>ы</w:t>
      </w:r>
      <w:r w:rsidRPr="001B26B1">
        <w:rPr>
          <w:rFonts w:ascii="Times New Roman" w:eastAsia="Times New Roman" w:hAnsi="Times New Roman" w:cs="Times New Roman"/>
          <w:sz w:val="28"/>
          <w:szCs w:val="28"/>
        </w:rPr>
        <w:t xml:space="preserve"> и профил</w:t>
      </w:r>
      <w:r w:rsidR="00FF52E2" w:rsidRPr="001B26B1">
        <w:rPr>
          <w:rFonts w:ascii="Times New Roman" w:eastAsia="Times New Roman" w:hAnsi="Times New Roman" w:cs="Times New Roman"/>
          <w:sz w:val="28"/>
          <w:szCs w:val="28"/>
        </w:rPr>
        <w:t>ь</w:t>
      </w:r>
      <w:r w:rsidRPr="001B26B1">
        <w:rPr>
          <w:rFonts w:ascii="Times New Roman" w:eastAsia="Times New Roman" w:hAnsi="Times New Roman" w:cs="Times New Roman"/>
          <w:sz w:val="28"/>
          <w:szCs w:val="28"/>
        </w:rPr>
        <w:t xml:space="preserve"> организации, количество сотрудников, а </w:t>
      </w:r>
      <w:r w:rsidR="003E5752" w:rsidRPr="001B26B1">
        <w:rPr>
          <w:rFonts w:ascii="Times New Roman" w:eastAsia="Times New Roman" w:hAnsi="Times New Roman" w:cs="Times New Roman"/>
          <w:sz w:val="28"/>
          <w:szCs w:val="28"/>
        </w:rPr>
        <w:t xml:space="preserve">также </w:t>
      </w:r>
      <w:r w:rsidRPr="001B26B1">
        <w:rPr>
          <w:rFonts w:ascii="Times New Roman" w:eastAsia="Times New Roman" w:hAnsi="Times New Roman" w:cs="Times New Roman"/>
          <w:sz w:val="28"/>
          <w:szCs w:val="28"/>
        </w:rPr>
        <w:t>отношени</w:t>
      </w:r>
      <w:r w:rsidR="00FF52E2" w:rsidRPr="001B26B1">
        <w:rPr>
          <w:rFonts w:ascii="Times New Roman" w:eastAsia="Times New Roman" w:hAnsi="Times New Roman" w:cs="Times New Roman"/>
          <w:sz w:val="28"/>
          <w:szCs w:val="28"/>
        </w:rPr>
        <w:t>е</w:t>
      </w:r>
      <w:r w:rsidRPr="001B26B1">
        <w:rPr>
          <w:rFonts w:ascii="Times New Roman" w:eastAsia="Times New Roman" w:hAnsi="Times New Roman" w:cs="Times New Roman"/>
          <w:sz w:val="28"/>
          <w:szCs w:val="28"/>
        </w:rPr>
        <w:t xml:space="preserve"> медицинской организации к </w:t>
      </w:r>
      <w:r w:rsidR="003E5752" w:rsidRPr="001B26B1">
        <w:rPr>
          <w:rFonts w:ascii="Times New Roman" w:eastAsia="Times New Roman" w:hAnsi="Times New Roman" w:cs="Times New Roman"/>
          <w:sz w:val="28"/>
          <w:szCs w:val="28"/>
        </w:rPr>
        <w:t xml:space="preserve">сестринскому </w:t>
      </w:r>
      <w:r w:rsidRPr="001B26B1">
        <w:rPr>
          <w:rFonts w:ascii="Times New Roman" w:eastAsia="Times New Roman" w:hAnsi="Times New Roman" w:cs="Times New Roman"/>
          <w:sz w:val="28"/>
          <w:szCs w:val="28"/>
        </w:rPr>
        <w:t>лидерству.</w:t>
      </w:r>
    </w:p>
    <w:p w14:paraId="026E3B6D" w14:textId="77777777" w:rsidR="00A37AB6" w:rsidRPr="001B26B1" w:rsidRDefault="00A37AB6" w:rsidP="00E127C1">
      <w:pPr>
        <w:tabs>
          <w:tab w:val="left" w:pos="943"/>
        </w:tabs>
        <w:spacing w:after="0" w:line="240" w:lineRule="auto"/>
        <w:ind w:firstLine="567"/>
        <w:contextualSpacing/>
        <w:jc w:val="both"/>
        <w:rPr>
          <w:rFonts w:ascii="Times New Roman" w:eastAsia="Times New Roman" w:hAnsi="Times New Roman" w:cs="Times New Roman"/>
          <w:sz w:val="28"/>
          <w:szCs w:val="28"/>
          <w:highlight w:val="yellow"/>
        </w:rPr>
      </w:pPr>
      <w:r w:rsidRPr="001B26B1">
        <w:rPr>
          <w:rFonts w:ascii="Times New Roman" w:eastAsia="Times New Roman" w:hAnsi="Times New Roman" w:cs="Times New Roman"/>
          <w:sz w:val="28"/>
          <w:szCs w:val="28"/>
          <w:highlight w:val="yellow"/>
        </w:rPr>
        <w:t xml:space="preserve"> </w:t>
      </w:r>
    </w:p>
    <w:p w14:paraId="59EA6929" w14:textId="24560FFD" w:rsidR="00A37AB6" w:rsidRPr="00E127C1" w:rsidRDefault="00E838BA" w:rsidP="00E127C1">
      <w:pPr>
        <w:pStyle w:val="4"/>
        <w:numPr>
          <w:ilvl w:val="3"/>
          <w:numId w:val="4"/>
        </w:numPr>
        <w:tabs>
          <w:tab w:val="left" w:pos="1418"/>
        </w:tabs>
        <w:spacing w:before="0" w:line="240" w:lineRule="auto"/>
        <w:ind w:left="0" w:firstLine="567"/>
        <w:jc w:val="both"/>
        <w:rPr>
          <w:rFonts w:ascii="Times New Roman" w:eastAsiaTheme="minorHAnsi" w:hAnsi="Times New Roman" w:cs="Times New Roman"/>
          <w:i w:val="0"/>
          <w:iCs w:val="0"/>
          <w:color w:val="auto"/>
          <w:sz w:val="28"/>
          <w:szCs w:val="28"/>
          <w:lang w:eastAsia="en-US"/>
        </w:rPr>
      </w:pPr>
      <w:bookmarkStart w:id="80" w:name="_Hlk199305335"/>
      <w:r w:rsidRPr="00E127C1">
        <w:rPr>
          <w:rFonts w:ascii="Times New Roman" w:eastAsiaTheme="minorHAnsi" w:hAnsi="Times New Roman" w:cs="Times New Roman"/>
          <w:i w:val="0"/>
          <w:iCs w:val="0"/>
          <w:color w:val="auto"/>
          <w:sz w:val="28"/>
          <w:szCs w:val="28"/>
          <w:lang w:eastAsia="en-US"/>
        </w:rPr>
        <w:t>Мультифакторная</w:t>
      </w:r>
      <w:r w:rsidR="00A37AB6" w:rsidRPr="00E127C1">
        <w:rPr>
          <w:rFonts w:ascii="Times New Roman" w:eastAsiaTheme="minorHAnsi" w:hAnsi="Times New Roman" w:cs="Times New Roman"/>
          <w:i w:val="0"/>
          <w:iCs w:val="0"/>
          <w:color w:val="auto"/>
          <w:sz w:val="28"/>
          <w:szCs w:val="28"/>
          <w:lang w:eastAsia="en-US"/>
        </w:rPr>
        <w:t xml:space="preserve"> анкета, направленная на определение тенденций развития сестринского лидерства</w:t>
      </w:r>
      <w:bookmarkEnd w:id="80"/>
    </w:p>
    <w:p w14:paraId="10D13C51" w14:textId="7182AD98" w:rsidR="00A37AB6" w:rsidRPr="001B26B1" w:rsidRDefault="00A37AB6" w:rsidP="00E127C1">
      <w:pPr>
        <w:pStyle w:val="a3"/>
        <w:tabs>
          <w:tab w:val="left" w:pos="1418"/>
        </w:tabs>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Многофакторная анкета, направленная на определение тенденций развития сестринского лидерства, подразумевает изучение взаимосвязи между сестринским лидерством и способствующими ему факторами, таким как рабочая среда, производительность, поведение, решение проблем и трансформационная роль [</w:t>
      </w:r>
      <w:r w:rsidR="008E0264" w:rsidRPr="001B26B1">
        <w:rPr>
          <w:rFonts w:ascii="Times New Roman" w:hAnsi="Times New Roman" w:cs="Times New Roman"/>
          <w:sz w:val="28"/>
          <w:szCs w:val="28"/>
          <w:lang w:eastAsia="en-US"/>
        </w:rPr>
        <w:t>12</w:t>
      </w:r>
      <w:r w:rsidR="00DB66D3" w:rsidRPr="001B26B1">
        <w:rPr>
          <w:rFonts w:ascii="Times New Roman" w:hAnsi="Times New Roman" w:cs="Times New Roman"/>
          <w:sz w:val="28"/>
          <w:szCs w:val="28"/>
          <w:lang w:eastAsia="en-US"/>
        </w:rPr>
        <w:t>8</w:t>
      </w:r>
      <w:r w:rsidRPr="001B26B1">
        <w:rPr>
          <w:rFonts w:ascii="Times New Roman" w:hAnsi="Times New Roman" w:cs="Times New Roman"/>
          <w:sz w:val="28"/>
          <w:szCs w:val="28"/>
          <w:lang w:eastAsia="en-US"/>
        </w:rPr>
        <w:t>].</w:t>
      </w:r>
    </w:p>
    <w:p w14:paraId="4A598D36" w14:textId="59D0F0DD" w:rsidR="00A37AB6" w:rsidRPr="001B26B1" w:rsidRDefault="00A37AB6" w:rsidP="00E127C1">
      <w:pPr>
        <w:pStyle w:val="a3"/>
        <w:tabs>
          <w:tab w:val="left" w:pos="1418"/>
        </w:tabs>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Данный раздел включает 22 вопроса, 9 из них направлен</w:t>
      </w:r>
      <w:r w:rsidR="00767A81" w:rsidRPr="001B26B1">
        <w:rPr>
          <w:rFonts w:ascii="Times New Roman" w:hAnsi="Times New Roman" w:cs="Times New Roman"/>
          <w:sz w:val="28"/>
          <w:szCs w:val="28"/>
          <w:lang w:eastAsia="en-US"/>
        </w:rPr>
        <w:t>ы</w:t>
      </w:r>
      <w:r w:rsidRPr="001B26B1">
        <w:rPr>
          <w:rFonts w:ascii="Times New Roman" w:hAnsi="Times New Roman" w:cs="Times New Roman"/>
          <w:sz w:val="28"/>
          <w:szCs w:val="28"/>
          <w:lang w:eastAsia="en-US"/>
        </w:rPr>
        <w:t xml:space="preserve"> определение фактора рабочей среды, 9 – по вопросам производительности, и по два вопроса направлены на принятие решения и поведение медсестер</w:t>
      </w:r>
      <w:r w:rsidR="0007497A"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Респондентам предложено отметить степень своего согласия / несогласия по каждому утверждению раздела согласно шкал</w:t>
      </w:r>
      <w:r w:rsidR="006663DB" w:rsidRPr="001B26B1">
        <w:rPr>
          <w:rFonts w:ascii="Times New Roman" w:hAnsi="Times New Roman" w:cs="Times New Roman"/>
          <w:sz w:val="28"/>
          <w:szCs w:val="28"/>
          <w:lang w:eastAsia="en-US"/>
        </w:rPr>
        <w:t>е</w:t>
      </w:r>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Лайкерта</w:t>
      </w:r>
      <w:proofErr w:type="spellEnd"/>
      <w:r w:rsidRPr="001B26B1">
        <w:rPr>
          <w:rFonts w:ascii="Times New Roman" w:hAnsi="Times New Roman" w:cs="Times New Roman"/>
          <w:sz w:val="28"/>
          <w:szCs w:val="28"/>
          <w:lang w:eastAsia="en-US"/>
        </w:rPr>
        <w:t>: 1 – абсолютно не согласен, 2 – не согласен, 3 – нейтрально, 4 – согласен, 5 – полностью согласен.</w:t>
      </w:r>
      <w:r w:rsidR="0007497A"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Уровень внутренней согласованности </w:t>
      </w:r>
      <w:r w:rsidR="00767A81" w:rsidRPr="001B26B1">
        <w:rPr>
          <w:rFonts w:ascii="Times New Roman" w:hAnsi="Times New Roman" w:cs="Times New Roman"/>
          <w:sz w:val="28"/>
          <w:szCs w:val="28"/>
          <w:lang w:eastAsia="en-US"/>
        </w:rPr>
        <w:t>этого</w:t>
      </w:r>
      <w:r w:rsidRPr="001B26B1">
        <w:rPr>
          <w:rFonts w:ascii="Times New Roman" w:hAnsi="Times New Roman" w:cs="Times New Roman"/>
          <w:sz w:val="28"/>
          <w:szCs w:val="28"/>
          <w:lang w:eastAsia="en-US"/>
        </w:rPr>
        <w:t xml:space="preserve"> раздела составил 0,97</w:t>
      </w:r>
      <w:r w:rsidR="0031478A" w:rsidRPr="001B26B1">
        <w:rPr>
          <w:rFonts w:ascii="Times New Roman" w:hAnsi="Times New Roman" w:cs="Times New Roman"/>
          <w:sz w:val="28"/>
          <w:szCs w:val="28"/>
          <w:lang w:eastAsia="en-US"/>
        </w:rPr>
        <w:t>1</w:t>
      </w:r>
      <w:r w:rsidR="00C300A4" w:rsidRPr="001B26B1">
        <w:rPr>
          <w:rFonts w:ascii="Times New Roman" w:hAnsi="Times New Roman" w:cs="Times New Roman"/>
          <w:sz w:val="28"/>
          <w:szCs w:val="28"/>
          <w:lang w:eastAsia="en-US"/>
        </w:rPr>
        <w:t xml:space="preserve"> (таблица</w:t>
      </w:r>
      <w:r w:rsidR="003176D5" w:rsidRPr="001B26B1">
        <w:rPr>
          <w:rFonts w:ascii="Times New Roman" w:hAnsi="Times New Roman" w:cs="Times New Roman"/>
          <w:sz w:val="28"/>
          <w:szCs w:val="28"/>
          <w:lang w:eastAsia="en-US"/>
        </w:rPr>
        <w:t xml:space="preserve"> </w:t>
      </w:r>
      <w:r w:rsidR="00502BF0" w:rsidRPr="001B26B1">
        <w:rPr>
          <w:rFonts w:ascii="Times New Roman" w:hAnsi="Times New Roman" w:cs="Times New Roman"/>
          <w:sz w:val="28"/>
          <w:szCs w:val="28"/>
          <w:lang w:eastAsia="en-US"/>
        </w:rPr>
        <w:t>1</w:t>
      </w:r>
      <w:r w:rsidR="005A0FD5">
        <w:rPr>
          <w:rFonts w:ascii="Times New Roman" w:hAnsi="Times New Roman" w:cs="Times New Roman"/>
          <w:sz w:val="28"/>
          <w:szCs w:val="28"/>
          <w:lang w:eastAsia="en-US"/>
        </w:rPr>
        <w:t>1</w:t>
      </w:r>
      <w:r w:rsidR="00C300A4"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w:t>
      </w:r>
      <w:r w:rsidR="0031478A" w:rsidRPr="001B26B1">
        <w:rPr>
          <w:rFonts w:ascii="Times New Roman" w:hAnsi="Times New Roman" w:cs="Times New Roman"/>
          <w:sz w:val="28"/>
          <w:szCs w:val="28"/>
          <w:lang w:eastAsia="en-US"/>
        </w:rPr>
        <w:t xml:space="preserve"> При этом раздел </w:t>
      </w:r>
      <w:r w:rsidR="00A1124F" w:rsidRPr="001B26B1">
        <w:rPr>
          <w:rFonts w:ascii="Times New Roman" w:hAnsi="Times New Roman" w:cs="Times New Roman"/>
          <w:sz w:val="28"/>
          <w:szCs w:val="28"/>
          <w:lang w:eastAsia="en-US"/>
        </w:rPr>
        <w:t xml:space="preserve">«Рабочая среда» выявил альфа </w:t>
      </w:r>
      <w:proofErr w:type="spellStart"/>
      <w:r w:rsidR="00A1124F" w:rsidRPr="001B26B1">
        <w:rPr>
          <w:rFonts w:ascii="Times New Roman" w:hAnsi="Times New Roman" w:cs="Times New Roman"/>
          <w:sz w:val="28"/>
          <w:szCs w:val="28"/>
          <w:lang w:eastAsia="en-US"/>
        </w:rPr>
        <w:t>Кронбаха</w:t>
      </w:r>
      <w:proofErr w:type="spellEnd"/>
      <w:r w:rsidR="00A1124F" w:rsidRPr="001B26B1">
        <w:rPr>
          <w:rFonts w:ascii="Times New Roman" w:hAnsi="Times New Roman" w:cs="Times New Roman"/>
          <w:sz w:val="28"/>
          <w:szCs w:val="28"/>
          <w:lang w:eastAsia="en-US"/>
        </w:rPr>
        <w:t xml:space="preserve"> 0,949, «Производительность» - 0,972, «Поведение» - 0,921, «Решение проблем» - 0,846.</w:t>
      </w:r>
    </w:p>
    <w:p w14:paraId="6D207342" w14:textId="77777777" w:rsidR="00C300A4" w:rsidRPr="001B26B1" w:rsidRDefault="00C300A4" w:rsidP="00C300A4">
      <w:pPr>
        <w:spacing w:after="0" w:line="240" w:lineRule="auto"/>
        <w:jc w:val="both"/>
        <w:rPr>
          <w:rFonts w:ascii="Times New Roman" w:hAnsi="Times New Roman" w:cs="Times New Roman"/>
          <w:sz w:val="28"/>
          <w:szCs w:val="28"/>
          <w:lang w:val="ru-KZ" w:eastAsia="en-US"/>
        </w:rPr>
      </w:pPr>
    </w:p>
    <w:p w14:paraId="6A264209" w14:textId="264988D9" w:rsidR="00C300A4" w:rsidRDefault="00C300A4" w:rsidP="00C300A4">
      <w:pPr>
        <w:spacing w:after="0" w:line="240" w:lineRule="auto"/>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Таблица</w:t>
      </w:r>
      <w:r w:rsidR="003176D5" w:rsidRPr="001B26B1">
        <w:rPr>
          <w:rFonts w:ascii="Times New Roman" w:hAnsi="Times New Roman" w:cs="Times New Roman"/>
          <w:sz w:val="28"/>
          <w:szCs w:val="28"/>
          <w:lang w:val="ru-KZ" w:eastAsia="en-US"/>
        </w:rPr>
        <w:t xml:space="preserve"> </w:t>
      </w:r>
      <w:r w:rsidR="00502BF0" w:rsidRPr="001B26B1">
        <w:rPr>
          <w:rFonts w:ascii="Times New Roman" w:hAnsi="Times New Roman" w:cs="Times New Roman"/>
          <w:sz w:val="28"/>
          <w:szCs w:val="28"/>
          <w:lang w:val="ru-KZ" w:eastAsia="en-US"/>
        </w:rPr>
        <w:t>1</w:t>
      </w:r>
      <w:r w:rsidR="005A0FD5">
        <w:rPr>
          <w:rFonts w:ascii="Times New Roman" w:hAnsi="Times New Roman" w:cs="Times New Roman"/>
          <w:sz w:val="28"/>
          <w:szCs w:val="28"/>
          <w:lang w:val="ru-KZ" w:eastAsia="en-US"/>
        </w:rPr>
        <w:t>1</w:t>
      </w:r>
      <w:r w:rsidR="00502BF0" w:rsidRPr="001B26B1">
        <w:rPr>
          <w:rFonts w:ascii="Times New Roman" w:hAnsi="Times New Roman" w:cs="Times New Roman"/>
          <w:sz w:val="28"/>
          <w:szCs w:val="28"/>
          <w:lang w:val="ru-KZ" w:eastAsia="en-US"/>
        </w:rPr>
        <w:t xml:space="preserve"> -</w:t>
      </w:r>
      <w:r w:rsidRPr="001B26B1">
        <w:rPr>
          <w:rFonts w:ascii="Times New Roman" w:hAnsi="Times New Roman" w:cs="Times New Roman"/>
          <w:sz w:val="28"/>
          <w:szCs w:val="28"/>
          <w:lang w:val="ru-KZ" w:eastAsia="en-US"/>
        </w:rPr>
        <w:t xml:space="preserve"> Статистика надежности</w:t>
      </w:r>
    </w:p>
    <w:p w14:paraId="55BA19DA" w14:textId="77777777" w:rsidR="00E127C1" w:rsidRPr="00F45739" w:rsidRDefault="00E127C1" w:rsidP="00C300A4">
      <w:pPr>
        <w:spacing w:after="0" w:line="240" w:lineRule="auto"/>
        <w:jc w:val="both"/>
        <w:rPr>
          <w:rFonts w:ascii="Times New Roman" w:hAnsi="Times New Roman" w:cs="Times New Roman"/>
          <w:sz w:val="24"/>
          <w:szCs w:val="24"/>
          <w:lang w:val="ru-KZ" w:eastAsia="en-US"/>
        </w:rPr>
      </w:pPr>
    </w:p>
    <w:tbl>
      <w:tblPr>
        <w:tblStyle w:val="ad"/>
        <w:tblW w:w="9634" w:type="dxa"/>
        <w:tblLook w:val="04A0" w:firstRow="1" w:lastRow="0" w:firstColumn="1" w:lastColumn="0" w:noHBand="0" w:noVBand="1"/>
      </w:tblPr>
      <w:tblGrid>
        <w:gridCol w:w="5949"/>
        <w:gridCol w:w="2126"/>
        <w:gridCol w:w="1559"/>
      </w:tblGrid>
      <w:tr w:rsidR="001B26B1" w:rsidRPr="001B26B1" w14:paraId="609AA06C" w14:textId="77777777" w:rsidTr="00E127C1">
        <w:trPr>
          <w:trHeight w:val="40"/>
        </w:trPr>
        <w:tc>
          <w:tcPr>
            <w:tcW w:w="5949" w:type="dxa"/>
          </w:tcPr>
          <w:p w14:paraId="120AC55A" w14:textId="4E1BD36E" w:rsidR="00C300A4" w:rsidRPr="00E127C1" w:rsidRDefault="00C300A4" w:rsidP="00E127C1">
            <w:pPr>
              <w:spacing w:after="0" w:line="240" w:lineRule="auto"/>
              <w:jc w:val="center"/>
              <w:rPr>
                <w:rFonts w:ascii="Times New Roman" w:hAnsi="Times New Roman" w:cs="Times New Roman"/>
                <w:sz w:val="24"/>
                <w:szCs w:val="24"/>
                <w:lang w:val="ru-KZ" w:eastAsia="en-US"/>
              </w:rPr>
            </w:pPr>
            <w:r w:rsidRPr="00E127C1">
              <w:rPr>
                <w:rFonts w:ascii="Times New Roman" w:hAnsi="Times New Roman" w:cs="Times New Roman"/>
                <w:sz w:val="24"/>
                <w:szCs w:val="24"/>
                <w:lang w:val="ru-KZ" w:eastAsia="en-US"/>
              </w:rPr>
              <w:t>Раздел анкеты</w:t>
            </w:r>
          </w:p>
        </w:tc>
        <w:tc>
          <w:tcPr>
            <w:tcW w:w="2126" w:type="dxa"/>
          </w:tcPr>
          <w:p w14:paraId="4241D7E0" w14:textId="6203955D" w:rsidR="00C300A4" w:rsidRPr="00E127C1" w:rsidRDefault="00C300A4" w:rsidP="00E127C1">
            <w:pPr>
              <w:spacing w:after="0" w:line="240" w:lineRule="auto"/>
              <w:jc w:val="center"/>
              <w:rPr>
                <w:rFonts w:ascii="Times New Roman" w:hAnsi="Times New Roman" w:cs="Times New Roman"/>
                <w:sz w:val="24"/>
                <w:szCs w:val="24"/>
                <w:lang w:val="ru-KZ" w:eastAsia="en-US"/>
              </w:rPr>
            </w:pPr>
            <w:r w:rsidRPr="00E127C1">
              <w:rPr>
                <w:rFonts w:ascii="Times New Roman" w:hAnsi="Times New Roman" w:cs="Times New Roman"/>
                <w:sz w:val="24"/>
                <w:szCs w:val="24"/>
                <w:lang w:val="ru-KZ" w:eastAsia="en-US"/>
              </w:rPr>
              <w:t xml:space="preserve">Альфа </w:t>
            </w:r>
            <w:proofErr w:type="spellStart"/>
            <w:r w:rsidRPr="00E127C1">
              <w:rPr>
                <w:rFonts w:ascii="Times New Roman" w:hAnsi="Times New Roman" w:cs="Times New Roman"/>
                <w:sz w:val="24"/>
                <w:szCs w:val="24"/>
                <w:lang w:val="ru-KZ" w:eastAsia="en-US"/>
              </w:rPr>
              <w:t>Кронбаха</w:t>
            </w:r>
            <w:proofErr w:type="spellEnd"/>
          </w:p>
        </w:tc>
        <w:tc>
          <w:tcPr>
            <w:tcW w:w="1559" w:type="dxa"/>
          </w:tcPr>
          <w:p w14:paraId="73037F78" w14:textId="4B45932A" w:rsidR="00C300A4" w:rsidRPr="00E127C1" w:rsidRDefault="00C300A4" w:rsidP="00E127C1">
            <w:pPr>
              <w:spacing w:after="0" w:line="240" w:lineRule="auto"/>
              <w:jc w:val="center"/>
              <w:rPr>
                <w:rFonts w:ascii="Times New Roman" w:hAnsi="Times New Roman" w:cs="Times New Roman"/>
                <w:sz w:val="24"/>
                <w:szCs w:val="24"/>
                <w:lang w:val="ru-KZ" w:eastAsia="en-US"/>
              </w:rPr>
            </w:pPr>
            <w:r w:rsidRPr="00E127C1">
              <w:rPr>
                <w:rFonts w:ascii="Times New Roman" w:hAnsi="Times New Roman" w:cs="Times New Roman"/>
                <w:sz w:val="24"/>
                <w:szCs w:val="24"/>
                <w:lang w:val="ru-KZ" w:eastAsia="en-US"/>
              </w:rPr>
              <w:t>N элементов</w:t>
            </w:r>
          </w:p>
        </w:tc>
      </w:tr>
      <w:tr w:rsidR="001B26B1" w:rsidRPr="001B26B1" w14:paraId="7FDEA2BE" w14:textId="77777777" w:rsidTr="00E127C1">
        <w:trPr>
          <w:trHeight w:val="272"/>
        </w:trPr>
        <w:tc>
          <w:tcPr>
            <w:tcW w:w="5949" w:type="dxa"/>
          </w:tcPr>
          <w:p w14:paraId="27094B64" w14:textId="66F06E2B" w:rsidR="00C300A4" w:rsidRPr="001B26B1" w:rsidRDefault="00C300A4" w:rsidP="00C300A4">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Рабочая среда</w:t>
            </w:r>
          </w:p>
        </w:tc>
        <w:tc>
          <w:tcPr>
            <w:tcW w:w="2126" w:type="dxa"/>
          </w:tcPr>
          <w:p w14:paraId="2A9E1458" w14:textId="69984F4A"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0,949</w:t>
            </w:r>
          </w:p>
        </w:tc>
        <w:tc>
          <w:tcPr>
            <w:tcW w:w="1559" w:type="dxa"/>
          </w:tcPr>
          <w:p w14:paraId="0D7F45B8" w14:textId="472B1E8B"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9</w:t>
            </w:r>
          </w:p>
        </w:tc>
      </w:tr>
      <w:tr w:rsidR="001B26B1" w:rsidRPr="001B26B1" w14:paraId="0B85CEC7" w14:textId="77777777" w:rsidTr="00E127C1">
        <w:trPr>
          <w:trHeight w:val="130"/>
        </w:trPr>
        <w:tc>
          <w:tcPr>
            <w:tcW w:w="5949" w:type="dxa"/>
          </w:tcPr>
          <w:p w14:paraId="1B1641D8" w14:textId="255EB367" w:rsidR="00C300A4" w:rsidRPr="001B26B1" w:rsidRDefault="00C300A4" w:rsidP="00C300A4">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Производительность</w:t>
            </w:r>
          </w:p>
        </w:tc>
        <w:tc>
          <w:tcPr>
            <w:tcW w:w="2126" w:type="dxa"/>
          </w:tcPr>
          <w:p w14:paraId="3FE8C7D2" w14:textId="1020F63B"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0,972</w:t>
            </w:r>
          </w:p>
        </w:tc>
        <w:tc>
          <w:tcPr>
            <w:tcW w:w="1559" w:type="dxa"/>
          </w:tcPr>
          <w:p w14:paraId="6046A0A6" w14:textId="5C3F886C"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9</w:t>
            </w:r>
          </w:p>
        </w:tc>
      </w:tr>
      <w:tr w:rsidR="001B26B1" w:rsidRPr="001B26B1" w14:paraId="256D1002" w14:textId="77777777" w:rsidTr="00E127C1">
        <w:trPr>
          <w:trHeight w:val="235"/>
        </w:trPr>
        <w:tc>
          <w:tcPr>
            <w:tcW w:w="5949" w:type="dxa"/>
          </w:tcPr>
          <w:p w14:paraId="275A67FC" w14:textId="56A19405" w:rsidR="00C300A4" w:rsidRPr="001B26B1" w:rsidRDefault="00C300A4" w:rsidP="00C300A4">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Поведение</w:t>
            </w:r>
          </w:p>
        </w:tc>
        <w:tc>
          <w:tcPr>
            <w:tcW w:w="2126" w:type="dxa"/>
          </w:tcPr>
          <w:p w14:paraId="5253F128" w14:textId="31CEF43F"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0,921</w:t>
            </w:r>
          </w:p>
        </w:tc>
        <w:tc>
          <w:tcPr>
            <w:tcW w:w="1559" w:type="dxa"/>
          </w:tcPr>
          <w:p w14:paraId="795777B9" w14:textId="0C616D7B"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w:t>
            </w:r>
          </w:p>
        </w:tc>
      </w:tr>
      <w:tr w:rsidR="001B26B1" w:rsidRPr="001B26B1" w14:paraId="77BA9975" w14:textId="77777777" w:rsidTr="00E127C1">
        <w:trPr>
          <w:trHeight w:val="169"/>
        </w:trPr>
        <w:tc>
          <w:tcPr>
            <w:tcW w:w="5949" w:type="dxa"/>
          </w:tcPr>
          <w:p w14:paraId="640BD18D" w14:textId="49AD0B28" w:rsidR="00C300A4" w:rsidRPr="001B26B1" w:rsidRDefault="00C300A4" w:rsidP="00C300A4">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Решение проблем</w:t>
            </w:r>
          </w:p>
        </w:tc>
        <w:tc>
          <w:tcPr>
            <w:tcW w:w="2126" w:type="dxa"/>
          </w:tcPr>
          <w:p w14:paraId="3472EA3C" w14:textId="37D83321"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0,846</w:t>
            </w:r>
          </w:p>
        </w:tc>
        <w:tc>
          <w:tcPr>
            <w:tcW w:w="1559" w:type="dxa"/>
          </w:tcPr>
          <w:p w14:paraId="3790DBBC" w14:textId="10B1BDC9"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w:t>
            </w:r>
          </w:p>
        </w:tc>
      </w:tr>
      <w:tr w:rsidR="00E127C1" w:rsidRPr="001B26B1" w14:paraId="22FD95F3" w14:textId="77777777" w:rsidTr="00E127C1">
        <w:trPr>
          <w:trHeight w:val="70"/>
        </w:trPr>
        <w:tc>
          <w:tcPr>
            <w:tcW w:w="5949" w:type="dxa"/>
          </w:tcPr>
          <w:p w14:paraId="4C9E201A" w14:textId="50BB9850" w:rsidR="00C300A4" w:rsidRPr="001B26B1" w:rsidRDefault="00C300A4" w:rsidP="00C300A4">
            <w:pPr>
              <w:spacing w:after="0" w:line="240" w:lineRule="auto"/>
              <w:jc w:val="both"/>
              <w:rPr>
                <w:rFonts w:ascii="Times New Roman" w:hAnsi="Times New Roman" w:cs="Times New Roman"/>
                <w:sz w:val="24"/>
                <w:szCs w:val="24"/>
                <w:lang w:val="ru-KZ" w:eastAsia="en-US"/>
              </w:rPr>
            </w:pPr>
            <w:r w:rsidRPr="001B26B1">
              <w:rPr>
                <w:rFonts w:ascii="Times New Roman" w:eastAsiaTheme="minorHAnsi" w:hAnsi="Times New Roman" w:cs="Times New Roman"/>
                <w:sz w:val="24"/>
                <w:szCs w:val="24"/>
                <w:lang w:eastAsia="en-US"/>
              </w:rPr>
              <w:t>Многофакторная анкета, направленная на определение тенденций развития сестринского лидерства</w:t>
            </w:r>
          </w:p>
        </w:tc>
        <w:tc>
          <w:tcPr>
            <w:tcW w:w="2126" w:type="dxa"/>
          </w:tcPr>
          <w:p w14:paraId="6942765C" w14:textId="5C39F8A2"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0,971</w:t>
            </w:r>
          </w:p>
        </w:tc>
        <w:tc>
          <w:tcPr>
            <w:tcW w:w="1559" w:type="dxa"/>
          </w:tcPr>
          <w:p w14:paraId="35C39D5C" w14:textId="3A4A1597" w:rsidR="00C300A4" w:rsidRPr="001B26B1" w:rsidRDefault="00C300A4" w:rsidP="00D614A9">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18</w:t>
            </w:r>
          </w:p>
        </w:tc>
      </w:tr>
    </w:tbl>
    <w:p w14:paraId="6B6FF1C4" w14:textId="77777777" w:rsidR="004E0746" w:rsidRPr="001B26B1" w:rsidRDefault="004E0746" w:rsidP="005002E1">
      <w:pPr>
        <w:pStyle w:val="4"/>
        <w:spacing w:before="0" w:line="240" w:lineRule="auto"/>
        <w:ind w:firstLine="567"/>
        <w:rPr>
          <w:rFonts w:ascii="Times New Roman" w:eastAsiaTheme="minorHAnsi" w:hAnsi="Times New Roman" w:cs="Times New Roman"/>
          <w:color w:val="auto"/>
          <w:sz w:val="28"/>
          <w:szCs w:val="28"/>
          <w:lang w:eastAsia="en-US"/>
        </w:rPr>
      </w:pPr>
    </w:p>
    <w:p w14:paraId="40E819A5" w14:textId="3C678BEE" w:rsidR="00A37AB6" w:rsidRPr="00E127C1" w:rsidRDefault="00424C79" w:rsidP="00E127C1">
      <w:pPr>
        <w:pStyle w:val="4"/>
        <w:spacing w:before="0" w:line="240" w:lineRule="auto"/>
        <w:ind w:firstLine="567"/>
        <w:rPr>
          <w:rFonts w:ascii="Times New Roman" w:eastAsiaTheme="minorHAnsi" w:hAnsi="Times New Roman" w:cs="Times New Roman"/>
          <w:i w:val="0"/>
          <w:iCs w:val="0"/>
          <w:color w:val="auto"/>
          <w:sz w:val="28"/>
          <w:szCs w:val="28"/>
          <w:lang w:eastAsia="en-US"/>
        </w:rPr>
      </w:pPr>
      <w:r w:rsidRPr="00E127C1">
        <w:rPr>
          <w:rFonts w:ascii="Times New Roman" w:eastAsiaTheme="minorHAnsi" w:hAnsi="Times New Roman" w:cs="Times New Roman"/>
          <w:i w:val="0"/>
          <w:iCs w:val="0"/>
          <w:color w:val="auto"/>
          <w:sz w:val="28"/>
          <w:szCs w:val="28"/>
          <w:lang w:eastAsia="en-US"/>
        </w:rPr>
        <w:t>2</w:t>
      </w:r>
      <w:r w:rsidR="00A37AB6" w:rsidRPr="00E127C1">
        <w:rPr>
          <w:rFonts w:ascii="Times New Roman" w:eastAsiaTheme="minorHAnsi" w:hAnsi="Times New Roman" w:cs="Times New Roman"/>
          <w:i w:val="0"/>
          <w:iCs w:val="0"/>
          <w:color w:val="auto"/>
          <w:sz w:val="28"/>
          <w:szCs w:val="28"/>
          <w:lang w:eastAsia="en-US"/>
        </w:rPr>
        <w:t xml:space="preserve">.2.2.2 </w:t>
      </w:r>
      <w:bookmarkStart w:id="81" w:name="_Hlk199305415"/>
      <w:r w:rsidR="00A37AB6" w:rsidRPr="00E127C1">
        <w:rPr>
          <w:rFonts w:ascii="Times New Roman" w:eastAsiaTheme="minorHAnsi" w:hAnsi="Times New Roman" w:cs="Times New Roman"/>
          <w:i w:val="0"/>
          <w:iCs w:val="0"/>
          <w:color w:val="auto"/>
          <w:sz w:val="28"/>
          <w:szCs w:val="28"/>
          <w:lang w:eastAsia="en-US"/>
        </w:rPr>
        <w:t xml:space="preserve">Многофакторный опросника лидерства (MLQ), версия </w:t>
      </w:r>
      <w:bookmarkStart w:id="82" w:name="_Hlk201251579"/>
      <w:r w:rsidR="00A37AB6" w:rsidRPr="00E127C1">
        <w:rPr>
          <w:rFonts w:ascii="Times New Roman" w:eastAsiaTheme="minorHAnsi" w:hAnsi="Times New Roman" w:cs="Times New Roman"/>
          <w:i w:val="0"/>
          <w:iCs w:val="0"/>
          <w:color w:val="auto"/>
          <w:sz w:val="28"/>
          <w:szCs w:val="28"/>
          <w:lang w:eastAsia="en-US"/>
        </w:rPr>
        <w:t>MLQ-6S</w:t>
      </w:r>
      <w:bookmarkEnd w:id="81"/>
      <w:bookmarkEnd w:id="82"/>
    </w:p>
    <w:p w14:paraId="368D536A" w14:textId="4C065313" w:rsidR="00694735" w:rsidRPr="001B26B1" w:rsidRDefault="00A37AB6" w:rsidP="00E127C1">
      <w:pPr>
        <w:pStyle w:val="a3"/>
        <w:spacing w:after="0" w:line="240" w:lineRule="auto"/>
        <w:ind w:left="0" w:firstLine="567"/>
        <w:jc w:val="both"/>
        <w:rPr>
          <w:rFonts w:ascii="Times New Roman" w:hAnsi="Times New Roman" w:cs="Times New Roman"/>
          <w:sz w:val="28"/>
          <w:szCs w:val="28"/>
          <w:lang w:eastAsia="en-US"/>
        </w:rPr>
      </w:pPr>
      <w:r w:rsidRPr="00E127C1">
        <w:rPr>
          <w:rFonts w:ascii="Times New Roman" w:hAnsi="Times New Roman" w:cs="Times New Roman"/>
          <w:sz w:val="28"/>
          <w:szCs w:val="28"/>
          <w:lang w:eastAsia="en-US"/>
        </w:rPr>
        <w:t>Многофакторный</w:t>
      </w:r>
      <w:r w:rsidRPr="001B26B1">
        <w:rPr>
          <w:rFonts w:ascii="Times New Roman" w:hAnsi="Times New Roman" w:cs="Times New Roman"/>
          <w:sz w:val="28"/>
          <w:szCs w:val="28"/>
          <w:lang w:eastAsia="en-US"/>
        </w:rPr>
        <w:t xml:space="preserve"> опросник лидерства (MLQ), версия MLQ-6S [</w:t>
      </w:r>
      <w:r w:rsidR="008E0264" w:rsidRPr="001B26B1">
        <w:rPr>
          <w:rFonts w:ascii="Times New Roman" w:hAnsi="Times New Roman" w:cs="Times New Roman"/>
          <w:sz w:val="28"/>
          <w:szCs w:val="28"/>
          <w:lang w:eastAsia="en-US"/>
        </w:rPr>
        <w:t>1</w:t>
      </w:r>
      <w:r w:rsidR="00DB66D3" w:rsidRPr="001B26B1">
        <w:rPr>
          <w:rFonts w:ascii="Times New Roman" w:hAnsi="Times New Roman" w:cs="Times New Roman"/>
          <w:sz w:val="28"/>
          <w:szCs w:val="28"/>
          <w:lang w:eastAsia="en-US"/>
        </w:rPr>
        <w:t>29</w:t>
      </w:r>
      <w:r w:rsidRPr="001B26B1">
        <w:rPr>
          <w:rFonts w:ascii="Times New Roman" w:hAnsi="Times New Roman" w:cs="Times New Roman"/>
          <w:sz w:val="28"/>
          <w:szCs w:val="28"/>
          <w:lang w:eastAsia="en-US"/>
        </w:rPr>
        <w:t xml:space="preserve">] представляет собой краткую самооценку, измеряющую различные компоненты стилей лидерства. </w:t>
      </w:r>
      <w:r w:rsidR="008B3C0C" w:rsidRPr="001B26B1">
        <w:rPr>
          <w:rFonts w:ascii="Times New Roman" w:hAnsi="Times New Roman" w:cs="Times New Roman"/>
          <w:sz w:val="28"/>
          <w:szCs w:val="28"/>
          <w:lang w:eastAsia="en-US"/>
        </w:rPr>
        <w:t>Э</w:t>
      </w:r>
      <w:r w:rsidR="008B3C0C" w:rsidRPr="001B26B1">
        <w:rPr>
          <w:rFonts w:ascii="Times New Roman" w:hAnsi="Times New Roman" w:cs="Times New Roman"/>
          <w:sz w:val="28"/>
          <w:szCs w:val="28"/>
        </w:rPr>
        <w:t xml:space="preserve">то инструмент, используемый для измерения различных </w:t>
      </w:r>
      <w:r w:rsidR="008B3C0C" w:rsidRPr="001B26B1">
        <w:rPr>
          <w:rFonts w:ascii="Times New Roman" w:hAnsi="Times New Roman" w:cs="Times New Roman"/>
          <w:sz w:val="28"/>
          <w:szCs w:val="28"/>
        </w:rPr>
        <w:lastRenderedPageBreak/>
        <w:t xml:space="preserve">аспектов лидерского поведения и стилей в управлении. Он содержит ряд вопросов или утверждений, на которые респондент должен ответить, оценивая свои предпочтения в различных ситуациях или аспектах работы. Ключевые черты: многофакторность, структурированный подход, оценка через самооценку, нормативные группы, надежность и валидность </w:t>
      </w:r>
      <w:r w:rsidR="008E0264" w:rsidRPr="001B26B1">
        <w:rPr>
          <w:rFonts w:ascii="Times New Roman" w:hAnsi="Times New Roman" w:cs="Times New Roman"/>
          <w:sz w:val="28"/>
          <w:szCs w:val="28"/>
          <w:lang w:eastAsia="en-US"/>
        </w:rPr>
        <w:t>[13</w:t>
      </w:r>
      <w:r w:rsidR="00DB66D3" w:rsidRPr="001B26B1">
        <w:rPr>
          <w:rFonts w:ascii="Times New Roman" w:hAnsi="Times New Roman" w:cs="Times New Roman"/>
          <w:sz w:val="28"/>
          <w:szCs w:val="28"/>
          <w:lang w:eastAsia="en-US"/>
        </w:rPr>
        <w:t>0</w:t>
      </w:r>
      <w:r w:rsidR="008E0264" w:rsidRPr="001B26B1">
        <w:rPr>
          <w:rFonts w:ascii="Times New Roman" w:hAnsi="Times New Roman" w:cs="Times New Roman"/>
          <w:sz w:val="28"/>
          <w:szCs w:val="28"/>
          <w:lang w:eastAsia="en-US"/>
        </w:rPr>
        <w:t>]</w:t>
      </w:r>
      <w:r w:rsidR="00DB66D3" w:rsidRPr="001B26B1">
        <w:rPr>
          <w:rFonts w:ascii="Times New Roman" w:hAnsi="Times New Roman" w:cs="Times New Roman"/>
          <w:sz w:val="28"/>
          <w:szCs w:val="28"/>
          <w:lang w:eastAsia="en-US"/>
        </w:rPr>
        <w:t>.</w:t>
      </w:r>
    </w:p>
    <w:p w14:paraId="6CFEB0DD" w14:textId="0404F0D6" w:rsidR="00694735" w:rsidRPr="001B26B1" w:rsidRDefault="00A37AB6" w:rsidP="00E127C1">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Этот опросник состоит из 21 пункта и представляет собой 5-балльную шкалу </w:t>
      </w:r>
      <w:proofErr w:type="spellStart"/>
      <w:r w:rsidRPr="001B26B1">
        <w:rPr>
          <w:rFonts w:ascii="Times New Roman" w:hAnsi="Times New Roman" w:cs="Times New Roman"/>
          <w:sz w:val="28"/>
          <w:szCs w:val="28"/>
          <w:lang w:eastAsia="en-US"/>
        </w:rPr>
        <w:t>Лайкерта</w:t>
      </w:r>
      <w:proofErr w:type="spellEnd"/>
      <w:r w:rsidRPr="001B26B1">
        <w:rPr>
          <w:rFonts w:ascii="Times New Roman" w:hAnsi="Times New Roman" w:cs="Times New Roman"/>
          <w:sz w:val="28"/>
          <w:szCs w:val="28"/>
          <w:lang w:eastAsia="en-US"/>
        </w:rPr>
        <w:t xml:space="preserve"> (от 1 «никогда» до 5 «часто, если не всегда»). MLQ включает семь </w:t>
      </w:r>
      <w:proofErr w:type="spellStart"/>
      <w:r w:rsidRPr="001B26B1">
        <w:rPr>
          <w:rFonts w:ascii="Times New Roman" w:hAnsi="Times New Roman" w:cs="Times New Roman"/>
          <w:sz w:val="28"/>
          <w:szCs w:val="28"/>
          <w:lang w:eastAsia="en-US"/>
        </w:rPr>
        <w:t>подшкал</w:t>
      </w:r>
      <w:proofErr w:type="spellEnd"/>
      <w:r w:rsidRPr="001B26B1">
        <w:rPr>
          <w:rFonts w:ascii="Times New Roman" w:hAnsi="Times New Roman" w:cs="Times New Roman"/>
          <w:sz w:val="28"/>
          <w:szCs w:val="28"/>
          <w:lang w:eastAsia="en-US"/>
        </w:rPr>
        <w:t>: идеализированное влияние, вдохновляющая мотивация, интеллектуальная стимуляция, индивидуальное внимание, условное вознаграждение, управление в порядке исключения и невмешательство. Уровень лидерства считается «низким», когда балл между 1 и 3, «умеренным», когда балл между 3 и 4, и высоким, когда балл между 4 и 5.</w:t>
      </w:r>
      <w:r w:rsidR="009A4C7A" w:rsidRPr="001B26B1">
        <w:rPr>
          <w:rFonts w:ascii="Times New Roman" w:hAnsi="Times New Roman" w:cs="Times New Roman"/>
          <w:sz w:val="28"/>
          <w:szCs w:val="28"/>
          <w:lang w:eastAsia="en-US"/>
        </w:rPr>
        <w:t xml:space="preserve"> </w:t>
      </w:r>
      <w:r w:rsidR="00694735" w:rsidRPr="001B26B1">
        <w:rPr>
          <w:rFonts w:ascii="Times New Roman" w:hAnsi="Times New Roman" w:cs="Times New Roman"/>
          <w:sz w:val="28"/>
          <w:szCs w:val="28"/>
          <w:lang w:eastAsia="en-US"/>
        </w:rPr>
        <w:t>Расчет баллов ведется согласно распределения вопросов по шкалам и факторам, представленным в таблице</w:t>
      </w:r>
      <w:r w:rsidR="00F674CE" w:rsidRPr="001B26B1">
        <w:rPr>
          <w:rFonts w:ascii="Times New Roman" w:hAnsi="Times New Roman" w:cs="Times New Roman"/>
          <w:sz w:val="28"/>
          <w:szCs w:val="28"/>
          <w:lang w:eastAsia="en-US"/>
        </w:rPr>
        <w:t xml:space="preserve"> 1</w:t>
      </w:r>
      <w:r w:rsidR="005A0FD5">
        <w:rPr>
          <w:rFonts w:ascii="Times New Roman" w:hAnsi="Times New Roman" w:cs="Times New Roman"/>
          <w:sz w:val="28"/>
          <w:szCs w:val="28"/>
          <w:lang w:eastAsia="en-US"/>
        </w:rPr>
        <w:t>2</w:t>
      </w:r>
      <w:r w:rsidR="00694735" w:rsidRPr="001B26B1">
        <w:rPr>
          <w:rFonts w:ascii="Times New Roman" w:hAnsi="Times New Roman" w:cs="Times New Roman"/>
          <w:sz w:val="28"/>
          <w:szCs w:val="28"/>
          <w:lang w:eastAsia="en-US"/>
        </w:rPr>
        <w:t xml:space="preserve">. </w:t>
      </w:r>
    </w:p>
    <w:p w14:paraId="0A89C560" w14:textId="77777777" w:rsidR="00694735" w:rsidRPr="001B26B1" w:rsidRDefault="00694735" w:rsidP="0042106E">
      <w:pPr>
        <w:pStyle w:val="a3"/>
        <w:spacing w:after="0" w:line="240" w:lineRule="auto"/>
        <w:ind w:left="0" w:firstLine="567"/>
        <w:jc w:val="both"/>
        <w:rPr>
          <w:rFonts w:ascii="Times New Roman" w:hAnsi="Times New Roman" w:cs="Times New Roman"/>
          <w:sz w:val="28"/>
          <w:szCs w:val="28"/>
          <w:lang w:eastAsia="en-US"/>
        </w:rPr>
      </w:pPr>
    </w:p>
    <w:p w14:paraId="72D76216" w14:textId="7F2B1A0B" w:rsidR="00694735" w:rsidRDefault="00694735" w:rsidP="001A7B00">
      <w:pPr>
        <w:pStyle w:val="a3"/>
        <w:spacing w:after="0" w:line="240" w:lineRule="auto"/>
        <w:ind w:left="0"/>
        <w:jc w:val="both"/>
        <w:rPr>
          <w:rFonts w:ascii="Times New Roman" w:eastAsia="Times New Roman" w:hAnsi="Times New Roman" w:cs="Times New Roman"/>
          <w:sz w:val="28"/>
          <w:szCs w:val="28"/>
          <w:lang w:eastAsia="ru-KZ"/>
        </w:rPr>
      </w:pPr>
      <w:r w:rsidRPr="001B26B1">
        <w:rPr>
          <w:rFonts w:ascii="Times New Roman" w:hAnsi="Times New Roman" w:cs="Times New Roman"/>
          <w:sz w:val="28"/>
          <w:szCs w:val="28"/>
          <w:lang w:eastAsia="en-US"/>
        </w:rPr>
        <w:t>Таблица</w:t>
      </w:r>
      <w:r w:rsidR="00F674CE" w:rsidRPr="001B26B1">
        <w:rPr>
          <w:rFonts w:ascii="Times New Roman" w:hAnsi="Times New Roman" w:cs="Times New Roman"/>
          <w:sz w:val="28"/>
          <w:szCs w:val="28"/>
          <w:lang w:eastAsia="en-US"/>
        </w:rPr>
        <w:t xml:space="preserve"> </w:t>
      </w:r>
      <w:r w:rsidR="00502BF0" w:rsidRPr="001B26B1">
        <w:rPr>
          <w:rFonts w:ascii="Times New Roman" w:hAnsi="Times New Roman" w:cs="Times New Roman"/>
          <w:sz w:val="28"/>
          <w:szCs w:val="28"/>
          <w:lang w:eastAsia="en-US"/>
        </w:rPr>
        <w:t>1</w:t>
      </w:r>
      <w:r w:rsidR="005A0FD5">
        <w:rPr>
          <w:rFonts w:ascii="Times New Roman" w:hAnsi="Times New Roman" w:cs="Times New Roman"/>
          <w:sz w:val="28"/>
          <w:szCs w:val="28"/>
          <w:lang w:eastAsia="en-US"/>
        </w:rPr>
        <w:t>2</w:t>
      </w:r>
      <w:r w:rsidR="00502BF0" w:rsidRPr="001B26B1">
        <w:rPr>
          <w:rFonts w:ascii="Times New Roman" w:hAnsi="Times New Roman" w:cs="Times New Roman"/>
          <w:sz w:val="28"/>
          <w:szCs w:val="28"/>
          <w:lang w:eastAsia="en-US"/>
        </w:rPr>
        <w:t xml:space="preserve"> - </w:t>
      </w:r>
      <w:r w:rsidRPr="001B26B1">
        <w:rPr>
          <w:rFonts w:ascii="Times New Roman" w:eastAsia="Times New Roman" w:hAnsi="Times New Roman" w:cs="Times New Roman"/>
          <w:sz w:val="28"/>
          <w:szCs w:val="28"/>
          <w:lang w:eastAsia="ru-KZ"/>
        </w:rPr>
        <w:t>Форма 6</w:t>
      </w:r>
      <w:r w:rsidRPr="001B26B1">
        <w:rPr>
          <w:rFonts w:ascii="Times New Roman" w:eastAsia="Times New Roman" w:hAnsi="Times New Roman" w:cs="Times New Roman"/>
          <w:sz w:val="28"/>
          <w:szCs w:val="28"/>
          <w:lang w:val="en-US" w:eastAsia="ru-KZ"/>
        </w:rPr>
        <w:t>S</w:t>
      </w:r>
      <w:r w:rsidRPr="001B26B1">
        <w:rPr>
          <w:rFonts w:ascii="Times New Roman" w:eastAsia="Times New Roman" w:hAnsi="Times New Roman" w:cs="Times New Roman"/>
          <w:sz w:val="28"/>
          <w:szCs w:val="28"/>
          <w:lang w:eastAsia="ru-KZ"/>
        </w:rPr>
        <w:t xml:space="preserve"> многофакторного опросника лидерства: шкалы и факторы</w:t>
      </w:r>
    </w:p>
    <w:p w14:paraId="5FAEC4B2" w14:textId="77777777" w:rsidR="00E127C1" w:rsidRPr="00F45739" w:rsidRDefault="00E127C1" w:rsidP="001A7B00">
      <w:pPr>
        <w:pStyle w:val="a3"/>
        <w:spacing w:after="0" w:line="240" w:lineRule="auto"/>
        <w:ind w:left="0"/>
        <w:jc w:val="both"/>
        <w:rPr>
          <w:rFonts w:ascii="Times New Roman" w:eastAsia="Times New Roman" w:hAnsi="Times New Roman" w:cs="Times New Roman"/>
          <w:sz w:val="24"/>
          <w:szCs w:val="24"/>
          <w:lang w:eastAsia="ru-KZ"/>
        </w:rPr>
      </w:pPr>
    </w:p>
    <w:tbl>
      <w:tblPr>
        <w:tblStyle w:val="ad"/>
        <w:tblW w:w="9641" w:type="dxa"/>
        <w:tblLook w:val="04A0" w:firstRow="1" w:lastRow="0" w:firstColumn="1" w:lastColumn="0" w:noHBand="0" w:noVBand="1"/>
      </w:tblPr>
      <w:tblGrid>
        <w:gridCol w:w="3964"/>
        <w:gridCol w:w="4075"/>
        <w:gridCol w:w="1602"/>
      </w:tblGrid>
      <w:tr w:rsidR="001B26B1" w:rsidRPr="001B26B1" w14:paraId="6584BFF1" w14:textId="77777777" w:rsidTr="00F45739">
        <w:trPr>
          <w:trHeight w:val="70"/>
        </w:trPr>
        <w:tc>
          <w:tcPr>
            <w:tcW w:w="3964" w:type="dxa"/>
          </w:tcPr>
          <w:p w14:paraId="0EE48BA3" w14:textId="77777777" w:rsidR="00694735" w:rsidRPr="001B26B1" w:rsidRDefault="00694735" w:rsidP="00F4573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Шкала</w:t>
            </w:r>
          </w:p>
        </w:tc>
        <w:tc>
          <w:tcPr>
            <w:tcW w:w="4075" w:type="dxa"/>
          </w:tcPr>
          <w:p w14:paraId="70CDAEC0" w14:textId="27AAD771" w:rsidR="00694735" w:rsidRPr="001B26B1" w:rsidRDefault="00694735" w:rsidP="00F4573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Факторы</w:t>
            </w:r>
          </w:p>
        </w:tc>
        <w:tc>
          <w:tcPr>
            <w:tcW w:w="1602" w:type="dxa"/>
          </w:tcPr>
          <w:p w14:paraId="1DB5E0FB" w14:textId="77777777" w:rsidR="00694735" w:rsidRPr="001B26B1" w:rsidRDefault="00694735" w:rsidP="00F4573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 вопроса</w:t>
            </w:r>
          </w:p>
        </w:tc>
      </w:tr>
      <w:tr w:rsidR="001B26B1" w:rsidRPr="001B26B1" w14:paraId="6E8826F1" w14:textId="77777777" w:rsidTr="00F45739">
        <w:trPr>
          <w:trHeight w:val="70"/>
        </w:trPr>
        <w:tc>
          <w:tcPr>
            <w:tcW w:w="3964" w:type="dxa"/>
            <w:vMerge w:val="restart"/>
          </w:tcPr>
          <w:p w14:paraId="30C47AAF"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Трансформационное лидерство</w:t>
            </w:r>
          </w:p>
        </w:tc>
        <w:tc>
          <w:tcPr>
            <w:tcW w:w="4075" w:type="dxa"/>
          </w:tcPr>
          <w:p w14:paraId="7CA36842"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идеализированное влияние</w:t>
            </w:r>
          </w:p>
        </w:tc>
        <w:tc>
          <w:tcPr>
            <w:tcW w:w="1602" w:type="dxa"/>
          </w:tcPr>
          <w:p w14:paraId="23E3A044"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1,8,15</w:t>
            </w:r>
          </w:p>
        </w:tc>
      </w:tr>
      <w:tr w:rsidR="001B26B1" w:rsidRPr="001B26B1" w14:paraId="63E44931" w14:textId="77777777" w:rsidTr="00F45739">
        <w:trPr>
          <w:trHeight w:val="164"/>
        </w:trPr>
        <w:tc>
          <w:tcPr>
            <w:tcW w:w="3964" w:type="dxa"/>
            <w:vMerge/>
          </w:tcPr>
          <w:p w14:paraId="784AEE5F"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4075" w:type="dxa"/>
          </w:tcPr>
          <w:p w14:paraId="6DA7B868"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вдохновляющая мотивация</w:t>
            </w:r>
          </w:p>
        </w:tc>
        <w:tc>
          <w:tcPr>
            <w:tcW w:w="1602" w:type="dxa"/>
          </w:tcPr>
          <w:p w14:paraId="565A5E66"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2,9,16</w:t>
            </w:r>
          </w:p>
        </w:tc>
      </w:tr>
      <w:tr w:rsidR="001B26B1" w:rsidRPr="001B26B1" w14:paraId="28AB5222" w14:textId="77777777" w:rsidTr="00F45739">
        <w:trPr>
          <w:trHeight w:val="164"/>
        </w:trPr>
        <w:tc>
          <w:tcPr>
            <w:tcW w:w="3964" w:type="dxa"/>
            <w:vMerge/>
          </w:tcPr>
          <w:p w14:paraId="47D8CA59"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4075" w:type="dxa"/>
          </w:tcPr>
          <w:p w14:paraId="62D7813C"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интеллектуальная стимуляция</w:t>
            </w:r>
          </w:p>
        </w:tc>
        <w:tc>
          <w:tcPr>
            <w:tcW w:w="1602" w:type="dxa"/>
          </w:tcPr>
          <w:p w14:paraId="0085D0E3"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3,10,17</w:t>
            </w:r>
          </w:p>
        </w:tc>
      </w:tr>
      <w:tr w:rsidR="001B26B1" w:rsidRPr="001B26B1" w14:paraId="716859C9" w14:textId="77777777" w:rsidTr="00F45739">
        <w:trPr>
          <w:trHeight w:val="164"/>
        </w:trPr>
        <w:tc>
          <w:tcPr>
            <w:tcW w:w="3964" w:type="dxa"/>
            <w:vMerge/>
          </w:tcPr>
          <w:p w14:paraId="4F7AA8A3"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4075" w:type="dxa"/>
          </w:tcPr>
          <w:p w14:paraId="2FA442BB"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индивидуальное внимание</w:t>
            </w:r>
          </w:p>
        </w:tc>
        <w:tc>
          <w:tcPr>
            <w:tcW w:w="1602" w:type="dxa"/>
          </w:tcPr>
          <w:p w14:paraId="4BA0C312"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4,11,18</w:t>
            </w:r>
          </w:p>
        </w:tc>
      </w:tr>
      <w:tr w:rsidR="001B26B1" w:rsidRPr="001B26B1" w14:paraId="774A9C70" w14:textId="77777777" w:rsidTr="00F45739">
        <w:trPr>
          <w:trHeight w:val="70"/>
        </w:trPr>
        <w:tc>
          <w:tcPr>
            <w:tcW w:w="3964" w:type="dxa"/>
            <w:vMerge w:val="restart"/>
          </w:tcPr>
          <w:p w14:paraId="4B496277"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Транзакционное лидерство</w:t>
            </w:r>
          </w:p>
        </w:tc>
        <w:tc>
          <w:tcPr>
            <w:tcW w:w="4075" w:type="dxa"/>
          </w:tcPr>
          <w:p w14:paraId="59533F2E"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условное вознаграждение</w:t>
            </w:r>
          </w:p>
        </w:tc>
        <w:tc>
          <w:tcPr>
            <w:tcW w:w="1602" w:type="dxa"/>
          </w:tcPr>
          <w:p w14:paraId="69AB9A48"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5,12,19</w:t>
            </w:r>
          </w:p>
        </w:tc>
      </w:tr>
      <w:tr w:rsidR="001B26B1" w:rsidRPr="001B26B1" w14:paraId="67FAB69D" w14:textId="77777777" w:rsidTr="00F45739">
        <w:trPr>
          <w:trHeight w:val="164"/>
        </w:trPr>
        <w:tc>
          <w:tcPr>
            <w:tcW w:w="3964" w:type="dxa"/>
            <w:vMerge/>
          </w:tcPr>
          <w:p w14:paraId="04605E31"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4075" w:type="dxa"/>
          </w:tcPr>
          <w:p w14:paraId="000A27B1"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управление посредством исключений</w:t>
            </w:r>
          </w:p>
        </w:tc>
        <w:tc>
          <w:tcPr>
            <w:tcW w:w="1602" w:type="dxa"/>
          </w:tcPr>
          <w:p w14:paraId="20A15305"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6,13,20</w:t>
            </w:r>
          </w:p>
        </w:tc>
      </w:tr>
      <w:tr w:rsidR="00531784" w:rsidRPr="001B26B1" w14:paraId="709F794F" w14:textId="77777777" w:rsidTr="00F45739">
        <w:trPr>
          <w:trHeight w:val="70"/>
        </w:trPr>
        <w:tc>
          <w:tcPr>
            <w:tcW w:w="3964" w:type="dxa"/>
          </w:tcPr>
          <w:p w14:paraId="183C9DAC"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Лидерство в духе невмешательства</w:t>
            </w:r>
          </w:p>
        </w:tc>
        <w:tc>
          <w:tcPr>
            <w:tcW w:w="4075" w:type="dxa"/>
          </w:tcPr>
          <w:p w14:paraId="687993E4"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лидерство в духе невмешательства</w:t>
            </w:r>
          </w:p>
        </w:tc>
        <w:tc>
          <w:tcPr>
            <w:tcW w:w="1602" w:type="dxa"/>
          </w:tcPr>
          <w:p w14:paraId="1B2B8BD0"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7,14,21</w:t>
            </w:r>
          </w:p>
        </w:tc>
      </w:tr>
    </w:tbl>
    <w:p w14:paraId="2629CCCB" w14:textId="77777777" w:rsidR="00694735" w:rsidRPr="001B26B1" w:rsidRDefault="00694735" w:rsidP="0042106E">
      <w:pPr>
        <w:pStyle w:val="a3"/>
        <w:spacing w:after="0" w:line="240" w:lineRule="auto"/>
        <w:ind w:left="0" w:firstLine="567"/>
        <w:jc w:val="both"/>
        <w:rPr>
          <w:rFonts w:ascii="Times New Roman" w:hAnsi="Times New Roman" w:cs="Times New Roman"/>
          <w:sz w:val="28"/>
          <w:szCs w:val="28"/>
          <w:lang w:eastAsia="en-US"/>
        </w:rPr>
      </w:pPr>
    </w:p>
    <w:p w14:paraId="62E7AABD" w14:textId="2CA6F331" w:rsidR="00A37AB6" w:rsidRPr="001B26B1" w:rsidRDefault="00A37AB6" w:rsidP="00531784">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Альфа </w:t>
      </w:r>
      <w:proofErr w:type="spellStart"/>
      <w:r w:rsidRPr="001B26B1">
        <w:rPr>
          <w:rFonts w:ascii="Times New Roman" w:hAnsi="Times New Roman" w:cs="Times New Roman"/>
          <w:sz w:val="28"/>
          <w:szCs w:val="28"/>
          <w:lang w:eastAsia="en-US"/>
        </w:rPr>
        <w:t>Кронбаха</w:t>
      </w:r>
      <w:proofErr w:type="spellEnd"/>
      <w:r w:rsidRPr="001B26B1">
        <w:rPr>
          <w:rFonts w:ascii="Times New Roman" w:hAnsi="Times New Roman" w:cs="Times New Roman"/>
          <w:sz w:val="28"/>
          <w:szCs w:val="28"/>
          <w:lang w:eastAsia="en-US"/>
        </w:rPr>
        <w:t xml:space="preserve"> использовалась для проверки надежности общего многофакторного опросника лидерства (MLQ), форма 6S, составляла α = 0,92 Коэффициент </w:t>
      </w:r>
      <w:proofErr w:type="spellStart"/>
      <w:r w:rsidRPr="001B26B1">
        <w:rPr>
          <w:rFonts w:ascii="Times New Roman" w:hAnsi="Times New Roman" w:cs="Times New Roman"/>
          <w:sz w:val="28"/>
          <w:szCs w:val="28"/>
          <w:lang w:eastAsia="en-US"/>
        </w:rPr>
        <w:t>Кронбаха</w:t>
      </w:r>
      <w:proofErr w:type="spellEnd"/>
      <w:r w:rsidRPr="001B26B1">
        <w:rPr>
          <w:rFonts w:ascii="Times New Roman" w:hAnsi="Times New Roman" w:cs="Times New Roman"/>
          <w:sz w:val="28"/>
          <w:szCs w:val="28"/>
          <w:lang w:eastAsia="en-US"/>
        </w:rPr>
        <w:t xml:space="preserve"> составил 0,86 для исследования </w:t>
      </w:r>
      <w:r w:rsidRPr="001B26B1">
        <w:rPr>
          <w:rFonts w:ascii="Times New Roman" w:hAnsi="Times New Roman" w:cs="Times New Roman"/>
          <w:sz w:val="28"/>
          <w:szCs w:val="28"/>
          <w:lang w:val="en-US" w:eastAsia="en-US"/>
        </w:rPr>
        <w:t>den</w:t>
      </w:r>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val="en-US" w:eastAsia="en-US"/>
        </w:rPr>
        <w:t>Breejen</w:t>
      </w:r>
      <w:proofErr w:type="spellEnd"/>
      <w:r w:rsidRPr="001B26B1">
        <w:rPr>
          <w:rFonts w:ascii="Times New Roman" w:hAnsi="Times New Roman" w:cs="Times New Roman"/>
          <w:sz w:val="28"/>
          <w:szCs w:val="28"/>
          <w:lang w:eastAsia="en-US"/>
        </w:rPr>
        <w:t>-</w:t>
      </w:r>
      <w:r w:rsidRPr="001B26B1">
        <w:rPr>
          <w:rFonts w:ascii="Times New Roman" w:hAnsi="Times New Roman" w:cs="Times New Roman"/>
          <w:sz w:val="28"/>
          <w:szCs w:val="28"/>
          <w:lang w:val="en-US" w:eastAsia="en-US"/>
        </w:rPr>
        <w:t>de</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Hooge</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et</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al</w:t>
      </w:r>
      <w:r w:rsidRPr="001B26B1">
        <w:rPr>
          <w:rFonts w:ascii="Times New Roman" w:hAnsi="Times New Roman" w:cs="Times New Roman"/>
          <w:sz w:val="28"/>
          <w:szCs w:val="28"/>
          <w:lang w:eastAsia="en-US"/>
        </w:rPr>
        <w:t xml:space="preserve">. (2021) </w:t>
      </w:r>
      <w:r w:rsidR="00BE7E77" w:rsidRPr="001B26B1">
        <w:rPr>
          <w:rFonts w:ascii="Times New Roman" w:hAnsi="Times New Roman" w:cs="Times New Roman"/>
          <w:sz w:val="28"/>
          <w:szCs w:val="28"/>
          <w:lang w:eastAsia="en-US"/>
        </w:rPr>
        <w:t>[1</w:t>
      </w:r>
      <w:r w:rsidR="00B32E9E" w:rsidRPr="001B26B1">
        <w:rPr>
          <w:rFonts w:ascii="Times New Roman" w:hAnsi="Times New Roman" w:cs="Times New Roman"/>
          <w:sz w:val="28"/>
          <w:szCs w:val="28"/>
          <w:lang w:eastAsia="en-US"/>
        </w:rPr>
        <w:t>29</w:t>
      </w:r>
      <w:r w:rsidR="00CA2B9A">
        <w:rPr>
          <w:rFonts w:ascii="Times New Roman" w:hAnsi="Times New Roman" w:cs="Times New Roman"/>
          <w:sz w:val="28"/>
          <w:szCs w:val="28"/>
          <w:lang w:eastAsia="en-US"/>
        </w:rPr>
        <w:t>,р. 118</w:t>
      </w:r>
      <w:r w:rsidR="00BE7E77" w:rsidRPr="001B26B1">
        <w:rPr>
          <w:rFonts w:ascii="Times New Roman" w:hAnsi="Times New Roman" w:cs="Times New Roman"/>
          <w:sz w:val="28"/>
          <w:szCs w:val="28"/>
          <w:lang w:eastAsia="en-US"/>
        </w:rPr>
        <w:t>]</w:t>
      </w:r>
      <w:r w:rsidR="00B32E9E" w:rsidRPr="001B26B1">
        <w:rPr>
          <w:rFonts w:ascii="Times New Roman" w:hAnsi="Times New Roman" w:cs="Times New Roman"/>
          <w:sz w:val="28"/>
          <w:szCs w:val="28"/>
          <w:lang w:eastAsia="en-US"/>
        </w:rPr>
        <w:t>.</w:t>
      </w:r>
      <w:r w:rsidRPr="001B26B1">
        <w:rPr>
          <w:rFonts w:ascii="Times New Roman" w:hAnsi="Times New Roman" w:cs="Times New Roman"/>
          <w:sz w:val="24"/>
          <w:szCs w:val="24"/>
        </w:rPr>
        <w:t xml:space="preserve"> </w:t>
      </w:r>
      <w:r w:rsidRPr="001B26B1">
        <w:rPr>
          <w:rFonts w:ascii="Times New Roman" w:hAnsi="Times New Roman" w:cs="Times New Roman"/>
          <w:sz w:val="28"/>
          <w:szCs w:val="28"/>
          <w:lang w:eastAsia="en-US"/>
        </w:rPr>
        <w:t xml:space="preserve">Для исследования </w:t>
      </w:r>
      <w:r w:rsidRPr="001B26B1">
        <w:rPr>
          <w:rFonts w:ascii="Times New Roman" w:hAnsi="Times New Roman" w:cs="Times New Roman"/>
          <w:sz w:val="28"/>
          <w:szCs w:val="28"/>
          <w:lang w:val="en-US" w:eastAsia="en-US"/>
        </w:rPr>
        <w:t>Shimaa</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M</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Salem</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et</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al</w:t>
      </w:r>
      <w:r w:rsidRPr="001B26B1">
        <w:rPr>
          <w:rFonts w:ascii="Times New Roman" w:hAnsi="Times New Roman" w:cs="Times New Roman"/>
          <w:sz w:val="28"/>
          <w:szCs w:val="28"/>
          <w:lang w:eastAsia="en-US"/>
        </w:rPr>
        <w:t>. 2022 [</w:t>
      </w:r>
      <w:r w:rsidR="00CE3111" w:rsidRPr="001B26B1">
        <w:rPr>
          <w:rFonts w:ascii="Times New Roman" w:hAnsi="Times New Roman" w:cs="Times New Roman"/>
          <w:sz w:val="28"/>
          <w:szCs w:val="28"/>
          <w:lang w:eastAsia="en-US"/>
        </w:rPr>
        <w:t>13</w:t>
      </w:r>
      <w:r w:rsidR="00B32E9E" w:rsidRPr="001B26B1">
        <w:rPr>
          <w:rFonts w:ascii="Times New Roman" w:hAnsi="Times New Roman" w:cs="Times New Roman"/>
          <w:sz w:val="28"/>
          <w:szCs w:val="28"/>
          <w:lang w:eastAsia="en-US"/>
        </w:rPr>
        <w:t>1</w:t>
      </w:r>
      <w:r w:rsidRPr="001B26B1">
        <w:rPr>
          <w:rFonts w:ascii="Times New Roman" w:hAnsi="Times New Roman" w:cs="Times New Roman"/>
          <w:sz w:val="28"/>
          <w:szCs w:val="28"/>
          <w:lang w:eastAsia="en-US"/>
        </w:rPr>
        <w:t xml:space="preserve">] была оценена альфа </w:t>
      </w:r>
      <w:proofErr w:type="spellStart"/>
      <w:r w:rsidRPr="001B26B1">
        <w:rPr>
          <w:rFonts w:ascii="Times New Roman" w:hAnsi="Times New Roman" w:cs="Times New Roman"/>
          <w:sz w:val="28"/>
          <w:szCs w:val="28"/>
          <w:lang w:eastAsia="en-US"/>
        </w:rPr>
        <w:t>Кронбаха</w:t>
      </w:r>
      <w:proofErr w:type="spellEnd"/>
      <w:r w:rsidRPr="001B26B1">
        <w:rPr>
          <w:rFonts w:ascii="Times New Roman" w:hAnsi="Times New Roman" w:cs="Times New Roman"/>
          <w:sz w:val="28"/>
          <w:szCs w:val="28"/>
          <w:lang w:eastAsia="en-US"/>
        </w:rPr>
        <w:t xml:space="preserve"> (α=0,90). Все параметры MLQ также имеют высокую внутреннюю согласованность с идеализированным влиянием α=0,82, для мотивации вдохновения α=0,80, интеллектуальной стимуляции α=0,83, индивидуального рассмотрения α=0,82, условного вознаграждения α=0,79, управление в порядке исключения было α=0,83, а лидерство в духе невмешательства было α=0,78.</w:t>
      </w:r>
      <w:r w:rsidR="009A4C7A"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Уровень внутренней согласованности в данном исследовании составил 0,9</w:t>
      </w:r>
      <w:r w:rsidR="001A3F07" w:rsidRPr="001B26B1">
        <w:rPr>
          <w:rFonts w:ascii="Times New Roman" w:hAnsi="Times New Roman" w:cs="Times New Roman"/>
          <w:sz w:val="28"/>
          <w:szCs w:val="28"/>
          <w:lang w:eastAsia="en-US"/>
        </w:rPr>
        <w:t>85</w:t>
      </w:r>
      <w:r w:rsidRPr="001B26B1">
        <w:rPr>
          <w:rFonts w:ascii="Times New Roman" w:hAnsi="Times New Roman" w:cs="Times New Roman"/>
          <w:sz w:val="28"/>
          <w:szCs w:val="28"/>
          <w:lang w:eastAsia="en-US"/>
        </w:rPr>
        <w:t xml:space="preserve"> для 21 вопроса</w:t>
      </w:r>
      <w:r w:rsidR="00694735" w:rsidRPr="001B26B1">
        <w:rPr>
          <w:rFonts w:ascii="Times New Roman" w:hAnsi="Times New Roman" w:cs="Times New Roman"/>
          <w:sz w:val="28"/>
          <w:szCs w:val="28"/>
          <w:lang w:eastAsia="en-US"/>
        </w:rPr>
        <w:t xml:space="preserve"> и для каждого фактора</w:t>
      </w:r>
      <w:r w:rsidR="006E5930" w:rsidRPr="001B26B1">
        <w:rPr>
          <w:rFonts w:ascii="Times New Roman" w:hAnsi="Times New Roman" w:cs="Times New Roman"/>
          <w:sz w:val="28"/>
          <w:szCs w:val="28"/>
          <w:lang w:eastAsia="en-US"/>
        </w:rPr>
        <w:t xml:space="preserve"> в отдельности -</w:t>
      </w:r>
      <w:r w:rsidR="00694735" w:rsidRPr="001B26B1">
        <w:rPr>
          <w:rFonts w:ascii="Times New Roman" w:hAnsi="Times New Roman" w:cs="Times New Roman"/>
          <w:sz w:val="28"/>
          <w:szCs w:val="28"/>
          <w:lang w:eastAsia="en-US"/>
        </w:rPr>
        <w:t xml:space="preserve"> представлено в таблице</w:t>
      </w:r>
      <w:r w:rsidR="00F674CE" w:rsidRPr="001B26B1">
        <w:rPr>
          <w:rFonts w:ascii="Times New Roman" w:hAnsi="Times New Roman" w:cs="Times New Roman"/>
          <w:sz w:val="28"/>
          <w:szCs w:val="28"/>
          <w:lang w:eastAsia="en-US"/>
        </w:rPr>
        <w:t xml:space="preserve"> 1</w:t>
      </w:r>
      <w:r w:rsidR="005A0FD5">
        <w:rPr>
          <w:rFonts w:ascii="Times New Roman" w:hAnsi="Times New Roman" w:cs="Times New Roman"/>
          <w:sz w:val="28"/>
          <w:szCs w:val="28"/>
          <w:lang w:eastAsia="en-US"/>
        </w:rPr>
        <w:t>3</w:t>
      </w:r>
      <w:r w:rsidR="00694735" w:rsidRPr="001B26B1">
        <w:rPr>
          <w:rFonts w:ascii="Times New Roman" w:hAnsi="Times New Roman" w:cs="Times New Roman"/>
          <w:sz w:val="28"/>
          <w:szCs w:val="28"/>
          <w:lang w:eastAsia="en-US"/>
        </w:rPr>
        <w:t>.</w:t>
      </w:r>
    </w:p>
    <w:p w14:paraId="5433ED52" w14:textId="77777777" w:rsidR="00C95582" w:rsidRPr="001B26B1" w:rsidRDefault="00C95582" w:rsidP="0042106E">
      <w:pPr>
        <w:pStyle w:val="a3"/>
        <w:spacing w:after="0" w:line="240" w:lineRule="auto"/>
        <w:ind w:left="0" w:firstLine="567"/>
        <w:jc w:val="both"/>
        <w:rPr>
          <w:rFonts w:ascii="Times New Roman" w:hAnsi="Times New Roman" w:cs="Times New Roman"/>
          <w:sz w:val="28"/>
          <w:szCs w:val="28"/>
          <w:lang w:eastAsia="en-US"/>
        </w:rPr>
      </w:pPr>
    </w:p>
    <w:p w14:paraId="5664F4FA" w14:textId="09F00EC9" w:rsidR="00694735" w:rsidRDefault="00694735" w:rsidP="00694735">
      <w:pPr>
        <w:spacing w:after="0" w:line="240" w:lineRule="auto"/>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Таблица</w:t>
      </w:r>
      <w:r w:rsidR="00F674CE" w:rsidRPr="001B26B1">
        <w:rPr>
          <w:rFonts w:ascii="Times New Roman" w:hAnsi="Times New Roman" w:cs="Times New Roman"/>
          <w:sz w:val="28"/>
          <w:szCs w:val="28"/>
          <w:lang w:val="ru-KZ" w:eastAsia="en-US"/>
        </w:rPr>
        <w:t xml:space="preserve"> 1</w:t>
      </w:r>
      <w:r w:rsidR="005A0FD5">
        <w:rPr>
          <w:rFonts w:ascii="Times New Roman" w:hAnsi="Times New Roman" w:cs="Times New Roman"/>
          <w:sz w:val="28"/>
          <w:szCs w:val="28"/>
          <w:lang w:val="ru-KZ" w:eastAsia="en-US"/>
        </w:rPr>
        <w:t>3</w:t>
      </w:r>
      <w:r w:rsidR="00502BF0" w:rsidRPr="001B26B1">
        <w:rPr>
          <w:rFonts w:ascii="Times New Roman" w:hAnsi="Times New Roman" w:cs="Times New Roman"/>
          <w:sz w:val="28"/>
          <w:szCs w:val="28"/>
          <w:lang w:val="ru-KZ" w:eastAsia="en-US"/>
        </w:rPr>
        <w:t xml:space="preserve"> -</w:t>
      </w:r>
      <w:r w:rsidRPr="001B26B1">
        <w:rPr>
          <w:rFonts w:ascii="Times New Roman" w:hAnsi="Times New Roman" w:cs="Times New Roman"/>
          <w:sz w:val="28"/>
          <w:szCs w:val="28"/>
          <w:lang w:val="ru-KZ" w:eastAsia="en-US"/>
        </w:rPr>
        <w:t xml:space="preserve"> Статистика надежности </w:t>
      </w:r>
    </w:p>
    <w:p w14:paraId="2DEBD2C3" w14:textId="77777777" w:rsidR="00531784" w:rsidRPr="00F45739" w:rsidRDefault="00531784" w:rsidP="00694735">
      <w:pPr>
        <w:spacing w:after="0" w:line="240" w:lineRule="auto"/>
        <w:jc w:val="both"/>
        <w:rPr>
          <w:rFonts w:ascii="Times New Roman" w:hAnsi="Times New Roman" w:cs="Times New Roman"/>
          <w:sz w:val="24"/>
          <w:szCs w:val="24"/>
          <w:lang w:val="ru-KZ" w:eastAsia="en-US"/>
        </w:rPr>
      </w:pPr>
    </w:p>
    <w:tbl>
      <w:tblPr>
        <w:tblStyle w:val="ad"/>
        <w:tblW w:w="9634" w:type="dxa"/>
        <w:tblLook w:val="04A0" w:firstRow="1" w:lastRow="0" w:firstColumn="1" w:lastColumn="0" w:noHBand="0" w:noVBand="1"/>
      </w:tblPr>
      <w:tblGrid>
        <w:gridCol w:w="2405"/>
        <w:gridCol w:w="3402"/>
        <w:gridCol w:w="2126"/>
        <w:gridCol w:w="1701"/>
      </w:tblGrid>
      <w:tr w:rsidR="001B26B1" w:rsidRPr="001B26B1" w14:paraId="42DC49D0" w14:textId="4AE56EDA" w:rsidTr="00F45739">
        <w:tc>
          <w:tcPr>
            <w:tcW w:w="2405" w:type="dxa"/>
          </w:tcPr>
          <w:p w14:paraId="6A760E89" w14:textId="77777777" w:rsidR="00694735" w:rsidRPr="00531784" w:rsidRDefault="00694735" w:rsidP="00531784">
            <w:pPr>
              <w:spacing w:after="0" w:line="240" w:lineRule="auto"/>
              <w:jc w:val="center"/>
              <w:rPr>
                <w:rFonts w:ascii="Times New Roman" w:hAnsi="Times New Roman" w:cs="Times New Roman"/>
                <w:sz w:val="24"/>
                <w:szCs w:val="24"/>
                <w:lang w:eastAsia="ru-KZ"/>
              </w:rPr>
            </w:pPr>
            <w:r w:rsidRPr="00531784">
              <w:rPr>
                <w:rFonts w:ascii="Times New Roman" w:hAnsi="Times New Roman" w:cs="Times New Roman"/>
                <w:sz w:val="24"/>
                <w:szCs w:val="24"/>
                <w:lang w:eastAsia="ru-KZ"/>
              </w:rPr>
              <w:t>Шкала</w:t>
            </w:r>
          </w:p>
        </w:tc>
        <w:tc>
          <w:tcPr>
            <w:tcW w:w="3402" w:type="dxa"/>
          </w:tcPr>
          <w:p w14:paraId="4E1898E0" w14:textId="4B01605A" w:rsidR="00694735" w:rsidRPr="00531784" w:rsidRDefault="00694735" w:rsidP="00531784">
            <w:pPr>
              <w:spacing w:after="0" w:line="240" w:lineRule="auto"/>
              <w:jc w:val="center"/>
              <w:rPr>
                <w:rFonts w:ascii="Times New Roman" w:hAnsi="Times New Roman" w:cs="Times New Roman"/>
                <w:sz w:val="24"/>
                <w:szCs w:val="24"/>
                <w:lang w:eastAsia="ru-KZ"/>
              </w:rPr>
            </w:pPr>
            <w:r w:rsidRPr="00531784">
              <w:rPr>
                <w:rFonts w:ascii="Times New Roman" w:hAnsi="Times New Roman" w:cs="Times New Roman"/>
                <w:sz w:val="24"/>
                <w:szCs w:val="24"/>
                <w:lang w:eastAsia="ru-KZ"/>
              </w:rPr>
              <w:t>Факторы</w:t>
            </w:r>
          </w:p>
        </w:tc>
        <w:tc>
          <w:tcPr>
            <w:tcW w:w="2126" w:type="dxa"/>
          </w:tcPr>
          <w:p w14:paraId="20ADB3ED" w14:textId="3EF523F4" w:rsidR="00694735" w:rsidRPr="00531784" w:rsidRDefault="00694735" w:rsidP="00531784">
            <w:pPr>
              <w:spacing w:after="0" w:line="240" w:lineRule="auto"/>
              <w:jc w:val="center"/>
              <w:rPr>
                <w:rFonts w:ascii="Times New Roman" w:hAnsi="Times New Roman" w:cs="Times New Roman"/>
                <w:sz w:val="24"/>
                <w:szCs w:val="24"/>
                <w:lang w:eastAsia="ru-KZ"/>
              </w:rPr>
            </w:pPr>
            <w:r w:rsidRPr="00531784">
              <w:rPr>
                <w:rFonts w:ascii="Times New Roman" w:hAnsi="Times New Roman" w:cs="Times New Roman"/>
                <w:sz w:val="24"/>
                <w:szCs w:val="24"/>
                <w:lang w:val="ru-KZ" w:eastAsia="en-US"/>
              </w:rPr>
              <w:t xml:space="preserve">Альфа </w:t>
            </w:r>
            <w:proofErr w:type="spellStart"/>
            <w:r w:rsidRPr="00531784">
              <w:rPr>
                <w:rFonts w:ascii="Times New Roman" w:hAnsi="Times New Roman" w:cs="Times New Roman"/>
                <w:sz w:val="24"/>
                <w:szCs w:val="24"/>
                <w:lang w:val="ru-KZ" w:eastAsia="en-US"/>
              </w:rPr>
              <w:t>Кронбаха</w:t>
            </w:r>
            <w:proofErr w:type="spellEnd"/>
          </w:p>
        </w:tc>
        <w:tc>
          <w:tcPr>
            <w:tcW w:w="1701" w:type="dxa"/>
          </w:tcPr>
          <w:p w14:paraId="5EDA75CA" w14:textId="5D7125C0" w:rsidR="00694735" w:rsidRPr="00531784" w:rsidRDefault="00694735" w:rsidP="00531784">
            <w:pPr>
              <w:spacing w:after="0" w:line="240" w:lineRule="auto"/>
              <w:jc w:val="center"/>
              <w:rPr>
                <w:rFonts w:ascii="Times New Roman" w:hAnsi="Times New Roman" w:cs="Times New Roman"/>
                <w:sz w:val="24"/>
                <w:szCs w:val="24"/>
                <w:lang w:eastAsia="ru-KZ"/>
              </w:rPr>
            </w:pPr>
            <w:r w:rsidRPr="00531784">
              <w:rPr>
                <w:rFonts w:ascii="Times New Roman" w:hAnsi="Times New Roman" w:cs="Times New Roman"/>
                <w:sz w:val="24"/>
                <w:szCs w:val="24"/>
                <w:lang w:val="ru-KZ" w:eastAsia="en-US"/>
              </w:rPr>
              <w:t>N элементов</w:t>
            </w:r>
          </w:p>
        </w:tc>
      </w:tr>
      <w:tr w:rsidR="00F45739" w:rsidRPr="001B26B1" w14:paraId="5ACC77E2" w14:textId="77777777" w:rsidTr="00F45739">
        <w:tc>
          <w:tcPr>
            <w:tcW w:w="2405" w:type="dxa"/>
            <w:tcBorders>
              <w:bottom w:val="single" w:sz="4" w:space="0" w:color="auto"/>
            </w:tcBorders>
          </w:tcPr>
          <w:p w14:paraId="5325BEF8" w14:textId="71200D9D" w:rsidR="00F45739" w:rsidRPr="001B26B1" w:rsidRDefault="00F45739" w:rsidP="00F45739">
            <w:pPr>
              <w:spacing w:after="0" w:line="240" w:lineRule="auto"/>
              <w:jc w:val="center"/>
              <w:rPr>
                <w:rFonts w:ascii="Times New Roman" w:hAnsi="Times New Roman" w:cs="Times New Roman"/>
                <w:sz w:val="24"/>
                <w:szCs w:val="24"/>
                <w:lang w:eastAsia="ru-KZ"/>
              </w:rPr>
            </w:pPr>
            <w:r>
              <w:rPr>
                <w:rFonts w:ascii="Times New Roman" w:hAnsi="Times New Roman" w:cs="Times New Roman"/>
                <w:sz w:val="24"/>
                <w:szCs w:val="24"/>
                <w:lang w:eastAsia="ru-KZ"/>
              </w:rPr>
              <w:t>1</w:t>
            </w:r>
          </w:p>
        </w:tc>
        <w:tc>
          <w:tcPr>
            <w:tcW w:w="3402" w:type="dxa"/>
            <w:tcBorders>
              <w:bottom w:val="single" w:sz="4" w:space="0" w:color="auto"/>
            </w:tcBorders>
          </w:tcPr>
          <w:p w14:paraId="6A1C04FC" w14:textId="75B72B2E" w:rsidR="00F45739" w:rsidRPr="001B26B1" w:rsidRDefault="00F45739" w:rsidP="00F45739">
            <w:pPr>
              <w:spacing w:after="0" w:line="240" w:lineRule="auto"/>
              <w:jc w:val="center"/>
              <w:rPr>
                <w:rFonts w:ascii="Times New Roman" w:hAnsi="Times New Roman" w:cs="Times New Roman"/>
                <w:sz w:val="24"/>
                <w:szCs w:val="24"/>
                <w:lang w:eastAsia="ru-KZ"/>
              </w:rPr>
            </w:pPr>
            <w:r>
              <w:rPr>
                <w:rFonts w:ascii="Times New Roman" w:hAnsi="Times New Roman" w:cs="Times New Roman"/>
                <w:sz w:val="24"/>
                <w:szCs w:val="24"/>
                <w:lang w:eastAsia="ru-KZ"/>
              </w:rPr>
              <w:t>2</w:t>
            </w:r>
          </w:p>
        </w:tc>
        <w:tc>
          <w:tcPr>
            <w:tcW w:w="2126" w:type="dxa"/>
            <w:tcBorders>
              <w:bottom w:val="single" w:sz="4" w:space="0" w:color="auto"/>
            </w:tcBorders>
          </w:tcPr>
          <w:p w14:paraId="4FF83008" w14:textId="0F007A53" w:rsidR="00F45739" w:rsidRPr="001B26B1" w:rsidRDefault="00F45739" w:rsidP="00F45739">
            <w:pPr>
              <w:spacing w:after="0" w:line="240" w:lineRule="auto"/>
              <w:jc w:val="center"/>
              <w:rPr>
                <w:rFonts w:ascii="Times New Roman" w:hAnsi="Times New Roman" w:cs="Times New Roman"/>
                <w:sz w:val="24"/>
                <w:szCs w:val="24"/>
                <w:lang w:eastAsia="ru-KZ"/>
              </w:rPr>
            </w:pPr>
            <w:r>
              <w:rPr>
                <w:rFonts w:ascii="Times New Roman" w:hAnsi="Times New Roman" w:cs="Times New Roman"/>
                <w:sz w:val="24"/>
                <w:szCs w:val="24"/>
                <w:lang w:eastAsia="ru-KZ"/>
              </w:rPr>
              <w:t>3</w:t>
            </w:r>
          </w:p>
        </w:tc>
        <w:tc>
          <w:tcPr>
            <w:tcW w:w="1701" w:type="dxa"/>
            <w:tcBorders>
              <w:bottom w:val="single" w:sz="4" w:space="0" w:color="auto"/>
            </w:tcBorders>
          </w:tcPr>
          <w:p w14:paraId="7F577FBD" w14:textId="20618A4F" w:rsidR="00F45739" w:rsidRPr="001B26B1" w:rsidRDefault="00F45739" w:rsidP="00F45739">
            <w:pPr>
              <w:spacing w:after="0" w:line="240" w:lineRule="auto"/>
              <w:jc w:val="center"/>
              <w:rPr>
                <w:rFonts w:ascii="Times New Roman" w:hAnsi="Times New Roman" w:cs="Times New Roman"/>
                <w:sz w:val="24"/>
                <w:szCs w:val="24"/>
                <w:lang w:eastAsia="ru-KZ"/>
              </w:rPr>
            </w:pPr>
            <w:r>
              <w:rPr>
                <w:rFonts w:ascii="Times New Roman" w:hAnsi="Times New Roman" w:cs="Times New Roman"/>
                <w:sz w:val="24"/>
                <w:szCs w:val="24"/>
                <w:lang w:eastAsia="ru-KZ"/>
              </w:rPr>
              <w:t>4</w:t>
            </w:r>
          </w:p>
        </w:tc>
      </w:tr>
      <w:tr w:rsidR="001B26B1" w:rsidRPr="001B26B1" w14:paraId="196EBB10" w14:textId="7DE5A2FE" w:rsidTr="00F45739">
        <w:tc>
          <w:tcPr>
            <w:tcW w:w="2405" w:type="dxa"/>
            <w:vMerge w:val="restart"/>
          </w:tcPr>
          <w:p w14:paraId="18088BAE"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Трансформационное лидерство</w:t>
            </w:r>
          </w:p>
        </w:tc>
        <w:tc>
          <w:tcPr>
            <w:tcW w:w="3402" w:type="dxa"/>
          </w:tcPr>
          <w:p w14:paraId="1AE340E5"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идеализированное влияние</w:t>
            </w:r>
          </w:p>
        </w:tc>
        <w:tc>
          <w:tcPr>
            <w:tcW w:w="2126" w:type="dxa"/>
          </w:tcPr>
          <w:p w14:paraId="1B3D4AE4" w14:textId="087EF246" w:rsidR="00694735" w:rsidRPr="001B26B1" w:rsidRDefault="006F7357"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0,901</w:t>
            </w:r>
          </w:p>
        </w:tc>
        <w:tc>
          <w:tcPr>
            <w:tcW w:w="1701" w:type="dxa"/>
          </w:tcPr>
          <w:p w14:paraId="6DAAD797" w14:textId="58C215FC"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3</w:t>
            </w:r>
          </w:p>
        </w:tc>
      </w:tr>
      <w:tr w:rsidR="001B26B1" w:rsidRPr="001B26B1" w14:paraId="23E3CC8D" w14:textId="4E1DBCA8" w:rsidTr="00F45739">
        <w:tc>
          <w:tcPr>
            <w:tcW w:w="2405" w:type="dxa"/>
            <w:vMerge/>
          </w:tcPr>
          <w:p w14:paraId="480B0B0F"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3402" w:type="dxa"/>
          </w:tcPr>
          <w:p w14:paraId="6AB42BC4"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вдохновляющая мотивация</w:t>
            </w:r>
          </w:p>
        </w:tc>
        <w:tc>
          <w:tcPr>
            <w:tcW w:w="2126" w:type="dxa"/>
          </w:tcPr>
          <w:p w14:paraId="1CFFFEEF" w14:textId="20C17D65" w:rsidR="00694735" w:rsidRPr="001B26B1" w:rsidRDefault="00391299"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0,939</w:t>
            </w:r>
          </w:p>
        </w:tc>
        <w:tc>
          <w:tcPr>
            <w:tcW w:w="1701" w:type="dxa"/>
          </w:tcPr>
          <w:p w14:paraId="65DB5C29" w14:textId="28D23938"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3</w:t>
            </w:r>
          </w:p>
        </w:tc>
      </w:tr>
      <w:tr w:rsidR="001B26B1" w:rsidRPr="001B26B1" w14:paraId="02AD8F81" w14:textId="2B6B76A6" w:rsidTr="00F45739">
        <w:tc>
          <w:tcPr>
            <w:tcW w:w="2405" w:type="dxa"/>
            <w:vMerge/>
          </w:tcPr>
          <w:p w14:paraId="752AF9C3"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3402" w:type="dxa"/>
          </w:tcPr>
          <w:p w14:paraId="0CBCA50E"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интеллектуальная стимуляция</w:t>
            </w:r>
          </w:p>
        </w:tc>
        <w:tc>
          <w:tcPr>
            <w:tcW w:w="2126" w:type="dxa"/>
          </w:tcPr>
          <w:p w14:paraId="3C14BD43" w14:textId="1EEE8C25" w:rsidR="00694735" w:rsidRPr="001B26B1" w:rsidRDefault="00391299"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0,939</w:t>
            </w:r>
          </w:p>
        </w:tc>
        <w:tc>
          <w:tcPr>
            <w:tcW w:w="1701" w:type="dxa"/>
          </w:tcPr>
          <w:p w14:paraId="54B38B68" w14:textId="23E9D690"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3</w:t>
            </w:r>
          </w:p>
        </w:tc>
      </w:tr>
      <w:tr w:rsidR="001B26B1" w:rsidRPr="001B26B1" w14:paraId="017E9FFE" w14:textId="06F7EB1A" w:rsidTr="00F45739">
        <w:tc>
          <w:tcPr>
            <w:tcW w:w="2405" w:type="dxa"/>
            <w:vMerge/>
            <w:tcBorders>
              <w:bottom w:val="nil"/>
            </w:tcBorders>
          </w:tcPr>
          <w:p w14:paraId="57670B5F"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3402" w:type="dxa"/>
            <w:tcBorders>
              <w:bottom w:val="nil"/>
            </w:tcBorders>
          </w:tcPr>
          <w:p w14:paraId="272C2E9B"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индивидуальное внимание</w:t>
            </w:r>
          </w:p>
        </w:tc>
        <w:tc>
          <w:tcPr>
            <w:tcW w:w="2126" w:type="dxa"/>
            <w:tcBorders>
              <w:bottom w:val="nil"/>
            </w:tcBorders>
          </w:tcPr>
          <w:p w14:paraId="6504BAC9" w14:textId="428E3F03" w:rsidR="00694735" w:rsidRPr="001B26B1" w:rsidRDefault="00391299"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0,906</w:t>
            </w:r>
          </w:p>
        </w:tc>
        <w:tc>
          <w:tcPr>
            <w:tcW w:w="1701" w:type="dxa"/>
            <w:tcBorders>
              <w:bottom w:val="nil"/>
            </w:tcBorders>
          </w:tcPr>
          <w:p w14:paraId="70030182" w14:textId="5CD91526"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3</w:t>
            </w:r>
          </w:p>
        </w:tc>
      </w:tr>
    </w:tbl>
    <w:p w14:paraId="57D01898" w14:textId="4F6BB925" w:rsidR="00F45739" w:rsidRDefault="00F45739" w:rsidP="00F45739">
      <w:pPr>
        <w:spacing w:after="0" w:line="240" w:lineRule="auto"/>
        <w:rPr>
          <w:rFonts w:ascii="Times New Roman" w:hAnsi="Times New Roman" w:cs="Times New Roman"/>
          <w:sz w:val="28"/>
          <w:szCs w:val="28"/>
        </w:rPr>
      </w:pPr>
      <w:r w:rsidRPr="00F45739">
        <w:rPr>
          <w:rFonts w:ascii="Times New Roman" w:hAnsi="Times New Roman" w:cs="Times New Roman"/>
          <w:sz w:val="28"/>
          <w:szCs w:val="28"/>
        </w:rPr>
        <w:lastRenderedPageBreak/>
        <w:t>Продолжение  таблицы  1</w:t>
      </w:r>
      <w:r w:rsidR="005A0FD5">
        <w:rPr>
          <w:rFonts w:ascii="Times New Roman" w:hAnsi="Times New Roman" w:cs="Times New Roman"/>
          <w:sz w:val="28"/>
          <w:szCs w:val="28"/>
        </w:rPr>
        <w:t>3</w:t>
      </w:r>
    </w:p>
    <w:p w14:paraId="37BB2180" w14:textId="77777777" w:rsidR="00F45739" w:rsidRPr="00F45739" w:rsidRDefault="00F45739" w:rsidP="00F45739">
      <w:pPr>
        <w:spacing w:after="0" w:line="240" w:lineRule="auto"/>
        <w:rPr>
          <w:rFonts w:ascii="Times New Roman" w:hAnsi="Times New Roman" w:cs="Times New Roman"/>
          <w:sz w:val="28"/>
          <w:szCs w:val="28"/>
        </w:rPr>
      </w:pPr>
    </w:p>
    <w:tbl>
      <w:tblPr>
        <w:tblStyle w:val="ad"/>
        <w:tblW w:w="9634" w:type="dxa"/>
        <w:tblLook w:val="04A0" w:firstRow="1" w:lastRow="0" w:firstColumn="1" w:lastColumn="0" w:noHBand="0" w:noVBand="1"/>
      </w:tblPr>
      <w:tblGrid>
        <w:gridCol w:w="2405"/>
        <w:gridCol w:w="3402"/>
        <w:gridCol w:w="2126"/>
        <w:gridCol w:w="1701"/>
      </w:tblGrid>
      <w:tr w:rsidR="00F45739" w:rsidRPr="001B26B1" w14:paraId="25B9FF9A" w14:textId="77777777" w:rsidTr="00F45739">
        <w:tc>
          <w:tcPr>
            <w:tcW w:w="5807" w:type="dxa"/>
            <w:gridSpan w:val="2"/>
          </w:tcPr>
          <w:p w14:paraId="2D0A0751" w14:textId="654C6904" w:rsidR="00F45739" w:rsidRPr="001B26B1" w:rsidRDefault="00F45739" w:rsidP="00F45739">
            <w:pPr>
              <w:spacing w:after="0" w:line="240" w:lineRule="auto"/>
              <w:jc w:val="center"/>
              <w:rPr>
                <w:rFonts w:ascii="Times New Roman" w:hAnsi="Times New Roman" w:cs="Times New Roman"/>
                <w:sz w:val="24"/>
                <w:szCs w:val="24"/>
                <w:lang w:eastAsia="ru-KZ"/>
              </w:rPr>
            </w:pPr>
            <w:r>
              <w:rPr>
                <w:rFonts w:ascii="Times New Roman" w:hAnsi="Times New Roman" w:cs="Times New Roman"/>
                <w:sz w:val="24"/>
                <w:szCs w:val="24"/>
                <w:lang w:eastAsia="ru-KZ"/>
              </w:rPr>
              <w:t>1</w:t>
            </w:r>
          </w:p>
        </w:tc>
        <w:tc>
          <w:tcPr>
            <w:tcW w:w="2126" w:type="dxa"/>
          </w:tcPr>
          <w:p w14:paraId="74C781F8" w14:textId="4AB916F7" w:rsidR="00F45739" w:rsidRPr="001B26B1" w:rsidRDefault="00F45739" w:rsidP="00F45739">
            <w:pPr>
              <w:spacing w:after="0" w:line="240" w:lineRule="auto"/>
              <w:jc w:val="center"/>
              <w:rPr>
                <w:rFonts w:ascii="Times New Roman" w:hAnsi="Times New Roman" w:cs="Times New Roman"/>
                <w:sz w:val="24"/>
                <w:szCs w:val="24"/>
                <w:lang w:eastAsia="ru-KZ"/>
              </w:rPr>
            </w:pPr>
            <w:r>
              <w:rPr>
                <w:rFonts w:ascii="Times New Roman" w:hAnsi="Times New Roman" w:cs="Times New Roman"/>
                <w:sz w:val="24"/>
                <w:szCs w:val="24"/>
                <w:lang w:eastAsia="ru-KZ"/>
              </w:rPr>
              <w:t>2</w:t>
            </w:r>
          </w:p>
        </w:tc>
        <w:tc>
          <w:tcPr>
            <w:tcW w:w="1701" w:type="dxa"/>
          </w:tcPr>
          <w:p w14:paraId="24D1F53E" w14:textId="39B2CB9C" w:rsidR="00F45739" w:rsidRPr="001B26B1" w:rsidRDefault="00F45739" w:rsidP="00F45739">
            <w:pPr>
              <w:spacing w:after="0" w:line="240" w:lineRule="auto"/>
              <w:jc w:val="center"/>
              <w:rPr>
                <w:rFonts w:ascii="Times New Roman" w:hAnsi="Times New Roman" w:cs="Times New Roman"/>
                <w:sz w:val="24"/>
                <w:szCs w:val="24"/>
                <w:lang w:eastAsia="ru-KZ"/>
              </w:rPr>
            </w:pPr>
            <w:r>
              <w:rPr>
                <w:rFonts w:ascii="Times New Roman" w:hAnsi="Times New Roman" w:cs="Times New Roman"/>
                <w:sz w:val="24"/>
                <w:szCs w:val="24"/>
                <w:lang w:eastAsia="ru-KZ"/>
              </w:rPr>
              <w:t>3</w:t>
            </w:r>
          </w:p>
        </w:tc>
      </w:tr>
      <w:tr w:rsidR="001B26B1" w:rsidRPr="001B26B1" w14:paraId="654B6FE5" w14:textId="77777777" w:rsidTr="00F45739">
        <w:tc>
          <w:tcPr>
            <w:tcW w:w="5807" w:type="dxa"/>
            <w:gridSpan w:val="2"/>
          </w:tcPr>
          <w:p w14:paraId="27B6D5C5" w14:textId="64177746"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итого</w:t>
            </w:r>
          </w:p>
        </w:tc>
        <w:tc>
          <w:tcPr>
            <w:tcW w:w="2126" w:type="dxa"/>
          </w:tcPr>
          <w:p w14:paraId="2C33AF06" w14:textId="7B8BF2AB" w:rsidR="00694735" w:rsidRPr="001B26B1" w:rsidRDefault="004E516D"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0,981</w:t>
            </w:r>
          </w:p>
        </w:tc>
        <w:tc>
          <w:tcPr>
            <w:tcW w:w="1701" w:type="dxa"/>
          </w:tcPr>
          <w:p w14:paraId="55CE4575" w14:textId="20609D96"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12</w:t>
            </w:r>
          </w:p>
        </w:tc>
      </w:tr>
      <w:tr w:rsidR="001B26B1" w:rsidRPr="001B26B1" w14:paraId="7AECFA51" w14:textId="3E5DD9DA" w:rsidTr="00F45739">
        <w:tc>
          <w:tcPr>
            <w:tcW w:w="2405" w:type="dxa"/>
            <w:vMerge w:val="restart"/>
          </w:tcPr>
          <w:p w14:paraId="71CC871F"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Транзакционное лидерство</w:t>
            </w:r>
          </w:p>
        </w:tc>
        <w:tc>
          <w:tcPr>
            <w:tcW w:w="3402" w:type="dxa"/>
          </w:tcPr>
          <w:p w14:paraId="4E68A4C7"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условное вознаграждение</w:t>
            </w:r>
          </w:p>
        </w:tc>
        <w:tc>
          <w:tcPr>
            <w:tcW w:w="2126" w:type="dxa"/>
          </w:tcPr>
          <w:p w14:paraId="1F8636B1" w14:textId="0F1D7E25" w:rsidR="00694735" w:rsidRPr="001B26B1" w:rsidRDefault="004E516D"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0,928</w:t>
            </w:r>
          </w:p>
        </w:tc>
        <w:tc>
          <w:tcPr>
            <w:tcW w:w="1701" w:type="dxa"/>
          </w:tcPr>
          <w:p w14:paraId="317B6354" w14:textId="0F0D2D8C"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3</w:t>
            </w:r>
          </w:p>
        </w:tc>
      </w:tr>
      <w:tr w:rsidR="001B26B1" w:rsidRPr="001B26B1" w14:paraId="28CEA808" w14:textId="659E4CE7" w:rsidTr="00F45739">
        <w:tc>
          <w:tcPr>
            <w:tcW w:w="2405" w:type="dxa"/>
            <w:vMerge/>
          </w:tcPr>
          <w:p w14:paraId="704BE358" w14:textId="77777777" w:rsidR="00694735" w:rsidRPr="001B26B1" w:rsidRDefault="00694735" w:rsidP="00694735">
            <w:pPr>
              <w:spacing w:after="0" w:line="240" w:lineRule="auto"/>
              <w:jc w:val="both"/>
              <w:rPr>
                <w:rFonts w:ascii="Times New Roman" w:hAnsi="Times New Roman" w:cs="Times New Roman"/>
                <w:sz w:val="24"/>
                <w:szCs w:val="24"/>
                <w:lang w:eastAsia="ru-KZ"/>
              </w:rPr>
            </w:pPr>
          </w:p>
        </w:tc>
        <w:tc>
          <w:tcPr>
            <w:tcW w:w="3402" w:type="dxa"/>
          </w:tcPr>
          <w:p w14:paraId="2A5D92CB"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управление посредством исключений</w:t>
            </w:r>
          </w:p>
        </w:tc>
        <w:tc>
          <w:tcPr>
            <w:tcW w:w="2126" w:type="dxa"/>
          </w:tcPr>
          <w:p w14:paraId="62D537E8" w14:textId="53BDAAE0" w:rsidR="00694735" w:rsidRPr="001B26B1" w:rsidRDefault="004E516D"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0,865</w:t>
            </w:r>
          </w:p>
        </w:tc>
        <w:tc>
          <w:tcPr>
            <w:tcW w:w="1701" w:type="dxa"/>
          </w:tcPr>
          <w:p w14:paraId="04F92D63" w14:textId="07990611"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3</w:t>
            </w:r>
          </w:p>
        </w:tc>
      </w:tr>
      <w:tr w:rsidR="001B26B1" w:rsidRPr="001B26B1" w14:paraId="55DC4232" w14:textId="77777777" w:rsidTr="00F45739">
        <w:tc>
          <w:tcPr>
            <w:tcW w:w="5807" w:type="dxa"/>
            <w:gridSpan w:val="2"/>
          </w:tcPr>
          <w:p w14:paraId="5F091A1C" w14:textId="458A1B1A"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итого</w:t>
            </w:r>
          </w:p>
        </w:tc>
        <w:tc>
          <w:tcPr>
            <w:tcW w:w="2126" w:type="dxa"/>
          </w:tcPr>
          <w:p w14:paraId="7B3B7CA9" w14:textId="4C59D8BF" w:rsidR="00694735" w:rsidRPr="001B26B1" w:rsidRDefault="004E516D"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0,949</w:t>
            </w:r>
          </w:p>
        </w:tc>
        <w:tc>
          <w:tcPr>
            <w:tcW w:w="1701" w:type="dxa"/>
          </w:tcPr>
          <w:p w14:paraId="342A4D17" w14:textId="2DDCEFBB" w:rsidR="00694735" w:rsidRPr="001B26B1" w:rsidRDefault="004E516D"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6</w:t>
            </w:r>
          </w:p>
        </w:tc>
      </w:tr>
      <w:tr w:rsidR="00531784" w:rsidRPr="001B26B1" w14:paraId="53023483" w14:textId="664EDEEB" w:rsidTr="00F45739">
        <w:tc>
          <w:tcPr>
            <w:tcW w:w="2405" w:type="dxa"/>
          </w:tcPr>
          <w:p w14:paraId="1B111233"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Лидерство в духе невмешательства</w:t>
            </w:r>
          </w:p>
        </w:tc>
        <w:tc>
          <w:tcPr>
            <w:tcW w:w="3402" w:type="dxa"/>
          </w:tcPr>
          <w:p w14:paraId="78F3F974" w14:textId="77777777" w:rsidR="00694735" w:rsidRPr="001B26B1" w:rsidRDefault="00694735" w:rsidP="00694735">
            <w:pPr>
              <w:spacing w:after="0" w:line="240" w:lineRule="auto"/>
              <w:jc w:val="both"/>
              <w:rPr>
                <w:rFonts w:ascii="Times New Roman" w:hAnsi="Times New Roman" w:cs="Times New Roman"/>
                <w:sz w:val="24"/>
                <w:szCs w:val="24"/>
                <w:lang w:eastAsia="ru-KZ"/>
              </w:rPr>
            </w:pPr>
            <w:r w:rsidRPr="001B26B1">
              <w:rPr>
                <w:rFonts w:ascii="Times New Roman" w:hAnsi="Times New Roman" w:cs="Times New Roman"/>
                <w:sz w:val="24"/>
                <w:szCs w:val="24"/>
                <w:lang w:eastAsia="ru-KZ"/>
              </w:rPr>
              <w:t>лидерство в духе невмешательства</w:t>
            </w:r>
          </w:p>
        </w:tc>
        <w:tc>
          <w:tcPr>
            <w:tcW w:w="2126" w:type="dxa"/>
          </w:tcPr>
          <w:p w14:paraId="42B5C98E" w14:textId="17E8B3D3" w:rsidR="00694735" w:rsidRPr="001B26B1" w:rsidRDefault="004E516D"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0,855</w:t>
            </w:r>
          </w:p>
        </w:tc>
        <w:tc>
          <w:tcPr>
            <w:tcW w:w="1701" w:type="dxa"/>
          </w:tcPr>
          <w:p w14:paraId="7ACAC0CC" w14:textId="148A621E" w:rsidR="00694735" w:rsidRPr="001B26B1" w:rsidRDefault="00694735" w:rsidP="00D614A9">
            <w:pPr>
              <w:spacing w:after="0" w:line="240" w:lineRule="auto"/>
              <w:jc w:val="center"/>
              <w:rPr>
                <w:rFonts w:ascii="Times New Roman" w:hAnsi="Times New Roman" w:cs="Times New Roman"/>
                <w:sz w:val="24"/>
                <w:szCs w:val="24"/>
                <w:lang w:eastAsia="ru-KZ"/>
              </w:rPr>
            </w:pPr>
            <w:r w:rsidRPr="001B26B1">
              <w:rPr>
                <w:rFonts w:ascii="Times New Roman" w:hAnsi="Times New Roman" w:cs="Times New Roman"/>
                <w:sz w:val="24"/>
                <w:szCs w:val="24"/>
                <w:lang w:eastAsia="ru-KZ"/>
              </w:rPr>
              <w:t>3</w:t>
            </w:r>
          </w:p>
        </w:tc>
      </w:tr>
    </w:tbl>
    <w:p w14:paraId="15A45B45" w14:textId="77777777" w:rsidR="0028515C" w:rsidRPr="00F45739" w:rsidRDefault="0028515C" w:rsidP="0042106E">
      <w:pPr>
        <w:pStyle w:val="a3"/>
        <w:spacing w:after="0" w:line="240" w:lineRule="auto"/>
        <w:ind w:left="0" w:firstLine="567"/>
        <w:jc w:val="both"/>
        <w:rPr>
          <w:rFonts w:ascii="Times New Roman" w:hAnsi="Times New Roman" w:cs="Times New Roman"/>
          <w:sz w:val="28"/>
          <w:szCs w:val="28"/>
          <w:lang w:eastAsia="en-US"/>
        </w:rPr>
      </w:pPr>
    </w:p>
    <w:p w14:paraId="1D56A6EA" w14:textId="485D4FCA" w:rsidR="00A37AB6" w:rsidRPr="00F45739" w:rsidRDefault="00424C79" w:rsidP="00F45739">
      <w:pPr>
        <w:pStyle w:val="4"/>
        <w:spacing w:before="0" w:line="240" w:lineRule="auto"/>
        <w:ind w:firstLine="567"/>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w:t>
      </w:r>
      <w:r w:rsidR="00A37AB6" w:rsidRPr="00F45739">
        <w:rPr>
          <w:rFonts w:ascii="Times New Roman" w:eastAsiaTheme="minorHAnsi" w:hAnsi="Times New Roman" w:cs="Times New Roman"/>
          <w:i w:val="0"/>
          <w:iCs w:val="0"/>
          <w:color w:val="auto"/>
          <w:sz w:val="28"/>
          <w:szCs w:val="28"/>
          <w:lang w:eastAsia="en-US"/>
        </w:rPr>
        <w:t xml:space="preserve">.2.2.3 Самооценка согласно </w:t>
      </w:r>
      <w:proofErr w:type="spellStart"/>
      <w:r w:rsidR="00A37AB6" w:rsidRPr="00F45739">
        <w:rPr>
          <w:rFonts w:ascii="Times New Roman" w:eastAsiaTheme="minorHAnsi" w:hAnsi="Times New Roman" w:cs="Times New Roman"/>
          <w:i w:val="0"/>
          <w:iCs w:val="0"/>
          <w:color w:val="auto"/>
          <w:sz w:val="28"/>
          <w:szCs w:val="28"/>
          <w:lang w:eastAsia="en-US"/>
        </w:rPr>
        <w:t>Д.Уэлчу</w:t>
      </w:r>
      <w:proofErr w:type="spellEnd"/>
    </w:p>
    <w:p w14:paraId="204E1E79" w14:textId="77777777"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r w:rsidRPr="00F45739">
        <w:rPr>
          <w:rFonts w:ascii="Times New Roman" w:hAnsi="Times New Roman" w:cs="Times New Roman"/>
          <w:sz w:val="28"/>
          <w:szCs w:val="28"/>
          <w:lang w:eastAsia="en-US"/>
        </w:rPr>
        <w:t xml:space="preserve">В качестве инструмента исследования для сбора данных по вопросам самооценки на лидерство был использован стандартизированный опросник </w:t>
      </w:r>
      <w:proofErr w:type="spellStart"/>
      <w:r w:rsidRPr="00F45739">
        <w:rPr>
          <w:rFonts w:ascii="Times New Roman" w:hAnsi="Times New Roman" w:cs="Times New Roman"/>
          <w:sz w:val="28"/>
          <w:szCs w:val="28"/>
          <w:lang w:eastAsia="en-US"/>
        </w:rPr>
        <w:t>Д.Уэлча</w:t>
      </w:r>
      <w:proofErr w:type="spellEnd"/>
      <w:r w:rsidRPr="00F45739">
        <w:rPr>
          <w:rFonts w:ascii="Times New Roman" w:hAnsi="Times New Roman" w:cs="Times New Roman"/>
          <w:sz w:val="28"/>
          <w:szCs w:val="28"/>
          <w:lang w:eastAsia="en-US"/>
        </w:rPr>
        <w:t>, состоящий из 12 утверждений</w:t>
      </w:r>
      <w:r w:rsidRPr="001B26B1">
        <w:rPr>
          <w:rFonts w:ascii="Times New Roman" w:hAnsi="Times New Roman" w:cs="Times New Roman"/>
          <w:sz w:val="28"/>
          <w:szCs w:val="28"/>
          <w:lang w:eastAsia="en-US"/>
        </w:rPr>
        <w:t xml:space="preserve">. Респондентам предложено ответить на них в соответствии со шкалой </w:t>
      </w:r>
      <w:proofErr w:type="spellStart"/>
      <w:r w:rsidRPr="001B26B1">
        <w:rPr>
          <w:rFonts w:ascii="Times New Roman" w:hAnsi="Times New Roman" w:cs="Times New Roman"/>
          <w:sz w:val="28"/>
          <w:szCs w:val="28"/>
          <w:lang w:eastAsia="en-US"/>
        </w:rPr>
        <w:t>Лайкерта</w:t>
      </w:r>
      <w:proofErr w:type="spellEnd"/>
      <w:r w:rsidRPr="001B26B1">
        <w:rPr>
          <w:rFonts w:ascii="Times New Roman" w:hAnsi="Times New Roman" w:cs="Times New Roman"/>
          <w:sz w:val="28"/>
          <w:szCs w:val="28"/>
          <w:lang w:eastAsia="en-US"/>
        </w:rPr>
        <w:t>, где 5 — вы полностью согласны со сказанным, 4 — вы согласны со сказанным, 3 — это к вам не относится, 2 — вы не согласны со сказанным, 1 — вы полностью не согласны со сказанным.</w:t>
      </w:r>
    </w:p>
    <w:p w14:paraId="29E8F83E" w14:textId="51EFF507"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Каждое из утверждение направлено на тот или иной компонент лидерства: коммуникация, интуиция, умение расставлять приоритеты в работе, умение работать в команде, целеустремленность, приверженность своей работе</w:t>
      </w:r>
      <w:r w:rsidR="009A4C7A"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При оценке данного опросника предлагается следующая шкала по количеству набранных баллов:</w:t>
      </w:r>
    </w:p>
    <w:p w14:paraId="69883146" w14:textId="77777777"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50 и более баллов: все при человеке (по крайне мере, по результатам самооценки)! (Уэлч назвал таких людей «игроком А»).</w:t>
      </w:r>
    </w:p>
    <w:p w14:paraId="28D72C1A" w14:textId="77777777"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40—49 баллов: у человека хорошие задатки и есть все предпосылки, чтобы стать настоящим лидером.</w:t>
      </w:r>
    </w:p>
    <w:p w14:paraId="61C39F2F" w14:textId="52A7AD23"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proofErr w:type="gramStart"/>
      <w:r w:rsidRPr="001B26B1">
        <w:rPr>
          <w:rFonts w:ascii="Times New Roman" w:hAnsi="Times New Roman" w:cs="Times New Roman"/>
          <w:sz w:val="28"/>
          <w:szCs w:val="28"/>
          <w:lang w:eastAsia="en-US"/>
        </w:rPr>
        <w:t>30 —39</w:t>
      </w:r>
      <w:proofErr w:type="gramEnd"/>
      <w:r w:rsidRPr="001B26B1">
        <w:rPr>
          <w:rFonts w:ascii="Times New Roman" w:hAnsi="Times New Roman" w:cs="Times New Roman"/>
          <w:sz w:val="28"/>
          <w:szCs w:val="28"/>
          <w:lang w:eastAsia="en-US"/>
        </w:rPr>
        <w:t xml:space="preserve"> баллов: человеку еще есть над чем поработать. Но необходимо постараться. Последовательно выполняя рекомендации и</w:t>
      </w:r>
      <w:r w:rsidR="00203F95"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обучаясь</w:t>
      </w:r>
      <w:r w:rsidR="00203F95"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индивид способен улучшить свои лидерские качества и развить необходимые лидерские способности.</w:t>
      </w:r>
    </w:p>
    <w:p w14:paraId="28BEC1B1" w14:textId="77777777"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proofErr w:type="gramStart"/>
      <w:r w:rsidRPr="001B26B1">
        <w:rPr>
          <w:rFonts w:ascii="Times New Roman" w:hAnsi="Times New Roman" w:cs="Times New Roman"/>
          <w:sz w:val="28"/>
          <w:szCs w:val="28"/>
          <w:lang w:eastAsia="en-US"/>
        </w:rPr>
        <w:t>20 —29</w:t>
      </w:r>
      <w:proofErr w:type="gramEnd"/>
      <w:r w:rsidRPr="001B26B1">
        <w:rPr>
          <w:rFonts w:ascii="Times New Roman" w:hAnsi="Times New Roman" w:cs="Times New Roman"/>
          <w:sz w:val="28"/>
          <w:szCs w:val="28"/>
          <w:lang w:eastAsia="en-US"/>
        </w:rPr>
        <w:t xml:space="preserve"> баллов: показатель ниже среднего. Это связано с тем, что имеет место нехватка либо опыта, либо врожденной способности к лидерству. Для таких людей рекомендуется наставник. Также им необходимо посещать курсы по развитию лидерских качеств. Настойчивость — еще одно ключевое качество лидера.</w:t>
      </w:r>
    </w:p>
    <w:p w14:paraId="39196131" w14:textId="77777777"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20 баллов: согласно самооценке, индивид только на 10% поднялся в рейтинге лидерства по Уэлчу. Не все рождены, чтобы стать лидерами. Причина в том, что хотя многие аспекты лидерского поведения можно усвоить, но таким качествам, по мнению </w:t>
      </w:r>
      <w:proofErr w:type="spellStart"/>
      <w:r w:rsidRPr="001B26B1">
        <w:rPr>
          <w:rFonts w:ascii="Times New Roman" w:hAnsi="Times New Roman" w:cs="Times New Roman"/>
          <w:sz w:val="28"/>
          <w:szCs w:val="28"/>
          <w:lang w:eastAsia="en-US"/>
        </w:rPr>
        <w:t>Д.Уэлча</w:t>
      </w:r>
      <w:proofErr w:type="spellEnd"/>
      <w:r w:rsidRPr="001B26B1">
        <w:rPr>
          <w:rFonts w:ascii="Times New Roman" w:hAnsi="Times New Roman" w:cs="Times New Roman"/>
          <w:sz w:val="28"/>
          <w:szCs w:val="28"/>
          <w:lang w:eastAsia="en-US"/>
        </w:rPr>
        <w:t>, как характер, открытость и доверительность, научиться, к сожалению, нельзя (по крайней мере, взрослому человеку).</w:t>
      </w:r>
    </w:p>
    <w:p w14:paraId="1DB26FFE" w14:textId="20160D20"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Уровень внутренней согласованности в данном исследовании составил 0,</w:t>
      </w:r>
      <w:r w:rsidR="00186732" w:rsidRPr="001B26B1">
        <w:rPr>
          <w:rFonts w:ascii="Times New Roman" w:hAnsi="Times New Roman" w:cs="Times New Roman"/>
          <w:sz w:val="28"/>
          <w:szCs w:val="28"/>
          <w:lang w:eastAsia="en-US"/>
        </w:rPr>
        <w:t>974</w:t>
      </w:r>
      <w:r w:rsidRPr="001B26B1">
        <w:rPr>
          <w:rFonts w:ascii="Times New Roman" w:hAnsi="Times New Roman" w:cs="Times New Roman"/>
          <w:sz w:val="28"/>
          <w:szCs w:val="28"/>
          <w:lang w:eastAsia="en-US"/>
        </w:rPr>
        <w:t xml:space="preserve"> для 12 вопросов.</w:t>
      </w:r>
    </w:p>
    <w:p w14:paraId="617F18EC" w14:textId="77777777" w:rsidR="00A37AB6"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p>
    <w:p w14:paraId="6DA32873" w14:textId="03EA3DA9" w:rsidR="00A37AB6" w:rsidRPr="00F45739" w:rsidRDefault="00424C79" w:rsidP="00F45739">
      <w:pPr>
        <w:pStyle w:val="4"/>
        <w:spacing w:before="0" w:line="240" w:lineRule="auto"/>
        <w:ind w:firstLine="567"/>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lastRenderedPageBreak/>
        <w:t>2</w:t>
      </w:r>
      <w:r w:rsidR="00A37AB6" w:rsidRPr="00F45739">
        <w:rPr>
          <w:rFonts w:ascii="Times New Roman" w:eastAsiaTheme="minorHAnsi" w:hAnsi="Times New Roman" w:cs="Times New Roman"/>
          <w:i w:val="0"/>
          <w:iCs w:val="0"/>
          <w:color w:val="auto"/>
          <w:sz w:val="28"/>
          <w:szCs w:val="28"/>
          <w:lang w:eastAsia="en-US"/>
        </w:rPr>
        <w:t xml:space="preserve">.2.2.4 </w:t>
      </w:r>
      <w:bookmarkStart w:id="83" w:name="_Hlk199305769"/>
      <w:r w:rsidR="00A37AB6" w:rsidRPr="00F45739">
        <w:rPr>
          <w:rFonts w:ascii="Times New Roman" w:eastAsiaTheme="minorHAnsi" w:hAnsi="Times New Roman" w:cs="Times New Roman"/>
          <w:i w:val="0"/>
          <w:iCs w:val="0"/>
          <w:color w:val="auto"/>
          <w:sz w:val="28"/>
          <w:szCs w:val="28"/>
          <w:lang w:eastAsia="en-US"/>
        </w:rPr>
        <w:t>Оценка стрессоустойчивости медицинских сестер</w:t>
      </w:r>
      <w:bookmarkEnd w:id="83"/>
    </w:p>
    <w:p w14:paraId="0CA506FE" w14:textId="39F2A043" w:rsidR="00186732" w:rsidRPr="001B26B1" w:rsidRDefault="00285C8E" w:rsidP="00F45739">
      <w:pPr>
        <w:pStyle w:val="a3"/>
        <w:spacing w:after="0" w:line="240" w:lineRule="auto"/>
        <w:ind w:left="0" w:firstLine="567"/>
        <w:jc w:val="both"/>
        <w:rPr>
          <w:rFonts w:ascii="Times New Roman" w:hAnsi="Times New Roman" w:cs="Times New Roman"/>
          <w:sz w:val="28"/>
          <w:szCs w:val="28"/>
          <w:lang w:eastAsia="en-US"/>
        </w:rPr>
      </w:pPr>
      <w:r w:rsidRPr="00F45739">
        <w:rPr>
          <w:rFonts w:ascii="Times New Roman" w:hAnsi="Times New Roman" w:cs="Times New Roman"/>
          <w:sz w:val="28"/>
          <w:szCs w:val="28"/>
          <w:lang w:eastAsia="en-US"/>
        </w:rPr>
        <w:t>Анкета на оценку стрессоустойчивости разработана ученым-психологом Медицинского центра Университета Бостона</w:t>
      </w:r>
      <w:r w:rsidR="00220C91" w:rsidRPr="00F45739">
        <w:rPr>
          <w:rFonts w:ascii="Times New Roman" w:hAnsi="Times New Roman" w:cs="Times New Roman"/>
          <w:sz w:val="28"/>
          <w:szCs w:val="28"/>
          <w:lang w:eastAsia="en-US"/>
        </w:rPr>
        <w:t xml:space="preserve"> Дэвидом Дж. Дженкинсом</w:t>
      </w:r>
      <w:r w:rsidRPr="00F45739">
        <w:rPr>
          <w:rFonts w:ascii="Times New Roman" w:hAnsi="Times New Roman" w:cs="Times New Roman"/>
          <w:sz w:val="28"/>
          <w:szCs w:val="28"/>
          <w:lang w:eastAsia="en-US"/>
        </w:rPr>
        <w:t>. Респондентам предложено ответить на 20 вопросов</w:t>
      </w:r>
      <w:r w:rsidR="009A4C7A" w:rsidRPr="00F45739">
        <w:rPr>
          <w:rFonts w:ascii="Times New Roman" w:hAnsi="Times New Roman" w:cs="Times New Roman"/>
          <w:sz w:val="28"/>
          <w:szCs w:val="28"/>
          <w:lang w:eastAsia="en-US"/>
        </w:rPr>
        <w:t>.</w:t>
      </w:r>
      <w:r w:rsidRPr="00F45739">
        <w:rPr>
          <w:rFonts w:ascii="Times New Roman" w:hAnsi="Times New Roman" w:cs="Times New Roman"/>
          <w:sz w:val="28"/>
          <w:szCs w:val="28"/>
          <w:lang w:eastAsia="en-US"/>
        </w:rPr>
        <w:t xml:space="preserve"> Ответы принима</w:t>
      </w:r>
      <w:r w:rsidR="003623E2" w:rsidRPr="00F45739">
        <w:rPr>
          <w:rFonts w:ascii="Times New Roman" w:hAnsi="Times New Roman" w:cs="Times New Roman"/>
          <w:sz w:val="28"/>
          <w:szCs w:val="28"/>
          <w:lang w:eastAsia="en-US"/>
        </w:rPr>
        <w:t>лись</w:t>
      </w:r>
      <w:r w:rsidRPr="00F45739">
        <w:rPr>
          <w:rFonts w:ascii="Times New Roman" w:hAnsi="Times New Roman" w:cs="Times New Roman"/>
          <w:sz w:val="28"/>
          <w:szCs w:val="28"/>
          <w:lang w:eastAsia="en-US"/>
        </w:rPr>
        <w:t xml:space="preserve"> в соответствии со</w:t>
      </w:r>
      <w:r w:rsidRPr="001B26B1">
        <w:rPr>
          <w:rFonts w:ascii="Times New Roman" w:hAnsi="Times New Roman" w:cs="Times New Roman"/>
          <w:sz w:val="28"/>
          <w:szCs w:val="28"/>
          <w:lang w:eastAsia="en-US"/>
        </w:rPr>
        <w:t xml:space="preserve"> шкалой </w:t>
      </w:r>
      <w:proofErr w:type="spellStart"/>
      <w:r w:rsidRPr="001B26B1">
        <w:rPr>
          <w:rFonts w:ascii="Times New Roman" w:hAnsi="Times New Roman" w:cs="Times New Roman"/>
          <w:sz w:val="28"/>
          <w:szCs w:val="28"/>
          <w:lang w:eastAsia="en-US"/>
        </w:rPr>
        <w:t>Лайкерта</w:t>
      </w:r>
      <w:proofErr w:type="spellEnd"/>
      <w:r w:rsidRPr="001B26B1">
        <w:rPr>
          <w:rFonts w:ascii="Times New Roman" w:hAnsi="Times New Roman" w:cs="Times New Roman"/>
          <w:sz w:val="28"/>
          <w:szCs w:val="28"/>
          <w:lang w:eastAsia="en-US"/>
        </w:rPr>
        <w:t xml:space="preserve">, показывающей, на сколько каждое из утверждений верно. Так, 5 — почти всегда, 4 — часто, 3 — иногда, 2 — почти никогда, 1 — никогда. Далее согласно методике проведения оценки необходимо сложить все результаты и отнять 20 баллов. </w:t>
      </w:r>
      <w:r w:rsidR="00681B45" w:rsidRPr="001B26B1">
        <w:rPr>
          <w:rFonts w:ascii="Times New Roman" w:hAnsi="Times New Roman" w:cs="Times New Roman"/>
          <w:sz w:val="28"/>
          <w:szCs w:val="28"/>
          <w:lang w:eastAsia="en-US"/>
        </w:rPr>
        <w:t xml:space="preserve">При итоговом балле менее 10 у людей имеется превосходная устойчивость к стрессовым ситуациям и влиянию стресса на организм. Превышение 30 баллов свидетельствует о том, что стрессовые ситуации оказывают достаточно сильное влияние на жизнь человека и нет особого сопротивления им. </w:t>
      </w:r>
      <w:r w:rsidR="003623E2" w:rsidRPr="001B26B1">
        <w:rPr>
          <w:rFonts w:ascii="Times New Roman" w:hAnsi="Times New Roman" w:cs="Times New Roman"/>
          <w:sz w:val="28"/>
          <w:szCs w:val="28"/>
          <w:lang w:eastAsia="en-US"/>
        </w:rPr>
        <w:t>Б</w:t>
      </w:r>
      <w:r w:rsidR="00681B45" w:rsidRPr="001B26B1">
        <w:rPr>
          <w:rFonts w:ascii="Times New Roman" w:hAnsi="Times New Roman" w:cs="Times New Roman"/>
          <w:sz w:val="28"/>
          <w:szCs w:val="28"/>
          <w:lang w:eastAsia="en-US"/>
        </w:rPr>
        <w:t>олее 50 баллов говорит, что такие люди очень уязвимы для стресса, необходимо задуматься о переменах в жизни.</w:t>
      </w:r>
      <w:r w:rsidR="002F21E8" w:rsidRPr="001B26B1">
        <w:rPr>
          <w:rFonts w:ascii="Times New Roman" w:hAnsi="Times New Roman" w:cs="Times New Roman"/>
          <w:sz w:val="28"/>
          <w:szCs w:val="28"/>
          <w:lang w:eastAsia="en-US"/>
        </w:rPr>
        <w:t xml:space="preserve"> </w:t>
      </w:r>
      <w:r w:rsidR="00186732" w:rsidRPr="001B26B1">
        <w:rPr>
          <w:rFonts w:ascii="Times New Roman" w:hAnsi="Times New Roman" w:cs="Times New Roman"/>
          <w:sz w:val="28"/>
          <w:szCs w:val="28"/>
          <w:lang w:eastAsia="en-US"/>
        </w:rPr>
        <w:t>Уровень внутренней согласованности данного раздела анкеты составил 0,900 для 20 вопросов.</w:t>
      </w:r>
    </w:p>
    <w:p w14:paraId="40039337" w14:textId="77777777" w:rsidR="00285C8E" w:rsidRPr="00F45739" w:rsidRDefault="00285C8E" w:rsidP="00F45739">
      <w:pPr>
        <w:pStyle w:val="a3"/>
        <w:spacing w:after="0" w:line="240" w:lineRule="auto"/>
        <w:ind w:left="0" w:firstLine="567"/>
        <w:jc w:val="both"/>
        <w:rPr>
          <w:rFonts w:ascii="Times New Roman" w:hAnsi="Times New Roman" w:cs="Times New Roman"/>
          <w:sz w:val="28"/>
          <w:szCs w:val="28"/>
          <w:lang w:eastAsia="en-US"/>
        </w:rPr>
      </w:pPr>
    </w:p>
    <w:p w14:paraId="53758739" w14:textId="23B27A38" w:rsidR="00A37AB6" w:rsidRPr="00F45739" w:rsidRDefault="00424C79" w:rsidP="00F45739">
      <w:pPr>
        <w:pStyle w:val="4"/>
        <w:spacing w:before="0" w:line="240" w:lineRule="auto"/>
        <w:ind w:firstLine="567"/>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w:t>
      </w:r>
      <w:r w:rsidR="00A37AB6" w:rsidRPr="00F45739">
        <w:rPr>
          <w:rFonts w:ascii="Times New Roman" w:eastAsiaTheme="minorHAnsi" w:hAnsi="Times New Roman" w:cs="Times New Roman"/>
          <w:i w:val="0"/>
          <w:iCs w:val="0"/>
          <w:color w:val="auto"/>
          <w:sz w:val="28"/>
          <w:szCs w:val="28"/>
          <w:lang w:eastAsia="en-US"/>
        </w:rPr>
        <w:t xml:space="preserve">.2.2.5 </w:t>
      </w:r>
      <w:bookmarkStart w:id="84" w:name="_Hlk199305882"/>
      <w:r w:rsidR="00A37AB6" w:rsidRPr="00F45739">
        <w:rPr>
          <w:rFonts w:ascii="Times New Roman" w:eastAsiaTheme="minorHAnsi" w:hAnsi="Times New Roman" w:cs="Times New Roman"/>
          <w:i w:val="0"/>
          <w:iCs w:val="0"/>
          <w:color w:val="auto"/>
          <w:sz w:val="28"/>
          <w:szCs w:val="28"/>
          <w:lang w:eastAsia="en-US"/>
        </w:rPr>
        <w:t>Оценка уровня профессионального выгорания медицинских сестер</w:t>
      </w:r>
      <w:bookmarkEnd w:id="84"/>
    </w:p>
    <w:p w14:paraId="096123D8" w14:textId="77777777" w:rsidR="004D3834" w:rsidRPr="00F45739" w:rsidRDefault="004D3834" w:rsidP="00F45739">
      <w:pPr>
        <w:spacing w:after="0" w:line="240" w:lineRule="auto"/>
        <w:ind w:firstLine="567"/>
        <w:jc w:val="both"/>
        <w:rPr>
          <w:rFonts w:ascii="Times New Roman" w:hAnsi="Times New Roman" w:cs="Times New Roman"/>
          <w:sz w:val="28"/>
          <w:szCs w:val="28"/>
        </w:rPr>
      </w:pPr>
      <w:bookmarkStart w:id="85" w:name="_Hlk151640624"/>
      <w:bookmarkStart w:id="86" w:name="_Hlk197161876"/>
      <w:r w:rsidRPr="00F45739">
        <w:rPr>
          <w:rFonts w:ascii="Times New Roman" w:hAnsi="Times New Roman" w:cs="Times New Roman"/>
          <w:sz w:val="28"/>
          <w:szCs w:val="28"/>
        </w:rPr>
        <w:t xml:space="preserve">Для оценки уровня профессионального выгорания использовался опросник </w:t>
      </w:r>
      <w:proofErr w:type="spellStart"/>
      <w:r w:rsidRPr="00F45739">
        <w:rPr>
          <w:rFonts w:ascii="Times New Roman" w:hAnsi="Times New Roman" w:cs="Times New Roman"/>
          <w:sz w:val="28"/>
          <w:szCs w:val="28"/>
        </w:rPr>
        <w:t>Маслач</w:t>
      </w:r>
      <w:proofErr w:type="spellEnd"/>
      <w:r w:rsidRPr="00F45739">
        <w:rPr>
          <w:rFonts w:ascii="Times New Roman" w:hAnsi="Times New Roman" w:cs="Times New Roman"/>
          <w:sz w:val="28"/>
          <w:szCs w:val="28"/>
        </w:rPr>
        <w:t xml:space="preserve"> (</w:t>
      </w:r>
      <w:proofErr w:type="spellStart"/>
      <w:r w:rsidRPr="00F45739">
        <w:rPr>
          <w:rFonts w:ascii="Times New Roman" w:hAnsi="Times New Roman" w:cs="Times New Roman"/>
          <w:sz w:val="28"/>
          <w:szCs w:val="28"/>
        </w:rPr>
        <w:t>Maslach</w:t>
      </w:r>
      <w:proofErr w:type="spellEnd"/>
      <w:r w:rsidRPr="00F45739">
        <w:rPr>
          <w:rFonts w:ascii="Times New Roman" w:hAnsi="Times New Roman" w:cs="Times New Roman"/>
          <w:sz w:val="28"/>
          <w:szCs w:val="28"/>
        </w:rPr>
        <w:t xml:space="preserve"> </w:t>
      </w:r>
      <w:proofErr w:type="spellStart"/>
      <w:r w:rsidRPr="00F45739">
        <w:rPr>
          <w:rFonts w:ascii="Times New Roman" w:hAnsi="Times New Roman" w:cs="Times New Roman"/>
          <w:sz w:val="28"/>
          <w:szCs w:val="28"/>
        </w:rPr>
        <w:t>Burnout</w:t>
      </w:r>
      <w:proofErr w:type="spellEnd"/>
      <w:r w:rsidRPr="00F45739">
        <w:rPr>
          <w:rFonts w:ascii="Times New Roman" w:hAnsi="Times New Roman" w:cs="Times New Roman"/>
          <w:sz w:val="28"/>
          <w:szCs w:val="28"/>
        </w:rPr>
        <w:t xml:space="preserve"> </w:t>
      </w:r>
      <w:proofErr w:type="spellStart"/>
      <w:r w:rsidRPr="00F45739">
        <w:rPr>
          <w:rFonts w:ascii="Times New Roman" w:hAnsi="Times New Roman" w:cs="Times New Roman"/>
          <w:sz w:val="28"/>
          <w:szCs w:val="28"/>
        </w:rPr>
        <w:t>Inventory</w:t>
      </w:r>
      <w:proofErr w:type="spellEnd"/>
      <w:r w:rsidRPr="00F45739">
        <w:rPr>
          <w:rFonts w:ascii="Times New Roman" w:hAnsi="Times New Roman" w:cs="Times New Roman"/>
          <w:sz w:val="28"/>
          <w:szCs w:val="28"/>
        </w:rPr>
        <w:t xml:space="preserve"> – MBI), включающий три шкалы:</w:t>
      </w:r>
    </w:p>
    <w:p w14:paraId="6EA8C69F" w14:textId="3855FF44" w:rsidR="004D3834" w:rsidRPr="001B26B1" w:rsidRDefault="000200BD" w:rsidP="00F45739">
      <w:pPr>
        <w:spacing w:after="0" w:line="240" w:lineRule="auto"/>
        <w:ind w:firstLine="567"/>
        <w:jc w:val="both"/>
        <w:rPr>
          <w:rFonts w:ascii="Times New Roman" w:hAnsi="Times New Roman" w:cs="Times New Roman"/>
          <w:sz w:val="28"/>
          <w:szCs w:val="28"/>
          <w:lang w:val="en-US"/>
        </w:rPr>
      </w:pPr>
      <w:r w:rsidRPr="00F45739">
        <w:rPr>
          <w:rFonts w:ascii="Times New Roman" w:hAnsi="Times New Roman" w:cs="Times New Roman"/>
          <w:sz w:val="28"/>
          <w:szCs w:val="28"/>
          <w:lang w:val="en-US"/>
        </w:rPr>
        <w:t xml:space="preserve">- </w:t>
      </w:r>
      <w:r w:rsidR="004D3834" w:rsidRPr="00F45739">
        <w:rPr>
          <w:rFonts w:ascii="Times New Roman" w:hAnsi="Times New Roman" w:cs="Times New Roman"/>
          <w:sz w:val="28"/>
          <w:szCs w:val="28"/>
        </w:rPr>
        <w:t>Эмоциональное</w:t>
      </w:r>
      <w:r w:rsidR="004D3834" w:rsidRPr="001B26B1">
        <w:rPr>
          <w:rFonts w:ascii="Times New Roman" w:hAnsi="Times New Roman" w:cs="Times New Roman"/>
          <w:sz w:val="28"/>
          <w:szCs w:val="28"/>
          <w:lang w:val="en-US"/>
        </w:rPr>
        <w:t xml:space="preserve"> </w:t>
      </w:r>
      <w:r w:rsidR="004D3834" w:rsidRPr="001B26B1">
        <w:rPr>
          <w:rFonts w:ascii="Times New Roman" w:hAnsi="Times New Roman" w:cs="Times New Roman"/>
          <w:sz w:val="28"/>
          <w:szCs w:val="28"/>
        </w:rPr>
        <w:t>истощение</w:t>
      </w:r>
      <w:r w:rsidR="004D3834" w:rsidRPr="001B26B1">
        <w:rPr>
          <w:rFonts w:ascii="Times New Roman" w:hAnsi="Times New Roman" w:cs="Times New Roman"/>
          <w:sz w:val="28"/>
          <w:szCs w:val="28"/>
          <w:lang w:val="en-US"/>
        </w:rPr>
        <w:t xml:space="preserve"> (Emotional Exhaustion, EE</w:t>
      </w:r>
      <w:proofErr w:type="gramStart"/>
      <w:r w:rsidR="004D3834" w:rsidRPr="001B26B1">
        <w:rPr>
          <w:rFonts w:ascii="Times New Roman" w:hAnsi="Times New Roman" w:cs="Times New Roman"/>
          <w:sz w:val="28"/>
          <w:szCs w:val="28"/>
          <w:lang w:val="en-US"/>
        </w:rPr>
        <w:t>);</w:t>
      </w:r>
      <w:proofErr w:type="gramEnd"/>
    </w:p>
    <w:p w14:paraId="5BD8A198" w14:textId="56321146" w:rsidR="004D3834" w:rsidRPr="001B26B1" w:rsidRDefault="000200BD" w:rsidP="00F45739">
      <w:pPr>
        <w:spacing w:after="0" w:line="240" w:lineRule="auto"/>
        <w:ind w:firstLine="567"/>
        <w:jc w:val="both"/>
        <w:rPr>
          <w:rFonts w:ascii="Times New Roman" w:hAnsi="Times New Roman" w:cs="Times New Roman"/>
          <w:sz w:val="28"/>
          <w:szCs w:val="28"/>
          <w:lang w:val="en-US"/>
        </w:rPr>
      </w:pPr>
      <w:r w:rsidRPr="001B26B1">
        <w:rPr>
          <w:rFonts w:ascii="Times New Roman" w:hAnsi="Times New Roman" w:cs="Times New Roman"/>
          <w:sz w:val="28"/>
          <w:szCs w:val="28"/>
          <w:lang w:val="en-US"/>
        </w:rPr>
        <w:t xml:space="preserve">- </w:t>
      </w:r>
      <w:r w:rsidR="004D3834" w:rsidRPr="001B26B1">
        <w:rPr>
          <w:rFonts w:ascii="Times New Roman" w:hAnsi="Times New Roman" w:cs="Times New Roman"/>
          <w:sz w:val="28"/>
          <w:szCs w:val="28"/>
        </w:rPr>
        <w:t>Деперсонализация</w:t>
      </w:r>
      <w:r w:rsidR="004D3834" w:rsidRPr="001B26B1">
        <w:rPr>
          <w:rFonts w:ascii="Times New Roman" w:hAnsi="Times New Roman" w:cs="Times New Roman"/>
          <w:sz w:val="28"/>
          <w:szCs w:val="28"/>
          <w:lang w:val="en-US"/>
        </w:rPr>
        <w:t xml:space="preserve"> (Depersonalization, DP</w:t>
      </w:r>
      <w:proofErr w:type="gramStart"/>
      <w:r w:rsidR="004D3834" w:rsidRPr="001B26B1">
        <w:rPr>
          <w:rFonts w:ascii="Times New Roman" w:hAnsi="Times New Roman" w:cs="Times New Roman"/>
          <w:sz w:val="28"/>
          <w:szCs w:val="28"/>
          <w:lang w:val="en-US"/>
        </w:rPr>
        <w:t>);</w:t>
      </w:r>
      <w:proofErr w:type="gramEnd"/>
    </w:p>
    <w:p w14:paraId="20BC2A59" w14:textId="3C805AEE" w:rsidR="004D3834" w:rsidRPr="001B26B1" w:rsidRDefault="000200BD" w:rsidP="00F45739">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 </w:t>
      </w:r>
      <w:r w:rsidR="004D3834" w:rsidRPr="001B26B1">
        <w:rPr>
          <w:rFonts w:ascii="Times New Roman" w:hAnsi="Times New Roman" w:cs="Times New Roman"/>
          <w:sz w:val="28"/>
          <w:szCs w:val="28"/>
        </w:rPr>
        <w:t xml:space="preserve">Редукция профессиональных достижений (Personal </w:t>
      </w:r>
      <w:proofErr w:type="spellStart"/>
      <w:r w:rsidR="004D3834" w:rsidRPr="001B26B1">
        <w:rPr>
          <w:rFonts w:ascii="Times New Roman" w:hAnsi="Times New Roman" w:cs="Times New Roman"/>
          <w:sz w:val="28"/>
          <w:szCs w:val="28"/>
        </w:rPr>
        <w:t>Accomplishment</w:t>
      </w:r>
      <w:proofErr w:type="spellEnd"/>
      <w:r w:rsidR="004D3834" w:rsidRPr="001B26B1">
        <w:rPr>
          <w:rFonts w:ascii="Times New Roman" w:hAnsi="Times New Roman" w:cs="Times New Roman"/>
          <w:sz w:val="28"/>
          <w:szCs w:val="28"/>
        </w:rPr>
        <w:t>, PA).</w:t>
      </w:r>
    </w:p>
    <w:p w14:paraId="3BE05384" w14:textId="14B9FBAB" w:rsidR="000200BD" w:rsidRPr="001B26B1" w:rsidRDefault="000200BD" w:rsidP="00F45739">
      <w:pPr>
        <w:spacing w:after="0" w:line="240" w:lineRule="auto"/>
        <w:ind w:firstLine="567"/>
        <w:jc w:val="both"/>
        <w:rPr>
          <w:rFonts w:ascii="Times New Roman" w:eastAsia="Times New Roman" w:hAnsi="Times New Roman" w:cs="Times New Roman"/>
          <w:sz w:val="28"/>
          <w:szCs w:val="28"/>
        </w:rPr>
      </w:pPr>
      <w:bookmarkStart w:id="87" w:name="_Hlk197161897"/>
      <w:bookmarkEnd w:id="85"/>
      <w:bookmarkEnd w:id="86"/>
      <w:r w:rsidRPr="001B26B1">
        <w:rPr>
          <w:rFonts w:ascii="Times New Roman" w:eastAsia="Times New Roman" w:hAnsi="Times New Roman" w:cs="Times New Roman"/>
          <w:sz w:val="28"/>
          <w:szCs w:val="28"/>
        </w:rPr>
        <w:t xml:space="preserve">Опросник на определения уровня </w:t>
      </w:r>
      <w:r w:rsidR="00A43EE1" w:rsidRPr="001B26B1">
        <w:rPr>
          <w:rFonts w:ascii="Times New Roman" w:eastAsia="Times New Roman" w:hAnsi="Times New Roman" w:cs="Times New Roman"/>
          <w:sz w:val="28"/>
          <w:szCs w:val="28"/>
        </w:rPr>
        <w:t xml:space="preserve">профессионального </w:t>
      </w:r>
      <w:r w:rsidRPr="001B26B1">
        <w:rPr>
          <w:rFonts w:ascii="Times New Roman" w:eastAsia="Times New Roman" w:hAnsi="Times New Roman" w:cs="Times New Roman"/>
          <w:sz w:val="28"/>
          <w:szCs w:val="28"/>
        </w:rPr>
        <w:t xml:space="preserve">выгорания для медицинского персонала MBI-HSS-MP, разработанный на основе трехфакторной модели </w:t>
      </w:r>
      <w:proofErr w:type="spellStart"/>
      <w:r w:rsidRPr="001B26B1">
        <w:rPr>
          <w:rFonts w:ascii="Times New Roman" w:eastAsia="Times New Roman" w:hAnsi="Times New Roman" w:cs="Times New Roman"/>
          <w:sz w:val="28"/>
          <w:szCs w:val="28"/>
        </w:rPr>
        <w:t>C.Maslach</w:t>
      </w:r>
      <w:proofErr w:type="spellEnd"/>
      <w:r w:rsidRPr="001B26B1">
        <w:rPr>
          <w:rFonts w:ascii="Times New Roman" w:eastAsia="Times New Roman" w:hAnsi="Times New Roman" w:cs="Times New Roman"/>
          <w:sz w:val="28"/>
          <w:szCs w:val="28"/>
        </w:rPr>
        <w:t xml:space="preserve"> и </w:t>
      </w:r>
      <w:proofErr w:type="spellStart"/>
      <w:r w:rsidRPr="001B26B1">
        <w:rPr>
          <w:rFonts w:ascii="Times New Roman" w:eastAsia="Times New Roman" w:hAnsi="Times New Roman" w:cs="Times New Roman"/>
          <w:sz w:val="28"/>
          <w:szCs w:val="28"/>
        </w:rPr>
        <w:t>S.E.Jackson</w:t>
      </w:r>
      <w:proofErr w:type="spellEnd"/>
      <w:r w:rsidRPr="001B26B1">
        <w:rPr>
          <w:rFonts w:ascii="Times New Roman" w:eastAsia="Times New Roman" w:hAnsi="Times New Roman" w:cs="Times New Roman"/>
          <w:sz w:val="28"/>
          <w:szCs w:val="28"/>
        </w:rPr>
        <w:t xml:space="preserve"> [</w:t>
      </w:r>
      <w:r w:rsidR="00B32E9E" w:rsidRPr="001B26B1">
        <w:rPr>
          <w:rFonts w:ascii="Times New Roman" w:eastAsia="Times New Roman" w:hAnsi="Times New Roman" w:cs="Times New Roman"/>
          <w:sz w:val="28"/>
          <w:szCs w:val="28"/>
        </w:rPr>
        <w:t>132</w:t>
      </w:r>
      <w:r w:rsidRPr="001B26B1">
        <w:rPr>
          <w:rFonts w:ascii="Times New Roman" w:eastAsia="Times New Roman" w:hAnsi="Times New Roman" w:cs="Times New Roman"/>
          <w:sz w:val="28"/>
          <w:szCs w:val="28"/>
        </w:rPr>
        <w:t xml:space="preserve">] и адаптированный </w:t>
      </w:r>
      <w:proofErr w:type="spellStart"/>
      <w:r w:rsidRPr="001B26B1">
        <w:rPr>
          <w:rFonts w:ascii="Times New Roman" w:eastAsia="Times New Roman" w:hAnsi="Times New Roman" w:cs="Times New Roman"/>
          <w:sz w:val="28"/>
          <w:szCs w:val="28"/>
        </w:rPr>
        <w:t>Н.Водопьяновой</w:t>
      </w:r>
      <w:proofErr w:type="spellEnd"/>
      <w:r w:rsidRPr="001B26B1">
        <w:rPr>
          <w:rFonts w:ascii="Times New Roman" w:eastAsia="Times New Roman" w:hAnsi="Times New Roman" w:cs="Times New Roman"/>
          <w:sz w:val="28"/>
          <w:szCs w:val="28"/>
        </w:rPr>
        <w:t xml:space="preserve">, </w:t>
      </w:r>
      <w:proofErr w:type="spellStart"/>
      <w:r w:rsidRPr="001B26B1">
        <w:rPr>
          <w:rFonts w:ascii="Times New Roman" w:eastAsia="Times New Roman" w:hAnsi="Times New Roman" w:cs="Times New Roman"/>
          <w:sz w:val="28"/>
          <w:szCs w:val="28"/>
        </w:rPr>
        <w:t>Е.Старченковой</w:t>
      </w:r>
      <w:proofErr w:type="spellEnd"/>
      <w:r w:rsidRPr="001B26B1">
        <w:rPr>
          <w:rFonts w:ascii="Times New Roman" w:eastAsia="Times New Roman" w:hAnsi="Times New Roman" w:cs="Times New Roman"/>
          <w:sz w:val="28"/>
          <w:szCs w:val="28"/>
        </w:rPr>
        <w:t xml:space="preserve"> [</w:t>
      </w:r>
      <w:r w:rsidR="00F0463B" w:rsidRPr="001B26B1">
        <w:rPr>
          <w:rFonts w:ascii="Times New Roman" w:eastAsia="Times New Roman" w:hAnsi="Times New Roman" w:cs="Times New Roman"/>
          <w:sz w:val="28"/>
          <w:szCs w:val="28"/>
        </w:rPr>
        <w:t>13</w:t>
      </w:r>
      <w:r w:rsidR="00B32E9E" w:rsidRPr="001B26B1">
        <w:rPr>
          <w:rFonts w:ascii="Times New Roman" w:eastAsia="Times New Roman" w:hAnsi="Times New Roman" w:cs="Times New Roman"/>
          <w:sz w:val="28"/>
          <w:szCs w:val="28"/>
        </w:rPr>
        <w:t>3</w:t>
      </w:r>
      <w:r w:rsidRPr="001B26B1">
        <w:rPr>
          <w:rFonts w:ascii="Times New Roman" w:eastAsia="Times New Roman" w:hAnsi="Times New Roman" w:cs="Times New Roman"/>
          <w:sz w:val="28"/>
          <w:szCs w:val="28"/>
        </w:rPr>
        <w:t xml:space="preserve">], состоит из 22 утверждений, направленных на выявление эмоционального истощения, деперсонализации и профессиональной </w:t>
      </w:r>
      <w:proofErr w:type="spellStart"/>
      <w:r w:rsidRPr="001B26B1">
        <w:rPr>
          <w:rFonts w:ascii="Times New Roman" w:eastAsia="Times New Roman" w:hAnsi="Times New Roman" w:cs="Times New Roman"/>
          <w:sz w:val="28"/>
          <w:szCs w:val="28"/>
        </w:rPr>
        <w:t>успешности.Респондентам</w:t>
      </w:r>
      <w:proofErr w:type="spellEnd"/>
      <w:r w:rsidRPr="001B26B1">
        <w:rPr>
          <w:rFonts w:ascii="Times New Roman" w:eastAsia="Times New Roman" w:hAnsi="Times New Roman" w:cs="Times New Roman"/>
          <w:sz w:val="28"/>
          <w:szCs w:val="28"/>
        </w:rPr>
        <w:t xml:space="preserve"> предложено 22 утверждения о чувствах и переживаниях, связанных с их работой</w:t>
      </w:r>
      <w:r w:rsidR="002F21E8"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xml:space="preserve"> Необходимо ознакомиться с каждым из них и выбрать соответствующее частоту встречаемости каждого утверждения по 7-балльной шкале от 0 до 6. Если никогда не возникало – 0, 6 – ежедневно [</w:t>
      </w:r>
      <w:r w:rsidR="00E749F6" w:rsidRPr="001B26B1">
        <w:rPr>
          <w:rFonts w:ascii="Times New Roman" w:eastAsia="Times New Roman" w:hAnsi="Times New Roman" w:cs="Times New Roman"/>
          <w:sz w:val="28"/>
          <w:szCs w:val="28"/>
        </w:rPr>
        <w:t>13</w:t>
      </w:r>
      <w:r w:rsidR="00B32E9E" w:rsidRPr="001B26B1">
        <w:rPr>
          <w:rFonts w:ascii="Times New Roman" w:eastAsia="Times New Roman" w:hAnsi="Times New Roman" w:cs="Times New Roman"/>
          <w:sz w:val="28"/>
          <w:szCs w:val="28"/>
        </w:rPr>
        <w:t>4</w:t>
      </w:r>
      <w:r w:rsidRPr="001B26B1">
        <w:rPr>
          <w:rFonts w:ascii="Times New Roman" w:eastAsia="Times New Roman" w:hAnsi="Times New Roman" w:cs="Times New Roman"/>
          <w:sz w:val="28"/>
          <w:szCs w:val="28"/>
        </w:rPr>
        <w:t>]. Оценивание результатов рассчитано на основании суммирования полученных баллов в соответствии с методологией проведения данного опроса.</w:t>
      </w:r>
      <w:r w:rsidR="009D5075" w:rsidRPr="001B26B1">
        <w:rPr>
          <w:rFonts w:ascii="Times New Roman" w:eastAsia="Times New Roman" w:hAnsi="Times New Roman" w:cs="Times New Roman"/>
          <w:sz w:val="28"/>
          <w:szCs w:val="28"/>
        </w:rPr>
        <w:t xml:space="preserve"> В таблице</w:t>
      </w:r>
      <w:r w:rsidR="00203F95" w:rsidRPr="001B26B1">
        <w:rPr>
          <w:rFonts w:ascii="Times New Roman" w:eastAsia="Times New Roman" w:hAnsi="Times New Roman" w:cs="Times New Roman"/>
          <w:sz w:val="28"/>
          <w:szCs w:val="28"/>
        </w:rPr>
        <w:t xml:space="preserve"> 1</w:t>
      </w:r>
      <w:r w:rsidR="005A0FD5">
        <w:rPr>
          <w:rFonts w:ascii="Times New Roman" w:eastAsia="Times New Roman" w:hAnsi="Times New Roman" w:cs="Times New Roman"/>
          <w:sz w:val="28"/>
          <w:szCs w:val="28"/>
        </w:rPr>
        <w:t>4</w:t>
      </w:r>
      <w:r w:rsidR="009D5075" w:rsidRPr="001B26B1">
        <w:rPr>
          <w:rFonts w:ascii="Times New Roman" w:eastAsia="Times New Roman" w:hAnsi="Times New Roman" w:cs="Times New Roman"/>
          <w:sz w:val="28"/>
          <w:szCs w:val="28"/>
        </w:rPr>
        <w:t xml:space="preserve"> представлено распределение ответов по </w:t>
      </w:r>
      <w:proofErr w:type="spellStart"/>
      <w:r w:rsidR="009D5075" w:rsidRPr="001B26B1">
        <w:rPr>
          <w:rFonts w:ascii="Times New Roman" w:eastAsia="Times New Roman" w:hAnsi="Times New Roman" w:cs="Times New Roman"/>
          <w:sz w:val="28"/>
          <w:szCs w:val="28"/>
        </w:rPr>
        <w:t>субшкалам</w:t>
      </w:r>
      <w:proofErr w:type="spellEnd"/>
      <w:r w:rsidR="009D5075" w:rsidRPr="001B26B1">
        <w:rPr>
          <w:rFonts w:ascii="Times New Roman" w:eastAsia="Times New Roman" w:hAnsi="Times New Roman" w:cs="Times New Roman"/>
          <w:sz w:val="28"/>
          <w:szCs w:val="28"/>
        </w:rPr>
        <w:t>.</w:t>
      </w:r>
    </w:p>
    <w:p w14:paraId="768E5C65" w14:textId="77777777" w:rsidR="009D5075" w:rsidRPr="001B26B1" w:rsidRDefault="009D5075" w:rsidP="005002E1">
      <w:pPr>
        <w:spacing w:after="0" w:line="240" w:lineRule="auto"/>
        <w:ind w:firstLine="567"/>
        <w:jc w:val="both"/>
        <w:rPr>
          <w:rFonts w:ascii="Times New Roman" w:eastAsia="Times New Roman" w:hAnsi="Times New Roman" w:cs="Times New Roman"/>
          <w:sz w:val="28"/>
          <w:szCs w:val="28"/>
        </w:rPr>
      </w:pPr>
    </w:p>
    <w:p w14:paraId="1BC6E43A" w14:textId="047FD92F" w:rsidR="009D5075" w:rsidRDefault="009D5075" w:rsidP="009D5075">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203F95" w:rsidRPr="001B26B1">
        <w:rPr>
          <w:rFonts w:ascii="Times New Roman" w:hAnsi="Times New Roman" w:cs="Times New Roman"/>
          <w:sz w:val="28"/>
          <w:szCs w:val="28"/>
        </w:rPr>
        <w:t>1</w:t>
      </w:r>
      <w:r w:rsidR="005A0FD5">
        <w:rPr>
          <w:rFonts w:ascii="Times New Roman" w:hAnsi="Times New Roman" w:cs="Times New Roman"/>
          <w:sz w:val="28"/>
          <w:szCs w:val="28"/>
        </w:rPr>
        <w:t>4</w:t>
      </w:r>
      <w:r w:rsidR="00502BF0"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Распределение ответов по </w:t>
      </w:r>
      <w:proofErr w:type="spellStart"/>
      <w:r w:rsidRPr="001B26B1">
        <w:rPr>
          <w:rFonts w:ascii="Times New Roman" w:hAnsi="Times New Roman" w:cs="Times New Roman"/>
          <w:sz w:val="28"/>
          <w:szCs w:val="28"/>
        </w:rPr>
        <w:t>субшкалам</w:t>
      </w:r>
      <w:proofErr w:type="spellEnd"/>
    </w:p>
    <w:p w14:paraId="4BDB09D0" w14:textId="77777777" w:rsidR="00F45739" w:rsidRPr="001B26B1" w:rsidRDefault="00F45739" w:rsidP="009D5075">
      <w:pPr>
        <w:spacing w:after="0" w:line="240" w:lineRule="auto"/>
        <w:jc w:val="both"/>
        <w:rPr>
          <w:rFonts w:ascii="Times New Roman" w:hAnsi="Times New Roman" w:cs="Times New Roman"/>
          <w:sz w:val="28"/>
          <w:szCs w:val="28"/>
        </w:rPr>
      </w:pPr>
    </w:p>
    <w:tbl>
      <w:tblPr>
        <w:tblStyle w:val="ad"/>
        <w:tblW w:w="9634" w:type="dxa"/>
        <w:tblLook w:val="04A0" w:firstRow="1" w:lastRow="0" w:firstColumn="1" w:lastColumn="0" w:noHBand="0" w:noVBand="1"/>
      </w:tblPr>
      <w:tblGrid>
        <w:gridCol w:w="2689"/>
        <w:gridCol w:w="2693"/>
        <w:gridCol w:w="2385"/>
        <w:gridCol w:w="1867"/>
      </w:tblGrid>
      <w:tr w:rsidR="001B26B1" w:rsidRPr="001B26B1" w14:paraId="2A975814" w14:textId="77777777" w:rsidTr="00F45739">
        <w:tc>
          <w:tcPr>
            <w:tcW w:w="2689" w:type="dxa"/>
            <w:hideMark/>
          </w:tcPr>
          <w:p w14:paraId="382E4A3B" w14:textId="77777777" w:rsidR="009D5075" w:rsidRPr="00F45739" w:rsidRDefault="009D5075" w:rsidP="003B3A6F">
            <w:pPr>
              <w:spacing w:after="0" w:line="240" w:lineRule="auto"/>
              <w:ind w:firstLine="39"/>
              <w:rPr>
                <w:rFonts w:ascii="Times New Roman" w:hAnsi="Times New Roman" w:cs="Times New Roman"/>
                <w:sz w:val="24"/>
                <w:szCs w:val="24"/>
                <w:lang w:val="ru-KZ"/>
              </w:rPr>
            </w:pPr>
            <w:r w:rsidRPr="00F45739">
              <w:rPr>
                <w:rFonts w:ascii="Times New Roman" w:hAnsi="Times New Roman" w:cs="Times New Roman"/>
                <w:sz w:val="24"/>
                <w:szCs w:val="24"/>
                <w:lang w:val="ru-KZ"/>
              </w:rPr>
              <w:t>Шкала</w:t>
            </w:r>
          </w:p>
        </w:tc>
        <w:tc>
          <w:tcPr>
            <w:tcW w:w="2693" w:type="dxa"/>
            <w:hideMark/>
          </w:tcPr>
          <w:p w14:paraId="62E28602" w14:textId="77777777" w:rsidR="009D5075" w:rsidRPr="00F45739" w:rsidRDefault="009D5075" w:rsidP="003B3A6F">
            <w:pPr>
              <w:spacing w:after="0" w:line="240" w:lineRule="auto"/>
              <w:ind w:firstLine="78"/>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Пункты в прямых значениях</w:t>
            </w:r>
          </w:p>
        </w:tc>
        <w:tc>
          <w:tcPr>
            <w:tcW w:w="2385" w:type="dxa"/>
            <w:hideMark/>
          </w:tcPr>
          <w:p w14:paraId="273BECFE" w14:textId="77777777" w:rsidR="009D5075" w:rsidRPr="00F45739" w:rsidRDefault="009D5075" w:rsidP="003B3A6F">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Пункты в обратных</w:t>
            </w:r>
            <w:r w:rsidRPr="00F45739">
              <w:rPr>
                <w:rFonts w:ascii="Times New Roman" w:hAnsi="Times New Roman" w:cs="Times New Roman"/>
                <w:sz w:val="24"/>
                <w:szCs w:val="24"/>
                <w:lang w:val="ru-KZ"/>
              </w:rPr>
              <w:br/>
              <w:t>значениях</w:t>
            </w:r>
          </w:p>
        </w:tc>
        <w:tc>
          <w:tcPr>
            <w:tcW w:w="1867" w:type="dxa"/>
            <w:hideMark/>
          </w:tcPr>
          <w:p w14:paraId="40FFA630" w14:textId="77777777" w:rsidR="009D5075" w:rsidRPr="00F45739" w:rsidRDefault="009D5075" w:rsidP="003B3A6F">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Максимальная</w:t>
            </w:r>
            <w:r w:rsidRPr="00F45739">
              <w:rPr>
                <w:rFonts w:ascii="Times New Roman" w:hAnsi="Times New Roman" w:cs="Times New Roman"/>
                <w:sz w:val="24"/>
                <w:szCs w:val="24"/>
                <w:lang w:val="ru-KZ"/>
              </w:rPr>
              <w:br/>
              <w:t>сумма баллов</w:t>
            </w:r>
          </w:p>
        </w:tc>
      </w:tr>
      <w:tr w:rsidR="001B26B1" w:rsidRPr="001B26B1" w14:paraId="1FE7913C" w14:textId="77777777" w:rsidTr="00F45739">
        <w:tc>
          <w:tcPr>
            <w:tcW w:w="2689" w:type="dxa"/>
            <w:hideMark/>
          </w:tcPr>
          <w:p w14:paraId="0B1ACC8A" w14:textId="77777777" w:rsidR="009D5075" w:rsidRPr="00F45739" w:rsidRDefault="009D5075" w:rsidP="003B3A6F">
            <w:pPr>
              <w:spacing w:after="0" w:line="240" w:lineRule="auto"/>
              <w:ind w:firstLine="39"/>
              <w:rPr>
                <w:rFonts w:ascii="Times New Roman" w:hAnsi="Times New Roman" w:cs="Times New Roman"/>
                <w:sz w:val="24"/>
                <w:szCs w:val="24"/>
                <w:lang w:val="ru-KZ"/>
              </w:rPr>
            </w:pPr>
            <w:r w:rsidRPr="00F45739">
              <w:rPr>
                <w:rFonts w:ascii="Times New Roman" w:hAnsi="Times New Roman" w:cs="Times New Roman"/>
                <w:sz w:val="24"/>
                <w:szCs w:val="24"/>
                <w:lang w:val="ru-KZ"/>
              </w:rPr>
              <w:t>Эмоциональное истощение</w:t>
            </w:r>
          </w:p>
        </w:tc>
        <w:tc>
          <w:tcPr>
            <w:tcW w:w="2693" w:type="dxa"/>
            <w:hideMark/>
          </w:tcPr>
          <w:p w14:paraId="1E25725F" w14:textId="77777777" w:rsidR="009D5075" w:rsidRPr="00F45739" w:rsidRDefault="009D5075" w:rsidP="003B3A6F">
            <w:pPr>
              <w:spacing w:after="0" w:line="240" w:lineRule="auto"/>
              <w:rPr>
                <w:rFonts w:ascii="Times New Roman" w:hAnsi="Times New Roman" w:cs="Times New Roman"/>
                <w:sz w:val="24"/>
                <w:szCs w:val="24"/>
                <w:lang w:val="ru-KZ"/>
              </w:rPr>
            </w:pPr>
            <w:r w:rsidRPr="00F45739">
              <w:rPr>
                <w:rFonts w:ascii="Times New Roman" w:hAnsi="Times New Roman" w:cs="Times New Roman"/>
                <w:sz w:val="24"/>
                <w:szCs w:val="24"/>
                <w:lang w:val="ru-KZ"/>
              </w:rPr>
              <w:t>1, 2, 3, 8, 13, 14, 16, 20</w:t>
            </w:r>
          </w:p>
        </w:tc>
        <w:tc>
          <w:tcPr>
            <w:tcW w:w="2385" w:type="dxa"/>
            <w:hideMark/>
          </w:tcPr>
          <w:p w14:paraId="1DA16EBF" w14:textId="77777777" w:rsidR="009D5075" w:rsidRPr="00F45739" w:rsidRDefault="009D5075" w:rsidP="003B3A6F">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6</w:t>
            </w:r>
          </w:p>
        </w:tc>
        <w:tc>
          <w:tcPr>
            <w:tcW w:w="1867" w:type="dxa"/>
            <w:hideMark/>
          </w:tcPr>
          <w:p w14:paraId="55224CC2" w14:textId="77777777" w:rsidR="009D5075" w:rsidRPr="00F45739" w:rsidRDefault="009D5075" w:rsidP="003B3A6F">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54</w:t>
            </w:r>
          </w:p>
        </w:tc>
      </w:tr>
      <w:tr w:rsidR="001B26B1" w:rsidRPr="001B26B1" w14:paraId="4E67BDDC" w14:textId="77777777" w:rsidTr="00F45739">
        <w:tc>
          <w:tcPr>
            <w:tcW w:w="2689" w:type="dxa"/>
            <w:hideMark/>
          </w:tcPr>
          <w:p w14:paraId="11BB6DB6" w14:textId="77777777" w:rsidR="009D5075" w:rsidRPr="001B26B1" w:rsidRDefault="009D5075" w:rsidP="003B3A6F">
            <w:pPr>
              <w:spacing w:after="0" w:line="240" w:lineRule="auto"/>
              <w:ind w:firstLine="39"/>
              <w:rPr>
                <w:rFonts w:ascii="Times New Roman" w:hAnsi="Times New Roman" w:cs="Times New Roman"/>
                <w:sz w:val="24"/>
                <w:szCs w:val="24"/>
                <w:lang w:val="ru-KZ"/>
              </w:rPr>
            </w:pPr>
            <w:r w:rsidRPr="001B26B1">
              <w:rPr>
                <w:rFonts w:ascii="Times New Roman" w:hAnsi="Times New Roman" w:cs="Times New Roman"/>
                <w:sz w:val="24"/>
                <w:szCs w:val="24"/>
                <w:lang w:val="ru-KZ"/>
              </w:rPr>
              <w:t>Деперсонализация</w:t>
            </w:r>
          </w:p>
        </w:tc>
        <w:tc>
          <w:tcPr>
            <w:tcW w:w="2693" w:type="dxa"/>
            <w:hideMark/>
          </w:tcPr>
          <w:p w14:paraId="5E6C9A75" w14:textId="77777777" w:rsidR="009D5075" w:rsidRPr="001B26B1" w:rsidRDefault="009D5075" w:rsidP="003B3A6F">
            <w:pPr>
              <w:spacing w:after="0" w:line="240" w:lineRule="auto"/>
              <w:rPr>
                <w:rFonts w:ascii="Times New Roman" w:hAnsi="Times New Roman" w:cs="Times New Roman"/>
                <w:sz w:val="24"/>
                <w:szCs w:val="24"/>
                <w:lang w:val="ru-KZ"/>
              </w:rPr>
            </w:pPr>
            <w:r w:rsidRPr="001B26B1">
              <w:rPr>
                <w:rFonts w:ascii="Times New Roman" w:hAnsi="Times New Roman" w:cs="Times New Roman"/>
                <w:sz w:val="24"/>
                <w:szCs w:val="24"/>
                <w:lang w:val="ru-KZ"/>
              </w:rPr>
              <w:t>5, 10, 11, 15, 22</w:t>
            </w:r>
          </w:p>
        </w:tc>
        <w:tc>
          <w:tcPr>
            <w:tcW w:w="2385" w:type="dxa"/>
            <w:hideMark/>
          </w:tcPr>
          <w:p w14:paraId="076E7551" w14:textId="77777777" w:rsidR="009D5075" w:rsidRPr="001B26B1" w:rsidRDefault="009D5075" w:rsidP="003B3A6F">
            <w:pPr>
              <w:spacing w:after="0" w:line="240" w:lineRule="auto"/>
              <w:ind w:firstLine="72"/>
              <w:jc w:val="center"/>
              <w:rPr>
                <w:rFonts w:ascii="Times New Roman" w:hAnsi="Times New Roman" w:cs="Times New Roman"/>
                <w:sz w:val="24"/>
                <w:szCs w:val="24"/>
                <w:lang w:val="ru-KZ"/>
              </w:rPr>
            </w:pPr>
          </w:p>
        </w:tc>
        <w:tc>
          <w:tcPr>
            <w:tcW w:w="1867" w:type="dxa"/>
            <w:hideMark/>
          </w:tcPr>
          <w:p w14:paraId="33974CBD" w14:textId="77777777" w:rsidR="009D5075" w:rsidRPr="001B26B1" w:rsidRDefault="009D5075" w:rsidP="003B3A6F">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30</w:t>
            </w:r>
          </w:p>
        </w:tc>
      </w:tr>
      <w:tr w:rsidR="00F45739" w:rsidRPr="001B26B1" w14:paraId="373EC08D" w14:textId="77777777" w:rsidTr="00F45739">
        <w:tc>
          <w:tcPr>
            <w:tcW w:w="2689" w:type="dxa"/>
            <w:hideMark/>
          </w:tcPr>
          <w:p w14:paraId="7CEB7A88" w14:textId="77777777" w:rsidR="009D5075" w:rsidRPr="001B26B1" w:rsidRDefault="009D5075" w:rsidP="003B3A6F">
            <w:pPr>
              <w:spacing w:after="0" w:line="240" w:lineRule="auto"/>
              <w:ind w:firstLine="39"/>
              <w:rPr>
                <w:rFonts w:ascii="Times New Roman" w:hAnsi="Times New Roman" w:cs="Times New Roman"/>
                <w:sz w:val="24"/>
                <w:szCs w:val="24"/>
                <w:lang w:val="ru-KZ"/>
              </w:rPr>
            </w:pPr>
            <w:r w:rsidRPr="001B26B1">
              <w:rPr>
                <w:rFonts w:ascii="Times New Roman" w:hAnsi="Times New Roman" w:cs="Times New Roman"/>
                <w:sz w:val="24"/>
                <w:szCs w:val="24"/>
                <w:lang w:val="ru-KZ"/>
              </w:rPr>
              <w:t>Редукция профессионализма</w:t>
            </w:r>
          </w:p>
        </w:tc>
        <w:tc>
          <w:tcPr>
            <w:tcW w:w="2693" w:type="dxa"/>
            <w:hideMark/>
          </w:tcPr>
          <w:p w14:paraId="70C8BCE6" w14:textId="77777777" w:rsidR="009D5075" w:rsidRPr="001B26B1" w:rsidRDefault="009D5075" w:rsidP="003B3A6F">
            <w:pPr>
              <w:spacing w:after="0" w:line="240" w:lineRule="auto"/>
              <w:rPr>
                <w:rFonts w:ascii="Times New Roman" w:hAnsi="Times New Roman" w:cs="Times New Roman"/>
                <w:sz w:val="24"/>
                <w:szCs w:val="24"/>
                <w:lang w:val="ru-KZ"/>
              </w:rPr>
            </w:pPr>
            <w:r w:rsidRPr="001B26B1">
              <w:rPr>
                <w:rFonts w:ascii="Times New Roman" w:hAnsi="Times New Roman" w:cs="Times New Roman"/>
                <w:sz w:val="24"/>
                <w:szCs w:val="24"/>
                <w:lang w:val="ru-KZ"/>
              </w:rPr>
              <w:t>4, 7, 9, 12, 17, 18, 19, 21</w:t>
            </w:r>
          </w:p>
        </w:tc>
        <w:tc>
          <w:tcPr>
            <w:tcW w:w="2385" w:type="dxa"/>
            <w:hideMark/>
          </w:tcPr>
          <w:p w14:paraId="6003A961" w14:textId="77777777" w:rsidR="009D5075" w:rsidRPr="001B26B1" w:rsidRDefault="009D5075" w:rsidP="003B3A6F">
            <w:pPr>
              <w:spacing w:after="0" w:line="240" w:lineRule="auto"/>
              <w:ind w:firstLine="72"/>
              <w:jc w:val="center"/>
              <w:rPr>
                <w:rFonts w:ascii="Times New Roman" w:hAnsi="Times New Roman" w:cs="Times New Roman"/>
                <w:sz w:val="24"/>
                <w:szCs w:val="24"/>
                <w:lang w:val="ru-KZ"/>
              </w:rPr>
            </w:pPr>
          </w:p>
        </w:tc>
        <w:tc>
          <w:tcPr>
            <w:tcW w:w="1867" w:type="dxa"/>
            <w:hideMark/>
          </w:tcPr>
          <w:p w14:paraId="0785E8C0" w14:textId="77777777" w:rsidR="009D5075" w:rsidRPr="001B26B1" w:rsidRDefault="009D5075" w:rsidP="003B3A6F">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48</w:t>
            </w:r>
          </w:p>
        </w:tc>
      </w:tr>
    </w:tbl>
    <w:p w14:paraId="33E591C6" w14:textId="77777777" w:rsidR="009D5075" w:rsidRPr="001B26B1" w:rsidRDefault="009D5075" w:rsidP="000200BD">
      <w:pPr>
        <w:spacing w:after="0" w:line="240" w:lineRule="auto"/>
        <w:ind w:firstLine="567"/>
        <w:jc w:val="both"/>
        <w:rPr>
          <w:rFonts w:ascii="Times New Roman" w:eastAsia="Times New Roman" w:hAnsi="Times New Roman" w:cs="Times New Roman"/>
          <w:sz w:val="28"/>
          <w:szCs w:val="28"/>
        </w:rPr>
      </w:pPr>
    </w:p>
    <w:p w14:paraId="1C6D9EC0" w14:textId="77777777" w:rsidR="009D5075" w:rsidRPr="001B26B1" w:rsidRDefault="009D5075" w:rsidP="00F45739">
      <w:pPr>
        <w:spacing w:after="0" w:line="240" w:lineRule="auto"/>
        <w:ind w:firstLine="567"/>
        <w:jc w:val="both"/>
        <w:rPr>
          <w:rFonts w:ascii="Times New Roman" w:hAnsi="Times New Roman" w:cs="Times New Roman"/>
          <w:sz w:val="28"/>
          <w:szCs w:val="28"/>
        </w:rPr>
      </w:pPr>
      <w:bookmarkStart w:id="88" w:name="_Hlk197161904"/>
      <w:bookmarkEnd w:id="87"/>
      <w:r w:rsidRPr="001B26B1">
        <w:rPr>
          <w:rFonts w:ascii="Times New Roman" w:hAnsi="Times New Roman" w:cs="Times New Roman"/>
          <w:sz w:val="28"/>
          <w:szCs w:val="28"/>
        </w:rPr>
        <w:lastRenderedPageBreak/>
        <w:t>Каждое из утверждение направлено на тот или иной компонент лидерства: коммуникация, интуиция, умение расставлять приоритеты в работе, умение работать в команде, целеустремленность, приверженность своей работе</w:t>
      </w:r>
      <w:bookmarkEnd w:id="88"/>
      <w:r w:rsidRPr="001B26B1">
        <w:rPr>
          <w:rFonts w:ascii="Times New Roman" w:hAnsi="Times New Roman" w:cs="Times New Roman"/>
          <w:sz w:val="28"/>
          <w:szCs w:val="28"/>
        </w:rPr>
        <w:t>.</w:t>
      </w:r>
    </w:p>
    <w:p w14:paraId="35A6D458" w14:textId="341802E0" w:rsidR="009D5075" w:rsidRPr="001B26B1" w:rsidRDefault="000200BD" w:rsidP="00F45739">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Так, для каждого респондента рассчитываются три балла: по каждому из предложенных показателей фиксируется общее количество баллов и распределяется по трем уровням: высокий, средний, низкий. Высокие баллы по таким показателям как эмоциональное истощение и деперсонализация указывают на высокий уровень выгорания, тогда как высокие баллы по </w:t>
      </w:r>
      <w:proofErr w:type="spellStart"/>
      <w:r w:rsidRPr="001B26B1">
        <w:rPr>
          <w:rFonts w:ascii="Times New Roman" w:hAnsi="Times New Roman" w:cs="Times New Roman"/>
          <w:sz w:val="28"/>
          <w:szCs w:val="28"/>
        </w:rPr>
        <w:t>personal</w:t>
      </w:r>
      <w:proofErr w:type="spell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accomplishment</w:t>
      </w:r>
      <w:proofErr w:type="spellEnd"/>
      <w:r w:rsidRPr="001B26B1">
        <w:rPr>
          <w:rFonts w:ascii="Times New Roman" w:hAnsi="Times New Roman" w:cs="Times New Roman"/>
          <w:sz w:val="28"/>
          <w:szCs w:val="28"/>
        </w:rPr>
        <w:t xml:space="preserve"> свидетельствуют о более низком уровне выгорания. Высокий уровень выгорания по EE составляет ≥25, DP≥11 и PA</w:t>
      </w:r>
      <w:r w:rsidRPr="001B26B1">
        <w:rPr>
          <w:rFonts w:ascii="Cambria Math" w:hAnsi="Cambria Math" w:cs="Cambria Math"/>
          <w:sz w:val="28"/>
          <w:szCs w:val="28"/>
        </w:rPr>
        <w:t>⩽</w:t>
      </w:r>
      <w:r w:rsidRPr="001B26B1">
        <w:rPr>
          <w:rFonts w:ascii="Times New Roman" w:hAnsi="Times New Roman" w:cs="Times New Roman"/>
          <w:sz w:val="28"/>
          <w:szCs w:val="28"/>
        </w:rPr>
        <w:t>30; умеренный уровень EE составляет 16–24, DP 6–10, PA 36–31; низкий уровень EE составляет 0–15, DP 0–5 и PA≥37.</w:t>
      </w:r>
      <w:r w:rsidR="009D5075" w:rsidRPr="001B26B1">
        <w:rPr>
          <w:rFonts w:ascii="Times New Roman" w:hAnsi="Times New Roman"/>
          <w:sz w:val="28"/>
          <w:szCs w:val="28"/>
        </w:rPr>
        <w:t xml:space="preserve"> </w:t>
      </w:r>
      <w:r w:rsidR="009D5075" w:rsidRPr="001B26B1">
        <w:rPr>
          <w:rFonts w:ascii="Times New Roman" w:hAnsi="Times New Roman" w:cs="Times New Roman"/>
          <w:sz w:val="28"/>
          <w:szCs w:val="28"/>
        </w:rPr>
        <w:t xml:space="preserve">Расчет результатов полученных данных ведется согласно представленным данным в таблице </w:t>
      </w:r>
      <w:r w:rsidR="00EB6ACF" w:rsidRPr="001B26B1">
        <w:rPr>
          <w:rFonts w:ascii="Times New Roman" w:hAnsi="Times New Roman" w:cs="Times New Roman"/>
          <w:sz w:val="28"/>
          <w:szCs w:val="28"/>
        </w:rPr>
        <w:t>1</w:t>
      </w:r>
      <w:r w:rsidR="005A0FD5">
        <w:rPr>
          <w:rFonts w:ascii="Times New Roman" w:hAnsi="Times New Roman" w:cs="Times New Roman"/>
          <w:sz w:val="28"/>
          <w:szCs w:val="28"/>
        </w:rPr>
        <w:t>5</w:t>
      </w:r>
      <w:r w:rsidR="009D5075" w:rsidRPr="001B26B1">
        <w:rPr>
          <w:rFonts w:ascii="Times New Roman" w:hAnsi="Times New Roman" w:cs="Times New Roman"/>
          <w:sz w:val="28"/>
          <w:szCs w:val="28"/>
        </w:rPr>
        <w:t xml:space="preserve">. </w:t>
      </w:r>
    </w:p>
    <w:p w14:paraId="5C2D051D" w14:textId="77777777" w:rsidR="009D5075" w:rsidRPr="001B26B1" w:rsidRDefault="009D5075" w:rsidP="009D5075">
      <w:pPr>
        <w:spacing w:after="0" w:line="240" w:lineRule="auto"/>
        <w:jc w:val="both"/>
        <w:rPr>
          <w:rFonts w:ascii="Times New Roman" w:hAnsi="Times New Roman" w:cs="Times New Roman"/>
          <w:b/>
          <w:bCs/>
          <w:sz w:val="28"/>
          <w:szCs w:val="28"/>
          <w:lang w:val="ru-KZ"/>
        </w:rPr>
      </w:pPr>
    </w:p>
    <w:p w14:paraId="462A1EDF" w14:textId="7C640971" w:rsidR="009D5075" w:rsidRDefault="009D5075" w:rsidP="009D507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 xml:space="preserve">Таблица </w:t>
      </w:r>
      <w:r w:rsidR="00EB6ACF" w:rsidRPr="001B26B1">
        <w:rPr>
          <w:rFonts w:ascii="Times New Roman" w:hAnsi="Times New Roman" w:cs="Times New Roman"/>
          <w:sz w:val="28"/>
          <w:szCs w:val="28"/>
          <w:lang w:val="ru-KZ"/>
        </w:rPr>
        <w:t>1</w:t>
      </w:r>
      <w:r w:rsidR="005A0FD5">
        <w:rPr>
          <w:rFonts w:ascii="Times New Roman" w:hAnsi="Times New Roman" w:cs="Times New Roman"/>
          <w:sz w:val="28"/>
          <w:szCs w:val="28"/>
          <w:lang w:val="ru-KZ"/>
        </w:rPr>
        <w:t>5</w:t>
      </w:r>
      <w:r w:rsidR="00D95657" w:rsidRPr="001B26B1">
        <w:rPr>
          <w:rFonts w:ascii="Times New Roman" w:hAnsi="Times New Roman" w:cs="Times New Roman"/>
          <w:sz w:val="28"/>
          <w:szCs w:val="28"/>
          <w:lang w:val="ru-KZ"/>
        </w:rPr>
        <w:t xml:space="preserve"> -</w:t>
      </w:r>
      <w:r w:rsidRPr="001B26B1">
        <w:rPr>
          <w:rFonts w:ascii="Times New Roman" w:hAnsi="Times New Roman" w:cs="Times New Roman"/>
          <w:sz w:val="28"/>
          <w:szCs w:val="28"/>
          <w:lang w:val="ru-KZ"/>
        </w:rPr>
        <w:t xml:space="preserve"> Оценка уровней выгорания</w:t>
      </w:r>
    </w:p>
    <w:p w14:paraId="4776505D" w14:textId="77777777" w:rsidR="00F45739" w:rsidRPr="001B26B1" w:rsidRDefault="00F45739" w:rsidP="009D5075">
      <w:pPr>
        <w:spacing w:after="0" w:line="240" w:lineRule="auto"/>
        <w:jc w:val="both"/>
        <w:rPr>
          <w:rFonts w:ascii="Times New Roman" w:hAnsi="Times New Roman" w:cs="Times New Roman"/>
          <w:sz w:val="28"/>
          <w:szCs w:val="28"/>
          <w:lang w:val="ru-KZ"/>
        </w:rPr>
      </w:pPr>
    </w:p>
    <w:tbl>
      <w:tblPr>
        <w:tblStyle w:val="ad"/>
        <w:tblW w:w="0" w:type="auto"/>
        <w:tblLook w:val="04A0" w:firstRow="1" w:lastRow="0" w:firstColumn="1" w:lastColumn="0" w:noHBand="0" w:noVBand="1"/>
      </w:tblPr>
      <w:tblGrid>
        <w:gridCol w:w="4812"/>
        <w:gridCol w:w="1559"/>
        <w:gridCol w:w="1559"/>
        <w:gridCol w:w="1692"/>
      </w:tblGrid>
      <w:tr w:rsidR="001B26B1" w:rsidRPr="001B26B1" w14:paraId="22985F6B" w14:textId="77777777" w:rsidTr="00F45739">
        <w:tc>
          <w:tcPr>
            <w:tcW w:w="4812" w:type="dxa"/>
            <w:hideMark/>
          </w:tcPr>
          <w:p w14:paraId="58EF3C15" w14:textId="77777777" w:rsidR="009D5075" w:rsidRPr="00F45739" w:rsidRDefault="009D5075" w:rsidP="003B3A6F">
            <w:pPr>
              <w:spacing w:after="0" w:line="240" w:lineRule="auto"/>
              <w:ind w:firstLine="567"/>
              <w:jc w:val="both"/>
              <w:rPr>
                <w:rFonts w:ascii="Times New Roman" w:hAnsi="Times New Roman" w:cs="Times New Roman"/>
                <w:sz w:val="24"/>
                <w:szCs w:val="24"/>
                <w:lang w:val="ru-KZ"/>
              </w:rPr>
            </w:pPr>
            <w:proofErr w:type="spellStart"/>
            <w:r w:rsidRPr="00F45739">
              <w:rPr>
                <w:rFonts w:ascii="Times New Roman" w:hAnsi="Times New Roman" w:cs="Times New Roman"/>
                <w:sz w:val="24"/>
                <w:szCs w:val="24"/>
                <w:lang w:val="ru-KZ"/>
              </w:rPr>
              <w:t>Субшкала</w:t>
            </w:r>
            <w:proofErr w:type="spellEnd"/>
          </w:p>
        </w:tc>
        <w:tc>
          <w:tcPr>
            <w:tcW w:w="1559" w:type="dxa"/>
            <w:hideMark/>
          </w:tcPr>
          <w:p w14:paraId="6CE0E11F" w14:textId="77777777" w:rsidR="009D5075" w:rsidRPr="00F45739" w:rsidRDefault="009D5075" w:rsidP="004E0746">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Низкий уровень</w:t>
            </w:r>
            <w:r w:rsidRPr="00F45739">
              <w:rPr>
                <w:rFonts w:ascii="Times New Roman" w:hAnsi="Times New Roman" w:cs="Times New Roman"/>
                <w:sz w:val="24"/>
                <w:szCs w:val="24"/>
                <w:lang w:val="ru-KZ"/>
              </w:rPr>
              <w:br/>
              <w:t>L</w:t>
            </w:r>
          </w:p>
        </w:tc>
        <w:tc>
          <w:tcPr>
            <w:tcW w:w="1559" w:type="dxa"/>
            <w:hideMark/>
          </w:tcPr>
          <w:p w14:paraId="0A2946E5" w14:textId="77777777" w:rsidR="009D5075" w:rsidRPr="00F45739" w:rsidRDefault="009D5075" w:rsidP="004E0746">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Средний уровень</w:t>
            </w:r>
            <w:r w:rsidRPr="00F45739">
              <w:rPr>
                <w:rFonts w:ascii="Times New Roman" w:hAnsi="Times New Roman" w:cs="Times New Roman"/>
                <w:sz w:val="24"/>
                <w:szCs w:val="24"/>
                <w:lang w:val="ru-KZ"/>
              </w:rPr>
              <w:br/>
              <w:t>M</w:t>
            </w:r>
          </w:p>
        </w:tc>
        <w:tc>
          <w:tcPr>
            <w:tcW w:w="1692" w:type="dxa"/>
            <w:hideMark/>
          </w:tcPr>
          <w:p w14:paraId="6C917091" w14:textId="77777777" w:rsidR="009D5075" w:rsidRPr="00F45739" w:rsidRDefault="009D5075" w:rsidP="004E0746">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Высокий уровень</w:t>
            </w:r>
            <w:r w:rsidRPr="00F45739">
              <w:rPr>
                <w:rFonts w:ascii="Times New Roman" w:hAnsi="Times New Roman" w:cs="Times New Roman"/>
                <w:sz w:val="24"/>
                <w:szCs w:val="24"/>
                <w:lang w:val="ru-KZ"/>
              </w:rPr>
              <w:br/>
              <w:t>H</w:t>
            </w:r>
          </w:p>
        </w:tc>
      </w:tr>
      <w:tr w:rsidR="001B26B1" w:rsidRPr="001B26B1" w14:paraId="6105D55B" w14:textId="77777777" w:rsidTr="00F45739">
        <w:tc>
          <w:tcPr>
            <w:tcW w:w="4812" w:type="dxa"/>
            <w:hideMark/>
          </w:tcPr>
          <w:p w14:paraId="4A913F59" w14:textId="77777777" w:rsidR="009D5075" w:rsidRPr="00F45739" w:rsidRDefault="009D5075" w:rsidP="003B3A6F">
            <w:pPr>
              <w:spacing w:after="0" w:line="240" w:lineRule="auto"/>
              <w:ind w:firstLine="39"/>
              <w:jc w:val="both"/>
              <w:rPr>
                <w:rFonts w:ascii="Times New Roman" w:hAnsi="Times New Roman" w:cs="Times New Roman"/>
                <w:sz w:val="24"/>
                <w:szCs w:val="24"/>
                <w:lang w:val="ru-KZ"/>
              </w:rPr>
            </w:pPr>
            <w:r w:rsidRPr="00F45739">
              <w:rPr>
                <w:rFonts w:ascii="Times New Roman" w:hAnsi="Times New Roman" w:cs="Times New Roman"/>
                <w:sz w:val="24"/>
                <w:szCs w:val="24"/>
                <w:lang w:val="ru-KZ"/>
              </w:rPr>
              <w:t>Эмоциональное истощение (среднее - 19,73)</w:t>
            </w:r>
          </w:p>
        </w:tc>
        <w:tc>
          <w:tcPr>
            <w:tcW w:w="1559" w:type="dxa"/>
            <w:hideMark/>
          </w:tcPr>
          <w:p w14:paraId="41380B01" w14:textId="77777777" w:rsidR="009D5075" w:rsidRPr="00F45739" w:rsidRDefault="009D5075" w:rsidP="002F21E8">
            <w:pPr>
              <w:spacing w:after="0" w:line="240" w:lineRule="auto"/>
              <w:ind w:firstLine="49"/>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0-15</w:t>
            </w:r>
          </w:p>
        </w:tc>
        <w:tc>
          <w:tcPr>
            <w:tcW w:w="1559" w:type="dxa"/>
            <w:hideMark/>
          </w:tcPr>
          <w:p w14:paraId="1E0AFEC1" w14:textId="77777777" w:rsidR="009D5075" w:rsidRPr="00F45739" w:rsidRDefault="009D5075" w:rsidP="002F21E8">
            <w:pPr>
              <w:spacing w:after="0" w:line="240" w:lineRule="auto"/>
              <w:ind w:firstLine="94"/>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16-24</w:t>
            </w:r>
          </w:p>
        </w:tc>
        <w:tc>
          <w:tcPr>
            <w:tcW w:w="1692" w:type="dxa"/>
            <w:hideMark/>
          </w:tcPr>
          <w:p w14:paraId="26DC0057" w14:textId="77777777" w:rsidR="009D5075" w:rsidRPr="00F45739" w:rsidRDefault="009D5075" w:rsidP="002F21E8">
            <w:pPr>
              <w:spacing w:after="0" w:line="240" w:lineRule="auto"/>
              <w:ind w:firstLine="28"/>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25 и больше</w:t>
            </w:r>
          </w:p>
        </w:tc>
      </w:tr>
      <w:tr w:rsidR="001B26B1" w:rsidRPr="001B26B1" w14:paraId="613A1B22" w14:textId="77777777" w:rsidTr="00F45739">
        <w:tc>
          <w:tcPr>
            <w:tcW w:w="4812" w:type="dxa"/>
            <w:hideMark/>
          </w:tcPr>
          <w:p w14:paraId="37D6F666" w14:textId="77777777" w:rsidR="009D5075" w:rsidRPr="00F45739" w:rsidRDefault="009D5075" w:rsidP="003B3A6F">
            <w:pPr>
              <w:spacing w:after="0" w:line="240" w:lineRule="auto"/>
              <w:ind w:firstLine="39"/>
              <w:jc w:val="both"/>
              <w:rPr>
                <w:rFonts w:ascii="Times New Roman" w:hAnsi="Times New Roman" w:cs="Times New Roman"/>
                <w:sz w:val="24"/>
                <w:szCs w:val="24"/>
                <w:lang w:val="ru-KZ"/>
              </w:rPr>
            </w:pPr>
            <w:r w:rsidRPr="00F45739">
              <w:rPr>
                <w:rFonts w:ascii="Times New Roman" w:hAnsi="Times New Roman" w:cs="Times New Roman"/>
                <w:sz w:val="24"/>
                <w:szCs w:val="24"/>
                <w:lang w:val="ru-KZ"/>
              </w:rPr>
              <w:t>Деперсонализация (среднее - 7,78)</w:t>
            </w:r>
          </w:p>
        </w:tc>
        <w:tc>
          <w:tcPr>
            <w:tcW w:w="1559" w:type="dxa"/>
            <w:hideMark/>
          </w:tcPr>
          <w:p w14:paraId="4CB787F0" w14:textId="77777777" w:rsidR="009D5075" w:rsidRPr="00F45739" w:rsidRDefault="009D5075" w:rsidP="002F21E8">
            <w:pPr>
              <w:spacing w:after="0" w:line="240" w:lineRule="auto"/>
              <w:ind w:firstLine="49"/>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0-5</w:t>
            </w:r>
          </w:p>
        </w:tc>
        <w:tc>
          <w:tcPr>
            <w:tcW w:w="1559" w:type="dxa"/>
            <w:hideMark/>
          </w:tcPr>
          <w:p w14:paraId="37E6D6B5" w14:textId="77777777" w:rsidR="009D5075" w:rsidRPr="00F45739" w:rsidRDefault="009D5075" w:rsidP="002F21E8">
            <w:pPr>
              <w:spacing w:after="0" w:line="240" w:lineRule="auto"/>
              <w:ind w:firstLine="94"/>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6-10</w:t>
            </w:r>
          </w:p>
        </w:tc>
        <w:tc>
          <w:tcPr>
            <w:tcW w:w="1692" w:type="dxa"/>
            <w:hideMark/>
          </w:tcPr>
          <w:p w14:paraId="2DC7B366" w14:textId="77777777" w:rsidR="009D5075" w:rsidRPr="00F45739" w:rsidRDefault="009D5075" w:rsidP="002F21E8">
            <w:pPr>
              <w:spacing w:after="0" w:line="240" w:lineRule="auto"/>
              <w:ind w:firstLine="28"/>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11 и больше</w:t>
            </w:r>
          </w:p>
        </w:tc>
      </w:tr>
      <w:tr w:rsidR="00F45739" w:rsidRPr="001B26B1" w14:paraId="7EF04D4F" w14:textId="77777777" w:rsidTr="00F45739">
        <w:tc>
          <w:tcPr>
            <w:tcW w:w="4812" w:type="dxa"/>
            <w:hideMark/>
          </w:tcPr>
          <w:p w14:paraId="0D2FC158" w14:textId="77777777" w:rsidR="009D5075" w:rsidRPr="00F45739" w:rsidRDefault="009D5075" w:rsidP="003B3A6F">
            <w:pPr>
              <w:spacing w:after="0" w:line="240" w:lineRule="auto"/>
              <w:ind w:firstLine="39"/>
              <w:jc w:val="both"/>
              <w:rPr>
                <w:rFonts w:ascii="Times New Roman" w:hAnsi="Times New Roman" w:cs="Times New Roman"/>
                <w:sz w:val="24"/>
                <w:szCs w:val="24"/>
                <w:lang w:val="ru-KZ"/>
              </w:rPr>
            </w:pPr>
            <w:r w:rsidRPr="00F45739">
              <w:rPr>
                <w:rFonts w:ascii="Times New Roman" w:hAnsi="Times New Roman" w:cs="Times New Roman"/>
                <w:sz w:val="24"/>
                <w:szCs w:val="24"/>
                <w:lang w:val="ru-KZ"/>
              </w:rPr>
              <w:t>Редукция профессионализма (среднее - 32,93)</w:t>
            </w:r>
          </w:p>
        </w:tc>
        <w:tc>
          <w:tcPr>
            <w:tcW w:w="1559" w:type="dxa"/>
            <w:hideMark/>
          </w:tcPr>
          <w:p w14:paraId="7C190636" w14:textId="77777777" w:rsidR="009D5075" w:rsidRPr="00F45739" w:rsidRDefault="009D5075" w:rsidP="002F21E8">
            <w:pPr>
              <w:spacing w:after="0" w:line="240" w:lineRule="auto"/>
              <w:ind w:firstLine="49"/>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37 и больше</w:t>
            </w:r>
          </w:p>
        </w:tc>
        <w:tc>
          <w:tcPr>
            <w:tcW w:w="1559" w:type="dxa"/>
            <w:hideMark/>
          </w:tcPr>
          <w:p w14:paraId="67103D20" w14:textId="77777777" w:rsidR="009D5075" w:rsidRPr="00F45739" w:rsidRDefault="009D5075" w:rsidP="002F21E8">
            <w:pPr>
              <w:spacing w:after="0" w:line="240" w:lineRule="auto"/>
              <w:ind w:firstLine="94"/>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31-36</w:t>
            </w:r>
          </w:p>
        </w:tc>
        <w:tc>
          <w:tcPr>
            <w:tcW w:w="1692" w:type="dxa"/>
            <w:hideMark/>
          </w:tcPr>
          <w:p w14:paraId="7505EA09" w14:textId="77777777" w:rsidR="009D5075" w:rsidRPr="00F45739" w:rsidRDefault="009D5075" w:rsidP="002F21E8">
            <w:pPr>
              <w:spacing w:after="0" w:line="240" w:lineRule="auto"/>
              <w:ind w:firstLine="28"/>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30 и меньше</w:t>
            </w:r>
          </w:p>
        </w:tc>
      </w:tr>
    </w:tbl>
    <w:p w14:paraId="28E50CF5" w14:textId="63D2BB38" w:rsidR="000200BD" w:rsidRPr="001B26B1" w:rsidRDefault="000200BD" w:rsidP="000200BD">
      <w:pPr>
        <w:pStyle w:val="MDPI31text"/>
        <w:spacing w:line="240" w:lineRule="auto"/>
        <w:ind w:left="0" w:firstLine="567"/>
        <w:rPr>
          <w:rFonts w:ascii="Times New Roman" w:hAnsi="Times New Roman"/>
          <w:color w:val="auto"/>
          <w:sz w:val="28"/>
          <w:szCs w:val="28"/>
        </w:rPr>
      </w:pPr>
    </w:p>
    <w:p w14:paraId="762ED084" w14:textId="77777777" w:rsidR="000200BD" w:rsidRPr="001B26B1" w:rsidRDefault="000200BD" w:rsidP="00F45739">
      <w:pPr>
        <w:pStyle w:val="MDPI31text"/>
        <w:spacing w:line="240" w:lineRule="auto"/>
        <w:ind w:left="0" w:firstLine="567"/>
        <w:rPr>
          <w:rFonts w:ascii="Times New Roman" w:hAnsi="Times New Roman"/>
          <w:color w:val="auto"/>
          <w:sz w:val="28"/>
          <w:szCs w:val="28"/>
          <w:lang w:val="ru-RU"/>
        </w:rPr>
      </w:pPr>
      <w:r w:rsidRPr="001B26B1">
        <w:rPr>
          <w:rFonts w:ascii="Times New Roman" w:hAnsi="Times New Roman"/>
          <w:color w:val="auto"/>
          <w:sz w:val="28"/>
          <w:szCs w:val="28"/>
        </w:rPr>
        <w:t> </w:t>
      </w:r>
      <w:r w:rsidRPr="001B26B1">
        <w:rPr>
          <w:rFonts w:ascii="Times New Roman" w:hAnsi="Times New Roman"/>
          <w:color w:val="auto"/>
          <w:sz w:val="28"/>
          <w:szCs w:val="28"/>
          <w:lang w:val="ru-RU"/>
        </w:rPr>
        <w:t>Низкий уровень по трем основным показателям показывает отсутствие выраженности анализируемого показателя синдрома выгорания. Средний уровень свидетельствует о стадии формирования определённого показателя синдрома выгорания. Высокий уровень подтверждает факт уже сформировавшегося показателя синдрома выгорания.</w:t>
      </w:r>
    </w:p>
    <w:p w14:paraId="7D025D06" w14:textId="244F9FF7" w:rsidR="000200BD" w:rsidRPr="001B26B1" w:rsidRDefault="000200BD" w:rsidP="00F45739">
      <w:pPr>
        <w:tabs>
          <w:tab w:val="left" w:pos="943"/>
        </w:tabs>
        <w:spacing w:after="0" w:line="240" w:lineRule="auto"/>
        <w:ind w:firstLine="567"/>
        <w:jc w:val="both"/>
        <w:rPr>
          <w:rFonts w:ascii="Times New Roman" w:eastAsia="Times New Roman" w:hAnsi="Times New Roman" w:cs="Times New Roman"/>
          <w:sz w:val="28"/>
          <w:szCs w:val="28"/>
        </w:rPr>
      </w:pPr>
      <w:bookmarkStart w:id="89" w:name="_Hlk201251650"/>
      <w:r w:rsidRPr="001B26B1">
        <w:rPr>
          <w:rFonts w:ascii="Times New Roman" w:hAnsi="Times New Roman" w:cs="Times New Roman"/>
          <w:sz w:val="28"/>
          <w:szCs w:val="28"/>
          <w:lang w:val="en-US"/>
        </w:rPr>
        <w:t>MBI</w:t>
      </w:r>
      <w:r w:rsidRPr="001B26B1">
        <w:rPr>
          <w:rFonts w:ascii="Times New Roman" w:hAnsi="Times New Roman" w:cs="Times New Roman"/>
          <w:sz w:val="28"/>
          <w:szCs w:val="28"/>
        </w:rPr>
        <w:t xml:space="preserve"> </w:t>
      </w:r>
      <w:bookmarkEnd w:id="89"/>
      <w:r w:rsidRPr="001B26B1">
        <w:rPr>
          <w:rFonts w:ascii="Times New Roman" w:hAnsi="Times New Roman" w:cs="Times New Roman"/>
          <w:sz w:val="28"/>
          <w:szCs w:val="28"/>
        </w:rPr>
        <w:t xml:space="preserve">отличается высокой согласованностью и надежностью, варьируясь 70–95% </w:t>
      </w:r>
      <w:r w:rsidRPr="001B26B1">
        <w:rPr>
          <w:rFonts w:ascii="Times New Roman" w:eastAsia="Times New Roman" w:hAnsi="Times New Roman" w:cs="Times New Roman"/>
          <w:sz w:val="28"/>
          <w:szCs w:val="28"/>
        </w:rPr>
        <w:t>[</w:t>
      </w:r>
      <w:proofErr w:type="gramStart"/>
      <w:r w:rsidR="00413EBA" w:rsidRPr="001B26B1">
        <w:rPr>
          <w:rFonts w:ascii="Times New Roman" w:hAnsi="Times New Roman"/>
          <w:sz w:val="28"/>
          <w:szCs w:val="28"/>
        </w:rPr>
        <w:t>13</w:t>
      </w:r>
      <w:r w:rsidR="007E0238" w:rsidRPr="001B26B1">
        <w:rPr>
          <w:rFonts w:ascii="Times New Roman" w:hAnsi="Times New Roman"/>
          <w:sz w:val="28"/>
          <w:szCs w:val="28"/>
        </w:rPr>
        <w:t>2</w:t>
      </w:r>
      <w:r w:rsidR="00CA2B9A">
        <w:rPr>
          <w:rFonts w:ascii="Times New Roman" w:hAnsi="Times New Roman"/>
          <w:sz w:val="28"/>
          <w:szCs w:val="28"/>
        </w:rPr>
        <w:t>,р.</w:t>
      </w:r>
      <w:proofErr w:type="gramEnd"/>
      <w:r w:rsidR="00CA2B9A">
        <w:rPr>
          <w:rFonts w:ascii="Times New Roman" w:hAnsi="Times New Roman"/>
          <w:sz w:val="28"/>
          <w:szCs w:val="28"/>
        </w:rPr>
        <w:t xml:space="preserve"> 191</w:t>
      </w:r>
      <w:r w:rsidRPr="001B26B1">
        <w:rPr>
          <w:rFonts w:ascii="Times New Roman" w:eastAsia="Times New Roman" w:hAnsi="Times New Roman" w:cs="Times New Roman"/>
          <w:sz w:val="28"/>
          <w:szCs w:val="28"/>
        </w:rPr>
        <w:t>].</w:t>
      </w:r>
      <w:r w:rsidR="009D5075" w:rsidRPr="001B26B1">
        <w:rPr>
          <w:rFonts w:ascii="Times New Roman" w:eastAsia="Times New Roman" w:hAnsi="Times New Roman" w:cs="Times New Roman"/>
          <w:sz w:val="28"/>
          <w:szCs w:val="28"/>
        </w:rPr>
        <w:t xml:space="preserve"> В нашем исследовании коэффициент альфа </w:t>
      </w:r>
      <w:proofErr w:type="spellStart"/>
      <w:r w:rsidR="009D5075" w:rsidRPr="001B26B1">
        <w:rPr>
          <w:rFonts w:ascii="Times New Roman" w:eastAsia="Times New Roman" w:hAnsi="Times New Roman" w:cs="Times New Roman"/>
          <w:sz w:val="28"/>
          <w:szCs w:val="28"/>
        </w:rPr>
        <w:t>Кронбаха</w:t>
      </w:r>
      <w:proofErr w:type="spellEnd"/>
      <w:r w:rsidR="009D5075" w:rsidRPr="001B26B1">
        <w:rPr>
          <w:rFonts w:ascii="Times New Roman" w:eastAsia="Times New Roman" w:hAnsi="Times New Roman" w:cs="Times New Roman"/>
          <w:sz w:val="28"/>
          <w:szCs w:val="28"/>
        </w:rPr>
        <w:t xml:space="preserve"> данного раздела составил 0,929. Коэффициент внутренней согласованности по каждой из шкал представлен в таблице</w:t>
      </w:r>
      <w:r w:rsidR="00EB6ACF" w:rsidRPr="001B26B1">
        <w:rPr>
          <w:rFonts w:ascii="Times New Roman" w:eastAsia="Times New Roman" w:hAnsi="Times New Roman" w:cs="Times New Roman"/>
          <w:sz w:val="28"/>
          <w:szCs w:val="28"/>
        </w:rPr>
        <w:t xml:space="preserve"> 1</w:t>
      </w:r>
      <w:r w:rsidR="005A0FD5">
        <w:rPr>
          <w:rFonts w:ascii="Times New Roman" w:eastAsia="Times New Roman" w:hAnsi="Times New Roman" w:cs="Times New Roman"/>
          <w:sz w:val="28"/>
          <w:szCs w:val="28"/>
        </w:rPr>
        <w:t>6</w:t>
      </w:r>
      <w:r w:rsidR="009D5075" w:rsidRPr="001B26B1">
        <w:rPr>
          <w:rFonts w:ascii="Times New Roman" w:eastAsia="Times New Roman" w:hAnsi="Times New Roman" w:cs="Times New Roman"/>
          <w:sz w:val="28"/>
          <w:szCs w:val="28"/>
        </w:rPr>
        <w:t>.</w:t>
      </w:r>
    </w:p>
    <w:p w14:paraId="5C90C85F" w14:textId="77777777" w:rsidR="004D3834" w:rsidRPr="001B26B1" w:rsidRDefault="004D3834" w:rsidP="004D3834">
      <w:pPr>
        <w:spacing w:after="0" w:line="240" w:lineRule="auto"/>
        <w:jc w:val="both"/>
        <w:rPr>
          <w:rFonts w:ascii="Times New Roman" w:hAnsi="Times New Roman" w:cs="Times New Roman"/>
          <w:sz w:val="28"/>
          <w:szCs w:val="28"/>
        </w:rPr>
      </w:pPr>
    </w:p>
    <w:p w14:paraId="3D7FFEFB" w14:textId="4988712D" w:rsidR="009D5075" w:rsidRDefault="009D5075" w:rsidP="009D5075">
      <w:pPr>
        <w:spacing w:after="0" w:line="240" w:lineRule="auto"/>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Таблица</w:t>
      </w:r>
      <w:r w:rsidR="00EB6ACF" w:rsidRPr="001B26B1">
        <w:rPr>
          <w:rFonts w:ascii="Times New Roman" w:hAnsi="Times New Roman" w:cs="Times New Roman"/>
          <w:sz w:val="28"/>
          <w:szCs w:val="28"/>
          <w:lang w:val="ru-KZ" w:eastAsia="en-US"/>
        </w:rPr>
        <w:t xml:space="preserve"> 1</w:t>
      </w:r>
      <w:r w:rsidR="005A0FD5">
        <w:rPr>
          <w:rFonts w:ascii="Times New Roman" w:hAnsi="Times New Roman" w:cs="Times New Roman"/>
          <w:sz w:val="28"/>
          <w:szCs w:val="28"/>
          <w:lang w:val="ru-KZ" w:eastAsia="en-US"/>
        </w:rPr>
        <w:t>6</w:t>
      </w:r>
      <w:r w:rsidR="00D95657" w:rsidRPr="001B26B1">
        <w:rPr>
          <w:rFonts w:ascii="Times New Roman" w:hAnsi="Times New Roman" w:cs="Times New Roman"/>
          <w:sz w:val="28"/>
          <w:szCs w:val="28"/>
          <w:lang w:val="ru-KZ" w:eastAsia="en-US"/>
        </w:rPr>
        <w:t xml:space="preserve"> -</w:t>
      </w:r>
      <w:r w:rsidRPr="001B26B1">
        <w:rPr>
          <w:rFonts w:ascii="Times New Roman" w:hAnsi="Times New Roman" w:cs="Times New Roman"/>
          <w:sz w:val="28"/>
          <w:szCs w:val="28"/>
          <w:lang w:val="ru-KZ" w:eastAsia="en-US"/>
        </w:rPr>
        <w:t xml:space="preserve"> Статистика надежности </w:t>
      </w:r>
    </w:p>
    <w:p w14:paraId="40367BD8" w14:textId="77777777" w:rsidR="00F45739" w:rsidRPr="001B26B1" w:rsidRDefault="00F45739" w:rsidP="009D5075">
      <w:pPr>
        <w:spacing w:after="0" w:line="240" w:lineRule="auto"/>
        <w:jc w:val="both"/>
        <w:rPr>
          <w:rFonts w:ascii="Times New Roman" w:hAnsi="Times New Roman" w:cs="Times New Roman"/>
          <w:sz w:val="28"/>
          <w:szCs w:val="28"/>
          <w:lang w:val="ru-KZ" w:eastAsia="en-US"/>
        </w:rPr>
      </w:pPr>
    </w:p>
    <w:tbl>
      <w:tblPr>
        <w:tblStyle w:val="ad"/>
        <w:tblW w:w="9620" w:type="dxa"/>
        <w:tblLook w:val="04A0" w:firstRow="1" w:lastRow="0" w:firstColumn="1" w:lastColumn="0" w:noHBand="0" w:noVBand="1"/>
      </w:tblPr>
      <w:tblGrid>
        <w:gridCol w:w="4549"/>
        <w:gridCol w:w="2838"/>
        <w:gridCol w:w="2233"/>
      </w:tblGrid>
      <w:tr w:rsidR="001B26B1" w:rsidRPr="001B26B1" w14:paraId="2B1A2F42" w14:textId="77777777" w:rsidTr="00F45739">
        <w:trPr>
          <w:trHeight w:val="70"/>
        </w:trPr>
        <w:tc>
          <w:tcPr>
            <w:tcW w:w="0" w:type="auto"/>
            <w:hideMark/>
          </w:tcPr>
          <w:p w14:paraId="11186D04" w14:textId="77777777" w:rsidR="009D5075" w:rsidRPr="00F45739" w:rsidRDefault="009D5075" w:rsidP="00F45739">
            <w:pPr>
              <w:spacing w:after="0" w:line="240" w:lineRule="auto"/>
              <w:ind w:firstLine="39"/>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Шкала</w:t>
            </w:r>
          </w:p>
        </w:tc>
        <w:tc>
          <w:tcPr>
            <w:tcW w:w="0" w:type="auto"/>
            <w:hideMark/>
          </w:tcPr>
          <w:p w14:paraId="711AF9EF" w14:textId="3136C450" w:rsidR="009D5075" w:rsidRPr="00F45739" w:rsidRDefault="009D5075" w:rsidP="00F45739">
            <w:pPr>
              <w:spacing w:after="0" w:line="240" w:lineRule="auto"/>
              <w:ind w:firstLine="78"/>
              <w:jc w:val="center"/>
              <w:rPr>
                <w:rFonts w:ascii="Times New Roman" w:hAnsi="Times New Roman" w:cs="Times New Roman"/>
                <w:sz w:val="24"/>
                <w:szCs w:val="24"/>
                <w:lang w:val="ru-KZ"/>
              </w:rPr>
            </w:pPr>
            <w:r w:rsidRPr="00F45739">
              <w:rPr>
                <w:rFonts w:ascii="Times New Roman" w:hAnsi="Times New Roman" w:cs="Times New Roman"/>
                <w:sz w:val="24"/>
                <w:szCs w:val="24"/>
                <w:lang w:val="ru-KZ" w:eastAsia="en-US"/>
              </w:rPr>
              <w:t xml:space="preserve">Альфа </w:t>
            </w:r>
            <w:proofErr w:type="spellStart"/>
            <w:r w:rsidRPr="00F45739">
              <w:rPr>
                <w:rFonts w:ascii="Times New Roman" w:hAnsi="Times New Roman" w:cs="Times New Roman"/>
                <w:sz w:val="24"/>
                <w:szCs w:val="24"/>
                <w:lang w:val="ru-KZ" w:eastAsia="en-US"/>
              </w:rPr>
              <w:t>Кронбаха</w:t>
            </w:r>
            <w:proofErr w:type="spellEnd"/>
          </w:p>
        </w:tc>
        <w:tc>
          <w:tcPr>
            <w:tcW w:w="0" w:type="auto"/>
            <w:hideMark/>
          </w:tcPr>
          <w:p w14:paraId="32F32A9B" w14:textId="72370B61" w:rsidR="009D5075" w:rsidRPr="00F45739" w:rsidRDefault="009D5075" w:rsidP="00F45739">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eastAsia="en-US"/>
              </w:rPr>
              <w:t>N элементов</w:t>
            </w:r>
          </w:p>
        </w:tc>
      </w:tr>
      <w:tr w:rsidR="001B26B1" w:rsidRPr="001B26B1" w14:paraId="67AC9B47" w14:textId="77777777" w:rsidTr="00F45739">
        <w:trPr>
          <w:trHeight w:val="70"/>
        </w:trPr>
        <w:tc>
          <w:tcPr>
            <w:tcW w:w="0" w:type="auto"/>
            <w:hideMark/>
          </w:tcPr>
          <w:p w14:paraId="2693D16B" w14:textId="77777777" w:rsidR="009D5075" w:rsidRPr="00F45739" w:rsidRDefault="009D5075" w:rsidP="003B3A6F">
            <w:pPr>
              <w:spacing w:after="0" w:line="240" w:lineRule="auto"/>
              <w:ind w:firstLine="39"/>
              <w:rPr>
                <w:rFonts w:ascii="Times New Roman" w:hAnsi="Times New Roman" w:cs="Times New Roman"/>
                <w:sz w:val="24"/>
                <w:szCs w:val="24"/>
                <w:lang w:val="ru-KZ"/>
              </w:rPr>
            </w:pPr>
            <w:r w:rsidRPr="00F45739">
              <w:rPr>
                <w:rFonts w:ascii="Times New Roman" w:hAnsi="Times New Roman" w:cs="Times New Roman"/>
                <w:sz w:val="24"/>
                <w:szCs w:val="24"/>
                <w:lang w:val="ru-KZ"/>
              </w:rPr>
              <w:t>Эмоциональное истощение</w:t>
            </w:r>
          </w:p>
        </w:tc>
        <w:tc>
          <w:tcPr>
            <w:tcW w:w="0" w:type="auto"/>
            <w:hideMark/>
          </w:tcPr>
          <w:p w14:paraId="0FD5B291" w14:textId="71C0BD81" w:rsidR="009D5075" w:rsidRPr="00F45739" w:rsidRDefault="009D5075" w:rsidP="00D614A9">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0,833</w:t>
            </w:r>
          </w:p>
        </w:tc>
        <w:tc>
          <w:tcPr>
            <w:tcW w:w="0" w:type="auto"/>
            <w:hideMark/>
          </w:tcPr>
          <w:p w14:paraId="14301D1A" w14:textId="6D91B188" w:rsidR="009D5075" w:rsidRPr="00F45739" w:rsidRDefault="009D5075" w:rsidP="00D614A9">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9</w:t>
            </w:r>
          </w:p>
        </w:tc>
      </w:tr>
      <w:tr w:rsidR="001B26B1" w:rsidRPr="001B26B1" w14:paraId="05E0C689" w14:textId="77777777" w:rsidTr="00F45739">
        <w:trPr>
          <w:trHeight w:val="70"/>
        </w:trPr>
        <w:tc>
          <w:tcPr>
            <w:tcW w:w="0" w:type="auto"/>
            <w:hideMark/>
          </w:tcPr>
          <w:p w14:paraId="63CDD9BE" w14:textId="77777777" w:rsidR="009D5075" w:rsidRPr="00F45739" w:rsidRDefault="009D5075" w:rsidP="003B3A6F">
            <w:pPr>
              <w:spacing w:after="0" w:line="240" w:lineRule="auto"/>
              <w:ind w:firstLine="39"/>
              <w:rPr>
                <w:rFonts w:ascii="Times New Roman" w:hAnsi="Times New Roman" w:cs="Times New Roman"/>
                <w:sz w:val="24"/>
                <w:szCs w:val="24"/>
                <w:lang w:val="ru-KZ"/>
              </w:rPr>
            </w:pPr>
            <w:r w:rsidRPr="00F45739">
              <w:rPr>
                <w:rFonts w:ascii="Times New Roman" w:hAnsi="Times New Roman" w:cs="Times New Roman"/>
                <w:sz w:val="24"/>
                <w:szCs w:val="24"/>
                <w:lang w:val="ru-KZ"/>
              </w:rPr>
              <w:t>Деперсонализация</w:t>
            </w:r>
          </w:p>
        </w:tc>
        <w:tc>
          <w:tcPr>
            <w:tcW w:w="0" w:type="auto"/>
            <w:hideMark/>
          </w:tcPr>
          <w:p w14:paraId="6B273DE4" w14:textId="2A8A5088" w:rsidR="009D5075" w:rsidRPr="00F45739" w:rsidRDefault="009760EA" w:rsidP="00D614A9">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0,729</w:t>
            </w:r>
          </w:p>
        </w:tc>
        <w:tc>
          <w:tcPr>
            <w:tcW w:w="0" w:type="auto"/>
            <w:hideMark/>
          </w:tcPr>
          <w:p w14:paraId="5B7E34EF" w14:textId="6BA8724B" w:rsidR="009D5075" w:rsidRPr="00F45739" w:rsidRDefault="009760EA" w:rsidP="00D614A9">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5</w:t>
            </w:r>
          </w:p>
        </w:tc>
      </w:tr>
      <w:tr w:rsidR="001B26B1" w:rsidRPr="001B26B1" w14:paraId="74D236F9" w14:textId="77777777" w:rsidTr="00F45739">
        <w:trPr>
          <w:trHeight w:val="70"/>
        </w:trPr>
        <w:tc>
          <w:tcPr>
            <w:tcW w:w="0" w:type="auto"/>
            <w:hideMark/>
          </w:tcPr>
          <w:p w14:paraId="1B2D1B9C" w14:textId="77777777" w:rsidR="009D5075" w:rsidRPr="00F45739" w:rsidRDefault="009D5075" w:rsidP="003B3A6F">
            <w:pPr>
              <w:spacing w:after="0" w:line="240" w:lineRule="auto"/>
              <w:ind w:firstLine="39"/>
              <w:rPr>
                <w:rFonts w:ascii="Times New Roman" w:hAnsi="Times New Roman" w:cs="Times New Roman"/>
                <w:sz w:val="24"/>
                <w:szCs w:val="24"/>
                <w:lang w:val="ru-KZ"/>
              </w:rPr>
            </w:pPr>
            <w:r w:rsidRPr="00F45739">
              <w:rPr>
                <w:rFonts w:ascii="Times New Roman" w:hAnsi="Times New Roman" w:cs="Times New Roman"/>
                <w:sz w:val="24"/>
                <w:szCs w:val="24"/>
                <w:lang w:val="ru-KZ"/>
              </w:rPr>
              <w:t>Редукция профессионализма</w:t>
            </w:r>
          </w:p>
        </w:tc>
        <w:tc>
          <w:tcPr>
            <w:tcW w:w="0" w:type="auto"/>
            <w:hideMark/>
          </w:tcPr>
          <w:p w14:paraId="2C88FF19" w14:textId="349482BC" w:rsidR="009D5075" w:rsidRPr="00F45739" w:rsidRDefault="009760EA" w:rsidP="00D614A9">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0,956</w:t>
            </w:r>
          </w:p>
        </w:tc>
        <w:tc>
          <w:tcPr>
            <w:tcW w:w="0" w:type="auto"/>
            <w:hideMark/>
          </w:tcPr>
          <w:p w14:paraId="1EAF2A3E" w14:textId="383599BD" w:rsidR="009D5075" w:rsidRPr="00F45739" w:rsidRDefault="009760EA" w:rsidP="00D614A9">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8</w:t>
            </w:r>
          </w:p>
        </w:tc>
      </w:tr>
      <w:tr w:rsidR="00F45739" w:rsidRPr="001B26B1" w14:paraId="3BBA467A" w14:textId="77777777" w:rsidTr="00F45739">
        <w:trPr>
          <w:trHeight w:val="70"/>
        </w:trPr>
        <w:tc>
          <w:tcPr>
            <w:tcW w:w="0" w:type="auto"/>
          </w:tcPr>
          <w:p w14:paraId="6DA73B45" w14:textId="07641776" w:rsidR="009760EA" w:rsidRPr="00F45739" w:rsidRDefault="009760EA" w:rsidP="003B3A6F">
            <w:pPr>
              <w:spacing w:after="0" w:line="240" w:lineRule="auto"/>
              <w:ind w:firstLine="39"/>
              <w:rPr>
                <w:rFonts w:ascii="Times New Roman" w:hAnsi="Times New Roman" w:cs="Times New Roman"/>
                <w:sz w:val="24"/>
                <w:szCs w:val="24"/>
                <w:lang w:val="ru-KZ"/>
              </w:rPr>
            </w:pPr>
            <w:r w:rsidRPr="00F45739">
              <w:rPr>
                <w:rFonts w:ascii="Times New Roman" w:eastAsia="Times New Roman" w:hAnsi="Times New Roman" w:cs="Times New Roman"/>
                <w:sz w:val="24"/>
                <w:szCs w:val="24"/>
              </w:rPr>
              <w:t>MBI-HSS-MP</w:t>
            </w:r>
          </w:p>
        </w:tc>
        <w:tc>
          <w:tcPr>
            <w:tcW w:w="0" w:type="auto"/>
          </w:tcPr>
          <w:p w14:paraId="4399B82F" w14:textId="4E9D0132" w:rsidR="009760EA" w:rsidRPr="00F45739" w:rsidRDefault="009760EA" w:rsidP="00D614A9">
            <w:pPr>
              <w:spacing w:after="0" w:line="240" w:lineRule="auto"/>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0,929</w:t>
            </w:r>
          </w:p>
        </w:tc>
        <w:tc>
          <w:tcPr>
            <w:tcW w:w="0" w:type="auto"/>
          </w:tcPr>
          <w:p w14:paraId="7B3BAF20" w14:textId="5A0207D5" w:rsidR="009760EA" w:rsidRPr="00F45739" w:rsidRDefault="009760EA" w:rsidP="00D614A9">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22</w:t>
            </w:r>
          </w:p>
        </w:tc>
      </w:tr>
    </w:tbl>
    <w:p w14:paraId="2A1D34D1" w14:textId="77777777" w:rsidR="009D5075" w:rsidRPr="001B26B1" w:rsidRDefault="009D5075" w:rsidP="004D3834">
      <w:pPr>
        <w:spacing w:after="0" w:line="240" w:lineRule="auto"/>
        <w:jc w:val="both"/>
        <w:rPr>
          <w:rFonts w:ascii="Times New Roman" w:hAnsi="Times New Roman" w:cs="Times New Roman"/>
          <w:sz w:val="28"/>
          <w:szCs w:val="28"/>
        </w:rPr>
      </w:pPr>
    </w:p>
    <w:p w14:paraId="25186F5E" w14:textId="6559649D" w:rsidR="00A37AB6" w:rsidRPr="00F45739" w:rsidRDefault="00424C79" w:rsidP="00F45739">
      <w:pPr>
        <w:pStyle w:val="4"/>
        <w:spacing w:before="0" w:line="240" w:lineRule="auto"/>
        <w:ind w:firstLine="567"/>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w:t>
      </w:r>
      <w:r w:rsidR="00A37AB6" w:rsidRPr="00F45739">
        <w:rPr>
          <w:rFonts w:ascii="Times New Roman" w:eastAsiaTheme="minorHAnsi" w:hAnsi="Times New Roman" w:cs="Times New Roman"/>
          <w:i w:val="0"/>
          <w:iCs w:val="0"/>
          <w:color w:val="auto"/>
          <w:sz w:val="28"/>
          <w:szCs w:val="28"/>
          <w:lang w:eastAsia="en-US"/>
        </w:rPr>
        <w:t xml:space="preserve">.2.2.6 </w:t>
      </w:r>
      <w:bookmarkStart w:id="90" w:name="_Hlk199306044"/>
      <w:r w:rsidR="00A37AB6" w:rsidRPr="00F45739">
        <w:rPr>
          <w:rFonts w:ascii="Times New Roman" w:eastAsiaTheme="minorHAnsi" w:hAnsi="Times New Roman" w:cs="Times New Roman"/>
          <w:i w:val="0"/>
          <w:iCs w:val="0"/>
          <w:color w:val="auto"/>
          <w:sz w:val="28"/>
          <w:szCs w:val="28"/>
          <w:lang w:eastAsia="en-US"/>
        </w:rPr>
        <w:t>Инструмент компетенций менеджеров медсестер (</w:t>
      </w:r>
      <w:proofErr w:type="spellStart"/>
      <w:r w:rsidR="00A37AB6" w:rsidRPr="00F45739">
        <w:rPr>
          <w:rFonts w:ascii="Times New Roman" w:eastAsiaTheme="minorHAnsi" w:hAnsi="Times New Roman" w:cs="Times New Roman"/>
          <w:i w:val="0"/>
          <w:iCs w:val="0"/>
          <w:color w:val="auto"/>
          <w:sz w:val="28"/>
          <w:szCs w:val="28"/>
          <w:lang w:eastAsia="en-US"/>
        </w:rPr>
        <w:t>Linda</w:t>
      </w:r>
      <w:proofErr w:type="spellEnd"/>
      <w:r w:rsidR="00A37AB6" w:rsidRPr="00F45739">
        <w:rPr>
          <w:rFonts w:ascii="Times New Roman" w:eastAsiaTheme="minorHAnsi" w:hAnsi="Times New Roman" w:cs="Times New Roman"/>
          <w:i w:val="0"/>
          <w:iCs w:val="0"/>
          <w:color w:val="auto"/>
          <w:sz w:val="28"/>
          <w:szCs w:val="28"/>
          <w:lang w:eastAsia="en-US"/>
        </w:rPr>
        <w:t xml:space="preserve"> Chase)</w:t>
      </w:r>
      <w:bookmarkEnd w:id="90"/>
    </w:p>
    <w:p w14:paraId="16A1CCF8" w14:textId="11ACBD9A" w:rsidR="00FE2A10" w:rsidRPr="001B26B1" w:rsidRDefault="00A37AB6" w:rsidP="00F45739">
      <w:pPr>
        <w:pStyle w:val="a3"/>
        <w:spacing w:after="0" w:line="240" w:lineRule="auto"/>
        <w:ind w:left="0" w:firstLine="567"/>
        <w:jc w:val="both"/>
        <w:rPr>
          <w:rFonts w:ascii="Times New Roman" w:hAnsi="Times New Roman" w:cs="Times New Roman"/>
          <w:sz w:val="28"/>
          <w:szCs w:val="28"/>
          <w:lang w:eastAsia="en-US"/>
        </w:rPr>
      </w:pPr>
      <w:r w:rsidRPr="00F45739">
        <w:rPr>
          <w:rFonts w:ascii="Times New Roman" w:hAnsi="Times New Roman" w:cs="Times New Roman"/>
          <w:sz w:val="28"/>
          <w:szCs w:val="28"/>
          <w:lang w:eastAsia="en-US"/>
        </w:rPr>
        <w:t>Инструмент компетенций</w:t>
      </w:r>
      <w:r w:rsidRPr="001B26B1">
        <w:rPr>
          <w:rFonts w:ascii="Times New Roman" w:hAnsi="Times New Roman" w:cs="Times New Roman"/>
          <w:sz w:val="28"/>
          <w:szCs w:val="28"/>
          <w:lang w:eastAsia="en-US"/>
        </w:rPr>
        <w:t xml:space="preserve"> менеджеров медсестер (</w:t>
      </w:r>
      <w:proofErr w:type="spellStart"/>
      <w:r w:rsidRPr="001B26B1">
        <w:rPr>
          <w:rFonts w:ascii="Times New Roman" w:hAnsi="Times New Roman" w:cs="Times New Roman"/>
          <w:sz w:val="28"/>
          <w:szCs w:val="28"/>
          <w:lang w:eastAsia="en-US"/>
        </w:rPr>
        <w:t>Linda</w:t>
      </w:r>
      <w:proofErr w:type="spellEnd"/>
      <w:r w:rsidRPr="001B26B1">
        <w:rPr>
          <w:rFonts w:ascii="Times New Roman" w:hAnsi="Times New Roman" w:cs="Times New Roman"/>
          <w:sz w:val="28"/>
          <w:szCs w:val="28"/>
          <w:lang w:eastAsia="en-US"/>
        </w:rPr>
        <w:t xml:space="preserve"> Chase) [</w:t>
      </w:r>
      <w:r w:rsidR="007E0238" w:rsidRPr="001B26B1">
        <w:rPr>
          <w:rFonts w:ascii="Times New Roman" w:hAnsi="Times New Roman" w:cs="Times New Roman"/>
          <w:sz w:val="28"/>
          <w:szCs w:val="28"/>
          <w:lang w:eastAsia="en-US"/>
        </w:rPr>
        <w:t>37</w:t>
      </w:r>
      <w:r w:rsidR="00CA2B9A">
        <w:rPr>
          <w:rFonts w:ascii="Times New Roman" w:hAnsi="Times New Roman" w:cs="Times New Roman"/>
          <w:sz w:val="28"/>
          <w:szCs w:val="28"/>
          <w:lang w:eastAsia="en-US"/>
        </w:rPr>
        <w:t>,р. 5</w:t>
      </w:r>
      <w:r w:rsidRPr="001B26B1">
        <w:rPr>
          <w:rFonts w:ascii="Times New Roman" w:hAnsi="Times New Roman" w:cs="Times New Roman"/>
          <w:sz w:val="28"/>
          <w:szCs w:val="28"/>
          <w:lang w:eastAsia="en-US"/>
        </w:rPr>
        <w:t xml:space="preserve">]. </w:t>
      </w:r>
      <w:r w:rsidR="00497840" w:rsidRPr="001B26B1">
        <w:rPr>
          <w:rFonts w:ascii="Times New Roman" w:hAnsi="Times New Roman" w:cs="Times New Roman"/>
          <w:sz w:val="28"/>
          <w:szCs w:val="28"/>
          <w:lang w:eastAsia="en-US"/>
        </w:rPr>
        <w:t xml:space="preserve">Данный опросник разработан автором и протестирован. </w:t>
      </w:r>
      <w:r w:rsidRPr="001B26B1">
        <w:rPr>
          <w:rFonts w:ascii="Times New Roman" w:hAnsi="Times New Roman" w:cs="Times New Roman"/>
          <w:sz w:val="28"/>
          <w:szCs w:val="28"/>
          <w:lang w:eastAsia="en-US"/>
        </w:rPr>
        <w:t xml:space="preserve">Анкета имеет пять измерений (техническое, концептуальное, человеческое, лидерское и </w:t>
      </w:r>
      <w:r w:rsidRPr="001B26B1">
        <w:rPr>
          <w:rFonts w:ascii="Times New Roman" w:hAnsi="Times New Roman" w:cs="Times New Roman"/>
          <w:sz w:val="28"/>
          <w:szCs w:val="28"/>
          <w:lang w:eastAsia="en-US"/>
        </w:rPr>
        <w:lastRenderedPageBreak/>
        <w:t>финансовое управление), но это исследование адаптировано только к лидерскому измерению [</w:t>
      </w:r>
      <w:r w:rsidR="00527CB7" w:rsidRPr="001B26B1">
        <w:rPr>
          <w:rFonts w:ascii="Times New Roman" w:hAnsi="Times New Roman" w:cs="Times New Roman"/>
          <w:sz w:val="28"/>
          <w:szCs w:val="28"/>
          <w:lang w:eastAsia="en-US"/>
        </w:rPr>
        <w:t>13</w:t>
      </w:r>
      <w:r w:rsidR="007E0238" w:rsidRPr="001B26B1">
        <w:rPr>
          <w:rFonts w:ascii="Times New Roman" w:hAnsi="Times New Roman" w:cs="Times New Roman"/>
          <w:sz w:val="28"/>
          <w:szCs w:val="28"/>
          <w:lang w:eastAsia="en-US"/>
        </w:rPr>
        <w:t>5</w:t>
      </w:r>
      <w:r w:rsidRPr="001B26B1">
        <w:rPr>
          <w:rFonts w:ascii="Times New Roman" w:hAnsi="Times New Roman" w:cs="Times New Roman"/>
          <w:sz w:val="28"/>
          <w:szCs w:val="28"/>
          <w:lang w:eastAsia="en-US"/>
        </w:rPr>
        <w:t xml:space="preserve">]. Измерение лидерских качеств состояло из 14 пунктов. Исходный инструмент измеряется по четырехбалльной шкале </w:t>
      </w:r>
      <w:proofErr w:type="spellStart"/>
      <w:r w:rsidRPr="001B26B1">
        <w:rPr>
          <w:rFonts w:ascii="Times New Roman" w:hAnsi="Times New Roman" w:cs="Times New Roman"/>
          <w:sz w:val="28"/>
          <w:szCs w:val="28"/>
          <w:lang w:eastAsia="en-US"/>
        </w:rPr>
        <w:t>Лайкерта</w:t>
      </w:r>
      <w:proofErr w:type="spellEnd"/>
      <w:r w:rsidRPr="001B26B1">
        <w:rPr>
          <w:rFonts w:ascii="Times New Roman" w:hAnsi="Times New Roman" w:cs="Times New Roman"/>
          <w:sz w:val="28"/>
          <w:szCs w:val="28"/>
          <w:lang w:eastAsia="en-US"/>
        </w:rPr>
        <w:t xml:space="preserve"> (от 1 до 4), однако в этом исследовании авторы изменили инструмент на пятибалльную шкалу (1 = плохо, 2 = удовлетворительно, 3 = хорошо, 4 = очень хорошо, 5 = отлично). В исследовании </w:t>
      </w:r>
      <w:proofErr w:type="spellStart"/>
      <w:r w:rsidRPr="001B26B1">
        <w:rPr>
          <w:rFonts w:ascii="Times New Roman" w:hAnsi="Times New Roman" w:cs="Times New Roman"/>
          <w:sz w:val="28"/>
          <w:szCs w:val="28"/>
          <w:lang w:eastAsia="en-US"/>
        </w:rPr>
        <w:t>Paarima</w:t>
      </w:r>
      <w:proofErr w:type="spellEnd"/>
      <w:r w:rsidRPr="001B26B1">
        <w:rPr>
          <w:rFonts w:ascii="Times New Roman" w:hAnsi="Times New Roman" w:cs="Times New Roman"/>
          <w:sz w:val="28"/>
          <w:szCs w:val="28"/>
          <w:lang w:eastAsia="en-US"/>
        </w:rPr>
        <w:t xml:space="preserve"> et </w:t>
      </w:r>
      <w:proofErr w:type="spellStart"/>
      <w:r w:rsidRPr="001B26B1">
        <w:rPr>
          <w:rFonts w:ascii="Times New Roman" w:hAnsi="Times New Roman" w:cs="Times New Roman"/>
          <w:sz w:val="28"/>
          <w:szCs w:val="28"/>
          <w:lang w:eastAsia="en-US"/>
        </w:rPr>
        <w:t>al</w:t>
      </w:r>
      <w:proofErr w:type="spellEnd"/>
      <w:r w:rsidRPr="001B26B1">
        <w:rPr>
          <w:rFonts w:ascii="Times New Roman" w:hAnsi="Times New Roman" w:cs="Times New Roman"/>
          <w:sz w:val="28"/>
          <w:szCs w:val="28"/>
          <w:lang w:eastAsia="en-US"/>
        </w:rPr>
        <w:t>. 2022 пятая точка была добавлена для обозначения самого высокого уровня знаний и способности применять компетенции, что согласуется с более ранними авторами, использующими инструмент в аналогичных исследованиях [</w:t>
      </w:r>
      <w:r w:rsidR="00527CB7" w:rsidRPr="001B26B1">
        <w:rPr>
          <w:rFonts w:ascii="Times New Roman" w:hAnsi="Times New Roman" w:cs="Times New Roman"/>
          <w:sz w:val="28"/>
          <w:szCs w:val="28"/>
          <w:lang w:eastAsia="en-US"/>
        </w:rPr>
        <w:t>13</w:t>
      </w:r>
      <w:r w:rsidR="007E0238" w:rsidRPr="001B26B1">
        <w:rPr>
          <w:rFonts w:ascii="Times New Roman" w:hAnsi="Times New Roman" w:cs="Times New Roman"/>
          <w:sz w:val="28"/>
          <w:szCs w:val="28"/>
          <w:lang w:eastAsia="en-US"/>
        </w:rPr>
        <w:t>6</w:t>
      </w:r>
      <w:r w:rsidR="00527CB7" w:rsidRPr="001B26B1">
        <w:rPr>
          <w:rFonts w:ascii="Times New Roman" w:hAnsi="Times New Roman" w:cs="Times New Roman"/>
          <w:sz w:val="28"/>
          <w:szCs w:val="28"/>
          <w:lang w:eastAsia="en-US"/>
        </w:rPr>
        <w:t>-1</w:t>
      </w:r>
      <w:r w:rsidR="007E0238" w:rsidRPr="001B26B1">
        <w:rPr>
          <w:rFonts w:ascii="Times New Roman" w:hAnsi="Times New Roman" w:cs="Times New Roman"/>
          <w:sz w:val="28"/>
          <w:szCs w:val="28"/>
          <w:lang w:eastAsia="en-US"/>
        </w:rPr>
        <w:t>38</w:t>
      </w:r>
      <w:r w:rsidRPr="001B26B1">
        <w:rPr>
          <w:rFonts w:ascii="Times New Roman" w:hAnsi="Times New Roman" w:cs="Times New Roman"/>
          <w:sz w:val="28"/>
          <w:szCs w:val="28"/>
          <w:lang w:eastAsia="en-US"/>
        </w:rPr>
        <w:t xml:space="preserve">]. Анкета была разделена на разделы A и B. В разделе A были собраны данные о социально-демографических характеристиках участников, тогда как в разделе B были собраны данные о лидерских качествах медсестер-менеджеров. Общий коэффициент альфа </w:t>
      </w:r>
      <w:proofErr w:type="spellStart"/>
      <w:r w:rsidRPr="001B26B1">
        <w:rPr>
          <w:rFonts w:ascii="Times New Roman" w:hAnsi="Times New Roman" w:cs="Times New Roman"/>
          <w:sz w:val="28"/>
          <w:szCs w:val="28"/>
          <w:lang w:eastAsia="en-US"/>
        </w:rPr>
        <w:t>Кронбаха</w:t>
      </w:r>
      <w:proofErr w:type="spellEnd"/>
      <w:r w:rsidRPr="001B26B1">
        <w:rPr>
          <w:rFonts w:ascii="Times New Roman" w:hAnsi="Times New Roman" w:cs="Times New Roman"/>
          <w:sz w:val="28"/>
          <w:szCs w:val="28"/>
          <w:lang w:eastAsia="en-US"/>
        </w:rPr>
        <w:t xml:space="preserve"> исходного инструмента составлял 0,88, технического 0,80, человеческого 0,85 и концептуального 0,84. В этом исследовании NMCI дал общий коэффициент альфа </w:t>
      </w:r>
      <w:proofErr w:type="spellStart"/>
      <w:r w:rsidRPr="001B26B1">
        <w:rPr>
          <w:rFonts w:ascii="Times New Roman" w:hAnsi="Times New Roman" w:cs="Times New Roman"/>
          <w:sz w:val="28"/>
          <w:szCs w:val="28"/>
          <w:lang w:eastAsia="en-US"/>
        </w:rPr>
        <w:t>Кронбаха</w:t>
      </w:r>
      <w:proofErr w:type="spellEnd"/>
      <w:r w:rsidRPr="001B26B1">
        <w:rPr>
          <w:rFonts w:ascii="Times New Roman" w:hAnsi="Times New Roman" w:cs="Times New Roman"/>
          <w:sz w:val="28"/>
          <w:szCs w:val="28"/>
          <w:lang w:eastAsia="en-US"/>
        </w:rPr>
        <w:t xml:space="preserve"> 0,984, технический 0,963, человеческий 0,971 и концептуальный 0,977, что считается приемлемым.</w:t>
      </w:r>
    </w:p>
    <w:p w14:paraId="4038FAC1" w14:textId="1F951C85" w:rsidR="001D5DF1" w:rsidRPr="001B26B1" w:rsidRDefault="00FE2A10" w:rsidP="00F45739">
      <w:pPr>
        <w:pStyle w:val="a3"/>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В представленном исследовании менеджеры сестринской службы отвечали на предложенные утверждения в соответствии со шкалой </w:t>
      </w:r>
      <w:proofErr w:type="spellStart"/>
      <w:r w:rsidRPr="001B26B1">
        <w:rPr>
          <w:rFonts w:ascii="Times New Roman" w:hAnsi="Times New Roman" w:cs="Times New Roman"/>
          <w:sz w:val="28"/>
          <w:szCs w:val="28"/>
          <w:lang w:eastAsia="en-US"/>
        </w:rPr>
        <w:t>Лайкерта</w:t>
      </w:r>
      <w:proofErr w:type="spellEnd"/>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rPr>
        <w:t>1 – необходимо для компетенций менеджеров сестринской службы; 2 – вносит значительный вклад в развитие компетенций менеджеров сестринской службы; – умеренно способствует развитию компетенций менеджеров сестринской службы; 4 – минимально способствует повышению компетенций менеджеров сестринской службы</w:t>
      </w:r>
      <w:r w:rsidRPr="001B26B1">
        <w:rPr>
          <w:rFonts w:ascii="Times New Roman" w:hAnsi="Times New Roman" w:cs="Times New Roman"/>
          <w:sz w:val="28"/>
          <w:szCs w:val="28"/>
          <w:lang w:eastAsia="en-US"/>
        </w:rPr>
        <w:t xml:space="preserve">. </w:t>
      </w:r>
      <w:r w:rsidR="001D5DF1" w:rsidRPr="001B26B1">
        <w:rPr>
          <w:rFonts w:ascii="Times New Roman" w:hAnsi="Times New Roman" w:cs="Times New Roman"/>
          <w:sz w:val="28"/>
          <w:szCs w:val="28"/>
          <w:lang w:eastAsia="en-US"/>
        </w:rPr>
        <w:t>Уровень внутренней согласованности в данном исследовании составил 0,994 (таблица</w:t>
      </w:r>
      <w:r w:rsidR="00A17180" w:rsidRPr="001B26B1">
        <w:rPr>
          <w:rFonts w:ascii="Times New Roman" w:hAnsi="Times New Roman" w:cs="Times New Roman"/>
          <w:sz w:val="28"/>
          <w:szCs w:val="28"/>
          <w:lang w:eastAsia="en-US"/>
        </w:rPr>
        <w:t xml:space="preserve"> 1</w:t>
      </w:r>
      <w:r w:rsidR="005A0FD5">
        <w:rPr>
          <w:rFonts w:ascii="Times New Roman" w:hAnsi="Times New Roman" w:cs="Times New Roman"/>
          <w:sz w:val="28"/>
          <w:szCs w:val="28"/>
          <w:lang w:eastAsia="en-US"/>
        </w:rPr>
        <w:t>7</w:t>
      </w:r>
      <w:r w:rsidR="001D5DF1" w:rsidRPr="001B26B1">
        <w:rPr>
          <w:rFonts w:ascii="Times New Roman" w:hAnsi="Times New Roman" w:cs="Times New Roman"/>
          <w:sz w:val="28"/>
          <w:szCs w:val="28"/>
          <w:lang w:eastAsia="en-US"/>
        </w:rPr>
        <w:t>).</w:t>
      </w:r>
    </w:p>
    <w:p w14:paraId="07BA3DF4" w14:textId="77777777" w:rsidR="00FE2A10" w:rsidRPr="001B26B1" w:rsidRDefault="00FE2A10" w:rsidP="00F45739">
      <w:pPr>
        <w:pStyle w:val="a3"/>
        <w:spacing w:after="0" w:line="240" w:lineRule="auto"/>
        <w:ind w:left="0" w:firstLine="567"/>
        <w:jc w:val="both"/>
        <w:rPr>
          <w:rFonts w:ascii="Times New Roman" w:hAnsi="Times New Roman" w:cs="Times New Roman"/>
          <w:sz w:val="28"/>
          <w:szCs w:val="28"/>
          <w:lang w:eastAsia="en-US"/>
        </w:rPr>
      </w:pPr>
    </w:p>
    <w:p w14:paraId="78642A05" w14:textId="137F985C" w:rsidR="00FE2A10" w:rsidRDefault="00FE2A10" w:rsidP="00FE2A10">
      <w:pPr>
        <w:spacing w:after="0" w:line="240" w:lineRule="auto"/>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Таблица</w:t>
      </w:r>
      <w:r w:rsidR="00A17180" w:rsidRPr="001B26B1">
        <w:rPr>
          <w:rFonts w:ascii="Times New Roman" w:hAnsi="Times New Roman" w:cs="Times New Roman"/>
          <w:sz w:val="28"/>
          <w:szCs w:val="28"/>
          <w:lang w:val="ru-KZ" w:eastAsia="en-US"/>
        </w:rPr>
        <w:t xml:space="preserve"> 1</w:t>
      </w:r>
      <w:r w:rsidR="005A0FD5">
        <w:rPr>
          <w:rFonts w:ascii="Times New Roman" w:hAnsi="Times New Roman" w:cs="Times New Roman"/>
          <w:sz w:val="28"/>
          <w:szCs w:val="28"/>
          <w:lang w:val="ru-KZ" w:eastAsia="en-US"/>
        </w:rPr>
        <w:t>7</w:t>
      </w:r>
      <w:r w:rsidR="00D95657" w:rsidRPr="001B26B1">
        <w:rPr>
          <w:rFonts w:ascii="Times New Roman" w:hAnsi="Times New Roman" w:cs="Times New Roman"/>
          <w:sz w:val="28"/>
          <w:szCs w:val="28"/>
          <w:lang w:val="ru-KZ" w:eastAsia="en-US"/>
        </w:rPr>
        <w:t xml:space="preserve"> -</w:t>
      </w:r>
      <w:r w:rsidRPr="001B26B1">
        <w:rPr>
          <w:rFonts w:ascii="Times New Roman" w:hAnsi="Times New Roman" w:cs="Times New Roman"/>
          <w:sz w:val="28"/>
          <w:szCs w:val="28"/>
          <w:lang w:val="ru-KZ" w:eastAsia="en-US"/>
        </w:rPr>
        <w:t xml:space="preserve"> Статистика надежности </w:t>
      </w:r>
    </w:p>
    <w:p w14:paraId="50E0782C" w14:textId="77777777" w:rsidR="00F45739" w:rsidRPr="001B26B1" w:rsidRDefault="00F45739" w:rsidP="00FE2A10">
      <w:pPr>
        <w:spacing w:after="0" w:line="240" w:lineRule="auto"/>
        <w:jc w:val="both"/>
        <w:rPr>
          <w:rFonts w:ascii="Times New Roman" w:hAnsi="Times New Roman" w:cs="Times New Roman"/>
          <w:sz w:val="28"/>
          <w:szCs w:val="28"/>
          <w:lang w:val="ru-KZ" w:eastAsia="en-US"/>
        </w:rPr>
      </w:pPr>
    </w:p>
    <w:tbl>
      <w:tblPr>
        <w:tblStyle w:val="ad"/>
        <w:tblW w:w="9628" w:type="dxa"/>
        <w:tblLook w:val="04A0" w:firstRow="1" w:lastRow="0" w:firstColumn="1" w:lastColumn="0" w:noHBand="0" w:noVBand="1"/>
      </w:tblPr>
      <w:tblGrid>
        <w:gridCol w:w="3256"/>
        <w:gridCol w:w="3827"/>
        <w:gridCol w:w="1264"/>
        <w:gridCol w:w="1281"/>
      </w:tblGrid>
      <w:tr w:rsidR="001B26B1" w:rsidRPr="001B26B1" w14:paraId="7DBCFF72" w14:textId="77777777" w:rsidTr="00F45739">
        <w:trPr>
          <w:trHeight w:val="353"/>
        </w:trPr>
        <w:tc>
          <w:tcPr>
            <w:tcW w:w="3256" w:type="dxa"/>
          </w:tcPr>
          <w:p w14:paraId="6CA0CE6E" w14:textId="36833A84" w:rsidR="00FE2A10" w:rsidRPr="00F45739" w:rsidRDefault="00F45739" w:rsidP="00F45739">
            <w:pPr>
              <w:spacing w:after="0" w:line="240" w:lineRule="auto"/>
              <w:ind w:firstLine="39"/>
              <w:jc w:val="center"/>
              <w:rPr>
                <w:rFonts w:ascii="Times New Roman" w:hAnsi="Times New Roman" w:cs="Times New Roman"/>
                <w:sz w:val="24"/>
                <w:szCs w:val="24"/>
                <w:lang w:val="ru-KZ"/>
              </w:rPr>
            </w:pPr>
            <w:r>
              <w:rPr>
                <w:rFonts w:ascii="Times New Roman" w:hAnsi="Times New Roman" w:cs="Times New Roman"/>
                <w:sz w:val="24"/>
                <w:szCs w:val="24"/>
                <w:lang w:val="ru-KZ"/>
              </w:rPr>
              <w:t>Наименование</w:t>
            </w:r>
          </w:p>
        </w:tc>
        <w:tc>
          <w:tcPr>
            <w:tcW w:w="3827" w:type="dxa"/>
            <w:hideMark/>
          </w:tcPr>
          <w:p w14:paraId="35ACEB04" w14:textId="00558A21" w:rsidR="00FE2A10" w:rsidRPr="00F45739" w:rsidRDefault="00FE2A10" w:rsidP="00F45739">
            <w:pPr>
              <w:spacing w:after="0" w:line="240" w:lineRule="auto"/>
              <w:ind w:firstLine="39"/>
              <w:jc w:val="center"/>
              <w:rPr>
                <w:rFonts w:ascii="Times New Roman" w:hAnsi="Times New Roman" w:cs="Times New Roman"/>
                <w:sz w:val="24"/>
                <w:szCs w:val="24"/>
                <w:lang w:val="ru-KZ"/>
              </w:rPr>
            </w:pPr>
            <w:r w:rsidRPr="00F45739">
              <w:rPr>
                <w:rFonts w:ascii="Times New Roman" w:hAnsi="Times New Roman" w:cs="Times New Roman"/>
                <w:sz w:val="24"/>
                <w:szCs w:val="24"/>
                <w:lang w:val="ru-KZ"/>
              </w:rPr>
              <w:t>Шкала</w:t>
            </w:r>
          </w:p>
        </w:tc>
        <w:tc>
          <w:tcPr>
            <w:tcW w:w="1264" w:type="dxa"/>
            <w:hideMark/>
          </w:tcPr>
          <w:p w14:paraId="45C0D331" w14:textId="77777777" w:rsidR="00FE2A10" w:rsidRPr="00F45739" w:rsidRDefault="00FE2A10" w:rsidP="00F45739">
            <w:pPr>
              <w:spacing w:after="0" w:line="240" w:lineRule="auto"/>
              <w:ind w:firstLine="78"/>
              <w:jc w:val="center"/>
              <w:rPr>
                <w:rFonts w:ascii="Times New Roman" w:hAnsi="Times New Roman" w:cs="Times New Roman"/>
                <w:sz w:val="24"/>
                <w:szCs w:val="24"/>
                <w:lang w:val="ru-KZ"/>
              </w:rPr>
            </w:pPr>
            <w:r w:rsidRPr="00F45739">
              <w:rPr>
                <w:rFonts w:ascii="Times New Roman" w:hAnsi="Times New Roman" w:cs="Times New Roman"/>
                <w:sz w:val="24"/>
                <w:szCs w:val="24"/>
                <w:lang w:val="ru-KZ" w:eastAsia="en-US"/>
              </w:rPr>
              <w:t xml:space="preserve">Альфа </w:t>
            </w:r>
            <w:proofErr w:type="spellStart"/>
            <w:r w:rsidRPr="00F45739">
              <w:rPr>
                <w:rFonts w:ascii="Times New Roman" w:hAnsi="Times New Roman" w:cs="Times New Roman"/>
                <w:sz w:val="24"/>
                <w:szCs w:val="24"/>
                <w:lang w:val="ru-KZ" w:eastAsia="en-US"/>
              </w:rPr>
              <w:t>Кронбаха</w:t>
            </w:r>
            <w:proofErr w:type="spellEnd"/>
          </w:p>
        </w:tc>
        <w:tc>
          <w:tcPr>
            <w:tcW w:w="1281" w:type="dxa"/>
            <w:hideMark/>
          </w:tcPr>
          <w:p w14:paraId="1172D75F" w14:textId="77777777" w:rsidR="00FE2A10" w:rsidRPr="00F45739" w:rsidRDefault="00FE2A10" w:rsidP="00F45739">
            <w:pPr>
              <w:spacing w:after="0" w:line="240" w:lineRule="auto"/>
              <w:ind w:firstLine="72"/>
              <w:jc w:val="center"/>
              <w:rPr>
                <w:rFonts w:ascii="Times New Roman" w:hAnsi="Times New Roman" w:cs="Times New Roman"/>
                <w:sz w:val="24"/>
                <w:szCs w:val="24"/>
                <w:lang w:val="ru-KZ"/>
              </w:rPr>
            </w:pPr>
            <w:r w:rsidRPr="00F45739">
              <w:rPr>
                <w:rFonts w:ascii="Times New Roman" w:hAnsi="Times New Roman" w:cs="Times New Roman"/>
                <w:sz w:val="24"/>
                <w:szCs w:val="24"/>
                <w:lang w:val="ru-KZ" w:eastAsia="en-US"/>
              </w:rPr>
              <w:t>N элементов</w:t>
            </w:r>
          </w:p>
        </w:tc>
      </w:tr>
      <w:tr w:rsidR="001B26B1" w:rsidRPr="001B26B1" w14:paraId="70748392" w14:textId="77777777" w:rsidTr="00F45739">
        <w:trPr>
          <w:trHeight w:val="70"/>
        </w:trPr>
        <w:tc>
          <w:tcPr>
            <w:tcW w:w="3256" w:type="dxa"/>
            <w:vMerge w:val="restart"/>
          </w:tcPr>
          <w:p w14:paraId="07B18A9B" w14:textId="37F82694" w:rsidR="003C0590" w:rsidRPr="001B26B1" w:rsidRDefault="003C0590" w:rsidP="00F45739">
            <w:pPr>
              <w:pStyle w:val="ae"/>
              <w:spacing w:before="0" w:beforeAutospacing="0" w:after="0" w:afterAutospacing="0"/>
              <w:textAlignment w:val="baseline"/>
            </w:pPr>
            <w:r w:rsidRPr="001B26B1">
              <w:t>Оцените знание и понимание менеджеров сестринской службы в этой области</w:t>
            </w:r>
          </w:p>
        </w:tc>
        <w:tc>
          <w:tcPr>
            <w:tcW w:w="3827" w:type="dxa"/>
          </w:tcPr>
          <w:p w14:paraId="56A0B17F" w14:textId="12842F93" w:rsidR="003C0590" w:rsidRPr="001B26B1" w:rsidRDefault="003C0590" w:rsidP="00F45739">
            <w:pPr>
              <w:spacing w:after="0" w:line="240" w:lineRule="auto"/>
              <w:rPr>
                <w:rFonts w:ascii="Times New Roman" w:hAnsi="Times New Roman" w:cs="Times New Roman"/>
                <w:sz w:val="24"/>
                <w:szCs w:val="24"/>
                <w:lang w:val="ru-KZ"/>
              </w:rPr>
            </w:pPr>
            <w:r w:rsidRPr="001B26B1">
              <w:rPr>
                <w:rFonts w:ascii="Times New Roman" w:hAnsi="Times New Roman" w:cs="Times New Roman"/>
                <w:sz w:val="24"/>
                <w:szCs w:val="24"/>
              </w:rPr>
              <w:t>Знания в области здравоохранения</w:t>
            </w:r>
          </w:p>
        </w:tc>
        <w:tc>
          <w:tcPr>
            <w:tcW w:w="1264" w:type="dxa"/>
          </w:tcPr>
          <w:p w14:paraId="6DC6435B" w14:textId="4F7A2053" w:rsidR="003C0590"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0,974</w:t>
            </w:r>
          </w:p>
        </w:tc>
        <w:tc>
          <w:tcPr>
            <w:tcW w:w="1281" w:type="dxa"/>
          </w:tcPr>
          <w:p w14:paraId="6A12DB50" w14:textId="1B36E460" w:rsidR="003C0590"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9</w:t>
            </w:r>
          </w:p>
        </w:tc>
      </w:tr>
      <w:tr w:rsidR="001B26B1" w:rsidRPr="001B26B1" w14:paraId="3A156B31" w14:textId="77777777" w:rsidTr="00F45739">
        <w:trPr>
          <w:trHeight w:val="70"/>
        </w:trPr>
        <w:tc>
          <w:tcPr>
            <w:tcW w:w="3256" w:type="dxa"/>
            <w:vMerge/>
          </w:tcPr>
          <w:p w14:paraId="5DBEF9EF" w14:textId="77777777" w:rsidR="003C0590" w:rsidRPr="001B26B1" w:rsidRDefault="003C0590" w:rsidP="00F45739">
            <w:pPr>
              <w:spacing w:after="0" w:line="240" w:lineRule="auto"/>
              <w:ind w:firstLine="39"/>
              <w:rPr>
                <w:rFonts w:ascii="Times New Roman" w:hAnsi="Times New Roman" w:cs="Times New Roman"/>
                <w:sz w:val="24"/>
                <w:szCs w:val="24"/>
                <w:lang w:val="ru-KZ"/>
              </w:rPr>
            </w:pPr>
          </w:p>
        </w:tc>
        <w:tc>
          <w:tcPr>
            <w:tcW w:w="3827" w:type="dxa"/>
          </w:tcPr>
          <w:p w14:paraId="40E86D61" w14:textId="0B382622" w:rsidR="003C0590" w:rsidRPr="001B26B1" w:rsidRDefault="003C0590" w:rsidP="00F45739">
            <w:pPr>
              <w:spacing w:after="0" w:line="240" w:lineRule="auto"/>
              <w:rPr>
                <w:rFonts w:ascii="Times New Roman" w:hAnsi="Times New Roman" w:cs="Times New Roman"/>
                <w:sz w:val="24"/>
                <w:szCs w:val="24"/>
                <w:lang w:val="ru-KZ"/>
              </w:rPr>
            </w:pPr>
            <w:r w:rsidRPr="001B26B1">
              <w:rPr>
                <w:rFonts w:ascii="Times New Roman" w:hAnsi="Times New Roman" w:cs="Times New Roman"/>
                <w:sz w:val="24"/>
                <w:szCs w:val="24"/>
              </w:rPr>
              <w:t>Коммуникация и</w:t>
            </w:r>
            <w:r w:rsidR="00F45739">
              <w:rPr>
                <w:rFonts w:ascii="Times New Roman" w:hAnsi="Times New Roman" w:cs="Times New Roman"/>
                <w:sz w:val="24"/>
                <w:szCs w:val="24"/>
              </w:rPr>
              <w:t xml:space="preserve"> </w:t>
            </w:r>
            <w:r w:rsidRPr="001B26B1">
              <w:rPr>
                <w:rFonts w:ascii="Times New Roman" w:hAnsi="Times New Roman" w:cs="Times New Roman"/>
                <w:sz w:val="24"/>
                <w:szCs w:val="24"/>
              </w:rPr>
              <w:t>взаимоотношения</w:t>
            </w:r>
          </w:p>
        </w:tc>
        <w:tc>
          <w:tcPr>
            <w:tcW w:w="1264" w:type="dxa"/>
          </w:tcPr>
          <w:p w14:paraId="2FB8E719" w14:textId="35BA630B" w:rsidR="003C0590"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0,988</w:t>
            </w:r>
          </w:p>
        </w:tc>
        <w:tc>
          <w:tcPr>
            <w:tcW w:w="1281" w:type="dxa"/>
          </w:tcPr>
          <w:p w14:paraId="63868126" w14:textId="3A5B6836" w:rsidR="003C0590"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w:t>
            </w:r>
          </w:p>
        </w:tc>
      </w:tr>
      <w:tr w:rsidR="001B26B1" w:rsidRPr="001B26B1" w14:paraId="6965BAF3" w14:textId="77777777" w:rsidTr="00F45739">
        <w:trPr>
          <w:trHeight w:val="70"/>
        </w:trPr>
        <w:tc>
          <w:tcPr>
            <w:tcW w:w="3256" w:type="dxa"/>
            <w:vMerge/>
          </w:tcPr>
          <w:p w14:paraId="1782AFA7" w14:textId="77777777" w:rsidR="003C0590" w:rsidRPr="001B26B1" w:rsidRDefault="003C0590" w:rsidP="00F45739">
            <w:pPr>
              <w:spacing w:after="0" w:line="240" w:lineRule="auto"/>
              <w:ind w:firstLine="39"/>
              <w:rPr>
                <w:rFonts w:ascii="Times New Roman" w:hAnsi="Times New Roman" w:cs="Times New Roman"/>
                <w:sz w:val="24"/>
                <w:szCs w:val="24"/>
                <w:lang w:val="ru-KZ"/>
              </w:rPr>
            </w:pPr>
          </w:p>
        </w:tc>
        <w:tc>
          <w:tcPr>
            <w:tcW w:w="3827" w:type="dxa"/>
          </w:tcPr>
          <w:p w14:paraId="62BE0F37" w14:textId="6D79EAA9" w:rsidR="003C0590" w:rsidRPr="001B26B1" w:rsidRDefault="003C0590" w:rsidP="00F45739">
            <w:pPr>
              <w:spacing w:after="0" w:line="240" w:lineRule="auto"/>
              <w:rPr>
                <w:rFonts w:ascii="Times New Roman" w:hAnsi="Times New Roman" w:cs="Times New Roman"/>
                <w:sz w:val="24"/>
                <w:szCs w:val="24"/>
                <w:lang w:val="ru-KZ"/>
              </w:rPr>
            </w:pPr>
            <w:r w:rsidRPr="001B26B1">
              <w:rPr>
                <w:rFonts w:ascii="Times New Roman" w:hAnsi="Times New Roman" w:cs="Times New Roman"/>
                <w:sz w:val="24"/>
                <w:szCs w:val="24"/>
              </w:rPr>
              <w:t>Лидерство</w:t>
            </w:r>
          </w:p>
        </w:tc>
        <w:tc>
          <w:tcPr>
            <w:tcW w:w="1264" w:type="dxa"/>
          </w:tcPr>
          <w:p w14:paraId="305A97B5" w14:textId="67A515DD" w:rsidR="003C0590"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0,979</w:t>
            </w:r>
          </w:p>
        </w:tc>
        <w:tc>
          <w:tcPr>
            <w:tcW w:w="1281" w:type="dxa"/>
          </w:tcPr>
          <w:p w14:paraId="1E7AD5B8" w14:textId="7448C0F2" w:rsidR="003C0590"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13</w:t>
            </w:r>
          </w:p>
        </w:tc>
      </w:tr>
      <w:tr w:rsidR="001B26B1" w:rsidRPr="001B26B1" w14:paraId="6DC6344E" w14:textId="77777777" w:rsidTr="00F45739">
        <w:trPr>
          <w:trHeight w:val="70"/>
        </w:trPr>
        <w:tc>
          <w:tcPr>
            <w:tcW w:w="7083" w:type="dxa"/>
            <w:gridSpan w:val="2"/>
          </w:tcPr>
          <w:p w14:paraId="7196DA28" w14:textId="0F98BAF8" w:rsidR="00E06663" w:rsidRPr="001B26B1" w:rsidRDefault="00E06663" w:rsidP="00F45739">
            <w:pPr>
              <w:spacing w:after="0" w:line="240" w:lineRule="auto"/>
              <w:ind w:firstLine="39"/>
              <w:rPr>
                <w:rFonts w:ascii="Times New Roman" w:hAnsi="Times New Roman" w:cs="Times New Roman"/>
                <w:sz w:val="24"/>
                <w:szCs w:val="24"/>
              </w:rPr>
            </w:pPr>
            <w:r w:rsidRPr="001B26B1">
              <w:rPr>
                <w:rFonts w:ascii="Times New Roman" w:hAnsi="Times New Roman" w:cs="Times New Roman"/>
                <w:sz w:val="24"/>
                <w:szCs w:val="24"/>
                <w:lang w:val="ru-KZ"/>
              </w:rPr>
              <w:t xml:space="preserve">Итого </w:t>
            </w:r>
          </w:p>
        </w:tc>
        <w:tc>
          <w:tcPr>
            <w:tcW w:w="1264" w:type="dxa"/>
          </w:tcPr>
          <w:p w14:paraId="433C129D" w14:textId="6DF92D04" w:rsidR="00E06663"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0,986</w:t>
            </w:r>
          </w:p>
        </w:tc>
        <w:tc>
          <w:tcPr>
            <w:tcW w:w="1281" w:type="dxa"/>
          </w:tcPr>
          <w:p w14:paraId="72A2E208" w14:textId="5567CBAD" w:rsidR="00E06663"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33</w:t>
            </w:r>
          </w:p>
        </w:tc>
      </w:tr>
      <w:tr w:rsidR="001B26B1" w:rsidRPr="001B26B1" w14:paraId="1E833145" w14:textId="77777777" w:rsidTr="00F45739">
        <w:trPr>
          <w:trHeight w:val="70"/>
        </w:trPr>
        <w:tc>
          <w:tcPr>
            <w:tcW w:w="3256" w:type="dxa"/>
            <w:vMerge w:val="restart"/>
          </w:tcPr>
          <w:p w14:paraId="159E512F" w14:textId="62193586" w:rsidR="00E06663" w:rsidRPr="001B26B1" w:rsidRDefault="00E06663" w:rsidP="00F45739">
            <w:pPr>
              <w:spacing w:after="0" w:line="240" w:lineRule="auto"/>
              <w:rPr>
                <w:rFonts w:ascii="Times New Roman" w:hAnsi="Times New Roman" w:cs="Times New Roman"/>
                <w:sz w:val="24"/>
                <w:szCs w:val="24"/>
                <w:lang w:val="ru-KZ"/>
              </w:rPr>
            </w:pPr>
            <w:r w:rsidRPr="001B26B1">
              <w:rPr>
                <w:rFonts w:ascii="Times New Roman" w:hAnsi="Times New Roman" w:cs="Times New Roman"/>
                <w:sz w:val="24"/>
                <w:szCs w:val="24"/>
              </w:rPr>
              <w:t>Оцените способность к применению и/или использованию данного утверждения</w:t>
            </w:r>
          </w:p>
        </w:tc>
        <w:tc>
          <w:tcPr>
            <w:tcW w:w="3827" w:type="dxa"/>
          </w:tcPr>
          <w:p w14:paraId="7EC1E493" w14:textId="42D084C3" w:rsidR="00E06663" w:rsidRPr="001B26B1" w:rsidRDefault="00E06663" w:rsidP="00F45739">
            <w:pPr>
              <w:spacing w:after="0" w:line="240" w:lineRule="auto"/>
              <w:rPr>
                <w:rFonts w:ascii="Times New Roman" w:hAnsi="Times New Roman" w:cs="Times New Roman"/>
                <w:sz w:val="24"/>
                <w:szCs w:val="24"/>
                <w:lang w:val="ru-KZ"/>
              </w:rPr>
            </w:pPr>
            <w:r w:rsidRPr="001B26B1">
              <w:rPr>
                <w:rFonts w:ascii="Times New Roman" w:hAnsi="Times New Roman" w:cs="Times New Roman"/>
                <w:sz w:val="24"/>
                <w:szCs w:val="24"/>
              </w:rPr>
              <w:t>Знания в области здравоохранения</w:t>
            </w:r>
          </w:p>
        </w:tc>
        <w:tc>
          <w:tcPr>
            <w:tcW w:w="1264" w:type="dxa"/>
          </w:tcPr>
          <w:p w14:paraId="6F6AD59C" w14:textId="6CBDF719" w:rsidR="00E06663"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0,988</w:t>
            </w:r>
          </w:p>
        </w:tc>
        <w:tc>
          <w:tcPr>
            <w:tcW w:w="1281" w:type="dxa"/>
          </w:tcPr>
          <w:p w14:paraId="7091A566" w14:textId="08B1DA4E" w:rsidR="00E06663"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9</w:t>
            </w:r>
          </w:p>
        </w:tc>
      </w:tr>
      <w:tr w:rsidR="001B26B1" w:rsidRPr="001B26B1" w14:paraId="54D69123" w14:textId="77777777" w:rsidTr="00F45739">
        <w:trPr>
          <w:trHeight w:val="70"/>
        </w:trPr>
        <w:tc>
          <w:tcPr>
            <w:tcW w:w="3256" w:type="dxa"/>
            <w:vMerge/>
          </w:tcPr>
          <w:p w14:paraId="51D932AD" w14:textId="77777777" w:rsidR="00E06663" w:rsidRPr="001B26B1" w:rsidRDefault="00E06663" w:rsidP="00F45739">
            <w:pPr>
              <w:spacing w:after="0" w:line="240" w:lineRule="auto"/>
              <w:ind w:firstLine="39"/>
              <w:rPr>
                <w:rFonts w:ascii="Times New Roman" w:hAnsi="Times New Roman" w:cs="Times New Roman"/>
                <w:sz w:val="24"/>
                <w:szCs w:val="24"/>
              </w:rPr>
            </w:pPr>
          </w:p>
        </w:tc>
        <w:tc>
          <w:tcPr>
            <w:tcW w:w="3827" w:type="dxa"/>
          </w:tcPr>
          <w:p w14:paraId="147A091E" w14:textId="468AE0AE" w:rsidR="00E06663" w:rsidRPr="001B26B1" w:rsidRDefault="00E06663" w:rsidP="00F45739">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Коммуникация и взаимоотношения</w:t>
            </w:r>
          </w:p>
        </w:tc>
        <w:tc>
          <w:tcPr>
            <w:tcW w:w="1264" w:type="dxa"/>
          </w:tcPr>
          <w:p w14:paraId="28BC7773" w14:textId="477BC5DD" w:rsidR="00E06663"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0,989</w:t>
            </w:r>
          </w:p>
        </w:tc>
        <w:tc>
          <w:tcPr>
            <w:tcW w:w="1281" w:type="dxa"/>
          </w:tcPr>
          <w:p w14:paraId="613F4F6A" w14:textId="2A10A83F" w:rsidR="00E06663"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w:t>
            </w:r>
          </w:p>
        </w:tc>
      </w:tr>
      <w:tr w:rsidR="001B26B1" w:rsidRPr="001B26B1" w14:paraId="7F963F1B" w14:textId="77777777" w:rsidTr="00F45739">
        <w:trPr>
          <w:trHeight w:val="70"/>
        </w:trPr>
        <w:tc>
          <w:tcPr>
            <w:tcW w:w="3256" w:type="dxa"/>
            <w:vMerge/>
          </w:tcPr>
          <w:p w14:paraId="4A07BD99" w14:textId="77777777" w:rsidR="00E06663" w:rsidRPr="001B26B1" w:rsidRDefault="00E06663" w:rsidP="00F45739">
            <w:pPr>
              <w:spacing w:after="0" w:line="240" w:lineRule="auto"/>
              <w:ind w:firstLine="39"/>
              <w:rPr>
                <w:rFonts w:ascii="Times New Roman" w:hAnsi="Times New Roman" w:cs="Times New Roman"/>
                <w:sz w:val="24"/>
                <w:szCs w:val="24"/>
              </w:rPr>
            </w:pPr>
          </w:p>
        </w:tc>
        <w:tc>
          <w:tcPr>
            <w:tcW w:w="3827" w:type="dxa"/>
          </w:tcPr>
          <w:p w14:paraId="26016B07" w14:textId="41FFF84D" w:rsidR="00E06663" w:rsidRPr="001B26B1" w:rsidRDefault="00E06663" w:rsidP="00F45739">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Лидерство</w:t>
            </w:r>
          </w:p>
        </w:tc>
        <w:tc>
          <w:tcPr>
            <w:tcW w:w="1264" w:type="dxa"/>
          </w:tcPr>
          <w:p w14:paraId="1F73BA38" w14:textId="2A66B913" w:rsidR="00E06663"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0,987</w:t>
            </w:r>
          </w:p>
        </w:tc>
        <w:tc>
          <w:tcPr>
            <w:tcW w:w="1281" w:type="dxa"/>
          </w:tcPr>
          <w:p w14:paraId="35BBC58B" w14:textId="5C133E6B" w:rsidR="00E06663"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13</w:t>
            </w:r>
          </w:p>
        </w:tc>
      </w:tr>
      <w:tr w:rsidR="00F45739" w:rsidRPr="001B26B1" w14:paraId="1D5EFAF2" w14:textId="77777777" w:rsidTr="00F45739">
        <w:trPr>
          <w:trHeight w:val="70"/>
        </w:trPr>
        <w:tc>
          <w:tcPr>
            <w:tcW w:w="7083" w:type="dxa"/>
            <w:gridSpan w:val="2"/>
          </w:tcPr>
          <w:p w14:paraId="480A4AD9" w14:textId="20A9A312" w:rsidR="00E06663" w:rsidRPr="001B26B1" w:rsidRDefault="00E06663" w:rsidP="00F45739">
            <w:pPr>
              <w:spacing w:after="0" w:line="240" w:lineRule="auto"/>
              <w:ind w:firstLine="39"/>
              <w:rPr>
                <w:rFonts w:ascii="Times New Roman" w:hAnsi="Times New Roman" w:cs="Times New Roman"/>
                <w:sz w:val="24"/>
                <w:szCs w:val="24"/>
              </w:rPr>
            </w:pPr>
            <w:r w:rsidRPr="001B26B1">
              <w:rPr>
                <w:rFonts w:ascii="Times New Roman" w:hAnsi="Times New Roman" w:cs="Times New Roman"/>
                <w:sz w:val="24"/>
                <w:szCs w:val="24"/>
              </w:rPr>
              <w:t xml:space="preserve">Итого </w:t>
            </w:r>
          </w:p>
        </w:tc>
        <w:tc>
          <w:tcPr>
            <w:tcW w:w="1264" w:type="dxa"/>
          </w:tcPr>
          <w:p w14:paraId="4DE64AF0" w14:textId="5D35B24F" w:rsidR="00E06663" w:rsidRPr="001B26B1" w:rsidRDefault="00E06663" w:rsidP="00F45739">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0,993</w:t>
            </w:r>
          </w:p>
        </w:tc>
        <w:tc>
          <w:tcPr>
            <w:tcW w:w="1281" w:type="dxa"/>
          </w:tcPr>
          <w:p w14:paraId="16D5A671" w14:textId="5FCDCABD" w:rsidR="00E06663" w:rsidRPr="001B26B1" w:rsidRDefault="00E06663" w:rsidP="00F45739">
            <w:pPr>
              <w:spacing w:after="0" w:line="240" w:lineRule="auto"/>
              <w:ind w:firstLine="72"/>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33</w:t>
            </w:r>
          </w:p>
        </w:tc>
      </w:tr>
    </w:tbl>
    <w:p w14:paraId="38A6F725" w14:textId="77777777" w:rsidR="00FE2A10" w:rsidRPr="001B26B1" w:rsidRDefault="00FE2A10" w:rsidP="0042106E">
      <w:pPr>
        <w:pStyle w:val="a3"/>
        <w:spacing w:after="0" w:line="240" w:lineRule="auto"/>
        <w:ind w:left="0" w:firstLine="567"/>
        <w:jc w:val="both"/>
        <w:rPr>
          <w:rFonts w:ascii="Times New Roman" w:hAnsi="Times New Roman" w:cs="Times New Roman"/>
          <w:sz w:val="28"/>
          <w:szCs w:val="28"/>
          <w:lang w:eastAsia="en-US"/>
        </w:rPr>
      </w:pPr>
    </w:p>
    <w:p w14:paraId="613ADD1E" w14:textId="0DED6CED" w:rsidR="00A37AB6" w:rsidRPr="00F45739" w:rsidRDefault="00424C79" w:rsidP="00F45739">
      <w:pPr>
        <w:pStyle w:val="4"/>
        <w:tabs>
          <w:tab w:val="left" w:pos="1134"/>
        </w:tabs>
        <w:spacing w:before="0" w:line="240" w:lineRule="auto"/>
        <w:ind w:firstLine="567"/>
        <w:jc w:val="both"/>
        <w:rPr>
          <w:rFonts w:ascii="Times New Roman" w:eastAsiaTheme="minorHAnsi" w:hAnsi="Times New Roman" w:cs="Times New Roman"/>
          <w:i w:val="0"/>
          <w:iCs w:val="0"/>
          <w:color w:val="auto"/>
          <w:sz w:val="28"/>
          <w:szCs w:val="28"/>
          <w:lang w:eastAsia="en-US"/>
        </w:rPr>
      </w:pPr>
      <w:r w:rsidRPr="00F45739">
        <w:rPr>
          <w:rFonts w:ascii="Times New Roman" w:eastAsiaTheme="minorHAnsi" w:hAnsi="Times New Roman" w:cs="Times New Roman"/>
          <w:i w:val="0"/>
          <w:iCs w:val="0"/>
          <w:color w:val="auto"/>
          <w:sz w:val="28"/>
          <w:szCs w:val="28"/>
          <w:lang w:eastAsia="en-US"/>
        </w:rPr>
        <w:t>2</w:t>
      </w:r>
      <w:r w:rsidR="00A37AB6" w:rsidRPr="00F45739">
        <w:rPr>
          <w:rFonts w:ascii="Times New Roman" w:eastAsiaTheme="minorHAnsi" w:hAnsi="Times New Roman" w:cs="Times New Roman"/>
          <w:i w:val="0"/>
          <w:iCs w:val="0"/>
          <w:color w:val="auto"/>
          <w:sz w:val="28"/>
          <w:szCs w:val="28"/>
          <w:lang w:eastAsia="en-US"/>
        </w:rPr>
        <w:t>.2.2.7 Оценка стиля поведения в конфликте согласно Томасу</w:t>
      </w:r>
    </w:p>
    <w:p w14:paraId="1F1DA4F7" w14:textId="7049B956" w:rsidR="00C947D2" w:rsidRPr="001B26B1" w:rsidRDefault="00C947D2" w:rsidP="00F45739">
      <w:pPr>
        <w:pStyle w:val="a3"/>
        <w:tabs>
          <w:tab w:val="left" w:pos="1134"/>
        </w:tabs>
        <w:spacing w:after="0" w:line="240" w:lineRule="auto"/>
        <w:ind w:left="0" w:firstLine="567"/>
        <w:jc w:val="both"/>
        <w:rPr>
          <w:rFonts w:ascii="Times New Roman" w:hAnsi="Times New Roman" w:cs="Times New Roman"/>
          <w:sz w:val="28"/>
          <w:szCs w:val="28"/>
          <w:lang w:eastAsia="en-US"/>
        </w:rPr>
      </w:pPr>
      <w:r w:rsidRPr="00F45739">
        <w:rPr>
          <w:rFonts w:ascii="Times New Roman" w:hAnsi="Times New Roman" w:cs="Times New Roman"/>
          <w:sz w:val="28"/>
          <w:szCs w:val="28"/>
          <w:lang w:eastAsia="en-US"/>
        </w:rPr>
        <w:t>Тест-опросник «Стиль поведения в конфликте» разработан одним из американских психологов</w:t>
      </w:r>
      <w:r w:rsidRPr="001B26B1">
        <w:rPr>
          <w:rFonts w:ascii="Times New Roman" w:hAnsi="Times New Roman" w:cs="Times New Roman"/>
          <w:sz w:val="28"/>
          <w:szCs w:val="28"/>
          <w:lang w:eastAsia="en-US"/>
        </w:rPr>
        <w:t xml:space="preserve"> - Кеннетом Томасом. Цель его разработки – исследовать индивидуальные предрасположенности поведения в конфликтных ситуациях и определить стили разрешения конфликтов человека.</w:t>
      </w:r>
      <w:r w:rsidR="00556B4B" w:rsidRPr="001B26B1">
        <w:rPr>
          <w:rFonts w:ascii="Times New Roman" w:hAnsi="Times New Roman" w:cs="Times New Roman"/>
          <w:sz w:val="28"/>
          <w:szCs w:val="28"/>
          <w:lang w:eastAsia="en-US"/>
        </w:rPr>
        <w:t xml:space="preserve"> Этот тест </w:t>
      </w:r>
      <w:r w:rsidR="00556B4B" w:rsidRPr="001B26B1">
        <w:rPr>
          <w:rFonts w:ascii="Times New Roman" w:hAnsi="Times New Roman" w:cs="Times New Roman"/>
          <w:sz w:val="28"/>
          <w:szCs w:val="28"/>
          <w:lang w:eastAsia="en-US"/>
        </w:rPr>
        <w:lastRenderedPageBreak/>
        <w:t>интересен ввиду возможности изучения особенностей человека к адаптации и коммуникации, а также стиля общения индивида.</w:t>
      </w:r>
    </w:p>
    <w:p w14:paraId="2A41B4EC" w14:textId="303B3BE6" w:rsidR="00A37AB6" w:rsidRPr="001B26B1" w:rsidRDefault="00A37AB6" w:rsidP="00F45739">
      <w:pPr>
        <w:pStyle w:val="a3"/>
        <w:tabs>
          <w:tab w:val="left" w:pos="1134"/>
        </w:tabs>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Данн</w:t>
      </w:r>
      <w:r w:rsidR="00C947D2" w:rsidRPr="001B26B1">
        <w:rPr>
          <w:rFonts w:ascii="Times New Roman" w:hAnsi="Times New Roman" w:cs="Times New Roman"/>
          <w:sz w:val="28"/>
          <w:szCs w:val="28"/>
          <w:lang w:eastAsia="en-US"/>
        </w:rPr>
        <w:t>ый раздел</w:t>
      </w:r>
      <w:r w:rsidRPr="001B26B1">
        <w:rPr>
          <w:rFonts w:ascii="Times New Roman" w:hAnsi="Times New Roman" w:cs="Times New Roman"/>
          <w:sz w:val="28"/>
          <w:szCs w:val="28"/>
          <w:lang w:eastAsia="en-US"/>
        </w:rPr>
        <w:t xml:space="preserve"> анкет</w:t>
      </w:r>
      <w:r w:rsidR="00C947D2" w:rsidRPr="001B26B1">
        <w:rPr>
          <w:rFonts w:ascii="Times New Roman" w:hAnsi="Times New Roman" w:cs="Times New Roman"/>
          <w:sz w:val="28"/>
          <w:szCs w:val="28"/>
          <w:lang w:eastAsia="en-US"/>
        </w:rPr>
        <w:t>ы</w:t>
      </w:r>
      <w:r w:rsidRPr="001B26B1">
        <w:rPr>
          <w:rFonts w:ascii="Times New Roman" w:hAnsi="Times New Roman" w:cs="Times New Roman"/>
          <w:sz w:val="28"/>
          <w:szCs w:val="28"/>
          <w:lang w:eastAsia="en-US"/>
        </w:rPr>
        <w:t xml:space="preserve"> содержит 30 пар вариантов различного поведения в конфликте. В каждой из пар выбирается одна наиболее близкая респонденту. </w:t>
      </w:r>
      <w:r w:rsidR="00613ED3" w:rsidRPr="001B26B1">
        <w:rPr>
          <w:rFonts w:ascii="Times New Roman" w:hAnsi="Times New Roman" w:cs="Times New Roman"/>
          <w:sz w:val="28"/>
          <w:szCs w:val="28"/>
          <w:lang w:eastAsia="en-US"/>
        </w:rPr>
        <w:t>Каждый из ответов соответствует тому или иному типу поведения: соперничество, сотрудничество, компромисс, избегание, приспособление. Подсчет баллов ведется по каждому типу поведения. То количество баллов, которое набрано по каждому типу поведения свидетельствует на сколько выражена тенденция к тому или иному поведению в процессе конфликтного взаимодействия.</w:t>
      </w:r>
    </w:p>
    <w:p w14:paraId="51CF7340" w14:textId="15E76DD7" w:rsidR="00BC5C08" w:rsidRPr="001B26B1" w:rsidRDefault="00BC5C08" w:rsidP="00F45739">
      <w:pPr>
        <w:pStyle w:val="a3"/>
        <w:tabs>
          <w:tab w:val="left" w:pos="1134"/>
        </w:tabs>
        <w:spacing w:after="0" w:line="240" w:lineRule="auto"/>
        <w:ind w:left="0"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Сам разработчик инструмента, Кеннет Томас, полагал, что наиболее конструктивной и продуктивной стратегией поведения и решения конфликтов является стратегия сотрудничества, что связано с таким понятием как сотрудничество дает возможность остаться в выигрыши всем сторонам конфликта. Однако, част</w:t>
      </w:r>
      <w:r w:rsidR="008E493E" w:rsidRPr="001B26B1">
        <w:rPr>
          <w:rFonts w:ascii="Times New Roman" w:hAnsi="Times New Roman" w:cs="Times New Roman"/>
          <w:sz w:val="28"/>
          <w:szCs w:val="28"/>
          <w:lang w:eastAsia="en-US"/>
        </w:rPr>
        <w:t>ь</w:t>
      </w:r>
      <w:r w:rsidRPr="001B26B1">
        <w:rPr>
          <w:rFonts w:ascii="Times New Roman" w:hAnsi="Times New Roman" w:cs="Times New Roman"/>
          <w:sz w:val="28"/>
          <w:szCs w:val="28"/>
          <w:lang w:eastAsia="en-US"/>
        </w:rPr>
        <w:t xml:space="preserve"> специалистов в области психологии и поведения считают, что важны все пять стратегий поведения для разрешения конфликтов, поэтому наилучшими показателями признают наличие баллов по каждому из пяти типов поведения от 5 до 7</w:t>
      </w:r>
      <w:r w:rsidR="001A1225" w:rsidRPr="001B26B1">
        <w:rPr>
          <w:rFonts w:ascii="Times New Roman" w:hAnsi="Times New Roman" w:cs="Times New Roman"/>
          <w:sz w:val="28"/>
          <w:szCs w:val="28"/>
          <w:lang w:eastAsia="en-US"/>
        </w:rPr>
        <w:t xml:space="preserve"> [1</w:t>
      </w:r>
      <w:r w:rsidR="00DE196C" w:rsidRPr="001B26B1">
        <w:rPr>
          <w:rFonts w:ascii="Times New Roman" w:hAnsi="Times New Roman" w:cs="Times New Roman"/>
          <w:sz w:val="28"/>
          <w:szCs w:val="28"/>
          <w:lang w:eastAsia="en-US"/>
        </w:rPr>
        <w:t>39</w:t>
      </w:r>
      <w:r w:rsidR="001A1225" w:rsidRPr="001B26B1">
        <w:rPr>
          <w:rFonts w:ascii="Times New Roman" w:hAnsi="Times New Roman" w:cs="Times New Roman"/>
          <w:sz w:val="28"/>
          <w:szCs w:val="28"/>
          <w:lang w:eastAsia="en-US"/>
        </w:rPr>
        <w:t>]</w:t>
      </w:r>
      <w:r w:rsidR="000C37C7" w:rsidRPr="001B26B1">
        <w:rPr>
          <w:rFonts w:ascii="Times New Roman" w:hAnsi="Times New Roman" w:cs="Times New Roman"/>
          <w:sz w:val="28"/>
          <w:szCs w:val="28"/>
          <w:lang w:eastAsia="en-US"/>
        </w:rPr>
        <w:t>.</w:t>
      </w:r>
      <w:r w:rsidR="008E493E" w:rsidRPr="001B26B1">
        <w:rPr>
          <w:rFonts w:ascii="Times New Roman" w:hAnsi="Times New Roman" w:cs="Times New Roman"/>
          <w:sz w:val="28"/>
          <w:szCs w:val="28"/>
          <w:lang w:eastAsia="en-US"/>
        </w:rPr>
        <w:t xml:space="preserve"> Уровень внутренней согласованности анкеты в данном исследовании составил 0,813 (30 элементов)</w:t>
      </w:r>
      <w:r w:rsidR="00652564" w:rsidRPr="001B26B1">
        <w:rPr>
          <w:rFonts w:ascii="Times New Roman" w:hAnsi="Times New Roman" w:cs="Times New Roman"/>
          <w:sz w:val="28"/>
          <w:szCs w:val="28"/>
          <w:lang w:eastAsia="en-US"/>
        </w:rPr>
        <w:t>.</w:t>
      </w:r>
    </w:p>
    <w:p w14:paraId="76B4884F" w14:textId="77777777" w:rsidR="00BC5C08" w:rsidRPr="001B26B1" w:rsidRDefault="00BC5C08" w:rsidP="00F45739">
      <w:pPr>
        <w:pStyle w:val="a3"/>
        <w:tabs>
          <w:tab w:val="left" w:pos="1134"/>
        </w:tabs>
        <w:spacing w:after="0" w:line="240" w:lineRule="auto"/>
        <w:ind w:left="0" w:firstLine="567"/>
        <w:jc w:val="both"/>
        <w:rPr>
          <w:rFonts w:ascii="Times New Roman" w:hAnsi="Times New Roman" w:cs="Times New Roman"/>
          <w:sz w:val="28"/>
          <w:szCs w:val="28"/>
          <w:lang w:eastAsia="en-US"/>
        </w:rPr>
      </w:pPr>
    </w:p>
    <w:p w14:paraId="1B31F748" w14:textId="4DFFF346" w:rsidR="00A37AB6" w:rsidRPr="001B26B1" w:rsidRDefault="00B75C23" w:rsidP="00F45739">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91" w:name="_Toc163220550"/>
      <w:bookmarkStart w:id="92" w:name="_Toc200193213"/>
      <w:bookmarkStart w:id="93" w:name="_Toc201253635"/>
      <w:bookmarkStart w:id="94" w:name="_Toc201674237"/>
      <w:bookmarkStart w:id="95" w:name="_Toc210975538"/>
      <w:bookmarkStart w:id="96" w:name="_Toc210975678"/>
      <w:bookmarkStart w:id="97" w:name="_Toc210975874"/>
      <w:r w:rsidRPr="001B26B1">
        <w:rPr>
          <w:rFonts w:ascii="Times New Roman" w:eastAsiaTheme="minorHAnsi" w:hAnsi="Times New Roman" w:cs="Times New Roman"/>
          <w:color w:val="auto"/>
          <w:sz w:val="28"/>
          <w:szCs w:val="28"/>
          <w:lang w:eastAsia="en-US"/>
        </w:rPr>
        <w:t xml:space="preserve"> </w:t>
      </w:r>
      <w:proofErr w:type="spellStart"/>
      <w:r w:rsidR="00A37AB6" w:rsidRPr="001B26B1">
        <w:rPr>
          <w:rFonts w:ascii="Times New Roman" w:eastAsiaTheme="minorHAnsi" w:hAnsi="Times New Roman" w:cs="Times New Roman"/>
          <w:color w:val="auto"/>
          <w:sz w:val="28"/>
          <w:szCs w:val="28"/>
          <w:lang w:eastAsia="en-US"/>
        </w:rPr>
        <w:t>Полуструктурированное</w:t>
      </w:r>
      <w:proofErr w:type="spellEnd"/>
      <w:r w:rsidR="00A37AB6" w:rsidRPr="001B26B1">
        <w:rPr>
          <w:rFonts w:ascii="Times New Roman" w:eastAsiaTheme="minorHAnsi" w:hAnsi="Times New Roman" w:cs="Times New Roman"/>
          <w:color w:val="auto"/>
          <w:sz w:val="28"/>
          <w:szCs w:val="28"/>
          <w:lang w:eastAsia="en-US"/>
        </w:rPr>
        <w:t xml:space="preserve"> интервью</w:t>
      </w:r>
      <w:bookmarkEnd w:id="91"/>
      <w:bookmarkEnd w:id="92"/>
      <w:bookmarkEnd w:id="93"/>
      <w:bookmarkEnd w:id="94"/>
      <w:bookmarkEnd w:id="95"/>
      <w:bookmarkEnd w:id="96"/>
      <w:bookmarkEnd w:id="97"/>
    </w:p>
    <w:p w14:paraId="5502A86D" w14:textId="72D256D2" w:rsidR="009E7E51" w:rsidRPr="001B26B1" w:rsidRDefault="009E7E51" w:rsidP="00F45739">
      <w:pPr>
        <w:tabs>
          <w:tab w:val="left" w:pos="943"/>
          <w:tab w:val="left" w:pos="1134"/>
        </w:tabs>
        <w:spacing w:after="0" w:line="240" w:lineRule="auto"/>
        <w:ind w:firstLine="567"/>
        <w:contextualSpacing/>
        <w:jc w:val="both"/>
        <w:rPr>
          <w:rFonts w:ascii="Times New Roman" w:eastAsia="Times New Roman" w:hAnsi="Times New Roman" w:cs="Times New Roman"/>
          <w:bCs/>
          <w:sz w:val="28"/>
          <w:szCs w:val="28"/>
        </w:rPr>
      </w:pPr>
      <w:r w:rsidRPr="001B26B1">
        <w:rPr>
          <w:rFonts w:ascii="Times New Roman" w:eastAsia="Times New Roman" w:hAnsi="Times New Roman" w:cs="Times New Roman"/>
          <w:bCs/>
          <w:sz w:val="28"/>
          <w:szCs w:val="28"/>
        </w:rPr>
        <w:t>Интервью является одним из инструментов сбора качественных и количественных данных.</w:t>
      </w:r>
      <w:r w:rsidR="00155A0A" w:rsidRPr="001B26B1">
        <w:rPr>
          <w:rFonts w:ascii="Times New Roman" w:eastAsia="Times New Roman" w:hAnsi="Times New Roman" w:cs="Times New Roman"/>
          <w:bCs/>
          <w:sz w:val="28"/>
          <w:szCs w:val="28"/>
        </w:rPr>
        <w:t xml:space="preserve"> Также оно признано наиболее распространенным способом сбора данных при проведении качественных исследований</w:t>
      </w:r>
      <w:r w:rsidR="00981486" w:rsidRPr="001B26B1">
        <w:rPr>
          <w:rFonts w:ascii="Times New Roman" w:eastAsia="Times New Roman" w:hAnsi="Times New Roman" w:cs="Times New Roman"/>
          <w:bCs/>
          <w:sz w:val="28"/>
          <w:szCs w:val="28"/>
        </w:rPr>
        <w:t xml:space="preserve"> [14</w:t>
      </w:r>
      <w:r w:rsidR="00DE196C" w:rsidRPr="001B26B1">
        <w:rPr>
          <w:rFonts w:ascii="Times New Roman" w:eastAsia="Times New Roman" w:hAnsi="Times New Roman" w:cs="Times New Roman"/>
          <w:bCs/>
          <w:sz w:val="28"/>
          <w:szCs w:val="28"/>
        </w:rPr>
        <w:t>0</w:t>
      </w:r>
      <w:r w:rsidR="00981486" w:rsidRPr="001B26B1">
        <w:rPr>
          <w:rFonts w:ascii="Times New Roman" w:eastAsia="Times New Roman" w:hAnsi="Times New Roman" w:cs="Times New Roman"/>
          <w:bCs/>
          <w:sz w:val="28"/>
          <w:szCs w:val="28"/>
        </w:rPr>
        <w:t>]</w:t>
      </w:r>
      <w:r w:rsidR="00155A0A" w:rsidRPr="001B26B1">
        <w:rPr>
          <w:rFonts w:ascii="Times New Roman" w:eastAsia="Times New Roman" w:hAnsi="Times New Roman" w:cs="Times New Roman"/>
          <w:bCs/>
          <w:sz w:val="28"/>
          <w:szCs w:val="28"/>
        </w:rPr>
        <w:t>. Интервью дает возможность со</w:t>
      </w:r>
      <w:r w:rsidR="008E493E" w:rsidRPr="001B26B1">
        <w:rPr>
          <w:rFonts w:ascii="Times New Roman" w:eastAsia="Times New Roman" w:hAnsi="Times New Roman" w:cs="Times New Roman"/>
          <w:bCs/>
          <w:sz w:val="28"/>
          <w:szCs w:val="28"/>
        </w:rPr>
        <w:t>б</w:t>
      </w:r>
      <w:r w:rsidR="00155A0A" w:rsidRPr="001B26B1">
        <w:rPr>
          <w:rFonts w:ascii="Times New Roman" w:eastAsia="Times New Roman" w:hAnsi="Times New Roman" w:cs="Times New Roman"/>
          <w:bCs/>
          <w:sz w:val="28"/>
          <w:szCs w:val="28"/>
        </w:rPr>
        <w:t xml:space="preserve">рать необходимую информацию о таких аспектах жизни человека как ожидания, чувства, предпочтения, жизненный опыт и </w:t>
      </w:r>
      <w:proofErr w:type="gramStart"/>
      <w:r w:rsidR="00155A0A" w:rsidRPr="001B26B1">
        <w:rPr>
          <w:rFonts w:ascii="Times New Roman" w:eastAsia="Times New Roman" w:hAnsi="Times New Roman" w:cs="Times New Roman"/>
          <w:bCs/>
          <w:sz w:val="28"/>
          <w:szCs w:val="28"/>
        </w:rPr>
        <w:t>т.д.</w:t>
      </w:r>
      <w:proofErr w:type="gramEnd"/>
      <w:r w:rsidR="00981486" w:rsidRPr="001B26B1">
        <w:rPr>
          <w:rFonts w:ascii="Times New Roman" w:eastAsia="Times New Roman" w:hAnsi="Times New Roman" w:cs="Times New Roman"/>
          <w:bCs/>
          <w:sz w:val="28"/>
          <w:szCs w:val="28"/>
        </w:rPr>
        <w:t xml:space="preserve"> [14</w:t>
      </w:r>
      <w:r w:rsidR="00DE196C" w:rsidRPr="001B26B1">
        <w:rPr>
          <w:rFonts w:ascii="Times New Roman" w:eastAsia="Times New Roman" w:hAnsi="Times New Roman" w:cs="Times New Roman"/>
          <w:bCs/>
          <w:sz w:val="28"/>
          <w:szCs w:val="28"/>
        </w:rPr>
        <w:t>1</w:t>
      </w:r>
      <w:r w:rsidR="00981486" w:rsidRPr="001B26B1">
        <w:rPr>
          <w:rFonts w:ascii="Times New Roman" w:eastAsia="Times New Roman" w:hAnsi="Times New Roman" w:cs="Times New Roman"/>
          <w:bCs/>
          <w:sz w:val="28"/>
          <w:szCs w:val="28"/>
        </w:rPr>
        <w:t>]</w:t>
      </w:r>
      <w:r w:rsidR="00DE196C" w:rsidRPr="001B26B1">
        <w:rPr>
          <w:rFonts w:ascii="Times New Roman" w:eastAsia="Times New Roman" w:hAnsi="Times New Roman" w:cs="Times New Roman"/>
          <w:bCs/>
          <w:sz w:val="28"/>
          <w:szCs w:val="28"/>
        </w:rPr>
        <w:t>.</w:t>
      </w:r>
      <w:r w:rsidR="00155A0A" w:rsidRPr="001B26B1">
        <w:rPr>
          <w:rFonts w:ascii="Times New Roman" w:eastAsia="Times New Roman" w:hAnsi="Times New Roman" w:cs="Times New Roman"/>
          <w:bCs/>
          <w:sz w:val="28"/>
          <w:szCs w:val="28"/>
        </w:rPr>
        <w:t xml:space="preserve"> Именно данный метод дает полное представление об интересующем вопросе для последующего формулирования теорию и рекомендации по развитию сестринского лидерства.</w:t>
      </w:r>
    </w:p>
    <w:p w14:paraId="2659F6B0" w14:textId="6099DFA8" w:rsidR="00FC1373" w:rsidRPr="001B26B1" w:rsidRDefault="00FC1373" w:rsidP="00F45739">
      <w:pPr>
        <w:tabs>
          <w:tab w:val="left" w:pos="943"/>
          <w:tab w:val="left" w:pos="1134"/>
        </w:tabs>
        <w:spacing w:after="0" w:line="240" w:lineRule="auto"/>
        <w:ind w:firstLine="567"/>
        <w:contextualSpacing/>
        <w:jc w:val="both"/>
        <w:rPr>
          <w:rFonts w:ascii="Times New Roman" w:eastAsia="Times New Roman" w:hAnsi="Times New Roman" w:cs="Times New Roman"/>
          <w:bCs/>
          <w:sz w:val="28"/>
          <w:szCs w:val="28"/>
        </w:rPr>
      </w:pPr>
      <w:proofErr w:type="spellStart"/>
      <w:r w:rsidRPr="001B26B1">
        <w:rPr>
          <w:rFonts w:ascii="Times New Roman" w:eastAsia="Times New Roman" w:hAnsi="Times New Roman" w:cs="Times New Roman"/>
          <w:bCs/>
          <w:sz w:val="28"/>
          <w:szCs w:val="28"/>
        </w:rPr>
        <w:t>Полуструктурированное</w:t>
      </w:r>
      <w:proofErr w:type="spellEnd"/>
      <w:r w:rsidRPr="001B26B1">
        <w:rPr>
          <w:rFonts w:ascii="Times New Roman" w:eastAsia="Times New Roman" w:hAnsi="Times New Roman" w:cs="Times New Roman"/>
          <w:bCs/>
          <w:sz w:val="28"/>
          <w:szCs w:val="28"/>
        </w:rPr>
        <w:t xml:space="preserve"> интервью помогает собрать важную информацию и </w:t>
      </w:r>
      <w:r w:rsidR="003623E2" w:rsidRPr="001B26B1">
        <w:rPr>
          <w:rFonts w:ascii="Times New Roman" w:eastAsia="Times New Roman" w:hAnsi="Times New Roman" w:cs="Times New Roman"/>
          <w:bCs/>
          <w:sz w:val="28"/>
          <w:szCs w:val="28"/>
        </w:rPr>
        <w:t xml:space="preserve">не </w:t>
      </w:r>
      <w:r w:rsidRPr="001B26B1">
        <w:rPr>
          <w:rFonts w:ascii="Times New Roman" w:eastAsia="Times New Roman" w:hAnsi="Times New Roman" w:cs="Times New Roman"/>
          <w:bCs/>
          <w:sz w:val="28"/>
          <w:szCs w:val="28"/>
        </w:rPr>
        <w:t>терять много времени на отвлеченные темы и дополнения со стороны респондентов. Так, исследователь во время проведения интервью имеет возможность задавать заранее подготовленные вопросы и не позволять далеко уходить от темы разговора</w:t>
      </w:r>
      <w:r w:rsidR="00981486" w:rsidRPr="001B26B1">
        <w:rPr>
          <w:rFonts w:ascii="Times New Roman" w:eastAsia="Times New Roman" w:hAnsi="Times New Roman" w:cs="Times New Roman"/>
          <w:bCs/>
          <w:sz w:val="28"/>
          <w:szCs w:val="28"/>
        </w:rPr>
        <w:t xml:space="preserve"> [14</w:t>
      </w:r>
      <w:r w:rsidR="00984CAB" w:rsidRPr="001B26B1">
        <w:rPr>
          <w:rFonts w:ascii="Times New Roman" w:eastAsia="Times New Roman" w:hAnsi="Times New Roman" w:cs="Times New Roman"/>
          <w:bCs/>
          <w:sz w:val="28"/>
          <w:szCs w:val="28"/>
        </w:rPr>
        <w:t>2</w:t>
      </w:r>
      <w:r w:rsidR="00981486" w:rsidRPr="001B26B1">
        <w:rPr>
          <w:rFonts w:ascii="Times New Roman" w:eastAsia="Times New Roman" w:hAnsi="Times New Roman" w:cs="Times New Roman"/>
          <w:bCs/>
          <w:sz w:val="28"/>
          <w:szCs w:val="28"/>
        </w:rPr>
        <w:t>].</w:t>
      </w:r>
      <w:r w:rsidRPr="001B26B1">
        <w:rPr>
          <w:rFonts w:ascii="Times New Roman" w:eastAsia="Times New Roman" w:hAnsi="Times New Roman" w:cs="Times New Roman"/>
          <w:bCs/>
          <w:sz w:val="28"/>
          <w:szCs w:val="28"/>
        </w:rPr>
        <w:t xml:space="preserve"> При этом важно отметить, что данные вопросы со стороны </w:t>
      </w:r>
      <w:r w:rsidR="000204AC" w:rsidRPr="001B26B1">
        <w:rPr>
          <w:rFonts w:ascii="Times New Roman" w:eastAsia="Times New Roman" w:hAnsi="Times New Roman" w:cs="Times New Roman"/>
          <w:bCs/>
          <w:sz w:val="28"/>
          <w:szCs w:val="28"/>
        </w:rPr>
        <w:t>исследователя</w:t>
      </w:r>
      <w:r w:rsidRPr="001B26B1">
        <w:rPr>
          <w:rFonts w:ascii="Times New Roman" w:eastAsia="Times New Roman" w:hAnsi="Times New Roman" w:cs="Times New Roman"/>
          <w:bCs/>
          <w:sz w:val="28"/>
          <w:szCs w:val="28"/>
        </w:rPr>
        <w:t xml:space="preserve"> ни в коем случае не прерывали </w:t>
      </w:r>
      <w:r w:rsidR="000204AC" w:rsidRPr="001B26B1">
        <w:rPr>
          <w:rFonts w:ascii="Times New Roman" w:eastAsia="Times New Roman" w:hAnsi="Times New Roman" w:cs="Times New Roman"/>
          <w:bCs/>
          <w:sz w:val="28"/>
          <w:szCs w:val="28"/>
        </w:rPr>
        <w:t>рассказ</w:t>
      </w:r>
      <w:r w:rsidRPr="001B26B1">
        <w:rPr>
          <w:rFonts w:ascii="Times New Roman" w:eastAsia="Times New Roman" w:hAnsi="Times New Roman" w:cs="Times New Roman"/>
          <w:bCs/>
          <w:sz w:val="28"/>
          <w:szCs w:val="28"/>
        </w:rPr>
        <w:t xml:space="preserve"> респондента.</w:t>
      </w:r>
    </w:p>
    <w:p w14:paraId="50E58A93" w14:textId="7E434094" w:rsidR="000C2470" w:rsidRPr="001B26B1" w:rsidRDefault="00A032BF" w:rsidP="00F45739">
      <w:pPr>
        <w:tabs>
          <w:tab w:val="left" w:pos="1134"/>
        </w:tabs>
        <w:spacing w:after="0" w:line="240" w:lineRule="auto"/>
        <w:ind w:firstLine="567"/>
        <w:contextualSpacing/>
        <w:jc w:val="both"/>
        <w:rPr>
          <w:rFonts w:ascii="Times New Roman" w:hAnsi="Times New Roman" w:cs="Times New Roman"/>
          <w:sz w:val="28"/>
          <w:szCs w:val="28"/>
        </w:rPr>
      </w:pPr>
      <w:r w:rsidRPr="001B26B1">
        <w:rPr>
          <w:rFonts w:ascii="Times New Roman" w:eastAsia="Times New Roman" w:hAnsi="Times New Roman" w:cs="Times New Roman"/>
          <w:bCs/>
          <w:sz w:val="28"/>
          <w:szCs w:val="28"/>
        </w:rPr>
        <w:t>Таким образом, с</w:t>
      </w:r>
      <w:r w:rsidR="00E147E7" w:rsidRPr="001B26B1">
        <w:rPr>
          <w:rFonts w:ascii="Times New Roman" w:eastAsia="Times New Roman" w:hAnsi="Times New Roman" w:cs="Times New Roman"/>
          <w:bCs/>
          <w:sz w:val="28"/>
          <w:szCs w:val="28"/>
        </w:rPr>
        <w:t xml:space="preserve"> целью более глубокого понимания </w:t>
      </w:r>
      <w:r w:rsidR="00D13CCB" w:rsidRPr="001B26B1">
        <w:rPr>
          <w:rFonts w:ascii="Times New Roman" w:eastAsia="Times New Roman" w:hAnsi="Times New Roman" w:cs="Times New Roman"/>
          <w:bCs/>
          <w:sz w:val="28"/>
          <w:szCs w:val="28"/>
        </w:rPr>
        <w:t>развития лидерских компетенций среди медицинских сестер в Респуб</w:t>
      </w:r>
      <w:r w:rsidR="00B2522E" w:rsidRPr="001B26B1">
        <w:rPr>
          <w:rFonts w:ascii="Times New Roman" w:eastAsia="Times New Roman" w:hAnsi="Times New Roman" w:cs="Times New Roman"/>
          <w:bCs/>
          <w:sz w:val="28"/>
          <w:szCs w:val="28"/>
        </w:rPr>
        <w:t>л</w:t>
      </w:r>
      <w:r w:rsidR="00D13CCB" w:rsidRPr="001B26B1">
        <w:rPr>
          <w:rFonts w:ascii="Times New Roman" w:eastAsia="Times New Roman" w:hAnsi="Times New Roman" w:cs="Times New Roman"/>
          <w:bCs/>
          <w:sz w:val="28"/>
          <w:szCs w:val="28"/>
        </w:rPr>
        <w:t>ике Казахстан проведено интервьюирование 23 менеджеров сестринской службы.</w:t>
      </w:r>
      <w:r w:rsidR="007C4C50" w:rsidRPr="001B26B1">
        <w:rPr>
          <w:rFonts w:ascii="Times New Roman" w:eastAsia="Times New Roman" w:hAnsi="Times New Roman" w:cs="Times New Roman"/>
          <w:bCs/>
          <w:sz w:val="28"/>
          <w:szCs w:val="28"/>
        </w:rPr>
        <w:t xml:space="preserve"> Согласно Закону Республики Казахстан </w:t>
      </w:r>
      <w:r w:rsidR="007C4C50" w:rsidRPr="001B26B1">
        <w:rPr>
          <w:rFonts w:ascii="Times New Roman" w:hAnsi="Times New Roman" w:cs="Times New Roman"/>
          <w:sz w:val="28"/>
          <w:szCs w:val="28"/>
        </w:rPr>
        <w:t>от 11 июля 1997 года No 151-I «О языках в Республике Казахстан»</w:t>
      </w:r>
      <w:r w:rsidR="00981486" w:rsidRPr="001B26B1">
        <w:rPr>
          <w:rFonts w:ascii="Times New Roman" w:hAnsi="Times New Roman" w:cs="Times New Roman"/>
          <w:sz w:val="28"/>
          <w:szCs w:val="28"/>
        </w:rPr>
        <w:t xml:space="preserve"> [14</w:t>
      </w:r>
      <w:r w:rsidR="00984CAB" w:rsidRPr="001B26B1">
        <w:rPr>
          <w:rFonts w:ascii="Times New Roman" w:hAnsi="Times New Roman" w:cs="Times New Roman"/>
          <w:sz w:val="28"/>
          <w:szCs w:val="28"/>
        </w:rPr>
        <w:t>3</w:t>
      </w:r>
      <w:r w:rsidR="00981486" w:rsidRPr="001B26B1">
        <w:rPr>
          <w:rFonts w:ascii="Times New Roman" w:hAnsi="Times New Roman" w:cs="Times New Roman"/>
          <w:sz w:val="28"/>
          <w:szCs w:val="28"/>
        </w:rPr>
        <w:t>]</w:t>
      </w:r>
      <w:r w:rsidR="007C4C50" w:rsidRPr="001B26B1">
        <w:rPr>
          <w:rFonts w:ascii="Times New Roman" w:hAnsi="Times New Roman" w:cs="Times New Roman"/>
          <w:sz w:val="28"/>
          <w:szCs w:val="28"/>
        </w:rPr>
        <w:t xml:space="preserve"> казахский язык является государственным языком, русский – языком межнационального общения.</w:t>
      </w:r>
      <w:r w:rsidR="000A2270" w:rsidRPr="001B26B1">
        <w:rPr>
          <w:rFonts w:ascii="Times New Roman" w:hAnsi="Times New Roman" w:cs="Times New Roman"/>
          <w:sz w:val="28"/>
          <w:szCs w:val="28"/>
        </w:rPr>
        <w:t xml:space="preserve"> Поэтому язык проведения интервью определ</w:t>
      </w:r>
      <w:r w:rsidR="003C69CA" w:rsidRPr="001B26B1">
        <w:rPr>
          <w:rFonts w:ascii="Times New Roman" w:hAnsi="Times New Roman" w:cs="Times New Roman"/>
          <w:sz w:val="28"/>
          <w:szCs w:val="28"/>
        </w:rPr>
        <w:t>ял</w:t>
      </w:r>
      <w:r w:rsidR="000A2270" w:rsidRPr="001B26B1">
        <w:rPr>
          <w:rFonts w:ascii="Times New Roman" w:hAnsi="Times New Roman" w:cs="Times New Roman"/>
          <w:sz w:val="28"/>
          <w:szCs w:val="28"/>
        </w:rPr>
        <w:t xml:space="preserve"> сам респондент. </w:t>
      </w:r>
    </w:p>
    <w:p w14:paraId="783F1EC3" w14:textId="77777777" w:rsidR="007C4C50" w:rsidRPr="001B26B1" w:rsidRDefault="007C4C50" w:rsidP="00F45739">
      <w:pPr>
        <w:tabs>
          <w:tab w:val="left" w:pos="1134"/>
        </w:tabs>
        <w:spacing w:after="0" w:line="240" w:lineRule="auto"/>
        <w:ind w:firstLine="567"/>
        <w:contextualSpacing/>
        <w:jc w:val="both"/>
        <w:rPr>
          <w:rFonts w:ascii="Times New Roman" w:eastAsia="Times New Roman" w:hAnsi="Times New Roman" w:cs="Times New Roman"/>
          <w:bCs/>
          <w:sz w:val="28"/>
          <w:szCs w:val="28"/>
        </w:rPr>
      </w:pPr>
    </w:p>
    <w:p w14:paraId="69B91BAB" w14:textId="77777777" w:rsidR="00B75C23" w:rsidRPr="001B26B1" w:rsidRDefault="00B75C23" w:rsidP="00F45739">
      <w:pPr>
        <w:tabs>
          <w:tab w:val="left" w:pos="1134"/>
        </w:tabs>
        <w:spacing w:after="0" w:line="240" w:lineRule="auto"/>
        <w:ind w:firstLine="567"/>
        <w:contextualSpacing/>
        <w:jc w:val="both"/>
        <w:rPr>
          <w:rFonts w:ascii="Times New Roman" w:eastAsia="Times New Roman" w:hAnsi="Times New Roman" w:cs="Times New Roman"/>
          <w:bCs/>
          <w:sz w:val="28"/>
          <w:szCs w:val="28"/>
        </w:rPr>
      </w:pPr>
    </w:p>
    <w:p w14:paraId="456E70F7" w14:textId="77777777" w:rsidR="00A37AB6" w:rsidRPr="001B26B1" w:rsidRDefault="00A37AB6" w:rsidP="00F45739">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98" w:name="_Toc163220551"/>
      <w:bookmarkStart w:id="99" w:name="_Toc210975875"/>
      <w:r w:rsidRPr="001B26B1">
        <w:rPr>
          <w:rFonts w:ascii="Times New Roman" w:hAnsi="Times New Roman" w:cs="Times New Roman"/>
          <w:b/>
          <w:bCs/>
          <w:color w:val="auto"/>
          <w:sz w:val="28"/>
          <w:szCs w:val="28"/>
          <w:lang w:eastAsia="en-US"/>
        </w:rPr>
        <w:lastRenderedPageBreak/>
        <w:t>Выборка</w:t>
      </w:r>
      <w:bookmarkEnd w:id="98"/>
      <w:bookmarkEnd w:id="99"/>
    </w:p>
    <w:p w14:paraId="38F09FC7" w14:textId="5996E851" w:rsidR="00A37AB6" w:rsidRPr="001B26B1" w:rsidRDefault="00A37AB6" w:rsidP="00F45739">
      <w:pPr>
        <w:tabs>
          <w:tab w:val="left" w:pos="1134"/>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Размер предполагаемой </w:t>
      </w:r>
      <w:r w:rsidR="00AA77FC" w:rsidRPr="001B26B1">
        <w:rPr>
          <w:rFonts w:ascii="Times New Roman" w:eastAsia="Times New Roman" w:hAnsi="Times New Roman" w:cs="Times New Roman"/>
          <w:sz w:val="28"/>
          <w:szCs w:val="28"/>
        </w:rPr>
        <w:t xml:space="preserve">рандомной репрезентативной </w:t>
      </w:r>
      <w:r w:rsidRPr="001B26B1">
        <w:rPr>
          <w:rFonts w:ascii="Times New Roman" w:eastAsia="Times New Roman" w:hAnsi="Times New Roman" w:cs="Times New Roman"/>
          <w:sz w:val="28"/>
          <w:szCs w:val="28"/>
        </w:rPr>
        <w:t>выборки: 383+20% (460)</w:t>
      </w:r>
      <w:r w:rsidR="00991EC4" w:rsidRPr="001B26B1">
        <w:rPr>
          <w:rFonts w:ascii="Times New Roman" w:eastAsia="Times New Roman" w:hAnsi="Times New Roman" w:cs="Times New Roman"/>
          <w:sz w:val="28"/>
          <w:szCs w:val="28"/>
        </w:rPr>
        <w:t xml:space="preserve"> (формула 1</w:t>
      </w:r>
      <w:r w:rsidR="00650ABE" w:rsidRPr="001B26B1">
        <w:rPr>
          <w:rFonts w:ascii="Times New Roman" w:eastAsia="Times New Roman" w:hAnsi="Times New Roman" w:cs="Times New Roman"/>
          <w:sz w:val="28"/>
          <w:szCs w:val="28"/>
        </w:rPr>
        <w:t xml:space="preserve"> – расчет размера выборки</w:t>
      </w:r>
      <w:r w:rsidR="00991EC4" w:rsidRPr="001B26B1">
        <w:rPr>
          <w:rFonts w:ascii="Times New Roman" w:eastAsia="Times New Roman" w:hAnsi="Times New Roman" w:cs="Times New Roman"/>
          <w:sz w:val="28"/>
          <w:szCs w:val="28"/>
        </w:rPr>
        <w:t>).</w:t>
      </w:r>
    </w:p>
    <w:p w14:paraId="371FC7F8" w14:textId="21681E2C" w:rsidR="00F24A72" w:rsidRPr="001B26B1" w:rsidRDefault="00F24A72" w:rsidP="00F45739">
      <w:pPr>
        <w:tabs>
          <w:tab w:val="left" w:pos="1134"/>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Размер фактической выборки составил 465 респондентов.</w:t>
      </w:r>
    </w:p>
    <w:p w14:paraId="022E6C4A" w14:textId="73ABDE94" w:rsidR="00A37AB6" w:rsidRPr="001B26B1" w:rsidRDefault="00A37AB6" w:rsidP="00F45739">
      <w:pPr>
        <w:shd w:val="clear" w:color="auto" w:fill="FFFFFF"/>
        <w:tabs>
          <w:tab w:val="left" w:pos="1134"/>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Размер генеральной совокупности</w:t>
      </w:r>
      <w:r w:rsidR="00353C1C"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w:t>
      </w:r>
      <w:r w:rsidR="00353C1C" w:rsidRPr="001B26B1">
        <w:rPr>
          <w:rFonts w:ascii="Times New Roman" w:eastAsia="Times New Roman" w:hAnsi="Times New Roman" w:cs="Times New Roman"/>
          <w:sz w:val="28"/>
          <w:szCs w:val="28"/>
          <w:lang w:eastAsia="ru-KZ"/>
        </w:rPr>
        <w:t xml:space="preserve">согласно данным Национального научного центра развития здравоохранения имени </w:t>
      </w:r>
      <w:proofErr w:type="spellStart"/>
      <w:r w:rsidR="00353C1C" w:rsidRPr="001B26B1">
        <w:rPr>
          <w:rFonts w:ascii="Times New Roman" w:eastAsia="Times New Roman" w:hAnsi="Times New Roman" w:cs="Times New Roman"/>
          <w:sz w:val="28"/>
          <w:szCs w:val="28"/>
          <w:lang w:eastAsia="ru-KZ"/>
        </w:rPr>
        <w:t>Салидат</w:t>
      </w:r>
      <w:proofErr w:type="spellEnd"/>
      <w:r w:rsidR="00353C1C" w:rsidRPr="001B26B1">
        <w:rPr>
          <w:rFonts w:ascii="Times New Roman" w:eastAsia="Times New Roman" w:hAnsi="Times New Roman" w:cs="Times New Roman"/>
          <w:sz w:val="28"/>
          <w:szCs w:val="28"/>
          <w:lang w:eastAsia="ru-KZ"/>
        </w:rPr>
        <w:t xml:space="preserve"> </w:t>
      </w:r>
      <w:proofErr w:type="spellStart"/>
      <w:r w:rsidR="00353C1C" w:rsidRPr="001B26B1">
        <w:rPr>
          <w:rFonts w:ascii="Times New Roman" w:eastAsia="Times New Roman" w:hAnsi="Times New Roman" w:cs="Times New Roman"/>
          <w:sz w:val="28"/>
          <w:szCs w:val="28"/>
          <w:lang w:eastAsia="ru-KZ"/>
        </w:rPr>
        <w:t>Каирбековой</w:t>
      </w:r>
      <w:proofErr w:type="spellEnd"/>
      <w:r w:rsidR="00353C1C" w:rsidRPr="001B26B1">
        <w:rPr>
          <w:rFonts w:ascii="Times New Roman" w:eastAsia="Times New Roman" w:hAnsi="Times New Roman" w:cs="Times New Roman"/>
          <w:sz w:val="28"/>
          <w:szCs w:val="28"/>
          <w:lang w:eastAsia="ru-KZ"/>
        </w:rPr>
        <w:t xml:space="preserve">, составляет </w:t>
      </w:r>
      <w:r w:rsidR="000B600D" w:rsidRPr="001B26B1">
        <w:rPr>
          <w:rFonts w:ascii="Times New Roman" w:eastAsia="Times New Roman" w:hAnsi="Times New Roman" w:cs="Times New Roman"/>
          <w:sz w:val="28"/>
          <w:szCs w:val="28"/>
          <w:lang w:eastAsia="ru-KZ"/>
        </w:rPr>
        <w:t xml:space="preserve">190644 </w:t>
      </w:r>
      <w:r w:rsidRPr="001B26B1">
        <w:rPr>
          <w:rFonts w:ascii="Times New Roman" w:eastAsia="Times New Roman" w:hAnsi="Times New Roman" w:cs="Times New Roman"/>
          <w:sz w:val="28"/>
          <w:szCs w:val="28"/>
        </w:rPr>
        <w:t xml:space="preserve">медсестер </w:t>
      </w:r>
      <w:r w:rsidR="000B600D" w:rsidRPr="001B26B1">
        <w:rPr>
          <w:rFonts w:ascii="Times New Roman" w:eastAsia="Times New Roman" w:hAnsi="Times New Roman" w:cs="Times New Roman"/>
          <w:sz w:val="28"/>
          <w:szCs w:val="28"/>
        </w:rPr>
        <w:t>[</w:t>
      </w:r>
      <w:r w:rsidR="00E57046" w:rsidRPr="001B26B1">
        <w:rPr>
          <w:rFonts w:ascii="Times New Roman" w:eastAsia="Times New Roman" w:hAnsi="Times New Roman" w:cs="Times New Roman"/>
          <w:sz w:val="28"/>
          <w:szCs w:val="28"/>
        </w:rPr>
        <w:t>144</w:t>
      </w:r>
      <w:r w:rsidR="000B600D" w:rsidRPr="001B26B1">
        <w:rPr>
          <w:rFonts w:ascii="Times New Roman" w:eastAsia="Times New Roman" w:hAnsi="Times New Roman" w:cs="Times New Roman"/>
          <w:sz w:val="28"/>
          <w:szCs w:val="28"/>
        </w:rPr>
        <w:t>].</w:t>
      </w:r>
    </w:p>
    <w:p w14:paraId="28453FC4" w14:textId="77777777" w:rsidR="00991EC4" w:rsidRPr="001B26B1" w:rsidRDefault="00991EC4" w:rsidP="0042106E">
      <w:pPr>
        <w:shd w:val="clear" w:color="auto" w:fill="FFFFFF"/>
        <w:spacing w:after="0" w:line="240" w:lineRule="auto"/>
        <w:ind w:firstLine="567"/>
        <w:contextualSpacing/>
        <w:jc w:val="both"/>
        <w:rPr>
          <w:rFonts w:ascii="Times New Roman" w:eastAsia="Times New Roman" w:hAnsi="Times New Roman" w:cs="Times New Roman"/>
          <w:sz w:val="28"/>
          <w:szCs w:val="28"/>
        </w:rPr>
      </w:pPr>
    </w:p>
    <w:p w14:paraId="75D2BE84" w14:textId="77777777" w:rsidR="00650ABE" w:rsidRPr="001B26B1" w:rsidRDefault="00991EC4" w:rsidP="00650ABE">
      <w:pPr>
        <w:shd w:val="clear" w:color="auto" w:fill="FFFFFF"/>
        <w:spacing w:after="0" w:line="240" w:lineRule="auto"/>
        <w:contextualSpacing/>
        <w:jc w:val="right"/>
        <w:rPr>
          <w:rFonts w:ascii="Times New Roman" w:hAnsi="Times New Roman" w:cs="Times New Roman"/>
          <w:i/>
          <w:iCs/>
          <w:sz w:val="28"/>
          <w:szCs w:val="28"/>
        </w:rPr>
      </w:pPr>
      <w:r w:rsidRPr="001B26B1">
        <w:rPr>
          <w:rFonts w:ascii="Times New Roman" w:eastAsia="Times New Roman" w:hAnsi="Times New Roman" w:cs="Times New Roman"/>
          <w:noProof/>
          <w:sz w:val="28"/>
          <w:szCs w:val="28"/>
        </w:rPr>
        <w:drawing>
          <wp:inline distT="0" distB="0" distL="0" distR="0" wp14:anchorId="2FD0B57D" wp14:editId="440BCA36">
            <wp:extent cx="6120130" cy="716280"/>
            <wp:effectExtent l="0" t="0" r="0" b="7620"/>
            <wp:docPr id="17803856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85600" name=""/>
                    <pic:cNvPicPr/>
                  </pic:nvPicPr>
                  <pic:blipFill>
                    <a:blip r:embed="rId51"/>
                    <a:stretch>
                      <a:fillRect/>
                    </a:stretch>
                  </pic:blipFill>
                  <pic:spPr>
                    <a:xfrm>
                      <a:off x="0" y="0"/>
                      <a:ext cx="6120130" cy="716280"/>
                    </a:xfrm>
                    <a:prstGeom prst="rect">
                      <a:avLst/>
                    </a:prstGeom>
                  </pic:spPr>
                </pic:pic>
              </a:graphicData>
            </a:graphic>
          </wp:inline>
        </w:drawing>
      </w:r>
      <w:r w:rsidRPr="001B26B1">
        <w:t xml:space="preserve"> </w:t>
      </w:r>
      <w:r w:rsidR="00650ABE" w:rsidRPr="00F45739">
        <w:rPr>
          <w:rFonts w:ascii="Times New Roman" w:hAnsi="Times New Roman" w:cs="Times New Roman"/>
          <w:sz w:val="28"/>
          <w:szCs w:val="28"/>
        </w:rPr>
        <w:t>(1)</w:t>
      </w:r>
    </w:p>
    <w:p w14:paraId="5B9B7ECF" w14:textId="30E3BC53" w:rsidR="00991EC4" w:rsidRPr="001B26B1" w:rsidRDefault="00991EC4" w:rsidP="00F45739">
      <w:pPr>
        <w:shd w:val="clear" w:color="auto" w:fill="FFFFFF"/>
        <w:spacing w:after="0" w:line="240" w:lineRule="auto"/>
        <w:ind w:firstLine="567"/>
        <w:contextualSpacing/>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где:</w:t>
      </w:r>
    </w:p>
    <w:p w14:paraId="3B6A5D51" w14:textId="77777777" w:rsidR="00991EC4" w:rsidRPr="001B26B1" w:rsidRDefault="00991EC4" w:rsidP="00F45739">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Z = Z фактор (</w:t>
      </w:r>
      <w:proofErr w:type="gramStart"/>
      <w:r w:rsidRPr="001B26B1">
        <w:rPr>
          <w:rFonts w:ascii="Times New Roman" w:eastAsia="Times New Roman" w:hAnsi="Times New Roman" w:cs="Times New Roman"/>
          <w:sz w:val="28"/>
          <w:szCs w:val="28"/>
        </w:rPr>
        <w:t>например</w:t>
      </w:r>
      <w:proofErr w:type="gramEnd"/>
      <w:r w:rsidRPr="001B26B1">
        <w:rPr>
          <w:rFonts w:ascii="Times New Roman" w:eastAsia="Times New Roman" w:hAnsi="Times New Roman" w:cs="Times New Roman"/>
          <w:sz w:val="28"/>
          <w:szCs w:val="28"/>
        </w:rPr>
        <w:t xml:space="preserve"> 1,96 для 95% доверительного интервала)</w:t>
      </w:r>
    </w:p>
    <w:p w14:paraId="3A6BDECA" w14:textId="33C9B782" w:rsidR="00991EC4" w:rsidRPr="001B26B1" w:rsidRDefault="00991EC4" w:rsidP="00F45739">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p = процент интересующих респондентов или ответов, в десятичной форме (0,5 по умолчанию)</w:t>
      </w:r>
    </w:p>
    <w:p w14:paraId="726C7F1C" w14:textId="0F4CB41A" w:rsidR="00991EC4" w:rsidRPr="001B26B1" w:rsidRDefault="00991EC4" w:rsidP="00F45739">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c = доверительный интервал, в десятичной форме (0,5 по умолчанию).</w:t>
      </w:r>
    </w:p>
    <w:p w14:paraId="3C939DA4" w14:textId="77777777" w:rsidR="00991EC4" w:rsidRPr="001B26B1" w:rsidRDefault="00991EC4" w:rsidP="00F45739">
      <w:pPr>
        <w:shd w:val="clear" w:color="auto" w:fill="FFFFFF"/>
        <w:spacing w:after="0" w:line="240" w:lineRule="auto"/>
        <w:ind w:firstLine="567"/>
        <w:contextualSpacing/>
        <w:jc w:val="both"/>
        <w:rPr>
          <w:rFonts w:ascii="Times New Roman" w:eastAsia="Times New Roman" w:hAnsi="Times New Roman" w:cs="Times New Roman"/>
          <w:sz w:val="28"/>
          <w:szCs w:val="28"/>
        </w:rPr>
      </w:pPr>
    </w:p>
    <w:p w14:paraId="0A4030BB" w14:textId="0810CF70" w:rsidR="00A37AB6" w:rsidRPr="001B26B1" w:rsidRDefault="00A37AB6" w:rsidP="00F45739">
      <w:pPr>
        <w:shd w:val="clear" w:color="auto" w:fill="FFFFFF"/>
        <w:spacing w:after="0" w:line="240" w:lineRule="auto"/>
        <w:ind w:firstLine="567"/>
        <w:contextualSpacing/>
        <w:jc w:val="both"/>
        <w:rPr>
          <w:rFonts w:ascii="Times New Roman" w:hAnsi="Times New Roman" w:cs="Times New Roman"/>
          <w:sz w:val="28"/>
          <w:szCs w:val="28"/>
          <w:shd w:val="clear" w:color="auto" w:fill="FFFFFF"/>
        </w:rPr>
      </w:pPr>
      <w:r w:rsidRPr="001B26B1">
        <w:rPr>
          <w:rFonts w:ascii="Times New Roman" w:hAnsi="Times New Roman" w:cs="Times New Roman"/>
          <w:sz w:val="28"/>
          <w:szCs w:val="28"/>
          <w:shd w:val="clear" w:color="auto" w:fill="FFFFFF"/>
        </w:rPr>
        <w:t xml:space="preserve">При доверительном интервале ДИ=95% и генеральной совокупности </w:t>
      </w:r>
      <w:r w:rsidR="008309B3" w:rsidRPr="001B26B1">
        <w:rPr>
          <w:rFonts w:ascii="Times New Roman" w:eastAsia="Times New Roman" w:hAnsi="Times New Roman" w:cs="Times New Roman"/>
          <w:sz w:val="28"/>
          <w:szCs w:val="28"/>
          <w:lang w:eastAsia="ru-KZ"/>
        </w:rPr>
        <w:t xml:space="preserve">190644 </w:t>
      </w:r>
      <w:r w:rsidRPr="001B26B1">
        <w:rPr>
          <w:rFonts w:ascii="Times New Roman" w:hAnsi="Times New Roman" w:cs="Times New Roman"/>
          <w:sz w:val="28"/>
          <w:szCs w:val="28"/>
          <w:shd w:val="clear" w:color="auto" w:fill="FFFFFF"/>
        </w:rPr>
        <w:t>требуемый размер выборки составляет 383 участника.</w:t>
      </w:r>
    </w:p>
    <w:p w14:paraId="5B9A2690" w14:textId="77777777" w:rsidR="00A37AB6" w:rsidRPr="001B26B1" w:rsidRDefault="00A37AB6" w:rsidP="00F45739">
      <w:pPr>
        <w:tabs>
          <w:tab w:val="left" w:pos="943"/>
        </w:tabs>
        <w:spacing w:after="0" w:line="240" w:lineRule="auto"/>
        <w:ind w:firstLine="567"/>
        <w:contextualSpacing/>
        <w:jc w:val="both"/>
        <w:rPr>
          <w:rFonts w:ascii="Times New Roman" w:eastAsia="Times New Roman" w:hAnsi="Times New Roman" w:cs="Times New Roman"/>
          <w:bCs/>
          <w:sz w:val="28"/>
          <w:szCs w:val="28"/>
        </w:rPr>
      </w:pPr>
      <w:bookmarkStart w:id="100" w:name="_Hlk201251910"/>
      <w:r w:rsidRPr="001B26B1">
        <w:rPr>
          <w:rFonts w:ascii="Times New Roman" w:eastAsia="Times New Roman" w:hAnsi="Times New Roman" w:cs="Times New Roman"/>
          <w:bCs/>
          <w:sz w:val="28"/>
          <w:szCs w:val="28"/>
        </w:rPr>
        <w:t>Критерии включения: наличие практического опыта по специальности не менее трех лет, согласие на участие в исследовании.</w:t>
      </w:r>
    </w:p>
    <w:p w14:paraId="2654DD79" w14:textId="77777777" w:rsidR="00A37AB6" w:rsidRPr="001B26B1" w:rsidRDefault="00A37AB6" w:rsidP="00F45739">
      <w:pPr>
        <w:tabs>
          <w:tab w:val="left" w:pos="943"/>
        </w:tabs>
        <w:spacing w:after="0" w:line="240" w:lineRule="auto"/>
        <w:ind w:firstLine="567"/>
        <w:contextualSpacing/>
        <w:jc w:val="both"/>
        <w:rPr>
          <w:rFonts w:ascii="Times New Roman" w:eastAsia="Times New Roman" w:hAnsi="Times New Roman" w:cs="Times New Roman"/>
          <w:sz w:val="28"/>
          <w:szCs w:val="28"/>
        </w:rPr>
      </w:pPr>
      <w:bookmarkStart w:id="101" w:name="_Hlk201251899"/>
      <w:bookmarkEnd w:id="100"/>
      <w:r w:rsidRPr="001B26B1">
        <w:rPr>
          <w:rFonts w:ascii="Times New Roman" w:eastAsia="Times New Roman" w:hAnsi="Times New Roman" w:cs="Times New Roman"/>
          <w:sz w:val="28"/>
          <w:szCs w:val="28"/>
        </w:rPr>
        <w:t>В данном исследовании приняли добровольное информированное участие 465 медицинских сестер, полностью соответствующих требованиям, что отвечает требованию по размеру предполагаемой выборки в 460 респондентов.</w:t>
      </w:r>
    </w:p>
    <w:bookmarkEnd w:id="101"/>
    <w:p w14:paraId="70BF655E" w14:textId="628746F4" w:rsidR="005F3018" w:rsidRPr="001B26B1" w:rsidRDefault="005F3018" w:rsidP="00F45739">
      <w:pPr>
        <w:tabs>
          <w:tab w:val="left" w:pos="94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По второй анкете для менеджеров сестринской службы и проведению с ними интервью </w:t>
      </w:r>
      <w:bookmarkStart w:id="102" w:name="_Hlk201251950"/>
      <w:r w:rsidR="00AA77FC" w:rsidRPr="001B26B1">
        <w:rPr>
          <w:rFonts w:ascii="Times New Roman" w:eastAsia="Times New Roman" w:hAnsi="Times New Roman" w:cs="Times New Roman"/>
          <w:sz w:val="28"/>
          <w:szCs w:val="28"/>
        </w:rPr>
        <w:t>использован метод удобной выборки.</w:t>
      </w:r>
      <w:r w:rsidR="004E4AFC" w:rsidRPr="001B26B1">
        <w:rPr>
          <w:rFonts w:ascii="Times New Roman" w:eastAsia="Times New Roman" w:hAnsi="Times New Roman" w:cs="Times New Roman"/>
          <w:sz w:val="28"/>
          <w:szCs w:val="28"/>
        </w:rPr>
        <w:t xml:space="preserve"> Так, приглашение к участию в исследовании было разослано 75 менеджерам сестринской службы, 58 из которых ответили на онлайн-анкетирование и 23 прошли интервью</w:t>
      </w:r>
      <w:r w:rsidR="00B93035" w:rsidRPr="001B26B1">
        <w:rPr>
          <w:rFonts w:ascii="Times New Roman" w:eastAsia="Times New Roman" w:hAnsi="Times New Roman" w:cs="Times New Roman"/>
          <w:sz w:val="28"/>
          <w:szCs w:val="28"/>
        </w:rPr>
        <w:t xml:space="preserve"> (достижение сатурации)</w:t>
      </w:r>
      <w:r w:rsidR="004E4AFC" w:rsidRPr="001B26B1">
        <w:rPr>
          <w:rFonts w:ascii="Times New Roman" w:eastAsia="Times New Roman" w:hAnsi="Times New Roman" w:cs="Times New Roman"/>
          <w:sz w:val="28"/>
          <w:szCs w:val="28"/>
        </w:rPr>
        <w:t>.</w:t>
      </w:r>
      <w:bookmarkEnd w:id="102"/>
      <w:r w:rsidR="00646423" w:rsidRPr="001B26B1">
        <w:rPr>
          <w:rFonts w:ascii="Times New Roman" w:eastAsia="Times New Roman" w:hAnsi="Times New Roman" w:cs="Times New Roman"/>
          <w:sz w:val="28"/>
          <w:szCs w:val="28"/>
        </w:rPr>
        <w:t xml:space="preserve"> </w:t>
      </w:r>
      <w:bookmarkStart w:id="103" w:name="_Hlk201252004"/>
      <w:r w:rsidR="00646423" w:rsidRPr="001B26B1">
        <w:rPr>
          <w:rFonts w:ascii="Times New Roman" w:eastAsia="Times New Roman" w:hAnsi="Times New Roman" w:cs="Times New Roman"/>
          <w:sz w:val="28"/>
          <w:szCs w:val="28"/>
        </w:rPr>
        <w:t xml:space="preserve">Полученных данных по интервью более чем достаточно, в последних собеседованиях </w:t>
      </w:r>
      <w:r w:rsidR="00AE1E88" w:rsidRPr="001B26B1">
        <w:rPr>
          <w:rFonts w:ascii="Times New Roman" w:eastAsia="Times New Roman" w:hAnsi="Times New Roman" w:cs="Times New Roman"/>
          <w:sz w:val="28"/>
          <w:szCs w:val="28"/>
        </w:rPr>
        <w:t>наблюдалось</w:t>
      </w:r>
      <w:r w:rsidR="00646423" w:rsidRPr="001B26B1">
        <w:rPr>
          <w:rFonts w:ascii="Times New Roman" w:eastAsia="Times New Roman" w:hAnsi="Times New Roman" w:cs="Times New Roman"/>
          <w:sz w:val="28"/>
          <w:szCs w:val="28"/>
        </w:rPr>
        <w:t xml:space="preserve"> </w:t>
      </w:r>
      <w:r w:rsidR="00AE1E88" w:rsidRPr="001B26B1">
        <w:rPr>
          <w:rFonts w:ascii="Times New Roman" w:eastAsia="Times New Roman" w:hAnsi="Times New Roman" w:cs="Times New Roman"/>
          <w:sz w:val="28"/>
          <w:szCs w:val="28"/>
        </w:rPr>
        <w:t>дублирование</w:t>
      </w:r>
      <w:r w:rsidR="00646423" w:rsidRPr="001B26B1">
        <w:rPr>
          <w:rFonts w:ascii="Times New Roman" w:eastAsia="Times New Roman" w:hAnsi="Times New Roman" w:cs="Times New Roman"/>
          <w:sz w:val="28"/>
          <w:szCs w:val="28"/>
        </w:rPr>
        <w:t xml:space="preserve"> полученной ранее информации, поэтому по результатам насыщения получено более 3,5 часов интервью с менеджерами сестринской службы.</w:t>
      </w:r>
      <w:bookmarkEnd w:id="103"/>
    </w:p>
    <w:p w14:paraId="2843C2BC" w14:textId="77777777" w:rsidR="00B75C23" w:rsidRPr="001B26B1" w:rsidRDefault="00B75C23" w:rsidP="00F45739">
      <w:pPr>
        <w:shd w:val="clear" w:color="auto" w:fill="FFFFFF"/>
        <w:spacing w:after="0" w:line="240" w:lineRule="auto"/>
        <w:contextualSpacing/>
        <w:jc w:val="both"/>
        <w:rPr>
          <w:rFonts w:ascii="Times New Roman" w:hAnsi="Times New Roman" w:cs="Times New Roman"/>
          <w:sz w:val="28"/>
          <w:szCs w:val="28"/>
          <w:shd w:val="clear" w:color="auto" w:fill="FFFFFF"/>
        </w:rPr>
      </w:pPr>
    </w:p>
    <w:p w14:paraId="2D996466" w14:textId="77777777" w:rsidR="00A37AB6" w:rsidRPr="001B26B1" w:rsidRDefault="00A37AB6" w:rsidP="00F45739">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104" w:name="_Toc163220552"/>
      <w:bookmarkStart w:id="105" w:name="_Toc210975876"/>
      <w:r w:rsidRPr="001B26B1">
        <w:rPr>
          <w:rFonts w:ascii="Times New Roman" w:hAnsi="Times New Roman" w:cs="Times New Roman"/>
          <w:b/>
          <w:bCs/>
          <w:color w:val="auto"/>
          <w:sz w:val="28"/>
          <w:szCs w:val="28"/>
          <w:lang w:eastAsia="en-US"/>
        </w:rPr>
        <w:t>Этические вопросы</w:t>
      </w:r>
      <w:bookmarkEnd w:id="104"/>
      <w:bookmarkEnd w:id="105"/>
    </w:p>
    <w:p w14:paraId="70AD78C4" w14:textId="1DEE719A" w:rsidR="00A37AB6" w:rsidRPr="001B26B1" w:rsidRDefault="00140068" w:rsidP="00F45739">
      <w:pPr>
        <w:tabs>
          <w:tab w:val="left" w:pos="943"/>
          <w:tab w:val="left" w:pos="99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Одобрение на проведение исследования получено этическом комитете в Западно-Казахстанском медицинском университете имени </w:t>
      </w:r>
      <w:proofErr w:type="spellStart"/>
      <w:r w:rsidRPr="001B26B1">
        <w:rPr>
          <w:rFonts w:ascii="Times New Roman" w:eastAsia="Times New Roman" w:hAnsi="Times New Roman" w:cs="Times New Roman"/>
          <w:sz w:val="28"/>
          <w:szCs w:val="28"/>
        </w:rPr>
        <w:t>М.Оспанова</w:t>
      </w:r>
      <w:proofErr w:type="spellEnd"/>
      <w:r w:rsidRPr="001B26B1">
        <w:rPr>
          <w:rFonts w:ascii="Times New Roman" w:eastAsia="Times New Roman" w:hAnsi="Times New Roman" w:cs="Times New Roman"/>
          <w:sz w:val="28"/>
          <w:szCs w:val="28"/>
        </w:rPr>
        <w:t xml:space="preserve">. </w:t>
      </w:r>
      <w:r w:rsidR="00A37AB6" w:rsidRPr="001B26B1">
        <w:rPr>
          <w:rFonts w:ascii="Times New Roman" w:eastAsia="Times New Roman" w:hAnsi="Times New Roman" w:cs="Times New Roman"/>
          <w:sz w:val="28"/>
          <w:szCs w:val="28"/>
        </w:rPr>
        <w:t>Заключение Локальной комиссии по биоэтике получено 26 января 2023г. (протокол №1, присвоенный номер 1.6, заседание от 24.01.2023г.)</w:t>
      </w:r>
    </w:p>
    <w:p w14:paraId="49FEDDA1" w14:textId="4DA47AA2" w:rsidR="00A37AB6" w:rsidRPr="001B26B1" w:rsidRDefault="00A37AB6" w:rsidP="00F45739">
      <w:pPr>
        <w:tabs>
          <w:tab w:val="left" w:pos="943"/>
          <w:tab w:val="left" w:pos="993"/>
        </w:tabs>
        <w:spacing w:after="0" w:line="240" w:lineRule="auto"/>
        <w:ind w:firstLine="567"/>
        <w:contextualSpacing/>
        <w:jc w:val="both"/>
        <w:rPr>
          <w:rFonts w:ascii="Times New Roman" w:eastAsia="Times New Roman" w:hAnsi="Times New Roman" w:cs="Times New Roman"/>
          <w:sz w:val="28"/>
          <w:szCs w:val="28"/>
        </w:rPr>
      </w:pPr>
      <w:bookmarkStart w:id="106" w:name="_Hlk201252059"/>
      <w:r w:rsidRPr="001B26B1">
        <w:rPr>
          <w:rFonts w:ascii="Times New Roman" w:eastAsia="Times New Roman" w:hAnsi="Times New Roman" w:cs="Times New Roman"/>
          <w:sz w:val="28"/>
          <w:szCs w:val="28"/>
        </w:rPr>
        <w:t>Все участники проинформированы о цели и задачах проводимого исследования, а также принципах добровольного участия и анонимности полученных данных</w:t>
      </w:r>
      <w:r w:rsidR="004F2B6F" w:rsidRPr="001B26B1">
        <w:rPr>
          <w:rFonts w:ascii="Times New Roman" w:eastAsia="Times New Roman" w:hAnsi="Times New Roman" w:cs="Times New Roman"/>
          <w:sz w:val="28"/>
          <w:szCs w:val="28"/>
        </w:rPr>
        <w:t xml:space="preserve"> (Приложение </w:t>
      </w:r>
      <w:r w:rsidR="002F21E8" w:rsidRPr="001B26B1">
        <w:rPr>
          <w:rFonts w:ascii="Times New Roman" w:eastAsia="Times New Roman" w:hAnsi="Times New Roman" w:cs="Times New Roman"/>
          <w:sz w:val="28"/>
          <w:szCs w:val="28"/>
        </w:rPr>
        <w:t>В</w:t>
      </w:r>
      <w:r w:rsidR="004F2B6F"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xml:space="preserve">. В случае согласия респондентам необходимо </w:t>
      </w:r>
      <w:r w:rsidR="00E46320" w:rsidRPr="001B26B1">
        <w:rPr>
          <w:rFonts w:ascii="Times New Roman" w:eastAsia="Times New Roman" w:hAnsi="Times New Roman" w:cs="Times New Roman"/>
          <w:sz w:val="28"/>
          <w:szCs w:val="28"/>
        </w:rPr>
        <w:t xml:space="preserve">нужно было </w:t>
      </w:r>
      <w:r w:rsidRPr="001B26B1">
        <w:rPr>
          <w:rFonts w:ascii="Times New Roman" w:eastAsia="Times New Roman" w:hAnsi="Times New Roman" w:cs="Times New Roman"/>
          <w:sz w:val="28"/>
          <w:szCs w:val="28"/>
        </w:rPr>
        <w:t>лишь пройти по ссылке для заполнения гугл-формы</w:t>
      </w:r>
      <w:r w:rsidR="004F2B6F" w:rsidRPr="001B26B1">
        <w:rPr>
          <w:rFonts w:ascii="Times New Roman" w:eastAsia="Times New Roman" w:hAnsi="Times New Roman" w:cs="Times New Roman"/>
          <w:sz w:val="28"/>
          <w:szCs w:val="28"/>
        </w:rPr>
        <w:t>, что подтвержда</w:t>
      </w:r>
      <w:r w:rsidR="00B816C3" w:rsidRPr="001B26B1">
        <w:rPr>
          <w:rFonts w:ascii="Times New Roman" w:eastAsia="Times New Roman" w:hAnsi="Times New Roman" w:cs="Times New Roman"/>
          <w:sz w:val="28"/>
          <w:szCs w:val="28"/>
        </w:rPr>
        <w:t>ло</w:t>
      </w:r>
      <w:r w:rsidR="004F2B6F" w:rsidRPr="001B26B1">
        <w:rPr>
          <w:rFonts w:ascii="Times New Roman" w:eastAsia="Times New Roman" w:hAnsi="Times New Roman" w:cs="Times New Roman"/>
          <w:sz w:val="28"/>
          <w:szCs w:val="28"/>
        </w:rPr>
        <w:t xml:space="preserve"> их решение участвовать в исследовании и приравнива</w:t>
      </w:r>
      <w:r w:rsidR="006056CC" w:rsidRPr="001B26B1">
        <w:rPr>
          <w:rFonts w:ascii="Times New Roman" w:eastAsia="Times New Roman" w:hAnsi="Times New Roman" w:cs="Times New Roman"/>
          <w:sz w:val="28"/>
          <w:szCs w:val="28"/>
        </w:rPr>
        <w:t>лось</w:t>
      </w:r>
      <w:r w:rsidR="004F2B6F" w:rsidRPr="001B26B1">
        <w:rPr>
          <w:rFonts w:ascii="Times New Roman" w:eastAsia="Times New Roman" w:hAnsi="Times New Roman" w:cs="Times New Roman"/>
          <w:sz w:val="28"/>
          <w:szCs w:val="28"/>
        </w:rPr>
        <w:t xml:space="preserve"> к </w:t>
      </w:r>
      <w:r w:rsidR="004F2B6F" w:rsidRPr="001B26B1">
        <w:rPr>
          <w:rFonts w:ascii="Times New Roman" w:eastAsia="Times New Roman" w:hAnsi="Times New Roman" w:cs="Times New Roman"/>
          <w:sz w:val="28"/>
          <w:szCs w:val="28"/>
        </w:rPr>
        <w:lastRenderedPageBreak/>
        <w:t>подписанию информированного согласия, о чем они предупреждены заранее</w:t>
      </w:r>
      <w:r w:rsidRPr="001B26B1">
        <w:rPr>
          <w:rFonts w:ascii="Times New Roman" w:eastAsia="Times New Roman" w:hAnsi="Times New Roman" w:cs="Times New Roman"/>
          <w:sz w:val="28"/>
          <w:szCs w:val="28"/>
        </w:rPr>
        <w:t xml:space="preserve">. </w:t>
      </w:r>
      <w:r w:rsidR="004F2B6F" w:rsidRPr="001B26B1">
        <w:rPr>
          <w:rFonts w:ascii="Times New Roman" w:eastAsia="Times New Roman" w:hAnsi="Times New Roman" w:cs="Times New Roman"/>
          <w:sz w:val="28"/>
          <w:szCs w:val="28"/>
        </w:rPr>
        <w:t xml:space="preserve">Для менеджеров сестринской службы разработана форма информированного согласия на участие в интервью (Приложение </w:t>
      </w:r>
      <w:r w:rsidR="002F21E8" w:rsidRPr="001B26B1">
        <w:rPr>
          <w:rFonts w:ascii="Times New Roman" w:eastAsia="Times New Roman" w:hAnsi="Times New Roman" w:cs="Times New Roman"/>
          <w:sz w:val="28"/>
          <w:szCs w:val="28"/>
        </w:rPr>
        <w:t>Г</w:t>
      </w:r>
      <w:r w:rsidR="004F2B6F"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При проведении </w:t>
      </w:r>
      <w:r w:rsidR="006056CC" w:rsidRPr="001B26B1">
        <w:rPr>
          <w:rFonts w:ascii="Times New Roman" w:eastAsia="Times New Roman" w:hAnsi="Times New Roman" w:cs="Times New Roman"/>
          <w:sz w:val="28"/>
          <w:szCs w:val="28"/>
        </w:rPr>
        <w:t xml:space="preserve">интервью </w:t>
      </w:r>
      <w:r w:rsidRPr="001B26B1">
        <w:rPr>
          <w:rFonts w:ascii="Times New Roman" w:eastAsia="Times New Roman" w:hAnsi="Times New Roman" w:cs="Times New Roman"/>
          <w:sz w:val="28"/>
          <w:szCs w:val="28"/>
        </w:rPr>
        <w:t xml:space="preserve">соблюдены этические принципы согласно Хельсинской декларации относительно участия людей в исследовании </w:t>
      </w:r>
      <w:r w:rsidR="00427EEA" w:rsidRPr="001B26B1">
        <w:rPr>
          <w:rFonts w:ascii="Times New Roman" w:eastAsia="Times New Roman" w:hAnsi="Times New Roman" w:cs="Times New Roman"/>
          <w:sz w:val="28"/>
          <w:szCs w:val="28"/>
        </w:rPr>
        <w:t>[14</w:t>
      </w:r>
      <w:r w:rsidR="00E57046" w:rsidRPr="001B26B1">
        <w:rPr>
          <w:rFonts w:ascii="Times New Roman" w:eastAsia="Times New Roman" w:hAnsi="Times New Roman" w:cs="Times New Roman"/>
          <w:sz w:val="28"/>
          <w:szCs w:val="28"/>
        </w:rPr>
        <w:t>5</w:t>
      </w:r>
      <w:r w:rsidR="00427EEA" w:rsidRPr="001B26B1">
        <w:rPr>
          <w:rFonts w:ascii="Times New Roman" w:eastAsia="Times New Roman" w:hAnsi="Times New Roman" w:cs="Times New Roman"/>
          <w:sz w:val="28"/>
          <w:szCs w:val="28"/>
        </w:rPr>
        <w:t>].</w:t>
      </w:r>
    </w:p>
    <w:p w14:paraId="51894F04" w14:textId="2449112D" w:rsidR="00A37AB6" w:rsidRPr="001B26B1" w:rsidRDefault="00A37AB6" w:rsidP="00F45739">
      <w:pPr>
        <w:tabs>
          <w:tab w:val="left" w:pos="943"/>
          <w:tab w:val="left" w:pos="99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Все полученные данные </w:t>
      </w:r>
      <w:r w:rsidR="00D77302" w:rsidRPr="001B26B1">
        <w:rPr>
          <w:rFonts w:ascii="Times New Roman" w:eastAsia="Times New Roman" w:hAnsi="Times New Roman" w:cs="Times New Roman"/>
          <w:sz w:val="28"/>
          <w:szCs w:val="28"/>
        </w:rPr>
        <w:t>сохранены</w:t>
      </w:r>
      <w:r w:rsidRPr="001B26B1">
        <w:rPr>
          <w:rFonts w:ascii="Times New Roman" w:eastAsia="Times New Roman" w:hAnsi="Times New Roman" w:cs="Times New Roman"/>
          <w:sz w:val="28"/>
          <w:szCs w:val="28"/>
        </w:rPr>
        <w:t xml:space="preserve"> на персональном компьютере главного исследователя в папке с закрытым доступом. Все данные обезличены и закодированы, чтобы сохранить принцип анонимности участия в исследовании.</w:t>
      </w:r>
    </w:p>
    <w:bookmarkEnd w:id="106"/>
    <w:p w14:paraId="0F8A5B67" w14:textId="77777777" w:rsidR="00B75C23" w:rsidRPr="001B26B1" w:rsidRDefault="00B75C23" w:rsidP="00F45739">
      <w:pPr>
        <w:tabs>
          <w:tab w:val="left" w:pos="943"/>
          <w:tab w:val="left" w:pos="993"/>
        </w:tabs>
        <w:spacing w:after="0" w:line="240" w:lineRule="auto"/>
        <w:contextualSpacing/>
        <w:jc w:val="both"/>
        <w:rPr>
          <w:rFonts w:ascii="Times New Roman" w:eastAsia="Times New Roman" w:hAnsi="Times New Roman" w:cs="Times New Roman"/>
          <w:sz w:val="28"/>
          <w:szCs w:val="28"/>
        </w:rPr>
      </w:pPr>
    </w:p>
    <w:p w14:paraId="1B320BE0" w14:textId="77777777" w:rsidR="00A37AB6" w:rsidRPr="001B26B1" w:rsidRDefault="00A37AB6" w:rsidP="00F45739">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107" w:name="_Toc163220553"/>
      <w:bookmarkStart w:id="108" w:name="_Toc210975877"/>
      <w:r w:rsidRPr="001B26B1">
        <w:rPr>
          <w:rFonts w:ascii="Times New Roman" w:hAnsi="Times New Roman" w:cs="Times New Roman"/>
          <w:b/>
          <w:bCs/>
          <w:color w:val="auto"/>
          <w:sz w:val="28"/>
          <w:szCs w:val="28"/>
          <w:lang w:eastAsia="en-US"/>
        </w:rPr>
        <w:t>Процесс сбора данных</w:t>
      </w:r>
      <w:bookmarkEnd w:id="107"/>
      <w:bookmarkEnd w:id="108"/>
    </w:p>
    <w:p w14:paraId="69FE4FD6" w14:textId="60898F39" w:rsidR="00A37AB6" w:rsidRPr="001B26B1" w:rsidRDefault="00A37AB6" w:rsidP="00F45739">
      <w:pPr>
        <w:tabs>
          <w:tab w:val="left" w:pos="943"/>
          <w:tab w:val="left" w:pos="993"/>
        </w:tabs>
        <w:spacing w:after="0" w:line="240" w:lineRule="auto"/>
        <w:ind w:firstLine="567"/>
        <w:contextualSpacing/>
        <w:jc w:val="both"/>
        <w:rPr>
          <w:rFonts w:ascii="Times New Roman" w:eastAsia="Times New Roman" w:hAnsi="Times New Roman" w:cs="Times New Roman"/>
          <w:bCs/>
          <w:sz w:val="28"/>
          <w:szCs w:val="28"/>
        </w:rPr>
      </w:pPr>
      <w:r w:rsidRPr="001B26B1">
        <w:rPr>
          <w:rFonts w:ascii="Times New Roman" w:eastAsia="Times New Roman" w:hAnsi="Times New Roman" w:cs="Times New Roman"/>
          <w:sz w:val="28"/>
          <w:szCs w:val="28"/>
        </w:rPr>
        <w:t>Набор участников исследования пр</w:t>
      </w:r>
      <w:r w:rsidR="009F4117" w:rsidRPr="001B26B1">
        <w:rPr>
          <w:rFonts w:ascii="Times New Roman" w:eastAsia="Times New Roman" w:hAnsi="Times New Roman" w:cs="Times New Roman"/>
          <w:sz w:val="28"/>
          <w:szCs w:val="28"/>
        </w:rPr>
        <w:t>о</w:t>
      </w:r>
      <w:r w:rsidRPr="001B26B1">
        <w:rPr>
          <w:rFonts w:ascii="Times New Roman" w:eastAsia="Times New Roman" w:hAnsi="Times New Roman" w:cs="Times New Roman"/>
          <w:sz w:val="28"/>
          <w:szCs w:val="28"/>
        </w:rPr>
        <w:t xml:space="preserve">водился по нескольким городам Казахстана (Астана, Алматы, Шымкент, Атырау, Кызылорда, Павлодар). Все потенциальные участники проинформированы о цели и задачах исследования, а также </w:t>
      </w:r>
      <w:r w:rsidRPr="001B26B1">
        <w:rPr>
          <w:rFonts w:ascii="Times New Roman" w:eastAsia="Times New Roman" w:hAnsi="Times New Roman" w:cs="Times New Roman"/>
          <w:bCs/>
          <w:sz w:val="28"/>
          <w:szCs w:val="28"/>
        </w:rPr>
        <w:t xml:space="preserve">способах сбора информации и условиях ее хранения. Те, кто выразил свое согласие на участие в исследовании, получили ссылку на заполнение гугл-формы с вопросами анкеты. </w:t>
      </w:r>
      <w:r w:rsidR="00EF5D9D" w:rsidRPr="001B26B1">
        <w:rPr>
          <w:rFonts w:ascii="Times New Roman" w:eastAsia="Times New Roman" w:hAnsi="Times New Roman" w:cs="Times New Roman"/>
          <w:bCs/>
          <w:sz w:val="28"/>
          <w:szCs w:val="28"/>
        </w:rPr>
        <w:t>Свое согласии на участие в исследовании респонденты подтверждали нажатием ссылки на опрос и заполнение</w:t>
      </w:r>
      <w:r w:rsidR="00A56D96" w:rsidRPr="001B26B1">
        <w:rPr>
          <w:rFonts w:ascii="Times New Roman" w:eastAsia="Times New Roman" w:hAnsi="Times New Roman" w:cs="Times New Roman"/>
          <w:bCs/>
          <w:sz w:val="28"/>
          <w:szCs w:val="28"/>
        </w:rPr>
        <w:t>м</w:t>
      </w:r>
      <w:r w:rsidR="00EF5D9D" w:rsidRPr="001B26B1">
        <w:rPr>
          <w:rFonts w:ascii="Times New Roman" w:eastAsia="Times New Roman" w:hAnsi="Times New Roman" w:cs="Times New Roman"/>
          <w:bCs/>
          <w:sz w:val="28"/>
          <w:szCs w:val="28"/>
        </w:rPr>
        <w:t xml:space="preserve"> опросника.</w:t>
      </w:r>
    </w:p>
    <w:p w14:paraId="7139D8E4" w14:textId="3E510CC8" w:rsidR="00586971" w:rsidRPr="001B26B1" w:rsidRDefault="00586971" w:rsidP="00F45739">
      <w:pPr>
        <w:tabs>
          <w:tab w:val="left" w:pos="943"/>
          <w:tab w:val="left" w:pos="99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bCs/>
          <w:sz w:val="28"/>
          <w:szCs w:val="28"/>
        </w:rPr>
        <w:t xml:space="preserve">Менеджерам сестринской службы разосланы приглашения на принятие участие в исследовании с информацией о его цели и задачах. </w:t>
      </w:r>
      <w:r w:rsidR="00777A7E" w:rsidRPr="001B26B1">
        <w:rPr>
          <w:rFonts w:ascii="Times New Roman" w:eastAsia="Times New Roman" w:hAnsi="Times New Roman" w:cs="Times New Roman"/>
          <w:bCs/>
          <w:sz w:val="28"/>
          <w:szCs w:val="28"/>
        </w:rPr>
        <w:t>Из 75 менеджеров 58 прошли по ссылке на онлайн-анкетирование и заполнили предложенные опросники. 23 менеджера прошли интервью с исследователем.</w:t>
      </w:r>
    </w:p>
    <w:p w14:paraId="5C49BF2C" w14:textId="6F2400B7" w:rsidR="00A37AB6" w:rsidRPr="001B26B1" w:rsidRDefault="00A37AB6" w:rsidP="00F45739">
      <w:pPr>
        <w:tabs>
          <w:tab w:val="left" w:pos="943"/>
          <w:tab w:val="left" w:pos="99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Интервьюирование - при личных встречах, либо через видеоконференцсвязь. Выбор формата зависе</w:t>
      </w:r>
      <w:r w:rsidR="00777A7E" w:rsidRPr="001B26B1">
        <w:rPr>
          <w:rFonts w:ascii="Times New Roman" w:eastAsia="Times New Roman" w:hAnsi="Times New Roman" w:cs="Times New Roman"/>
          <w:sz w:val="28"/>
          <w:szCs w:val="28"/>
        </w:rPr>
        <w:t>л</w:t>
      </w:r>
      <w:r w:rsidRPr="001B26B1">
        <w:rPr>
          <w:rFonts w:ascii="Times New Roman" w:eastAsia="Times New Roman" w:hAnsi="Times New Roman" w:cs="Times New Roman"/>
          <w:sz w:val="28"/>
          <w:szCs w:val="28"/>
        </w:rPr>
        <w:t xml:space="preserve"> от самого респондента и его предпочтений. При проведении интервьюирования при оффлайн формате респондентам предложен</w:t>
      </w:r>
      <w:r w:rsidR="00777A7E" w:rsidRPr="001B26B1">
        <w:rPr>
          <w:rFonts w:ascii="Times New Roman" w:eastAsia="Times New Roman" w:hAnsi="Times New Roman" w:cs="Times New Roman"/>
          <w:sz w:val="28"/>
          <w:szCs w:val="28"/>
        </w:rPr>
        <w:t>о</w:t>
      </w:r>
      <w:r w:rsidRPr="001B26B1">
        <w:rPr>
          <w:rFonts w:ascii="Times New Roman" w:eastAsia="Times New Roman" w:hAnsi="Times New Roman" w:cs="Times New Roman"/>
          <w:sz w:val="28"/>
          <w:szCs w:val="28"/>
        </w:rPr>
        <w:t xml:space="preserve"> ознакомиться и подписать форму информированного согласия на участие в исследовании</w:t>
      </w:r>
      <w:r w:rsidR="00B121F1" w:rsidRPr="001B26B1">
        <w:rPr>
          <w:rFonts w:ascii="Times New Roman" w:eastAsia="Times New Roman" w:hAnsi="Times New Roman" w:cs="Times New Roman"/>
          <w:sz w:val="28"/>
          <w:szCs w:val="28"/>
        </w:rPr>
        <w:t xml:space="preserve"> (</w:t>
      </w:r>
      <w:r w:rsidR="003A2C09" w:rsidRPr="001B26B1">
        <w:rPr>
          <w:rFonts w:ascii="Times New Roman" w:eastAsia="Times New Roman" w:hAnsi="Times New Roman" w:cs="Times New Roman"/>
          <w:sz w:val="28"/>
          <w:szCs w:val="28"/>
        </w:rPr>
        <w:t xml:space="preserve">Приложение </w:t>
      </w:r>
      <w:r w:rsidR="002F21E8" w:rsidRPr="001B26B1">
        <w:rPr>
          <w:rFonts w:ascii="Times New Roman" w:eastAsia="Times New Roman" w:hAnsi="Times New Roman" w:cs="Times New Roman"/>
          <w:sz w:val="28"/>
          <w:szCs w:val="28"/>
        </w:rPr>
        <w:t>Г</w:t>
      </w:r>
      <w:r w:rsidR="00B121F1" w:rsidRPr="001B26B1">
        <w:rPr>
          <w:rFonts w:ascii="Times New Roman" w:eastAsia="Times New Roman" w:hAnsi="Times New Roman" w:cs="Times New Roman"/>
          <w:sz w:val="28"/>
          <w:szCs w:val="28"/>
        </w:rPr>
        <w:t>)</w:t>
      </w:r>
      <w:r w:rsidRPr="001B26B1">
        <w:rPr>
          <w:rFonts w:ascii="Times New Roman" w:eastAsia="Times New Roman" w:hAnsi="Times New Roman" w:cs="Times New Roman"/>
          <w:sz w:val="28"/>
          <w:szCs w:val="28"/>
        </w:rPr>
        <w:t>. Бесед</w:t>
      </w:r>
      <w:r w:rsidR="00777A7E" w:rsidRPr="001B26B1">
        <w:rPr>
          <w:rFonts w:ascii="Times New Roman" w:eastAsia="Times New Roman" w:hAnsi="Times New Roman" w:cs="Times New Roman"/>
          <w:sz w:val="28"/>
          <w:szCs w:val="28"/>
        </w:rPr>
        <w:t>ы</w:t>
      </w:r>
      <w:r w:rsidRPr="001B26B1">
        <w:rPr>
          <w:rFonts w:ascii="Times New Roman" w:eastAsia="Times New Roman" w:hAnsi="Times New Roman" w:cs="Times New Roman"/>
          <w:sz w:val="28"/>
          <w:szCs w:val="28"/>
        </w:rPr>
        <w:t xml:space="preserve"> записан</w:t>
      </w:r>
      <w:r w:rsidR="00777A7E" w:rsidRPr="001B26B1">
        <w:rPr>
          <w:rFonts w:ascii="Times New Roman" w:eastAsia="Times New Roman" w:hAnsi="Times New Roman" w:cs="Times New Roman"/>
          <w:sz w:val="28"/>
          <w:szCs w:val="28"/>
        </w:rPr>
        <w:t>ы</w:t>
      </w:r>
      <w:r w:rsidRPr="001B26B1">
        <w:rPr>
          <w:rFonts w:ascii="Times New Roman" w:eastAsia="Times New Roman" w:hAnsi="Times New Roman" w:cs="Times New Roman"/>
          <w:sz w:val="28"/>
          <w:szCs w:val="28"/>
        </w:rPr>
        <w:t xml:space="preserve"> на </w:t>
      </w:r>
      <w:proofErr w:type="spellStart"/>
      <w:r w:rsidRPr="001B26B1">
        <w:rPr>
          <w:rFonts w:ascii="Times New Roman" w:eastAsia="Times New Roman" w:hAnsi="Times New Roman" w:cs="Times New Roman"/>
          <w:sz w:val="28"/>
          <w:szCs w:val="28"/>
        </w:rPr>
        <w:t>аудиорекодер</w:t>
      </w:r>
      <w:proofErr w:type="spellEnd"/>
      <w:r w:rsidRPr="001B26B1">
        <w:rPr>
          <w:rFonts w:ascii="Times New Roman" w:eastAsia="Times New Roman" w:hAnsi="Times New Roman" w:cs="Times New Roman"/>
          <w:sz w:val="28"/>
          <w:szCs w:val="28"/>
        </w:rPr>
        <w:t xml:space="preserve"> с согласия респондент</w:t>
      </w:r>
      <w:r w:rsidR="00777A7E" w:rsidRPr="001B26B1">
        <w:rPr>
          <w:rFonts w:ascii="Times New Roman" w:eastAsia="Times New Roman" w:hAnsi="Times New Roman" w:cs="Times New Roman"/>
          <w:sz w:val="28"/>
          <w:szCs w:val="28"/>
        </w:rPr>
        <w:t>ов</w:t>
      </w:r>
      <w:r w:rsidRPr="001B26B1">
        <w:rPr>
          <w:rFonts w:ascii="Times New Roman" w:eastAsia="Times New Roman" w:hAnsi="Times New Roman" w:cs="Times New Roman"/>
          <w:sz w:val="28"/>
          <w:szCs w:val="28"/>
        </w:rPr>
        <w:t>. В случа</w:t>
      </w:r>
      <w:r w:rsidR="00777A7E" w:rsidRPr="001B26B1">
        <w:rPr>
          <w:rFonts w:ascii="Times New Roman" w:eastAsia="Times New Roman" w:hAnsi="Times New Roman" w:cs="Times New Roman"/>
          <w:sz w:val="28"/>
          <w:szCs w:val="28"/>
        </w:rPr>
        <w:t>ях</w:t>
      </w:r>
      <w:r w:rsidRPr="001B26B1">
        <w:rPr>
          <w:rFonts w:ascii="Times New Roman" w:eastAsia="Times New Roman" w:hAnsi="Times New Roman" w:cs="Times New Roman"/>
          <w:sz w:val="28"/>
          <w:szCs w:val="28"/>
        </w:rPr>
        <w:t xml:space="preserve"> онлайн сбора данных</w:t>
      </w:r>
      <w:r w:rsidR="00777A7E"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произведена видеозапись беседы с согласия респондента</w:t>
      </w:r>
      <w:r w:rsidR="00777A7E" w:rsidRPr="001B26B1">
        <w:rPr>
          <w:rFonts w:ascii="Times New Roman" w:eastAsia="Times New Roman" w:hAnsi="Times New Roman" w:cs="Times New Roman"/>
          <w:sz w:val="28"/>
          <w:szCs w:val="28"/>
        </w:rPr>
        <w:t>. Им также</w:t>
      </w:r>
      <w:r w:rsidRPr="001B26B1">
        <w:rPr>
          <w:rFonts w:ascii="Times New Roman" w:eastAsia="Times New Roman" w:hAnsi="Times New Roman" w:cs="Times New Roman"/>
          <w:sz w:val="28"/>
          <w:szCs w:val="28"/>
        </w:rPr>
        <w:t xml:space="preserve"> предложено ознакомиться с формой информированного согласия, чтобы респондент уже на камеру дал свое согласие на добровольное участие в исследовании, либо отказ от участия.</w:t>
      </w:r>
    </w:p>
    <w:p w14:paraId="11792AAA" w14:textId="77777777" w:rsidR="00B75C23" w:rsidRPr="00CA2B9A" w:rsidRDefault="00B75C23" w:rsidP="00F45739">
      <w:pPr>
        <w:spacing w:after="0" w:line="240" w:lineRule="auto"/>
        <w:rPr>
          <w:rFonts w:ascii="Times New Roman" w:hAnsi="Times New Roman" w:cs="Times New Roman"/>
          <w:sz w:val="28"/>
          <w:szCs w:val="28"/>
          <w:lang w:eastAsia="en-US"/>
        </w:rPr>
      </w:pPr>
    </w:p>
    <w:p w14:paraId="4186FF4D" w14:textId="77777777" w:rsidR="00A37AB6" w:rsidRDefault="00A37AB6" w:rsidP="00F45739">
      <w:pPr>
        <w:pStyle w:val="2"/>
        <w:numPr>
          <w:ilvl w:val="1"/>
          <w:numId w:val="4"/>
        </w:numPr>
        <w:tabs>
          <w:tab w:val="left" w:pos="1134"/>
        </w:tabs>
        <w:spacing w:before="0" w:line="240" w:lineRule="auto"/>
        <w:ind w:left="0" w:firstLine="567"/>
        <w:jc w:val="both"/>
        <w:rPr>
          <w:rFonts w:ascii="Times New Roman" w:hAnsi="Times New Roman" w:cs="Times New Roman"/>
          <w:b/>
          <w:bCs/>
          <w:color w:val="auto"/>
          <w:sz w:val="28"/>
          <w:szCs w:val="28"/>
          <w:lang w:eastAsia="en-US"/>
        </w:rPr>
      </w:pPr>
      <w:bookmarkStart w:id="109" w:name="_Toc163220554"/>
      <w:bookmarkStart w:id="110" w:name="_Toc210975878"/>
      <w:r w:rsidRPr="001B26B1">
        <w:rPr>
          <w:rFonts w:ascii="Times New Roman" w:hAnsi="Times New Roman" w:cs="Times New Roman"/>
          <w:b/>
          <w:bCs/>
          <w:color w:val="auto"/>
          <w:sz w:val="28"/>
          <w:szCs w:val="28"/>
          <w:lang w:eastAsia="en-US"/>
        </w:rPr>
        <w:t>Метод обработки данных</w:t>
      </w:r>
      <w:bookmarkEnd w:id="109"/>
      <w:bookmarkEnd w:id="110"/>
    </w:p>
    <w:p w14:paraId="6917C65D" w14:textId="77777777" w:rsidR="00F45739" w:rsidRPr="00CA2B9A" w:rsidRDefault="00F45739" w:rsidP="00F45739">
      <w:pPr>
        <w:tabs>
          <w:tab w:val="left" w:pos="1134"/>
        </w:tabs>
        <w:spacing w:after="0" w:line="240" w:lineRule="auto"/>
        <w:ind w:firstLine="567"/>
        <w:rPr>
          <w:sz w:val="28"/>
          <w:szCs w:val="28"/>
          <w:lang w:eastAsia="en-US"/>
        </w:rPr>
      </w:pPr>
    </w:p>
    <w:p w14:paraId="1EFEB60E" w14:textId="0AED79DC" w:rsidR="00AE47EE" w:rsidRPr="001B26B1" w:rsidRDefault="00B75C23" w:rsidP="00F45739">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111" w:name="_Toc200193218"/>
      <w:bookmarkStart w:id="112" w:name="_Toc201253640"/>
      <w:bookmarkStart w:id="113" w:name="_Toc201674242"/>
      <w:bookmarkStart w:id="114" w:name="_Toc210975543"/>
      <w:bookmarkStart w:id="115" w:name="_Toc210975683"/>
      <w:bookmarkStart w:id="116" w:name="_Toc210975879"/>
      <w:r w:rsidRPr="001B26B1">
        <w:rPr>
          <w:rFonts w:ascii="Times New Roman" w:eastAsiaTheme="minorHAnsi" w:hAnsi="Times New Roman" w:cs="Times New Roman"/>
          <w:color w:val="auto"/>
          <w:sz w:val="28"/>
          <w:szCs w:val="28"/>
          <w:lang w:eastAsia="en-US"/>
        </w:rPr>
        <w:t xml:space="preserve"> </w:t>
      </w:r>
      <w:r w:rsidR="00AE47EE" w:rsidRPr="001B26B1">
        <w:rPr>
          <w:rFonts w:ascii="Times New Roman" w:eastAsiaTheme="minorHAnsi" w:hAnsi="Times New Roman" w:cs="Times New Roman"/>
          <w:color w:val="auto"/>
          <w:sz w:val="28"/>
          <w:szCs w:val="28"/>
          <w:lang w:eastAsia="en-US"/>
        </w:rPr>
        <w:t>Количественные данные</w:t>
      </w:r>
      <w:bookmarkEnd w:id="111"/>
      <w:bookmarkEnd w:id="112"/>
      <w:bookmarkEnd w:id="113"/>
      <w:bookmarkEnd w:id="114"/>
      <w:bookmarkEnd w:id="115"/>
      <w:bookmarkEnd w:id="116"/>
    </w:p>
    <w:p w14:paraId="2CD2C97D" w14:textId="605ECD61" w:rsidR="00AE47EE" w:rsidRPr="001B26B1" w:rsidRDefault="00AE47EE" w:rsidP="00F45739">
      <w:pPr>
        <w:tabs>
          <w:tab w:val="left" w:pos="943"/>
          <w:tab w:val="left" w:pos="1134"/>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Статистическая обработка проводилась с помощью программы </w:t>
      </w:r>
      <w:bookmarkStart w:id="117" w:name="_Hlk201252173"/>
      <w:r w:rsidR="0000162C" w:rsidRPr="001B26B1">
        <w:rPr>
          <w:rFonts w:ascii="Times New Roman" w:eastAsia="Times New Roman" w:hAnsi="Times New Roman" w:cs="Times New Roman"/>
          <w:sz w:val="28"/>
          <w:szCs w:val="28"/>
          <w:lang w:val="en-US"/>
        </w:rPr>
        <w:t>SPSS</w:t>
      </w:r>
      <w:r w:rsidR="0000162C" w:rsidRPr="001B26B1">
        <w:rPr>
          <w:rFonts w:ascii="Times New Roman" w:eastAsia="Times New Roman" w:hAnsi="Times New Roman" w:cs="Times New Roman"/>
          <w:sz w:val="28"/>
          <w:szCs w:val="28"/>
        </w:rPr>
        <w:t xml:space="preserve"> 23.0 (</w:t>
      </w:r>
      <w:r w:rsidR="0000162C" w:rsidRPr="001B26B1">
        <w:rPr>
          <w:rFonts w:ascii="Times New Roman" w:eastAsia="Times New Roman" w:hAnsi="Times New Roman" w:cs="Times New Roman"/>
          <w:sz w:val="28"/>
          <w:szCs w:val="28"/>
          <w:lang w:val="en-US"/>
        </w:rPr>
        <w:t>IBM</w:t>
      </w:r>
      <w:r w:rsidR="0000162C" w:rsidRPr="001B26B1">
        <w:rPr>
          <w:rFonts w:ascii="Times New Roman" w:eastAsia="Times New Roman" w:hAnsi="Times New Roman" w:cs="Times New Roman"/>
          <w:sz w:val="28"/>
          <w:szCs w:val="28"/>
        </w:rPr>
        <w:t xml:space="preserve"> </w:t>
      </w:r>
      <w:r w:rsidR="0000162C" w:rsidRPr="001B26B1">
        <w:rPr>
          <w:rFonts w:ascii="Times New Roman" w:eastAsia="Times New Roman" w:hAnsi="Times New Roman" w:cs="Times New Roman"/>
          <w:sz w:val="28"/>
          <w:szCs w:val="28"/>
          <w:lang w:val="en-US"/>
        </w:rPr>
        <w:t>SPSS</w:t>
      </w:r>
      <w:r w:rsidR="0000162C" w:rsidRPr="001B26B1">
        <w:rPr>
          <w:rFonts w:ascii="Times New Roman" w:eastAsia="Times New Roman" w:hAnsi="Times New Roman" w:cs="Times New Roman"/>
          <w:sz w:val="28"/>
          <w:szCs w:val="28"/>
        </w:rPr>
        <w:t xml:space="preserve"> </w:t>
      </w:r>
      <w:r w:rsidR="0000162C" w:rsidRPr="001B26B1">
        <w:rPr>
          <w:rFonts w:ascii="Times New Roman" w:eastAsia="Times New Roman" w:hAnsi="Times New Roman" w:cs="Times New Roman"/>
          <w:sz w:val="28"/>
          <w:szCs w:val="28"/>
          <w:lang w:val="en-US"/>
        </w:rPr>
        <w:t>Statistics</w:t>
      </w:r>
      <w:r w:rsidR="0000162C" w:rsidRPr="001B26B1">
        <w:rPr>
          <w:rFonts w:ascii="Times New Roman" w:eastAsia="Times New Roman" w:hAnsi="Times New Roman" w:cs="Times New Roman"/>
          <w:sz w:val="28"/>
          <w:szCs w:val="28"/>
        </w:rPr>
        <w:t xml:space="preserve">, </w:t>
      </w:r>
      <w:r w:rsidR="0000162C" w:rsidRPr="001B26B1">
        <w:rPr>
          <w:rFonts w:ascii="Times New Roman" w:eastAsia="Times New Roman" w:hAnsi="Times New Roman" w:cs="Times New Roman"/>
          <w:sz w:val="28"/>
          <w:szCs w:val="28"/>
          <w:lang w:val="en-US"/>
        </w:rPr>
        <w:t>USA</w:t>
      </w:r>
      <w:r w:rsidR="0000162C"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Дана общая характеристика выборки: средние величины, среднеквадратическое отклонение, амплитуда распределения признака. Определена зависимость межу факторами, влияющими на лидерские компетенции медсестер</w:t>
      </w:r>
      <w:r w:rsidR="0000162C" w:rsidRPr="001B26B1">
        <w:rPr>
          <w:rFonts w:ascii="Times New Roman" w:eastAsia="Times New Roman" w:hAnsi="Times New Roman" w:cs="Times New Roman"/>
          <w:sz w:val="28"/>
          <w:szCs w:val="28"/>
        </w:rPr>
        <w:t xml:space="preserve"> посредством построения моделей множественной регрессии</w:t>
      </w:r>
      <w:r w:rsidRPr="001B26B1">
        <w:rPr>
          <w:rFonts w:ascii="Times New Roman" w:eastAsia="Times New Roman" w:hAnsi="Times New Roman" w:cs="Times New Roman"/>
          <w:sz w:val="28"/>
          <w:szCs w:val="28"/>
        </w:rPr>
        <w:t xml:space="preserve">. Процедура исследования полученных данных состояла из описательной статистики, корреляции, </w:t>
      </w:r>
      <w:r w:rsidR="00AB1A07" w:rsidRPr="001B26B1">
        <w:rPr>
          <w:rFonts w:ascii="Times New Roman" w:eastAsia="Times New Roman" w:hAnsi="Times New Roman" w:cs="Times New Roman"/>
          <w:sz w:val="28"/>
          <w:szCs w:val="28"/>
        </w:rPr>
        <w:t>дисперсионного</w:t>
      </w:r>
      <w:r w:rsidRPr="001B26B1">
        <w:rPr>
          <w:rFonts w:ascii="Times New Roman" w:eastAsia="Times New Roman" w:hAnsi="Times New Roman" w:cs="Times New Roman"/>
          <w:sz w:val="28"/>
          <w:szCs w:val="28"/>
        </w:rPr>
        <w:t xml:space="preserve"> </w:t>
      </w:r>
      <w:r w:rsidR="0000162C" w:rsidRPr="001B26B1">
        <w:rPr>
          <w:rFonts w:ascii="Times New Roman" w:eastAsia="Times New Roman" w:hAnsi="Times New Roman" w:cs="Times New Roman"/>
          <w:sz w:val="28"/>
          <w:szCs w:val="28"/>
        </w:rPr>
        <w:t xml:space="preserve">и регрессионного </w:t>
      </w:r>
      <w:r w:rsidRPr="001B26B1">
        <w:rPr>
          <w:rFonts w:ascii="Times New Roman" w:eastAsia="Times New Roman" w:hAnsi="Times New Roman" w:cs="Times New Roman"/>
          <w:sz w:val="28"/>
          <w:szCs w:val="28"/>
        </w:rPr>
        <w:t>анализ</w:t>
      </w:r>
      <w:r w:rsidR="0000162C" w:rsidRPr="001B26B1">
        <w:rPr>
          <w:rFonts w:ascii="Times New Roman" w:eastAsia="Times New Roman" w:hAnsi="Times New Roman" w:cs="Times New Roman"/>
          <w:sz w:val="28"/>
          <w:szCs w:val="28"/>
        </w:rPr>
        <w:t>ов</w:t>
      </w:r>
      <w:r w:rsidRPr="001B26B1">
        <w:rPr>
          <w:rFonts w:ascii="Times New Roman" w:eastAsia="Times New Roman" w:hAnsi="Times New Roman" w:cs="Times New Roman"/>
          <w:sz w:val="28"/>
          <w:szCs w:val="28"/>
        </w:rPr>
        <w:t>.</w:t>
      </w:r>
      <w:bookmarkEnd w:id="117"/>
    </w:p>
    <w:p w14:paraId="441D2297" w14:textId="77777777" w:rsidR="002C1755" w:rsidRPr="001B26B1" w:rsidRDefault="002C1755" w:rsidP="00D90631">
      <w:pPr>
        <w:tabs>
          <w:tab w:val="left" w:pos="943"/>
        </w:tabs>
        <w:spacing w:after="0" w:line="240" w:lineRule="auto"/>
        <w:ind w:firstLine="851"/>
        <w:contextualSpacing/>
        <w:jc w:val="both"/>
        <w:rPr>
          <w:rFonts w:ascii="Times New Roman" w:eastAsia="Times New Roman" w:hAnsi="Times New Roman" w:cs="Times New Roman"/>
          <w:sz w:val="28"/>
          <w:szCs w:val="28"/>
        </w:rPr>
      </w:pPr>
    </w:p>
    <w:p w14:paraId="02E4A800" w14:textId="2250A598" w:rsidR="00AE47EE" w:rsidRPr="001B26B1" w:rsidRDefault="00B75C23" w:rsidP="00F45739">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118" w:name="_Toc200193219"/>
      <w:bookmarkStart w:id="119" w:name="_Toc201253641"/>
      <w:bookmarkStart w:id="120" w:name="_Toc201674243"/>
      <w:bookmarkStart w:id="121" w:name="_Toc210975544"/>
      <w:bookmarkStart w:id="122" w:name="_Toc210975684"/>
      <w:bookmarkStart w:id="123" w:name="_Toc210975880"/>
      <w:r w:rsidRPr="001B26B1">
        <w:rPr>
          <w:rFonts w:ascii="Times New Roman" w:eastAsiaTheme="minorHAnsi" w:hAnsi="Times New Roman" w:cs="Times New Roman"/>
          <w:color w:val="auto"/>
          <w:sz w:val="28"/>
          <w:szCs w:val="28"/>
          <w:lang w:eastAsia="en-US"/>
        </w:rPr>
        <w:lastRenderedPageBreak/>
        <w:t xml:space="preserve"> </w:t>
      </w:r>
      <w:r w:rsidR="00AE47EE" w:rsidRPr="001B26B1">
        <w:rPr>
          <w:rFonts w:ascii="Times New Roman" w:eastAsiaTheme="minorHAnsi" w:hAnsi="Times New Roman" w:cs="Times New Roman"/>
          <w:color w:val="auto"/>
          <w:sz w:val="28"/>
          <w:szCs w:val="28"/>
          <w:lang w:eastAsia="en-US"/>
        </w:rPr>
        <w:t>Качественные данные</w:t>
      </w:r>
      <w:bookmarkEnd w:id="118"/>
      <w:bookmarkEnd w:id="119"/>
      <w:bookmarkEnd w:id="120"/>
      <w:bookmarkEnd w:id="121"/>
      <w:bookmarkEnd w:id="122"/>
      <w:bookmarkEnd w:id="123"/>
    </w:p>
    <w:p w14:paraId="1D679C45" w14:textId="77777777" w:rsidR="00215438" w:rsidRPr="001B26B1" w:rsidRDefault="00215438" w:rsidP="00F45739">
      <w:pPr>
        <w:tabs>
          <w:tab w:val="left" w:pos="943"/>
          <w:tab w:val="left" w:pos="1134"/>
        </w:tabs>
        <w:spacing w:after="0" w:line="240" w:lineRule="auto"/>
        <w:ind w:firstLine="567"/>
        <w:jc w:val="both"/>
        <w:rPr>
          <w:rFonts w:ascii="Times New Roman" w:eastAsia="Times New Roman" w:hAnsi="Times New Roman" w:cs="Times New Roman"/>
          <w:bCs/>
          <w:sz w:val="28"/>
          <w:szCs w:val="28"/>
        </w:rPr>
      </w:pPr>
      <w:r w:rsidRPr="001B26B1">
        <w:rPr>
          <w:rFonts w:ascii="Times New Roman" w:eastAsia="Times New Roman" w:hAnsi="Times New Roman" w:cs="Times New Roman"/>
          <w:bCs/>
          <w:sz w:val="28"/>
          <w:szCs w:val="28"/>
        </w:rPr>
        <w:t>Приглашение к интервью было разослано 75 менеджерам сестринской службы с информацией о проводимом исследовании. Из них 23 менеджера дали интервью исследователю.</w:t>
      </w:r>
    </w:p>
    <w:p w14:paraId="2AE2BDBD" w14:textId="1AD6BD8C" w:rsidR="00215438" w:rsidRPr="001B26B1" w:rsidRDefault="00215438" w:rsidP="00F45739">
      <w:pPr>
        <w:tabs>
          <w:tab w:val="left" w:pos="943"/>
          <w:tab w:val="left" w:pos="1134"/>
        </w:tabs>
        <w:spacing w:after="0" w:line="240" w:lineRule="auto"/>
        <w:ind w:firstLine="567"/>
        <w:jc w:val="both"/>
        <w:rPr>
          <w:rFonts w:ascii="Times New Roman" w:eastAsia="Times New Roman" w:hAnsi="Times New Roman" w:cs="Times New Roman"/>
          <w:bCs/>
          <w:sz w:val="28"/>
          <w:szCs w:val="28"/>
        </w:rPr>
      </w:pPr>
      <w:bookmarkStart w:id="124" w:name="_Hlk201252246"/>
      <w:r w:rsidRPr="001B26B1">
        <w:rPr>
          <w:rFonts w:ascii="Times New Roman" w:eastAsia="Times New Roman" w:hAnsi="Times New Roman" w:cs="Times New Roman"/>
          <w:bCs/>
          <w:sz w:val="28"/>
          <w:szCs w:val="28"/>
        </w:rPr>
        <w:t xml:space="preserve">В общей сложности получено аудио записи на общее время 3 часа 41 минута 30 секунд. Полученные в ходе проведения интервьюирования данные транскрибированы и переведены в текстовый формат. </w:t>
      </w:r>
      <w:r w:rsidRPr="001B26B1">
        <w:rPr>
          <w:rFonts w:ascii="Times New Roman" w:hAnsi="Times New Roman" w:cs="Times New Roman"/>
          <w:sz w:val="28"/>
          <w:szCs w:val="28"/>
        </w:rPr>
        <w:t xml:space="preserve">Текст </w:t>
      </w:r>
      <w:proofErr w:type="spellStart"/>
      <w:r w:rsidRPr="001B26B1">
        <w:rPr>
          <w:rFonts w:ascii="Times New Roman" w:hAnsi="Times New Roman" w:cs="Times New Roman"/>
          <w:sz w:val="28"/>
          <w:szCs w:val="28"/>
        </w:rPr>
        <w:t>транскрибации</w:t>
      </w:r>
      <w:proofErr w:type="spellEnd"/>
      <w:r w:rsidRPr="001B26B1">
        <w:rPr>
          <w:rFonts w:ascii="Times New Roman" w:hAnsi="Times New Roman" w:cs="Times New Roman"/>
          <w:sz w:val="28"/>
          <w:szCs w:val="28"/>
        </w:rPr>
        <w:t xml:space="preserve"> представлен на 81 </w:t>
      </w:r>
      <w:proofErr w:type="spellStart"/>
      <w:r w:rsidRPr="001B26B1">
        <w:rPr>
          <w:rFonts w:ascii="Times New Roman" w:hAnsi="Times New Roman" w:cs="Times New Roman"/>
          <w:sz w:val="28"/>
          <w:szCs w:val="28"/>
        </w:rPr>
        <w:t>ст</w:t>
      </w:r>
      <w:proofErr w:type="spellEnd"/>
      <w:r w:rsidRPr="001B26B1">
        <w:rPr>
          <w:rFonts w:ascii="Times New Roman" w:hAnsi="Times New Roman" w:cs="Times New Roman"/>
          <w:sz w:val="28"/>
          <w:szCs w:val="28"/>
          <w:lang w:val="kk-KZ"/>
        </w:rPr>
        <w:t>ра</w:t>
      </w:r>
      <w:proofErr w:type="spellStart"/>
      <w:r w:rsidRPr="001B26B1">
        <w:rPr>
          <w:rFonts w:ascii="Times New Roman" w:hAnsi="Times New Roman" w:cs="Times New Roman"/>
          <w:sz w:val="28"/>
          <w:szCs w:val="28"/>
        </w:rPr>
        <w:t>ницах</w:t>
      </w:r>
      <w:proofErr w:type="spellEnd"/>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word</w:t>
      </w:r>
      <w:r w:rsidRPr="001B26B1">
        <w:rPr>
          <w:rFonts w:ascii="Times New Roman" w:hAnsi="Times New Roman" w:cs="Times New Roman"/>
          <w:sz w:val="28"/>
          <w:szCs w:val="28"/>
        </w:rPr>
        <w:t xml:space="preserve">, шрифт </w:t>
      </w:r>
      <w:r w:rsidRPr="001B26B1">
        <w:rPr>
          <w:rFonts w:ascii="Times New Roman" w:hAnsi="Times New Roman" w:cs="Times New Roman"/>
          <w:sz w:val="28"/>
          <w:szCs w:val="28"/>
          <w:lang w:val="en-US"/>
        </w:rPr>
        <w:t>Times</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New</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Roman</w:t>
      </w:r>
      <w:r w:rsidRPr="001B26B1">
        <w:rPr>
          <w:rFonts w:ascii="Times New Roman" w:hAnsi="Times New Roman" w:cs="Times New Roman"/>
          <w:sz w:val="28"/>
          <w:szCs w:val="28"/>
        </w:rPr>
        <w:t>, межстрочный интервал 1,5, размер шрифта 14.</w:t>
      </w:r>
      <w:bookmarkEnd w:id="124"/>
    </w:p>
    <w:p w14:paraId="03273C26" w14:textId="0E778930" w:rsidR="00AE47EE" w:rsidRPr="001B26B1" w:rsidRDefault="00AE47EE" w:rsidP="00F45739">
      <w:pPr>
        <w:tabs>
          <w:tab w:val="left" w:pos="943"/>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bCs/>
          <w:sz w:val="28"/>
          <w:szCs w:val="28"/>
        </w:rPr>
        <w:t xml:space="preserve">Далее проведен индуктивный контент-анализ, </w:t>
      </w:r>
      <w:r w:rsidRPr="001B26B1">
        <w:rPr>
          <w:rFonts w:ascii="Times New Roman" w:eastAsia="Times New Roman" w:hAnsi="Times New Roman" w:cs="Times New Roman"/>
          <w:sz w:val="28"/>
          <w:szCs w:val="28"/>
        </w:rPr>
        <w:t xml:space="preserve">который помог выделить основные категории и описать их, чтобы из всего материала выделить основные моменты. Анализ проводился с использованием программы обработки качественных данных </w:t>
      </w:r>
      <w:bookmarkStart w:id="125" w:name="_Hlk201252233"/>
      <w:r w:rsidRPr="001B26B1">
        <w:rPr>
          <w:rFonts w:ascii="Times New Roman" w:eastAsia="Times New Roman" w:hAnsi="Times New Roman" w:cs="Times New Roman"/>
          <w:sz w:val="28"/>
          <w:szCs w:val="28"/>
          <w:lang w:val="en-US"/>
        </w:rPr>
        <w:t>atlas</w:t>
      </w:r>
      <w:r w:rsidRPr="001B26B1">
        <w:rPr>
          <w:rFonts w:ascii="Times New Roman" w:eastAsia="Times New Roman" w:hAnsi="Times New Roman" w:cs="Times New Roman"/>
          <w:sz w:val="28"/>
          <w:szCs w:val="28"/>
        </w:rPr>
        <w:t>.</w:t>
      </w:r>
      <w:proofErr w:type="spellStart"/>
      <w:r w:rsidRPr="001B26B1">
        <w:rPr>
          <w:rFonts w:ascii="Times New Roman" w:eastAsia="Times New Roman" w:hAnsi="Times New Roman" w:cs="Times New Roman"/>
          <w:sz w:val="28"/>
          <w:szCs w:val="28"/>
          <w:lang w:val="en-US"/>
        </w:rPr>
        <w:t>ti</w:t>
      </w:r>
      <w:proofErr w:type="spellEnd"/>
      <w:r w:rsidRPr="001B26B1">
        <w:rPr>
          <w:rFonts w:ascii="Times New Roman" w:eastAsia="Times New Roman" w:hAnsi="Times New Roman" w:cs="Times New Roman"/>
          <w:sz w:val="28"/>
          <w:szCs w:val="28"/>
        </w:rPr>
        <w:t xml:space="preserve"> 25</w:t>
      </w:r>
      <w:bookmarkEnd w:id="125"/>
      <w:r w:rsidRPr="001B26B1">
        <w:rPr>
          <w:rFonts w:ascii="Times New Roman" w:eastAsia="Times New Roman" w:hAnsi="Times New Roman" w:cs="Times New Roman"/>
          <w:sz w:val="28"/>
          <w:szCs w:val="28"/>
        </w:rPr>
        <w:t>.</w:t>
      </w:r>
    </w:p>
    <w:p w14:paraId="4B183145" w14:textId="500F2586" w:rsidR="00215438" w:rsidRPr="001B26B1" w:rsidRDefault="00215438" w:rsidP="00F45739">
      <w:pPr>
        <w:tabs>
          <w:tab w:val="left" w:pos="943"/>
          <w:tab w:val="left" w:pos="1134"/>
        </w:tabs>
        <w:spacing w:after="0" w:line="240" w:lineRule="auto"/>
        <w:ind w:firstLine="567"/>
        <w:jc w:val="both"/>
        <w:rPr>
          <w:rFonts w:ascii="Times New Roman" w:eastAsia="Times New Roman" w:hAnsi="Times New Roman" w:cs="Times New Roman"/>
          <w:sz w:val="28"/>
          <w:szCs w:val="28"/>
        </w:rPr>
      </w:pPr>
      <w:bookmarkStart w:id="126" w:name="_Hlk201252255"/>
      <w:r w:rsidRPr="001B26B1">
        <w:rPr>
          <w:rFonts w:ascii="Times New Roman" w:eastAsia="Times New Roman" w:hAnsi="Times New Roman" w:cs="Times New Roman"/>
          <w:sz w:val="28"/>
          <w:szCs w:val="28"/>
        </w:rPr>
        <w:t xml:space="preserve">Общее количество </w:t>
      </w:r>
      <w:r w:rsidR="00F42321" w:rsidRPr="001B26B1">
        <w:rPr>
          <w:rFonts w:ascii="Times New Roman" w:eastAsia="Times New Roman" w:hAnsi="Times New Roman" w:cs="Times New Roman"/>
          <w:sz w:val="28"/>
          <w:szCs w:val="28"/>
        </w:rPr>
        <w:t>закодированных фрагментов</w:t>
      </w:r>
      <w:r w:rsidR="00B63672" w:rsidRPr="001B26B1">
        <w:rPr>
          <w:rFonts w:ascii="Times New Roman" w:eastAsia="Times New Roman" w:hAnsi="Times New Roman" w:cs="Times New Roman"/>
          <w:sz w:val="28"/>
          <w:szCs w:val="28"/>
        </w:rPr>
        <w:t xml:space="preserve"> – цитат 568</w:t>
      </w:r>
      <w:r w:rsidR="00F42321" w:rsidRPr="001B26B1">
        <w:rPr>
          <w:rFonts w:ascii="Times New Roman" w:eastAsia="Times New Roman" w:hAnsi="Times New Roman" w:cs="Times New Roman"/>
          <w:sz w:val="28"/>
          <w:szCs w:val="28"/>
        </w:rPr>
        <w:t>.</w:t>
      </w:r>
      <w:r w:rsidR="00B63672" w:rsidRPr="001B26B1">
        <w:rPr>
          <w:rFonts w:ascii="Times New Roman" w:eastAsia="Times New Roman" w:hAnsi="Times New Roman" w:cs="Times New Roman"/>
          <w:sz w:val="28"/>
          <w:szCs w:val="28"/>
        </w:rPr>
        <w:t xml:space="preserve"> Общее количество кодов 883.</w:t>
      </w:r>
      <w:r w:rsidR="00F42321" w:rsidRPr="001B26B1">
        <w:rPr>
          <w:rFonts w:ascii="Times New Roman" w:eastAsia="Times New Roman" w:hAnsi="Times New Roman" w:cs="Times New Roman"/>
          <w:sz w:val="28"/>
          <w:szCs w:val="28"/>
        </w:rPr>
        <w:t xml:space="preserve"> Общее количество </w:t>
      </w:r>
      <w:r w:rsidRPr="001B26B1">
        <w:rPr>
          <w:rFonts w:ascii="Times New Roman" w:eastAsia="Times New Roman" w:hAnsi="Times New Roman" w:cs="Times New Roman"/>
          <w:sz w:val="28"/>
          <w:szCs w:val="28"/>
        </w:rPr>
        <w:t>представленных кодов составило 3</w:t>
      </w:r>
      <w:r w:rsidR="00B63672" w:rsidRPr="001B26B1">
        <w:rPr>
          <w:rFonts w:ascii="Times New Roman" w:eastAsia="Times New Roman" w:hAnsi="Times New Roman" w:cs="Times New Roman"/>
          <w:sz w:val="28"/>
          <w:szCs w:val="28"/>
        </w:rPr>
        <w:t>45</w:t>
      </w:r>
      <w:r w:rsidR="00F42321" w:rsidRPr="001B26B1">
        <w:rPr>
          <w:rFonts w:ascii="Times New Roman" w:eastAsia="Times New Roman" w:hAnsi="Times New Roman" w:cs="Times New Roman"/>
          <w:sz w:val="28"/>
          <w:szCs w:val="28"/>
        </w:rPr>
        <w:t xml:space="preserve"> (с учетом повторов)</w:t>
      </w:r>
      <w:r w:rsidRPr="001B26B1">
        <w:rPr>
          <w:rFonts w:ascii="Times New Roman" w:eastAsia="Times New Roman" w:hAnsi="Times New Roman" w:cs="Times New Roman"/>
          <w:sz w:val="28"/>
          <w:szCs w:val="28"/>
        </w:rPr>
        <w:t xml:space="preserve">. </w:t>
      </w:r>
      <w:r w:rsidR="00D06B06" w:rsidRPr="001B26B1">
        <w:rPr>
          <w:rFonts w:ascii="Times New Roman" w:eastAsia="Times New Roman" w:hAnsi="Times New Roman" w:cs="Times New Roman"/>
          <w:sz w:val="28"/>
          <w:szCs w:val="28"/>
        </w:rPr>
        <w:t xml:space="preserve">Коды объединены по смыслу. Вышло 175 уникальных кодов. </w:t>
      </w:r>
      <w:r w:rsidR="00195B66" w:rsidRPr="001B26B1">
        <w:rPr>
          <w:rFonts w:ascii="Times New Roman" w:eastAsia="Times New Roman" w:hAnsi="Times New Roman" w:cs="Times New Roman"/>
          <w:sz w:val="28"/>
          <w:szCs w:val="28"/>
        </w:rPr>
        <w:t>Сформировано 19 подтем</w:t>
      </w:r>
      <w:r w:rsidRPr="001B26B1">
        <w:rPr>
          <w:rFonts w:ascii="Times New Roman" w:eastAsia="Times New Roman" w:hAnsi="Times New Roman" w:cs="Times New Roman"/>
          <w:sz w:val="28"/>
          <w:szCs w:val="28"/>
        </w:rPr>
        <w:t xml:space="preserve">. </w:t>
      </w:r>
      <w:r w:rsidR="00F42321" w:rsidRPr="001B26B1">
        <w:rPr>
          <w:rFonts w:ascii="Times New Roman" w:eastAsia="Times New Roman" w:hAnsi="Times New Roman" w:cs="Times New Roman"/>
          <w:sz w:val="28"/>
          <w:szCs w:val="28"/>
        </w:rPr>
        <w:t xml:space="preserve">Подтемы объединены в </w:t>
      </w:r>
      <w:r w:rsidR="00D75702" w:rsidRPr="001B26B1">
        <w:rPr>
          <w:rFonts w:ascii="Times New Roman" w:eastAsia="Times New Roman" w:hAnsi="Times New Roman" w:cs="Times New Roman"/>
          <w:sz w:val="28"/>
          <w:szCs w:val="28"/>
        </w:rPr>
        <w:t>8</w:t>
      </w:r>
      <w:r w:rsidR="00F42321" w:rsidRPr="001B26B1">
        <w:rPr>
          <w:rFonts w:ascii="Times New Roman" w:eastAsia="Times New Roman" w:hAnsi="Times New Roman" w:cs="Times New Roman"/>
          <w:sz w:val="28"/>
          <w:szCs w:val="28"/>
        </w:rPr>
        <w:t xml:space="preserve"> больших тем</w:t>
      </w:r>
      <w:r w:rsidR="0009159B" w:rsidRPr="001B26B1">
        <w:rPr>
          <w:rFonts w:ascii="Times New Roman" w:eastAsia="Times New Roman" w:hAnsi="Times New Roman" w:cs="Times New Roman"/>
          <w:sz w:val="28"/>
          <w:szCs w:val="28"/>
        </w:rPr>
        <w:t xml:space="preserve"> (таблица 1</w:t>
      </w:r>
      <w:r w:rsidR="005A0FD5">
        <w:rPr>
          <w:rFonts w:ascii="Times New Roman" w:eastAsia="Times New Roman" w:hAnsi="Times New Roman" w:cs="Times New Roman"/>
          <w:sz w:val="28"/>
          <w:szCs w:val="28"/>
        </w:rPr>
        <w:t>8</w:t>
      </w:r>
      <w:r w:rsidR="0009159B" w:rsidRPr="001B26B1">
        <w:rPr>
          <w:rFonts w:ascii="Times New Roman" w:eastAsia="Times New Roman" w:hAnsi="Times New Roman" w:cs="Times New Roman"/>
          <w:sz w:val="28"/>
          <w:szCs w:val="28"/>
        </w:rPr>
        <w:t>)</w:t>
      </w:r>
      <w:r w:rsidR="00F42321" w:rsidRPr="001B26B1">
        <w:rPr>
          <w:rFonts w:ascii="Times New Roman" w:eastAsia="Times New Roman" w:hAnsi="Times New Roman" w:cs="Times New Roman"/>
          <w:sz w:val="28"/>
          <w:szCs w:val="28"/>
        </w:rPr>
        <w:t xml:space="preserve">. Основная тема - </w:t>
      </w:r>
      <w:r w:rsidR="00636839" w:rsidRPr="001B26B1">
        <w:rPr>
          <w:rFonts w:ascii="Times New Roman" w:eastAsia="Times New Roman" w:hAnsi="Times New Roman" w:cs="Times New Roman"/>
          <w:sz w:val="28"/>
          <w:szCs w:val="28"/>
        </w:rPr>
        <w:t>Лидерство в сестринском деле: развитие профессиональных и личностных качеств, управление и эмоциональный интеллект в обеспечении качества ухода и социальной ответственности</w:t>
      </w:r>
      <w:r w:rsidR="00F42321" w:rsidRPr="001B26B1">
        <w:rPr>
          <w:rFonts w:ascii="Times New Roman" w:eastAsia="Times New Roman" w:hAnsi="Times New Roman" w:cs="Times New Roman"/>
          <w:sz w:val="28"/>
          <w:szCs w:val="28"/>
        </w:rPr>
        <w:t xml:space="preserve">. </w:t>
      </w:r>
      <w:bookmarkEnd w:id="126"/>
    </w:p>
    <w:p w14:paraId="70BB21A1" w14:textId="77777777" w:rsidR="0064779A" w:rsidRPr="001B26B1" w:rsidRDefault="0064779A" w:rsidP="00F45739">
      <w:pPr>
        <w:tabs>
          <w:tab w:val="left" w:pos="1134"/>
        </w:tabs>
        <w:spacing w:after="0" w:line="240" w:lineRule="auto"/>
        <w:ind w:firstLine="567"/>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br w:type="page"/>
      </w:r>
    </w:p>
    <w:p w14:paraId="36777C57" w14:textId="77777777" w:rsidR="0064779A" w:rsidRPr="001B26B1" w:rsidRDefault="0064779A">
      <w:pPr>
        <w:spacing w:after="160" w:line="259" w:lineRule="auto"/>
        <w:rPr>
          <w:rFonts w:ascii="Times New Roman" w:eastAsia="Times New Roman" w:hAnsi="Times New Roman" w:cs="Times New Roman"/>
          <w:sz w:val="28"/>
          <w:szCs w:val="28"/>
        </w:rPr>
        <w:sectPr w:rsidR="0064779A" w:rsidRPr="001B26B1" w:rsidSect="00BD28CE">
          <w:footerReference w:type="default" r:id="rId52"/>
          <w:footerReference w:type="first" r:id="rId53"/>
          <w:pgSz w:w="11906" w:h="16838"/>
          <w:pgMar w:top="1134" w:right="567" w:bottom="1134" w:left="1701" w:header="709" w:footer="926" w:gutter="0"/>
          <w:cols w:space="708"/>
          <w:titlePg/>
          <w:docGrid w:linePitch="360"/>
        </w:sectPr>
      </w:pPr>
    </w:p>
    <w:p w14:paraId="7C8F7C0C" w14:textId="7EAEA257" w:rsidR="0064779A" w:rsidRDefault="0064779A" w:rsidP="008B7060">
      <w:pPr>
        <w:spacing w:after="0" w:line="240" w:lineRule="auto"/>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lastRenderedPageBreak/>
        <w:t xml:space="preserve">Таблица </w:t>
      </w:r>
      <w:r w:rsidR="0009159B" w:rsidRPr="001B26B1">
        <w:rPr>
          <w:rFonts w:ascii="Times New Roman" w:eastAsia="Times New Roman" w:hAnsi="Times New Roman" w:cs="Times New Roman"/>
          <w:sz w:val="28"/>
          <w:szCs w:val="28"/>
        </w:rPr>
        <w:t>1</w:t>
      </w:r>
      <w:r w:rsidR="005A0FD5">
        <w:rPr>
          <w:rFonts w:ascii="Times New Roman" w:eastAsia="Times New Roman" w:hAnsi="Times New Roman" w:cs="Times New Roman"/>
          <w:sz w:val="28"/>
          <w:szCs w:val="28"/>
        </w:rPr>
        <w:t>8</w:t>
      </w:r>
      <w:r w:rsidR="00D95657"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Тематическая группировка кодов по направлениям </w:t>
      </w:r>
    </w:p>
    <w:p w14:paraId="46A07ED7" w14:textId="77777777" w:rsidR="00F45739" w:rsidRPr="001B26B1" w:rsidRDefault="00F45739" w:rsidP="008B7060">
      <w:pPr>
        <w:spacing w:after="0" w:line="240" w:lineRule="auto"/>
        <w:rPr>
          <w:rFonts w:ascii="Times New Roman" w:eastAsia="Times New Roman" w:hAnsi="Times New Roman" w:cs="Times New Roman"/>
          <w:sz w:val="28"/>
          <w:szCs w:val="28"/>
        </w:rPr>
      </w:pPr>
    </w:p>
    <w:tbl>
      <w:tblPr>
        <w:tblStyle w:val="ad"/>
        <w:tblW w:w="0" w:type="auto"/>
        <w:tblLook w:val="04A0" w:firstRow="1" w:lastRow="0" w:firstColumn="1" w:lastColumn="0" w:noHBand="0" w:noVBand="1"/>
      </w:tblPr>
      <w:tblGrid>
        <w:gridCol w:w="3049"/>
        <w:gridCol w:w="3509"/>
        <w:gridCol w:w="8002"/>
      </w:tblGrid>
      <w:tr w:rsidR="001B26B1" w:rsidRPr="001B26B1" w14:paraId="7675200F" w14:textId="77777777" w:rsidTr="00F45739">
        <w:tc>
          <w:tcPr>
            <w:tcW w:w="0" w:type="auto"/>
            <w:hideMark/>
          </w:tcPr>
          <w:p w14:paraId="2E6A1C41" w14:textId="77777777" w:rsidR="0036755D" w:rsidRPr="00F45739" w:rsidRDefault="0036755D" w:rsidP="00082A8F">
            <w:pPr>
              <w:tabs>
                <w:tab w:val="left" w:pos="943"/>
              </w:tabs>
              <w:spacing w:after="0" w:line="240" w:lineRule="auto"/>
              <w:contextualSpacing/>
              <w:jc w:val="center"/>
              <w:rPr>
                <w:rFonts w:ascii="Times New Roman" w:eastAsia="Times New Roman" w:hAnsi="Times New Roman" w:cs="Times New Roman"/>
                <w:sz w:val="24"/>
                <w:szCs w:val="24"/>
                <w:lang w:val="ru-KZ"/>
              </w:rPr>
            </w:pPr>
            <w:bookmarkStart w:id="127" w:name="_Hlk199055570"/>
            <w:r w:rsidRPr="00F45739">
              <w:rPr>
                <w:rFonts w:ascii="Times New Roman" w:eastAsia="Times New Roman" w:hAnsi="Times New Roman" w:cs="Times New Roman"/>
                <w:sz w:val="24"/>
                <w:szCs w:val="24"/>
                <w:lang w:val="ru-KZ"/>
              </w:rPr>
              <w:t>Основное направление</w:t>
            </w:r>
          </w:p>
        </w:tc>
        <w:tc>
          <w:tcPr>
            <w:tcW w:w="0" w:type="auto"/>
            <w:hideMark/>
          </w:tcPr>
          <w:p w14:paraId="37CAA748" w14:textId="092303DC" w:rsidR="0036755D" w:rsidRPr="00F45739" w:rsidRDefault="0037322B" w:rsidP="00082A8F">
            <w:pPr>
              <w:tabs>
                <w:tab w:val="left" w:pos="943"/>
              </w:tabs>
              <w:spacing w:after="0" w:line="240" w:lineRule="auto"/>
              <w:ind w:firstLine="567"/>
              <w:contextualSpacing/>
              <w:jc w:val="center"/>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Группы кодов</w:t>
            </w:r>
          </w:p>
        </w:tc>
        <w:tc>
          <w:tcPr>
            <w:tcW w:w="0" w:type="auto"/>
            <w:hideMark/>
          </w:tcPr>
          <w:p w14:paraId="74803B70" w14:textId="77777777" w:rsidR="0036755D" w:rsidRPr="00F45739" w:rsidRDefault="0036755D" w:rsidP="00082A8F">
            <w:pPr>
              <w:tabs>
                <w:tab w:val="left" w:pos="943"/>
              </w:tabs>
              <w:spacing w:after="0" w:line="240" w:lineRule="auto"/>
              <w:ind w:firstLine="567"/>
              <w:contextualSpacing/>
              <w:jc w:val="center"/>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Примеры кодов</w:t>
            </w:r>
          </w:p>
        </w:tc>
      </w:tr>
      <w:tr w:rsidR="00B504B8" w:rsidRPr="001B26B1" w14:paraId="47663DFE" w14:textId="77777777" w:rsidTr="00F45739">
        <w:tc>
          <w:tcPr>
            <w:tcW w:w="0" w:type="auto"/>
          </w:tcPr>
          <w:p w14:paraId="56BFA057" w14:textId="3865131D" w:rsidR="00B504B8" w:rsidRPr="00F45739" w:rsidRDefault="00B504B8" w:rsidP="00B504B8">
            <w:pPr>
              <w:tabs>
                <w:tab w:val="left" w:pos="943"/>
              </w:tabs>
              <w:spacing w:after="0" w:line="240" w:lineRule="auto"/>
              <w:ind w:firstLine="100"/>
              <w:contextualSpacing/>
              <w:jc w:val="center"/>
              <w:rPr>
                <w:rFonts w:ascii="Times New Roman" w:eastAsia="Times New Roman" w:hAnsi="Times New Roman" w:cs="Times New Roman"/>
                <w:sz w:val="24"/>
                <w:szCs w:val="24"/>
                <w:lang w:val="ru-KZ"/>
              </w:rPr>
            </w:pPr>
            <w:r>
              <w:rPr>
                <w:rFonts w:ascii="Times New Roman" w:eastAsia="Times New Roman" w:hAnsi="Times New Roman" w:cs="Times New Roman"/>
                <w:sz w:val="24"/>
                <w:szCs w:val="24"/>
                <w:lang w:val="ru-KZ"/>
              </w:rPr>
              <w:t>1</w:t>
            </w:r>
          </w:p>
        </w:tc>
        <w:tc>
          <w:tcPr>
            <w:tcW w:w="0" w:type="auto"/>
          </w:tcPr>
          <w:p w14:paraId="107705C5" w14:textId="189B1136" w:rsidR="00B504B8" w:rsidRPr="00F45739" w:rsidRDefault="00B504B8" w:rsidP="00B504B8">
            <w:pPr>
              <w:tabs>
                <w:tab w:val="left" w:pos="943"/>
              </w:tabs>
              <w:spacing w:after="0" w:line="240" w:lineRule="auto"/>
              <w:ind w:firstLine="100"/>
              <w:contextualSpacing/>
              <w:jc w:val="center"/>
              <w:rPr>
                <w:rFonts w:ascii="Times New Roman" w:eastAsia="Times New Roman" w:hAnsi="Times New Roman" w:cs="Times New Roman"/>
                <w:sz w:val="24"/>
                <w:szCs w:val="24"/>
                <w:lang w:val="ru-KZ"/>
              </w:rPr>
            </w:pPr>
            <w:r>
              <w:rPr>
                <w:rFonts w:ascii="Times New Roman" w:eastAsia="Times New Roman" w:hAnsi="Times New Roman" w:cs="Times New Roman"/>
                <w:sz w:val="24"/>
                <w:szCs w:val="24"/>
                <w:lang w:val="ru-KZ"/>
              </w:rPr>
              <w:t>2</w:t>
            </w:r>
          </w:p>
        </w:tc>
        <w:tc>
          <w:tcPr>
            <w:tcW w:w="0" w:type="auto"/>
          </w:tcPr>
          <w:p w14:paraId="41251A14" w14:textId="0FEFF7A6" w:rsidR="00B504B8" w:rsidRPr="00F45739" w:rsidRDefault="00B504B8" w:rsidP="00B504B8">
            <w:pPr>
              <w:tabs>
                <w:tab w:val="left" w:pos="943"/>
              </w:tabs>
              <w:spacing w:after="0" w:line="240" w:lineRule="auto"/>
              <w:ind w:firstLine="100"/>
              <w:contextualSpacing/>
              <w:jc w:val="center"/>
              <w:rPr>
                <w:rFonts w:ascii="Times New Roman" w:eastAsia="Times New Roman" w:hAnsi="Times New Roman" w:cs="Times New Roman"/>
                <w:sz w:val="24"/>
                <w:szCs w:val="24"/>
                <w:lang w:val="ru-KZ"/>
              </w:rPr>
            </w:pPr>
            <w:r>
              <w:rPr>
                <w:rFonts w:ascii="Times New Roman" w:eastAsia="Times New Roman" w:hAnsi="Times New Roman" w:cs="Times New Roman"/>
                <w:sz w:val="24"/>
                <w:szCs w:val="24"/>
                <w:lang w:val="ru-KZ"/>
              </w:rPr>
              <w:t>3</w:t>
            </w:r>
          </w:p>
        </w:tc>
      </w:tr>
      <w:tr w:rsidR="001B26B1" w:rsidRPr="001B26B1" w14:paraId="03CADE98" w14:textId="77777777" w:rsidTr="00F45739">
        <w:tc>
          <w:tcPr>
            <w:tcW w:w="0" w:type="auto"/>
            <w:vMerge w:val="restart"/>
            <w:hideMark/>
          </w:tcPr>
          <w:p w14:paraId="065BE0B4"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Лидерство и управление</w:t>
            </w:r>
          </w:p>
        </w:tc>
        <w:tc>
          <w:tcPr>
            <w:tcW w:w="0" w:type="auto"/>
            <w:hideMark/>
          </w:tcPr>
          <w:p w14:paraId="0DC8199C"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Лидерские качества и навыки</w:t>
            </w:r>
          </w:p>
        </w:tc>
        <w:tc>
          <w:tcPr>
            <w:tcW w:w="0" w:type="auto"/>
            <w:hideMark/>
          </w:tcPr>
          <w:p w14:paraId="508B1C56"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Самоидентификация как лидер, Универсальные лидерские качества, Специфические компетенции лидера в сестринстве, Эффективный стиль лидерства, Эффективное руководство</w:t>
            </w:r>
          </w:p>
        </w:tc>
      </w:tr>
      <w:tr w:rsidR="001B26B1" w:rsidRPr="001B26B1" w14:paraId="61EE442E" w14:textId="77777777" w:rsidTr="00F45739">
        <w:tc>
          <w:tcPr>
            <w:tcW w:w="0" w:type="auto"/>
            <w:vMerge/>
            <w:hideMark/>
          </w:tcPr>
          <w:p w14:paraId="18CA2E69"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1F6326AC"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Управленческие процессы</w:t>
            </w:r>
          </w:p>
        </w:tc>
        <w:tc>
          <w:tcPr>
            <w:tcW w:w="0" w:type="auto"/>
            <w:hideMark/>
          </w:tcPr>
          <w:p w14:paraId="39CF54A0"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Управление, Управление командой, Делегирование, Кризисное управление, Управление конфликтами, Принятие решений, Планирование, Тайм-менеджмент</w:t>
            </w:r>
          </w:p>
        </w:tc>
      </w:tr>
      <w:tr w:rsidR="001B26B1" w:rsidRPr="001B26B1" w14:paraId="45D066EF" w14:textId="77777777" w:rsidTr="00F45739">
        <w:tc>
          <w:tcPr>
            <w:tcW w:w="0" w:type="auto"/>
            <w:vMerge/>
            <w:hideMark/>
          </w:tcPr>
          <w:p w14:paraId="0CBA928C"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6C94C5AC"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Командная работа и взаимодействие</w:t>
            </w:r>
          </w:p>
        </w:tc>
        <w:tc>
          <w:tcPr>
            <w:tcW w:w="0" w:type="auto"/>
            <w:hideMark/>
          </w:tcPr>
          <w:p w14:paraId="227035E5"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Умение вести команду, Формирование сплочённой команды, Тимбилдинг, Участие, Учет мнения команды</w:t>
            </w:r>
          </w:p>
        </w:tc>
      </w:tr>
      <w:tr w:rsidR="001B26B1" w:rsidRPr="001B26B1" w14:paraId="7D3A8422" w14:textId="77777777" w:rsidTr="00F45739">
        <w:tc>
          <w:tcPr>
            <w:tcW w:w="0" w:type="auto"/>
            <w:vMerge w:val="restart"/>
            <w:hideMark/>
          </w:tcPr>
          <w:p w14:paraId="6709C95F"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Эмоциональный интеллект и поддержка</w:t>
            </w:r>
          </w:p>
        </w:tc>
        <w:tc>
          <w:tcPr>
            <w:tcW w:w="0" w:type="auto"/>
            <w:hideMark/>
          </w:tcPr>
          <w:p w14:paraId="7D7F2696"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Эмоциональная устойчивость и стрессоустойчивость</w:t>
            </w:r>
          </w:p>
        </w:tc>
        <w:tc>
          <w:tcPr>
            <w:tcW w:w="0" w:type="auto"/>
            <w:hideMark/>
          </w:tcPr>
          <w:p w14:paraId="11F849F9"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Стрессоустойчивость, Стрессоустойчивость и адаптация, Эмоциональная устойчивость, Эмоциональный интеллект, Эмоциональный контроль</w:t>
            </w:r>
          </w:p>
        </w:tc>
      </w:tr>
      <w:tr w:rsidR="001B26B1" w:rsidRPr="001B26B1" w14:paraId="1BED3EFD" w14:textId="77777777" w:rsidTr="00F45739">
        <w:tc>
          <w:tcPr>
            <w:tcW w:w="0" w:type="auto"/>
            <w:vMerge/>
            <w:hideMark/>
          </w:tcPr>
          <w:p w14:paraId="48EC12C6"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23990AAD"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Эмпатия и эмоциональная поддержка</w:t>
            </w:r>
          </w:p>
        </w:tc>
        <w:tc>
          <w:tcPr>
            <w:tcW w:w="0" w:type="auto"/>
            <w:hideMark/>
          </w:tcPr>
          <w:p w14:paraId="413B5308"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Эмпатия, Эмпатия и забота, Эмоциональная поддержка, Эмоциональная чувствительность</w:t>
            </w:r>
          </w:p>
        </w:tc>
      </w:tr>
      <w:tr w:rsidR="001B26B1" w:rsidRPr="001B26B1" w14:paraId="7E6E77D9" w14:textId="77777777" w:rsidTr="00F45739">
        <w:tc>
          <w:tcPr>
            <w:tcW w:w="0" w:type="auto"/>
            <w:vMerge w:val="restart"/>
            <w:hideMark/>
          </w:tcPr>
          <w:p w14:paraId="779624A8"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Профессиональное развитие и экспертиза</w:t>
            </w:r>
          </w:p>
        </w:tc>
        <w:tc>
          <w:tcPr>
            <w:tcW w:w="0" w:type="auto"/>
            <w:hideMark/>
          </w:tcPr>
          <w:p w14:paraId="56093C70"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Саморазвитие и мотивация</w:t>
            </w:r>
          </w:p>
        </w:tc>
        <w:tc>
          <w:tcPr>
            <w:tcW w:w="0" w:type="auto"/>
            <w:hideMark/>
          </w:tcPr>
          <w:p w14:paraId="3B6074D2"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Саморазвитие, Саморазвитие и мотивация, Стремление к знаниям, Стремление к успеху, Стимулирование профессионального роста</w:t>
            </w:r>
          </w:p>
        </w:tc>
      </w:tr>
      <w:tr w:rsidR="001B26B1" w:rsidRPr="001B26B1" w14:paraId="3D66A9E3" w14:textId="77777777" w:rsidTr="00F45739">
        <w:tc>
          <w:tcPr>
            <w:tcW w:w="0" w:type="auto"/>
            <w:vMerge/>
            <w:hideMark/>
          </w:tcPr>
          <w:p w14:paraId="6EF8BEAF"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57B82D58"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Опыт и экспертиза</w:t>
            </w:r>
          </w:p>
        </w:tc>
        <w:tc>
          <w:tcPr>
            <w:tcW w:w="0" w:type="auto"/>
            <w:hideMark/>
          </w:tcPr>
          <w:p w14:paraId="4FB066DA"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Экспертиза, Опыт и знания, Профессиональный опыт, Передача опыта, Рефлексия опыта</w:t>
            </w:r>
          </w:p>
        </w:tc>
      </w:tr>
      <w:tr w:rsidR="001B26B1" w:rsidRPr="001B26B1" w14:paraId="297B8F97" w14:textId="77777777" w:rsidTr="00F45739">
        <w:tc>
          <w:tcPr>
            <w:tcW w:w="0" w:type="auto"/>
            <w:vMerge/>
            <w:hideMark/>
          </w:tcPr>
          <w:p w14:paraId="26904A80"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0886CC99"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Образование и связь с административной ролью</w:t>
            </w:r>
          </w:p>
        </w:tc>
        <w:tc>
          <w:tcPr>
            <w:tcW w:w="0" w:type="auto"/>
            <w:hideMark/>
          </w:tcPr>
          <w:p w14:paraId="3663B09F"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Связь образования с административной ролью, Теоретическая база через образование, Совет получать высшее образование</w:t>
            </w:r>
          </w:p>
        </w:tc>
      </w:tr>
      <w:tr w:rsidR="001B26B1" w:rsidRPr="001B26B1" w14:paraId="536B9D6C" w14:textId="77777777" w:rsidTr="00F45739">
        <w:tc>
          <w:tcPr>
            <w:tcW w:w="0" w:type="auto"/>
            <w:vMerge w:val="restart"/>
            <w:hideMark/>
          </w:tcPr>
          <w:p w14:paraId="044066CE"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Социальная ответственность и влияние</w:t>
            </w:r>
          </w:p>
        </w:tc>
        <w:tc>
          <w:tcPr>
            <w:tcW w:w="0" w:type="auto"/>
            <w:hideMark/>
          </w:tcPr>
          <w:p w14:paraId="35B4A33C"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Влияние на общество и коллектив</w:t>
            </w:r>
          </w:p>
        </w:tc>
        <w:tc>
          <w:tcPr>
            <w:tcW w:w="0" w:type="auto"/>
            <w:hideMark/>
          </w:tcPr>
          <w:p w14:paraId="6DE709B0"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Социальная ответственность, Влияние на общество, Защита интересов, Социальное влияние, Социальные объединения, Социальные связи</w:t>
            </w:r>
          </w:p>
        </w:tc>
      </w:tr>
      <w:tr w:rsidR="001B26B1" w:rsidRPr="001B26B1" w14:paraId="7670F614" w14:textId="77777777" w:rsidTr="00F45739">
        <w:tc>
          <w:tcPr>
            <w:tcW w:w="0" w:type="auto"/>
            <w:vMerge/>
            <w:hideMark/>
          </w:tcPr>
          <w:p w14:paraId="62831512"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59CC2F66"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Конфликты и их разрешение</w:t>
            </w:r>
          </w:p>
        </w:tc>
        <w:tc>
          <w:tcPr>
            <w:tcW w:w="0" w:type="auto"/>
            <w:hideMark/>
          </w:tcPr>
          <w:p w14:paraId="0943506C"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Конфликтология, Разрешение конфликтов, Управление конфликтами</w:t>
            </w:r>
          </w:p>
        </w:tc>
      </w:tr>
      <w:tr w:rsidR="001B26B1" w:rsidRPr="001B26B1" w14:paraId="1E7DF4C8" w14:textId="77777777" w:rsidTr="00F45739">
        <w:tc>
          <w:tcPr>
            <w:tcW w:w="0" w:type="auto"/>
            <w:vMerge/>
            <w:hideMark/>
          </w:tcPr>
          <w:p w14:paraId="669D5BF8"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3DDE18ED"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Этические аспекты и справедливость</w:t>
            </w:r>
          </w:p>
        </w:tc>
        <w:tc>
          <w:tcPr>
            <w:tcW w:w="0" w:type="auto"/>
            <w:hideMark/>
          </w:tcPr>
          <w:p w14:paraId="0C6F2227"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Этика, Честность, Честность и этика, Социальная справедливость, Справедливость и доверие в команде</w:t>
            </w:r>
          </w:p>
        </w:tc>
      </w:tr>
      <w:tr w:rsidR="001B26B1" w:rsidRPr="001B26B1" w14:paraId="668C1DF1" w14:textId="77777777" w:rsidTr="00F45739">
        <w:tc>
          <w:tcPr>
            <w:tcW w:w="0" w:type="auto"/>
            <w:vMerge w:val="restart"/>
            <w:hideMark/>
          </w:tcPr>
          <w:p w14:paraId="6124627D"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Самооценка и самоутверждение</w:t>
            </w:r>
          </w:p>
        </w:tc>
        <w:tc>
          <w:tcPr>
            <w:tcW w:w="0" w:type="auto"/>
            <w:hideMark/>
          </w:tcPr>
          <w:p w14:paraId="4BE33A57"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Самооценка и уверенность</w:t>
            </w:r>
          </w:p>
        </w:tc>
        <w:tc>
          <w:tcPr>
            <w:tcW w:w="0" w:type="auto"/>
            <w:hideMark/>
          </w:tcPr>
          <w:p w14:paraId="6741E8C8"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Самооценка, Уверенность в себе, Уверенность и мотивация команды, Самоутверждение, Самоутверждение: Автократия</w:t>
            </w:r>
          </w:p>
        </w:tc>
      </w:tr>
      <w:tr w:rsidR="001B26B1" w:rsidRPr="001B26B1" w14:paraId="5FA5BC5B" w14:textId="77777777" w:rsidTr="00B504B8">
        <w:tc>
          <w:tcPr>
            <w:tcW w:w="0" w:type="auto"/>
            <w:vMerge/>
            <w:tcBorders>
              <w:bottom w:val="single" w:sz="4" w:space="0" w:color="auto"/>
            </w:tcBorders>
            <w:hideMark/>
          </w:tcPr>
          <w:p w14:paraId="286585DD"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tcBorders>
              <w:bottom w:val="single" w:sz="4" w:space="0" w:color="auto"/>
            </w:tcBorders>
            <w:hideMark/>
          </w:tcPr>
          <w:p w14:paraId="59CD248F"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Самопрезентация</w:t>
            </w:r>
          </w:p>
        </w:tc>
        <w:tc>
          <w:tcPr>
            <w:tcW w:w="0" w:type="auto"/>
            <w:tcBorders>
              <w:bottom w:val="single" w:sz="4" w:space="0" w:color="auto"/>
            </w:tcBorders>
            <w:hideMark/>
          </w:tcPr>
          <w:p w14:paraId="2E006169" w14:textId="77777777" w:rsidR="00082A8F" w:rsidRPr="00F45739" w:rsidRDefault="00082A8F" w:rsidP="00082A8F">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Самопрезентация, Самопрезентация: Внешний вид, Самопрезентация: Коммуникабельность, Самопрезентация: Самовосприятие</w:t>
            </w:r>
          </w:p>
        </w:tc>
      </w:tr>
      <w:tr w:rsidR="001B26B1" w:rsidRPr="001B26B1" w14:paraId="1A5DC0DE" w14:textId="77777777" w:rsidTr="00B504B8">
        <w:tc>
          <w:tcPr>
            <w:tcW w:w="0" w:type="auto"/>
            <w:tcBorders>
              <w:bottom w:val="nil"/>
            </w:tcBorders>
            <w:hideMark/>
          </w:tcPr>
          <w:p w14:paraId="7437C646" w14:textId="77777777" w:rsidR="00082A8F" w:rsidRPr="00F45739" w:rsidRDefault="00082A8F" w:rsidP="00B448CC">
            <w:pPr>
              <w:tabs>
                <w:tab w:val="left" w:pos="943"/>
              </w:tabs>
              <w:spacing w:after="0" w:line="240" w:lineRule="auto"/>
              <w:ind w:left="79"/>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Рабочие процессы и качество ухода</w:t>
            </w:r>
          </w:p>
        </w:tc>
        <w:tc>
          <w:tcPr>
            <w:tcW w:w="0" w:type="auto"/>
            <w:tcBorders>
              <w:bottom w:val="nil"/>
            </w:tcBorders>
            <w:hideMark/>
          </w:tcPr>
          <w:p w14:paraId="1ABE55C1" w14:textId="77777777" w:rsidR="00082A8F" w:rsidRPr="00F45739" w:rsidRDefault="00082A8F" w:rsidP="00B448CC">
            <w:pPr>
              <w:tabs>
                <w:tab w:val="left" w:pos="943"/>
              </w:tabs>
              <w:spacing w:after="0" w:line="240" w:lineRule="auto"/>
              <w:ind w:left="124" w:hanging="2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Современные методы и стандарты ухода</w:t>
            </w:r>
          </w:p>
        </w:tc>
        <w:tc>
          <w:tcPr>
            <w:tcW w:w="0" w:type="auto"/>
            <w:tcBorders>
              <w:bottom w:val="nil"/>
            </w:tcBorders>
            <w:hideMark/>
          </w:tcPr>
          <w:p w14:paraId="12EC9D5D" w14:textId="420E234B" w:rsidR="00082A8F" w:rsidRPr="00F45739" w:rsidRDefault="00993414" w:rsidP="00B448CC">
            <w:pPr>
              <w:tabs>
                <w:tab w:val="left" w:pos="943"/>
              </w:tabs>
              <w:spacing w:after="0" w:line="240" w:lineRule="auto"/>
              <w:ind w:left="16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современные методы ухода, соблюдение стандартов ухода, совершенствование практики</w:t>
            </w:r>
          </w:p>
        </w:tc>
      </w:tr>
    </w:tbl>
    <w:p w14:paraId="19E838EE" w14:textId="10897229" w:rsidR="00B504B8" w:rsidRDefault="00B504B8" w:rsidP="00B504B8">
      <w:pPr>
        <w:spacing w:after="0" w:line="240" w:lineRule="auto"/>
        <w:rPr>
          <w:rFonts w:ascii="Times New Roman" w:hAnsi="Times New Roman" w:cs="Times New Roman"/>
          <w:sz w:val="28"/>
          <w:szCs w:val="28"/>
        </w:rPr>
      </w:pPr>
      <w:r w:rsidRPr="00B504B8">
        <w:rPr>
          <w:rFonts w:ascii="Times New Roman" w:hAnsi="Times New Roman" w:cs="Times New Roman"/>
          <w:sz w:val="28"/>
          <w:szCs w:val="28"/>
        </w:rPr>
        <w:lastRenderedPageBreak/>
        <w:t>Продолжение  таблицы  1</w:t>
      </w:r>
      <w:r w:rsidR="005A0FD5">
        <w:rPr>
          <w:rFonts w:ascii="Times New Roman" w:hAnsi="Times New Roman" w:cs="Times New Roman"/>
          <w:sz w:val="28"/>
          <w:szCs w:val="28"/>
        </w:rPr>
        <w:t>8</w:t>
      </w:r>
    </w:p>
    <w:p w14:paraId="2E7A24CA" w14:textId="77777777" w:rsidR="00B504B8" w:rsidRPr="00B504B8" w:rsidRDefault="00B504B8" w:rsidP="00B504B8">
      <w:pPr>
        <w:spacing w:after="0" w:line="240" w:lineRule="auto"/>
        <w:rPr>
          <w:rFonts w:ascii="Times New Roman" w:hAnsi="Times New Roman" w:cs="Times New Roman"/>
          <w:sz w:val="28"/>
          <w:szCs w:val="28"/>
        </w:rPr>
      </w:pPr>
    </w:p>
    <w:tbl>
      <w:tblPr>
        <w:tblStyle w:val="ad"/>
        <w:tblW w:w="0" w:type="auto"/>
        <w:tblLook w:val="04A0" w:firstRow="1" w:lastRow="0" w:firstColumn="1" w:lastColumn="0" w:noHBand="0" w:noVBand="1"/>
      </w:tblPr>
      <w:tblGrid>
        <w:gridCol w:w="2844"/>
        <w:gridCol w:w="3570"/>
        <w:gridCol w:w="8146"/>
      </w:tblGrid>
      <w:tr w:rsidR="00B504B8" w:rsidRPr="001B26B1" w14:paraId="26B83A93" w14:textId="77777777" w:rsidTr="00F45739">
        <w:tc>
          <w:tcPr>
            <w:tcW w:w="0" w:type="auto"/>
          </w:tcPr>
          <w:p w14:paraId="0A25A192" w14:textId="5CD63FBB" w:rsidR="00B504B8" w:rsidRPr="00F45739" w:rsidRDefault="00B504B8" w:rsidP="00B504B8">
            <w:pPr>
              <w:tabs>
                <w:tab w:val="left" w:pos="943"/>
              </w:tabs>
              <w:spacing w:after="0" w:line="240" w:lineRule="auto"/>
              <w:ind w:left="79"/>
              <w:contextualSpacing/>
              <w:jc w:val="center"/>
              <w:rPr>
                <w:rFonts w:ascii="Times New Roman" w:eastAsia="Times New Roman" w:hAnsi="Times New Roman" w:cs="Times New Roman"/>
                <w:sz w:val="24"/>
                <w:szCs w:val="24"/>
                <w:lang w:val="ru-KZ"/>
              </w:rPr>
            </w:pPr>
            <w:r>
              <w:rPr>
                <w:rFonts w:ascii="Times New Roman" w:eastAsia="Times New Roman" w:hAnsi="Times New Roman" w:cs="Times New Roman"/>
                <w:sz w:val="24"/>
                <w:szCs w:val="24"/>
                <w:lang w:val="ru-KZ"/>
              </w:rPr>
              <w:t>1</w:t>
            </w:r>
          </w:p>
        </w:tc>
        <w:tc>
          <w:tcPr>
            <w:tcW w:w="0" w:type="auto"/>
          </w:tcPr>
          <w:p w14:paraId="60B405D3" w14:textId="2257D954" w:rsidR="00B504B8" w:rsidRPr="00F45739" w:rsidRDefault="00B504B8" w:rsidP="00B504B8">
            <w:pPr>
              <w:tabs>
                <w:tab w:val="left" w:pos="943"/>
              </w:tabs>
              <w:spacing w:after="0" w:line="240" w:lineRule="auto"/>
              <w:ind w:left="124" w:hanging="24"/>
              <w:contextualSpacing/>
              <w:jc w:val="center"/>
              <w:rPr>
                <w:rFonts w:ascii="Times New Roman" w:eastAsia="Times New Roman" w:hAnsi="Times New Roman" w:cs="Times New Roman"/>
                <w:sz w:val="24"/>
                <w:szCs w:val="24"/>
                <w:lang w:val="ru-KZ"/>
              </w:rPr>
            </w:pPr>
            <w:r>
              <w:rPr>
                <w:rFonts w:ascii="Times New Roman" w:eastAsia="Times New Roman" w:hAnsi="Times New Roman" w:cs="Times New Roman"/>
                <w:sz w:val="24"/>
                <w:szCs w:val="24"/>
                <w:lang w:val="ru-KZ"/>
              </w:rPr>
              <w:t>2</w:t>
            </w:r>
          </w:p>
        </w:tc>
        <w:tc>
          <w:tcPr>
            <w:tcW w:w="0" w:type="auto"/>
          </w:tcPr>
          <w:p w14:paraId="75505ACC" w14:textId="1F3930AD" w:rsidR="00B504B8" w:rsidRPr="00F45739" w:rsidRDefault="00B504B8" w:rsidP="00B504B8">
            <w:pPr>
              <w:tabs>
                <w:tab w:val="left" w:pos="943"/>
              </w:tabs>
              <w:spacing w:after="0" w:line="240" w:lineRule="auto"/>
              <w:ind w:left="164"/>
              <w:contextualSpacing/>
              <w:jc w:val="center"/>
              <w:rPr>
                <w:rFonts w:ascii="Times New Roman" w:eastAsia="Times New Roman" w:hAnsi="Times New Roman" w:cs="Times New Roman"/>
                <w:sz w:val="24"/>
                <w:szCs w:val="24"/>
                <w:lang w:val="ru-KZ"/>
              </w:rPr>
            </w:pPr>
            <w:r>
              <w:rPr>
                <w:rFonts w:ascii="Times New Roman" w:eastAsia="Times New Roman" w:hAnsi="Times New Roman" w:cs="Times New Roman"/>
                <w:sz w:val="24"/>
                <w:szCs w:val="24"/>
                <w:lang w:val="ru-KZ"/>
              </w:rPr>
              <w:t>3</w:t>
            </w:r>
          </w:p>
        </w:tc>
      </w:tr>
      <w:tr w:rsidR="00B504B8" w:rsidRPr="001B26B1" w14:paraId="67C440F2" w14:textId="77777777" w:rsidTr="00F45739">
        <w:tc>
          <w:tcPr>
            <w:tcW w:w="0" w:type="auto"/>
            <w:hideMark/>
          </w:tcPr>
          <w:p w14:paraId="19BCD473" w14:textId="325E1572" w:rsidR="00B504B8" w:rsidRPr="00F45739" w:rsidRDefault="00B504B8" w:rsidP="00B504B8">
            <w:pPr>
              <w:tabs>
                <w:tab w:val="left" w:pos="943"/>
              </w:tabs>
              <w:spacing w:after="0" w:line="240" w:lineRule="auto"/>
              <w:ind w:left="79"/>
              <w:contextualSpacing/>
              <w:jc w:val="both"/>
              <w:rPr>
                <w:rFonts w:ascii="Times New Roman" w:eastAsia="Times New Roman" w:hAnsi="Times New Roman" w:cs="Times New Roman"/>
                <w:sz w:val="24"/>
                <w:szCs w:val="24"/>
                <w:lang w:val="ru-KZ"/>
              </w:rPr>
            </w:pPr>
          </w:p>
        </w:tc>
        <w:tc>
          <w:tcPr>
            <w:tcW w:w="0" w:type="auto"/>
            <w:hideMark/>
          </w:tcPr>
          <w:p w14:paraId="7C2F0469" w14:textId="77777777" w:rsidR="00B504B8" w:rsidRPr="00F45739" w:rsidRDefault="00B504B8" w:rsidP="00B504B8">
            <w:pPr>
              <w:tabs>
                <w:tab w:val="left" w:pos="943"/>
              </w:tabs>
              <w:spacing w:after="0" w:line="240" w:lineRule="auto"/>
              <w:ind w:left="124" w:hanging="2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Организация и управление уходом за пациентами</w:t>
            </w:r>
          </w:p>
        </w:tc>
        <w:tc>
          <w:tcPr>
            <w:tcW w:w="0" w:type="auto"/>
            <w:hideMark/>
          </w:tcPr>
          <w:p w14:paraId="32C918AC" w14:textId="71BA81AF" w:rsidR="00B504B8" w:rsidRPr="00F45739" w:rsidRDefault="00B504B8" w:rsidP="00B504B8">
            <w:pPr>
              <w:tabs>
                <w:tab w:val="left" w:pos="943"/>
              </w:tabs>
              <w:spacing w:after="0" w:line="240" w:lineRule="auto"/>
              <w:ind w:left="16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управление уходом за пациентами, эффективная организация работы, эффективное руководство сестринской службой</w:t>
            </w:r>
          </w:p>
        </w:tc>
      </w:tr>
      <w:tr w:rsidR="00B504B8" w:rsidRPr="001B26B1" w14:paraId="3F063434" w14:textId="77777777" w:rsidTr="00F45739">
        <w:tc>
          <w:tcPr>
            <w:tcW w:w="0" w:type="auto"/>
            <w:vMerge w:val="restart"/>
            <w:hideMark/>
          </w:tcPr>
          <w:p w14:paraId="6EFC622C" w14:textId="77777777" w:rsidR="00B504B8" w:rsidRPr="00F45739" w:rsidRDefault="00B504B8" w:rsidP="00B504B8">
            <w:pPr>
              <w:tabs>
                <w:tab w:val="left" w:pos="943"/>
              </w:tabs>
              <w:spacing w:after="0" w:line="240" w:lineRule="auto"/>
              <w:ind w:left="79"/>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Личные качества и мотивация</w:t>
            </w:r>
          </w:p>
        </w:tc>
        <w:tc>
          <w:tcPr>
            <w:tcW w:w="0" w:type="auto"/>
            <w:hideMark/>
          </w:tcPr>
          <w:p w14:paraId="634F1F27" w14:textId="77777777" w:rsidR="00B504B8" w:rsidRPr="00F45739" w:rsidRDefault="00B504B8" w:rsidP="00B504B8">
            <w:pPr>
              <w:tabs>
                <w:tab w:val="left" w:pos="943"/>
              </w:tabs>
              <w:spacing w:after="0" w:line="240" w:lineRule="auto"/>
              <w:ind w:left="124" w:hanging="2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Стремление и мотивация</w:t>
            </w:r>
          </w:p>
        </w:tc>
        <w:tc>
          <w:tcPr>
            <w:tcW w:w="0" w:type="auto"/>
            <w:hideMark/>
          </w:tcPr>
          <w:p w14:paraId="6D6B0E08" w14:textId="06DFFE38" w:rsidR="00B504B8" w:rsidRPr="00F45739" w:rsidRDefault="00B504B8" w:rsidP="00B504B8">
            <w:pPr>
              <w:tabs>
                <w:tab w:val="left" w:pos="943"/>
              </w:tabs>
              <w:spacing w:after="0" w:line="240" w:lineRule="auto"/>
              <w:ind w:left="16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стремление к лидерству, стремление к развитию, финансовая мотивация, социальная мотивация</w:t>
            </w:r>
          </w:p>
        </w:tc>
      </w:tr>
      <w:tr w:rsidR="00B504B8" w:rsidRPr="001B26B1" w14:paraId="341B4A5A" w14:textId="77777777" w:rsidTr="00F45739">
        <w:tc>
          <w:tcPr>
            <w:tcW w:w="0" w:type="auto"/>
            <w:vMerge/>
            <w:hideMark/>
          </w:tcPr>
          <w:p w14:paraId="6C0D8CEC" w14:textId="77777777" w:rsidR="00B504B8" w:rsidRPr="00F45739" w:rsidRDefault="00B504B8" w:rsidP="00B504B8">
            <w:pPr>
              <w:tabs>
                <w:tab w:val="left" w:pos="943"/>
              </w:tabs>
              <w:spacing w:after="0" w:line="240" w:lineRule="auto"/>
              <w:ind w:left="79"/>
              <w:contextualSpacing/>
              <w:jc w:val="both"/>
              <w:rPr>
                <w:rFonts w:ascii="Times New Roman" w:eastAsia="Times New Roman" w:hAnsi="Times New Roman" w:cs="Times New Roman"/>
                <w:sz w:val="24"/>
                <w:szCs w:val="24"/>
                <w:lang w:val="ru-KZ"/>
              </w:rPr>
            </w:pPr>
          </w:p>
        </w:tc>
        <w:tc>
          <w:tcPr>
            <w:tcW w:w="0" w:type="auto"/>
            <w:hideMark/>
          </w:tcPr>
          <w:p w14:paraId="5EE4385D" w14:textId="77777777" w:rsidR="00B504B8" w:rsidRPr="00F45739" w:rsidRDefault="00B504B8" w:rsidP="00B504B8">
            <w:pPr>
              <w:tabs>
                <w:tab w:val="left" w:pos="943"/>
              </w:tabs>
              <w:spacing w:after="0" w:line="240" w:lineRule="auto"/>
              <w:ind w:left="124" w:hanging="2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Спокойствие и стресс</w:t>
            </w:r>
          </w:p>
        </w:tc>
        <w:tc>
          <w:tcPr>
            <w:tcW w:w="0" w:type="auto"/>
            <w:hideMark/>
          </w:tcPr>
          <w:p w14:paraId="745320B9" w14:textId="58E93B5E" w:rsidR="00B504B8" w:rsidRPr="00F45739" w:rsidRDefault="00B504B8" w:rsidP="00B504B8">
            <w:pPr>
              <w:tabs>
                <w:tab w:val="left" w:pos="943"/>
              </w:tabs>
              <w:spacing w:after="0" w:line="240" w:lineRule="auto"/>
              <w:ind w:left="16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спокойствие, стресс, стрессоустойчивость как зона развития, управление стрессом</w:t>
            </w:r>
          </w:p>
        </w:tc>
      </w:tr>
      <w:tr w:rsidR="00B504B8" w:rsidRPr="001B26B1" w14:paraId="379113A9" w14:textId="77777777" w:rsidTr="00F45739">
        <w:tc>
          <w:tcPr>
            <w:tcW w:w="0" w:type="auto"/>
            <w:vMerge w:val="restart"/>
            <w:hideMark/>
          </w:tcPr>
          <w:p w14:paraId="16001CF7" w14:textId="77777777" w:rsidR="00B504B8" w:rsidRPr="00F45739" w:rsidRDefault="00B504B8" w:rsidP="00B504B8">
            <w:pPr>
              <w:tabs>
                <w:tab w:val="left" w:pos="943"/>
              </w:tabs>
              <w:spacing w:after="0" w:line="240" w:lineRule="auto"/>
              <w:ind w:left="79"/>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Коммуникация и взаимодействие</w:t>
            </w:r>
          </w:p>
        </w:tc>
        <w:tc>
          <w:tcPr>
            <w:tcW w:w="0" w:type="auto"/>
            <w:hideMark/>
          </w:tcPr>
          <w:p w14:paraId="1D63E109" w14:textId="77777777" w:rsidR="00B504B8" w:rsidRPr="00F45739" w:rsidRDefault="00B504B8" w:rsidP="00B504B8">
            <w:pPr>
              <w:tabs>
                <w:tab w:val="left" w:pos="943"/>
              </w:tabs>
              <w:spacing w:after="0" w:line="240" w:lineRule="auto"/>
              <w:ind w:left="124" w:hanging="2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Навыки общения и влияние</w:t>
            </w:r>
          </w:p>
        </w:tc>
        <w:tc>
          <w:tcPr>
            <w:tcW w:w="0" w:type="auto"/>
            <w:hideMark/>
          </w:tcPr>
          <w:p w14:paraId="1BBCDDAE" w14:textId="77F8C385" w:rsidR="00B504B8" w:rsidRPr="00F45739" w:rsidRDefault="00B504B8" w:rsidP="00B504B8">
            <w:pPr>
              <w:tabs>
                <w:tab w:val="left" w:pos="943"/>
              </w:tabs>
              <w:spacing w:after="0" w:line="240" w:lineRule="auto"/>
              <w:ind w:left="16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эффективная коммуникация с коллегами и пациентами, влияние на пациентов, социальные навыки, социальное взаимодействие</w:t>
            </w:r>
          </w:p>
        </w:tc>
      </w:tr>
      <w:tr w:rsidR="00B504B8" w:rsidRPr="001B26B1" w14:paraId="085E83F2" w14:textId="77777777" w:rsidTr="00F45739">
        <w:tc>
          <w:tcPr>
            <w:tcW w:w="0" w:type="auto"/>
            <w:vMerge/>
            <w:hideMark/>
          </w:tcPr>
          <w:p w14:paraId="53ABFDC1" w14:textId="77777777" w:rsidR="00B504B8" w:rsidRPr="00F45739" w:rsidRDefault="00B504B8" w:rsidP="00B504B8">
            <w:pPr>
              <w:tabs>
                <w:tab w:val="left" w:pos="943"/>
              </w:tabs>
              <w:spacing w:after="0" w:line="240" w:lineRule="auto"/>
              <w:ind w:firstLine="100"/>
              <w:contextualSpacing/>
              <w:jc w:val="both"/>
              <w:rPr>
                <w:rFonts w:ascii="Times New Roman" w:eastAsia="Times New Roman" w:hAnsi="Times New Roman" w:cs="Times New Roman"/>
                <w:sz w:val="24"/>
                <w:szCs w:val="24"/>
                <w:lang w:val="ru-KZ"/>
              </w:rPr>
            </w:pPr>
          </w:p>
        </w:tc>
        <w:tc>
          <w:tcPr>
            <w:tcW w:w="0" w:type="auto"/>
            <w:hideMark/>
          </w:tcPr>
          <w:p w14:paraId="0832BA45" w14:textId="77777777" w:rsidR="00B504B8" w:rsidRPr="00F45739" w:rsidRDefault="00B504B8" w:rsidP="00B504B8">
            <w:pPr>
              <w:tabs>
                <w:tab w:val="left" w:pos="943"/>
              </w:tabs>
              <w:spacing w:after="0" w:line="240" w:lineRule="auto"/>
              <w:ind w:left="124" w:hanging="2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Позитивное влияние и поддержка</w:t>
            </w:r>
          </w:p>
        </w:tc>
        <w:tc>
          <w:tcPr>
            <w:tcW w:w="0" w:type="auto"/>
            <w:hideMark/>
          </w:tcPr>
          <w:p w14:paraId="1D20A4C9" w14:textId="2E660BA7" w:rsidR="00B504B8" w:rsidRPr="00F45739" w:rsidRDefault="00B504B8" w:rsidP="00B504B8">
            <w:pPr>
              <w:tabs>
                <w:tab w:val="left" w:pos="943"/>
              </w:tabs>
              <w:spacing w:after="0" w:line="240" w:lineRule="auto"/>
              <w:ind w:left="164"/>
              <w:contextualSpacing/>
              <w:jc w:val="both"/>
              <w:rPr>
                <w:rFonts w:ascii="Times New Roman" w:eastAsia="Times New Roman" w:hAnsi="Times New Roman" w:cs="Times New Roman"/>
                <w:sz w:val="24"/>
                <w:szCs w:val="24"/>
                <w:lang w:val="ru-KZ"/>
              </w:rPr>
            </w:pPr>
            <w:r w:rsidRPr="00F45739">
              <w:rPr>
                <w:rFonts w:ascii="Times New Roman" w:eastAsia="Times New Roman" w:hAnsi="Times New Roman" w:cs="Times New Roman"/>
                <w:sz w:val="24"/>
                <w:szCs w:val="24"/>
                <w:lang w:val="ru-KZ"/>
              </w:rPr>
              <w:t>позитивное влияние, помощь другим, социальная поддержка, эмоциональная поддержка</w:t>
            </w:r>
          </w:p>
        </w:tc>
      </w:tr>
      <w:bookmarkEnd w:id="127"/>
    </w:tbl>
    <w:p w14:paraId="71AE455D" w14:textId="77777777" w:rsidR="0036755D" w:rsidRPr="001B26B1" w:rsidRDefault="0036755D" w:rsidP="00AE47EE">
      <w:pPr>
        <w:tabs>
          <w:tab w:val="left" w:pos="943"/>
        </w:tabs>
        <w:spacing w:after="0" w:line="240" w:lineRule="auto"/>
        <w:ind w:firstLine="567"/>
        <w:contextualSpacing/>
        <w:jc w:val="both"/>
        <w:rPr>
          <w:rFonts w:ascii="Times New Roman" w:eastAsia="Times New Roman" w:hAnsi="Times New Roman" w:cs="Times New Roman"/>
          <w:sz w:val="28"/>
          <w:szCs w:val="28"/>
          <w:lang w:val="ru-KZ"/>
        </w:rPr>
        <w:sectPr w:rsidR="0036755D" w:rsidRPr="001B26B1" w:rsidSect="004372B3">
          <w:pgSz w:w="16838" w:h="11906" w:orient="landscape"/>
          <w:pgMar w:top="1134" w:right="567" w:bottom="1134" w:left="1701" w:header="709" w:footer="709" w:gutter="0"/>
          <w:cols w:space="708"/>
          <w:titlePg/>
          <w:docGrid w:linePitch="360"/>
        </w:sectPr>
      </w:pPr>
    </w:p>
    <w:p w14:paraId="44A75A65" w14:textId="59988D14" w:rsidR="00522C87" w:rsidRPr="001B26B1" w:rsidRDefault="00424C79" w:rsidP="00B504B8">
      <w:pPr>
        <w:pStyle w:val="1"/>
        <w:numPr>
          <w:ilvl w:val="0"/>
          <w:numId w:val="4"/>
        </w:numPr>
        <w:spacing w:before="0" w:line="240" w:lineRule="auto"/>
        <w:ind w:left="0" w:firstLine="567"/>
        <w:rPr>
          <w:rFonts w:ascii="Times New Roman" w:eastAsiaTheme="minorHAnsi" w:hAnsi="Times New Roman" w:cs="Times New Roman"/>
          <w:b/>
          <w:bCs/>
          <w:color w:val="auto"/>
          <w:sz w:val="28"/>
          <w:szCs w:val="28"/>
          <w:lang w:eastAsia="en-US"/>
        </w:rPr>
      </w:pPr>
      <w:r w:rsidRPr="001B26B1">
        <w:rPr>
          <w:rFonts w:ascii="Times New Roman" w:eastAsiaTheme="minorHAnsi" w:hAnsi="Times New Roman" w:cs="Times New Roman"/>
          <w:b/>
          <w:bCs/>
          <w:color w:val="auto"/>
          <w:sz w:val="28"/>
          <w:szCs w:val="28"/>
          <w:lang w:eastAsia="en-US"/>
        </w:rPr>
        <w:lastRenderedPageBreak/>
        <w:t xml:space="preserve"> </w:t>
      </w:r>
      <w:bookmarkStart w:id="128" w:name="_Toc210975881"/>
      <w:r w:rsidR="0042106E" w:rsidRPr="001B26B1">
        <w:rPr>
          <w:rFonts w:ascii="Times New Roman" w:eastAsiaTheme="minorHAnsi" w:hAnsi="Times New Roman" w:cs="Times New Roman"/>
          <w:b/>
          <w:bCs/>
          <w:color w:val="auto"/>
          <w:sz w:val="28"/>
          <w:szCs w:val="28"/>
          <w:lang w:eastAsia="en-US"/>
        </w:rPr>
        <w:t>ЛИДЕРСКИЕ КОМПЕТЕНЦИИ В СЕСТРИНСКОМ ДЕЛЕ</w:t>
      </w:r>
      <w:bookmarkEnd w:id="128"/>
    </w:p>
    <w:p w14:paraId="708AB2F7" w14:textId="77777777" w:rsidR="00B75C23" w:rsidRPr="001B26B1" w:rsidRDefault="00B75C23" w:rsidP="00B504B8">
      <w:pPr>
        <w:spacing w:after="0" w:line="240" w:lineRule="auto"/>
        <w:ind w:firstLine="567"/>
        <w:rPr>
          <w:lang w:eastAsia="en-US"/>
        </w:rPr>
      </w:pPr>
    </w:p>
    <w:p w14:paraId="34344BBF" w14:textId="6A90D8A8" w:rsidR="00522C87" w:rsidRPr="001B26B1" w:rsidRDefault="00F97B9E" w:rsidP="00B504B8">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129" w:name="_Toc210975882"/>
      <w:r w:rsidRPr="001B26B1">
        <w:rPr>
          <w:rFonts w:ascii="Times New Roman" w:hAnsi="Times New Roman" w:cs="Times New Roman"/>
          <w:b/>
          <w:bCs/>
          <w:color w:val="auto"/>
          <w:sz w:val="28"/>
          <w:szCs w:val="28"/>
          <w:lang w:eastAsia="en-US"/>
        </w:rPr>
        <w:t>Условия труда как важный фактор влияния на развитие сестринского лидерства</w:t>
      </w:r>
      <w:bookmarkEnd w:id="129"/>
    </w:p>
    <w:p w14:paraId="2A9C4802" w14:textId="418517C2" w:rsidR="00522C87" w:rsidRPr="001B26B1" w:rsidRDefault="00190448" w:rsidP="00B504B8">
      <w:pPr>
        <w:shd w:val="clear" w:color="auto" w:fill="FFFFFF"/>
        <w:spacing w:after="0" w:line="240" w:lineRule="auto"/>
        <w:ind w:firstLine="567"/>
        <w:jc w:val="both"/>
        <w:rPr>
          <w:rFonts w:ascii="Times New Roman" w:eastAsiaTheme="minorHAnsi" w:hAnsi="Times New Roman" w:cs="Times New Roman"/>
          <w:sz w:val="28"/>
          <w:szCs w:val="28"/>
          <w:lang w:eastAsia="en-US"/>
        </w:rPr>
      </w:pPr>
      <w:bookmarkStart w:id="130" w:name="_Hlk197611904"/>
      <w:bookmarkStart w:id="131" w:name="_Hlk190100166"/>
      <w:r w:rsidRPr="001B26B1">
        <w:rPr>
          <w:rFonts w:ascii="Times New Roman" w:eastAsiaTheme="minorHAnsi" w:hAnsi="Times New Roman" w:cs="Times New Roman"/>
          <w:sz w:val="28"/>
          <w:szCs w:val="28"/>
          <w:lang w:eastAsia="en-US"/>
        </w:rPr>
        <w:t xml:space="preserve">В исследовании приняли </w:t>
      </w:r>
      <w:r w:rsidR="0042106E" w:rsidRPr="001B26B1">
        <w:rPr>
          <w:rFonts w:ascii="Times New Roman" w:eastAsiaTheme="minorHAnsi" w:hAnsi="Times New Roman" w:cs="Times New Roman"/>
          <w:sz w:val="28"/>
          <w:szCs w:val="28"/>
          <w:lang w:eastAsia="en-US"/>
        </w:rPr>
        <w:t xml:space="preserve">участие </w:t>
      </w:r>
      <w:r w:rsidR="00C76614" w:rsidRPr="001B26B1">
        <w:rPr>
          <w:rFonts w:ascii="Times New Roman" w:eastAsiaTheme="minorHAnsi" w:hAnsi="Times New Roman" w:cs="Times New Roman"/>
          <w:sz w:val="28"/>
          <w:szCs w:val="28"/>
          <w:lang w:eastAsia="en-US"/>
        </w:rPr>
        <w:t>465 медсестер Республики Казахстан</w:t>
      </w:r>
      <w:r w:rsidR="00522C87" w:rsidRPr="001B26B1">
        <w:rPr>
          <w:rFonts w:ascii="Times New Roman" w:eastAsiaTheme="minorHAnsi" w:hAnsi="Times New Roman" w:cs="Times New Roman"/>
          <w:sz w:val="28"/>
          <w:szCs w:val="28"/>
          <w:lang w:eastAsia="en-US"/>
        </w:rPr>
        <w:t>.</w:t>
      </w:r>
      <w:r w:rsidR="00C76614" w:rsidRPr="001B26B1">
        <w:rPr>
          <w:rFonts w:ascii="Times New Roman" w:eastAsiaTheme="minorHAnsi" w:hAnsi="Times New Roman" w:cs="Times New Roman"/>
          <w:sz w:val="28"/>
          <w:szCs w:val="28"/>
          <w:lang w:eastAsia="en-US"/>
        </w:rPr>
        <w:t xml:space="preserve"> </w:t>
      </w:r>
      <w:r w:rsidR="00C732AF" w:rsidRPr="001B26B1">
        <w:rPr>
          <w:rFonts w:ascii="Times New Roman" w:eastAsiaTheme="minorHAnsi" w:hAnsi="Times New Roman" w:cs="Times New Roman"/>
          <w:sz w:val="28"/>
          <w:szCs w:val="28"/>
          <w:lang w:eastAsia="en-US"/>
        </w:rPr>
        <w:t>Демографические данные респондентов представлены в таблице 1</w:t>
      </w:r>
      <w:r w:rsidR="005A0FD5">
        <w:rPr>
          <w:rFonts w:ascii="Times New Roman" w:eastAsiaTheme="minorHAnsi" w:hAnsi="Times New Roman" w:cs="Times New Roman"/>
          <w:sz w:val="28"/>
          <w:szCs w:val="28"/>
          <w:lang w:eastAsia="en-US"/>
        </w:rPr>
        <w:t>9</w:t>
      </w:r>
      <w:r w:rsidR="00C732AF" w:rsidRPr="001B26B1">
        <w:rPr>
          <w:rFonts w:ascii="Times New Roman" w:eastAsiaTheme="minorHAnsi" w:hAnsi="Times New Roman" w:cs="Times New Roman"/>
          <w:sz w:val="28"/>
          <w:szCs w:val="28"/>
          <w:lang w:eastAsia="en-US"/>
        </w:rPr>
        <w:t xml:space="preserve">. </w:t>
      </w:r>
      <w:bookmarkEnd w:id="130"/>
      <w:r w:rsidR="00C732AF" w:rsidRPr="001B26B1">
        <w:rPr>
          <w:rFonts w:ascii="Times New Roman" w:eastAsiaTheme="minorHAnsi" w:hAnsi="Times New Roman" w:cs="Times New Roman"/>
          <w:sz w:val="28"/>
          <w:szCs w:val="28"/>
          <w:lang w:eastAsia="en-US"/>
        </w:rPr>
        <w:t xml:space="preserve">Средний возраст составляет </w:t>
      </w:r>
      <w:r w:rsidR="00CB28CC" w:rsidRPr="001B26B1">
        <w:rPr>
          <w:rFonts w:ascii="Times New Roman" w:eastAsiaTheme="minorHAnsi" w:hAnsi="Times New Roman" w:cs="Times New Roman"/>
          <w:sz w:val="28"/>
          <w:szCs w:val="28"/>
          <w:lang w:eastAsia="en-US"/>
        </w:rPr>
        <w:t>39,</w:t>
      </w:r>
      <w:r w:rsidR="0063647E" w:rsidRPr="001B26B1">
        <w:rPr>
          <w:rFonts w:ascii="Times New Roman" w:eastAsiaTheme="minorHAnsi" w:hAnsi="Times New Roman" w:cs="Times New Roman"/>
          <w:sz w:val="28"/>
          <w:szCs w:val="28"/>
          <w:lang w:eastAsia="en-US"/>
        </w:rPr>
        <w:t>9</w:t>
      </w:r>
      <w:r w:rsidR="00C732AF" w:rsidRPr="001B26B1">
        <w:rPr>
          <w:rFonts w:ascii="Times New Roman" w:eastAsiaTheme="minorHAnsi" w:hAnsi="Times New Roman" w:cs="Times New Roman"/>
          <w:sz w:val="28"/>
          <w:szCs w:val="28"/>
          <w:lang w:eastAsia="en-US"/>
        </w:rPr>
        <w:t xml:space="preserve"> лет</w:t>
      </w:r>
      <w:r w:rsidR="007D1A9C" w:rsidRPr="001B26B1">
        <w:rPr>
          <w:rFonts w:ascii="Times New Roman" w:eastAsiaTheme="minorHAnsi" w:hAnsi="Times New Roman" w:cs="Times New Roman"/>
          <w:sz w:val="28"/>
          <w:szCs w:val="28"/>
          <w:lang w:eastAsia="en-US"/>
        </w:rPr>
        <w:t xml:space="preserve"> (стандартное отклонение </w:t>
      </w:r>
      <w:r w:rsidR="006D717C" w:rsidRPr="001B26B1">
        <w:rPr>
          <w:rFonts w:ascii="Times New Roman" w:eastAsiaTheme="minorHAnsi" w:hAnsi="Times New Roman" w:cs="Times New Roman"/>
          <w:sz w:val="28"/>
          <w:szCs w:val="28"/>
          <w:lang w:eastAsia="en-US"/>
        </w:rPr>
        <w:t>±</w:t>
      </w:r>
      <w:r w:rsidR="00CB28CC" w:rsidRPr="001B26B1">
        <w:rPr>
          <w:rFonts w:ascii="Times New Roman" w:eastAsiaTheme="minorHAnsi" w:hAnsi="Times New Roman" w:cs="Times New Roman"/>
          <w:sz w:val="28"/>
          <w:szCs w:val="28"/>
          <w:lang w:eastAsia="en-US"/>
        </w:rPr>
        <w:t>10,01</w:t>
      </w:r>
      <w:r w:rsidR="007D1A9C" w:rsidRPr="001B26B1">
        <w:rPr>
          <w:rFonts w:ascii="Times New Roman" w:eastAsiaTheme="minorHAnsi" w:hAnsi="Times New Roman" w:cs="Times New Roman"/>
          <w:sz w:val="28"/>
          <w:szCs w:val="28"/>
          <w:lang w:eastAsia="en-US"/>
        </w:rPr>
        <w:t>)</w:t>
      </w:r>
      <w:r w:rsidR="00C732AF" w:rsidRPr="001B26B1">
        <w:rPr>
          <w:rFonts w:ascii="Times New Roman" w:eastAsiaTheme="minorHAnsi" w:hAnsi="Times New Roman" w:cs="Times New Roman"/>
          <w:sz w:val="28"/>
          <w:szCs w:val="28"/>
          <w:lang w:eastAsia="en-US"/>
        </w:rPr>
        <w:t xml:space="preserve">. </w:t>
      </w:r>
      <w:r w:rsidR="00BD6094" w:rsidRPr="001B26B1">
        <w:rPr>
          <w:rFonts w:ascii="Times New Roman" w:eastAsiaTheme="minorHAnsi" w:hAnsi="Times New Roman" w:cs="Times New Roman"/>
          <w:sz w:val="28"/>
          <w:szCs w:val="28"/>
          <w:lang w:eastAsia="en-US"/>
        </w:rPr>
        <w:t xml:space="preserve">При этом возраст респондентов варьировал от 21 до 60 лет. </w:t>
      </w:r>
    </w:p>
    <w:bookmarkEnd w:id="131"/>
    <w:p w14:paraId="1CB1172A" w14:textId="77777777" w:rsidR="008B7060" w:rsidRPr="001B26B1" w:rsidRDefault="008B7060" w:rsidP="00992633">
      <w:pPr>
        <w:shd w:val="clear" w:color="auto" w:fill="FFFFFF"/>
        <w:spacing w:after="0" w:line="240" w:lineRule="auto"/>
        <w:jc w:val="both"/>
        <w:rPr>
          <w:rFonts w:ascii="Times New Roman" w:eastAsiaTheme="minorHAnsi" w:hAnsi="Times New Roman" w:cs="Times New Roman"/>
          <w:sz w:val="28"/>
          <w:szCs w:val="28"/>
          <w:lang w:eastAsia="en-US"/>
        </w:rPr>
      </w:pPr>
    </w:p>
    <w:p w14:paraId="365E5216" w14:textId="10D28936" w:rsidR="00C732AF" w:rsidRDefault="00C732AF" w:rsidP="00992633">
      <w:pPr>
        <w:shd w:val="clear" w:color="auto" w:fill="FFFFFF"/>
        <w:spacing w:after="0" w:line="240" w:lineRule="auto"/>
        <w:jc w:val="both"/>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eastAsia="en-US"/>
        </w:rPr>
        <w:t>Таблица 1</w:t>
      </w:r>
      <w:r w:rsidR="005A0FD5">
        <w:rPr>
          <w:rFonts w:ascii="Times New Roman" w:eastAsiaTheme="minorHAnsi" w:hAnsi="Times New Roman" w:cs="Times New Roman"/>
          <w:sz w:val="28"/>
          <w:szCs w:val="28"/>
          <w:lang w:eastAsia="en-US"/>
        </w:rPr>
        <w:t>9</w:t>
      </w:r>
      <w:r w:rsidR="008B7060"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 Демографические данные респондентов (</w:t>
      </w:r>
      <w:r w:rsidRPr="001B26B1">
        <w:rPr>
          <w:rFonts w:ascii="Times New Roman" w:eastAsiaTheme="minorHAnsi" w:hAnsi="Times New Roman" w:cs="Times New Roman"/>
          <w:sz w:val="28"/>
          <w:szCs w:val="28"/>
          <w:lang w:val="en-US" w:eastAsia="en-US"/>
        </w:rPr>
        <w:t>n</w:t>
      </w:r>
      <w:r w:rsidRPr="001B26B1">
        <w:rPr>
          <w:rFonts w:ascii="Times New Roman" w:eastAsiaTheme="minorHAnsi" w:hAnsi="Times New Roman" w:cs="Times New Roman"/>
          <w:sz w:val="28"/>
          <w:szCs w:val="28"/>
          <w:lang w:eastAsia="en-US"/>
        </w:rPr>
        <w:t>=465</w:t>
      </w:r>
      <w:r w:rsidRPr="001B26B1">
        <w:rPr>
          <w:rFonts w:ascii="Times New Roman" w:eastAsiaTheme="minorHAnsi" w:hAnsi="Times New Roman" w:cs="Times New Roman"/>
          <w:sz w:val="28"/>
          <w:szCs w:val="28"/>
          <w:lang w:val="kk-KZ" w:eastAsia="en-US"/>
        </w:rPr>
        <w:t>)</w:t>
      </w:r>
    </w:p>
    <w:p w14:paraId="29CDD040" w14:textId="77777777" w:rsidR="00B504B8" w:rsidRPr="001B26B1" w:rsidRDefault="00B504B8" w:rsidP="00992633">
      <w:pPr>
        <w:shd w:val="clear" w:color="auto" w:fill="FFFFFF"/>
        <w:spacing w:after="0" w:line="240" w:lineRule="auto"/>
        <w:jc w:val="both"/>
        <w:rPr>
          <w:rFonts w:ascii="Times New Roman" w:eastAsiaTheme="minorHAnsi" w:hAnsi="Times New Roman" w:cs="Times New Roman"/>
          <w:sz w:val="28"/>
          <w:szCs w:val="28"/>
          <w:lang w:eastAsia="en-US"/>
        </w:rPr>
      </w:pPr>
    </w:p>
    <w:tbl>
      <w:tblPr>
        <w:tblStyle w:val="ad"/>
        <w:tblW w:w="9634" w:type="dxa"/>
        <w:tblLook w:val="04A0" w:firstRow="1" w:lastRow="0" w:firstColumn="1" w:lastColumn="0" w:noHBand="0" w:noVBand="1"/>
      </w:tblPr>
      <w:tblGrid>
        <w:gridCol w:w="1843"/>
        <w:gridCol w:w="4394"/>
        <w:gridCol w:w="1241"/>
        <w:gridCol w:w="2156"/>
      </w:tblGrid>
      <w:tr w:rsidR="00B504B8" w:rsidRPr="001B26B1" w14:paraId="1542BA8F" w14:textId="77777777" w:rsidTr="00B504B8">
        <w:trPr>
          <w:trHeight w:val="70"/>
        </w:trPr>
        <w:tc>
          <w:tcPr>
            <w:tcW w:w="1843" w:type="dxa"/>
          </w:tcPr>
          <w:p w14:paraId="205DC68E" w14:textId="5A931C81"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Категория</w:t>
            </w:r>
          </w:p>
        </w:tc>
        <w:tc>
          <w:tcPr>
            <w:tcW w:w="4394" w:type="dxa"/>
          </w:tcPr>
          <w:p w14:paraId="48970A1B" w14:textId="58B970CE"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Признак</w:t>
            </w:r>
          </w:p>
        </w:tc>
        <w:tc>
          <w:tcPr>
            <w:tcW w:w="1241" w:type="dxa"/>
          </w:tcPr>
          <w:p w14:paraId="656B8373" w14:textId="5D2976E9"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Частота</w:t>
            </w:r>
          </w:p>
        </w:tc>
        <w:tc>
          <w:tcPr>
            <w:tcW w:w="2156" w:type="dxa"/>
          </w:tcPr>
          <w:p w14:paraId="689EC437" w14:textId="1AC3ADF3"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w:t>
            </w:r>
          </w:p>
        </w:tc>
      </w:tr>
      <w:tr w:rsidR="00B504B8" w:rsidRPr="001B26B1" w14:paraId="38ED6F20" w14:textId="77777777" w:rsidTr="00B504B8">
        <w:trPr>
          <w:trHeight w:val="70"/>
        </w:trPr>
        <w:tc>
          <w:tcPr>
            <w:tcW w:w="1843" w:type="dxa"/>
            <w:vMerge w:val="restart"/>
          </w:tcPr>
          <w:p w14:paraId="463E1ECF" w14:textId="0FD345F9"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Пол</w:t>
            </w:r>
          </w:p>
        </w:tc>
        <w:tc>
          <w:tcPr>
            <w:tcW w:w="4394" w:type="dxa"/>
          </w:tcPr>
          <w:p w14:paraId="5830B454" w14:textId="014DA273"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Женский</w:t>
            </w:r>
          </w:p>
        </w:tc>
        <w:tc>
          <w:tcPr>
            <w:tcW w:w="1241" w:type="dxa"/>
          </w:tcPr>
          <w:p w14:paraId="5F82DF25" w14:textId="70F60F33"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461</w:t>
            </w:r>
          </w:p>
        </w:tc>
        <w:tc>
          <w:tcPr>
            <w:tcW w:w="2156" w:type="dxa"/>
          </w:tcPr>
          <w:p w14:paraId="3AB7661C" w14:textId="5CC4D7FC"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99,1</w:t>
            </w:r>
          </w:p>
        </w:tc>
      </w:tr>
      <w:tr w:rsidR="00B504B8" w:rsidRPr="001B26B1" w14:paraId="2BB91B57" w14:textId="77777777" w:rsidTr="00B504B8">
        <w:trPr>
          <w:trHeight w:val="146"/>
        </w:trPr>
        <w:tc>
          <w:tcPr>
            <w:tcW w:w="1843" w:type="dxa"/>
            <w:vMerge/>
          </w:tcPr>
          <w:p w14:paraId="5F16CB5F" w14:textId="701A979C"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0884F2CD" w14:textId="30D0D663"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Мужской</w:t>
            </w:r>
          </w:p>
        </w:tc>
        <w:tc>
          <w:tcPr>
            <w:tcW w:w="1241" w:type="dxa"/>
          </w:tcPr>
          <w:p w14:paraId="6F635C8A" w14:textId="2AB2012E"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4</w:t>
            </w:r>
          </w:p>
        </w:tc>
        <w:tc>
          <w:tcPr>
            <w:tcW w:w="2156" w:type="dxa"/>
          </w:tcPr>
          <w:p w14:paraId="51E21191" w14:textId="1D25510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0,9</w:t>
            </w:r>
          </w:p>
        </w:tc>
      </w:tr>
      <w:tr w:rsidR="00B504B8" w:rsidRPr="001B26B1" w14:paraId="25BD027D" w14:textId="77777777" w:rsidTr="00B504B8">
        <w:trPr>
          <w:trHeight w:val="70"/>
        </w:trPr>
        <w:tc>
          <w:tcPr>
            <w:tcW w:w="1843" w:type="dxa"/>
            <w:vMerge w:val="restart"/>
          </w:tcPr>
          <w:p w14:paraId="6A01792D" w14:textId="51BAD0BC"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 xml:space="preserve">Возраст </w:t>
            </w:r>
          </w:p>
        </w:tc>
        <w:tc>
          <w:tcPr>
            <w:tcW w:w="4394" w:type="dxa"/>
          </w:tcPr>
          <w:p w14:paraId="55929846" w14:textId="59A75CBB"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21-30</w:t>
            </w:r>
          </w:p>
        </w:tc>
        <w:tc>
          <w:tcPr>
            <w:tcW w:w="1241" w:type="dxa"/>
          </w:tcPr>
          <w:p w14:paraId="73E8A8F7" w14:textId="68E7726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94</w:t>
            </w:r>
          </w:p>
        </w:tc>
        <w:tc>
          <w:tcPr>
            <w:tcW w:w="2156" w:type="dxa"/>
          </w:tcPr>
          <w:p w14:paraId="3FA70F61" w14:textId="121D3C4E"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20,2</w:t>
            </w:r>
          </w:p>
        </w:tc>
      </w:tr>
      <w:tr w:rsidR="00B504B8" w:rsidRPr="001B26B1" w14:paraId="04F4CF80" w14:textId="77777777" w:rsidTr="00B504B8">
        <w:trPr>
          <w:trHeight w:val="146"/>
        </w:trPr>
        <w:tc>
          <w:tcPr>
            <w:tcW w:w="1843" w:type="dxa"/>
            <w:vMerge/>
          </w:tcPr>
          <w:p w14:paraId="4C386255"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2A212C99" w14:textId="448A8140"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31-40</w:t>
            </w:r>
          </w:p>
        </w:tc>
        <w:tc>
          <w:tcPr>
            <w:tcW w:w="1241" w:type="dxa"/>
          </w:tcPr>
          <w:p w14:paraId="55B8BBA1" w14:textId="069F301D"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132</w:t>
            </w:r>
          </w:p>
        </w:tc>
        <w:tc>
          <w:tcPr>
            <w:tcW w:w="2156" w:type="dxa"/>
          </w:tcPr>
          <w:p w14:paraId="2B02E55C" w14:textId="24058FB8"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28,4</w:t>
            </w:r>
          </w:p>
        </w:tc>
      </w:tr>
      <w:tr w:rsidR="00B504B8" w:rsidRPr="001B26B1" w14:paraId="3A2B72AD" w14:textId="77777777" w:rsidTr="00B504B8">
        <w:trPr>
          <w:trHeight w:val="146"/>
        </w:trPr>
        <w:tc>
          <w:tcPr>
            <w:tcW w:w="1843" w:type="dxa"/>
            <w:vMerge/>
          </w:tcPr>
          <w:p w14:paraId="4053CDBB"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6A084943" w14:textId="0E156CAC"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41-50</w:t>
            </w:r>
          </w:p>
        </w:tc>
        <w:tc>
          <w:tcPr>
            <w:tcW w:w="1241" w:type="dxa"/>
          </w:tcPr>
          <w:p w14:paraId="5AEF705F" w14:textId="04674EC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158</w:t>
            </w:r>
          </w:p>
        </w:tc>
        <w:tc>
          <w:tcPr>
            <w:tcW w:w="2156" w:type="dxa"/>
          </w:tcPr>
          <w:p w14:paraId="2EB6CEF8" w14:textId="0A44EB7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34,0</w:t>
            </w:r>
          </w:p>
        </w:tc>
      </w:tr>
      <w:tr w:rsidR="00B504B8" w:rsidRPr="001B26B1" w14:paraId="124B9FD2" w14:textId="77777777" w:rsidTr="00B504B8">
        <w:trPr>
          <w:trHeight w:val="146"/>
        </w:trPr>
        <w:tc>
          <w:tcPr>
            <w:tcW w:w="1843" w:type="dxa"/>
            <w:vMerge/>
          </w:tcPr>
          <w:p w14:paraId="6F531BA9"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6259035A" w14:textId="7FFF711C"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51-60</w:t>
            </w:r>
          </w:p>
        </w:tc>
        <w:tc>
          <w:tcPr>
            <w:tcW w:w="1241" w:type="dxa"/>
          </w:tcPr>
          <w:p w14:paraId="0BE26F56" w14:textId="110A64FD"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81</w:t>
            </w:r>
          </w:p>
        </w:tc>
        <w:tc>
          <w:tcPr>
            <w:tcW w:w="2156" w:type="dxa"/>
          </w:tcPr>
          <w:p w14:paraId="08D5EF57" w14:textId="56D1043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17,4</w:t>
            </w:r>
          </w:p>
        </w:tc>
      </w:tr>
      <w:tr w:rsidR="00B504B8" w:rsidRPr="001B26B1" w14:paraId="223542B8" w14:textId="77777777" w:rsidTr="00B504B8">
        <w:trPr>
          <w:trHeight w:val="70"/>
        </w:trPr>
        <w:tc>
          <w:tcPr>
            <w:tcW w:w="1843" w:type="dxa"/>
            <w:vMerge w:val="restart"/>
          </w:tcPr>
          <w:p w14:paraId="2C990B39" w14:textId="116C7951"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Образование</w:t>
            </w:r>
          </w:p>
        </w:tc>
        <w:tc>
          <w:tcPr>
            <w:tcW w:w="4394" w:type="dxa"/>
          </w:tcPr>
          <w:p w14:paraId="065047FA" w14:textId="14554105"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ТиПО</w:t>
            </w:r>
            <w:proofErr w:type="spellEnd"/>
          </w:p>
        </w:tc>
        <w:tc>
          <w:tcPr>
            <w:tcW w:w="1241" w:type="dxa"/>
          </w:tcPr>
          <w:p w14:paraId="50E5F31F" w14:textId="25AC29D8"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167</w:t>
            </w:r>
          </w:p>
        </w:tc>
        <w:tc>
          <w:tcPr>
            <w:tcW w:w="2156" w:type="dxa"/>
          </w:tcPr>
          <w:p w14:paraId="20ACDA09" w14:textId="58CE12D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35,9</w:t>
            </w:r>
          </w:p>
        </w:tc>
      </w:tr>
      <w:tr w:rsidR="00B504B8" w:rsidRPr="001B26B1" w14:paraId="769792CB" w14:textId="77777777" w:rsidTr="00B504B8">
        <w:trPr>
          <w:trHeight w:val="70"/>
        </w:trPr>
        <w:tc>
          <w:tcPr>
            <w:tcW w:w="1843" w:type="dxa"/>
            <w:vMerge/>
          </w:tcPr>
          <w:p w14:paraId="013B7364"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60C685F0" w14:textId="74B4C379"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прикладной бакалавриат</w:t>
            </w:r>
          </w:p>
        </w:tc>
        <w:tc>
          <w:tcPr>
            <w:tcW w:w="1241" w:type="dxa"/>
          </w:tcPr>
          <w:p w14:paraId="3B0D3463" w14:textId="55BBFA35"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147</w:t>
            </w:r>
          </w:p>
        </w:tc>
        <w:tc>
          <w:tcPr>
            <w:tcW w:w="2156" w:type="dxa"/>
          </w:tcPr>
          <w:p w14:paraId="049F83FF" w14:textId="277AA9D5"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31,6</w:t>
            </w:r>
          </w:p>
        </w:tc>
      </w:tr>
      <w:tr w:rsidR="00B504B8" w:rsidRPr="001B26B1" w14:paraId="2207635F" w14:textId="77777777" w:rsidTr="00B504B8">
        <w:trPr>
          <w:trHeight w:val="70"/>
        </w:trPr>
        <w:tc>
          <w:tcPr>
            <w:tcW w:w="1843" w:type="dxa"/>
            <w:vMerge/>
          </w:tcPr>
          <w:p w14:paraId="4BF5A773"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2A25C843" w14:textId="27D21D68"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академический бакалавриат</w:t>
            </w:r>
          </w:p>
        </w:tc>
        <w:tc>
          <w:tcPr>
            <w:tcW w:w="1241" w:type="dxa"/>
          </w:tcPr>
          <w:p w14:paraId="068071E2" w14:textId="42BEEE2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145</w:t>
            </w:r>
          </w:p>
        </w:tc>
        <w:tc>
          <w:tcPr>
            <w:tcW w:w="2156" w:type="dxa"/>
          </w:tcPr>
          <w:p w14:paraId="089D9FC8" w14:textId="31C24F8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31,2</w:t>
            </w:r>
          </w:p>
        </w:tc>
      </w:tr>
      <w:tr w:rsidR="00B504B8" w:rsidRPr="001B26B1" w14:paraId="6D27DA6F" w14:textId="77777777" w:rsidTr="00B504B8">
        <w:trPr>
          <w:trHeight w:val="70"/>
        </w:trPr>
        <w:tc>
          <w:tcPr>
            <w:tcW w:w="1843" w:type="dxa"/>
            <w:vMerge/>
          </w:tcPr>
          <w:p w14:paraId="5BD0563B"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6288FC02" w14:textId="06723C06"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магистратура</w:t>
            </w:r>
          </w:p>
        </w:tc>
        <w:tc>
          <w:tcPr>
            <w:tcW w:w="1241" w:type="dxa"/>
          </w:tcPr>
          <w:p w14:paraId="3C38CC1E" w14:textId="550473CF"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rPr>
            </w:pPr>
            <w:r w:rsidRPr="001B26B1">
              <w:rPr>
                <w:rFonts w:ascii="Times New Roman" w:eastAsiaTheme="minorHAnsi" w:hAnsi="Times New Roman" w:cs="Times New Roman"/>
                <w:sz w:val="24"/>
                <w:szCs w:val="24"/>
                <w:lang w:eastAsia="en-US"/>
              </w:rPr>
              <w:t>6</w:t>
            </w:r>
          </w:p>
        </w:tc>
        <w:tc>
          <w:tcPr>
            <w:tcW w:w="2156" w:type="dxa"/>
          </w:tcPr>
          <w:p w14:paraId="69FB6A3F" w14:textId="2923874E"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1,3</w:t>
            </w:r>
          </w:p>
        </w:tc>
      </w:tr>
      <w:tr w:rsidR="00B504B8" w:rsidRPr="001B26B1" w14:paraId="7173BBFB" w14:textId="77777777" w:rsidTr="00B504B8">
        <w:trPr>
          <w:trHeight w:val="70"/>
        </w:trPr>
        <w:tc>
          <w:tcPr>
            <w:tcW w:w="1843" w:type="dxa"/>
            <w:vMerge w:val="restart"/>
          </w:tcPr>
          <w:p w14:paraId="529757C5" w14:textId="587822CB"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Должность</w:t>
            </w:r>
          </w:p>
        </w:tc>
        <w:tc>
          <w:tcPr>
            <w:tcW w:w="4394" w:type="dxa"/>
          </w:tcPr>
          <w:p w14:paraId="130EF90F" w14:textId="05F81BD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медсестра</w:t>
            </w:r>
          </w:p>
        </w:tc>
        <w:tc>
          <w:tcPr>
            <w:tcW w:w="1241" w:type="dxa"/>
          </w:tcPr>
          <w:p w14:paraId="40757BC8" w14:textId="1A50BD35"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350</w:t>
            </w:r>
          </w:p>
        </w:tc>
        <w:tc>
          <w:tcPr>
            <w:tcW w:w="2156" w:type="dxa"/>
          </w:tcPr>
          <w:p w14:paraId="761A7E7F" w14:textId="2677534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75,3</w:t>
            </w:r>
          </w:p>
        </w:tc>
      </w:tr>
      <w:tr w:rsidR="00B504B8" w:rsidRPr="001B26B1" w14:paraId="7E4E08B7" w14:textId="77777777" w:rsidTr="00B504B8">
        <w:trPr>
          <w:trHeight w:val="70"/>
        </w:trPr>
        <w:tc>
          <w:tcPr>
            <w:tcW w:w="1843" w:type="dxa"/>
            <w:vMerge/>
          </w:tcPr>
          <w:p w14:paraId="6410EB2E"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781B35C0" w14:textId="4AC28709"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медсестра расширенной практики</w:t>
            </w:r>
          </w:p>
        </w:tc>
        <w:tc>
          <w:tcPr>
            <w:tcW w:w="1241" w:type="dxa"/>
          </w:tcPr>
          <w:p w14:paraId="46E9F21F" w14:textId="23C33F9C"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40</w:t>
            </w:r>
          </w:p>
        </w:tc>
        <w:tc>
          <w:tcPr>
            <w:tcW w:w="2156" w:type="dxa"/>
          </w:tcPr>
          <w:p w14:paraId="17FA7458" w14:textId="146C0743"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8,6</w:t>
            </w:r>
          </w:p>
        </w:tc>
      </w:tr>
      <w:tr w:rsidR="00B504B8" w:rsidRPr="001B26B1" w14:paraId="6A5043A1" w14:textId="77777777" w:rsidTr="00B504B8">
        <w:trPr>
          <w:trHeight w:val="70"/>
        </w:trPr>
        <w:tc>
          <w:tcPr>
            <w:tcW w:w="1843" w:type="dxa"/>
            <w:vMerge/>
          </w:tcPr>
          <w:p w14:paraId="785A203F"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3493F60A" w14:textId="0F5F42AD"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старшая медсестра</w:t>
            </w:r>
          </w:p>
        </w:tc>
        <w:tc>
          <w:tcPr>
            <w:tcW w:w="1241" w:type="dxa"/>
          </w:tcPr>
          <w:p w14:paraId="2B52BFDE" w14:textId="548D9634"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68</w:t>
            </w:r>
          </w:p>
        </w:tc>
        <w:tc>
          <w:tcPr>
            <w:tcW w:w="2156" w:type="dxa"/>
          </w:tcPr>
          <w:p w14:paraId="20976026" w14:textId="56C81AF0"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14,6</w:t>
            </w:r>
          </w:p>
        </w:tc>
      </w:tr>
      <w:tr w:rsidR="00B504B8" w:rsidRPr="001B26B1" w14:paraId="2EEA31C7" w14:textId="77777777" w:rsidTr="00B504B8">
        <w:trPr>
          <w:trHeight w:val="70"/>
        </w:trPr>
        <w:tc>
          <w:tcPr>
            <w:tcW w:w="1843" w:type="dxa"/>
            <w:vMerge/>
          </w:tcPr>
          <w:p w14:paraId="108E3802"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3B075727" w14:textId="55BE3F0E"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главная медсестра</w:t>
            </w:r>
          </w:p>
        </w:tc>
        <w:tc>
          <w:tcPr>
            <w:tcW w:w="1241" w:type="dxa"/>
          </w:tcPr>
          <w:p w14:paraId="23A75660" w14:textId="7E85DC1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w:t>
            </w:r>
          </w:p>
        </w:tc>
        <w:tc>
          <w:tcPr>
            <w:tcW w:w="2156" w:type="dxa"/>
          </w:tcPr>
          <w:p w14:paraId="65A9673B" w14:textId="5D7CA143"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0,4</w:t>
            </w:r>
          </w:p>
        </w:tc>
      </w:tr>
      <w:tr w:rsidR="00B504B8" w:rsidRPr="001B26B1" w14:paraId="21E7A222" w14:textId="77777777" w:rsidTr="00B504B8">
        <w:trPr>
          <w:trHeight w:val="70"/>
        </w:trPr>
        <w:tc>
          <w:tcPr>
            <w:tcW w:w="1843" w:type="dxa"/>
            <w:vMerge/>
          </w:tcPr>
          <w:p w14:paraId="154324CE"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4BE7C089" w14:textId="4E43B929"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spellStart"/>
            <w:proofErr w:type="gramStart"/>
            <w:r w:rsidRPr="001B26B1">
              <w:rPr>
                <w:rFonts w:ascii="Times New Roman" w:eastAsiaTheme="minorHAnsi" w:hAnsi="Times New Roman" w:cs="Times New Roman"/>
                <w:sz w:val="24"/>
                <w:szCs w:val="24"/>
                <w:lang w:val="ru-KZ" w:eastAsia="en-US"/>
                <w14:ligatures w14:val="standardContextual"/>
              </w:rPr>
              <w:t>зам.директора</w:t>
            </w:r>
            <w:proofErr w:type="spellEnd"/>
            <w:proofErr w:type="gramEnd"/>
            <w:r w:rsidRPr="001B26B1">
              <w:rPr>
                <w:rFonts w:ascii="Times New Roman" w:eastAsiaTheme="minorHAnsi" w:hAnsi="Times New Roman" w:cs="Times New Roman"/>
                <w:sz w:val="24"/>
                <w:szCs w:val="24"/>
                <w:lang w:val="ru-KZ" w:eastAsia="en-US"/>
                <w14:ligatures w14:val="standardContextual"/>
              </w:rPr>
              <w:t xml:space="preserve"> по сестринской службе</w:t>
            </w:r>
          </w:p>
        </w:tc>
        <w:tc>
          <w:tcPr>
            <w:tcW w:w="1241" w:type="dxa"/>
          </w:tcPr>
          <w:p w14:paraId="14D22F79" w14:textId="17232653"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w:t>
            </w:r>
          </w:p>
        </w:tc>
        <w:tc>
          <w:tcPr>
            <w:tcW w:w="2156" w:type="dxa"/>
          </w:tcPr>
          <w:p w14:paraId="5E73F76B" w14:textId="3A81FC1E"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1,1</w:t>
            </w:r>
          </w:p>
        </w:tc>
      </w:tr>
      <w:tr w:rsidR="00B504B8" w:rsidRPr="001B26B1" w14:paraId="14A6C913" w14:textId="77777777" w:rsidTr="00B504B8">
        <w:trPr>
          <w:trHeight w:val="70"/>
        </w:trPr>
        <w:tc>
          <w:tcPr>
            <w:tcW w:w="1843" w:type="dxa"/>
            <w:vMerge w:val="restart"/>
          </w:tcPr>
          <w:p w14:paraId="0166FEA9" w14:textId="03090543"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Опыт работы</w:t>
            </w:r>
          </w:p>
        </w:tc>
        <w:tc>
          <w:tcPr>
            <w:tcW w:w="4394" w:type="dxa"/>
          </w:tcPr>
          <w:p w14:paraId="67444A3F" w14:textId="4319130A"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0-10</w:t>
            </w:r>
          </w:p>
        </w:tc>
        <w:tc>
          <w:tcPr>
            <w:tcW w:w="1241" w:type="dxa"/>
          </w:tcPr>
          <w:p w14:paraId="41E13D36" w14:textId="33FC5228"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156</w:t>
            </w:r>
          </w:p>
        </w:tc>
        <w:tc>
          <w:tcPr>
            <w:tcW w:w="2156" w:type="dxa"/>
          </w:tcPr>
          <w:p w14:paraId="78F61C40" w14:textId="71E8951B"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33,5</w:t>
            </w:r>
          </w:p>
        </w:tc>
      </w:tr>
      <w:tr w:rsidR="00B504B8" w:rsidRPr="001B26B1" w14:paraId="2AEC5DB3" w14:textId="77777777" w:rsidTr="00B504B8">
        <w:trPr>
          <w:trHeight w:val="70"/>
        </w:trPr>
        <w:tc>
          <w:tcPr>
            <w:tcW w:w="1843" w:type="dxa"/>
            <w:vMerge/>
          </w:tcPr>
          <w:p w14:paraId="39B791D6"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52629848" w14:textId="48D375DE"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11-20</w:t>
            </w:r>
          </w:p>
        </w:tc>
        <w:tc>
          <w:tcPr>
            <w:tcW w:w="1241" w:type="dxa"/>
          </w:tcPr>
          <w:p w14:paraId="2B78DE52" w14:textId="735D9751"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148</w:t>
            </w:r>
          </w:p>
        </w:tc>
        <w:tc>
          <w:tcPr>
            <w:tcW w:w="2156" w:type="dxa"/>
          </w:tcPr>
          <w:p w14:paraId="56F5B34C" w14:textId="6882FE2D"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31,8</w:t>
            </w:r>
          </w:p>
        </w:tc>
      </w:tr>
      <w:tr w:rsidR="00B504B8" w:rsidRPr="001B26B1" w14:paraId="4585D4E7" w14:textId="77777777" w:rsidTr="00B504B8">
        <w:trPr>
          <w:trHeight w:val="70"/>
        </w:trPr>
        <w:tc>
          <w:tcPr>
            <w:tcW w:w="1843" w:type="dxa"/>
            <w:vMerge/>
          </w:tcPr>
          <w:p w14:paraId="08064604"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73B8AA38" w14:textId="3A457B9C"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21-30</w:t>
            </w:r>
          </w:p>
        </w:tc>
        <w:tc>
          <w:tcPr>
            <w:tcW w:w="1241" w:type="dxa"/>
          </w:tcPr>
          <w:p w14:paraId="0E670AFA" w14:textId="16A3D369"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113</w:t>
            </w:r>
          </w:p>
        </w:tc>
        <w:tc>
          <w:tcPr>
            <w:tcW w:w="2156" w:type="dxa"/>
          </w:tcPr>
          <w:p w14:paraId="221CCA33" w14:textId="25F21E6A"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24,3</w:t>
            </w:r>
          </w:p>
        </w:tc>
      </w:tr>
      <w:tr w:rsidR="00B504B8" w:rsidRPr="001B26B1" w14:paraId="26EDD5B3" w14:textId="77777777" w:rsidTr="00B504B8">
        <w:trPr>
          <w:trHeight w:val="70"/>
        </w:trPr>
        <w:tc>
          <w:tcPr>
            <w:tcW w:w="1843" w:type="dxa"/>
            <w:vMerge/>
          </w:tcPr>
          <w:p w14:paraId="70A55986"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12686145" w14:textId="0D2BEEC6"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31-40</w:t>
            </w:r>
          </w:p>
        </w:tc>
        <w:tc>
          <w:tcPr>
            <w:tcW w:w="1241" w:type="dxa"/>
          </w:tcPr>
          <w:p w14:paraId="496843A5" w14:textId="6973E4FD"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41</w:t>
            </w:r>
          </w:p>
        </w:tc>
        <w:tc>
          <w:tcPr>
            <w:tcW w:w="2156" w:type="dxa"/>
          </w:tcPr>
          <w:p w14:paraId="3FF7F7E5" w14:textId="1E24AD8E"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8,8</w:t>
            </w:r>
          </w:p>
        </w:tc>
      </w:tr>
      <w:tr w:rsidR="00B504B8" w:rsidRPr="001B26B1" w14:paraId="27ACC289" w14:textId="77777777" w:rsidTr="00B504B8">
        <w:trPr>
          <w:trHeight w:val="70"/>
        </w:trPr>
        <w:tc>
          <w:tcPr>
            <w:tcW w:w="1843" w:type="dxa"/>
            <w:vMerge/>
          </w:tcPr>
          <w:p w14:paraId="09D297B7"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6F12F230" w14:textId="29AFBF70"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более 40 лет</w:t>
            </w:r>
          </w:p>
        </w:tc>
        <w:tc>
          <w:tcPr>
            <w:tcW w:w="1241" w:type="dxa"/>
          </w:tcPr>
          <w:p w14:paraId="44E209CF" w14:textId="564FF1F8"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7</w:t>
            </w:r>
          </w:p>
        </w:tc>
        <w:tc>
          <w:tcPr>
            <w:tcW w:w="2156" w:type="dxa"/>
          </w:tcPr>
          <w:p w14:paraId="2E9F131B" w14:textId="54029F78"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1,5</w:t>
            </w:r>
          </w:p>
        </w:tc>
      </w:tr>
      <w:tr w:rsidR="00B504B8" w:rsidRPr="001B26B1" w14:paraId="0A8E8E6F" w14:textId="77777777" w:rsidTr="00B504B8">
        <w:trPr>
          <w:trHeight w:val="70"/>
        </w:trPr>
        <w:tc>
          <w:tcPr>
            <w:tcW w:w="1843" w:type="dxa"/>
            <w:vMerge w:val="restart"/>
          </w:tcPr>
          <w:p w14:paraId="1FB403A7" w14:textId="3089CF7A"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 xml:space="preserve">Годы работы в должности </w:t>
            </w:r>
          </w:p>
        </w:tc>
        <w:tc>
          <w:tcPr>
            <w:tcW w:w="4394" w:type="dxa"/>
          </w:tcPr>
          <w:p w14:paraId="57FCDEDB" w14:textId="26E251D2"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0-5</w:t>
            </w:r>
            <w:proofErr w:type="gramEnd"/>
            <w:r w:rsidRPr="001B26B1">
              <w:rPr>
                <w:rFonts w:ascii="Times New Roman" w:eastAsiaTheme="minorHAnsi" w:hAnsi="Times New Roman" w:cs="Times New Roman"/>
                <w:sz w:val="24"/>
                <w:szCs w:val="24"/>
                <w:lang w:val="ru-KZ" w:eastAsia="en-US"/>
                <w14:ligatures w14:val="standardContextual"/>
              </w:rPr>
              <w:t xml:space="preserve"> лет</w:t>
            </w:r>
          </w:p>
        </w:tc>
        <w:tc>
          <w:tcPr>
            <w:tcW w:w="1241" w:type="dxa"/>
          </w:tcPr>
          <w:p w14:paraId="1AFE5273" w14:textId="5369AF64"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96</w:t>
            </w:r>
          </w:p>
        </w:tc>
        <w:tc>
          <w:tcPr>
            <w:tcW w:w="2156" w:type="dxa"/>
          </w:tcPr>
          <w:p w14:paraId="29ADC5EB" w14:textId="187A81D2"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20,6</w:t>
            </w:r>
          </w:p>
        </w:tc>
      </w:tr>
      <w:tr w:rsidR="00B504B8" w:rsidRPr="001B26B1" w14:paraId="5E1CF5DE" w14:textId="77777777" w:rsidTr="00B504B8">
        <w:trPr>
          <w:trHeight w:val="70"/>
        </w:trPr>
        <w:tc>
          <w:tcPr>
            <w:tcW w:w="1843" w:type="dxa"/>
            <w:vMerge/>
          </w:tcPr>
          <w:p w14:paraId="15609ED7"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36BA5B53" w14:textId="18113A51"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6-10</w:t>
            </w:r>
            <w:proofErr w:type="gramEnd"/>
            <w:r w:rsidRPr="001B26B1">
              <w:rPr>
                <w:rFonts w:ascii="Times New Roman" w:eastAsiaTheme="minorHAnsi" w:hAnsi="Times New Roman" w:cs="Times New Roman"/>
                <w:sz w:val="24"/>
                <w:szCs w:val="24"/>
                <w:lang w:val="ru-KZ" w:eastAsia="en-US"/>
                <w14:ligatures w14:val="standardContextual"/>
              </w:rPr>
              <w:t xml:space="preserve"> лет</w:t>
            </w:r>
          </w:p>
        </w:tc>
        <w:tc>
          <w:tcPr>
            <w:tcW w:w="1241" w:type="dxa"/>
          </w:tcPr>
          <w:p w14:paraId="264E41FE" w14:textId="67F6E1C8"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135</w:t>
            </w:r>
          </w:p>
        </w:tc>
        <w:tc>
          <w:tcPr>
            <w:tcW w:w="2156" w:type="dxa"/>
          </w:tcPr>
          <w:p w14:paraId="234661A7" w14:textId="0540A3E1"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29,0</w:t>
            </w:r>
          </w:p>
        </w:tc>
      </w:tr>
      <w:tr w:rsidR="00B504B8" w:rsidRPr="001B26B1" w14:paraId="0F367402" w14:textId="77777777" w:rsidTr="00B504B8">
        <w:trPr>
          <w:trHeight w:val="70"/>
        </w:trPr>
        <w:tc>
          <w:tcPr>
            <w:tcW w:w="1843" w:type="dxa"/>
            <w:vMerge/>
          </w:tcPr>
          <w:p w14:paraId="0BABDEE9"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5B93544E" w14:textId="370D1CB6"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11-15</w:t>
            </w:r>
            <w:proofErr w:type="gramEnd"/>
            <w:r w:rsidRPr="001B26B1">
              <w:rPr>
                <w:rFonts w:ascii="Times New Roman" w:eastAsiaTheme="minorHAnsi" w:hAnsi="Times New Roman" w:cs="Times New Roman"/>
                <w:sz w:val="24"/>
                <w:szCs w:val="24"/>
                <w:lang w:val="ru-KZ" w:eastAsia="en-US"/>
                <w14:ligatures w14:val="standardContextual"/>
              </w:rPr>
              <w:t xml:space="preserve"> лет</w:t>
            </w:r>
          </w:p>
        </w:tc>
        <w:tc>
          <w:tcPr>
            <w:tcW w:w="1241" w:type="dxa"/>
          </w:tcPr>
          <w:p w14:paraId="3E160F00" w14:textId="0D133D80"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99</w:t>
            </w:r>
          </w:p>
        </w:tc>
        <w:tc>
          <w:tcPr>
            <w:tcW w:w="2156" w:type="dxa"/>
          </w:tcPr>
          <w:p w14:paraId="6F4A4498" w14:textId="362B00A3"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21,3</w:t>
            </w:r>
          </w:p>
        </w:tc>
      </w:tr>
      <w:tr w:rsidR="00B504B8" w:rsidRPr="001B26B1" w14:paraId="7512BC31" w14:textId="77777777" w:rsidTr="00B504B8">
        <w:trPr>
          <w:trHeight w:val="70"/>
        </w:trPr>
        <w:tc>
          <w:tcPr>
            <w:tcW w:w="1843" w:type="dxa"/>
            <w:vMerge/>
          </w:tcPr>
          <w:p w14:paraId="27DA7AD3"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03A6B7FD" w14:textId="6ACA9CA8"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16-20</w:t>
            </w:r>
            <w:proofErr w:type="gramEnd"/>
            <w:r w:rsidRPr="001B26B1">
              <w:rPr>
                <w:rFonts w:ascii="Times New Roman" w:eastAsiaTheme="minorHAnsi" w:hAnsi="Times New Roman" w:cs="Times New Roman"/>
                <w:sz w:val="24"/>
                <w:szCs w:val="24"/>
                <w:lang w:val="ru-KZ" w:eastAsia="en-US"/>
                <w14:ligatures w14:val="standardContextual"/>
              </w:rPr>
              <w:t xml:space="preserve"> лет</w:t>
            </w:r>
          </w:p>
        </w:tc>
        <w:tc>
          <w:tcPr>
            <w:tcW w:w="1241" w:type="dxa"/>
          </w:tcPr>
          <w:p w14:paraId="2DED20E4" w14:textId="79E8D8C8"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49</w:t>
            </w:r>
          </w:p>
        </w:tc>
        <w:tc>
          <w:tcPr>
            <w:tcW w:w="2156" w:type="dxa"/>
          </w:tcPr>
          <w:p w14:paraId="7D13A0F4" w14:textId="74D16551"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10,5</w:t>
            </w:r>
          </w:p>
        </w:tc>
      </w:tr>
      <w:tr w:rsidR="00B504B8" w:rsidRPr="001B26B1" w14:paraId="64D071C5" w14:textId="77777777" w:rsidTr="00B504B8">
        <w:trPr>
          <w:trHeight w:val="70"/>
        </w:trPr>
        <w:tc>
          <w:tcPr>
            <w:tcW w:w="1843" w:type="dxa"/>
            <w:vMerge/>
          </w:tcPr>
          <w:p w14:paraId="56FF505B"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1BBA8F00" w14:textId="2BA96ECF"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21-25</w:t>
            </w:r>
            <w:proofErr w:type="gramEnd"/>
            <w:r w:rsidRPr="001B26B1">
              <w:rPr>
                <w:rFonts w:ascii="Times New Roman" w:eastAsiaTheme="minorHAnsi" w:hAnsi="Times New Roman" w:cs="Times New Roman"/>
                <w:sz w:val="24"/>
                <w:szCs w:val="24"/>
                <w:lang w:val="ru-KZ" w:eastAsia="en-US"/>
                <w14:ligatures w14:val="standardContextual"/>
              </w:rPr>
              <w:t xml:space="preserve"> лет</w:t>
            </w:r>
          </w:p>
        </w:tc>
        <w:tc>
          <w:tcPr>
            <w:tcW w:w="1241" w:type="dxa"/>
          </w:tcPr>
          <w:p w14:paraId="5F0CA19B" w14:textId="1E0CB652"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41</w:t>
            </w:r>
          </w:p>
        </w:tc>
        <w:tc>
          <w:tcPr>
            <w:tcW w:w="2156" w:type="dxa"/>
          </w:tcPr>
          <w:p w14:paraId="02A09067" w14:textId="68BB2753"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8,8</w:t>
            </w:r>
          </w:p>
        </w:tc>
      </w:tr>
      <w:tr w:rsidR="00B504B8" w:rsidRPr="001B26B1" w14:paraId="4838DA21" w14:textId="77777777" w:rsidTr="00B504B8">
        <w:trPr>
          <w:trHeight w:val="70"/>
        </w:trPr>
        <w:tc>
          <w:tcPr>
            <w:tcW w:w="1843" w:type="dxa"/>
            <w:vMerge/>
          </w:tcPr>
          <w:p w14:paraId="76D3B549"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32DE9F37" w14:textId="481509AA"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26-30</w:t>
            </w:r>
            <w:proofErr w:type="gramEnd"/>
            <w:r w:rsidRPr="001B26B1">
              <w:rPr>
                <w:rFonts w:ascii="Times New Roman" w:eastAsiaTheme="minorHAnsi" w:hAnsi="Times New Roman" w:cs="Times New Roman"/>
                <w:sz w:val="24"/>
                <w:szCs w:val="24"/>
                <w:lang w:val="ru-KZ" w:eastAsia="en-US"/>
                <w14:ligatures w14:val="standardContextual"/>
              </w:rPr>
              <w:t xml:space="preserve"> лет</w:t>
            </w:r>
          </w:p>
        </w:tc>
        <w:tc>
          <w:tcPr>
            <w:tcW w:w="1241" w:type="dxa"/>
          </w:tcPr>
          <w:p w14:paraId="218ED7D3" w14:textId="6A20AB40"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22</w:t>
            </w:r>
          </w:p>
        </w:tc>
        <w:tc>
          <w:tcPr>
            <w:tcW w:w="2156" w:type="dxa"/>
          </w:tcPr>
          <w:p w14:paraId="7FFA8121" w14:textId="0256B70E"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4,7</w:t>
            </w:r>
          </w:p>
        </w:tc>
      </w:tr>
      <w:tr w:rsidR="00B504B8" w:rsidRPr="001B26B1" w14:paraId="0D22AC97" w14:textId="77777777" w:rsidTr="00B504B8">
        <w:trPr>
          <w:trHeight w:val="70"/>
        </w:trPr>
        <w:tc>
          <w:tcPr>
            <w:tcW w:w="1843" w:type="dxa"/>
            <w:vMerge/>
          </w:tcPr>
          <w:p w14:paraId="66BA9E96"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2062CE0A" w14:textId="0643E324"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31-35</w:t>
            </w:r>
            <w:proofErr w:type="gramEnd"/>
            <w:r w:rsidRPr="001B26B1">
              <w:rPr>
                <w:rFonts w:ascii="Times New Roman" w:eastAsiaTheme="minorHAnsi" w:hAnsi="Times New Roman" w:cs="Times New Roman"/>
                <w:sz w:val="24"/>
                <w:szCs w:val="24"/>
                <w:lang w:val="ru-KZ" w:eastAsia="en-US"/>
                <w14:ligatures w14:val="standardContextual"/>
              </w:rPr>
              <w:t xml:space="preserve"> лет</w:t>
            </w:r>
          </w:p>
        </w:tc>
        <w:tc>
          <w:tcPr>
            <w:tcW w:w="1241" w:type="dxa"/>
          </w:tcPr>
          <w:p w14:paraId="09871E8B" w14:textId="756D9E16"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16</w:t>
            </w:r>
          </w:p>
        </w:tc>
        <w:tc>
          <w:tcPr>
            <w:tcW w:w="2156" w:type="dxa"/>
          </w:tcPr>
          <w:p w14:paraId="1FAB63DC" w14:textId="0956B32C"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3,4</w:t>
            </w:r>
          </w:p>
        </w:tc>
      </w:tr>
      <w:tr w:rsidR="00B504B8" w:rsidRPr="001B26B1" w14:paraId="671D8BD9" w14:textId="77777777" w:rsidTr="00B504B8">
        <w:trPr>
          <w:trHeight w:val="70"/>
        </w:trPr>
        <w:tc>
          <w:tcPr>
            <w:tcW w:w="1843" w:type="dxa"/>
            <w:vMerge/>
          </w:tcPr>
          <w:p w14:paraId="49D60182"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394" w:type="dxa"/>
          </w:tcPr>
          <w:p w14:paraId="3204B13E" w14:textId="738B0442"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более 35 лет</w:t>
            </w:r>
          </w:p>
        </w:tc>
        <w:tc>
          <w:tcPr>
            <w:tcW w:w="1241" w:type="dxa"/>
          </w:tcPr>
          <w:p w14:paraId="79106944" w14:textId="372F3E8E"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7</w:t>
            </w:r>
          </w:p>
        </w:tc>
        <w:tc>
          <w:tcPr>
            <w:tcW w:w="2156" w:type="dxa"/>
          </w:tcPr>
          <w:p w14:paraId="05A35C6E" w14:textId="2A7F9AB0"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1,5</w:t>
            </w:r>
          </w:p>
        </w:tc>
      </w:tr>
    </w:tbl>
    <w:p w14:paraId="34024DDA" w14:textId="77777777" w:rsidR="008B7060" w:rsidRPr="001B26B1" w:rsidRDefault="008B7060" w:rsidP="008B7060">
      <w:pPr>
        <w:shd w:val="clear" w:color="auto" w:fill="FFFFFF"/>
        <w:spacing w:after="0" w:line="240" w:lineRule="auto"/>
        <w:ind w:firstLine="567"/>
        <w:jc w:val="both"/>
        <w:rPr>
          <w:rFonts w:ascii="Times New Roman" w:eastAsiaTheme="minorHAnsi" w:hAnsi="Times New Roman" w:cs="Times New Roman"/>
          <w:sz w:val="28"/>
          <w:szCs w:val="28"/>
          <w:lang w:eastAsia="en-US"/>
        </w:rPr>
      </w:pPr>
    </w:p>
    <w:p w14:paraId="0580C370" w14:textId="50D26F3D" w:rsidR="008B7060" w:rsidRPr="001B26B1" w:rsidRDefault="008B7060" w:rsidP="00B504B8">
      <w:pPr>
        <w:shd w:val="clear" w:color="auto" w:fill="FFFFFF"/>
        <w:spacing w:after="0" w:line="240" w:lineRule="auto"/>
        <w:ind w:firstLine="567"/>
        <w:jc w:val="both"/>
        <w:rPr>
          <w:rFonts w:ascii="Times New Roman" w:eastAsiaTheme="minorHAnsi" w:hAnsi="Times New Roman" w:cs="Times New Roman"/>
          <w:sz w:val="28"/>
          <w:szCs w:val="28"/>
          <w:lang w:eastAsia="en-US"/>
        </w:rPr>
      </w:pPr>
      <w:bookmarkStart w:id="132" w:name="_Hlk210728621"/>
      <w:r w:rsidRPr="001B26B1">
        <w:rPr>
          <w:rFonts w:ascii="Times New Roman" w:eastAsiaTheme="minorHAnsi" w:hAnsi="Times New Roman" w:cs="Times New Roman"/>
          <w:sz w:val="28"/>
          <w:szCs w:val="28"/>
          <w:lang w:eastAsia="en-US"/>
        </w:rPr>
        <w:t>35,9% респондентов имеют диплом технического и профессионального образования, прикладной бакалавриат закончили на момент проведения опроса 31,6%, 31,2% имеют высшее образование – академический бакалавриат, послевузовское образование имеют 6 человек, что составляет 1,3%.</w:t>
      </w:r>
    </w:p>
    <w:bookmarkEnd w:id="132"/>
    <w:p w14:paraId="37D65197" w14:textId="643CDB88" w:rsidR="008B7060" w:rsidRPr="001B26B1" w:rsidRDefault="008B7060" w:rsidP="00B504B8">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Три четверти респондентов занимают должность медсестры – 75,3%, 68 респондентов являются старшими медсестрами – 14,6%, 40 – медсестры расширенной практики (8,6%). Только две главные медсестры приняли участие </w:t>
      </w:r>
      <w:r w:rsidRPr="001B26B1">
        <w:rPr>
          <w:rFonts w:ascii="Times New Roman" w:eastAsiaTheme="minorHAnsi" w:hAnsi="Times New Roman" w:cs="Times New Roman"/>
          <w:sz w:val="28"/>
          <w:szCs w:val="28"/>
          <w:lang w:eastAsia="en-US"/>
        </w:rPr>
        <w:lastRenderedPageBreak/>
        <w:t>в опросе, и 5 являются заместителями директора по сестринской службе – 1,1%.</w:t>
      </w:r>
      <w:r w:rsidR="001658E6" w:rsidRPr="001B26B1">
        <w:rPr>
          <w:rFonts w:ascii="Times New Roman" w:eastAsiaTheme="minorHAnsi" w:hAnsi="Times New Roman" w:cs="Times New Roman"/>
          <w:sz w:val="28"/>
          <w:szCs w:val="28"/>
          <w:lang w:eastAsia="en-US"/>
        </w:rPr>
        <w:t xml:space="preserve"> В общей сложности среди 465 респондентов менеджерами сестринской службы являлись 75 человек.</w:t>
      </w:r>
      <w:r w:rsidRPr="001B26B1">
        <w:rPr>
          <w:rFonts w:ascii="Times New Roman" w:eastAsiaTheme="minorHAnsi" w:hAnsi="Times New Roman" w:cs="Times New Roman"/>
          <w:sz w:val="28"/>
          <w:szCs w:val="28"/>
          <w:lang w:eastAsia="en-US"/>
        </w:rPr>
        <w:t xml:space="preserve"> </w:t>
      </w:r>
    </w:p>
    <w:p w14:paraId="3404E6A6" w14:textId="4316B355" w:rsidR="008B7060" w:rsidRPr="001B26B1" w:rsidRDefault="008F5E0E" w:rsidP="00B504B8">
      <w:pPr>
        <w:shd w:val="clear" w:color="auto" w:fill="FFFFFF"/>
        <w:spacing w:after="0" w:line="240" w:lineRule="auto"/>
        <w:ind w:firstLine="567"/>
        <w:jc w:val="both"/>
        <w:rPr>
          <w:rFonts w:ascii="Times New Roman" w:eastAsiaTheme="minorHAnsi" w:hAnsi="Times New Roman" w:cs="Times New Roman"/>
          <w:sz w:val="28"/>
          <w:szCs w:val="28"/>
          <w:lang w:eastAsia="en-US"/>
        </w:rPr>
      </w:pPr>
      <w:bookmarkStart w:id="133" w:name="_Hlk210728663"/>
      <w:r w:rsidRPr="001B26B1">
        <w:rPr>
          <w:rFonts w:ascii="Times New Roman" w:eastAsiaTheme="minorHAnsi" w:hAnsi="Times New Roman" w:cs="Times New Roman"/>
          <w:sz w:val="28"/>
          <w:szCs w:val="28"/>
          <w:lang w:eastAsia="en-US"/>
        </w:rPr>
        <w:t xml:space="preserve">Общий стаж работы респондентов в среднем составил </w:t>
      </w:r>
      <w:r w:rsidR="008B7060" w:rsidRPr="001B26B1">
        <w:rPr>
          <w:rFonts w:ascii="Times New Roman" w:eastAsiaTheme="minorHAnsi" w:hAnsi="Times New Roman" w:cs="Times New Roman"/>
          <w:sz w:val="28"/>
          <w:szCs w:val="28"/>
          <w:lang w:eastAsia="en-US"/>
        </w:rPr>
        <w:t>16,3 года</w:t>
      </w:r>
      <w:bookmarkEnd w:id="133"/>
      <w:r w:rsidR="008B7060" w:rsidRPr="001B26B1">
        <w:rPr>
          <w:rFonts w:ascii="Times New Roman" w:eastAsiaTheme="minorHAnsi" w:hAnsi="Times New Roman" w:cs="Times New Roman"/>
          <w:sz w:val="28"/>
          <w:szCs w:val="28"/>
          <w:lang w:eastAsia="en-US"/>
        </w:rPr>
        <w:t xml:space="preserve">. При этом 1,5% трудятся в роли медсестры более 40 лет, а стаж </w:t>
      </w:r>
      <w:proofErr w:type="gramStart"/>
      <w:r w:rsidR="008B7060" w:rsidRPr="001B26B1">
        <w:rPr>
          <w:rFonts w:ascii="Times New Roman" w:eastAsiaTheme="minorHAnsi" w:hAnsi="Times New Roman" w:cs="Times New Roman"/>
          <w:sz w:val="28"/>
          <w:szCs w:val="28"/>
          <w:lang w:eastAsia="en-US"/>
        </w:rPr>
        <w:t>31-40</w:t>
      </w:r>
      <w:proofErr w:type="gramEnd"/>
      <w:r w:rsidR="008B7060" w:rsidRPr="001B26B1">
        <w:rPr>
          <w:rFonts w:ascii="Times New Roman" w:eastAsiaTheme="minorHAnsi" w:hAnsi="Times New Roman" w:cs="Times New Roman"/>
          <w:sz w:val="28"/>
          <w:szCs w:val="28"/>
          <w:lang w:eastAsia="en-US"/>
        </w:rPr>
        <w:t xml:space="preserve"> лет имеют 8,8%. Треть всех респондентов занимаются сестринским делом до 10 лет,</w:t>
      </w:r>
      <w:r w:rsidR="00C136FD" w:rsidRPr="001B26B1">
        <w:rPr>
          <w:rFonts w:ascii="Times New Roman" w:eastAsiaTheme="minorHAnsi" w:hAnsi="Times New Roman" w:cs="Times New Roman"/>
          <w:sz w:val="28"/>
          <w:szCs w:val="28"/>
          <w:lang w:eastAsia="en-US"/>
        </w:rPr>
        <w:t xml:space="preserve"> </w:t>
      </w:r>
      <w:proofErr w:type="gramStart"/>
      <w:r w:rsidR="008B7060" w:rsidRPr="001B26B1">
        <w:rPr>
          <w:rFonts w:ascii="Times New Roman" w:eastAsiaTheme="minorHAnsi" w:hAnsi="Times New Roman" w:cs="Times New Roman"/>
          <w:sz w:val="28"/>
          <w:szCs w:val="28"/>
          <w:lang w:eastAsia="en-US"/>
        </w:rPr>
        <w:t>31,8</w:t>
      </w:r>
      <w:r w:rsidR="00C136FD" w:rsidRPr="001B26B1">
        <w:rPr>
          <w:rFonts w:ascii="Times New Roman" w:eastAsiaTheme="minorHAnsi" w:hAnsi="Times New Roman" w:cs="Times New Roman"/>
          <w:sz w:val="28"/>
          <w:szCs w:val="28"/>
          <w:lang w:eastAsia="en-US"/>
        </w:rPr>
        <w:t>%</w:t>
      </w:r>
      <w:r w:rsidR="008B7060" w:rsidRPr="001B26B1">
        <w:rPr>
          <w:rFonts w:ascii="Times New Roman" w:eastAsiaTheme="minorHAnsi" w:hAnsi="Times New Roman" w:cs="Times New Roman"/>
          <w:sz w:val="28"/>
          <w:szCs w:val="28"/>
          <w:lang w:eastAsia="en-US"/>
        </w:rPr>
        <w:t xml:space="preserve"> – 11-20</w:t>
      </w:r>
      <w:proofErr w:type="gramEnd"/>
      <w:r w:rsidR="008B7060" w:rsidRPr="001B26B1">
        <w:rPr>
          <w:rFonts w:ascii="Times New Roman" w:eastAsiaTheme="minorHAnsi" w:hAnsi="Times New Roman" w:cs="Times New Roman"/>
          <w:sz w:val="28"/>
          <w:szCs w:val="28"/>
          <w:lang w:eastAsia="en-US"/>
        </w:rPr>
        <w:t xml:space="preserve"> лет, четверть медсестер трудится уже </w:t>
      </w:r>
      <w:proofErr w:type="gramStart"/>
      <w:r w:rsidR="008B7060" w:rsidRPr="001B26B1">
        <w:rPr>
          <w:rFonts w:ascii="Times New Roman" w:eastAsiaTheme="minorHAnsi" w:hAnsi="Times New Roman" w:cs="Times New Roman"/>
          <w:sz w:val="28"/>
          <w:szCs w:val="28"/>
          <w:lang w:eastAsia="en-US"/>
        </w:rPr>
        <w:t>21-30</w:t>
      </w:r>
      <w:proofErr w:type="gramEnd"/>
      <w:r w:rsidR="008B7060" w:rsidRPr="001B26B1">
        <w:rPr>
          <w:rFonts w:ascii="Times New Roman" w:eastAsiaTheme="minorHAnsi" w:hAnsi="Times New Roman" w:cs="Times New Roman"/>
          <w:sz w:val="28"/>
          <w:szCs w:val="28"/>
          <w:lang w:eastAsia="en-US"/>
        </w:rPr>
        <w:t xml:space="preserve"> лет. При этом годы работы в настоящей должности в среднем составляют 16,7 лет. </w:t>
      </w:r>
    </w:p>
    <w:p w14:paraId="7AC3954D" w14:textId="14E922A1" w:rsidR="00E51DDB" w:rsidRPr="001B26B1" w:rsidRDefault="00E51DDB" w:rsidP="00B504B8">
      <w:pPr>
        <w:shd w:val="clear" w:color="auto" w:fill="FFFFFF"/>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Таким образом, общее количество респондентов составило 465 медсестер преимущественно женского пола, средний возраст которых составил </w:t>
      </w:r>
      <w:r w:rsidR="0063647E" w:rsidRPr="001B26B1">
        <w:rPr>
          <w:rFonts w:ascii="Times New Roman" w:eastAsiaTheme="minorHAnsi" w:hAnsi="Times New Roman" w:cs="Times New Roman"/>
          <w:sz w:val="28"/>
          <w:szCs w:val="28"/>
          <w:lang w:eastAsia="en-US"/>
        </w:rPr>
        <w:t>39,9</w:t>
      </w:r>
      <w:r w:rsidRPr="001B26B1">
        <w:rPr>
          <w:rFonts w:ascii="Times New Roman" w:eastAsiaTheme="minorHAnsi" w:hAnsi="Times New Roman" w:cs="Times New Roman"/>
          <w:sz w:val="28"/>
          <w:szCs w:val="28"/>
          <w:lang w:eastAsia="en-US"/>
        </w:rPr>
        <w:t xml:space="preserve"> лет. </w:t>
      </w:r>
      <w:bookmarkStart w:id="134" w:name="_Hlk197611931"/>
      <w:r w:rsidR="005D6C63" w:rsidRPr="001B26B1">
        <w:rPr>
          <w:rFonts w:ascii="Times New Roman" w:eastAsiaTheme="minorHAnsi" w:hAnsi="Times New Roman" w:cs="Times New Roman"/>
          <w:sz w:val="28"/>
          <w:szCs w:val="28"/>
          <w:lang w:eastAsia="en-US"/>
        </w:rPr>
        <w:t xml:space="preserve">В среднем общий стаж работы респондентов составляет 16,3 года. </w:t>
      </w:r>
      <w:r w:rsidR="00590A29" w:rsidRPr="001B26B1">
        <w:rPr>
          <w:rFonts w:ascii="Times New Roman" w:eastAsiaTheme="minorHAnsi" w:hAnsi="Times New Roman" w:cs="Times New Roman"/>
          <w:sz w:val="28"/>
          <w:szCs w:val="28"/>
          <w:lang w:eastAsia="en-US"/>
        </w:rPr>
        <w:t xml:space="preserve">Треть респондентов имеют диплом прикладного бакалавриата, треть – академического, 35,9% - диплом </w:t>
      </w:r>
      <w:r w:rsidR="00130E25" w:rsidRPr="001B26B1">
        <w:rPr>
          <w:rFonts w:ascii="Times New Roman" w:eastAsiaTheme="minorHAnsi" w:hAnsi="Times New Roman" w:cs="Times New Roman"/>
          <w:sz w:val="28"/>
          <w:szCs w:val="28"/>
          <w:lang w:eastAsia="en-US"/>
        </w:rPr>
        <w:t>технического и профессионального образования (</w:t>
      </w:r>
      <w:proofErr w:type="spellStart"/>
      <w:r w:rsidR="00590A29" w:rsidRPr="001B26B1">
        <w:rPr>
          <w:rFonts w:ascii="Times New Roman" w:eastAsiaTheme="minorHAnsi" w:hAnsi="Times New Roman" w:cs="Times New Roman"/>
          <w:sz w:val="28"/>
          <w:szCs w:val="28"/>
          <w:lang w:eastAsia="en-US"/>
        </w:rPr>
        <w:t>ТиПО</w:t>
      </w:r>
      <w:proofErr w:type="spellEnd"/>
      <w:r w:rsidR="00130E25" w:rsidRPr="001B26B1">
        <w:rPr>
          <w:rFonts w:ascii="Times New Roman" w:eastAsiaTheme="minorHAnsi" w:hAnsi="Times New Roman" w:cs="Times New Roman"/>
          <w:sz w:val="28"/>
          <w:szCs w:val="28"/>
          <w:lang w:eastAsia="en-US"/>
        </w:rPr>
        <w:t>)</w:t>
      </w:r>
      <w:r w:rsidR="00590A29" w:rsidRPr="001B26B1">
        <w:rPr>
          <w:rFonts w:ascii="Times New Roman" w:eastAsiaTheme="minorHAnsi" w:hAnsi="Times New Roman" w:cs="Times New Roman"/>
          <w:sz w:val="28"/>
          <w:szCs w:val="28"/>
          <w:lang w:eastAsia="en-US"/>
        </w:rPr>
        <w:t>, диплом послевузовского образования имеют 1,3%.</w:t>
      </w:r>
      <w:r w:rsidR="00DA0ED6" w:rsidRPr="001B26B1">
        <w:rPr>
          <w:rFonts w:ascii="Times New Roman" w:eastAsiaTheme="minorHAnsi" w:hAnsi="Times New Roman" w:cs="Times New Roman"/>
          <w:sz w:val="28"/>
          <w:szCs w:val="28"/>
          <w:lang w:eastAsia="en-US"/>
        </w:rPr>
        <w:t xml:space="preserve"> 75,3% работают медсестрами, 8,6% медсестры расширенной практики, позицию стражей медсестры занимают 14,5%, 1,1% - заместители директора по сестринской службе.</w:t>
      </w:r>
      <w:r w:rsidR="005D6C63" w:rsidRPr="001B26B1">
        <w:rPr>
          <w:rFonts w:ascii="Times New Roman" w:eastAsiaTheme="minorHAnsi" w:hAnsi="Times New Roman" w:cs="Times New Roman"/>
          <w:sz w:val="28"/>
          <w:szCs w:val="28"/>
          <w:lang w:eastAsia="en-US"/>
        </w:rPr>
        <w:t xml:space="preserve"> </w:t>
      </w:r>
      <w:bookmarkEnd w:id="134"/>
      <w:r w:rsidR="00C578E0" w:rsidRPr="001B26B1">
        <w:rPr>
          <w:rFonts w:ascii="Times New Roman" w:eastAsiaTheme="minorHAnsi" w:hAnsi="Times New Roman" w:cs="Times New Roman"/>
          <w:sz w:val="28"/>
          <w:szCs w:val="28"/>
          <w:lang w:eastAsia="en-US"/>
        </w:rPr>
        <w:t>Менеджерами сестринской службы явились 75 человек из всей выборки.</w:t>
      </w:r>
    </w:p>
    <w:p w14:paraId="480195B5" w14:textId="7975AFF2" w:rsidR="00992633" w:rsidRPr="001B26B1" w:rsidRDefault="00992633" w:rsidP="00B504B8">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Медицинские организации, в которых работают респонденты расположены в разных регионах Республики Казахстан (таблица</w:t>
      </w:r>
      <w:r w:rsidR="001935CA" w:rsidRPr="001B26B1">
        <w:rPr>
          <w:rFonts w:ascii="Times New Roman" w:hAnsi="Times New Roman" w:cs="Times New Roman"/>
          <w:sz w:val="28"/>
          <w:szCs w:val="28"/>
          <w:lang w:eastAsia="en-US"/>
        </w:rPr>
        <w:t xml:space="preserve"> </w:t>
      </w:r>
      <w:r w:rsidR="005A0FD5">
        <w:rPr>
          <w:rFonts w:ascii="Times New Roman" w:hAnsi="Times New Roman" w:cs="Times New Roman"/>
          <w:sz w:val="28"/>
          <w:szCs w:val="28"/>
          <w:lang w:eastAsia="en-US"/>
        </w:rPr>
        <w:t>20</w:t>
      </w:r>
      <w:r w:rsidRPr="001B26B1">
        <w:rPr>
          <w:rFonts w:ascii="Times New Roman" w:hAnsi="Times New Roman" w:cs="Times New Roman"/>
          <w:sz w:val="28"/>
          <w:szCs w:val="28"/>
          <w:lang w:eastAsia="en-US"/>
        </w:rPr>
        <w:t xml:space="preserve">). </w:t>
      </w:r>
      <w:r w:rsidR="007245AE" w:rsidRPr="001B26B1">
        <w:rPr>
          <w:rFonts w:ascii="Times New Roman" w:hAnsi="Times New Roman" w:cs="Times New Roman"/>
          <w:sz w:val="28"/>
          <w:szCs w:val="28"/>
          <w:lang w:eastAsia="en-US"/>
        </w:rPr>
        <w:t xml:space="preserve">21,9% респондентов работают в </w:t>
      </w:r>
      <w:proofErr w:type="spellStart"/>
      <w:r w:rsidR="007245AE" w:rsidRPr="001B26B1">
        <w:rPr>
          <w:rFonts w:ascii="Times New Roman" w:hAnsi="Times New Roman" w:cs="Times New Roman"/>
          <w:sz w:val="28"/>
          <w:szCs w:val="28"/>
          <w:lang w:eastAsia="en-US"/>
        </w:rPr>
        <w:t>г.Алматы</w:t>
      </w:r>
      <w:proofErr w:type="spellEnd"/>
      <w:r w:rsidR="007245AE" w:rsidRPr="001B26B1">
        <w:rPr>
          <w:rFonts w:ascii="Times New Roman" w:hAnsi="Times New Roman" w:cs="Times New Roman"/>
          <w:sz w:val="28"/>
          <w:szCs w:val="28"/>
          <w:lang w:eastAsia="en-US"/>
        </w:rPr>
        <w:t xml:space="preserve">, 17,0 – </w:t>
      </w:r>
      <w:proofErr w:type="spellStart"/>
      <w:r w:rsidR="007245AE" w:rsidRPr="001B26B1">
        <w:rPr>
          <w:rFonts w:ascii="Times New Roman" w:hAnsi="Times New Roman" w:cs="Times New Roman"/>
          <w:sz w:val="28"/>
          <w:szCs w:val="28"/>
          <w:lang w:eastAsia="en-US"/>
        </w:rPr>
        <w:t>г.Астана</w:t>
      </w:r>
      <w:proofErr w:type="spellEnd"/>
      <w:r w:rsidR="007245AE" w:rsidRPr="001B26B1">
        <w:rPr>
          <w:rFonts w:ascii="Times New Roman" w:hAnsi="Times New Roman" w:cs="Times New Roman"/>
          <w:sz w:val="28"/>
          <w:szCs w:val="28"/>
          <w:lang w:eastAsia="en-US"/>
        </w:rPr>
        <w:t xml:space="preserve">, 3,4% - </w:t>
      </w:r>
      <w:proofErr w:type="spellStart"/>
      <w:r w:rsidR="007245AE" w:rsidRPr="001B26B1">
        <w:rPr>
          <w:rFonts w:ascii="Times New Roman" w:hAnsi="Times New Roman" w:cs="Times New Roman"/>
          <w:sz w:val="28"/>
          <w:szCs w:val="28"/>
          <w:lang w:eastAsia="en-US"/>
        </w:rPr>
        <w:t>г.Шымкент</w:t>
      </w:r>
      <w:proofErr w:type="spellEnd"/>
      <w:r w:rsidR="007245AE" w:rsidRPr="001B26B1">
        <w:rPr>
          <w:rFonts w:ascii="Times New Roman" w:hAnsi="Times New Roman" w:cs="Times New Roman"/>
          <w:sz w:val="28"/>
          <w:szCs w:val="28"/>
          <w:lang w:eastAsia="en-US"/>
        </w:rPr>
        <w:t>. Павлодарская область представлена среди 19,1%, а Кызылординская – 14,0%</w:t>
      </w:r>
      <w:r w:rsidR="004B36F7" w:rsidRPr="001B26B1">
        <w:rPr>
          <w:rFonts w:ascii="Times New Roman" w:hAnsi="Times New Roman" w:cs="Times New Roman"/>
          <w:sz w:val="28"/>
          <w:szCs w:val="28"/>
          <w:lang w:eastAsia="en-US"/>
        </w:rPr>
        <w:t xml:space="preserve"> </w:t>
      </w:r>
      <w:r w:rsidR="00237A0A" w:rsidRPr="001B26B1">
        <w:rPr>
          <w:rFonts w:ascii="Times New Roman" w:hAnsi="Times New Roman" w:cs="Times New Roman"/>
          <w:sz w:val="28"/>
          <w:szCs w:val="28"/>
          <w:lang w:eastAsia="en-US"/>
        </w:rPr>
        <w:t>респондентов</w:t>
      </w:r>
      <w:r w:rsidR="006E3AE9" w:rsidRPr="001B26B1">
        <w:rPr>
          <w:rFonts w:ascii="Times New Roman" w:hAnsi="Times New Roman" w:cs="Times New Roman"/>
          <w:sz w:val="28"/>
          <w:szCs w:val="28"/>
          <w:lang w:eastAsia="en-US"/>
        </w:rPr>
        <w:t>.</w:t>
      </w:r>
    </w:p>
    <w:p w14:paraId="6C44929E" w14:textId="77777777" w:rsidR="00BC7654" w:rsidRPr="001B26B1" w:rsidRDefault="00BC7654" w:rsidP="00BC7654">
      <w:pPr>
        <w:spacing w:after="0" w:line="240" w:lineRule="auto"/>
        <w:ind w:firstLine="567"/>
        <w:jc w:val="both"/>
        <w:rPr>
          <w:rFonts w:ascii="Times New Roman" w:hAnsi="Times New Roman" w:cs="Times New Roman"/>
          <w:sz w:val="28"/>
          <w:szCs w:val="28"/>
          <w:lang w:eastAsia="en-US"/>
        </w:rPr>
      </w:pPr>
    </w:p>
    <w:p w14:paraId="7C73D0E4" w14:textId="332F3B23" w:rsidR="00992633" w:rsidRDefault="00992633" w:rsidP="00992633">
      <w:pPr>
        <w:shd w:val="clear" w:color="auto" w:fill="FFFFFF"/>
        <w:spacing w:after="0" w:line="240" w:lineRule="auto"/>
        <w:jc w:val="both"/>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eastAsia="en-US"/>
        </w:rPr>
        <w:t xml:space="preserve">Таблица </w:t>
      </w:r>
      <w:r w:rsidR="005A0FD5">
        <w:rPr>
          <w:rFonts w:ascii="Times New Roman" w:eastAsiaTheme="minorHAnsi" w:hAnsi="Times New Roman" w:cs="Times New Roman"/>
          <w:sz w:val="28"/>
          <w:szCs w:val="28"/>
          <w:lang w:eastAsia="en-US"/>
        </w:rPr>
        <w:t>20</w:t>
      </w:r>
      <w:r w:rsidR="008B7060"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 Характеристика медицинских организаций, в которых работают респонденты (</w:t>
      </w:r>
      <w:r w:rsidRPr="001B26B1">
        <w:rPr>
          <w:rFonts w:ascii="Times New Roman" w:eastAsiaTheme="minorHAnsi" w:hAnsi="Times New Roman" w:cs="Times New Roman"/>
          <w:sz w:val="28"/>
          <w:szCs w:val="28"/>
          <w:lang w:val="en-US" w:eastAsia="en-US"/>
        </w:rPr>
        <w:t>n</w:t>
      </w:r>
      <w:r w:rsidRPr="001B26B1">
        <w:rPr>
          <w:rFonts w:ascii="Times New Roman" w:eastAsiaTheme="minorHAnsi" w:hAnsi="Times New Roman" w:cs="Times New Roman"/>
          <w:sz w:val="28"/>
          <w:szCs w:val="28"/>
          <w:lang w:eastAsia="en-US"/>
        </w:rPr>
        <w:t>=465</w:t>
      </w:r>
      <w:r w:rsidRPr="001B26B1">
        <w:rPr>
          <w:rFonts w:ascii="Times New Roman" w:eastAsiaTheme="minorHAnsi" w:hAnsi="Times New Roman" w:cs="Times New Roman"/>
          <w:sz w:val="28"/>
          <w:szCs w:val="28"/>
          <w:lang w:val="kk-KZ" w:eastAsia="en-US"/>
        </w:rPr>
        <w:t>)</w:t>
      </w:r>
    </w:p>
    <w:p w14:paraId="57BF12F6" w14:textId="77777777" w:rsidR="00B504B8" w:rsidRPr="001B26B1" w:rsidRDefault="00B504B8" w:rsidP="00992633">
      <w:pPr>
        <w:shd w:val="clear" w:color="auto" w:fill="FFFFFF"/>
        <w:spacing w:after="0" w:line="240" w:lineRule="auto"/>
        <w:jc w:val="both"/>
        <w:rPr>
          <w:rFonts w:ascii="Times New Roman" w:eastAsiaTheme="minorHAnsi" w:hAnsi="Times New Roman" w:cs="Times New Roman"/>
          <w:sz w:val="28"/>
          <w:szCs w:val="28"/>
          <w:lang w:eastAsia="en-US"/>
        </w:rPr>
      </w:pPr>
    </w:p>
    <w:tbl>
      <w:tblPr>
        <w:tblStyle w:val="ad"/>
        <w:tblW w:w="9634" w:type="dxa"/>
        <w:tblLook w:val="04A0" w:firstRow="1" w:lastRow="0" w:firstColumn="1" w:lastColumn="0" w:noHBand="0" w:noVBand="1"/>
      </w:tblPr>
      <w:tblGrid>
        <w:gridCol w:w="2830"/>
        <w:gridCol w:w="4934"/>
        <w:gridCol w:w="1022"/>
        <w:gridCol w:w="848"/>
      </w:tblGrid>
      <w:tr w:rsidR="00B504B8" w:rsidRPr="001B26B1" w14:paraId="356469F2" w14:textId="77777777" w:rsidTr="00B504B8">
        <w:trPr>
          <w:trHeight w:val="70"/>
        </w:trPr>
        <w:tc>
          <w:tcPr>
            <w:tcW w:w="2830" w:type="dxa"/>
          </w:tcPr>
          <w:p w14:paraId="71E43748"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Категория</w:t>
            </w:r>
          </w:p>
        </w:tc>
        <w:tc>
          <w:tcPr>
            <w:tcW w:w="4934" w:type="dxa"/>
          </w:tcPr>
          <w:p w14:paraId="5B29B147"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Признак</w:t>
            </w:r>
          </w:p>
        </w:tc>
        <w:tc>
          <w:tcPr>
            <w:tcW w:w="1022" w:type="dxa"/>
          </w:tcPr>
          <w:p w14:paraId="6982CED3"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Частота</w:t>
            </w:r>
          </w:p>
        </w:tc>
        <w:tc>
          <w:tcPr>
            <w:tcW w:w="848" w:type="dxa"/>
          </w:tcPr>
          <w:p w14:paraId="5A457348"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w:t>
            </w:r>
          </w:p>
        </w:tc>
      </w:tr>
      <w:tr w:rsidR="00B504B8" w:rsidRPr="001B26B1" w14:paraId="3994E139" w14:textId="77777777" w:rsidTr="00B504B8">
        <w:trPr>
          <w:trHeight w:val="70"/>
        </w:trPr>
        <w:tc>
          <w:tcPr>
            <w:tcW w:w="2830" w:type="dxa"/>
          </w:tcPr>
          <w:p w14:paraId="6260DE3E" w14:textId="1F9129F1" w:rsidR="00B504B8" w:rsidRPr="001B26B1" w:rsidRDefault="00B504B8" w:rsidP="00B504B8">
            <w:pPr>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w:t>
            </w:r>
          </w:p>
        </w:tc>
        <w:tc>
          <w:tcPr>
            <w:tcW w:w="4934" w:type="dxa"/>
          </w:tcPr>
          <w:p w14:paraId="393AE5A3" w14:textId="1F02BB0D"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1022" w:type="dxa"/>
          </w:tcPr>
          <w:p w14:paraId="23887462" w14:textId="46CE938D"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3</w:t>
            </w:r>
          </w:p>
        </w:tc>
        <w:tc>
          <w:tcPr>
            <w:tcW w:w="848" w:type="dxa"/>
          </w:tcPr>
          <w:p w14:paraId="44E5A918" w14:textId="7DFF5A0A"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4</w:t>
            </w:r>
          </w:p>
        </w:tc>
      </w:tr>
      <w:tr w:rsidR="00B504B8" w:rsidRPr="001B26B1" w14:paraId="08E928FD" w14:textId="77777777" w:rsidTr="00B504B8">
        <w:trPr>
          <w:trHeight w:val="70"/>
        </w:trPr>
        <w:tc>
          <w:tcPr>
            <w:tcW w:w="2830" w:type="dxa"/>
            <w:vMerge w:val="restart"/>
          </w:tcPr>
          <w:p w14:paraId="2C12079F" w14:textId="6786B1C2"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Местоположение медицинской организации</w:t>
            </w:r>
          </w:p>
        </w:tc>
        <w:tc>
          <w:tcPr>
            <w:tcW w:w="4934" w:type="dxa"/>
          </w:tcPr>
          <w:p w14:paraId="4ABB27BE" w14:textId="4EA9B9CA"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г.Астана</w:t>
            </w:r>
            <w:proofErr w:type="spellEnd"/>
          </w:p>
        </w:tc>
        <w:tc>
          <w:tcPr>
            <w:tcW w:w="1022" w:type="dxa"/>
          </w:tcPr>
          <w:p w14:paraId="08F07AB8" w14:textId="604955B8"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79</w:t>
            </w:r>
          </w:p>
        </w:tc>
        <w:tc>
          <w:tcPr>
            <w:tcW w:w="848" w:type="dxa"/>
          </w:tcPr>
          <w:p w14:paraId="0CA09E64" w14:textId="786A5DC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17,0</w:t>
            </w:r>
          </w:p>
        </w:tc>
      </w:tr>
      <w:tr w:rsidR="00B504B8" w:rsidRPr="001B26B1" w14:paraId="6EA66AFF" w14:textId="77777777" w:rsidTr="00B504B8">
        <w:trPr>
          <w:trHeight w:val="146"/>
        </w:trPr>
        <w:tc>
          <w:tcPr>
            <w:tcW w:w="2830" w:type="dxa"/>
            <w:vMerge/>
          </w:tcPr>
          <w:p w14:paraId="7B0BA59F"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08DDCC9C" w14:textId="239D0871"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г.Алматы</w:t>
            </w:r>
            <w:proofErr w:type="spellEnd"/>
          </w:p>
        </w:tc>
        <w:tc>
          <w:tcPr>
            <w:tcW w:w="1022" w:type="dxa"/>
          </w:tcPr>
          <w:p w14:paraId="3FFF3C49" w14:textId="5A59ACD8"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102</w:t>
            </w:r>
          </w:p>
        </w:tc>
        <w:tc>
          <w:tcPr>
            <w:tcW w:w="848" w:type="dxa"/>
          </w:tcPr>
          <w:p w14:paraId="3DB89E87" w14:textId="3D48B37C"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21,9</w:t>
            </w:r>
          </w:p>
        </w:tc>
      </w:tr>
      <w:tr w:rsidR="00B504B8" w:rsidRPr="001B26B1" w14:paraId="357E7F95" w14:textId="77777777" w:rsidTr="00B504B8">
        <w:trPr>
          <w:trHeight w:val="70"/>
        </w:trPr>
        <w:tc>
          <w:tcPr>
            <w:tcW w:w="2830" w:type="dxa"/>
            <w:vMerge/>
          </w:tcPr>
          <w:p w14:paraId="659231A5" w14:textId="7DFBD3D6"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348786C5" w14:textId="291A6DCC"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г.Шымкент</w:t>
            </w:r>
            <w:proofErr w:type="spellEnd"/>
          </w:p>
        </w:tc>
        <w:tc>
          <w:tcPr>
            <w:tcW w:w="1022" w:type="dxa"/>
          </w:tcPr>
          <w:p w14:paraId="4E4A1439" w14:textId="75F2E51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16</w:t>
            </w:r>
          </w:p>
        </w:tc>
        <w:tc>
          <w:tcPr>
            <w:tcW w:w="848" w:type="dxa"/>
          </w:tcPr>
          <w:p w14:paraId="0AF6B4B0" w14:textId="024C06EB"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3,4</w:t>
            </w:r>
          </w:p>
        </w:tc>
      </w:tr>
      <w:tr w:rsidR="00B504B8" w:rsidRPr="001B26B1" w14:paraId="101AA270" w14:textId="77777777" w:rsidTr="00B504B8">
        <w:trPr>
          <w:trHeight w:val="146"/>
        </w:trPr>
        <w:tc>
          <w:tcPr>
            <w:tcW w:w="2830" w:type="dxa"/>
            <w:vMerge/>
          </w:tcPr>
          <w:p w14:paraId="525AA72F"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7ACC86C5" w14:textId="39B20B36"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Акмолинская область</w:t>
            </w:r>
          </w:p>
        </w:tc>
        <w:tc>
          <w:tcPr>
            <w:tcW w:w="1022" w:type="dxa"/>
          </w:tcPr>
          <w:p w14:paraId="135B2576" w14:textId="7E64E60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28</w:t>
            </w:r>
          </w:p>
        </w:tc>
        <w:tc>
          <w:tcPr>
            <w:tcW w:w="848" w:type="dxa"/>
          </w:tcPr>
          <w:p w14:paraId="2AB8D6F1" w14:textId="7FDA132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6,0</w:t>
            </w:r>
          </w:p>
        </w:tc>
      </w:tr>
      <w:tr w:rsidR="00B504B8" w:rsidRPr="001B26B1" w14:paraId="3CFCC405" w14:textId="77777777" w:rsidTr="00B504B8">
        <w:trPr>
          <w:trHeight w:val="146"/>
        </w:trPr>
        <w:tc>
          <w:tcPr>
            <w:tcW w:w="2830" w:type="dxa"/>
            <w:vMerge/>
          </w:tcPr>
          <w:p w14:paraId="00BD260E"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7369A340" w14:textId="6C1DB361"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Актюбинская область</w:t>
            </w:r>
          </w:p>
        </w:tc>
        <w:tc>
          <w:tcPr>
            <w:tcW w:w="1022" w:type="dxa"/>
          </w:tcPr>
          <w:p w14:paraId="36A8C8FC" w14:textId="4A7785F3"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w:t>
            </w:r>
          </w:p>
        </w:tc>
        <w:tc>
          <w:tcPr>
            <w:tcW w:w="848" w:type="dxa"/>
          </w:tcPr>
          <w:p w14:paraId="04333ECC" w14:textId="0077EB5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0,4</w:t>
            </w:r>
          </w:p>
        </w:tc>
      </w:tr>
      <w:tr w:rsidR="00B504B8" w:rsidRPr="001B26B1" w14:paraId="43AAFA4B" w14:textId="77777777" w:rsidTr="00B504B8">
        <w:trPr>
          <w:trHeight w:val="146"/>
        </w:trPr>
        <w:tc>
          <w:tcPr>
            <w:tcW w:w="2830" w:type="dxa"/>
            <w:vMerge/>
          </w:tcPr>
          <w:p w14:paraId="2BC05CB1"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0DB0C10E" w14:textId="3E2859C6"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Алматинская область</w:t>
            </w:r>
          </w:p>
        </w:tc>
        <w:tc>
          <w:tcPr>
            <w:tcW w:w="1022" w:type="dxa"/>
          </w:tcPr>
          <w:p w14:paraId="50EAE5E4" w14:textId="2D08E350"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17</w:t>
            </w:r>
          </w:p>
        </w:tc>
        <w:tc>
          <w:tcPr>
            <w:tcW w:w="848" w:type="dxa"/>
          </w:tcPr>
          <w:p w14:paraId="5E823152" w14:textId="49053A7F"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3,7</w:t>
            </w:r>
          </w:p>
        </w:tc>
      </w:tr>
      <w:tr w:rsidR="00B504B8" w:rsidRPr="001B26B1" w14:paraId="00212BF9" w14:textId="77777777" w:rsidTr="00B504B8">
        <w:trPr>
          <w:trHeight w:val="70"/>
        </w:trPr>
        <w:tc>
          <w:tcPr>
            <w:tcW w:w="2830" w:type="dxa"/>
            <w:vMerge/>
          </w:tcPr>
          <w:p w14:paraId="694CB42D" w14:textId="73F53C9E"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3EA920E7" w14:textId="68A1EA15"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Атырауская область</w:t>
            </w:r>
          </w:p>
        </w:tc>
        <w:tc>
          <w:tcPr>
            <w:tcW w:w="1022" w:type="dxa"/>
          </w:tcPr>
          <w:p w14:paraId="79600FBD" w14:textId="269E209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25</w:t>
            </w:r>
          </w:p>
        </w:tc>
        <w:tc>
          <w:tcPr>
            <w:tcW w:w="848" w:type="dxa"/>
          </w:tcPr>
          <w:p w14:paraId="7548ACFC" w14:textId="1B541499"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5,4</w:t>
            </w:r>
          </w:p>
        </w:tc>
      </w:tr>
      <w:tr w:rsidR="00B504B8" w:rsidRPr="001B26B1" w14:paraId="050826FA" w14:textId="77777777" w:rsidTr="00B504B8">
        <w:trPr>
          <w:trHeight w:val="70"/>
        </w:trPr>
        <w:tc>
          <w:tcPr>
            <w:tcW w:w="2830" w:type="dxa"/>
            <w:vMerge/>
          </w:tcPr>
          <w:p w14:paraId="13A6075D"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63753D13" w14:textId="03A6F4B9"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Жамбылская область</w:t>
            </w:r>
          </w:p>
        </w:tc>
        <w:tc>
          <w:tcPr>
            <w:tcW w:w="1022" w:type="dxa"/>
          </w:tcPr>
          <w:p w14:paraId="23B50071" w14:textId="37070718"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w:t>
            </w:r>
          </w:p>
        </w:tc>
        <w:tc>
          <w:tcPr>
            <w:tcW w:w="848" w:type="dxa"/>
          </w:tcPr>
          <w:p w14:paraId="71DEA260" w14:textId="138B2ABE"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0,2</w:t>
            </w:r>
          </w:p>
        </w:tc>
      </w:tr>
      <w:tr w:rsidR="00B504B8" w:rsidRPr="001B26B1" w14:paraId="31BBD1B6" w14:textId="77777777" w:rsidTr="00B504B8">
        <w:trPr>
          <w:trHeight w:val="70"/>
        </w:trPr>
        <w:tc>
          <w:tcPr>
            <w:tcW w:w="2830" w:type="dxa"/>
            <w:vMerge/>
          </w:tcPr>
          <w:p w14:paraId="412C3FD5"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5999A12C" w14:textId="7C0DE745"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 xml:space="preserve">Область </w:t>
            </w:r>
            <w:proofErr w:type="spellStart"/>
            <w:r w:rsidRPr="001B26B1">
              <w:rPr>
                <w:rFonts w:ascii="Times New Roman" w:eastAsiaTheme="minorHAnsi" w:hAnsi="Times New Roman" w:cs="Times New Roman"/>
                <w:sz w:val="24"/>
                <w:szCs w:val="24"/>
                <w:lang w:val="ru-KZ" w:eastAsia="en-US"/>
                <w14:ligatures w14:val="standardContextual"/>
              </w:rPr>
              <w:t>Жетісу</w:t>
            </w:r>
            <w:proofErr w:type="spellEnd"/>
          </w:p>
        </w:tc>
        <w:tc>
          <w:tcPr>
            <w:tcW w:w="1022" w:type="dxa"/>
          </w:tcPr>
          <w:p w14:paraId="75C90A2B" w14:textId="3C6E2D1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w:t>
            </w:r>
          </w:p>
        </w:tc>
        <w:tc>
          <w:tcPr>
            <w:tcW w:w="848" w:type="dxa"/>
          </w:tcPr>
          <w:p w14:paraId="3C98171F" w14:textId="5CF363DC"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0,4</w:t>
            </w:r>
          </w:p>
        </w:tc>
      </w:tr>
      <w:tr w:rsidR="00B504B8" w:rsidRPr="001B26B1" w14:paraId="56CE637C" w14:textId="77777777" w:rsidTr="00B504B8">
        <w:trPr>
          <w:trHeight w:val="70"/>
        </w:trPr>
        <w:tc>
          <w:tcPr>
            <w:tcW w:w="2830" w:type="dxa"/>
            <w:vMerge/>
          </w:tcPr>
          <w:p w14:paraId="0EEFA989"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1B47B767" w14:textId="11F776FF"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Западно-Казахстанская область</w:t>
            </w:r>
          </w:p>
        </w:tc>
        <w:tc>
          <w:tcPr>
            <w:tcW w:w="1022" w:type="dxa"/>
          </w:tcPr>
          <w:p w14:paraId="29539A99" w14:textId="5D9CC590"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rPr>
            </w:pPr>
            <w:r w:rsidRPr="001B26B1">
              <w:rPr>
                <w:rFonts w:ascii="Times New Roman" w:eastAsiaTheme="minorHAnsi" w:hAnsi="Times New Roman" w:cs="Times New Roman"/>
                <w:sz w:val="24"/>
                <w:szCs w:val="24"/>
                <w:lang w:val="ru-KZ" w:eastAsia="en-US"/>
                <w14:ligatures w14:val="standardContextual"/>
              </w:rPr>
              <w:t>9</w:t>
            </w:r>
          </w:p>
        </w:tc>
        <w:tc>
          <w:tcPr>
            <w:tcW w:w="848" w:type="dxa"/>
          </w:tcPr>
          <w:p w14:paraId="075EB18F" w14:textId="6254169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1,9</w:t>
            </w:r>
          </w:p>
        </w:tc>
      </w:tr>
      <w:tr w:rsidR="00B504B8" w:rsidRPr="001B26B1" w14:paraId="687FCA57" w14:textId="77777777" w:rsidTr="00B504B8">
        <w:trPr>
          <w:trHeight w:val="70"/>
        </w:trPr>
        <w:tc>
          <w:tcPr>
            <w:tcW w:w="2830" w:type="dxa"/>
            <w:vMerge/>
          </w:tcPr>
          <w:p w14:paraId="059A556C" w14:textId="6C6ADB33"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0CCBCE21" w14:textId="4EF4045C"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Карагандинская область</w:t>
            </w:r>
          </w:p>
        </w:tc>
        <w:tc>
          <w:tcPr>
            <w:tcW w:w="1022" w:type="dxa"/>
          </w:tcPr>
          <w:p w14:paraId="01AF7CD1" w14:textId="0258254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w:t>
            </w:r>
          </w:p>
        </w:tc>
        <w:tc>
          <w:tcPr>
            <w:tcW w:w="848" w:type="dxa"/>
          </w:tcPr>
          <w:p w14:paraId="44541393" w14:textId="004AD40B"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0,2</w:t>
            </w:r>
          </w:p>
        </w:tc>
      </w:tr>
      <w:tr w:rsidR="00B504B8" w:rsidRPr="001B26B1" w14:paraId="6C1D36FA" w14:textId="77777777" w:rsidTr="00B504B8">
        <w:trPr>
          <w:trHeight w:val="70"/>
        </w:trPr>
        <w:tc>
          <w:tcPr>
            <w:tcW w:w="2830" w:type="dxa"/>
            <w:vMerge/>
          </w:tcPr>
          <w:p w14:paraId="686698C9"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430056EC" w14:textId="6D97A108"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Костанайская область</w:t>
            </w:r>
          </w:p>
        </w:tc>
        <w:tc>
          <w:tcPr>
            <w:tcW w:w="1022" w:type="dxa"/>
          </w:tcPr>
          <w:p w14:paraId="7F1377E5" w14:textId="6D09B4D1"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w:t>
            </w:r>
          </w:p>
        </w:tc>
        <w:tc>
          <w:tcPr>
            <w:tcW w:w="848" w:type="dxa"/>
          </w:tcPr>
          <w:p w14:paraId="28EB7611" w14:textId="51B54F03"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0,2</w:t>
            </w:r>
          </w:p>
        </w:tc>
      </w:tr>
      <w:tr w:rsidR="00B504B8" w:rsidRPr="001B26B1" w14:paraId="5FEB51C2" w14:textId="77777777" w:rsidTr="00B504B8">
        <w:trPr>
          <w:trHeight w:val="70"/>
        </w:trPr>
        <w:tc>
          <w:tcPr>
            <w:tcW w:w="2830" w:type="dxa"/>
            <w:vMerge/>
          </w:tcPr>
          <w:p w14:paraId="3325EF0A"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51502C65" w14:textId="1FE86C9A"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Кызылординская область</w:t>
            </w:r>
          </w:p>
        </w:tc>
        <w:tc>
          <w:tcPr>
            <w:tcW w:w="1022" w:type="dxa"/>
          </w:tcPr>
          <w:p w14:paraId="0BC40FC3" w14:textId="329B0AD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65</w:t>
            </w:r>
          </w:p>
        </w:tc>
        <w:tc>
          <w:tcPr>
            <w:tcW w:w="848" w:type="dxa"/>
          </w:tcPr>
          <w:p w14:paraId="7B9D62FC" w14:textId="00FBAB1B"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14,0</w:t>
            </w:r>
          </w:p>
        </w:tc>
      </w:tr>
      <w:tr w:rsidR="00B504B8" w:rsidRPr="001B26B1" w14:paraId="56295A30" w14:textId="77777777" w:rsidTr="00B504B8">
        <w:trPr>
          <w:trHeight w:val="70"/>
        </w:trPr>
        <w:tc>
          <w:tcPr>
            <w:tcW w:w="2830" w:type="dxa"/>
            <w:vMerge/>
          </w:tcPr>
          <w:p w14:paraId="301899FD"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3AD859CC" w14:textId="51DFEBD8"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Мангистауская область</w:t>
            </w:r>
          </w:p>
        </w:tc>
        <w:tc>
          <w:tcPr>
            <w:tcW w:w="1022" w:type="dxa"/>
          </w:tcPr>
          <w:p w14:paraId="18F9CD9D" w14:textId="1667B0CA"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28</w:t>
            </w:r>
          </w:p>
        </w:tc>
        <w:tc>
          <w:tcPr>
            <w:tcW w:w="848" w:type="dxa"/>
          </w:tcPr>
          <w:p w14:paraId="4251C618" w14:textId="22F5E2DE"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6,0</w:t>
            </w:r>
          </w:p>
        </w:tc>
      </w:tr>
      <w:tr w:rsidR="00B504B8" w:rsidRPr="001B26B1" w14:paraId="74B8D914" w14:textId="77777777" w:rsidTr="00B504B8">
        <w:trPr>
          <w:trHeight w:val="70"/>
        </w:trPr>
        <w:tc>
          <w:tcPr>
            <w:tcW w:w="2830" w:type="dxa"/>
            <w:vMerge/>
            <w:tcBorders>
              <w:bottom w:val="single" w:sz="4" w:space="0" w:color="auto"/>
            </w:tcBorders>
          </w:tcPr>
          <w:p w14:paraId="40EAC772"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Borders>
              <w:bottom w:val="single" w:sz="4" w:space="0" w:color="auto"/>
            </w:tcBorders>
          </w:tcPr>
          <w:p w14:paraId="09F23529" w14:textId="4E0D1BF0"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Павлодарская область</w:t>
            </w:r>
          </w:p>
        </w:tc>
        <w:tc>
          <w:tcPr>
            <w:tcW w:w="1022" w:type="dxa"/>
            <w:tcBorders>
              <w:bottom w:val="single" w:sz="4" w:space="0" w:color="auto"/>
            </w:tcBorders>
          </w:tcPr>
          <w:p w14:paraId="2BEE2A15" w14:textId="67F5B65A"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89</w:t>
            </w:r>
          </w:p>
        </w:tc>
        <w:tc>
          <w:tcPr>
            <w:tcW w:w="848" w:type="dxa"/>
            <w:tcBorders>
              <w:bottom w:val="single" w:sz="4" w:space="0" w:color="auto"/>
            </w:tcBorders>
          </w:tcPr>
          <w:p w14:paraId="6AD12657" w14:textId="586197AD"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19,1</w:t>
            </w:r>
          </w:p>
        </w:tc>
      </w:tr>
      <w:tr w:rsidR="00B504B8" w:rsidRPr="001B26B1" w14:paraId="560D3171" w14:textId="77777777" w:rsidTr="00B504B8">
        <w:trPr>
          <w:trHeight w:val="70"/>
        </w:trPr>
        <w:tc>
          <w:tcPr>
            <w:tcW w:w="2830" w:type="dxa"/>
            <w:vMerge w:val="restart"/>
          </w:tcPr>
          <w:p w14:paraId="21871302" w14:textId="7229B906"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Тип медицинской организации</w:t>
            </w:r>
          </w:p>
        </w:tc>
        <w:tc>
          <w:tcPr>
            <w:tcW w:w="4934" w:type="dxa"/>
          </w:tcPr>
          <w:p w14:paraId="55F0E7E0" w14:textId="739C397B"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Больница</w:t>
            </w:r>
          </w:p>
        </w:tc>
        <w:tc>
          <w:tcPr>
            <w:tcW w:w="1022" w:type="dxa"/>
          </w:tcPr>
          <w:p w14:paraId="15FC6667" w14:textId="4B560D8F"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284</w:t>
            </w:r>
          </w:p>
        </w:tc>
        <w:tc>
          <w:tcPr>
            <w:tcW w:w="848" w:type="dxa"/>
          </w:tcPr>
          <w:p w14:paraId="0EF131B9" w14:textId="3F52F3C0"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61,1</w:t>
            </w:r>
          </w:p>
        </w:tc>
      </w:tr>
      <w:tr w:rsidR="00B504B8" w:rsidRPr="001B26B1" w14:paraId="5AFC4958" w14:textId="77777777" w:rsidTr="00B504B8">
        <w:trPr>
          <w:trHeight w:val="70"/>
        </w:trPr>
        <w:tc>
          <w:tcPr>
            <w:tcW w:w="2830" w:type="dxa"/>
            <w:vMerge/>
          </w:tcPr>
          <w:p w14:paraId="3C1C8A4E"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2DF29DB7" w14:textId="6C5DED8E"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Поликлиника</w:t>
            </w:r>
          </w:p>
        </w:tc>
        <w:tc>
          <w:tcPr>
            <w:tcW w:w="1022" w:type="dxa"/>
          </w:tcPr>
          <w:p w14:paraId="4F9944FB" w14:textId="6A6F547F"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116</w:t>
            </w:r>
          </w:p>
        </w:tc>
        <w:tc>
          <w:tcPr>
            <w:tcW w:w="848" w:type="dxa"/>
          </w:tcPr>
          <w:p w14:paraId="45F8204F" w14:textId="4C098C57"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24,9</w:t>
            </w:r>
          </w:p>
        </w:tc>
      </w:tr>
      <w:tr w:rsidR="00B504B8" w:rsidRPr="001B26B1" w14:paraId="37D0F6E5" w14:textId="77777777" w:rsidTr="00B504B8">
        <w:trPr>
          <w:trHeight w:val="70"/>
        </w:trPr>
        <w:tc>
          <w:tcPr>
            <w:tcW w:w="2830" w:type="dxa"/>
            <w:vMerge/>
          </w:tcPr>
          <w:p w14:paraId="7BF3F5B8"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59268AD4" w14:textId="2559B747"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Самостоятельный центр семейной медицины</w:t>
            </w:r>
          </w:p>
        </w:tc>
        <w:tc>
          <w:tcPr>
            <w:tcW w:w="1022" w:type="dxa"/>
          </w:tcPr>
          <w:p w14:paraId="36A8D1F0" w14:textId="7DD8F82E"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13</w:t>
            </w:r>
          </w:p>
        </w:tc>
        <w:tc>
          <w:tcPr>
            <w:tcW w:w="848" w:type="dxa"/>
          </w:tcPr>
          <w:p w14:paraId="058AC5BF" w14:textId="07B5F14E"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2,8</w:t>
            </w:r>
          </w:p>
        </w:tc>
      </w:tr>
      <w:tr w:rsidR="00B504B8" w:rsidRPr="001B26B1" w14:paraId="74C4800F" w14:textId="77777777" w:rsidTr="00B504B8">
        <w:trPr>
          <w:trHeight w:val="70"/>
        </w:trPr>
        <w:tc>
          <w:tcPr>
            <w:tcW w:w="2830" w:type="dxa"/>
            <w:vMerge/>
          </w:tcPr>
          <w:p w14:paraId="1DD1AEA0"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Pr>
          <w:p w14:paraId="1024EA6C" w14:textId="69F6E2B9"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Врачебная амбулатория</w:t>
            </w:r>
          </w:p>
        </w:tc>
        <w:tc>
          <w:tcPr>
            <w:tcW w:w="1022" w:type="dxa"/>
          </w:tcPr>
          <w:p w14:paraId="7341F0D8" w14:textId="3F64C58C"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15</w:t>
            </w:r>
          </w:p>
        </w:tc>
        <w:tc>
          <w:tcPr>
            <w:tcW w:w="848" w:type="dxa"/>
          </w:tcPr>
          <w:p w14:paraId="43C196D7" w14:textId="17FB6CBF"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3,2</w:t>
            </w:r>
          </w:p>
        </w:tc>
      </w:tr>
      <w:tr w:rsidR="00B504B8" w:rsidRPr="001B26B1" w14:paraId="6555F886" w14:textId="77777777" w:rsidTr="00B504B8">
        <w:trPr>
          <w:trHeight w:val="70"/>
        </w:trPr>
        <w:tc>
          <w:tcPr>
            <w:tcW w:w="2830" w:type="dxa"/>
            <w:vMerge/>
            <w:tcBorders>
              <w:bottom w:val="nil"/>
            </w:tcBorders>
          </w:tcPr>
          <w:p w14:paraId="6FAD8B35"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4934" w:type="dxa"/>
            <w:tcBorders>
              <w:bottom w:val="nil"/>
            </w:tcBorders>
          </w:tcPr>
          <w:p w14:paraId="6FC27014" w14:textId="2387898B" w:rsidR="00B504B8" w:rsidRPr="001B26B1" w:rsidRDefault="00B504B8" w:rsidP="0042106E">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Диспансеры</w:t>
            </w:r>
          </w:p>
        </w:tc>
        <w:tc>
          <w:tcPr>
            <w:tcW w:w="1022" w:type="dxa"/>
            <w:tcBorders>
              <w:bottom w:val="nil"/>
            </w:tcBorders>
          </w:tcPr>
          <w:p w14:paraId="1152AAFA" w14:textId="21B46F24"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w:t>
            </w:r>
          </w:p>
        </w:tc>
        <w:tc>
          <w:tcPr>
            <w:tcW w:w="848" w:type="dxa"/>
            <w:tcBorders>
              <w:bottom w:val="nil"/>
            </w:tcBorders>
          </w:tcPr>
          <w:p w14:paraId="2B75E81A" w14:textId="22188329" w:rsidR="00B504B8" w:rsidRPr="001B26B1" w:rsidRDefault="00B504B8" w:rsidP="0042106E">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1,3</w:t>
            </w:r>
          </w:p>
        </w:tc>
      </w:tr>
    </w:tbl>
    <w:p w14:paraId="3029B127" w14:textId="114D4131" w:rsidR="00B504B8" w:rsidRDefault="00B504B8" w:rsidP="00B504B8">
      <w:pPr>
        <w:spacing w:after="0" w:line="240" w:lineRule="auto"/>
        <w:rPr>
          <w:rFonts w:ascii="Times New Roman" w:hAnsi="Times New Roman" w:cs="Times New Roman"/>
          <w:sz w:val="28"/>
          <w:szCs w:val="28"/>
        </w:rPr>
      </w:pPr>
      <w:r w:rsidRPr="00B504B8">
        <w:rPr>
          <w:rFonts w:ascii="Times New Roman" w:hAnsi="Times New Roman" w:cs="Times New Roman"/>
          <w:sz w:val="28"/>
          <w:szCs w:val="28"/>
        </w:rPr>
        <w:lastRenderedPageBreak/>
        <w:t xml:space="preserve">Продолжение  таблицы  </w:t>
      </w:r>
      <w:r w:rsidR="005A0FD5">
        <w:rPr>
          <w:rFonts w:ascii="Times New Roman" w:hAnsi="Times New Roman" w:cs="Times New Roman"/>
          <w:sz w:val="28"/>
          <w:szCs w:val="28"/>
        </w:rPr>
        <w:t>20</w:t>
      </w:r>
    </w:p>
    <w:p w14:paraId="49F673C4" w14:textId="77777777" w:rsidR="00B504B8" w:rsidRPr="00B504B8" w:rsidRDefault="00B504B8" w:rsidP="00B504B8">
      <w:pPr>
        <w:spacing w:after="0" w:line="240" w:lineRule="auto"/>
        <w:rPr>
          <w:rFonts w:ascii="Times New Roman" w:hAnsi="Times New Roman" w:cs="Times New Roman"/>
          <w:sz w:val="28"/>
          <w:szCs w:val="28"/>
        </w:rPr>
      </w:pPr>
    </w:p>
    <w:tbl>
      <w:tblPr>
        <w:tblStyle w:val="ad"/>
        <w:tblW w:w="9634" w:type="dxa"/>
        <w:tblLook w:val="04A0" w:firstRow="1" w:lastRow="0" w:firstColumn="1" w:lastColumn="0" w:noHBand="0" w:noVBand="1"/>
      </w:tblPr>
      <w:tblGrid>
        <w:gridCol w:w="2830"/>
        <w:gridCol w:w="4934"/>
        <w:gridCol w:w="1022"/>
        <w:gridCol w:w="848"/>
      </w:tblGrid>
      <w:tr w:rsidR="00B504B8" w:rsidRPr="001B26B1" w14:paraId="2071F38E" w14:textId="77777777" w:rsidTr="00B504B8">
        <w:trPr>
          <w:trHeight w:val="70"/>
        </w:trPr>
        <w:tc>
          <w:tcPr>
            <w:tcW w:w="2830" w:type="dxa"/>
          </w:tcPr>
          <w:p w14:paraId="12997EC7" w14:textId="36AE1C29" w:rsidR="00B504B8" w:rsidRPr="001B26B1" w:rsidRDefault="00B504B8" w:rsidP="00B504B8">
            <w:pPr>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w:t>
            </w:r>
          </w:p>
        </w:tc>
        <w:tc>
          <w:tcPr>
            <w:tcW w:w="4934" w:type="dxa"/>
          </w:tcPr>
          <w:p w14:paraId="25A1597C" w14:textId="507B257D"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1022" w:type="dxa"/>
          </w:tcPr>
          <w:p w14:paraId="39F29E93" w14:textId="1F5A0906"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3</w:t>
            </w:r>
          </w:p>
        </w:tc>
        <w:tc>
          <w:tcPr>
            <w:tcW w:w="848" w:type="dxa"/>
          </w:tcPr>
          <w:p w14:paraId="2BBA2D8B" w14:textId="5C18F223"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4</w:t>
            </w:r>
          </w:p>
        </w:tc>
      </w:tr>
      <w:tr w:rsidR="00B504B8" w:rsidRPr="001B26B1" w14:paraId="351A2FF3" w14:textId="77777777" w:rsidTr="00B504B8">
        <w:trPr>
          <w:trHeight w:val="335"/>
        </w:trPr>
        <w:tc>
          <w:tcPr>
            <w:tcW w:w="2830" w:type="dxa"/>
            <w:vMerge w:val="restart"/>
          </w:tcPr>
          <w:p w14:paraId="6A08ADBA" w14:textId="2E4BE1FF"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69FDB014" w14:textId="216C6F86"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Научно-исследовательский институт / Исследовательский центр</w:t>
            </w:r>
          </w:p>
        </w:tc>
        <w:tc>
          <w:tcPr>
            <w:tcW w:w="1022" w:type="dxa"/>
          </w:tcPr>
          <w:p w14:paraId="4458E49A" w14:textId="57FF20EC"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24</w:t>
            </w:r>
          </w:p>
        </w:tc>
        <w:tc>
          <w:tcPr>
            <w:tcW w:w="848" w:type="dxa"/>
          </w:tcPr>
          <w:p w14:paraId="2146D305" w14:textId="719EF53E"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5,2</w:t>
            </w:r>
          </w:p>
        </w:tc>
      </w:tr>
      <w:tr w:rsidR="00B504B8" w:rsidRPr="001B26B1" w14:paraId="70207648" w14:textId="77777777" w:rsidTr="00B504B8">
        <w:trPr>
          <w:trHeight w:val="70"/>
        </w:trPr>
        <w:tc>
          <w:tcPr>
            <w:tcW w:w="2830" w:type="dxa"/>
            <w:vMerge/>
          </w:tcPr>
          <w:p w14:paraId="5F2F1B29"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2D31E1AA" w14:textId="7A3340DC"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Хоспис</w:t>
            </w:r>
          </w:p>
        </w:tc>
        <w:tc>
          <w:tcPr>
            <w:tcW w:w="1022" w:type="dxa"/>
          </w:tcPr>
          <w:p w14:paraId="6DAB1491" w14:textId="1B4C2326"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w:t>
            </w:r>
          </w:p>
        </w:tc>
        <w:tc>
          <w:tcPr>
            <w:tcW w:w="848" w:type="dxa"/>
          </w:tcPr>
          <w:p w14:paraId="5740E866" w14:textId="4BD3B561"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0,4</w:t>
            </w:r>
          </w:p>
        </w:tc>
      </w:tr>
      <w:tr w:rsidR="00B504B8" w:rsidRPr="001B26B1" w14:paraId="1FD6C720" w14:textId="77777777" w:rsidTr="00B504B8">
        <w:trPr>
          <w:trHeight w:val="70"/>
        </w:trPr>
        <w:tc>
          <w:tcPr>
            <w:tcW w:w="2830" w:type="dxa"/>
            <w:vMerge/>
          </w:tcPr>
          <w:p w14:paraId="01DD6B36"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266698A3" w14:textId="6CFB4C7B"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Клинико-диагностическая лаборатория</w:t>
            </w:r>
          </w:p>
        </w:tc>
        <w:tc>
          <w:tcPr>
            <w:tcW w:w="1022" w:type="dxa"/>
          </w:tcPr>
          <w:p w14:paraId="48FA6A87" w14:textId="7FB20556"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w:t>
            </w:r>
          </w:p>
        </w:tc>
        <w:tc>
          <w:tcPr>
            <w:tcW w:w="848" w:type="dxa"/>
          </w:tcPr>
          <w:p w14:paraId="49D58832" w14:textId="15E9EAEA"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0,4</w:t>
            </w:r>
          </w:p>
        </w:tc>
      </w:tr>
      <w:tr w:rsidR="00B504B8" w:rsidRPr="001B26B1" w14:paraId="55092D86" w14:textId="77777777" w:rsidTr="00B504B8">
        <w:trPr>
          <w:trHeight w:val="70"/>
        </w:trPr>
        <w:tc>
          <w:tcPr>
            <w:tcW w:w="2830" w:type="dxa"/>
            <w:vMerge/>
          </w:tcPr>
          <w:p w14:paraId="3FCE6822"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6C7DA535" w14:textId="5C244C2A"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Другое</w:t>
            </w:r>
          </w:p>
        </w:tc>
        <w:tc>
          <w:tcPr>
            <w:tcW w:w="1022" w:type="dxa"/>
          </w:tcPr>
          <w:p w14:paraId="2B37DFAF" w14:textId="778AC2F8"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w:t>
            </w:r>
          </w:p>
        </w:tc>
        <w:tc>
          <w:tcPr>
            <w:tcW w:w="848" w:type="dxa"/>
          </w:tcPr>
          <w:p w14:paraId="198D191D" w14:textId="506A37C2"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0,6</w:t>
            </w:r>
          </w:p>
        </w:tc>
      </w:tr>
      <w:tr w:rsidR="00B504B8" w:rsidRPr="001B26B1" w14:paraId="07593E10" w14:textId="77777777" w:rsidTr="00B504B8">
        <w:trPr>
          <w:trHeight w:val="70"/>
        </w:trPr>
        <w:tc>
          <w:tcPr>
            <w:tcW w:w="2830" w:type="dxa"/>
            <w:vMerge w:val="restart"/>
          </w:tcPr>
          <w:p w14:paraId="32364676" w14:textId="7920FF59"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Форма собственности</w:t>
            </w:r>
          </w:p>
        </w:tc>
        <w:tc>
          <w:tcPr>
            <w:tcW w:w="4934" w:type="dxa"/>
          </w:tcPr>
          <w:p w14:paraId="6739FA00" w14:textId="5B0A63AA"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Государственная</w:t>
            </w:r>
          </w:p>
        </w:tc>
        <w:tc>
          <w:tcPr>
            <w:tcW w:w="1022" w:type="dxa"/>
          </w:tcPr>
          <w:p w14:paraId="3638C9BD" w14:textId="389E668C"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407</w:t>
            </w:r>
          </w:p>
        </w:tc>
        <w:tc>
          <w:tcPr>
            <w:tcW w:w="848" w:type="dxa"/>
          </w:tcPr>
          <w:p w14:paraId="3BA0152D" w14:textId="2FD0D104"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87,5</w:t>
            </w:r>
          </w:p>
        </w:tc>
      </w:tr>
      <w:tr w:rsidR="00B504B8" w:rsidRPr="001B26B1" w14:paraId="49E49F25" w14:textId="77777777" w:rsidTr="00B504B8">
        <w:trPr>
          <w:trHeight w:val="70"/>
        </w:trPr>
        <w:tc>
          <w:tcPr>
            <w:tcW w:w="2830" w:type="dxa"/>
            <w:vMerge/>
          </w:tcPr>
          <w:p w14:paraId="14B5709C"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0FADC99F" w14:textId="62BA25BB"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Частная</w:t>
            </w:r>
          </w:p>
        </w:tc>
        <w:tc>
          <w:tcPr>
            <w:tcW w:w="1022" w:type="dxa"/>
          </w:tcPr>
          <w:p w14:paraId="191C8E0A" w14:textId="1A46683A"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58</w:t>
            </w:r>
          </w:p>
        </w:tc>
        <w:tc>
          <w:tcPr>
            <w:tcW w:w="848" w:type="dxa"/>
          </w:tcPr>
          <w:p w14:paraId="7781CEBA" w14:textId="1A194520"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12,5</w:t>
            </w:r>
          </w:p>
        </w:tc>
      </w:tr>
      <w:tr w:rsidR="00B504B8" w:rsidRPr="001B26B1" w14:paraId="3EBC78E2" w14:textId="77777777" w:rsidTr="00B504B8">
        <w:trPr>
          <w:trHeight w:val="70"/>
        </w:trPr>
        <w:tc>
          <w:tcPr>
            <w:tcW w:w="2830" w:type="dxa"/>
            <w:vMerge w:val="restart"/>
          </w:tcPr>
          <w:p w14:paraId="77A9F169" w14:textId="3E3CC9DA"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Место расположения медицинской организации</w:t>
            </w:r>
          </w:p>
        </w:tc>
        <w:tc>
          <w:tcPr>
            <w:tcW w:w="4934" w:type="dxa"/>
          </w:tcPr>
          <w:p w14:paraId="4D9F2E26" w14:textId="09F8B140"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Город</w:t>
            </w:r>
          </w:p>
        </w:tc>
        <w:tc>
          <w:tcPr>
            <w:tcW w:w="1022" w:type="dxa"/>
          </w:tcPr>
          <w:p w14:paraId="6EBA3BF2" w14:textId="24B49AE0"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399</w:t>
            </w:r>
          </w:p>
        </w:tc>
        <w:tc>
          <w:tcPr>
            <w:tcW w:w="848" w:type="dxa"/>
          </w:tcPr>
          <w:p w14:paraId="799AB270" w14:textId="3FA646D0"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85,8</w:t>
            </w:r>
          </w:p>
        </w:tc>
      </w:tr>
      <w:tr w:rsidR="00B504B8" w:rsidRPr="001B26B1" w14:paraId="3AC14482" w14:textId="77777777" w:rsidTr="00B504B8">
        <w:trPr>
          <w:trHeight w:val="70"/>
        </w:trPr>
        <w:tc>
          <w:tcPr>
            <w:tcW w:w="2830" w:type="dxa"/>
            <w:vMerge/>
          </w:tcPr>
          <w:p w14:paraId="2BD7241D"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77913DFB" w14:textId="236DFD87"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Деревня</w:t>
            </w:r>
          </w:p>
        </w:tc>
        <w:tc>
          <w:tcPr>
            <w:tcW w:w="1022" w:type="dxa"/>
          </w:tcPr>
          <w:p w14:paraId="1A03B109" w14:textId="4DA3F6C3"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42</w:t>
            </w:r>
          </w:p>
        </w:tc>
        <w:tc>
          <w:tcPr>
            <w:tcW w:w="848" w:type="dxa"/>
          </w:tcPr>
          <w:p w14:paraId="1AAB5AA6" w14:textId="263E8510"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9,0</w:t>
            </w:r>
          </w:p>
        </w:tc>
      </w:tr>
      <w:tr w:rsidR="00B504B8" w:rsidRPr="001B26B1" w14:paraId="1A398CCC" w14:textId="77777777" w:rsidTr="00B504B8">
        <w:trPr>
          <w:trHeight w:val="70"/>
        </w:trPr>
        <w:tc>
          <w:tcPr>
            <w:tcW w:w="2830" w:type="dxa"/>
            <w:vMerge/>
          </w:tcPr>
          <w:p w14:paraId="377CD8C4"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4B949ADD" w14:textId="2CDB4075"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Районный центр</w:t>
            </w:r>
          </w:p>
        </w:tc>
        <w:tc>
          <w:tcPr>
            <w:tcW w:w="1022" w:type="dxa"/>
          </w:tcPr>
          <w:p w14:paraId="1F05EAF3" w14:textId="724493E1"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24</w:t>
            </w:r>
          </w:p>
        </w:tc>
        <w:tc>
          <w:tcPr>
            <w:tcW w:w="848" w:type="dxa"/>
          </w:tcPr>
          <w:p w14:paraId="41133DE0" w14:textId="4BEA149A"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5,2</w:t>
            </w:r>
          </w:p>
        </w:tc>
      </w:tr>
      <w:tr w:rsidR="00B504B8" w:rsidRPr="001B26B1" w14:paraId="780B050F" w14:textId="77777777" w:rsidTr="00B504B8">
        <w:trPr>
          <w:trHeight w:val="70"/>
        </w:trPr>
        <w:tc>
          <w:tcPr>
            <w:tcW w:w="2830" w:type="dxa"/>
            <w:vMerge w:val="restart"/>
          </w:tcPr>
          <w:p w14:paraId="2909889F" w14:textId="3031611E"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Количество сотрудников в медицинской организации</w:t>
            </w:r>
          </w:p>
        </w:tc>
        <w:tc>
          <w:tcPr>
            <w:tcW w:w="4934" w:type="dxa"/>
          </w:tcPr>
          <w:p w14:paraId="6DCB0304" w14:textId="3B128BB5"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До 25 человек</w:t>
            </w:r>
          </w:p>
        </w:tc>
        <w:tc>
          <w:tcPr>
            <w:tcW w:w="1022" w:type="dxa"/>
          </w:tcPr>
          <w:p w14:paraId="203FA6B1" w14:textId="5186639D"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43</w:t>
            </w:r>
          </w:p>
        </w:tc>
        <w:tc>
          <w:tcPr>
            <w:tcW w:w="848" w:type="dxa"/>
          </w:tcPr>
          <w:p w14:paraId="44EAA00E" w14:textId="2BA8551A"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9,2</w:t>
            </w:r>
          </w:p>
        </w:tc>
      </w:tr>
      <w:tr w:rsidR="00B504B8" w:rsidRPr="001B26B1" w14:paraId="7DF77FE5" w14:textId="77777777" w:rsidTr="00B504B8">
        <w:trPr>
          <w:trHeight w:val="70"/>
        </w:trPr>
        <w:tc>
          <w:tcPr>
            <w:tcW w:w="2830" w:type="dxa"/>
            <w:vMerge/>
          </w:tcPr>
          <w:p w14:paraId="589C647F"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02C83BAD" w14:textId="1AF25E25"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25 - 99</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1022" w:type="dxa"/>
          </w:tcPr>
          <w:p w14:paraId="56A5FFAA" w14:textId="5F125EEC"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64</w:t>
            </w:r>
          </w:p>
        </w:tc>
        <w:tc>
          <w:tcPr>
            <w:tcW w:w="848" w:type="dxa"/>
          </w:tcPr>
          <w:p w14:paraId="394DEFDB" w14:textId="5ED06763"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13,8</w:t>
            </w:r>
          </w:p>
        </w:tc>
      </w:tr>
      <w:tr w:rsidR="00B504B8" w:rsidRPr="001B26B1" w14:paraId="4F94BF70" w14:textId="77777777" w:rsidTr="00B504B8">
        <w:trPr>
          <w:trHeight w:val="70"/>
        </w:trPr>
        <w:tc>
          <w:tcPr>
            <w:tcW w:w="2830" w:type="dxa"/>
            <w:vMerge/>
          </w:tcPr>
          <w:p w14:paraId="2B6DB464"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2AAE3D77" w14:textId="1880FCEA"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100 - 245</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1022" w:type="dxa"/>
          </w:tcPr>
          <w:p w14:paraId="7978CF99" w14:textId="27734C97"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71</w:t>
            </w:r>
          </w:p>
        </w:tc>
        <w:tc>
          <w:tcPr>
            <w:tcW w:w="848" w:type="dxa"/>
          </w:tcPr>
          <w:p w14:paraId="2AC12AD4" w14:textId="0D4DFD72"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15,3</w:t>
            </w:r>
          </w:p>
        </w:tc>
      </w:tr>
      <w:tr w:rsidR="00B504B8" w:rsidRPr="001B26B1" w14:paraId="4A1FE528" w14:textId="77777777" w:rsidTr="00B504B8">
        <w:trPr>
          <w:trHeight w:val="70"/>
        </w:trPr>
        <w:tc>
          <w:tcPr>
            <w:tcW w:w="2830" w:type="dxa"/>
            <w:vMerge/>
          </w:tcPr>
          <w:p w14:paraId="15B654ED" w14:textId="77777777" w:rsidR="00B504B8" w:rsidRPr="001B26B1" w:rsidRDefault="00B504B8" w:rsidP="00B504B8">
            <w:pPr>
              <w:spacing w:after="0" w:line="240" w:lineRule="auto"/>
              <w:jc w:val="both"/>
              <w:rPr>
                <w:rFonts w:ascii="Times New Roman" w:eastAsiaTheme="minorHAnsi" w:hAnsi="Times New Roman" w:cs="Times New Roman"/>
                <w:sz w:val="24"/>
                <w:szCs w:val="24"/>
                <w:lang w:eastAsia="en-US"/>
              </w:rPr>
            </w:pPr>
          </w:p>
        </w:tc>
        <w:tc>
          <w:tcPr>
            <w:tcW w:w="4934" w:type="dxa"/>
          </w:tcPr>
          <w:p w14:paraId="0EE4B881" w14:textId="44A71895" w:rsidR="00B504B8" w:rsidRPr="001B26B1" w:rsidRDefault="00B504B8" w:rsidP="00B504B8">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Более 250 человек</w:t>
            </w:r>
          </w:p>
        </w:tc>
        <w:tc>
          <w:tcPr>
            <w:tcW w:w="1022" w:type="dxa"/>
          </w:tcPr>
          <w:p w14:paraId="7786ED60" w14:textId="5966D8EE"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287</w:t>
            </w:r>
          </w:p>
        </w:tc>
        <w:tc>
          <w:tcPr>
            <w:tcW w:w="848" w:type="dxa"/>
          </w:tcPr>
          <w:p w14:paraId="0E4D64C7" w14:textId="599D0344" w:rsidR="00B504B8" w:rsidRPr="001B26B1" w:rsidRDefault="00B504B8" w:rsidP="00B504B8">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61,7</w:t>
            </w:r>
          </w:p>
        </w:tc>
      </w:tr>
    </w:tbl>
    <w:p w14:paraId="209B373C" w14:textId="77777777" w:rsidR="000907F1" w:rsidRPr="001B26B1" w:rsidRDefault="000907F1" w:rsidP="0042106E">
      <w:pPr>
        <w:autoSpaceDE w:val="0"/>
        <w:autoSpaceDN w:val="0"/>
        <w:adjustRightInd w:val="0"/>
        <w:spacing w:after="0" w:line="240" w:lineRule="auto"/>
        <w:rPr>
          <w:rFonts w:ascii="Times New Roman" w:eastAsiaTheme="minorHAnsi" w:hAnsi="Times New Roman" w:cs="Times New Roman"/>
          <w:sz w:val="28"/>
          <w:szCs w:val="28"/>
          <w:lang w:val="ru-KZ" w:eastAsia="en-US"/>
          <w14:ligatures w14:val="standardContextual"/>
        </w:rPr>
      </w:pPr>
    </w:p>
    <w:p w14:paraId="68BC17AC" w14:textId="0F8E6F8E" w:rsidR="00951863" w:rsidRPr="001B26B1" w:rsidRDefault="00951863" w:rsidP="00B504B8">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При этом в </w:t>
      </w:r>
      <w:r w:rsidR="006455AF" w:rsidRPr="001B26B1">
        <w:rPr>
          <w:rFonts w:ascii="Times New Roman" w:hAnsi="Times New Roman" w:cs="Times New Roman"/>
          <w:sz w:val="28"/>
          <w:szCs w:val="28"/>
          <w:lang w:eastAsia="en-US"/>
        </w:rPr>
        <w:t>условиях круглосуточного стационара</w:t>
      </w:r>
      <w:r w:rsidRPr="001B26B1">
        <w:rPr>
          <w:rFonts w:ascii="Times New Roman" w:hAnsi="Times New Roman" w:cs="Times New Roman"/>
          <w:sz w:val="28"/>
          <w:szCs w:val="28"/>
          <w:lang w:eastAsia="en-US"/>
        </w:rPr>
        <w:t xml:space="preserve"> работают более половин</w:t>
      </w:r>
      <w:r w:rsidR="00B84A16" w:rsidRPr="001B26B1">
        <w:rPr>
          <w:rFonts w:ascii="Times New Roman" w:hAnsi="Times New Roman" w:cs="Times New Roman"/>
          <w:sz w:val="28"/>
          <w:szCs w:val="28"/>
          <w:lang w:eastAsia="en-US"/>
        </w:rPr>
        <w:t>ы</w:t>
      </w:r>
      <w:r w:rsidRPr="001B26B1">
        <w:rPr>
          <w:rFonts w:ascii="Times New Roman" w:hAnsi="Times New Roman" w:cs="Times New Roman"/>
          <w:sz w:val="28"/>
          <w:szCs w:val="28"/>
          <w:lang w:eastAsia="en-US"/>
        </w:rPr>
        <w:t xml:space="preserve"> всей представленной выборки – </w:t>
      </w:r>
      <w:r w:rsidR="006455AF" w:rsidRPr="001B26B1">
        <w:rPr>
          <w:rFonts w:ascii="Times New Roman" w:hAnsi="Times New Roman" w:cs="Times New Roman"/>
          <w:sz w:val="28"/>
          <w:szCs w:val="28"/>
          <w:lang w:eastAsia="en-US"/>
        </w:rPr>
        <w:t xml:space="preserve">284 респондента, что составляет </w:t>
      </w:r>
      <w:r w:rsidRPr="001B26B1">
        <w:rPr>
          <w:rFonts w:ascii="Times New Roman" w:hAnsi="Times New Roman" w:cs="Times New Roman"/>
          <w:sz w:val="28"/>
          <w:szCs w:val="28"/>
          <w:lang w:eastAsia="en-US"/>
        </w:rPr>
        <w:t>61,1%, на втором месте поликлинические учреждения – 24,9%. Остальные типы организации представлены в незначительном количестве</w:t>
      </w:r>
      <w:r w:rsidR="006E3AE9" w:rsidRPr="001B26B1">
        <w:rPr>
          <w:rFonts w:ascii="Times New Roman" w:hAnsi="Times New Roman" w:cs="Times New Roman"/>
          <w:sz w:val="28"/>
          <w:szCs w:val="28"/>
          <w:lang w:eastAsia="en-US"/>
        </w:rPr>
        <w:t>.</w:t>
      </w:r>
    </w:p>
    <w:p w14:paraId="155D0508" w14:textId="77777777" w:rsidR="00951863" w:rsidRPr="001B26B1" w:rsidRDefault="00951863" w:rsidP="00B504B8">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87,5% медсестер работают в условиях государственных медицинских учреждений, а 12,5% - в частных структурах здравоохранения. 85,8% респондентов работают в условиях города, в сельской местности – 9,0%, в районных центрах - 5,2%.</w:t>
      </w:r>
    </w:p>
    <w:p w14:paraId="1F9641D0" w14:textId="0B5E1E2C" w:rsidR="007A673D" w:rsidRPr="001B26B1" w:rsidRDefault="007A673D" w:rsidP="00B504B8">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В крупных государственных медицинских организациях работают 253 респондента</w:t>
      </w:r>
      <w:r w:rsidR="00206C1E" w:rsidRPr="001B26B1">
        <w:rPr>
          <w:rFonts w:ascii="Times New Roman" w:hAnsi="Times New Roman" w:cs="Times New Roman"/>
          <w:sz w:val="28"/>
          <w:szCs w:val="28"/>
          <w:lang w:eastAsia="en-US"/>
        </w:rPr>
        <w:t xml:space="preserve"> (таблица </w:t>
      </w:r>
      <w:r w:rsidR="008B7060" w:rsidRPr="001B26B1">
        <w:rPr>
          <w:rFonts w:ascii="Times New Roman" w:hAnsi="Times New Roman" w:cs="Times New Roman"/>
          <w:sz w:val="28"/>
          <w:szCs w:val="28"/>
          <w:lang w:eastAsia="en-US"/>
        </w:rPr>
        <w:t>2</w:t>
      </w:r>
      <w:r w:rsidR="005A0FD5">
        <w:rPr>
          <w:rFonts w:ascii="Times New Roman" w:hAnsi="Times New Roman" w:cs="Times New Roman"/>
          <w:sz w:val="28"/>
          <w:szCs w:val="28"/>
          <w:lang w:eastAsia="en-US"/>
        </w:rPr>
        <w:t>1</w:t>
      </w:r>
      <w:r w:rsidR="00206C1E"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что составляет 54,4% всей выборки. </w:t>
      </w:r>
      <w:r w:rsidR="00977BE7" w:rsidRPr="001B26B1">
        <w:rPr>
          <w:rFonts w:ascii="Times New Roman" w:hAnsi="Times New Roman" w:cs="Times New Roman"/>
          <w:sz w:val="28"/>
          <w:szCs w:val="28"/>
          <w:lang w:eastAsia="en-US"/>
        </w:rPr>
        <w:t>П</w:t>
      </w:r>
      <w:r w:rsidR="004D6BFF" w:rsidRPr="001B26B1">
        <w:rPr>
          <w:rFonts w:ascii="Times New Roman" w:hAnsi="Times New Roman" w:cs="Times New Roman"/>
          <w:sz w:val="28"/>
          <w:szCs w:val="28"/>
          <w:lang w:eastAsia="en-US"/>
        </w:rPr>
        <w:t>ри этом в крупных государственных медицинских организациях, расположенных в городе, работают 232 медицинских сестры, что составляет практически половину всей выборки – 49,9%. В мелких медицинских организациях (в штате до 25 человек) в городе работают 30 человек – (6,5%), в сельской местности – 5 человек, что составляет 1,1% от всей выборки.</w:t>
      </w:r>
    </w:p>
    <w:p w14:paraId="626789D3" w14:textId="77777777" w:rsidR="007A673D" w:rsidRPr="001B26B1" w:rsidRDefault="007A673D" w:rsidP="007A673D">
      <w:pPr>
        <w:spacing w:after="0" w:line="240" w:lineRule="auto"/>
        <w:ind w:firstLine="567"/>
        <w:jc w:val="both"/>
        <w:rPr>
          <w:rFonts w:ascii="Times New Roman" w:hAnsi="Times New Roman" w:cs="Times New Roman"/>
          <w:sz w:val="28"/>
          <w:szCs w:val="28"/>
          <w:lang w:eastAsia="en-US"/>
        </w:rPr>
      </w:pPr>
    </w:p>
    <w:p w14:paraId="014414CB" w14:textId="1942CE0F" w:rsidR="007A673D" w:rsidRDefault="007A673D" w:rsidP="00E15C6F">
      <w:pPr>
        <w:autoSpaceDE w:val="0"/>
        <w:autoSpaceDN w:val="0"/>
        <w:adjustRightInd w:val="0"/>
        <w:spacing w:after="0" w:line="240" w:lineRule="auto"/>
        <w:jc w:val="both"/>
        <w:rPr>
          <w:rFonts w:ascii="Times New Roman" w:eastAsiaTheme="minorHAnsi" w:hAnsi="Times New Roman" w:cs="Times New Roman"/>
          <w:sz w:val="28"/>
          <w:szCs w:val="28"/>
          <w:lang w:val="ru-KZ" w:eastAsia="en-US"/>
          <w14:ligatures w14:val="standardContextual"/>
        </w:rPr>
      </w:pPr>
      <w:r w:rsidRPr="001B26B1">
        <w:rPr>
          <w:rFonts w:ascii="Times New Roman" w:eastAsiaTheme="minorHAnsi" w:hAnsi="Times New Roman" w:cs="Times New Roman"/>
          <w:sz w:val="28"/>
          <w:szCs w:val="28"/>
          <w:lang w:val="ru-KZ" w:eastAsia="en-US"/>
          <w14:ligatures w14:val="standardContextual"/>
        </w:rPr>
        <w:t xml:space="preserve">Таблица </w:t>
      </w:r>
      <w:r w:rsidR="008B7060" w:rsidRPr="001B26B1">
        <w:rPr>
          <w:rFonts w:ascii="Times New Roman" w:eastAsiaTheme="minorHAnsi" w:hAnsi="Times New Roman" w:cs="Times New Roman"/>
          <w:sz w:val="28"/>
          <w:szCs w:val="28"/>
          <w:lang w:val="ru-KZ" w:eastAsia="en-US"/>
          <w14:ligatures w14:val="standardContextual"/>
        </w:rPr>
        <w:t>2</w:t>
      </w:r>
      <w:r w:rsidR="005A0FD5">
        <w:rPr>
          <w:rFonts w:ascii="Times New Roman" w:eastAsiaTheme="minorHAnsi" w:hAnsi="Times New Roman" w:cs="Times New Roman"/>
          <w:sz w:val="28"/>
          <w:szCs w:val="28"/>
          <w:lang w:val="ru-KZ" w:eastAsia="en-US"/>
          <w14:ligatures w14:val="standardContextual"/>
        </w:rPr>
        <w:t>1</w:t>
      </w:r>
      <w:r w:rsidR="008B7060" w:rsidRPr="001B26B1">
        <w:rPr>
          <w:rFonts w:ascii="Times New Roman" w:eastAsiaTheme="minorHAnsi" w:hAnsi="Times New Roman" w:cs="Times New Roman"/>
          <w:sz w:val="28"/>
          <w:szCs w:val="28"/>
          <w:lang w:val="ru-KZ" w:eastAsia="en-US"/>
          <w14:ligatures w14:val="standardContextual"/>
        </w:rPr>
        <w:t xml:space="preserve"> -</w:t>
      </w:r>
      <w:r w:rsidRPr="001B26B1">
        <w:rPr>
          <w:rFonts w:ascii="Times New Roman" w:eastAsiaTheme="minorHAnsi" w:hAnsi="Times New Roman" w:cs="Times New Roman"/>
          <w:sz w:val="28"/>
          <w:szCs w:val="28"/>
          <w:lang w:val="ru-KZ" w:eastAsia="en-US"/>
          <w14:ligatures w14:val="standardContextual"/>
        </w:rPr>
        <w:t xml:space="preserve"> Соотношение между местом расположения, размерами и формой собственности медицинских организаций</w:t>
      </w:r>
    </w:p>
    <w:p w14:paraId="702089A9" w14:textId="77777777" w:rsidR="00B504B8" w:rsidRPr="001B26B1" w:rsidRDefault="00B504B8" w:rsidP="00E15C6F">
      <w:pPr>
        <w:autoSpaceDE w:val="0"/>
        <w:autoSpaceDN w:val="0"/>
        <w:adjustRightInd w:val="0"/>
        <w:spacing w:after="0" w:line="240" w:lineRule="auto"/>
        <w:jc w:val="both"/>
        <w:rPr>
          <w:rFonts w:ascii="Times New Roman" w:eastAsiaTheme="minorHAnsi" w:hAnsi="Times New Roman" w:cs="Times New Roman"/>
          <w:sz w:val="28"/>
          <w:szCs w:val="28"/>
          <w:lang w:val="ru-KZ" w:eastAsia="en-US"/>
          <w14:ligatures w14:val="standardContextu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2216"/>
        <w:gridCol w:w="792"/>
        <w:gridCol w:w="790"/>
        <w:gridCol w:w="633"/>
        <w:gridCol w:w="792"/>
        <w:gridCol w:w="635"/>
        <w:gridCol w:w="1241"/>
        <w:gridCol w:w="567"/>
        <w:gridCol w:w="708"/>
      </w:tblGrid>
      <w:tr w:rsidR="001B26B1" w:rsidRPr="001B26B1" w14:paraId="4CBA12EE" w14:textId="77777777" w:rsidTr="00B504B8">
        <w:trPr>
          <w:cantSplit/>
          <w:trHeight w:val="278"/>
        </w:trPr>
        <w:tc>
          <w:tcPr>
            <w:tcW w:w="3476" w:type="dxa"/>
            <w:gridSpan w:val="2"/>
            <w:vMerge w:val="restart"/>
            <w:shd w:val="clear" w:color="auto" w:fill="FFFFFF"/>
            <w:vAlign w:val="bottom"/>
          </w:tcPr>
          <w:p w14:paraId="4ADACCF7" w14:textId="77777777"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Сколько сотрудников в МО</w:t>
            </w:r>
          </w:p>
          <w:p w14:paraId="654EC964" w14:textId="77777777"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p>
          <w:p w14:paraId="4A73F030" w14:textId="5173CC30"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p>
        </w:tc>
        <w:tc>
          <w:tcPr>
            <w:tcW w:w="6158" w:type="dxa"/>
            <w:gridSpan w:val="8"/>
            <w:shd w:val="clear" w:color="auto" w:fill="FFFFFF"/>
            <w:vAlign w:val="bottom"/>
          </w:tcPr>
          <w:p w14:paraId="075E6E4C" w14:textId="7D97F673" w:rsidR="00F9265F" w:rsidRPr="001B26B1" w:rsidRDefault="00F9265F" w:rsidP="0042106E">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Местность МО</w:t>
            </w:r>
          </w:p>
        </w:tc>
      </w:tr>
      <w:tr w:rsidR="001B26B1" w:rsidRPr="001B26B1" w14:paraId="2960D272" w14:textId="77777777" w:rsidTr="00B504B8">
        <w:trPr>
          <w:cantSplit/>
          <w:trHeight w:val="321"/>
        </w:trPr>
        <w:tc>
          <w:tcPr>
            <w:tcW w:w="3476" w:type="dxa"/>
            <w:gridSpan w:val="2"/>
            <w:vMerge/>
            <w:shd w:val="clear" w:color="auto" w:fill="FFFFFF"/>
            <w:vAlign w:val="bottom"/>
          </w:tcPr>
          <w:p w14:paraId="19750C94" w14:textId="77777777" w:rsidR="00F9265F" w:rsidRPr="001B26B1" w:rsidRDefault="00F9265F" w:rsidP="0042106E">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1582" w:type="dxa"/>
            <w:gridSpan w:val="2"/>
            <w:shd w:val="clear" w:color="auto" w:fill="FFFFFF"/>
            <w:vAlign w:val="bottom"/>
          </w:tcPr>
          <w:p w14:paraId="3A70549F" w14:textId="77777777" w:rsidR="00F9265F" w:rsidRPr="001B26B1" w:rsidRDefault="00F9265F" w:rsidP="0042106E">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Город</w:t>
            </w:r>
          </w:p>
        </w:tc>
        <w:tc>
          <w:tcPr>
            <w:tcW w:w="1425" w:type="dxa"/>
            <w:gridSpan w:val="2"/>
            <w:shd w:val="clear" w:color="auto" w:fill="FFFFFF"/>
            <w:vAlign w:val="bottom"/>
          </w:tcPr>
          <w:p w14:paraId="026B1CDA" w14:textId="02CDA8FF" w:rsidR="00F9265F" w:rsidRPr="001B26B1" w:rsidRDefault="00F9265F" w:rsidP="0042106E">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Село</w:t>
            </w:r>
          </w:p>
        </w:tc>
        <w:tc>
          <w:tcPr>
            <w:tcW w:w="1876" w:type="dxa"/>
            <w:gridSpan w:val="2"/>
            <w:shd w:val="clear" w:color="auto" w:fill="FFFFFF"/>
            <w:vAlign w:val="bottom"/>
          </w:tcPr>
          <w:p w14:paraId="623E7670" w14:textId="3EA525FF" w:rsidR="00F9265F" w:rsidRPr="001B26B1" w:rsidRDefault="00F9265F" w:rsidP="0042106E">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Районный центр</w:t>
            </w:r>
          </w:p>
        </w:tc>
        <w:tc>
          <w:tcPr>
            <w:tcW w:w="1275" w:type="dxa"/>
            <w:gridSpan w:val="2"/>
            <w:shd w:val="clear" w:color="auto" w:fill="FFFFFF"/>
            <w:vAlign w:val="bottom"/>
          </w:tcPr>
          <w:p w14:paraId="11529D14" w14:textId="224F188F" w:rsidR="00F9265F" w:rsidRPr="001B26B1" w:rsidRDefault="00F9265F" w:rsidP="0042106E">
            <w:pPr>
              <w:autoSpaceDE w:val="0"/>
              <w:autoSpaceDN w:val="0"/>
              <w:adjustRightInd w:val="0"/>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Всего</w:t>
            </w:r>
          </w:p>
        </w:tc>
      </w:tr>
      <w:tr w:rsidR="001B26B1" w:rsidRPr="001B26B1" w14:paraId="7B123A1A" w14:textId="62BFF3E3" w:rsidTr="00B504B8">
        <w:trPr>
          <w:cantSplit/>
          <w:trHeight w:val="314"/>
        </w:trPr>
        <w:tc>
          <w:tcPr>
            <w:tcW w:w="3476" w:type="dxa"/>
            <w:gridSpan w:val="2"/>
            <w:vMerge/>
            <w:shd w:val="clear" w:color="auto" w:fill="FFFFFF"/>
            <w:vAlign w:val="bottom"/>
          </w:tcPr>
          <w:p w14:paraId="0FA57F37" w14:textId="77777777" w:rsidR="00F9265F" w:rsidRPr="001B26B1" w:rsidRDefault="00F9265F" w:rsidP="0042106E">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792" w:type="dxa"/>
            <w:shd w:val="clear" w:color="auto" w:fill="FFFFFF"/>
            <w:vAlign w:val="bottom"/>
          </w:tcPr>
          <w:p w14:paraId="5B0E1A86" w14:textId="604D35B4" w:rsidR="00F9265F" w:rsidRPr="001B26B1" w:rsidRDefault="00F9265F"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abs</w:t>
            </w:r>
          </w:p>
        </w:tc>
        <w:tc>
          <w:tcPr>
            <w:tcW w:w="790" w:type="dxa"/>
            <w:shd w:val="clear" w:color="auto" w:fill="FFFFFF"/>
            <w:vAlign w:val="bottom"/>
          </w:tcPr>
          <w:p w14:paraId="235D421B" w14:textId="0D121B0D" w:rsidR="00F9265F" w:rsidRPr="001B26B1" w:rsidRDefault="00F9265F"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w:t>
            </w:r>
          </w:p>
        </w:tc>
        <w:tc>
          <w:tcPr>
            <w:tcW w:w="633" w:type="dxa"/>
            <w:shd w:val="clear" w:color="auto" w:fill="FFFFFF"/>
            <w:vAlign w:val="bottom"/>
          </w:tcPr>
          <w:p w14:paraId="471C73B3" w14:textId="6A0E4010" w:rsidR="00F9265F" w:rsidRPr="001B26B1" w:rsidRDefault="00F9265F"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abs</w:t>
            </w:r>
          </w:p>
        </w:tc>
        <w:tc>
          <w:tcPr>
            <w:tcW w:w="792" w:type="dxa"/>
            <w:shd w:val="clear" w:color="auto" w:fill="FFFFFF"/>
            <w:vAlign w:val="bottom"/>
          </w:tcPr>
          <w:p w14:paraId="782614CB" w14:textId="3FBC8340" w:rsidR="00F9265F" w:rsidRPr="001B26B1" w:rsidRDefault="00F9265F"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w:t>
            </w:r>
          </w:p>
        </w:tc>
        <w:tc>
          <w:tcPr>
            <w:tcW w:w="635" w:type="dxa"/>
            <w:shd w:val="clear" w:color="auto" w:fill="FFFFFF"/>
            <w:vAlign w:val="bottom"/>
          </w:tcPr>
          <w:p w14:paraId="298F7EE2" w14:textId="3E03F522" w:rsidR="00F9265F" w:rsidRPr="001B26B1" w:rsidRDefault="00F9265F"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abs</w:t>
            </w:r>
          </w:p>
        </w:tc>
        <w:tc>
          <w:tcPr>
            <w:tcW w:w="1241" w:type="dxa"/>
            <w:shd w:val="clear" w:color="auto" w:fill="FFFFFF"/>
            <w:vAlign w:val="bottom"/>
          </w:tcPr>
          <w:p w14:paraId="019D1655" w14:textId="38DFECBF" w:rsidR="00F9265F" w:rsidRPr="001B26B1" w:rsidRDefault="00F9265F"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w:t>
            </w:r>
          </w:p>
        </w:tc>
        <w:tc>
          <w:tcPr>
            <w:tcW w:w="567" w:type="dxa"/>
            <w:shd w:val="clear" w:color="auto" w:fill="FFFFFF"/>
            <w:vAlign w:val="bottom"/>
          </w:tcPr>
          <w:p w14:paraId="01036A50" w14:textId="018A3B99" w:rsidR="00F9265F" w:rsidRPr="001B26B1" w:rsidRDefault="00F9265F" w:rsidP="00B504B8">
            <w:pPr>
              <w:autoSpaceDE w:val="0"/>
              <w:autoSpaceDN w:val="0"/>
              <w:adjustRightInd w:val="0"/>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abs</w:t>
            </w:r>
          </w:p>
        </w:tc>
        <w:tc>
          <w:tcPr>
            <w:tcW w:w="708" w:type="dxa"/>
            <w:shd w:val="clear" w:color="auto" w:fill="FFFFFF"/>
            <w:vAlign w:val="bottom"/>
          </w:tcPr>
          <w:p w14:paraId="78FC3689" w14:textId="2F1D18C0" w:rsidR="00F9265F" w:rsidRPr="001B26B1" w:rsidRDefault="00F9265F" w:rsidP="00B504B8">
            <w:pPr>
              <w:autoSpaceDE w:val="0"/>
              <w:autoSpaceDN w:val="0"/>
              <w:adjustRightInd w:val="0"/>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en-US" w:eastAsia="en-US"/>
                <w14:ligatures w14:val="standardContextual"/>
              </w:rPr>
              <w:t>%</w:t>
            </w:r>
          </w:p>
        </w:tc>
      </w:tr>
      <w:tr w:rsidR="00B504B8" w:rsidRPr="001B26B1" w14:paraId="167155A6" w14:textId="77777777" w:rsidTr="00B504B8">
        <w:trPr>
          <w:cantSplit/>
          <w:trHeight w:val="278"/>
        </w:trPr>
        <w:tc>
          <w:tcPr>
            <w:tcW w:w="1260" w:type="dxa"/>
            <w:shd w:val="clear" w:color="auto" w:fill="FFFFFF"/>
          </w:tcPr>
          <w:p w14:paraId="71201D65" w14:textId="14EF87F7" w:rsidR="00B504B8" w:rsidRPr="001B26B1" w:rsidRDefault="00B504B8"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1</w:t>
            </w:r>
          </w:p>
        </w:tc>
        <w:tc>
          <w:tcPr>
            <w:tcW w:w="2216" w:type="dxa"/>
            <w:shd w:val="clear" w:color="auto" w:fill="FFFFFF"/>
          </w:tcPr>
          <w:p w14:paraId="78149DA7" w14:textId="443FCD39" w:rsidR="00B504B8" w:rsidRPr="001B26B1" w:rsidRDefault="00B504B8"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792" w:type="dxa"/>
            <w:shd w:val="clear" w:color="auto" w:fill="FFFFFF"/>
          </w:tcPr>
          <w:p w14:paraId="49F11A83" w14:textId="5EB0C9EA"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3</w:t>
            </w:r>
          </w:p>
        </w:tc>
        <w:tc>
          <w:tcPr>
            <w:tcW w:w="790" w:type="dxa"/>
            <w:shd w:val="clear" w:color="auto" w:fill="FFFFFF"/>
          </w:tcPr>
          <w:p w14:paraId="4192DD65" w14:textId="3F3EF76A"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4</w:t>
            </w:r>
          </w:p>
        </w:tc>
        <w:tc>
          <w:tcPr>
            <w:tcW w:w="633" w:type="dxa"/>
            <w:shd w:val="clear" w:color="auto" w:fill="FFFFFF"/>
          </w:tcPr>
          <w:p w14:paraId="3A44424F" w14:textId="6DA67C71"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5</w:t>
            </w:r>
          </w:p>
        </w:tc>
        <w:tc>
          <w:tcPr>
            <w:tcW w:w="792" w:type="dxa"/>
            <w:shd w:val="clear" w:color="auto" w:fill="FFFFFF"/>
          </w:tcPr>
          <w:p w14:paraId="67B0A9A3" w14:textId="2700DA36"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6</w:t>
            </w:r>
          </w:p>
        </w:tc>
        <w:tc>
          <w:tcPr>
            <w:tcW w:w="635" w:type="dxa"/>
            <w:shd w:val="clear" w:color="auto" w:fill="FFFFFF"/>
          </w:tcPr>
          <w:p w14:paraId="7F68C35A" w14:textId="66C01777"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7</w:t>
            </w:r>
          </w:p>
        </w:tc>
        <w:tc>
          <w:tcPr>
            <w:tcW w:w="1241" w:type="dxa"/>
            <w:shd w:val="clear" w:color="auto" w:fill="FFFFFF"/>
          </w:tcPr>
          <w:p w14:paraId="711B5E89" w14:textId="725125DD"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8</w:t>
            </w:r>
          </w:p>
        </w:tc>
        <w:tc>
          <w:tcPr>
            <w:tcW w:w="567" w:type="dxa"/>
            <w:shd w:val="clear" w:color="auto" w:fill="FFFFFF"/>
          </w:tcPr>
          <w:p w14:paraId="42069DF0" w14:textId="2E26963C"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9</w:t>
            </w:r>
          </w:p>
        </w:tc>
        <w:tc>
          <w:tcPr>
            <w:tcW w:w="708" w:type="dxa"/>
            <w:shd w:val="clear" w:color="auto" w:fill="FFFFFF"/>
          </w:tcPr>
          <w:p w14:paraId="12E5D6E2" w14:textId="4E11990C"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10</w:t>
            </w:r>
          </w:p>
        </w:tc>
      </w:tr>
      <w:tr w:rsidR="001B26B1" w:rsidRPr="001B26B1" w14:paraId="501CB0F1" w14:textId="1F980A48" w:rsidTr="00B504B8">
        <w:trPr>
          <w:cantSplit/>
          <w:trHeight w:val="278"/>
        </w:trPr>
        <w:tc>
          <w:tcPr>
            <w:tcW w:w="1260" w:type="dxa"/>
            <w:vMerge w:val="restart"/>
            <w:shd w:val="clear" w:color="auto" w:fill="FFFFFF"/>
          </w:tcPr>
          <w:p w14:paraId="0B7C8FEE" w14:textId="7EF9CB5B"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До 25 человек</w:t>
            </w:r>
          </w:p>
        </w:tc>
        <w:tc>
          <w:tcPr>
            <w:tcW w:w="2216" w:type="dxa"/>
            <w:shd w:val="clear" w:color="auto" w:fill="FFFFFF"/>
          </w:tcPr>
          <w:p w14:paraId="44AA43C0" w14:textId="77777777"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Государственная</w:t>
            </w:r>
          </w:p>
        </w:tc>
        <w:tc>
          <w:tcPr>
            <w:tcW w:w="792" w:type="dxa"/>
            <w:shd w:val="clear" w:color="auto" w:fill="FFFFFF"/>
          </w:tcPr>
          <w:p w14:paraId="52F6069D" w14:textId="469483B1"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30</w:t>
            </w:r>
          </w:p>
        </w:tc>
        <w:tc>
          <w:tcPr>
            <w:tcW w:w="790" w:type="dxa"/>
            <w:shd w:val="clear" w:color="auto" w:fill="FFFFFF"/>
          </w:tcPr>
          <w:p w14:paraId="09DB6554" w14:textId="564E637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7,5</w:t>
            </w:r>
          </w:p>
        </w:tc>
        <w:tc>
          <w:tcPr>
            <w:tcW w:w="633" w:type="dxa"/>
            <w:shd w:val="clear" w:color="auto" w:fill="FFFFFF"/>
          </w:tcPr>
          <w:p w14:paraId="436898D7" w14:textId="20426E71"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w:t>
            </w:r>
          </w:p>
        </w:tc>
        <w:tc>
          <w:tcPr>
            <w:tcW w:w="792" w:type="dxa"/>
            <w:shd w:val="clear" w:color="auto" w:fill="FFFFFF"/>
          </w:tcPr>
          <w:p w14:paraId="2364D268" w14:textId="0E87534A"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11,9</w:t>
            </w:r>
          </w:p>
        </w:tc>
        <w:tc>
          <w:tcPr>
            <w:tcW w:w="635" w:type="dxa"/>
            <w:shd w:val="clear" w:color="auto" w:fill="FFFFFF"/>
          </w:tcPr>
          <w:p w14:paraId="1EBC47D9" w14:textId="48912852"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w:t>
            </w:r>
          </w:p>
        </w:tc>
        <w:tc>
          <w:tcPr>
            <w:tcW w:w="1241" w:type="dxa"/>
            <w:shd w:val="clear" w:color="auto" w:fill="FFFFFF"/>
          </w:tcPr>
          <w:p w14:paraId="0367934E" w14:textId="692AFCA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4,2</w:t>
            </w:r>
          </w:p>
        </w:tc>
        <w:tc>
          <w:tcPr>
            <w:tcW w:w="567" w:type="dxa"/>
            <w:shd w:val="clear" w:color="auto" w:fill="FFFFFF"/>
          </w:tcPr>
          <w:p w14:paraId="381D1E35" w14:textId="37909E6F"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36</w:t>
            </w:r>
          </w:p>
        </w:tc>
        <w:tc>
          <w:tcPr>
            <w:tcW w:w="708" w:type="dxa"/>
            <w:shd w:val="clear" w:color="auto" w:fill="FFFFFF"/>
          </w:tcPr>
          <w:p w14:paraId="26CF3B48" w14:textId="7F977549"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7,7</w:t>
            </w:r>
          </w:p>
        </w:tc>
      </w:tr>
      <w:tr w:rsidR="001B26B1" w:rsidRPr="001B26B1" w14:paraId="04D025AB" w14:textId="6BA4F1E3" w:rsidTr="00B504B8">
        <w:trPr>
          <w:cantSplit/>
          <w:trHeight w:val="144"/>
        </w:trPr>
        <w:tc>
          <w:tcPr>
            <w:tcW w:w="1260" w:type="dxa"/>
            <w:vMerge/>
            <w:shd w:val="clear" w:color="auto" w:fill="FFFFFF"/>
          </w:tcPr>
          <w:p w14:paraId="27757CF0" w14:textId="77777777" w:rsidR="00F9265F" w:rsidRPr="001B26B1" w:rsidRDefault="00F9265F" w:rsidP="0042106E">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2216" w:type="dxa"/>
            <w:shd w:val="clear" w:color="auto" w:fill="FFFFFF"/>
          </w:tcPr>
          <w:p w14:paraId="6146D0BD" w14:textId="77777777"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Частная</w:t>
            </w:r>
          </w:p>
        </w:tc>
        <w:tc>
          <w:tcPr>
            <w:tcW w:w="792" w:type="dxa"/>
            <w:shd w:val="clear" w:color="auto" w:fill="FFFFFF"/>
          </w:tcPr>
          <w:p w14:paraId="74C2BC6C" w14:textId="6C63B480"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7</w:t>
            </w:r>
          </w:p>
        </w:tc>
        <w:tc>
          <w:tcPr>
            <w:tcW w:w="790" w:type="dxa"/>
            <w:shd w:val="clear" w:color="auto" w:fill="FFFFFF"/>
          </w:tcPr>
          <w:p w14:paraId="7D3702FE" w14:textId="794CE6A7"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1,8</w:t>
            </w:r>
          </w:p>
        </w:tc>
        <w:tc>
          <w:tcPr>
            <w:tcW w:w="633" w:type="dxa"/>
            <w:shd w:val="clear" w:color="auto" w:fill="FFFFFF"/>
          </w:tcPr>
          <w:p w14:paraId="6DC36C4C" w14:textId="4B60E82A"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792" w:type="dxa"/>
            <w:shd w:val="clear" w:color="auto" w:fill="FFFFFF"/>
          </w:tcPr>
          <w:p w14:paraId="670FA6FB" w14:textId="5FB77D6E"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635" w:type="dxa"/>
            <w:shd w:val="clear" w:color="auto" w:fill="FFFFFF"/>
          </w:tcPr>
          <w:p w14:paraId="7D1EA38E" w14:textId="3301D6A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1241" w:type="dxa"/>
            <w:shd w:val="clear" w:color="auto" w:fill="FFFFFF"/>
          </w:tcPr>
          <w:p w14:paraId="5516260E" w14:textId="6895314A"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567" w:type="dxa"/>
            <w:shd w:val="clear" w:color="auto" w:fill="FFFFFF"/>
          </w:tcPr>
          <w:p w14:paraId="1B7579D8" w14:textId="555D4AC1"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7</w:t>
            </w:r>
          </w:p>
        </w:tc>
        <w:tc>
          <w:tcPr>
            <w:tcW w:w="708" w:type="dxa"/>
            <w:shd w:val="clear" w:color="auto" w:fill="FFFFFF"/>
          </w:tcPr>
          <w:p w14:paraId="31E0757F" w14:textId="707B5DCA"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1,5</w:t>
            </w:r>
          </w:p>
        </w:tc>
      </w:tr>
      <w:tr w:rsidR="001B26B1" w:rsidRPr="001B26B1" w14:paraId="63405FBA" w14:textId="233FD1FC" w:rsidTr="00B504B8">
        <w:trPr>
          <w:cantSplit/>
          <w:trHeight w:val="278"/>
        </w:trPr>
        <w:tc>
          <w:tcPr>
            <w:tcW w:w="3476" w:type="dxa"/>
            <w:gridSpan w:val="2"/>
            <w:shd w:val="clear" w:color="auto" w:fill="FFFFFF"/>
          </w:tcPr>
          <w:p w14:paraId="1C47A531" w14:textId="7FF9BDA6" w:rsidR="00F9265F" w:rsidRPr="001B26B1" w:rsidRDefault="00F9265F" w:rsidP="0042106E">
            <w:pPr>
              <w:autoSpaceDE w:val="0"/>
              <w:autoSpaceDN w:val="0"/>
              <w:adjustRightInd w:val="0"/>
              <w:spacing w:after="0" w:line="240" w:lineRule="auto"/>
              <w:ind w:right="60"/>
              <w:jc w:val="right"/>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Всего</w:t>
            </w:r>
          </w:p>
        </w:tc>
        <w:tc>
          <w:tcPr>
            <w:tcW w:w="792" w:type="dxa"/>
            <w:shd w:val="clear" w:color="auto" w:fill="FFFFFF"/>
            <w:vAlign w:val="center"/>
          </w:tcPr>
          <w:p w14:paraId="4D58E176" w14:textId="1ACB4F00"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37</w:t>
            </w:r>
          </w:p>
        </w:tc>
        <w:tc>
          <w:tcPr>
            <w:tcW w:w="790" w:type="dxa"/>
            <w:shd w:val="clear" w:color="auto" w:fill="FFFFFF"/>
            <w:vAlign w:val="center"/>
          </w:tcPr>
          <w:p w14:paraId="31CAF891" w14:textId="08C1C71D"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9,3</w:t>
            </w:r>
          </w:p>
        </w:tc>
        <w:tc>
          <w:tcPr>
            <w:tcW w:w="633" w:type="dxa"/>
            <w:shd w:val="clear" w:color="auto" w:fill="FFFFFF"/>
            <w:vAlign w:val="center"/>
          </w:tcPr>
          <w:p w14:paraId="65CE458E" w14:textId="711AF223"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w:t>
            </w:r>
          </w:p>
        </w:tc>
        <w:tc>
          <w:tcPr>
            <w:tcW w:w="792" w:type="dxa"/>
            <w:shd w:val="clear" w:color="auto" w:fill="FFFFFF"/>
            <w:vAlign w:val="center"/>
          </w:tcPr>
          <w:p w14:paraId="2E198BFE" w14:textId="7892F2A1"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11,9</w:t>
            </w:r>
          </w:p>
        </w:tc>
        <w:tc>
          <w:tcPr>
            <w:tcW w:w="635" w:type="dxa"/>
            <w:shd w:val="clear" w:color="auto" w:fill="FFFFFF"/>
            <w:vAlign w:val="center"/>
          </w:tcPr>
          <w:p w14:paraId="354F42AF" w14:textId="01585CB4"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w:t>
            </w:r>
          </w:p>
        </w:tc>
        <w:tc>
          <w:tcPr>
            <w:tcW w:w="1241" w:type="dxa"/>
            <w:shd w:val="clear" w:color="auto" w:fill="FFFFFF"/>
            <w:vAlign w:val="center"/>
          </w:tcPr>
          <w:p w14:paraId="0054A471" w14:textId="055CECF6"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4,2</w:t>
            </w:r>
          </w:p>
        </w:tc>
        <w:tc>
          <w:tcPr>
            <w:tcW w:w="567" w:type="dxa"/>
            <w:shd w:val="clear" w:color="auto" w:fill="FFFFFF"/>
            <w:vAlign w:val="center"/>
          </w:tcPr>
          <w:p w14:paraId="3CBE1535" w14:textId="6F3E0520"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43</w:t>
            </w:r>
          </w:p>
        </w:tc>
        <w:tc>
          <w:tcPr>
            <w:tcW w:w="708" w:type="dxa"/>
            <w:shd w:val="clear" w:color="auto" w:fill="FFFFFF"/>
            <w:vAlign w:val="bottom"/>
          </w:tcPr>
          <w:p w14:paraId="62677016" w14:textId="47C9FA5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9,2</w:t>
            </w:r>
          </w:p>
        </w:tc>
      </w:tr>
      <w:tr w:rsidR="001B26B1" w:rsidRPr="001B26B1" w14:paraId="7D3AE2DF" w14:textId="5FFE0176" w:rsidTr="00B504B8">
        <w:trPr>
          <w:cantSplit/>
          <w:trHeight w:val="278"/>
        </w:trPr>
        <w:tc>
          <w:tcPr>
            <w:tcW w:w="1260" w:type="dxa"/>
            <w:vMerge w:val="restart"/>
            <w:shd w:val="clear" w:color="auto" w:fill="FFFFFF"/>
          </w:tcPr>
          <w:p w14:paraId="5DBCE3C2" w14:textId="700C5A14"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25 - 99</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2216" w:type="dxa"/>
            <w:shd w:val="clear" w:color="auto" w:fill="FFFFFF"/>
          </w:tcPr>
          <w:p w14:paraId="327A669D" w14:textId="77777777"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Государственная</w:t>
            </w:r>
          </w:p>
        </w:tc>
        <w:tc>
          <w:tcPr>
            <w:tcW w:w="792" w:type="dxa"/>
            <w:shd w:val="clear" w:color="auto" w:fill="FFFFFF"/>
          </w:tcPr>
          <w:p w14:paraId="1CBF6669" w14:textId="5A48B9D1"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33</w:t>
            </w:r>
          </w:p>
        </w:tc>
        <w:tc>
          <w:tcPr>
            <w:tcW w:w="790" w:type="dxa"/>
            <w:shd w:val="clear" w:color="auto" w:fill="FFFFFF"/>
          </w:tcPr>
          <w:p w14:paraId="4D6DE5AE" w14:textId="057819B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8,3</w:t>
            </w:r>
          </w:p>
        </w:tc>
        <w:tc>
          <w:tcPr>
            <w:tcW w:w="633" w:type="dxa"/>
            <w:shd w:val="clear" w:color="auto" w:fill="FFFFFF"/>
          </w:tcPr>
          <w:p w14:paraId="75C887A8" w14:textId="0D21E380"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23</w:t>
            </w:r>
          </w:p>
        </w:tc>
        <w:tc>
          <w:tcPr>
            <w:tcW w:w="792" w:type="dxa"/>
            <w:shd w:val="clear" w:color="auto" w:fill="FFFFFF"/>
          </w:tcPr>
          <w:p w14:paraId="5B77B5F8" w14:textId="2FB60253"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54,8</w:t>
            </w:r>
          </w:p>
        </w:tc>
        <w:tc>
          <w:tcPr>
            <w:tcW w:w="635" w:type="dxa"/>
            <w:shd w:val="clear" w:color="auto" w:fill="FFFFFF"/>
          </w:tcPr>
          <w:p w14:paraId="29093D1B" w14:textId="6B09F1C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w:t>
            </w:r>
          </w:p>
        </w:tc>
        <w:tc>
          <w:tcPr>
            <w:tcW w:w="1241" w:type="dxa"/>
            <w:shd w:val="clear" w:color="auto" w:fill="FFFFFF"/>
          </w:tcPr>
          <w:p w14:paraId="31FC3F93" w14:textId="778DF786"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12,5</w:t>
            </w:r>
          </w:p>
        </w:tc>
        <w:tc>
          <w:tcPr>
            <w:tcW w:w="567" w:type="dxa"/>
            <w:shd w:val="clear" w:color="auto" w:fill="FFFFFF"/>
          </w:tcPr>
          <w:p w14:paraId="6279FF10" w14:textId="522B8ED1"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59</w:t>
            </w:r>
          </w:p>
        </w:tc>
        <w:tc>
          <w:tcPr>
            <w:tcW w:w="708" w:type="dxa"/>
            <w:shd w:val="clear" w:color="auto" w:fill="FFFFFF"/>
          </w:tcPr>
          <w:p w14:paraId="2E8B07CD" w14:textId="61E7F00A"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12,7</w:t>
            </w:r>
          </w:p>
        </w:tc>
      </w:tr>
      <w:tr w:rsidR="001B26B1" w:rsidRPr="001B26B1" w14:paraId="2BD6F934" w14:textId="7D0BC0A8" w:rsidTr="00B504B8">
        <w:trPr>
          <w:cantSplit/>
          <w:trHeight w:val="144"/>
        </w:trPr>
        <w:tc>
          <w:tcPr>
            <w:tcW w:w="1260" w:type="dxa"/>
            <w:vMerge/>
            <w:tcBorders>
              <w:bottom w:val="single" w:sz="4" w:space="0" w:color="auto"/>
            </w:tcBorders>
            <w:shd w:val="clear" w:color="auto" w:fill="FFFFFF"/>
          </w:tcPr>
          <w:p w14:paraId="4AD20ABE" w14:textId="77777777" w:rsidR="00F9265F" w:rsidRPr="001B26B1" w:rsidRDefault="00F9265F" w:rsidP="0042106E">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2216" w:type="dxa"/>
            <w:tcBorders>
              <w:bottom w:val="single" w:sz="4" w:space="0" w:color="auto"/>
            </w:tcBorders>
            <w:shd w:val="clear" w:color="auto" w:fill="FFFFFF"/>
          </w:tcPr>
          <w:p w14:paraId="76F2F156" w14:textId="77777777" w:rsidR="00F9265F" w:rsidRPr="001B26B1" w:rsidRDefault="00F9265F" w:rsidP="0042106E">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Частная</w:t>
            </w:r>
          </w:p>
        </w:tc>
        <w:tc>
          <w:tcPr>
            <w:tcW w:w="792" w:type="dxa"/>
            <w:tcBorders>
              <w:bottom w:val="single" w:sz="4" w:space="0" w:color="auto"/>
            </w:tcBorders>
            <w:shd w:val="clear" w:color="auto" w:fill="FFFFFF"/>
          </w:tcPr>
          <w:p w14:paraId="61217A09" w14:textId="5A7D3B06"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w:t>
            </w:r>
          </w:p>
        </w:tc>
        <w:tc>
          <w:tcPr>
            <w:tcW w:w="790" w:type="dxa"/>
            <w:tcBorders>
              <w:bottom w:val="single" w:sz="4" w:space="0" w:color="auto"/>
            </w:tcBorders>
            <w:shd w:val="clear" w:color="auto" w:fill="FFFFFF"/>
          </w:tcPr>
          <w:p w14:paraId="470C3978" w14:textId="5C9E7189"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1,3</w:t>
            </w:r>
          </w:p>
        </w:tc>
        <w:tc>
          <w:tcPr>
            <w:tcW w:w="633" w:type="dxa"/>
            <w:tcBorders>
              <w:bottom w:val="single" w:sz="4" w:space="0" w:color="auto"/>
            </w:tcBorders>
            <w:shd w:val="clear" w:color="auto" w:fill="FFFFFF"/>
          </w:tcPr>
          <w:p w14:paraId="5C53869B" w14:textId="11585F73"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792" w:type="dxa"/>
            <w:tcBorders>
              <w:bottom w:val="single" w:sz="4" w:space="0" w:color="auto"/>
            </w:tcBorders>
            <w:shd w:val="clear" w:color="auto" w:fill="FFFFFF"/>
          </w:tcPr>
          <w:p w14:paraId="2E611EB3" w14:textId="06528298"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635" w:type="dxa"/>
            <w:tcBorders>
              <w:bottom w:val="single" w:sz="4" w:space="0" w:color="auto"/>
            </w:tcBorders>
            <w:shd w:val="clear" w:color="auto" w:fill="FFFFFF"/>
          </w:tcPr>
          <w:p w14:paraId="0B5FD243" w14:textId="1818A73A"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1241" w:type="dxa"/>
            <w:tcBorders>
              <w:bottom w:val="single" w:sz="4" w:space="0" w:color="auto"/>
            </w:tcBorders>
            <w:shd w:val="clear" w:color="auto" w:fill="FFFFFF"/>
          </w:tcPr>
          <w:p w14:paraId="41F1C434" w14:textId="04D4094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567" w:type="dxa"/>
            <w:tcBorders>
              <w:bottom w:val="single" w:sz="4" w:space="0" w:color="auto"/>
            </w:tcBorders>
            <w:shd w:val="clear" w:color="auto" w:fill="FFFFFF"/>
          </w:tcPr>
          <w:p w14:paraId="761201AB" w14:textId="0D4B93EE"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w:t>
            </w:r>
          </w:p>
        </w:tc>
        <w:tc>
          <w:tcPr>
            <w:tcW w:w="708" w:type="dxa"/>
            <w:tcBorders>
              <w:bottom w:val="single" w:sz="4" w:space="0" w:color="auto"/>
            </w:tcBorders>
            <w:shd w:val="clear" w:color="auto" w:fill="FFFFFF"/>
          </w:tcPr>
          <w:p w14:paraId="46EAF64D" w14:textId="3B91BBBC"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1,1</w:t>
            </w:r>
          </w:p>
        </w:tc>
      </w:tr>
      <w:tr w:rsidR="001B26B1" w:rsidRPr="001B26B1" w14:paraId="2C231A2F" w14:textId="01B934B3" w:rsidTr="00B504B8">
        <w:trPr>
          <w:cantSplit/>
          <w:trHeight w:val="278"/>
        </w:trPr>
        <w:tc>
          <w:tcPr>
            <w:tcW w:w="3476" w:type="dxa"/>
            <w:gridSpan w:val="2"/>
            <w:tcBorders>
              <w:bottom w:val="nil"/>
            </w:tcBorders>
            <w:shd w:val="clear" w:color="auto" w:fill="FFFFFF"/>
          </w:tcPr>
          <w:p w14:paraId="10DDB281" w14:textId="0634300F" w:rsidR="00F9265F" w:rsidRPr="001B26B1" w:rsidRDefault="00F9265F" w:rsidP="0042106E">
            <w:pPr>
              <w:autoSpaceDE w:val="0"/>
              <w:autoSpaceDN w:val="0"/>
              <w:adjustRightInd w:val="0"/>
              <w:spacing w:after="0" w:line="240" w:lineRule="auto"/>
              <w:ind w:right="60"/>
              <w:jc w:val="right"/>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Всего</w:t>
            </w:r>
          </w:p>
        </w:tc>
        <w:tc>
          <w:tcPr>
            <w:tcW w:w="792" w:type="dxa"/>
            <w:tcBorders>
              <w:bottom w:val="nil"/>
            </w:tcBorders>
            <w:shd w:val="clear" w:color="auto" w:fill="FFFFFF"/>
            <w:vAlign w:val="center"/>
          </w:tcPr>
          <w:p w14:paraId="214CCB39" w14:textId="11045777"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38</w:t>
            </w:r>
          </w:p>
        </w:tc>
        <w:tc>
          <w:tcPr>
            <w:tcW w:w="790" w:type="dxa"/>
            <w:tcBorders>
              <w:bottom w:val="nil"/>
            </w:tcBorders>
            <w:shd w:val="clear" w:color="auto" w:fill="FFFFFF"/>
            <w:vAlign w:val="center"/>
          </w:tcPr>
          <w:p w14:paraId="7A8A02DF" w14:textId="3BEA2529"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9,5</w:t>
            </w:r>
          </w:p>
        </w:tc>
        <w:tc>
          <w:tcPr>
            <w:tcW w:w="633" w:type="dxa"/>
            <w:tcBorders>
              <w:bottom w:val="nil"/>
            </w:tcBorders>
            <w:shd w:val="clear" w:color="auto" w:fill="FFFFFF"/>
            <w:vAlign w:val="center"/>
          </w:tcPr>
          <w:p w14:paraId="1A1CFEE9" w14:textId="6A7B4E22"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23</w:t>
            </w:r>
          </w:p>
        </w:tc>
        <w:tc>
          <w:tcPr>
            <w:tcW w:w="792" w:type="dxa"/>
            <w:tcBorders>
              <w:bottom w:val="nil"/>
            </w:tcBorders>
            <w:shd w:val="clear" w:color="auto" w:fill="FFFFFF"/>
            <w:vAlign w:val="center"/>
          </w:tcPr>
          <w:p w14:paraId="6402166C" w14:textId="07DC15F9"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54,8</w:t>
            </w:r>
          </w:p>
        </w:tc>
        <w:tc>
          <w:tcPr>
            <w:tcW w:w="635" w:type="dxa"/>
            <w:tcBorders>
              <w:bottom w:val="nil"/>
            </w:tcBorders>
            <w:shd w:val="clear" w:color="auto" w:fill="FFFFFF"/>
            <w:vAlign w:val="center"/>
          </w:tcPr>
          <w:p w14:paraId="656BE2C5" w14:textId="166AD2D4"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w:t>
            </w:r>
          </w:p>
        </w:tc>
        <w:tc>
          <w:tcPr>
            <w:tcW w:w="1241" w:type="dxa"/>
            <w:tcBorders>
              <w:bottom w:val="nil"/>
            </w:tcBorders>
            <w:shd w:val="clear" w:color="auto" w:fill="FFFFFF"/>
            <w:vAlign w:val="center"/>
          </w:tcPr>
          <w:p w14:paraId="09C58665" w14:textId="3C27E91B"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12,5</w:t>
            </w:r>
          </w:p>
        </w:tc>
        <w:tc>
          <w:tcPr>
            <w:tcW w:w="567" w:type="dxa"/>
            <w:tcBorders>
              <w:bottom w:val="nil"/>
            </w:tcBorders>
            <w:shd w:val="clear" w:color="auto" w:fill="FFFFFF"/>
            <w:vAlign w:val="center"/>
          </w:tcPr>
          <w:p w14:paraId="76E78D42" w14:textId="7A7F8109"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64</w:t>
            </w:r>
          </w:p>
        </w:tc>
        <w:tc>
          <w:tcPr>
            <w:tcW w:w="708" w:type="dxa"/>
            <w:tcBorders>
              <w:bottom w:val="nil"/>
            </w:tcBorders>
            <w:shd w:val="clear" w:color="auto" w:fill="FFFFFF"/>
            <w:vAlign w:val="bottom"/>
          </w:tcPr>
          <w:p w14:paraId="39277080" w14:textId="6ED9EE18" w:rsidR="00F9265F" w:rsidRPr="001B26B1" w:rsidRDefault="00F9265F" w:rsidP="007A673D">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13,8</w:t>
            </w:r>
          </w:p>
        </w:tc>
      </w:tr>
    </w:tbl>
    <w:p w14:paraId="77907499" w14:textId="037B2219" w:rsidR="00B504B8" w:rsidRDefault="00B504B8" w:rsidP="00B504B8">
      <w:pPr>
        <w:spacing w:after="0" w:line="240" w:lineRule="auto"/>
        <w:rPr>
          <w:rFonts w:ascii="Times New Roman" w:hAnsi="Times New Roman" w:cs="Times New Roman"/>
          <w:sz w:val="28"/>
          <w:szCs w:val="28"/>
        </w:rPr>
      </w:pPr>
      <w:r w:rsidRPr="00B504B8">
        <w:rPr>
          <w:rFonts w:ascii="Times New Roman" w:hAnsi="Times New Roman" w:cs="Times New Roman"/>
          <w:sz w:val="28"/>
          <w:szCs w:val="28"/>
        </w:rPr>
        <w:lastRenderedPageBreak/>
        <w:t>Продолжение  таблицы  2</w:t>
      </w:r>
      <w:r w:rsidR="005A0FD5">
        <w:rPr>
          <w:rFonts w:ascii="Times New Roman" w:hAnsi="Times New Roman" w:cs="Times New Roman"/>
          <w:sz w:val="28"/>
          <w:szCs w:val="28"/>
        </w:rPr>
        <w:t>1</w:t>
      </w:r>
    </w:p>
    <w:p w14:paraId="3D4C5F1A" w14:textId="77777777" w:rsidR="00B504B8" w:rsidRPr="005D22F2" w:rsidRDefault="00B504B8" w:rsidP="00B504B8">
      <w:pPr>
        <w:spacing w:after="0" w:line="240" w:lineRule="auto"/>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2216"/>
        <w:gridCol w:w="792"/>
        <w:gridCol w:w="790"/>
        <w:gridCol w:w="633"/>
        <w:gridCol w:w="792"/>
        <w:gridCol w:w="635"/>
        <w:gridCol w:w="1241"/>
        <w:gridCol w:w="567"/>
        <w:gridCol w:w="708"/>
      </w:tblGrid>
      <w:tr w:rsidR="00B504B8" w:rsidRPr="001B26B1" w14:paraId="475B5AF4" w14:textId="77777777" w:rsidTr="00B504B8">
        <w:trPr>
          <w:cantSplit/>
          <w:trHeight w:val="70"/>
        </w:trPr>
        <w:tc>
          <w:tcPr>
            <w:tcW w:w="1260" w:type="dxa"/>
            <w:shd w:val="clear" w:color="auto" w:fill="FFFFFF"/>
          </w:tcPr>
          <w:p w14:paraId="632BE766" w14:textId="4A67F09D" w:rsidR="00B504B8" w:rsidRPr="001B26B1" w:rsidRDefault="00B504B8"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1</w:t>
            </w:r>
          </w:p>
        </w:tc>
        <w:tc>
          <w:tcPr>
            <w:tcW w:w="2216" w:type="dxa"/>
            <w:shd w:val="clear" w:color="auto" w:fill="FFFFFF"/>
          </w:tcPr>
          <w:p w14:paraId="265925B9" w14:textId="108684F7" w:rsidR="00B504B8" w:rsidRPr="001B26B1" w:rsidRDefault="00B504B8" w:rsidP="00B504B8">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792" w:type="dxa"/>
            <w:shd w:val="clear" w:color="auto" w:fill="FFFFFF"/>
          </w:tcPr>
          <w:p w14:paraId="4508F2BD" w14:textId="13A7A79D"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3</w:t>
            </w:r>
          </w:p>
        </w:tc>
        <w:tc>
          <w:tcPr>
            <w:tcW w:w="790" w:type="dxa"/>
            <w:shd w:val="clear" w:color="auto" w:fill="FFFFFF"/>
          </w:tcPr>
          <w:p w14:paraId="03550FE9" w14:textId="21D5E823"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4</w:t>
            </w:r>
          </w:p>
        </w:tc>
        <w:tc>
          <w:tcPr>
            <w:tcW w:w="633" w:type="dxa"/>
            <w:shd w:val="clear" w:color="auto" w:fill="FFFFFF"/>
          </w:tcPr>
          <w:p w14:paraId="7150098D" w14:textId="26373FBD"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5</w:t>
            </w:r>
          </w:p>
        </w:tc>
        <w:tc>
          <w:tcPr>
            <w:tcW w:w="792" w:type="dxa"/>
            <w:shd w:val="clear" w:color="auto" w:fill="FFFFFF"/>
          </w:tcPr>
          <w:p w14:paraId="268B5100" w14:textId="3094F1E7"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6</w:t>
            </w:r>
          </w:p>
        </w:tc>
        <w:tc>
          <w:tcPr>
            <w:tcW w:w="635" w:type="dxa"/>
            <w:shd w:val="clear" w:color="auto" w:fill="FFFFFF"/>
          </w:tcPr>
          <w:p w14:paraId="49AF3142" w14:textId="5D110641"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7</w:t>
            </w:r>
          </w:p>
        </w:tc>
        <w:tc>
          <w:tcPr>
            <w:tcW w:w="1241" w:type="dxa"/>
            <w:shd w:val="clear" w:color="auto" w:fill="FFFFFF"/>
          </w:tcPr>
          <w:p w14:paraId="61019D05" w14:textId="7129D58F"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8</w:t>
            </w:r>
          </w:p>
        </w:tc>
        <w:tc>
          <w:tcPr>
            <w:tcW w:w="567" w:type="dxa"/>
            <w:shd w:val="clear" w:color="auto" w:fill="FFFFFF"/>
          </w:tcPr>
          <w:p w14:paraId="15F1C62D" w14:textId="6CF2C901"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9</w:t>
            </w:r>
          </w:p>
        </w:tc>
        <w:tc>
          <w:tcPr>
            <w:tcW w:w="708" w:type="dxa"/>
            <w:shd w:val="clear" w:color="auto" w:fill="FFFFFF"/>
          </w:tcPr>
          <w:p w14:paraId="774C5B66" w14:textId="39162785" w:rsidR="00B504B8" w:rsidRPr="001B26B1" w:rsidRDefault="00B504B8" w:rsidP="00B504B8">
            <w:pPr>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10</w:t>
            </w:r>
          </w:p>
        </w:tc>
      </w:tr>
      <w:tr w:rsidR="00B504B8" w:rsidRPr="001B26B1" w14:paraId="0448B35E" w14:textId="7E74D6CB" w:rsidTr="00B504B8">
        <w:trPr>
          <w:cantSplit/>
          <w:trHeight w:val="70"/>
        </w:trPr>
        <w:tc>
          <w:tcPr>
            <w:tcW w:w="1260" w:type="dxa"/>
            <w:vMerge w:val="restart"/>
            <w:shd w:val="clear" w:color="auto" w:fill="FFFFFF"/>
          </w:tcPr>
          <w:p w14:paraId="5A45C03C" w14:textId="2CE56640"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100 - 245</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2216" w:type="dxa"/>
            <w:shd w:val="clear" w:color="auto" w:fill="FFFFFF"/>
          </w:tcPr>
          <w:p w14:paraId="40EC9F47" w14:textId="77777777"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Государственная</w:t>
            </w:r>
          </w:p>
        </w:tc>
        <w:tc>
          <w:tcPr>
            <w:tcW w:w="792" w:type="dxa"/>
            <w:shd w:val="clear" w:color="auto" w:fill="FFFFFF"/>
          </w:tcPr>
          <w:p w14:paraId="50A74CB2" w14:textId="0E311468"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46</w:t>
            </w:r>
          </w:p>
        </w:tc>
        <w:tc>
          <w:tcPr>
            <w:tcW w:w="790" w:type="dxa"/>
            <w:shd w:val="clear" w:color="auto" w:fill="FFFFFF"/>
          </w:tcPr>
          <w:p w14:paraId="0E548CA4" w14:textId="20A05E5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11,5</w:t>
            </w:r>
          </w:p>
        </w:tc>
        <w:tc>
          <w:tcPr>
            <w:tcW w:w="633" w:type="dxa"/>
            <w:shd w:val="clear" w:color="auto" w:fill="FFFFFF"/>
          </w:tcPr>
          <w:p w14:paraId="3D3623B4" w14:textId="62C5561C"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8</w:t>
            </w:r>
          </w:p>
        </w:tc>
        <w:tc>
          <w:tcPr>
            <w:tcW w:w="792" w:type="dxa"/>
            <w:shd w:val="clear" w:color="auto" w:fill="FFFFFF"/>
          </w:tcPr>
          <w:p w14:paraId="07745A3A" w14:textId="35C2DDFD"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19,0</w:t>
            </w:r>
          </w:p>
        </w:tc>
        <w:tc>
          <w:tcPr>
            <w:tcW w:w="635" w:type="dxa"/>
            <w:shd w:val="clear" w:color="auto" w:fill="FFFFFF"/>
          </w:tcPr>
          <w:p w14:paraId="61047E77" w14:textId="297D1350"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w:t>
            </w:r>
          </w:p>
        </w:tc>
        <w:tc>
          <w:tcPr>
            <w:tcW w:w="1241" w:type="dxa"/>
            <w:shd w:val="clear" w:color="auto" w:fill="FFFFFF"/>
          </w:tcPr>
          <w:p w14:paraId="73E6A0F8" w14:textId="58FB3BD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20,8</w:t>
            </w:r>
          </w:p>
        </w:tc>
        <w:tc>
          <w:tcPr>
            <w:tcW w:w="567" w:type="dxa"/>
            <w:shd w:val="clear" w:color="auto" w:fill="FFFFFF"/>
          </w:tcPr>
          <w:p w14:paraId="04747F6A" w14:textId="687C2C7F"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59</w:t>
            </w:r>
          </w:p>
        </w:tc>
        <w:tc>
          <w:tcPr>
            <w:tcW w:w="708" w:type="dxa"/>
            <w:shd w:val="clear" w:color="auto" w:fill="FFFFFF"/>
          </w:tcPr>
          <w:p w14:paraId="63613316" w14:textId="65A7D058"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12,7</w:t>
            </w:r>
          </w:p>
        </w:tc>
      </w:tr>
      <w:tr w:rsidR="00B504B8" w:rsidRPr="001B26B1" w14:paraId="3D0CEDE3" w14:textId="535B5E81" w:rsidTr="00B504B8">
        <w:trPr>
          <w:cantSplit/>
          <w:trHeight w:val="144"/>
        </w:trPr>
        <w:tc>
          <w:tcPr>
            <w:tcW w:w="1260" w:type="dxa"/>
            <w:vMerge/>
            <w:shd w:val="clear" w:color="auto" w:fill="FFFFFF"/>
          </w:tcPr>
          <w:p w14:paraId="04E2D0F0" w14:textId="77777777" w:rsidR="00B504B8" w:rsidRPr="001B26B1" w:rsidRDefault="00B504B8" w:rsidP="00B504B8">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2216" w:type="dxa"/>
            <w:shd w:val="clear" w:color="auto" w:fill="FFFFFF"/>
          </w:tcPr>
          <w:p w14:paraId="0C763978" w14:textId="77777777"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Частная</w:t>
            </w:r>
          </w:p>
        </w:tc>
        <w:tc>
          <w:tcPr>
            <w:tcW w:w="792" w:type="dxa"/>
            <w:shd w:val="clear" w:color="auto" w:fill="FFFFFF"/>
          </w:tcPr>
          <w:p w14:paraId="2E875F80" w14:textId="06FE4E77"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12</w:t>
            </w:r>
          </w:p>
        </w:tc>
        <w:tc>
          <w:tcPr>
            <w:tcW w:w="790" w:type="dxa"/>
            <w:shd w:val="clear" w:color="auto" w:fill="FFFFFF"/>
          </w:tcPr>
          <w:p w14:paraId="1ECA6C4D" w14:textId="43506EF9"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3,0</w:t>
            </w:r>
          </w:p>
        </w:tc>
        <w:tc>
          <w:tcPr>
            <w:tcW w:w="633" w:type="dxa"/>
            <w:shd w:val="clear" w:color="auto" w:fill="FFFFFF"/>
          </w:tcPr>
          <w:p w14:paraId="1A67801A" w14:textId="20994C58"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792" w:type="dxa"/>
            <w:shd w:val="clear" w:color="auto" w:fill="FFFFFF"/>
          </w:tcPr>
          <w:p w14:paraId="2A63E2B8" w14:textId="34129639"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635" w:type="dxa"/>
            <w:shd w:val="clear" w:color="auto" w:fill="FFFFFF"/>
          </w:tcPr>
          <w:p w14:paraId="0FAA2DAE" w14:textId="241D862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1241" w:type="dxa"/>
            <w:shd w:val="clear" w:color="auto" w:fill="FFFFFF"/>
          </w:tcPr>
          <w:p w14:paraId="4AA20505" w14:textId="1BB00678"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567" w:type="dxa"/>
            <w:shd w:val="clear" w:color="auto" w:fill="FFFFFF"/>
          </w:tcPr>
          <w:p w14:paraId="0EA72396" w14:textId="32FF1D1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12</w:t>
            </w:r>
          </w:p>
        </w:tc>
        <w:tc>
          <w:tcPr>
            <w:tcW w:w="708" w:type="dxa"/>
            <w:shd w:val="clear" w:color="auto" w:fill="FFFFFF"/>
          </w:tcPr>
          <w:p w14:paraId="73457020" w14:textId="3765FF12"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2,6</w:t>
            </w:r>
          </w:p>
        </w:tc>
      </w:tr>
      <w:tr w:rsidR="00B504B8" w:rsidRPr="001B26B1" w14:paraId="4B7DB361" w14:textId="7F8173A1" w:rsidTr="00B504B8">
        <w:trPr>
          <w:cantSplit/>
          <w:trHeight w:val="278"/>
        </w:trPr>
        <w:tc>
          <w:tcPr>
            <w:tcW w:w="3476" w:type="dxa"/>
            <w:gridSpan w:val="2"/>
            <w:shd w:val="clear" w:color="auto" w:fill="FFFFFF"/>
          </w:tcPr>
          <w:p w14:paraId="5C5C9ECF" w14:textId="055A0EFE" w:rsidR="00B504B8" w:rsidRPr="001B26B1" w:rsidRDefault="00B504B8" w:rsidP="00B504B8">
            <w:pPr>
              <w:autoSpaceDE w:val="0"/>
              <w:autoSpaceDN w:val="0"/>
              <w:adjustRightInd w:val="0"/>
              <w:spacing w:after="0" w:line="240" w:lineRule="auto"/>
              <w:ind w:right="60"/>
              <w:jc w:val="right"/>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Всего</w:t>
            </w:r>
          </w:p>
        </w:tc>
        <w:tc>
          <w:tcPr>
            <w:tcW w:w="792" w:type="dxa"/>
            <w:shd w:val="clear" w:color="auto" w:fill="FFFFFF"/>
            <w:vAlign w:val="center"/>
          </w:tcPr>
          <w:p w14:paraId="7B30BC92" w14:textId="756FF180"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58</w:t>
            </w:r>
          </w:p>
        </w:tc>
        <w:tc>
          <w:tcPr>
            <w:tcW w:w="790" w:type="dxa"/>
            <w:shd w:val="clear" w:color="auto" w:fill="FFFFFF"/>
            <w:vAlign w:val="center"/>
          </w:tcPr>
          <w:p w14:paraId="5476C326" w14:textId="7FBE1CD9"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14,5</w:t>
            </w:r>
          </w:p>
        </w:tc>
        <w:tc>
          <w:tcPr>
            <w:tcW w:w="633" w:type="dxa"/>
            <w:shd w:val="clear" w:color="auto" w:fill="FFFFFF"/>
            <w:vAlign w:val="center"/>
          </w:tcPr>
          <w:p w14:paraId="17BF2214" w14:textId="532867D2"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8</w:t>
            </w:r>
          </w:p>
        </w:tc>
        <w:tc>
          <w:tcPr>
            <w:tcW w:w="792" w:type="dxa"/>
            <w:shd w:val="clear" w:color="auto" w:fill="FFFFFF"/>
            <w:vAlign w:val="center"/>
          </w:tcPr>
          <w:p w14:paraId="17F392AB" w14:textId="2143B8DE"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19,0</w:t>
            </w:r>
          </w:p>
        </w:tc>
        <w:tc>
          <w:tcPr>
            <w:tcW w:w="635" w:type="dxa"/>
            <w:shd w:val="clear" w:color="auto" w:fill="FFFFFF"/>
            <w:vAlign w:val="center"/>
          </w:tcPr>
          <w:p w14:paraId="1A8B289E" w14:textId="610466B3"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w:t>
            </w:r>
          </w:p>
        </w:tc>
        <w:tc>
          <w:tcPr>
            <w:tcW w:w="1241" w:type="dxa"/>
            <w:shd w:val="clear" w:color="auto" w:fill="FFFFFF"/>
            <w:vAlign w:val="center"/>
          </w:tcPr>
          <w:p w14:paraId="27347682" w14:textId="39334980"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20,8</w:t>
            </w:r>
          </w:p>
        </w:tc>
        <w:tc>
          <w:tcPr>
            <w:tcW w:w="567" w:type="dxa"/>
            <w:shd w:val="clear" w:color="auto" w:fill="FFFFFF"/>
            <w:vAlign w:val="center"/>
          </w:tcPr>
          <w:p w14:paraId="67A1F695" w14:textId="3222B018"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71</w:t>
            </w:r>
          </w:p>
        </w:tc>
        <w:tc>
          <w:tcPr>
            <w:tcW w:w="708" w:type="dxa"/>
            <w:shd w:val="clear" w:color="auto" w:fill="FFFFFF"/>
            <w:vAlign w:val="bottom"/>
          </w:tcPr>
          <w:p w14:paraId="243DE692" w14:textId="7B7DDD1D"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15,3</w:t>
            </w:r>
          </w:p>
        </w:tc>
      </w:tr>
      <w:tr w:rsidR="00B504B8" w:rsidRPr="001B26B1" w14:paraId="1631350E" w14:textId="19F381FF" w:rsidTr="00B504B8">
        <w:trPr>
          <w:cantSplit/>
          <w:trHeight w:val="278"/>
        </w:trPr>
        <w:tc>
          <w:tcPr>
            <w:tcW w:w="1260" w:type="dxa"/>
            <w:vMerge w:val="restart"/>
            <w:shd w:val="clear" w:color="auto" w:fill="FFFFFF"/>
          </w:tcPr>
          <w:p w14:paraId="26731D15" w14:textId="06B2FA76"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Более 250 человек</w:t>
            </w:r>
          </w:p>
        </w:tc>
        <w:tc>
          <w:tcPr>
            <w:tcW w:w="2216" w:type="dxa"/>
            <w:shd w:val="clear" w:color="auto" w:fill="FFFFFF"/>
          </w:tcPr>
          <w:p w14:paraId="292F821A" w14:textId="77777777"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Государственная</w:t>
            </w:r>
          </w:p>
        </w:tc>
        <w:tc>
          <w:tcPr>
            <w:tcW w:w="792" w:type="dxa"/>
            <w:shd w:val="clear" w:color="auto" w:fill="FFFFFF"/>
          </w:tcPr>
          <w:p w14:paraId="1E9EE043" w14:textId="493A857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232</w:t>
            </w:r>
          </w:p>
        </w:tc>
        <w:tc>
          <w:tcPr>
            <w:tcW w:w="790" w:type="dxa"/>
            <w:shd w:val="clear" w:color="auto" w:fill="FFFFFF"/>
          </w:tcPr>
          <w:p w14:paraId="35E8A856" w14:textId="3B659B3B"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58,1</w:t>
            </w:r>
          </w:p>
        </w:tc>
        <w:tc>
          <w:tcPr>
            <w:tcW w:w="633" w:type="dxa"/>
            <w:shd w:val="clear" w:color="auto" w:fill="FFFFFF"/>
          </w:tcPr>
          <w:p w14:paraId="500E2263" w14:textId="3935EB22"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6</w:t>
            </w:r>
          </w:p>
        </w:tc>
        <w:tc>
          <w:tcPr>
            <w:tcW w:w="792" w:type="dxa"/>
            <w:shd w:val="clear" w:color="auto" w:fill="FFFFFF"/>
          </w:tcPr>
          <w:p w14:paraId="6B7CB57A" w14:textId="33308672"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14,3</w:t>
            </w:r>
          </w:p>
        </w:tc>
        <w:tc>
          <w:tcPr>
            <w:tcW w:w="635" w:type="dxa"/>
            <w:shd w:val="clear" w:color="auto" w:fill="FFFFFF"/>
          </w:tcPr>
          <w:p w14:paraId="494A04B5" w14:textId="4404DB26"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15</w:t>
            </w:r>
          </w:p>
        </w:tc>
        <w:tc>
          <w:tcPr>
            <w:tcW w:w="1241" w:type="dxa"/>
            <w:shd w:val="clear" w:color="auto" w:fill="FFFFFF"/>
          </w:tcPr>
          <w:p w14:paraId="46FC995A" w14:textId="095829B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62,5</w:t>
            </w:r>
          </w:p>
        </w:tc>
        <w:tc>
          <w:tcPr>
            <w:tcW w:w="567" w:type="dxa"/>
            <w:shd w:val="clear" w:color="auto" w:fill="FFFFFF"/>
          </w:tcPr>
          <w:p w14:paraId="37A37E4E" w14:textId="67116D72"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253</w:t>
            </w:r>
          </w:p>
        </w:tc>
        <w:tc>
          <w:tcPr>
            <w:tcW w:w="708" w:type="dxa"/>
            <w:shd w:val="clear" w:color="auto" w:fill="FFFFFF"/>
          </w:tcPr>
          <w:p w14:paraId="2DCEC205" w14:textId="26988D9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54,4</w:t>
            </w:r>
          </w:p>
        </w:tc>
      </w:tr>
      <w:tr w:rsidR="00B504B8" w:rsidRPr="001B26B1" w14:paraId="2D035030" w14:textId="40E4AE51" w:rsidTr="00B504B8">
        <w:trPr>
          <w:cantSplit/>
          <w:trHeight w:val="144"/>
        </w:trPr>
        <w:tc>
          <w:tcPr>
            <w:tcW w:w="1260" w:type="dxa"/>
            <w:vMerge/>
            <w:shd w:val="clear" w:color="auto" w:fill="FFFFFF"/>
          </w:tcPr>
          <w:p w14:paraId="6DBEFCC9" w14:textId="77777777" w:rsidR="00B504B8" w:rsidRPr="001B26B1" w:rsidRDefault="00B504B8" w:rsidP="00B504B8">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2216" w:type="dxa"/>
            <w:shd w:val="clear" w:color="auto" w:fill="FFFFFF"/>
          </w:tcPr>
          <w:p w14:paraId="52F48B27" w14:textId="77777777"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Частная</w:t>
            </w:r>
          </w:p>
        </w:tc>
        <w:tc>
          <w:tcPr>
            <w:tcW w:w="792" w:type="dxa"/>
            <w:shd w:val="clear" w:color="auto" w:fill="FFFFFF"/>
          </w:tcPr>
          <w:p w14:paraId="0A8B32CF" w14:textId="10EE53F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34</w:t>
            </w:r>
          </w:p>
        </w:tc>
        <w:tc>
          <w:tcPr>
            <w:tcW w:w="790" w:type="dxa"/>
            <w:shd w:val="clear" w:color="auto" w:fill="FFFFFF"/>
          </w:tcPr>
          <w:p w14:paraId="3A086B68" w14:textId="4400FD93"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8,5</w:t>
            </w:r>
          </w:p>
        </w:tc>
        <w:tc>
          <w:tcPr>
            <w:tcW w:w="633" w:type="dxa"/>
            <w:shd w:val="clear" w:color="auto" w:fill="FFFFFF"/>
          </w:tcPr>
          <w:p w14:paraId="1928E84C" w14:textId="043C2B90"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792" w:type="dxa"/>
            <w:shd w:val="clear" w:color="auto" w:fill="FFFFFF"/>
          </w:tcPr>
          <w:p w14:paraId="3B90D013" w14:textId="135FDACE"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635" w:type="dxa"/>
            <w:shd w:val="clear" w:color="auto" w:fill="FFFFFF"/>
          </w:tcPr>
          <w:p w14:paraId="51646ED2" w14:textId="1037B4F9"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1241" w:type="dxa"/>
            <w:shd w:val="clear" w:color="auto" w:fill="FFFFFF"/>
          </w:tcPr>
          <w:p w14:paraId="1DE376EB" w14:textId="44266D1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567" w:type="dxa"/>
            <w:shd w:val="clear" w:color="auto" w:fill="FFFFFF"/>
          </w:tcPr>
          <w:p w14:paraId="14FC4582" w14:textId="220324FC"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34</w:t>
            </w:r>
          </w:p>
        </w:tc>
        <w:tc>
          <w:tcPr>
            <w:tcW w:w="708" w:type="dxa"/>
            <w:shd w:val="clear" w:color="auto" w:fill="FFFFFF"/>
          </w:tcPr>
          <w:p w14:paraId="200035AA" w14:textId="457C644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7,3</w:t>
            </w:r>
          </w:p>
        </w:tc>
      </w:tr>
      <w:tr w:rsidR="00B504B8" w:rsidRPr="001B26B1" w14:paraId="41F665A0" w14:textId="56F96BEC" w:rsidTr="00B504B8">
        <w:trPr>
          <w:cantSplit/>
          <w:trHeight w:val="278"/>
        </w:trPr>
        <w:tc>
          <w:tcPr>
            <w:tcW w:w="3476" w:type="dxa"/>
            <w:gridSpan w:val="2"/>
            <w:shd w:val="clear" w:color="auto" w:fill="FFFFFF"/>
          </w:tcPr>
          <w:p w14:paraId="5C398746" w14:textId="4BB59A79" w:rsidR="00B504B8" w:rsidRPr="001B26B1" w:rsidRDefault="00B504B8" w:rsidP="00B504B8">
            <w:pPr>
              <w:autoSpaceDE w:val="0"/>
              <w:autoSpaceDN w:val="0"/>
              <w:adjustRightInd w:val="0"/>
              <w:spacing w:after="0" w:line="240" w:lineRule="auto"/>
              <w:ind w:right="60"/>
              <w:jc w:val="right"/>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Всего</w:t>
            </w:r>
          </w:p>
        </w:tc>
        <w:tc>
          <w:tcPr>
            <w:tcW w:w="792" w:type="dxa"/>
            <w:shd w:val="clear" w:color="auto" w:fill="FFFFFF"/>
            <w:vAlign w:val="center"/>
          </w:tcPr>
          <w:p w14:paraId="07F306CE" w14:textId="1DB8D9EE"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266</w:t>
            </w:r>
          </w:p>
        </w:tc>
        <w:tc>
          <w:tcPr>
            <w:tcW w:w="790" w:type="dxa"/>
            <w:shd w:val="clear" w:color="auto" w:fill="FFFFFF"/>
            <w:vAlign w:val="center"/>
          </w:tcPr>
          <w:p w14:paraId="193F21FA" w14:textId="7D5FA5BD"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66,7</w:t>
            </w:r>
          </w:p>
        </w:tc>
        <w:tc>
          <w:tcPr>
            <w:tcW w:w="633" w:type="dxa"/>
            <w:shd w:val="clear" w:color="auto" w:fill="FFFFFF"/>
            <w:vAlign w:val="center"/>
          </w:tcPr>
          <w:p w14:paraId="1158B1B4" w14:textId="7F88476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6</w:t>
            </w:r>
          </w:p>
        </w:tc>
        <w:tc>
          <w:tcPr>
            <w:tcW w:w="792" w:type="dxa"/>
            <w:shd w:val="clear" w:color="auto" w:fill="FFFFFF"/>
            <w:vAlign w:val="center"/>
          </w:tcPr>
          <w:p w14:paraId="51EF1F55" w14:textId="6069E6F8"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14,3</w:t>
            </w:r>
          </w:p>
        </w:tc>
        <w:tc>
          <w:tcPr>
            <w:tcW w:w="635" w:type="dxa"/>
            <w:shd w:val="clear" w:color="auto" w:fill="FFFFFF"/>
            <w:vAlign w:val="center"/>
          </w:tcPr>
          <w:p w14:paraId="12A607F5" w14:textId="5DA2C7F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15</w:t>
            </w:r>
          </w:p>
        </w:tc>
        <w:tc>
          <w:tcPr>
            <w:tcW w:w="1241" w:type="dxa"/>
            <w:shd w:val="clear" w:color="auto" w:fill="FFFFFF"/>
            <w:vAlign w:val="center"/>
          </w:tcPr>
          <w:p w14:paraId="38FAB2A1" w14:textId="1F9ECD37"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62,5</w:t>
            </w:r>
          </w:p>
        </w:tc>
        <w:tc>
          <w:tcPr>
            <w:tcW w:w="567" w:type="dxa"/>
            <w:shd w:val="clear" w:color="auto" w:fill="FFFFFF"/>
            <w:vAlign w:val="center"/>
          </w:tcPr>
          <w:p w14:paraId="068BF303" w14:textId="1339E8A7"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287</w:t>
            </w:r>
          </w:p>
        </w:tc>
        <w:tc>
          <w:tcPr>
            <w:tcW w:w="708" w:type="dxa"/>
            <w:shd w:val="clear" w:color="auto" w:fill="FFFFFF"/>
            <w:vAlign w:val="bottom"/>
          </w:tcPr>
          <w:p w14:paraId="39AE2376" w14:textId="501F8E6C"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61,7</w:t>
            </w:r>
          </w:p>
        </w:tc>
      </w:tr>
      <w:tr w:rsidR="00B504B8" w:rsidRPr="001B26B1" w14:paraId="50386091" w14:textId="1C1B43F9" w:rsidTr="00B504B8">
        <w:trPr>
          <w:cantSplit/>
          <w:trHeight w:val="351"/>
        </w:trPr>
        <w:tc>
          <w:tcPr>
            <w:tcW w:w="1260" w:type="dxa"/>
            <w:vMerge w:val="restart"/>
            <w:shd w:val="clear" w:color="auto" w:fill="FFFFFF"/>
          </w:tcPr>
          <w:p w14:paraId="7A3BC84F" w14:textId="27F38B83"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Всего</w:t>
            </w:r>
          </w:p>
        </w:tc>
        <w:tc>
          <w:tcPr>
            <w:tcW w:w="2216" w:type="dxa"/>
            <w:shd w:val="clear" w:color="auto" w:fill="FFFFFF"/>
          </w:tcPr>
          <w:p w14:paraId="628071F0" w14:textId="77777777"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Государственная</w:t>
            </w:r>
          </w:p>
        </w:tc>
        <w:tc>
          <w:tcPr>
            <w:tcW w:w="792" w:type="dxa"/>
            <w:shd w:val="clear" w:color="auto" w:fill="FFFFFF"/>
          </w:tcPr>
          <w:p w14:paraId="749FEC1C" w14:textId="7460C95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341</w:t>
            </w:r>
          </w:p>
        </w:tc>
        <w:tc>
          <w:tcPr>
            <w:tcW w:w="790" w:type="dxa"/>
            <w:shd w:val="clear" w:color="auto" w:fill="FFFFFF"/>
          </w:tcPr>
          <w:p w14:paraId="4256CA59" w14:textId="43F59F11"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85,5</w:t>
            </w:r>
          </w:p>
        </w:tc>
        <w:tc>
          <w:tcPr>
            <w:tcW w:w="633" w:type="dxa"/>
            <w:shd w:val="clear" w:color="auto" w:fill="FFFFFF"/>
          </w:tcPr>
          <w:p w14:paraId="3631EBE7" w14:textId="2165A711"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42</w:t>
            </w:r>
          </w:p>
        </w:tc>
        <w:tc>
          <w:tcPr>
            <w:tcW w:w="792" w:type="dxa"/>
            <w:shd w:val="clear" w:color="auto" w:fill="FFFFFF"/>
          </w:tcPr>
          <w:p w14:paraId="6B544E3B" w14:textId="53C6F54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100</w:t>
            </w:r>
          </w:p>
        </w:tc>
        <w:tc>
          <w:tcPr>
            <w:tcW w:w="635" w:type="dxa"/>
            <w:shd w:val="clear" w:color="auto" w:fill="FFFFFF"/>
          </w:tcPr>
          <w:p w14:paraId="3433CEF7" w14:textId="78E7D177"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24</w:t>
            </w:r>
          </w:p>
        </w:tc>
        <w:tc>
          <w:tcPr>
            <w:tcW w:w="1241" w:type="dxa"/>
            <w:shd w:val="clear" w:color="auto" w:fill="FFFFFF"/>
          </w:tcPr>
          <w:p w14:paraId="51366567" w14:textId="705BC5A7"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100</w:t>
            </w:r>
          </w:p>
        </w:tc>
        <w:tc>
          <w:tcPr>
            <w:tcW w:w="567" w:type="dxa"/>
            <w:shd w:val="clear" w:color="auto" w:fill="FFFFFF"/>
          </w:tcPr>
          <w:p w14:paraId="4297AF99" w14:textId="0E16B22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407</w:t>
            </w:r>
          </w:p>
        </w:tc>
        <w:tc>
          <w:tcPr>
            <w:tcW w:w="708" w:type="dxa"/>
            <w:shd w:val="clear" w:color="auto" w:fill="FFFFFF"/>
          </w:tcPr>
          <w:p w14:paraId="5D0B6E1D" w14:textId="65A79987"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87,5</w:t>
            </w:r>
          </w:p>
        </w:tc>
      </w:tr>
      <w:tr w:rsidR="00B504B8" w:rsidRPr="001B26B1" w14:paraId="3F145DC5" w14:textId="7531B92D" w:rsidTr="00B504B8">
        <w:trPr>
          <w:cantSplit/>
          <w:trHeight w:val="144"/>
        </w:trPr>
        <w:tc>
          <w:tcPr>
            <w:tcW w:w="1260" w:type="dxa"/>
            <w:vMerge/>
            <w:shd w:val="clear" w:color="auto" w:fill="FFFFFF"/>
          </w:tcPr>
          <w:p w14:paraId="51F732B4" w14:textId="77777777" w:rsidR="00B504B8" w:rsidRPr="001B26B1" w:rsidRDefault="00B504B8" w:rsidP="00B504B8">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2216" w:type="dxa"/>
            <w:shd w:val="clear" w:color="auto" w:fill="FFFFFF"/>
          </w:tcPr>
          <w:p w14:paraId="13611057" w14:textId="77777777" w:rsidR="00B504B8" w:rsidRPr="001B26B1" w:rsidRDefault="00B504B8" w:rsidP="00B504B8">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Частная</w:t>
            </w:r>
          </w:p>
        </w:tc>
        <w:tc>
          <w:tcPr>
            <w:tcW w:w="792" w:type="dxa"/>
            <w:shd w:val="clear" w:color="auto" w:fill="FFFFFF"/>
          </w:tcPr>
          <w:p w14:paraId="0DBC9121" w14:textId="5545B5AF"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58</w:t>
            </w:r>
          </w:p>
        </w:tc>
        <w:tc>
          <w:tcPr>
            <w:tcW w:w="790" w:type="dxa"/>
            <w:shd w:val="clear" w:color="auto" w:fill="FFFFFF"/>
          </w:tcPr>
          <w:p w14:paraId="6789EFE1" w14:textId="40E439B9"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14,5</w:t>
            </w:r>
          </w:p>
        </w:tc>
        <w:tc>
          <w:tcPr>
            <w:tcW w:w="633" w:type="dxa"/>
            <w:shd w:val="clear" w:color="auto" w:fill="FFFFFF"/>
          </w:tcPr>
          <w:p w14:paraId="16186952" w14:textId="363367B1"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792" w:type="dxa"/>
            <w:shd w:val="clear" w:color="auto" w:fill="FFFFFF"/>
          </w:tcPr>
          <w:p w14:paraId="2D1C71C9" w14:textId="6D1DBD93"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635" w:type="dxa"/>
            <w:shd w:val="clear" w:color="auto" w:fill="FFFFFF"/>
          </w:tcPr>
          <w:p w14:paraId="418D2975" w14:textId="4D45C201"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1241" w:type="dxa"/>
            <w:shd w:val="clear" w:color="auto" w:fill="FFFFFF"/>
          </w:tcPr>
          <w:p w14:paraId="19529A88" w14:textId="08307E7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0</w:t>
            </w:r>
          </w:p>
        </w:tc>
        <w:tc>
          <w:tcPr>
            <w:tcW w:w="567" w:type="dxa"/>
            <w:shd w:val="clear" w:color="auto" w:fill="FFFFFF"/>
          </w:tcPr>
          <w:p w14:paraId="5F7C4FF5" w14:textId="4C967778"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58</w:t>
            </w:r>
          </w:p>
        </w:tc>
        <w:tc>
          <w:tcPr>
            <w:tcW w:w="708" w:type="dxa"/>
            <w:shd w:val="clear" w:color="auto" w:fill="FFFFFF"/>
          </w:tcPr>
          <w:p w14:paraId="0F99F474" w14:textId="14B3DDE3"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12,5</w:t>
            </w:r>
          </w:p>
        </w:tc>
      </w:tr>
      <w:tr w:rsidR="00B504B8" w:rsidRPr="001B26B1" w14:paraId="3EB91D98" w14:textId="51CB5A99" w:rsidTr="00B504B8">
        <w:trPr>
          <w:cantSplit/>
          <w:trHeight w:val="285"/>
        </w:trPr>
        <w:tc>
          <w:tcPr>
            <w:tcW w:w="3476" w:type="dxa"/>
            <w:gridSpan w:val="2"/>
            <w:shd w:val="clear" w:color="auto" w:fill="FFFFFF"/>
          </w:tcPr>
          <w:p w14:paraId="23BE2391" w14:textId="5D99CD49" w:rsidR="00B504B8" w:rsidRPr="001B26B1" w:rsidRDefault="00B504B8" w:rsidP="00B504B8">
            <w:pPr>
              <w:autoSpaceDE w:val="0"/>
              <w:autoSpaceDN w:val="0"/>
              <w:adjustRightInd w:val="0"/>
              <w:spacing w:after="0" w:line="240" w:lineRule="auto"/>
              <w:ind w:right="60"/>
              <w:jc w:val="right"/>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Всего</w:t>
            </w:r>
          </w:p>
        </w:tc>
        <w:tc>
          <w:tcPr>
            <w:tcW w:w="792" w:type="dxa"/>
            <w:shd w:val="clear" w:color="auto" w:fill="FFFFFF"/>
            <w:vAlign w:val="center"/>
          </w:tcPr>
          <w:p w14:paraId="66BFB4F9" w14:textId="1D2FD72B"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399</w:t>
            </w:r>
          </w:p>
        </w:tc>
        <w:tc>
          <w:tcPr>
            <w:tcW w:w="790" w:type="dxa"/>
            <w:shd w:val="clear" w:color="auto" w:fill="FFFFFF"/>
            <w:vAlign w:val="center"/>
          </w:tcPr>
          <w:p w14:paraId="6D9FCFDA" w14:textId="709F504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100</w:t>
            </w:r>
          </w:p>
        </w:tc>
        <w:tc>
          <w:tcPr>
            <w:tcW w:w="633" w:type="dxa"/>
            <w:shd w:val="clear" w:color="auto" w:fill="FFFFFF"/>
            <w:vAlign w:val="center"/>
          </w:tcPr>
          <w:p w14:paraId="638EAFB6" w14:textId="4185A6FC"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42</w:t>
            </w:r>
          </w:p>
        </w:tc>
        <w:tc>
          <w:tcPr>
            <w:tcW w:w="792" w:type="dxa"/>
            <w:shd w:val="clear" w:color="auto" w:fill="FFFFFF"/>
            <w:vAlign w:val="center"/>
          </w:tcPr>
          <w:p w14:paraId="636A261C" w14:textId="74F141A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100</w:t>
            </w:r>
          </w:p>
        </w:tc>
        <w:tc>
          <w:tcPr>
            <w:tcW w:w="635" w:type="dxa"/>
            <w:shd w:val="clear" w:color="auto" w:fill="FFFFFF"/>
            <w:vAlign w:val="center"/>
          </w:tcPr>
          <w:p w14:paraId="73F7D199" w14:textId="1851B229"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24</w:t>
            </w:r>
          </w:p>
        </w:tc>
        <w:tc>
          <w:tcPr>
            <w:tcW w:w="1241" w:type="dxa"/>
            <w:shd w:val="clear" w:color="auto" w:fill="FFFFFF"/>
            <w:vAlign w:val="center"/>
          </w:tcPr>
          <w:p w14:paraId="20B8242F" w14:textId="7286F435"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100</w:t>
            </w:r>
          </w:p>
        </w:tc>
        <w:tc>
          <w:tcPr>
            <w:tcW w:w="567" w:type="dxa"/>
            <w:shd w:val="clear" w:color="auto" w:fill="FFFFFF"/>
            <w:vAlign w:val="center"/>
          </w:tcPr>
          <w:p w14:paraId="0530DDC9" w14:textId="2779DC9A"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465</w:t>
            </w:r>
          </w:p>
        </w:tc>
        <w:tc>
          <w:tcPr>
            <w:tcW w:w="708" w:type="dxa"/>
            <w:shd w:val="clear" w:color="auto" w:fill="FFFFFF"/>
            <w:vAlign w:val="bottom"/>
          </w:tcPr>
          <w:p w14:paraId="015F7408" w14:textId="61BA1CA7" w:rsidR="00B504B8" w:rsidRPr="001B26B1" w:rsidRDefault="00B504B8" w:rsidP="00B504B8">
            <w:pPr>
              <w:autoSpaceDE w:val="0"/>
              <w:autoSpaceDN w:val="0"/>
              <w:adjustRightInd w:val="0"/>
              <w:spacing w:after="0" w:line="240" w:lineRule="auto"/>
              <w:ind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100</w:t>
            </w:r>
          </w:p>
        </w:tc>
      </w:tr>
    </w:tbl>
    <w:p w14:paraId="5AAEC6F5" w14:textId="77777777" w:rsidR="00415496" w:rsidRPr="001B26B1" w:rsidRDefault="00415496" w:rsidP="00415496">
      <w:pPr>
        <w:spacing w:after="0" w:line="240" w:lineRule="auto"/>
        <w:ind w:firstLine="567"/>
        <w:jc w:val="both"/>
        <w:rPr>
          <w:rFonts w:ascii="Times New Roman" w:hAnsi="Times New Roman" w:cs="Times New Roman"/>
          <w:sz w:val="28"/>
          <w:szCs w:val="28"/>
          <w:lang w:eastAsia="en-US"/>
        </w:rPr>
      </w:pPr>
    </w:p>
    <w:p w14:paraId="3EDFF948" w14:textId="77777777" w:rsidR="002509B6" w:rsidRPr="001B26B1" w:rsidRDefault="00415496" w:rsidP="00B504B8">
      <w:pPr>
        <w:tabs>
          <w:tab w:val="left" w:pos="1134"/>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Таким образом, </w:t>
      </w:r>
      <w:bookmarkStart w:id="135" w:name="_Hlk197611944"/>
      <w:r w:rsidRPr="001B26B1">
        <w:rPr>
          <w:rFonts w:ascii="Times New Roman" w:hAnsi="Times New Roman" w:cs="Times New Roman"/>
          <w:sz w:val="28"/>
          <w:szCs w:val="28"/>
          <w:lang w:eastAsia="en-US"/>
        </w:rPr>
        <w:t>61,1% респондентов работают в больницах, в амбулаторных условиях трудятся 24,9%. В государственной структуре работают 54,4% медсестер. В условиях города трудятся 85,8% респондентов.</w:t>
      </w:r>
    </w:p>
    <w:p w14:paraId="1E953230" w14:textId="77777777" w:rsidR="00B75C23" w:rsidRPr="001B26B1" w:rsidRDefault="00B75C23" w:rsidP="00B504B8">
      <w:pPr>
        <w:tabs>
          <w:tab w:val="left" w:pos="1134"/>
        </w:tabs>
        <w:spacing w:after="0" w:line="240" w:lineRule="auto"/>
        <w:jc w:val="both"/>
        <w:rPr>
          <w:rFonts w:ascii="Times New Roman" w:hAnsi="Times New Roman" w:cs="Times New Roman"/>
          <w:sz w:val="28"/>
          <w:szCs w:val="28"/>
          <w:lang w:eastAsia="en-US"/>
        </w:rPr>
      </w:pPr>
    </w:p>
    <w:p w14:paraId="5582C745" w14:textId="3507473C" w:rsidR="007874A7" w:rsidRPr="001B26B1" w:rsidRDefault="007874A7" w:rsidP="00B504B8">
      <w:pPr>
        <w:pStyle w:val="2"/>
        <w:numPr>
          <w:ilvl w:val="1"/>
          <w:numId w:val="4"/>
        </w:numPr>
        <w:tabs>
          <w:tab w:val="left" w:pos="1134"/>
        </w:tabs>
        <w:spacing w:before="0" w:line="240" w:lineRule="auto"/>
        <w:ind w:left="0" w:firstLine="567"/>
        <w:jc w:val="both"/>
        <w:rPr>
          <w:rFonts w:ascii="Times New Roman" w:hAnsi="Times New Roman" w:cs="Times New Roman"/>
          <w:b/>
          <w:bCs/>
          <w:color w:val="auto"/>
          <w:sz w:val="28"/>
          <w:szCs w:val="28"/>
          <w:lang w:eastAsia="en-US"/>
        </w:rPr>
      </w:pPr>
      <w:bookmarkStart w:id="136" w:name="_Toc210975883"/>
      <w:bookmarkEnd w:id="135"/>
      <w:r w:rsidRPr="001B26B1">
        <w:rPr>
          <w:rFonts w:ascii="Times New Roman" w:hAnsi="Times New Roman" w:cs="Times New Roman"/>
          <w:b/>
          <w:bCs/>
          <w:color w:val="auto"/>
          <w:sz w:val="28"/>
          <w:szCs w:val="28"/>
          <w:lang w:eastAsia="en-US"/>
        </w:rPr>
        <w:t>Влияние рабочей среды на сестринское лидерство</w:t>
      </w:r>
      <w:bookmarkEnd w:id="136"/>
    </w:p>
    <w:p w14:paraId="152390D0" w14:textId="5D8585F1" w:rsidR="007874A7" w:rsidRPr="001B26B1" w:rsidRDefault="007874A7" w:rsidP="00B504B8">
      <w:pPr>
        <w:tabs>
          <w:tab w:val="left" w:pos="1134"/>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При проведении анализа влияния рабочей среды на развитие сестринского лидерства всем респондентам из выборочной совокупности предложено ответить </w:t>
      </w:r>
      <w:r w:rsidR="00B84A16" w:rsidRPr="001B26B1">
        <w:rPr>
          <w:rFonts w:ascii="Times New Roman" w:hAnsi="Times New Roman" w:cs="Times New Roman"/>
          <w:sz w:val="28"/>
          <w:szCs w:val="28"/>
        </w:rPr>
        <w:t>на</w:t>
      </w:r>
      <w:r w:rsidRPr="001B26B1">
        <w:rPr>
          <w:rFonts w:ascii="Times New Roman" w:hAnsi="Times New Roman" w:cs="Times New Roman"/>
          <w:sz w:val="28"/>
          <w:szCs w:val="28"/>
        </w:rPr>
        <w:t xml:space="preserve"> несколько подраздел</w:t>
      </w:r>
      <w:r w:rsidR="00B84A16" w:rsidRPr="001B26B1">
        <w:rPr>
          <w:rFonts w:ascii="Times New Roman" w:hAnsi="Times New Roman" w:cs="Times New Roman"/>
          <w:sz w:val="28"/>
          <w:szCs w:val="28"/>
        </w:rPr>
        <w:t>ов</w:t>
      </w:r>
      <w:r w:rsidRPr="001B26B1">
        <w:rPr>
          <w:rFonts w:ascii="Times New Roman" w:hAnsi="Times New Roman" w:cs="Times New Roman"/>
          <w:sz w:val="28"/>
          <w:szCs w:val="28"/>
        </w:rPr>
        <w:t xml:space="preserve"> анкеты: уровень знания лидерства и поддержка со стороны администрации, оценка рабочей среды, поведение на рабочем месте, возможности принятия решений в сестринской практике, производительность</w:t>
      </w:r>
      <w:r w:rsidR="00DC2379" w:rsidRPr="001B26B1">
        <w:rPr>
          <w:rFonts w:ascii="Times New Roman" w:hAnsi="Times New Roman" w:cs="Times New Roman"/>
          <w:sz w:val="28"/>
          <w:szCs w:val="28"/>
        </w:rPr>
        <w:t xml:space="preserve"> (деятельность)</w:t>
      </w:r>
      <w:r w:rsidRPr="001B26B1">
        <w:rPr>
          <w:rFonts w:ascii="Times New Roman" w:hAnsi="Times New Roman" w:cs="Times New Roman"/>
          <w:sz w:val="28"/>
          <w:szCs w:val="28"/>
        </w:rPr>
        <w:t xml:space="preserve"> и руководство медсестры.</w:t>
      </w:r>
    </w:p>
    <w:p w14:paraId="2FFF1A14" w14:textId="77777777" w:rsidR="00E21104" w:rsidRPr="001B26B1" w:rsidRDefault="00E21104" w:rsidP="00B504B8">
      <w:pPr>
        <w:tabs>
          <w:tab w:val="left" w:pos="1134"/>
        </w:tabs>
        <w:spacing w:after="0" w:line="240" w:lineRule="auto"/>
        <w:ind w:firstLine="567"/>
        <w:jc w:val="both"/>
        <w:rPr>
          <w:rFonts w:ascii="Times New Roman" w:eastAsia="Times New Roman" w:hAnsi="Times New Roman" w:cs="Times New Roman"/>
          <w:sz w:val="28"/>
          <w:szCs w:val="28"/>
        </w:rPr>
      </w:pPr>
    </w:p>
    <w:p w14:paraId="1FF4DF48" w14:textId="0605EC64" w:rsidR="00E21104" w:rsidRPr="001B26B1" w:rsidRDefault="00B75C23" w:rsidP="00B504B8">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137" w:name="_Toc201253645"/>
      <w:bookmarkStart w:id="138" w:name="_Toc201674247"/>
      <w:bookmarkStart w:id="139" w:name="_Toc210975548"/>
      <w:bookmarkStart w:id="140" w:name="_Toc210975688"/>
      <w:bookmarkStart w:id="141" w:name="_Toc210975884"/>
      <w:r w:rsidRPr="001B26B1">
        <w:rPr>
          <w:rFonts w:ascii="Times New Roman" w:eastAsiaTheme="minorHAnsi" w:hAnsi="Times New Roman" w:cs="Times New Roman"/>
          <w:color w:val="auto"/>
          <w:sz w:val="28"/>
          <w:szCs w:val="28"/>
          <w:lang w:eastAsia="en-US"/>
        </w:rPr>
        <w:t xml:space="preserve"> </w:t>
      </w:r>
      <w:r w:rsidR="00E21104" w:rsidRPr="001B26B1">
        <w:rPr>
          <w:rFonts w:ascii="Times New Roman" w:eastAsiaTheme="minorHAnsi" w:hAnsi="Times New Roman" w:cs="Times New Roman"/>
          <w:color w:val="auto"/>
          <w:sz w:val="28"/>
          <w:szCs w:val="28"/>
          <w:lang w:eastAsia="en-US"/>
        </w:rPr>
        <w:t>Поддержка лидерства со стороны администрации</w:t>
      </w:r>
      <w:bookmarkEnd w:id="137"/>
      <w:bookmarkEnd w:id="138"/>
      <w:bookmarkEnd w:id="139"/>
      <w:bookmarkEnd w:id="140"/>
      <w:bookmarkEnd w:id="141"/>
    </w:p>
    <w:p w14:paraId="51111755" w14:textId="62CF5B9F" w:rsidR="002901A2" w:rsidRPr="001B26B1" w:rsidRDefault="005932F6" w:rsidP="00B504B8">
      <w:pPr>
        <w:tabs>
          <w:tab w:val="left" w:pos="1134"/>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Г</w:t>
      </w:r>
      <w:r w:rsidR="00AF6597" w:rsidRPr="001B26B1">
        <w:rPr>
          <w:rFonts w:ascii="Times New Roman" w:hAnsi="Times New Roman" w:cs="Times New Roman"/>
          <w:sz w:val="28"/>
          <w:szCs w:val="28"/>
        </w:rPr>
        <w:t>руппа вопросов</w:t>
      </w:r>
      <w:r w:rsidRPr="001B26B1">
        <w:rPr>
          <w:rFonts w:ascii="Times New Roman" w:hAnsi="Times New Roman" w:cs="Times New Roman"/>
          <w:sz w:val="28"/>
          <w:szCs w:val="28"/>
        </w:rPr>
        <w:t>,</w:t>
      </w:r>
      <w:r w:rsidR="00AF6597" w:rsidRPr="001B26B1">
        <w:rPr>
          <w:rFonts w:ascii="Times New Roman" w:hAnsi="Times New Roman" w:cs="Times New Roman"/>
          <w:sz w:val="28"/>
          <w:szCs w:val="28"/>
        </w:rPr>
        <w:t xml:space="preserve"> направлен</w:t>
      </w:r>
      <w:r w:rsidRPr="001B26B1">
        <w:rPr>
          <w:rFonts w:ascii="Times New Roman" w:hAnsi="Times New Roman" w:cs="Times New Roman"/>
          <w:sz w:val="28"/>
          <w:szCs w:val="28"/>
        </w:rPr>
        <w:t>ная</w:t>
      </w:r>
      <w:r w:rsidR="00AF6597" w:rsidRPr="001B26B1">
        <w:rPr>
          <w:rFonts w:ascii="Times New Roman" w:hAnsi="Times New Roman" w:cs="Times New Roman"/>
          <w:sz w:val="28"/>
          <w:szCs w:val="28"/>
        </w:rPr>
        <w:t xml:space="preserve"> на выявлени</w:t>
      </w:r>
      <w:r w:rsidR="00F64687" w:rsidRPr="001B26B1">
        <w:rPr>
          <w:rFonts w:ascii="Times New Roman" w:hAnsi="Times New Roman" w:cs="Times New Roman"/>
          <w:sz w:val="28"/>
          <w:szCs w:val="28"/>
        </w:rPr>
        <w:t>е</w:t>
      </w:r>
      <w:r w:rsidR="00AF6597" w:rsidRPr="001B26B1">
        <w:rPr>
          <w:rFonts w:ascii="Times New Roman" w:hAnsi="Times New Roman" w:cs="Times New Roman"/>
          <w:sz w:val="28"/>
          <w:szCs w:val="28"/>
        </w:rPr>
        <w:t xml:space="preserve"> знаний среди медсестер о самом понятии лидерства и поддержки со ст</w:t>
      </w:r>
      <w:r w:rsidR="005646C1" w:rsidRPr="001B26B1">
        <w:rPr>
          <w:rFonts w:ascii="Times New Roman" w:hAnsi="Times New Roman" w:cs="Times New Roman"/>
          <w:sz w:val="28"/>
          <w:szCs w:val="28"/>
        </w:rPr>
        <w:t>о</w:t>
      </w:r>
      <w:r w:rsidR="00AF6597" w:rsidRPr="001B26B1">
        <w:rPr>
          <w:rFonts w:ascii="Times New Roman" w:hAnsi="Times New Roman" w:cs="Times New Roman"/>
          <w:sz w:val="28"/>
          <w:szCs w:val="28"/>
        </w:rPr>
        <w:t>роны администрации медицинских организаций</w:t>
      </w:r>
      <w:r w:rsidR="007D7732" w:rsidRPr="001B26B1">
        <w:rPr>
          <w:rFonts w:ascii="Times New Roman" w:hAnsi="Times New Roman" w:cs="Times New Roman"/>
          <w:sz w:val="28"/>
          <w:szCs w:val="28"/>
        </w:rPr>
        <w:t xml:space="preserve"> (таблица </w:t>
      </w:r>
      <w:r w:rsidR="00C93F31" w:rsidRPr="001B26B1">
        <w:rPr>
          <w:rFonts w:ascii="Times New Roman" w:hAnsi="Times New Roman" w:cs="Times New Roman"/>
          <w:sz w:val="28"/>
          <w:szCs w:val="28"/>
        </w:rPr>
        <w:t>2</w:t>
      </w:r>
      <w:r w:rsidR="005A0FD5">
        <w:rPr>
          <w:rFonts w:ascii="Times New Roman" w:hAnsi="Times New Roman" w:cs="Times New Roman"/>
          <w:sz w:val="28"/>
          <w:szCs w:val="28"/>
        </w:rPr>
        <w:t>2</w:t>
      </w:r>
      <w:r w:rsidR="007D7732" w:rsidRPr="001B26B1">
        <w:rPr>
          <w:rFonts w:ascii="Times New Roman" w:hAnsi="Times New Roman" w:cs="Times New Roman"/>
          <w:sz w:val="28"/>
          <w:szCs w:val="28"/>
        </w:rPr>
        <w:t>)</w:t>
      </w:r>
      <w:r w:rsidRPr="001B26B1">
        <w:rPr>
          <w:rFonts w:ascii="Times New Roman" w:hAnsi="Times New Roman" w:cs="Times New Roman"/>
          <w:sz w:val="28"/>
          <w:szCs w:val="28"/>
        </w:rPr>
        <w:t>, показала, что</w:t>
      </w:r>
      <w:r w:rsidR="00AF6597" w:rsidRPr="001B26B1">
        <w:rPr>
          <w:rFonts w:ascii="Times New Roman" w:hAnsi="Times New Roman" w:cs="Times New Roman"/>
          <w:sz w:val="28"/>
          <w:szCs w:val="28"/>
        </w:rPr>
        <w:t xml:space="preserve"> 94,8% </w:t>
      </w:r>
      <w:r w:rsidR="005646C1" w:rsidRPr="001B26B1">
        <w:rPr>
          <w:rFonts w:ascii="Times New Roman" w:hAnsi="Times New Roman" w:cs="Times New Roman"/>
          <w:sz w:val="28"/>
          <w:szCs w:val="28"/>
        </w:rPr>
        <w:t>медсестер знают о лидерстве, 2,4% затруднились ответить на данный вопрос.</w:t>
      </w:r>
    </w:p>
    <w:p w14:paraId="7C861E9B" w14:textId="183B7C55" w:rsidR="00BF2605" w:rsidRDefault="00BF2605" w:rsidP="00B504B8">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90,5% респондентов считают, руководство медицинской организации поддерживает менеджеров сестринской службы. С этим мнением не согласны 9,5% опрошенных. При определении уровня лидерства среди руководителей сестринской службы отмечено следующее соотношение: высокий уровень отметили 46,5%, средний уровень отметили 47,1%, и низкий отметили 6,5% респондентов. Аналогичные результаты были представлены при анализе данных показателей среди выборки медсестер, работающих в больницах и амбулаторных учреждениях [67</w:t>
      </w:r>
      <w:r w:rsidR="00CA2B9A">
        <w:rPr>
          <w:rFonts w:ascii="Times New Roman" w:hAnsi="Times New Roman" w:cs="Times New Roman"/>
          <w:sz w:val="28"/>
          <w:szCs w:val="28"/>
        </w:rPr>
        <w:t>,с. 79</w:t>
      </w:r>
      <w:r w:rsidRPr="001B26B1">
        <w:rPr>
          <w:rFonts w:ascii="Times New Roman" w:hAnsi="Times New Roman" w:cs="Times New Roman"/>
          <w:sz w:val="28"/>
          <w:szCs w:val="28"/>
        </w:rPr>
        <w:t>].</w:t>
      </w:r>
    </w:p>
    <w:p w14:paraId="4C1359BE" w14:textId="77777777" w:rsidR="00B504B8" w:rsidRPr="001B26B1" w:rsidRDefault="00B504B8" w:rsidP="00B504B8">
      <w:pPr>
        <w:spacing w:after="0" w:line="240" w:lineRule="auto"/>
        <w:ind w:firstLine="567"/>
        <w:jc w:val="both"/>
        <w:rPr>
          <w:rFonts w:ascii="Times New Roman" w:hAnsi="Times New Roman" w:cs="Times New Roman"/>
          <w:sz w:val="28"/>
          <w:szCs w:val="28"/>
        </w:rPr>
      </w:pPr>
    </w:p>
    <w:p w14:paraId="27A664DB" w14:textId="7910F264" w:rsidR="003F2E16" w:rsidRDefault="007D7732" w:rsidP="007D7732">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C93F31" w:rsidRPr="001B26B1">
        <w:rPr>
          <w:rFonts w:ascii="Times New Roman" w:hAnsi="Times New Roman" w:cs="Times New Roman"/>
          <w:sz w:val="28"/>
          <w:szCs w:val="28"/>
        </w:rPr>
        <w:t>2</w:t>
      </w:r>
      <w:r w:rsidR="005A0FD5">
        <w:rPr>
          <w:rFonts w:ascii="Times New Roman" w:hAnsi="Times New Roman" w:cs="Times New Roman"/>
          <w:sz w:val="28"/>
          <w:szCs w:val="28"/>
        </w:rPr>
        <w:t>2</w:t>
      </w:r>
      <w:r w:rsidR="00FA001D" w:rsidRPr="001B26B1">
        <w:rPr>
          <w:rFonts w:ascii="Times New Roman" w:hAnsi="Times New Roman" w:cs="Times New Roman"/>
          <w:sz w:val="28"/>
          <w:szCs w:val="28"/>
        </w:rPr>
        <w:t xml:space="preserve"> -</w:t>
      </w:r>
      <w:r w:rsidR="003F2E16" w:rsidRPr="001B26B1">
        <w:rPr>
          <w:rFonts w:ascii="Times New Roman" w:hAnsi="Times New Roman" w:cs="Times New Roman"/>
          <w:sz w:val="28"/>
          <w:szCs w:val="28"/>
        </w:rPr>
        <w:t xml:space="preserve"> </w:t>
      </w:r>
      <w:r w:rsidRPr="001B26B1">
        <w:rPr>
          <w:rFonts w:ascii="Times New Roman" w:hAnsi="Times New Roman" w:cs="Times New Roman"/>
          <w:sz w:val="28"/>
          <w:szCs w:val="28"/>
        </w:rPr>
        <w:t>Знание о понятии «Лидерства» (</w:t>
      </w:r>
      <w:r w:rsidRPr="001B26B1">
        <w:rPr>
          <w:rFonts w:ascii="Times New Roman" w:hAnsi="Times New Roman" w:cs="Times New Roman"/>
          <w:sz w:val="28"/>
          <w:szCs w:val="28"/>
          <w:lang w:val="en-US"/>
        </w:rPr>
        <w:t>n</w:t>
      </w:r>
      <w:r w:rsidRPr="001B26B1">
        <w:rPr>
          <w:rFonts w:ascii="Times New Roman" w:hAnsi="Times New Roman" w:cs="Times New Roman"/>
          <w:sz w:val="28"/>
          <w:szCs w:val="28"/>
        </w:rPr>
        <w:t>=465)</w:t>
      </w:r>
    </w:p>
    <w:p w14:paraId="087EA13A" w14:textId="77777777" w:rsidR="00B504B8" w:rsidRPr="005D22F2" w:rsidRDefault="00B504B8" w:rsidP="007D7732">
      <w:pPr>
        <w:spacing w:after="0" w:line="240" w:lineRule="auto"/>
        <w:jc w:val="both"/>
        <w:rPr>
          <w:rFonts w:ascii="Times New Roman" w:hAnsi="Times New Roman" w:cs="Times New Roman"/>
          <w:sz w:val="24"/>
          <w:szCs w:val="24"/>
        </w:rPr>
      </w:pPr>
    </w:p>
    <w:tbl>
      <w:tblPr>
        <w:tblStyle w:val="ad"/>
        <w:tblW w:w="9634" w:type="dxa"/>
        <w:tblLook w:val="04A0" w:firstRow="1" w:lastRow="0" w:firstColumn="1" w:lastColumn="0" w:noHBand="0" w:noVBand="1"/>
      </w:tblPr>
      <w:tblGrid>
        <w:gridCol w:w="5240"/>
        <w:gridCol w:w="2552"/>
        <w:gridCol w:w="1134"/>
        <w:gridCol w:w="708"/>
      </w:tblGrid>
      <w:tr w:rsidR="00B504B8" w:rsidRPr="001B26B1" w14:paraId="643FB5EA" w14:textId="77777777" w:rsidTr="00B504B8">
        <w:trPr>
          <w:trHeight w:val="70"/>
        </w:trPr>
        <w:tc>
          <w:tcPr>
            <w:tcW w:w="5240" w:type="dxa"/>
          </w:tcPr>
          <w:p w14:paraId="71709C53"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Категория</w:t>
            </w:r>
          </w:p>
        </w:tc>
        <w:tc>
          <w:tcPr>
            <w:tcW w:w="2552" w:type="dxa"/>
          </w:tcPr>
          <w:p w14:paraId="082A0AE6"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Признак</w:t>
            </w:r>
          </w:p>
        </w:tc>
        <w:tc>
          <w:tcPr>
            <w:tcW w:w="1134" w:type="dxa"/>
          </w:tcPr>
          <w:p w14:paraId="4FF0DF03"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Частота</w:t>
            </w:r>
          </w:p>
        </w:tc>
        <w:tc>
          <w:tcPr>
            <w:tcW w:w="708" w:type="dxa"/>
          </w:tcPr>
          <w:p w14:paraId="66A85E8A" w14:textId="77777777" w:rsidR="00B504B8" w:rsidRPr="00B504B8" w:rsidRDefault="00B504B8" w:rsidP="00B504B8">
            <w:pPr>
              <w:spacing w:after="0" w:line="240" w:lineRule="auto"/>
              <w:jc w:val="center"/>
              <w:rPr>
                <w:rFonts w:ascii="Times New Roman" w:eastAsiaTheme="minorHAnsi" w:hAnsi="Times New Roman" w:cs="Times New Roman"/>
                <w:sz w:val="24"/>
                <w:szCs w:val="24"/>
                <w:lang w:eastAsia="en-US"/>
              </w:rPr>
            </w:pPr>
            <w:r w:rsidRPr="00B504B8">
              <w:rPr>
                <w:rFonts w:ascii="Times New Roman" w:eastAsiaTheme="minorHAnsi" w:hAnsi="Times New Roman" w:cs="Times New Roman"/>
                <w:sz w:val="24"/>
                <w:szCs w:val="24"/>
                <w:lang w:eastAsia="en-US"/>
              </w:rPr>
              <w:t>%</w:t>
            </w:r>
          </w:p>
        </w:tc>
      </w:tr>
      <w:tr w:rsidR="005D22F2" w:rsidRPr="001B26B1" w14:paraId="0D203B6F" w14:textId="77777777" w:rsidTr="005D22F2">
        <w:trPr>
          <w:trHeight w:val="70"/>
        </w:trPr>
        <w:tc>
          <w:tcPr>
            <w:tcW w:w="5240" w:type="dxa"/>
            <w:tcBorders>
              <w:bottom w:val="single" w:sz="4" w:space="0" w:color="auto"/>
            </w:tcBorders>
          </w:tcPr>
          <w:p w14:paraId="02E65AB1" w14:textId="2894BCEF"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bottom w:val="single" w:sz="4" w:space="0" w:color="auto"/>
            </w:tcBorders>
          </w:tcPr>
          <w:p w14:paraId="5A31E794" w14:textId="6D20EBB9"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1134" w:type="dxa"/>
            <w:tcBorders>
              <w:bottom w:val="single" w:sz="4" w:space="0" w:color="auto"/>
            </w:tcBorders>
            <w:vAlign w:val="center"/>
          </w:tcPr>
          <w:p w14:paraId="478E0A36" w14:textId="22FFFC50"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3</w:t>
            </w:r>
          </w:p>
        </w:tc>
        <w:tc>
          <w:tcPr>
            <w:tcW w:w="708" w:type="dxa"/>
            <w:tcBorders>
              <w:bottom w:val="single" w:sz="4" w:space="0" w:color="auto"/>
            </w:tcBorders>
            <w:vAlign w:val="center"/>
          </w:tcPr>
          <w:p w14:paraId="2F2A843F" w14:textId="517F5650"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4</w:t>
            </w:r>
          </w:p>
        </w:tc>
      </w:tr>
      <w:tr w:rsidR="00B504B8" w:rsidRPr="001B26B1" w14:paraId="7BABF5E0" w14:textId="77777777" w:rsidTr="00B504B8">
        <w:trPr>
          <w:trHeight w:val="70"/>
        </w:trPr>
        <w:tc>
          <w:tcPr>
            <w:tcW w:w="5240" w:type="dxa"/>
            <w:vMerge w:val="restart"/>
          </w:tcPr>
          <w:p w14:paraId="6233D2C9"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Знаете ли вы понятие «Лидерство»</w:t>
            </w:r>
          </w:p>
        </w:tc>
        <w:tc>
          <w:tcPr>
            <w:tcW w:w="2552" w:type="dxa"/>
          </w:tcPr>
          <w:p w14:paraId="792A5F07"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да</w:t>
            </w:r>
          </w:p>
        </w:tc>
        <w:tc>
          <w:tcPr>
            <w:tcW w:w="1134" w:type="dxa"/>
            <w:vAlign w:val="center"/>
          </w:tcPr>
          <w:p w14:paraId="698C92F7" w14:textId="7777777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441</w:t>
            </w:r>
          </w:p>
        </w:tc>
        <w:tc>
          <w:tcPr>
            <w:tcW w:w="708" w:type="dxa"/>
            <w:vAlign w:val="center"/>
          </w:tcPr>
          <w:p w14:paraId="50EEFEA6" w14:textId="7777777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94,8</w:t>
            </w:r>
          </w:p>
        </w:tc>
      </w:tr>
      <w:tr w:rsidR="00B504B8" w:rsidRPr="001B26B1" w14:paraId="377C1E11" w14:textId="77777777" w:rsidTr="00B504B8">
        <w:trPr>
          <w:trHeight w:val="70"/>
        </w:trPr>
        <w:tc>
          <w:tcPr>
            <w:tcW w:w="5240" w:type="dxa"/>
            <w:vMerge/>
          </w:tcPr>
          <w:p w14:paraId="3CE84FFB"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2552" w:type="dxa"/>
          </w:tcPr>
          <w:p w14:paraId="3751186A"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нет</w:t>
            </w:r>
          </w:p>
        </w:tc>
        <w:tc>
          <w:tcPr>
            <w:tcW w:w="1134" w:type="dxa"/>
            <w:vAlign w:val="center"/>
          </w:tcPr>
          <w:p w14:paraId="3D22783E" w14:textId="7777777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13</w:t>
            </w:r>
          </w:p>
        </w:tc>
        <w:tc>
          <w:tcPr>
            <w:tcW w:w="708" w:type="dxa"/>
            <w:vAlign w:val="center"/>
          </w:tcPr>
          <w:p w14:paraId="6E6BC547" w14:textId="7777777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2,8</w:t>
            </w:r>
          </w:p>
        </w:tc>
      </w:tr>
      <w:tr w:rsidR="00B504B8" w:rsidRPr="001B26B1" w14:paraId="6816F8CA" w14:textId="77777777" w:rsidTr="005D22F2">
        <w:trPr>
          <w:trHeight w:val="70"/>
        </w:trPr>
        <w:tc>
          <w:tcPr>
            <w:tcW w:w="5240" w:type="dxa"/>
            <w:vMerge/>
            <w:tcBorders>
              <w:bottom w:val="nil"/>
            </w:tcBorders>
          </w:tcPr>
          <w:p w14:paraId="4E93B96A"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p>
        </w:tc>
        <w:tc>
          <w:tcPr>
            <w:tcW w:w="2552" w:type="dxa"/>
            <w:tcBorders>
              <w:bottom w:val="nil"/>
            </w:tcBorders>
          </w:tcPr>
          <w:p w14:paraId="143D086E" w14:textId="77777777" w:rsidR="00B504B8" w:rsidRPr="001B26B1" w:rsidRDefault="00B504B8" w:rsidP="0042106E">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затрудняюсь ответить</w:t>
            </w:r>
          </w:p>
        </w:tc>
        <w:tc>
          <w:tcPr>
            <w:tcW w:w="1134" w:type="dxa"/>
            <w:tcBorders>
              <w:bottom w:val="nil"/>
            </w:tcBorders>
            <w:vAlign w:val="center"/>
          </w:tcPr>
          <w:p w14:paraId="04790D2D" w14:textId="7777777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11</w:t>
            </w:r>
          </w:p>
        </w:tc>
        <w:tc>
          <w:tcPr>
            <w:tcW w:w="708" w:type="dxa"/>
            <w:tcBorders>
              <w:bottom w:val="nil"/>
            </w:tcBorders>
            <w:vAlign w:val="center"/>
          </w:tcPr>
          <w:p w14:paraId="32FB2714" w14:textId="77777777" w:rsidR="00B504B8" w:rsidRPr="001B26B1" w:rsidRDefault="00B504B8" w:rsidP="0042106E">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2,4</w:t>
            </w:r>
          </w:p>
        </w:tc>
      </w:tr>
    </w:tbl>
    <w:p w14:paraId="79EC9C6A" w14:textId="388F5978" w:rsidR="005D22F2" w:rsidRDefault="005D22F2" w:rsidP="005D22F2">
      <w:pPr>
        <w:spacing w:after="0" w:line="240" w:lineRule="auto"/>
        <w:rPr>
          <w:rFonts w:ascii="Times New Roman" w:hAnsi="Times New Roman" w:cs="Times New Roman"/>
          <w:sz w:val="28"/>
          <w:szCs w:val="28"/>
        </w:rPr>
      </w:pPr>
      <w:r w:rsidRPr="005D22F2">
        <w:rPr>
          <w:rFonts w:ascii="Times New Roman" w:hAnsi="Times New Roman" w:cs="Times New Roman"/>
          <w:sz w:val="28"/>
          <w:szCs w:val="28"/>
        </w:rPr>
        <w:lastRenderedPageBreak/>
        <w:t>Продолжение  таблицы  2</w:t>
      </w:r>
      <w:r w:rsidR="005A0FD5">
        <w:rPr>
          <w:rFonts w:ascii="Times New Roman" w:hAnsi="Times New Roman" w:cs="Times New Roman"/>
          <w:sz w:val="28"/>
          <w:szCs w:val="28"/>
        </w:rPr>
        <w:t>2</w:t>
      </w:r>
    </w:p>
    <w:p w14:paraId="63863EB7" w14:textId="77777777" w:rsidR="005D22F2" w:rsidRPr="005D22F2" w:rsidRDefault="005D22F2" w:rsidP="005D22F2">
      <w:pPr>
        <w:spacing w:after="0" w:line="240" w:lineRule="auto"/>
        <w:rPr>
          <w:rFonts w:ascii="Times New Roman" w:hAnsi="Times New Roman" w:cs="Times New Roman"/>
          <w:sz w:val="28"/>
          <w:szCs w:val="28"/>
        </w:rPr>
      </w:pPr>
    </w:p>
    <w:tbl>
      <w:tblPr>
        <w:tblStyle w:val="ad"/>
        <w:tblW w:w="9634" w:type="dxa"/>
        <w:tblLook w:val="04A0" w:firstRow="1" w:lastRow="0" w:firstColumn="1" w:lastColumn="0" w:noHBand="0" w:noVBand="1"/>
      </w:tblPr>
      <w:tblGrid>
        <w:gridCol w:w="5240"/>
        <w:gridCol w:w="2552"/>
        <w:gridCol w:w="1134"/>
        <w:gridCol w:w="708"/>
      </w:tblGrid>
      <w:tr w:rsidR="005D22F2" w:rsidRPr="001B26B1" w14:paraId="79F82C04" w14:textId="77777777" w:rsidTr="00B504B8">
        <w:trPr>
          <w:trHeight w:val="70"/>
        </w:trPr>
        <w:tc>
          <w:tcPr>
            <w:tcW w:w="5240" w:type="dxa"/>
          </w:tcPr>
          <w:p w14:paraId="58C3840F" w14:textId="1609CF51"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14:paraId="5FAE0C8A" w14:textId="1163228E"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1134" w:type="dxa"/>
            <w:vAlign w:val="center"/>
          </w:tcPr>
          <w:p w14:paraId="3323E2D9" w14:textId="23316A0B"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3</w:t>
            </w:r>
          </w:p>
        </w:tc>
        <w:tc>
          <w:tcPr>
            <w:tcW w:w="708" w:type="dxa"/>
            <w:vAlign w:val="center"/>
          </w:tcPr>
          <w:p w14:paraId="02C27B13" w14:textId="39BDF446"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4</w:t>
            </w:r>
          </w:p>
        </w:tc>
      </w:tr>
      <w:tr w:rsidR="005D22F2" w:rsidRPr="001B26B1" w14:paraId="16320790" w14:textId="77777777" w:rsidTr="00B504B8">
        <w:trPr>
          <w:trHeight w:val="70"/>
        </w:trPr>
        <w:tc>
          <w:tcPr>
            <w:tcW w:w="5240" w:type="dxa"/>
            <w:vMerge w:val="restart"/>
          </w:tcPr>
          <w:p w14:paraId="198B3F96" w14:textId="4E3FA011" w:rsidR="005D22F2" w:rsidRPr="001B26B1" w:rsidRDefault="005D22F2" w:rsidP="005D22F2">
            <w:pPr>
              <w:spacing w:after="0" w:line="240" w:lineRule="auto"/>
              <w:jc w:val="both"/>
              <w:rPr>
                <w:rFonts w:ascii="Times New Roman" w:eastAsiaTheme="minorHAnsi" w:hAnsi="Times New Roman" w:cs="Times New Roman"/>
                <w:sz w:val="24"/>
                <w:szCs w:val="24"/>
                <w:lang w:eastAsia="en-US"/>
              </w:rPr>
            </w:pPr>
            <w:r w:rsidRPr="001B26B1">
              <w:rPr>
                <w:rFonts w:ascii="Times New Roman" w:hAnsi="Times New Roman" w:cs="Times New Roman"/>
                <w:sz w:val="24"/>
                <w:szCs w:val="24"/>
              </w:rPr>
              <w:t>Поддерживает ли руководство организации лидерство менеджеров сестринской службы?</w:t>
            </w:r>
          </w:p>
        </w:tc>
        <w:tc>
          <w:tcPr>
            <w:tcW w:w="2552" w:type="dxa"/>
          </w:tcPr>
          <w:p w14:paraId="0E131983" w14:textId="77777777" w:rsidR="005D22F2" w:rsidRPr="001B26B1" w:rsidRDefault="005D22F2" w:rsidP="005D22F2">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да</w:t>
            </w:r>
          </w:p>
        </w:tc>
        <w:tc>
          <w:tcPr>
            <w:tcW w:w="1134" w:type="dxa"/>
            <w:vAlign w:val="center"/>
          </w:tcPr>
          <w:p w14:paraId="0DC67D07"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421</w:t>
            </w:r>
          </w:p>
        </w:tc>
        <w:tc>
          <w:tcPr>
            <w:tcW w:w="708" w:type="dxa"/>
            <w:vAlign w:val="center"/>
          </w:tcPr>
          <w:p w14:paraId="12B71F22"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90,5</w:t>
            </w:r>
          </w:p>
        </w:tc>
      </w:tr>
      <w:tr w:rsidR="005D22F2" w:rsidRPr="001B26B1" w14:paraId="0409EBF8" w14:textId="77777777" w:rsidTr="00B504B8">
        <w:trPr>
          <w:trHeight w:val="70"/>
        </w:trPr>
        <w:tc>
          <w:tcPr>
            <w:tcW w:w="5240" w:type="dxa"/>
            <w:vMerge/>
          </w:tcPr>
          <w:p w14:paraId="239295EF" w14:textId="77777777" w:rsidR="005D22F2" w:rsidRPr="001B26B1" w:rsidRDefault="005D22F2" w:rsidP="005D22F2">
            <w:pPr>
              <w:spacing w:after="0" w:line="240" w:lineRule="auto"/>
              <w:jc w:val="both"/>
              <w:rPr>
                <w:rFonts w:ascii="Times New Roman" w:hAnsi="Times New Roman" w:cs="Times New Roman"/>
                <w:sz w:val="24"/>
                <w:szCs w:val="24"/>
              </w:rPr>
            </w:pPr>
          </w:p>
        </w:tc>
        <w:tc>
          <w:tcPr>
            <w:tcW w:w="2552" w:type="dxa"/>
          </w:tcPr>
          <w:p w14:paraId="498EC212" w14:textId="77777777" w:rsidR="005D22F2" w:rsidRPr="001B26B1" w:rsidRDefault="005D22F2" w:rsidP="005D22F2">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нет</w:t>
            </w:r>
          </w:p>
        </w:tc>
        <w:tc>
          <w:tcPr>
            <w:tcW w:w="1134" w:type="dxa"/>
            <w:vAlign w:val="center"/>
          </w:tcPr>
          <w:p w14:paraId="04B81AFD"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44</w:t>
            </w:r>
          </w:p>
        </w:tc>
        <w:tc>
          <w:tcPr>
            <w:tcW w:w="708" w:type="dxa"/>
            <w:vAlign w:val="center"/>
          </w:tcPr>
          <w:p w14:paraId="25F00559"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9,5</w:t>
            </w:r>
          </w:p>
        </w:tc>
      </w:tr>
      <w:tr w:rsidR="005D22F2" w:rsidRPr="001B26B1" w14:paraId="4DAC79E8" w14:textId="77777777" w:rsidTr="00B504B8">
        <w:trPr>
          <w:trHeight w:val="70"/>
        </w:trPr>
        <w:tc>
          <w:tcPr>
            <w:tcW w:w="5240" w:type="dxa"/>
            <w:vMerge w:val="restart"/>
          </w:tcPr>
          <w:p w14:paraId="3889E55D" w14:textId="77777777" w:rsidR="005D22F2" w:rsidRPr="001B26B1" w:rsidRDefault="005D22F2" w:rsidP="005D22F2">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Какой уровень лидерства у менеджера сестринской службы?</w:t>
            </w:r>
          </w:p>
        </w:tc>
        <w:tc>
          <w:tcPr>
            <w:tcW w:w="2552" w:type="dxa"/>
          </w:tcPr>
          <w:p w14:paraId="1D30F814" w14:textId="77777777" w:rsidR="005D22F2" w:rsidRPr="001B26B1" w:rsidRDefault="005D22F2" w:rsidP="005D22F2">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высокий</w:t>
            </w:r>
          </w:p>
        </w:tc>
        <w:tc>
          <w:tcPr>
            <w:tcW w:w="1134" w:type="dxa"/>
            <w:vAlign w:val="center"/>
          </w:tcPr>
          <w:p w14:paraId="7AA9E231"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216</w:t>
            </w:r>
          </w:p>
        </w:tc>
        <w:tc>
          <w:tcPr>
            <w:tcW w:w="708" w:type="dxa"/>
            <w:vAlign w:val="center"/>
          </w:tcPr>
          <w:p w14:paraId="62576437"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46,5</w:t>
            </w:r>
          </w:p>
        </w:tc>
      </w:tr>
      <w:tr w:rsidR="005D22F2" w:rsidRPr="001B26B1" w14:paraId="1BE79CFF" w14:textId="77777777" w:rsidTr="00B504B8">
        <w:trPr>
          <w:trHeight w:val="70"/>
        </w:trPr>
        <w:tc>
          <w:tcPr>
            <w:tcW w:w="5240" w:type="dxa"/>
            <w:vMerge/>
          </w:tcPr>
          <w:p w14:paraId="25330234" w14:textId="77777777" w:rsidR="005D22F2" w:rsidRPr="001B26B1" w:rsidRDefault="005D22F2" w:rsidP="005D22F2">
            <w:pPr>
              <w:spacing w:after="0" w:line="240" w:lineRule="auto"/>
              <w:jc w:val="both"/>
              <w:rPr>
                <w:rFonts w:ascii="Times New Roman" w:hAnsi="Times New Roman" w:cs="Times New Roman"/>
                <w:sz w:val="24"/>
                <w:szCs w:val="24"/>
              </w:rPr>
            </w:pPr>
          </w:p>
        </w:tc>
        <w:tc>
          <w:tcPr>
            <w:tcW w:w="2552" w:type="dxa"/>
          </w:tcPr>
          <w:p w14:paraId="30E84CE6" w14:textId="77777777" w:rsidR="005D22F2" w:rsidRPr="001B26B1" w:rsidRDefault="005D22F2" w:rsidP="005D22F2">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средний</w:t>
            </w:r>
          </w:p>
        </w:tc>
        <w:tc>
          <w:tcPr>
            <w:tcW w:w="1134" w:type="dxa"/>
            <w:vAlign w:val="center"/>
          </w:tcPr>
          <w:p w14:paraId="5ADADC62"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219</w:t>
            </w:r>
          </w:p>
        </w:tc>
        <w:tc>
          <w:tcPr>
            <w:tcW w:w="708" w:type="dxa"/>
            <w:vAlign w:val="center"/>
          </w:tcPr>
          <w:p w14:paraId="19458AB9"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47,1</w:t>
            </w:r>
          </w:p>
        </w:tc>
      </w:tr>
      <w:tr w:rsidR="005D22F2" w:rsidRPr="001B26B1" w14:paraId="72C484D5" w14:textId="77777777" w:rsidTr="00B504B8">
        <w:trPr>
          <w:trHeight w:val="70"/>
        </w:trPr>
        <w:tc>
          <w:tcPr>
            <w:tcW w:w="5240" w:type="dxa"/>
            <w:vMerge/>
          </w:tcPr>
          <w:p w14:paraId="5914C864" w14:textId="77777777" w:rsidR="005D22F2" w:rsidRPr="001B26B1" w:rsidRDefault="005D22F2" w:rsidP="005D22F2">
            <w:pPr>
              <w:spacing w:after="0" w:line="240" w:lineRule="auto"/>
              <w:jc w:val="both"/>
              <w:rPr>
                <w:rFonts w:ascii="Times New Roman" w:hAnsi="Times New Roman" w:cs="Times New Roman"/>
                <w:sz w:val="24"/>
                <w:szCs w:val="24"/>
              </w:rPr>
            </w:pPr>
          </w:p>
        </w:tc>
        <w:tc>
          <w:tcPr>
            <w:tcW w:w="2552" w:type="dxa"/>
          </w:tcPr>
          <w:p w14:paraId="0D5893C0" w14:textId="77777777" w:rsidR="005D22F2" w:rsidRPr="001B26B1" w:rsidRDefault="005D22F2" w:rsidP="005D22F2">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низкий</w:t>
            </w:r>
          </w:p>
        </w:tc>
        <w:tc>
          <w:tcPr>
            <w:tcW w:w="1134" w:type="dxa"/>
            <w:vAlign w:val="center"/>
          </w:tcPr>
          <w:p w14:paraId="1A28E40D"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30</w:t>
            </w:r>
          </w:p>
        </w:tc>
        <w:tc>
          <w:tcPr>
            <w:tcW w:w="708" w:type="dxa"/>
            <w:vAlign w:val="center"/>
          </w:tcPr>
          <w:p w14:paraId="2DC17C26" w14:textId="77777777" w:rsidR="005D22F2" w:rsidRPr="001B26B1" w:rsidRDefault="005D22F2" w:rsidP="005D22F2">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6,5</w:t>
            </w:r>
          </w:p>
        </w:tc>
      </w:tr>
    </w:tbl>
    <w:p w14:paraId="7F8B2B49" w14:textId="77777777" w:rsidR="00FA001D" w:rsidRPr="001B26B1" w:rsidRDefault="00FA001D" w:rsidP="00FA001D">
      <w:pPr>
        <w:spacing w:after="0" w:line="240" w:lineRule="auto"/>
        <w:ind w:firstLine="567"/>
        <w:jc w:val="both"/>
        <w:rPr>
          <w:rFonts w:ascii="Times New Roman" w:hAnsi="Times New Roman" w:cs="Times New Roman"/>
          <w:sz w:val="28"/>
          <w:szCs w:val="28"/>
        </w:rPr>
      </w:pPr>
    </w:p>
    <w:p w14:paraId="29062042" w14:textId="298A8007" w:rsidR="00326924" w:rsidRPr="001B26B1" w:rsidRDefault="00326924" w:rsidP="005D22F2">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При изучении корреляционной зависимости</w:t>
      </w:r>
      <w:r w:rsidR="00A66316" w:rsidRPr="001B26B1">
        <w:rPr>
          <w:rFonts w:ascii="Times New Roman" w:hAnsi="Times New Roman" w:cs="Times New Roman"/>
          <w:sz w:val="28"/>
          <w:szCs w:val="28"/>
        </w:rPr>
        <w:t xml:space="preserve"> (таблица </w:t>
      </w:r>
      <w:r w:rsidR="00C93F31" w:rsidRPr="001B26B1">
        <w:rPr>
          <w:rFonts w:ascii="Times New Roman" w:hAnsi="Times New Roman" w:cs="Times New Roman"/>
          <w:sz w:val="28"/>
          <w:szCs w:val="28"/>
        </w:rPr>
        <w:t>2</w:t>
      </w:r>
      <w:r w:rsidR="005A0FD5">
        <w:rPr>
          <w:rFonts w:ascii="Times New Roman" w:hAnsi="Times New Roman" w:cs="Times New Roman"/>
          <w:sz w:val="28"/>
          <w:szCs w:val="28"/>
        </w:rPr>
        <w:t>3</w:t>
      </w:r>
      <w:r w:rsidR="00A66316" w:rsidRPr="001B26B1">
        <w:rPr>
          <w:rFonts w:ascii="Times New Roman" w:hAnsi="Times New Roman" w:cs="Times New Roman"/>
          <w:sz w:val="28"/>
          <w:szCs w:val="28"/>
        </w:rPr>
        <w:t>)</w:t>
      </w:r>
      <w:r w:rsidRPr="001B26B1">
        <w:rPr>
          <w:rFonts w:ascii="Times New Roman" w:hAnsi="Times New Roman" w:cs="Times New Roman"/>
          <w:sz w:val="28"/>
          <w:szCs w:val="28"/>
        </w:rPr>
        <w:t xml:space="preserve"> выявлена значимая прямая средняя корреляция между поддержкой лидерства со стороны руководства медицинской организации и уровнем развития сестринского лидерства</w:t>
      </w:r>
      <w:r w:rsidR="00A66316" w:rsidRPr="001B26B1">
        <w:rPr>
          <w:rFonts w:ascii="Times New Roman" w:hAnsi="Times New Roman" w:cs="Times New Roman"/>
          <w:sz w:val="28"/>
          <w:szCs w:val="28"/>
        </w:rPr>
        <w:t xml:space="preserve"> (</w:t>
      </w:r>
      <w:r w:rsidR="00A66316" w:rsidRPr="001B26B1">
        <w:rPr>
          <w:rFonts w:ascii="Times New Roman" w:hAnsi="Times New Roman" w:cs="Times New Roman"/>
          <w:sz w:val="28"/>
          <w:szCs w:val="28"/>
          <w:lang w:val="en-US"/>
        </w:rPr>
        <w:t>r</w:t>
      </w:r>
      <w:r w:rsidR="00A66316" w:rsidRPr="001B26B1">
        <w:rPr>
          <w:rFonts w:ascii="Times New Roman" w:hAnsi="Times New Roman" w:cs="Times New Roman"/>
          <w:sz w:val="28"/>
          <w:szCs w:val="28"/>
        </w:rPr>
        <w:t>=0,455 при р=0,01)</w:t>
      </w:r>
      <w:r w:rsidRPr="001B26B1">
        <w:rPr>
          <w:rFonts w:ascii="Times New Roman" w:hAnsi="Times New Roman" w:cs="Times New Roman"/>
          <w:sz w:val="28"/>
          <w:szCs w:val="28"/>
        </w:rPr>
        <w:t xml:space="preserve">. Чем больше </w:t>
      </w:r>
      <w:r w:rsidR="00A66316" w:rsidRPr="001B26B1">
        <w:rPr>
          <w:rFonts w:ascii="Times New Roman" w:hAnsi="Times New Roman" w:cs="Times New Roman"/>
          <w:sz w:val="28"/>
          <w:szCs w:val="28"/>
        </w:rPr>
        <w:t>администрация</w:t>
      </w:r>
      <w:r w:rsidRPr="001B26B1">
        <w:rPr>
          <w:rFonts w:ascii="Times New Roman" w:hAnsi="Times New Roman" w:cs="Times New Roman"/>
          <w:sz w:val="28"/>
          <w:szCs w:val="28"/>
        </w:rPr>
        <w:t xml:space="preserve"> поддерживает менеджеров сестринской службы и поощряет развитие сестринского лидерства на рабочих местах, тем выше оценивается уровень лидерства среди </w:t>
      </w:r>
      <w:r w:rsidR="00203B11" w:rsidRPr="001B26B1">
        <w:rPr>
          <w:rFonts w:ascii="Times New Roman" w:hAnsi="Times New Roman" w:cs="Times New Roman"/>
          <w:sz w:val="28"/>
          <w:szCs w:val="28"/>
        </w:rPr>
        <w:t>менеджеров сестринской службы</w:t>
      </w:r>
      <w:r w:rsidRPr="001B26B1">
        <w:rPr>
          <w:rFonts w:ascii="Times New Roman" w:hAnsi="Times New Roman" w:cs="Times New Roman"/>
          <w:sz w:val="28"/>
          <w:szCs w:val="28"/>
        </w:rPr>
        <w:t xml:space="preserve"> организации.</w:t>
      </w:r>
    </w:p>
    <w:p w14:paraId="1B3F2555" w14:textId="77777777" w:rsidR="00326924" w:rsidRPr="001B26B1" w:rsidRDefault="00326924" w:rsidP="0042106E">
      <w:pPr>
        <w:spacing w:after="0" w:line="240" w:lineRule="auto"/>
        <w:ind w:firstLine="567"/>
        <w:jc w:val="both"/>
        <w:rPr>
          <w:rFonts w:ascii="Times New Roman" w:hAnsi="Times New Roman" w:cs="Times New Roman"/>
          <w:sz w:val="28"/>
          <w:szCs w:val="28"/>
        </w:rPr>
      </w:pPr>
    </w:p>
    <w:p w14:paraId="19C4929F" w14:textId="5CFAD5BD" w:rsidR="00A66316" w:rsidRDefault="00A66316" w:rsidP="00A66316">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C93F31" w:rsidRPr="001B26B1">
        <w:rPr>
          <w:rFonts w:ascii="Times New Roman" w:hAnsi="Times New Roman" w:cs="Times New Roman"/>
          <w:sz w:val="28"/>
          <w:szCs w:val="28"/>
        </w:rPr>
        <w:t>2</w:t>
      </w:r>
      <w:r w:rsidR="005A0FD5">
        <w:rPr>
          <w:rFonts w:ascii="Times New Roman" w:hAnsi="Times New Roman" w:cs="Times New Roman"/>
          <w:sz w:val="28"/>
          <w:szCs w:val="28"/>
        </w:rPr>
        <w:t>3</w:t>
      </w:r>
      <w:r w:rsidR="00FA001D"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Корреляция между знанием о лидерстве, поддержкой со стороны руководства МО и уровнем развития сестринского лидерства (</w:t>
      </w:r>
      <w:r w:rsidRPr="001B26B1">
        <w:rPr>
          <w:rFonts w:ascii="Times New Roman" w:hAnsi="Times New Roman" w:cs="Times New Roman"/>
          <w:sz w:val="28"/>
          <w:szCs w:val="28"/>
          <w:lang w:val="en-US"/>
        </w:rPr>
        <w:t>n</w:t>
      </w:r>
      <w:r w:rsidRPr="001B26B1">
        <w:rPr>
          <w:rFonts w:ascii="Times New Roman" w:hAnsi="Times New Roman" w:cs="Times New Roman"/>
          <w:sz w:val="28"/>
          <w:szCs w:val="28"/>
        </w:rPr>
        <w:t>=465)</w:t>
      </w:r>
    </w:p>
    <w:p w14:paraId="740821D4" w14:textId="77777777" w:rsidR="005D22F2" w:rsidRPr="001B26B1" w:rsidRDefault="005D22F2" w:rsidP="00A66316">
      <w:pPr>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5"/>
        <w:gridCol w:w="1845"/>
        <w:gridCol w:w="1559"/>
        <w:gridCol w:w="2551"/>
        <w:gridCol w:w="1984"/>
      </w:tblGrid>
      <w:tr w:rsidR="001B26B1" w:rsidRPr="001B26B1" w14:paraId="11718AFF" w14:textId="77777777" w:rsidTr="005D22F2">
        <w:trPr>
          <w:cantSplit/>
          <w:trHeight w:val="342"/>
        </w:trPr>
        <w:tc>
          <w:tcPr>
            <w:tcW w:w="3540" w:type="dxa"/>
            <w:gridSpan w:val="2"/>
            <w:shd w:val="clear" w:color="auto" w:fill="FFFFFF"/>
            <w:vAlign w:val="bottom"/>
          </w:tcPr>
          <w:p w14:paraId="4BC8295F" w14:textId="77777777" w:rsidR="00326924" w:rsidRPr="001B26B1" w:rsidRDefault="00326924" w:rsidP="003B3A6F">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1559" w:type="dxa"/>
            <w:shd w:val="clear" w:color="auto" w:fill="FFFFFF"/>
            <w:vAlign w:val="bottom"/>
          </w:tcPr>
          <w:p w14:paraId="58E7EC10" w14:textId="61DC7203" w:rsidR="00326924" w:rsidRPr="001B26B1" w:rsidRDefault="0015586C" w:rsidP="003B3A6F">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Знаете ли вы понятие «Лидерство»</w:t>
            </w:r>
          </w:p>
        </w:tc>
        <w:tc>
          <w:tcPr>
            <w:tcW w:w="2551" w:type="dxa"/>
            <w:shd w:val="clear" w:color="auto" w:fill="FFFFFF"/>
            <w:vAlign w:val="bottom"/>
          </w:tcPr>
          <w:p w14:paraId="545817C0" w14:textId="38198EAE" w:rsidR="00326924" w:rsidRPr="001B26B1" w:rsidRDefault="0015586C" w:rsidP="003B3A6F">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Поддерживает ли руководство организации лидерство менеджеров сестринской службы?</w:t>
            </w:r>
          </w:p>
        </w:tc>
        <w:tc>
          <w:tcPr>
            <w:tcW w:w="1984" w:type="dxa"/>
            <w:shd w:val="clear" w:color="auto" w:fill="FFFFFF"/>
            <w:vAlign w:val="bottom"/>
          </w:tcPr>
          <w:p w14:paraId="5293F6D8" w14:textId="269BBCB1" w:rsidR="00326924" w:rsidRPr="001B26B1" w:rsidRDefault="0015586C" w:rsidP="003B3A6F">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Какой уровень лидерства у менеджера сестринской службы?</w:t>
            </w:r>
          </w:p>
        </w:tc>
      </w:tr>
      <w:tr w:rsidR="001B26B1" w:rsidRPr="001B26B1" w14:paraId="571F6032" w14:textId="77777777" w:rsidTr="005D22F2">
        <w:trPr>
          <w:cantSplit/>
          <w:trHeight w:val="333"/>
        </w:trPr>
        <w:tc>
          <w:tcPr>
            <w:tcW w:w="1695" w:type="dxa"/>
            <w:vMerge w:val="restart"/>
            <w:shd w:val="clear" w:color="auto" w:fill="FFFFFF"/>
          </w:tcPr>
          <w:p w14:paraId="0E394F8A" w14:textId="5616E92E" w:rsidR="00326924" w:rsidRPr="001B26B1" w:rsidRDefault="0015586C"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Поддерживает ли руководство организации лидерство менеджеров сестринской службы?</w:t>
            </w:r>
          </w:p>
        </w:tc>
        <w:tc>
          <w:tcPr>
            <w:tcW w:w="1845" w:type="dxa"/>
            <w:shd w:val="clear" w:color="auto" w:fill="FFFFFF"/>
          </w:tcPr>
          <w:p w14:paraId="47AD191B" w14:textId="77777777" w:rsidR="00326924" w:rsidRPr="001B26B1" w:rsidRDefault="00326924"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Корреляция Пирсона</w:t>
            </w:r>
          </w:p>
        </w:tc>
        <w:tc>
          <w:tcPr>
            <w:tcW w:w="1559" w:type="dxa"/>
            <w:shd w:val="clear" w:color="auto" w:fill="FFFFFF"/>
            <w:vAlign w:val="center"/>
          </w:tcPr>
          <w:p w14:paraId="56A8EE95" w14:textId="54179241"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,058</w:t>
            </w:r>
          </w:p>
        </w:tc>
        <w:tc>
          <w:tcPr>
            <w:tcW w:w="2551" w:type="dxa"/>
            <w:shd w:val="clear" w:color="auto" w:fill="FFFFFF"/>
            <w:vAlign w:val="center"/>
          </w:tcPr>
          <w:p w14:paraId="29D5B8CD"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w:t>
            </w:r>
          </w:p>
        </w:tc>
        <w:tc>
          <w:tcPr>
            <w:tcW w:w="1984" w:type="dxa"/>
            <w:shd w:val="clear" w:color="auto" w:fill="FFFFFF"/>
            <w:vAlign w:val="center"/>
          </w:tcPr>
          <w:p w14:paraId="071F4ED1" w14:textId="01618F58"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,455</w:t>
            </w:r>
            <w:r w:rsidR="00326924" w:rsidRPr="001B26B1">
              <w:rPr>
                <w:rFonts w:ascii="Times New Roman" w:eastAsiaTheme="minorHAnsi" w:hAnsi="Times New Roman" w:cs="Times New Roman"/>
                <w:sz w:val="24"/>
                <w:szCs w:val="24"/>
                <w:vertAlign w:val="superscript"/>
                <w:lang w:val="ru-KZ" w:eastAsia="en-US"/>
                <w14:ligatures w14:val="standardContextual"/>
              </w:rPr>
              <w:t>**</w:t>
            </w:r>
          </w:p>
        </w:tc>
      </w:tr>
      <w:tr w:rsidR="001B26B1" w:rsidRPr="001B26B1" w14:paraId="7DD9AF30" w14:textId="77777777" w:rsidTr="005D22F2">
        <w:trPr>
          <w:cantSplit/>
          <w:trHeight w:val="152"/>
        </w:trPr>
        <w:tc>
          <w:tcPr>
            <w:tcW w:w="1695" w:type="dxa"/>
            <w:vMerge/>
            <w:shd w:val="clear" w:color="auto" w:fill="FFFFFF"/>
          </w:tcPr>
          <w:p w14:paraId="69BA47D0" w14:textId="77777777" w:rsidR="00326924" w:rsidRPr="001B26B1" w:rsidRDefault="00326924" w:rsidP="003B3A6F">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1845" w:type="dxa"/>
            <w:shd w:val="clear" w:color="auto" w:fill="FFFFFF"/>
          </w:tcPr>
          <w:p w14:paraId="2A61D4C0" w14:textId="77777777" w:rsidR="00326924" w:rsidRPr="001B26B1" w:rsidRDefault="00326924"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Знач. (двухсторонняя)</w:t>
            </w:r>
          </w:p>
        </w:tc>
        <w:tc>
          <w:tcPr>
            <w:tcW w:w="1559" w:type="dxa"/>
            <w:shd w:val="clear" w:color="auto" w:fill="FFFFFF"/>
            <w:vAlign w:val="center"/>
          </w:tcPr>
          <w:p w14:paraId="062B8998" w14:textId="20589B4B"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,214</w:t>
            </w:r>
          </w:p>
        </w:tc>
        <w:tc>
          <w:tcPr>
            <w:tcW w:w="2551" w:type="dxa"/>
            <w:shd w:val="clear" w:color="auto" w:fill="FFFFFF"/>
            <w:vAlign w:val="center"/>
          </w:tcPr>
          <w:p w14:paraId="4F4A3667" w14:textId="77777777" w:rsidR="00326924" w:rsidRPr="001B26B1" w:rsidRDefault="00326924" w:rsidP="000B23CB">
            <w:pPr>
              <w:autoSpaceDE w:val="0"/>
              <w:autoSpaceDN w:val="0"/>
              <w:adjustRightInd w:val="0"/>
              <w:spacing w:after="0" w:line="240" w:lineRule="auto"/>
              <w:jc w:val="center"/>
              <w:rPr>
                <w:rFonts w:ascii="Times New Roman" w:eastAsiaTheme="minorHAnsi" w:hAnsi="Times New Roman" w:cs="Times New Roman"/>
                <w:sz w:val="24"/>
                <w:szCs w:val="24"/>
                <w:lang w:val="ru-KZ" w:eastAsia="en-US"/>
                <w14:ligatures w14:val="standardContextual"/>
              </w:rPr>
            </w:pPr>
          </w:p>
        </w:tc>
        <w:tc>
          <w:tcPr>
            <w:tcW w:w="1984" w:type="dxa"/>
            <w:shd w:val="clear" w:color="auto" w:fill="FFFFFF"/>
            <w:vAlign w:val="center"/>
          </w:tcPr>
          <w:p w14:paraId="6D15F15F" w14:textId="16C4C105"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,000</w:t>
            </w:r>
          </w:p>
        </w:tc>
      </w:tr>
      <w:tr w:rsidR="001B26B1" w:rsidRPr="001B26B1" w14:paraId="2664CEB8" w14:textId="77777777" w:rsidTr="005D22F2">
        <w:trPr>
          <w:cantSplit/>
          <w:trHeight w:val="152"/>
        </w:trPr>
        <w:tc>
          <w:tcPr>
            <w:tcW w:w="1695" w:type="dxa"/>
            <w:vMerge/>
            <w:shd w:val="clear" w:color="auto" w:fill="FFFFFF"/>
          </w:tcPr>
          <w:p w14:paraId="2322B103" w14:textId="77777777" w:rsidR="00326924" w:rsidRPr="001B26B1" w:rsidRDefault="00326924" w:rsidP="003B3A6F">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1845" w:type="dxa"/>
            <w:shd w:val="clear" w:color="auto" w:fill="FFFFFF"/>
          </w:tcPr>
          <w:p w14:paraId="04ED7B36" w14:textId="77777777" w:rsidR="00326924" w:rsidRPr="001B26B1" w:rsidRDefault="00326924"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N</w:t>
            </w:r>
          </w:p>
        </w:tc>
        <w:tc>
          <w:tcPr>
            <w:tcW w:w="1559" w:type="dxa"/>
            <w:shd w:val="clear" w:color="auto" w:fill="FFFFFF"/>
            <w:vAlign w:val="center"/>
          </w:tcPr>
          <w:p w14:paraId="259C8629"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465</w:t>
            </w:r>
          </w:p>
        </w:tc>
        <w:tc>
          <w:tcPr>
            <w:tcW w:w="2551" w:type="dxa"/>
            <w:shd w:val="clear" w:color="auto" w:fill="FFFFFF"/>
            <w:vAlign w:val="center"/>
          </w:tcPr>
          <w:p w14:paraId="00D38793"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465</w:t>
            </w:r>
          </w:p>
        </w:tc>
        <w:tc>
          <w:tcPr>
            <w:tcW w:w="1984" w:type="dxa"/>
            <w:shd w:val="clear" w:color="auto" w:fill="FFFFFF"/>
            <w:vAlign w:val="center"/>
          </w:tcPr>
          <w:p w14:paraId="4E04BA1D"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465</w:t>
            </w:r>
          </w:p>
        </w:tc>
      </w:tr>
      <w:tr w:rsidR="001B26B1" w:rsidRPr="001B26B1" w14:paraId="6F65C79E" w14:textId="77777777" w:rsidTr="005D22F2">
        <w:trPr>
          <w:cantSplit/>
          <w:trHeight w:val="333"/>
        </w:trPr>
        <w:tc>
          <w:tcPr>
            <w:tcW w:w="1695" w:type="dxa"/>
            <w:vMerge w:val="restart"/>
            <w:shd w:val="clear" w:color="auto" w:fill="FFFFFF"/>
          </w:tcPr>
          <w:p w14:paraId="045B222B" w14:textId="5B2DFF00" w:rsidR="00326924" w:rsidRPr="001B26B1" w:rsidRDefault="0015586C"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sz w:val="24"/>
                <w:szCs w:val="24"/>
              </w:rPr>
              <w:t>Какой уровень лидерства у менеджера сестринской службы?</w:t>
            </w:r>
          </w:p>
        </w:tc>
        <w:tc>
          <w:tcPr>
            <w:tcW w:w="1845" w:type="dxa"/>
            <w:shd w:val="clear" w:color="auto" w:fill="FFFFFF"/>
          </w:tcPr>
          <w:p w14:paraId="373A7D60" w14:textId="77777777" w:rsidR="00326924" w:rsidRPr="001B26B1" w:rsidRDefault="00326924"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Корреляция Пирсона</w:t>
            </w:r>
          </w:p>
        </w:tc>
        <w:tc>
          <w:tcPr>
            <w:tcW w:w="1559" w:type="dxa"/>
            <w:shd w:val="clear" w:color="auto" w:fill="FFFFFF"/>
            <w:vAlign w:val="center"/>
          </w:tcPr>
          <w:p w14:paraId="59E896BA" w14:textId="024A487E"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,114</w:t>
            </w:r>
            <w:r w:rsidR="00326924" w:rsidRPr="001B26B1">
              <w:rPr>
                <w:rFonts w:ascii="Times New Roman" w:eastAsiaTheme="minorHAnsi" w:hAnsi="Times New Roman" w:cs="Times New Roman"/>
                <w:sz w:val="24"/>
                <w:szCs w:val="24"/>
                <w:vertAlign w:val="superscript"/>
                <w:lang w:val="ru-KZ" w:eastAsia="en-US"/>
                <w14:ligatures w14:val="standardContextual"/>
              </w:rPr>
              <w:t>*</w:t>
            </w:r>
          </w:p>
        </w:tc>
        <w:tc>
          <w:tcPr>
            <w:tcW w:w="2551" w:type="dxa"/>
            <w:shd w:val="clear" w:color="auto" w:fill="FFFFFF"/>
            <w:vAlign w:val="center"/>
          </w:tcPr>
          <w:p w14:paraId="4AEB4904" w14:textId="0F16D528"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,455</w:t>
            </w:r>
            <w:r w:rsidR="00326924" w:rsidRPr="001B26B1">
              <w:rPr>
                <w:rFonts w:ascii="Times New Roman" w:eastAsiaTheme="minorHAnsi" w:hAnsi="Times New Roman" w:cs="Times New Roman"/>
                <w:sz w:val="24"/>
                <w:szCs w:val="24"/>
                <w:vertAlign w:val="superscript"/>
                <w:lang w:val="ru-KZ" w:eastAsia="en-US"/>
                <w14:ligatures w14:val="standardContextual"/>
              </w:rPr>
              <w:t>**</w:t>
            </w:r>
          </w:p>
        </w:tc>
        <w:tc>
          <w:tcPr>
            <w:tcW w:w="1984" w:type="dxa"/>
            <w:shd w:val="clear" w:color="auto" w:fill="FFFFFF"/>
            <w:vAlign w:val="center"/>
          </w:tcPr>
          <w:p w14:paraId="3F5D0A6D"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w:t>
            </w:r>
          </w:p>
        </w:tc>
      </w:tr>
      <w:tr w:rsidR="001B26B1" w:rsidRPr="001B26B1" w14:paraId="3DAED340" w14:textId="77777777" w:rsidTr="005D22F2">
        <w:trPr>
          <w:cantSplit/>
          <w:trHeight w:val="152"/>
        </w:trPr>
        <w:tc>
          <w:tcPr>
            <w:tcW w:w="1695" w:type="dxa"/>
            <w:vMerge/>
            <w:shd w:val="clear" w:color="auto" w:fill="FFFFFF"/>
          </w:tcPr>
          <w:p w14:paraId="2EA7F84D" w14:textId="77777777" w:rsidR="00326924" w:rsidRPr="001B26B1" w:rsidRDefault="00326924" w:rsidP="003B3A6F">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1845" w:type="dxa"/>
            <w:shd w:val="clear" w:color="auto" w:fill="FFFFFF"/>
          </w:tcPr>
          <w:p w14:paraId="7CED7E35" w14:textId="77777777" w:rsidR="00326924" w:rsidRPr="001B26B1" w:rsidRDefault="00326924"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Знач. (двухсторонняя)</w:t>
            </w:r>
          </w:p>
        </w:tc>
        <w:tc>
          <w:tcPr>
            <w:tcW w:w="1559" w:type="dxa"/>
            <w:shd w:val="clear" w:color="auto" w:fill="FFFFFF"/>
            <w:vAlign w:val="center"/>
          </w:tcPr>
          <w:p w14:paraId="3E0FA819" w14:textId="76CBBEBF"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,014</w:t>
            </w:r>
          </w:p>
        </w:tc>
        <w:tc>
          <w:tcPr>
            <w:tcW w:w="2551" w:type="dxa"/>
            <w:shd w:val="clear" w:color="auto" w:fill="FFFFFF"/>
            <w:vAlign w:val="center"/>
          </w:tcPr>
          <w:p w14:paraId="79B08FD6" w14:textId="152D8A14" w:rsidR="00326924" w:rsidRPr="001B26B1" w:rsidRDefault="00B525A8"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w:t>
            </w:r>
            <w:r w:rsidR="00326924" w:rsidRPr="001B26B1">
              <w:rPr>
                <w:rFonts w:ascii="Times New Roman" w:eastAsiaTheme="minorHAnsi" w:hAnsi="Times New Roman" w:cs="Times New Roman"/>
                <w:sz w:val="24"/>
                <w:szCs w:val="24"/>
                <w:lang w:val="ru-KZ" w:eastAsia="en-US"/>
                <w14:ligatures w14:val="standardContextual"/>
              </w:rPr>
              <w:t>,000</w:t>
            </w:r>
          </w:p>
        </w:tc>
        <w:tc>
          <w:tcPr>
            <w:tcW w:w="1984" w:type="dxa"/>
            <w:shd w:val="clear" w:color="auto" w:fill="FFFFFF"/>
            <w:vAlign w:val="center"/>
          </w:tcPr>
          <w:p w14:paraId="058AECE5" w14:textId="77777777" w:rsidR="00326924" w:rsidRPr="001B26B1" w:rsidRDefault="00326924" w:rsidP="000B23CB">
            <w:pPr>
              <w:autoSpaceDE w:val="0"/>
              <w:autoSpaceDN w:val="0"/>
              <w:adjustRightInd w:val="0"/>
              <w:spacing w:after="0" w:line="240" w:lineRule="auto"/>
              <w:jc w:val="center"/>
              <w:rPr>
                <w:rFonts w:ascii="Times New Roman" w:eastAsiaTheme="minorHAnsi" w:hAnsi="Times New Roman" w:cs="Times New Roman"/>
                <w:sz w:val="24"/>
                <w:szCs w:val="24"/>
                <w:lang w:val="ru-KZ" w:eastAsia="en-US"/>
                <w14:ligatures w14:val="standardContextual"/>
              </w:rPr>
            </w:pPr>
          </w:p>
        </w:tc>
      </w:tr>
      <w:tr w:rsidR="001B26B1" w:rsidRPr="001B26B1" w14:paraId="4AAC3F74" w14:textId="77777777" w:rsidTr="005D22F2">
        <w:trPr>
          <w:cantSplit/>
          <w:trHeight w:val="152"/>
        </w:trPr>
        <w:tc>
          <w:tcPr>
            <w:tcW w:w="1695" w:type="dxa"/>
            <w:vMerge/>
            <w:shd w:val="clear" w:color="auto" w:fill="FFFFFF"/>
          </w:tcPr>
          <w:p w14:paraId="76EB11B8" w14:textId="77777777" w:rsidR="00326924" w:rsidRPr="001B26B1" w:rsidRDefault="00326924" w:rsidP="003B3A6F">
            <w:pPr>
              <w:autoSpaceDE w:val="0"/>
              <w:autoSpaceDN w:val="0"/>
              <w:adjustRightInd w:val="0"/>
              <w:spacing w:after="0" w:line="240" w:lineRule="auto"/>
              <w:rPr>
                <w:rFonts w:ascii="Times New Roman" w:eastAsiaTheme="minorHAnsi" w:hAnsi="Times New Roman" w:cs="Times New Roman"/>
                <w:sz w:val="24"/>
                <w:szCs w:val="24"/>
                <w:lang w:val="ru-KZ" w:eastAsia="en-US"/>
                <w14:ligatures w14:val="standardContextual"/>
              </w:rPr>
            </w:pPr>
          </w:p>
        </w:tc>
        <w:tc>
          <w:tcPr>
            <w:tcW w:w="1845" w:type="dxa"/>
            <w:shd w:val="clear" w:color="auto" w:fill="FFFFFF"/>
          </w:tcPr>
          <w:p w14:paraId="3313A705" w14:textId="77777777" w:rsidR="00326924" w:rsidRPr="001B26B1" w:rsidRDefault="00326924" w:rsidP="003B3A6F">
            <w:pPr>
              <w:autoSpaceDE w:val="0"/>
              <w:autoSpaceDN w:val="0"/>
              <w:adjustRightInd w:val="0"/>
              <w:spacing w:after="0" w:line="240" w:lineRule="auto"/>
              <w:ind w:left="60" w:right="60"/>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N</w:t>
            </w:r>
          </w:p>
        </w:tc>
        <w:tc>
          <w:tcPr>
            <w:tcW w:w="1559" w:type="dxa"/>
            <w:shd w:val="clear" w:color="auto" w:fill="FFFFFF"/>
            <w:vAlign w:val="center"/>
          </w:tcPr>
          <w:p w14:paraId="13FB494E"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465</w:t>
            </w:r>
          </w:p>
        </w:tc>
        <w:tc>
          <w:tcPr>
            <w:tcW w:w="2551" w:type="dxa"/>
            <w:shd w:val="clear" w:color="auto" w:fill="FFFFFF"/>
            <w:vAlign w:val="center"/>
          </w:tcPr>
          <w:p w14:paraId="2A37EAB0"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465</w:t>
            </w:r>
          </w:p>
        </w:tc>
        <w:tc>
          <w:tcPr>
            <w:tcW w:w="1984" w:type="dxa"/>
            <w:shd w:val="clear" w:color="auto" w:fill="FFFFFF"/>
            <w:vAlign w:val="center"/>
          </w:tcPr>
          <w:p w14:paraId="3E332200" w14:textId="77777777" w:rsidR="00326924" w:rsidRPr="001B26B1" w:rsidRDefault="00326924" w:rsidP="000B23CB">
            <w:pPr>
              <w:autoSpaceDE w:val="0"/>
              <w:autoSpaceDN w:val="0"/>
              <w:adjustRightInd w:val="0"/>
              <w:spacing w:after="0" w:line="240" w:lineRule="auto"/>
              <w:ind w:left="60" w:right="60"/>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465</w:t>
            </w:r>
          </w:p>
        </w:tc>
      </w:tr>
      <w:tr w:rsidR="005D22F2" w:rsidRPr="001B26B1" w14:paraId="3E5A18BC" w14:textId="77777777" w:rsidTr="007B4345">
        <w:trPr>
          <w:cantSplit/>
          <w:trHeight w:val="562"/>
        </w:trPr>
        <w:tc>
          <w:tcPr>
            <w:tcW w:w="9634" w:type="dxa"/>
            <w:gridSpan w:val="5"/>
            <w:shd w:val="clear" w:color="auto" w:fill="FFFFFF"/>
          </w:tcPr>
          <w:p w14:paraId="3CC7B5DA" w14:textId="5AFAAF3F" w:rsidR="005D22F2" w:rsidRPr="001B26B1" w:rsidRDefault="005D22F2" w:rsidP="005D22F2">
            <w:pPr>
              <w:autoSpaceDE w:val="0"/>
              <w:autoSpaceDN w:val="0"/>
              <w:adjustRightInd w:val="0"/>
              <w:spacing w:after="0" w:line="240" w:lineRule="auto"/>
              <w:ind w:left="60" w:right="60" w:firstLine="507"/>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 xml:space="preserve">Примечание - </w:t>
            </w:r>
            <w:r w:rsidRPr="001B26B1">
              <w:rPr>
                <w:rFonts w:ascii="Times New Roman" w:eastAsiaTheme="minorHAnsi" w:hAnsi="Times New Roman" w:cs="Times New Roman"/>
                <w:sz w:val="24"/>
                <w:szCs w:val="24"/>
                <w:lang w:val="ru-KZ" w:eastAsia="en-US"/>
                <w14:ligatures w14:val="standardContextual"/>
              </w:rPr>
              <w:t>* Корреляция значима на уровне 0,05 (двухсторонняя).</w:t>
            </w:r>
          </w:p>
          <w:p w14:paraId="4D0B1CBB" w14:textId="68058F29" w:rsidR="005D22F2" w:rsidRPr="001B26B1" w:rsidRDefault="005D22F2" w:rsidP="005D22F2">
            <w:pPr>
              <w:autoSpaceDE w:val="0"/>
              <w:autoSpaceDN w:val="0"/>
              <w:adjustRightInd w:val="0"/>
              <w:spacing w:after="0" w:line="240" w:lineRule="auto"/>
              <w:ind w:left="60" w:right="60" w:firstLine="507"/>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 Корреляция значима на уровне 0,01 (двухсторонняя)</w:t>
            </w:r>
          </w:p>
        </w:tc>
      </w:tr>
    </w:tbl>
    <w:p w14:paraId="13718AA3" w14:textId="77777777" w:rsidR="00326924" w:rsidRPr="001B26B1" w:rsidRDefault="00326924" w:rsidP="0042106E">
      <w:pPr>
        <w:spacing w:after="0" w:line="240" w:lineRule="auto"/>
        <w:ind w:firstLine="567"/>
        <w:jc w:val="both"/>
        <w:rPr>
          <w:rFonts w:ascii="Times New Roman" w:hAnsi="Times New Roman" w:cs="Times New Roman"/>
          <w:sz w:val="28"/>
          <w:szCs w:val="28"/>
        </w:rPr>
      </w:pPr>
    </w:p>
    <w:p w14:paraId="22068C08" w14:textId="7EE7580B" w:rsidR="00E938D0" w:rsidRPr="001B26B1" w:rsidRDefault="00E938D0" w:rsidP="005D22F2">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При анализе зависимости между такими факторами как должность, опыт работы и знаниями о понятии «Лидерства» выявлено следующе</w:t>
      </w:r>
      <w:r w:rsidR="00AC462E" w:rsidRPr="001B26B1">
        <w:rPr>
          <w:rFonts w:ascii="Times New Roman" w:hAnsi="Times New Roman" w:cs="Times New Roman"/>
          <w:sz w:val="28"/>
          <w:szCs w:val="28"/>
        </w:rPr>
        <w:t>е</w:t>
      </w:r>
      <w:r w:rsidRPr="001B26B1">
        <w:rPr>
          <w:rFonts w:ascii="Times New Roman" w:hAnsi="Times New Roman" w:cs="Times New Roman"/>
          <w:sz w:val="28"/>
          <w:szCs w:val="28"/>
        </w:rPr>
        <w:t xml:space="preserve">: обратная слабая корреляционная связь между должностью медицинской сестры и знанием понятия лидерства </w:t>
      </w:r>
      <w:r w:rsidR="00BE63C0" w:rsidRPr="001B26B1">
        <w:rPr>
          <w:rFonts w:ascii="Times New Roman" w:hAnsi="Times New Roman" w:cs="Times New Roman"/>
          <w:sz w:val="28"/>
          <w:szCs w:val="28"/>
          <w:lang w:val="en-US"/>
        </w:rPr>
        <w:t>r</w:t>
      </w:r>
      <w:r w:rsidR="00BE63C0" w:rsidRPr="001B26B1">
        <w:rPr>
          <w:rFonts w:ascii="Times New Roman" w:hAnsi="Times New Roman" w:cs="Times New Roman"/>
          <w:sz w:val="28"/>
          <w:szCs w:val="28"/>
        </w:rPr>
        <w:t xml:space="preserve">=-0,100 при </w:t>
      </w:r>
      <w:r w:rsidR="00BE63C0" w:rsidRPr="001B26B1">
        <w:rPr>
          <w:rFonts w:ascii="Times New Roman" w:hAnsi="Times New Roman" w:cs="Times New Roman"/>
          <w:sz w:val="28"/>
          <w:szCs w:val="28"/>
          <w:lang w:val="en-US"/>
        </w:rPr>
        <w:t>p</w:t>
      </w:r>
      <w:r w:rsidR="00BE63C0" w:rsidRPr="001B26B1">
        <w:rPr>
          <w:rFonts w:ascii="Times New Roman" w:hAnsi="Times New Roman" w:cs="Times New Roman"/>
          <w:sz w:val="28"/>
          <w:szCs w:val="28"/>
        </w:rPr>
        <w:t>&lt;</w:t>
      </w:r>
      <w:r w:rsidR="00BE63C0" w:rsidRPr="001B26B1">
        <w:rPr>
          <w:rFonts w:ascii="Times New Roman" w:hAnsi="Times New Roman" w:cs="Times New Roman"/>
          <w:sz w:val="28"/>
          <w:szCs w:val="28"/>
          <w:lang w:val="kk-KZ"/>
        </w:rPr>
        <w:t>0,05</w:t>
      </w:r>
      <w:r w:rsidR="00BE63C0"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(таблица </w:t>
      </w:r>
      <w:r w:rsidR="00525E0B" w:rsidRPr="001B26B1">
        <w:rPr>
          <w:rFonts w:ascii="Times New Roman" w:hAnsi="Times New Roman" w:cs="Times New Roman"/>
          <w:sz w:val="28"/>
          <w:szCs w:val="28"/>
        </w:rPr>
        <w:t>2</w:t>
      </w:r>
      <w:r w:rsidR="005A0FD5">
        <w:rPr>
          <w:rFonts w:ascii="Times New Roman" w:hAnsi="Times New Roman" w:cs="Times New Roman"/>
          <w:sz w:val="28"/>
          <w:szCs w:val="28"/>
        </w:rPr>
        <w:t>4</w:t>
      </w:r>
      <w:r w:rsidRPr="001B26B1">
        <w:rPr>
          <w:rFonts w:ascii="Times New Roman" w:hAnsi="Times New Roman" w:cs="Times New Roman"/>
          <w:sz w:val="28"/>
          <w:szCs w:val="28"/>
        </w:rPr>
        <w:t>)</w:t>
      </w:r>
      <w:r w:rsidR="00F12BEA" w:rsidRPr="001B26B1">
        <w:rPr>
          <w:rFonts w:ascii="Times New Roman" w:hAnsi="Times New Roman" w:cs="Times New Roman"/>
          <w:sz w:val="28"/>
          <w:szCs w:val="28"/>
        </w:rPr>
        <w:t xml:space="preserve">. Чем выше занимаемая должность, тем чаще отмечается </w:t>
      </w:r>
      <w:r w:rsidR="00BE63C0" w:rsidRPr="001B26B1">
        <w:rPr>
          <w:rFonts w:ascii="Times New Roman" w:hAnsi="Times New Roman" w:cs="Times New Roman"/>
          <w:sz w:val="28"/>
          <w:szCs w:val="28"/>
        </w:rPr>
        <w:t xml:space="preserve">знание о понятии «Лидерства». При этом наличие опыта работы медицинской сестры имеет слабое влияние на </w:t>
      </w:r>
      <w:r w:rsidR="00BE63C0" w:rsidRPr="001B26B1">
        <w:rPr>
          <w:rFonts w:ascii="Times New Roman" w:hAnsi="Times New Roman" w:cs="Times New Roman"/>
          <w:sz w:val="28"/>
          <w:szCs w:val="28"/>
        </w:rPr>
        <w:lastRenderedPageBreak/>
        <w:t xml:space="preserve">занимаемую должность </w:t>
      </w:r>
      <w:r w:rsidR="005A4BCB" w:rsidRPr="001B26B1">
        <w:rPr>
          <w:rFonts w:ascii="Times New Roman" w:hAnsi="Times New Roman" w:cs="Times New Roman"/>
          <w:sz w:val="28"/>
          <w:szCs w:val="28"/>
          <w:lang w:val="en-US"/>
        </w:rPr>
        <w:t>r</w:t>
      </w:r>
      <w:r w:rsidR="005A4BCB" w:rsidRPr="001B26B1">
        <w:rPr>
          <w:rFonts w:ascii="Times New Roman" w:hAnsi="Times New Roman" w:cs="Times New Roman"/>
          <w:sz w:val="28"/>
          <w:szCs w:val="28"/>
        </w:rPr>
        <w:t xml:space="preserve">=0,265 при </w:t>
      </w:r>
      <w:r w:rsidR="005A4BCB" w:rsidRPr="001B26B1">
        <w:rPr>
          <w:rFonts w:ascii="Times New Roman" w:hAnsi="Times New Roman" w:cs="Times New Roman"/>
          <w:sz w:val="28"/>
          <w:szCs w:val="28"/>
          <w:lang w:val="en-US"/>
        </w:rPr>
        <w:t>p</w:t>
      </w:r>
      <w:r w:rsidR="005A4BCB" w:rsidRPr="001B26B1">
        <w:rPr>
          <w:rFonts w:ascii="Times New Roman" w:hAnsi="Times New Roman" w:cs="Times New Roman"/>
          <w:sz w:val="28"/>
          <w:szCs w:val="28"/>
        </w:rPr>
        <w:t>&lt;</w:t>
      </w:r>
      <w:r w:rsidR="005A4BCB" w:rsidRPr="001B26B1">
        <w:rPr>
          <w:rFonts w:ascii="Times New Roman" w:hAnsi="Times New Roman" w:cs="Times New Roman"/>
          <w:sz w:val="28"/>
          <w:szCs w:val="28"/>
          <w:lang w:val="kk-KZ"/>
        </w:rPr>
        <w:t>0,01.</w:t>
      </w:r>
      <w:r w:rsidR="00B0211C" w:rsidRPr="001B26B1">
        <w:rPr>
          <w:rFonts w:ascii="Times New Roman" w:hAnsi="Times New Roman" w:cs="Times New Roman"/>
          <w:sz w:val="28"/>
          <w:szCs w:val="28"/>
          <w:lang w:val="kk-KZ"/>
        </w:rPr>
        <w:t xml:space="preserve"> Также следует отметить, что уровень образования имеют значимое слабое прямое корреляционное влияние на занимаемую должность </w:t>
      </w:r>
      <w:r w:rsidR="00B0211C" w:rsidRPr="001B26B1">
        <w:rPr>
          <w:rFonts w:ascii="Times New Roman" w:hAnsi="Times New Roman" w:cs="Times New Roman"/>
          <w:sz w:val="28"/>
          <w:szCs w:val="28"/>
          <w:lang w:val="en-US"/>
        </w:rPr>
        <w:t>r</w:t>
      </w:r>
      <w:r w:rsidR="00B0211C" w:rsidRPr="001B26B1">
        <w:rPr>
          <w:rFonts w:ascii="Times New Roman" w:hAnsi="Times New Roman" w:cs="Times New Roman"/>
          <w:sz w:val="28"/>
          <w:szCs w:val="28"/>
        </w:rPr>
        <w:t xml:space="preserve">=0,96 при </w:t>
      </w:r>
      <w:r w:rsidR="00B0211C" w:rsidRPr="001B26B1">
        <w:rPr>
          <w:rFonts w:ascii="Times New Roman" w:hAnsi="Times New Roman" w:cs="Times New Roman"/>
          <w:sz w:val="28"/>
          <w:szCs w:val="28"/>
          <w:lang w:val="en-US"/>
        </w:rPr>
        <w:t>p</w:t>
      </w:r>
      <w:r w:rsidR="00B0211C" w:rsidRPr="001B26B1">
        <w:rPr>
          <w:rFonts w:ascii="Times New Roman" w:hAnsi="Times New Roman" w:cs="Times New Roman"/>
          <w:sz w:val="28"/>
          <w:szCs w:val="28"/>
        </w:rPr>
        <w:t>&lt;</w:t>
      </w:r>
      <w:r w:rsidR="00B0211C" w:rsidRPr="001B26B1">
        <w:rPr>
          <w:rFonts w:ascii="Times New Roman" w:hAnsi="Times New Roman" w:cs="Times New Roman"/>
          <w:sz w:val="28"/>
          <w:szCs w:val="28"/>
          <w:lang w:val="kk-KZ"/>
        </w:rPr>
        <w:t xml:space="preserve">0,05. Однако в то же время, опыт работы оказывает обратное слабое влияние на понятия о лидерстве </w:t>
      </w:r>
      <w:r w:rsidR="00B0211C" w:rsidRPr="001B26B1">
        <w:rPr>
          <w:rFonts w:ascii="Times New Roman" w:hAnsi="Times New Roman" w:cs="Times New Roman"/>
          <w:sz w:val="28"/>
          <w:szCs w:val="28"/>
          <w:lang w:val="en-US"/>
        </w:rPr>
        <w:t>r</w:t>
      </w:r>
      <w:r w:rsidR="00B0211C" w:rsidRPr="001B26B1">
        <w:rPr>
          <w:rFonts w:ascii="Times New Roman" w:hAnsi="Times New Roman" w:cs="Times New Roman"/>
          <w:sz w:val="28"/>
          <w:szCs w:val="28"/>
        </w:rPr>
        <w:t xml:space="preserve">=-0,120 при </w:t>
      </w:r>
      <w:r w:rsidR="00B0211C" w:rsidRPr="001B26B1">
        <w:rPr>
          <w:rFonts w:ascii="Times New Roman" w:hAnsi="Times New Roman" w:cs="Times New Roman"/>
          <w:sz w:val="28"/>
          <w:szCs w:val="28"/>
          <w:lang w:val="en-US"/>
        </w:rPr>
        <w:t>p</w:t>
      </w:r>
      <w:r w:rsidR="00B0211C" w:rsidRPr="001B26B1">
        <w:rPr>
          <w:rFonts w:ascii="Times New Roman" w:hAnsi="Times New Roman" w:cs="Times New Roman"/>
          <w:sz w:val="28"/>
          <w:szCs w:val="28"/>
        </w:rPr>
        <w:t>&lt;</w:t>
      </w:r>
      <w:r w:rsidR="00B0211C" w:rsidRPr="001B26B1">
        <w:rPr>
          <w:rFonts w:ascii="Times New Roman" w:hAnsi="Times New Roman" w:cs="Times New Roman"/>
          <w:sz w:val="28"/>
          <w:szCs w:val="28"/>
          <w:lang w:val="kk-KZ"/>
        </w:rPr>
        <w:t>0,01. Таким образом, хоть данные факторы и имеют з</w:t>
      </w:r>
      <w:r w:rsidR="00C1679D" w:rsidRPr="001B26B1">
        <w:rPr>
          <w:rFonts w:ascii="Times New Roman" w:hAnsi="Times New Roman" w:cs="Times New Roman"/>
          <w:sz w:val="28"/>
          <w:szCs w:val="28"/>
          <w:lang w:val="kk-KZ"/>
        </w:rPr>
        <w:t>на</w:t>
      </w:r>
      <w:r w:rsidR="00B0211C" w:rsidRPr="001B26B1">
        <w:rPr>
          <w:rFonts w:ascii="Times New Roman" w:hAnsi="Times New Roman" w:cs="Times New Roman"/>
          <w:sz w:val="28"/>
          <w:szCs w:val="28"/>
          <w:lang w:val="kk-KZ"/>
        </w:rPr>
        <w:t xml:space="preserve">чимое корреляционное влияние друг на друга, но данные корреляционные </w:t>
      </w:r>
      <w:r w:rsidR="00AC462E" w:rsidRPr="001B26B1">
        <w:rPr>
          <w:rFonts w:ascii="Times New Roman" w:hAnsi="Times New Roman" w:cs="Times New Roman"/>
          <w:sz w:val="28"/>
          <w:szCs w:val="28"/>
          <w:lang w:val="kk-KZ"/>
        </w:rPr>
        <w:t xml:space="preserve">связи </w:t>
      </w:r>
      <w:r w:rsidR="00B0211C" w:rsidRPr="001B26B1">
        <w:rPr>
          <w:rFonts w:ascii="Times New Roman" w:hAnsi="Times New Roman" w:cs="Times New Roman"/>
          <w:sz w:val="28"/>
          <w:szCs w:val="28"/>
          <w:lang w:val="kk-KZ"/>
        </w:rPr>
        <w:t>выражены в слабой степени.</w:t>
      </w:r>
    </w:p>
    <w:p w14:paraId="5E088E78" w14:textId="77777777" w:rsidR="00E938D0" w:rsidRPr="001B26B1" w:rsidRDefault="00E938D0" w:rsidP="0042106E">
      <w:pPr>
        <w:spacing w:after="0" w:line="240" w:lineRule="auto"/>
        <w:ind w:firstLine="567"/>
        <w:jc w:val="both"/>
        <w:rPr>
          <w:rFonts w:ascii="Times New Roman" w:hAnsi="Times New Roman" w:cs="Times New Roman"/>
          <w:sz w:val="28"/>
          <w:szCs w:val="28"/>
        </w:rPr>
      </w:pPr>
    </w:p>
    <w:p w14:paraId="0E1DCF22" w14:textId="349291AC" w:rsidR="00326924" w:rsidRDefault="00326924" w:rsidP="00E938D0">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525E0B" w:rsidRPr="001B26B1">
        <w:rPr>
          <w:rFonts w:ascii="Times New Roman" w:hAnsi="Times New Roman" w:cs="Times New Roman"/>
          <w:sz w:val="28"/>
          <w:szCs w:val="28"/>
        </w:rPr>
        <w:t>2</w:t>
      </w:r>
      <w:r w:rsidR="005A0FD5">
        <w:rPr>
          <w:rFonts w:ascii="Times New Roman" w:hAnsi="Times New Roman" w:cs="Times New Roman"/>
          <w:sz w:val="28"/>
          <w:szCs w:val="28"/>
        </w:rPr>
        <w:t>4</w:t>
      </w:r>
      <w:r w:rsidR="005F3ED6" w:rsidRPr="001B26B1">
        <w:rPr>
          <w:rFonts w:ascii="Times New Roman" w:hAnsi="Times New Roman" w:cs="Times New Roman"/>
          <w:sz w:val="28"/>
          <w:szCs w:val="28"/>
        </w:rPr>
        <w:t xml:space="preserve"> </w:t>
      </w:r>
      <w:r w:rsidR="00B84A16" w:rsidRPr="001B26B1">
        <w:rPr>
          <w:rFonts w:ascii="Times New Roman" w:hAnsi="Times New Roman" w:cs="Times New Roman"/>
          <w:sz w:val="28"/>
          <w:szCs w:val="28"/>
        </w:rPr>
        <w:t>–</w:t>
      </w:r>
      <w:r w:rsidRPr="001B26B1">
        <w:rPr>
          <w:rFonts w:ascii="Times New Roman" w:hAnsi="Times New Roman" w:cs="Times New Roman"/>
          <w:sz w:val="28"/>
          <w:szCs w:val="28"/>
        </w:rPr>
        <w:t xml:space="preserve"> </w:t>
      </w:r>
      <w:r w:rsidR="00B84A16" w:rsidRPr="001B26B1">
        <w:rPr>
          <w:rFonts w:ascii="Times New Roman" w:hAnsi="Times New Roman" w:cs="Times New Roman"/>
          <w:sz w:val="28"/>
          <w:szCs w:val="28"/>
        </w:rPr>
        <w:t xml:space="preserve">Корреляционная зависимость знания о понятии лидерства  от должности, опыта работы и уровня образования респондентов </w:t>
      </w:r>
      <w:r w:rsidRPr="001B26B1">
        <w:rPr>
          <w:rFonts w:ascii="Times New Roman" w:hAnsi="Times New Roman" w:cs="Times New Roman"/>
          <w:sz w:val="28"/>
          <w:szCs w:val="28"/>
        </w:rPr>
        <w:t>(</w:t>
      </w:r>
      <w:r w:rsidRPr="001B26B1">
        <w:rPr>
          <w:rFonts w:ascii="Times New Roman" w:hAnsi="Times New Roman" w:cs="Times New Roman"/>
          <w:sz w:val="28"/>
          <w:szCs w:val="28"/>
          <w:lang w:val="en-US"/>
        </w:rPr>
        <w:t>n</w:t>
      </w:r>
      <w:r w:rsidRPr="001B26B1">
        <w:rPr>
          <w:rFonts w:ascii="Times New Roman" w:hAnsi="Times New Roman" w:cs="Times New Roman"/>
          <w:sz w:val="28"/>
          <w:szCs w:val="28"/>
        </w:rPr>
        <w:t>=4</w:t>
      </w:r>
      <w:r w:rsidR="00E938D0" w:rsidRPr="001B26B1">
        <w:rPr>
          <w:rFonts w:ascii="Times New Roman" w:hAnsi="Times New Roman" w:cs="Times New Roman"/>
          <w:sz w:val="28"/>
          <w:szCs w:val="28"/>
        </w:rPr>
        <w:t>65</w:t>
      </w:r>
      <w:r w:rsidRPr="001B26B1">
        <w:rPr>
          <w:rFonts w:ascii="Times New Roman" w:hAnsi="Times New Roman" w:cs="Times New Roman"/>
          <w:sz w:val="28"/>
          <w:szCs w:val="28"/>
        </w:rPr>
        <w:t>)</w:t>
      </w:r>
    </w:p>
    <w:p w14:paraId="3F256168" w14:textId="77777777" w:rsidR="005D22F2" w:rsidRPr="001B26B1" w:rsidRDefault="005D22F2" w:rsidP="00E938D0">
      <w:pPr>
        <w:spacing w:after="0" w:line="240" w:lineRule="auto"/>
        <w:jc w:val="both"/>
        <w:rPr>
          <w:rFonts w:ascii="Times New Roman" w:hAnsi="Times New Roman" w:cs="Times New Roman"/>
          <w:sz w:val="28"/>
          <w:szCs w:val="28"/>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4"/>
        <w:gridCol w:w="2714"/>
        <w:gridCol w:w="1289"/>
        <w:gridCol w:w="1559"/>
        <w:gridCol w:w="2281"/>
      </w:tblGrid>
      <w:tr w:rsidR="001B26B1" w:rsidRPr="001B26B1" w14:paraId="2F28D336" w14:textId="77777777" w:rsidTr="00B84A16">
        <w:trPr>
          <w:cantSplit/>
          <w:trHeight w:val="421"/>
        </w:trPr>
        <w:tc>
          <w:tcPr>
            <w:tcW w:w="4518" w:type="dxa"/>
            <w:gridSpan w:val="2"/>
            <w:shd w:val="clear" w:color="auto" w:fill="FFFFFF"/>
            <w:vAlign w:val="bottom"/>
          </w:tcPr>
          <w:p w14:paraId="28A00B7E" w14:textId="77777777" w:rsidR="00326924" w:rsidRPr="001B26B1" w:rsidRDefault="00326924" w:rsidP="00E938D0">
            <w:pPr>
              <w:spacing w:after="0" w:line="240" w:lineRule="auto"/>
              <w:jc w:val="both"/>
              <w:rPr>
                <w:rFonts w:ascii="Times New Roman" w:hAnsi="Times New Roman" w:cs="Times New Roman"/>
                <w:sz w:val="24"/>
                <w:szCs w:val="24"/>
              </w:rPr>
            </w:pPr>
          </w:p>
        </w:tc>
        <w:tc>
          <w:tcPr>
            <w:tcW w:w="1289" w:type="dxa"/>
            <w:shd w:val="clear" w:color="auto" w:fill="FFFFFF"/>
            <w:vAlign w:val="bottom"/>
          </w:tcPr>
          <w:p w14:paraId="1EE5A6D5" w14:textId="77777777" w:rsidR="00326924" w:rsidRPr="001B26B1" w:rsidRDefault="00326924"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должность</w:t>
            </w:r>
          </w:p>
        </w:tc>
        <w:tc>
          <w:tcPr>
            <w:tcW w:w="1559" w:type="dxa"/>
            <w:shd w:val="clear" w:color="auto" w:fill="FFFFFF"/>
            <w:vAlign w:val="bottom"/>
          </w:tcPr>
          <w:p w14:paraId="6B3E0CD9" w14:textId="77777777" w:rsidR="00326924" w:rsidRPr="001B26B1" w:rsidRDefault="00326924"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опыт работы</w:t>
            </w:r>
          </w:p>
        </w:tc>
        <w:tc>
          <w:tcPr>
            <w:tcW w:w="2281" w:type="dxa"/>
            <w:shd w:val="clear" w:color="auto" w:fill="FFFFFF"/>
            <w:vAlign w:val="bottom"/>
          </w:tcPr>
          <w:p w14:paraId="467FC802" w14:textId="77777777" w:rsidR="00326924" w:rsidRPr="001B26B1" w:rsidRDefault="00326924"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знаете ли вы понятие «Лидерство»</w:t>
            </w:r>
          </w:p>
        </w:tc>
      </w:tr>
      <w:tr w:rsidR="001B26B1" w:rsidRPr="001B26B1" w14:paraId="1B036DDB" w14:textId="77777777" w:rsidTr="00B84A16">
        <w:trPr>
          <w:cantSplit/>
          <w:trHeight w:val="227"/>
        </w:trPr>
        <w:tc>
          <w:tcPr>
            <w:tcW w:w="1804" w:type="dxa"/>
            <w:vMerge w:val="restart"/>
            <w:shd w:val="clear" w:color="auto" w:fill="FFFFFF"/>
          </w:tcPr>
          <w:p w14:paraId="4C3B9A54"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должность</w:t>
            </w:r>
          </w:p>
        </w:tc>
        <w:tc>
          <w:tcPr>
            <w:tcW w:w="2714" w:type="dxa"/>
            <w:shd w:val="clear" w:color="auto" w:fill="FFFFFF"/>
          </w:tcPr>
          <w:p w14:paraId="259C6EF2"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Корреляция Пирсона</w:t>
            </w:r>
          </w:p>
        </w:tc>
        <w:tc>
          <w:tcPr>
            <w:tcW w:w="1289" w:type="dxa"/>
            <w:shd w:val="clear" w:color="auto" w:fill="FFFFFF"/>
            <w:vAlign w:val="center"/>
          </w:tcPr>
          <w:p w14:paraId="7D58F900" w14:textId="5AE75B55"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w:t>
            </w:r>
          </w:p>
        </w:tc>
        <w:tc>
          <w:tcPr>
            <w:tcW w:w="1559" w:type="dxa"/>
            <w:shd w:val="clear" w:color="auto" w:fill="FFFFFF"/>
            <w:vAlign w:val="center"/>
          </w:tcPr>
          <w:p w14:paraId="595572F4" w14:textId="2F246554" w:rsidR="00E938D0" w:rsidRPr="001B26B1" w:rsidRDefault="007D0AD5"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E938D0" w:rsidRPr="001B26B1">
              <w:rPr>
                <w:rFonts w:ascii="Times New Roman" w:hAnsi="Times New Roman" w:cs="Times New Roman"/>
                <w:sz w:val="24"/>
                <w:szCs w:val="24"/>
                <w:lang w:val="ru-KZ"/>
              </w:rPr>
              <w:t>,265</w:t>
            </w:r>
            <w:r w:rsidR="00E938D0" w:rsidRPr="001B26B1">
              <w:rPr>
                <w:rFonts w:ascii="Times New Roman" w:hAnsi="Times New Roman" w:cs="Times New Roman"/>
                <w:sz w:val="24"/>
                <w:szCs w:val="24"/>
                <w:vertAlign w:val="superscript"/>
                <w:lang w:val="ru-KZ"/>
              </w:rPr>
              <w:t>**</w:t>
            </w:r>
          </w:p>
        </w:tc>
        <w:tc>
          <w:tcPr>
            <w:tcW w:w="2281" w:type="dxa"/>
            <w:shd w:val="clear" w:color="auto" w:fill="FFFFFF"/>
            <w:vAlign w:val="center"/>
          </w:tcPr>
          <w:p w14:paraId="3E27E185" w14:textId="22500B7A"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w:t>
            </w:r>
            <w:r w:rsidR="007D0AD5" w:rsidRPr="001B26B1">
              <w:rPr>
                <w:rFonts w:ascii="Times New Roman" w:hAnsi="Times New Roman" w:cs="Times New Roman"/>
                <w:sz w:val="24"/>
                <w:szCs w:val="24"/>
                <w:lang w:val="ru-KZ"/>
              </w:rPr>
              <w:t>0</w:t>
            </w:r>
            <w:r w:rsidRPr="001B26B1">
              <w:rPr>
                <w:rFonts w:ascii="Times New Roman" w:hAnsi="Times New Roman" w:cs="Times New Roman"/>
                <w:sz w:val="24"/>
                <w:szCs w:val="24"/>
                <w:lang w:val="ru-KZ"/>
              </w:rPr>
              <w:t>,100</w:t>
            </w:r>
            <w:r w:rsidRPr="001B26B1">
              <w:rPr>
                <w:rFonts w:ascii="Times New Roman" w:hAnsi="Times New Roman" w:cs="Times New Roman"/>
                <w:sz w:val="24"/>
                <w:szCs w:val="24"/>
                <w:vertAlign w:val="superscript"/>
                <w:lang w:val="ru-KZ"/>
              </w:rPr>
              <w:t>*</w:t>
            </w:r>
          </w:p>
        </w:tc>
      </w:tr>
      <w:tr w:rsidR="001B26B1" w:rsidRPr="001B26B1" w14:paraId="3986B986" w14:textId="77777777" w:rsidTr="00B84A16">
        <w:trPr>
          <w:cantSplit/>
          <w:trHeight w:val="318"/>
        </w:trPr>
        <w:tc>
          <w:tcPr>
            <w:tcW w:w="1804" w:type="dxa"/>
            <w:vMerge/>
            <w:shd w:val="clear" w:color="auto" w:fill="FFFFFF"/>
          </w:tcPr>
          <w:p w14:paraId="6D9A296C" w14:textId="77777777" w:rsidR="00E938D0" w:rsidRPr="001B26B1" w:rsidRDefault="00E938D0" w:rsidP="00E938D0">
            <w:pPr>
              <w:spacing w:after="0" w:line="240" w:lineRule="auto"/>
              <w:jc w:val="both"/>
              <w:rPr>
                <w:rFonts w:ascii="Times New Roman" w:hAnsi="Times New Roman" w:cs="Times New Roman"/>
                <w:sz w:val="24"/>
                <w:szCs w:val="24"/>
              </w:rPr>
            </w:pPr>
          </w:p>
        </w:tc>
        <w:tc>
          <w:tcPr>
            <w:tcW w:w="2714" w:type="dxa"/>
            <w:shd w:val="clear" w:color="auto" w:fill="FFFFFF"/>
          </w:tcPr>
          <w:p w14:paraId="4E33FD49"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Знач. (двухсторонняя)</w:t>
            </w:r>
          </w:p>
        </w:tc>
        <w:tc>
          <w:tcPr>
            <w:tcW w:w="1289" w:type="dxa"/>
            <w:shd w:val="clear" w:color="auto" w:fill="FFFFFF"/>
            <w:vAlign w:val="center"/>
          </w:tcPr>
          <w:p w14:paraId="3B88A679" w14:textId="77777777" w:rsidR="00E938D0" w:rsidRPr="001B26B1" w:rsidRDefault="00E938D0" w:rsidP="00BE63C0">
            <w:pPr>
              <w:spacing w:after="0" w:line="240" w:lineRule="auto"/>
              <w:jc w:val="center"/>
              <w:rPr>
                <w:rFonts w:ascii="Times New Roman" w:hAnsi="Times New Roman" w:cs="Times New Roman"/>
                <w:sz w:val="24"/>
                <w:szCs w:val="24"/>
              </w:rPr>
            </w:pPr>
          </w:p>
        </w:tc>
        <w:tc>
          <w:tcPr>
            <w:tcW w:w="1559" w:type="dxa"/>
            <w:shd w:val="clear" w:color="auto" w:fill="FFFFFF"/>
            <w:vAlign w:val="center"/>
          </w:tcPr>
          <w:p w14:paraId="04673857" w14:textId="32985F1E" w:rsidR="00E938D0" w:rsidRPr="001B26B1" w:rsidRDefault="007D0AD5"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E938D0" w:rsidRPr="001B26B1">
              <w:rPr>
                <w:rFonts w:ascii="Times New Roman" w:hAnsi="Times New Roman" w:cs="Times New Roman"/>
                <w:sz w:val="24"/>
                <w:szCs w:val="24"/>
                <w:lang w:val="ru-KZ"/>
              </w:rPr>
              <w:t>,000</w:t>
            </w:r>
          </w:p>
        </w:tc>
        <w:tc>
          <w:tcPr>
            <w:tcW w:w="2281" w:type="dxa"/>
            <w:shd w:val="clear" w:color="auto" w:fill="FFFFFF"/>
            <w:vAlign w:val="center"/>
          </w:tcPr>
          <w:p w14:paraId="06E926EB" w14:textId="73D5177E" w:rsidR="00E938D0" w:rsidRPr="001B26B1" w:rsidRDefault="007D0AD5"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E938D0" w:rsidRPr="001B26B1">
              <w:rPr>
                <w:rFonts w:ascii="Times New Roman" w:hAnsi="Times New Roman" w:cs="Times New Roman"/>
                <w:sz w:val="24"/>
                <w:szCs w:val="24"/>
                <w:lang w:val="ru-KZ"/>
              </w:rPr>
              <w:t>,031</w:t>
            </w:r>
          </w:p>
        </w:tc>
      </w:tr>
      <w:tr w:rsidR="001B26B1" w:rsidRPr="001B26B1" w14:paraId="4D4543E1" w14:textId="77777777" w:rsidTr="00B84A16">
        <w:trPr>
          <w:cantSplit/>
          <w:trHeight w:val="150"/>
        </w:trPr>
        <w:tc>
          <w:tcPr>
            <w:tcW w:w="1804" w:type="dxa"/>
            <w:vMerge/>
            <w:shd w:val="clear" w:color="auto" w:fill="FFFFFF"/>
          </w:tcPr>
          <w:p w14:paraId="00880D58" w14:textId="77777777" w:rsidR="00E938D0" w:rsidRPr="001B26B1" w:rsidRDefault="00E938D0" w:rsidP="00E938D0">
            <w:pPr>
              <w:spacing w:after="0" w:line="240" w:lineRule="auto"/>
              <w:jc w:val="both"/>
              <w:rPr>
                <w:rFonts w:ascii="Times New Roman" w:hAnsi="Times New Roman" w:cs="Times New Roman"/>
                <w:sz w:val="24"/>
                <w:szCs w:val="24"/>
              </w:rPr>
            </w:pPr>
          </w:p>
        </w:tc>
        <w:tc>
          <w:tcPr>
            <w:tcW w:w="2714" w:type="dxa"/>
            <w:shd w:val="clear" w:color="auto" w:fill="FFFFFF"/>
          </w:tcPr>
          <w:p w14:paraId="7E749D44"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N</w:t>
            </w:r>
          </w:p>
        </w:tc>
        <w:tc>
          <w:tcPr>
            <w:tcW w:w="1289" w:type="dxa"/>
            <w:shd w:val="clear" w:color="auto" w:fill="FFFFFF"/>
            <w:vAlign w:val="center"/>
          </w:tcPr>
          <w:p w14:paraId="5AC231AA" w14:textId="7826C494"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465</w:t>
            </w:r>
          </w:p>
        </w:tc>
        <w:tc>
          <w:tcPr>
            <w:tcW w:w="1559" w:type="dxa"/>
            <w:shd w:val="clear" w:color="auto" w:fill="FFFFFF"/>
            <w:vAlign w:val="center"/>
          </w:tcPr>
          <w:p w14:paraId="66F824CA" w14:textId="5CCEC6AD"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465</w:t>
            </w:r>
          </w:p>
        </w:tc>
        <w:tc>
          <w:tcPr>
            <w:tcW w:w="2281" w:type="dxa"/>
            <w:shd w:val="clear" w:color="auto" w:fill="FFFFFF"/>
            <w:vAlign w:val="center"/>
          </w:tcPr>
          <w:p w14:paraId="58A85803" w14:textId="7ADDC476"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465</w:t>
            </w:r>
          </w:p>
        </w:tc>
      </w:tr>
      <w:tr w:rsidR="001B26B1" w:rsidRPr="001B26B1" w14:paraId="3F67F187" w14:textId="77777777" w:rsidTr="00B84A16">
        <w:trPr>
          <w:cantSplit/>
          <w:trHeight w:val="301"/>
        </w:trPr>
        <w:tc>
          <w:tcPr>
            <w:tcW w:w="1804" w:type="dxa"/>
            <w:vMerge w:val="restart"/>
            <w:shd w:val="clear" w:color="auto" w:fill="FFFFFF"/>
          </w:tcPr>
          <w:p w14:paraId="7549F1F1"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опыт работы</w:t>
            </w:r>
          </w:p>
        </w:tc>
        <w:tc>
          <w:tcPr>
            <w:tcW w:w="2714" w:type="dxa"/>
            <w:shd w:val="clear" w:color="auto" w:fill="FFFFFF"/>
          </w:tcPr>
          <w:p w14:paraId="30D39746"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Корреляция Пирсона</w:t>
            </w:r>
          </w:p>
        </w:tc>
        <w:tc>
          <w:tcPr>
            <w:tcW w:w="1289" w:type="dxa"/>
            <w:shd w:val="clear" w:color="auto" w:fill="FFFFFF"/>
            <w:vAlign w:val="center"/>
          </w:tcPr>
          <w:p w14:paraId="405F217C" w14:textId="1AC27F3F" w:rsidR="00E938D0" w:rsidRPr="001B26B1" w:rsidRDefault="007D0AD5"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E938D0" w:rsidRPr="001B26B1">
              <w:rPr>
                <w:rFonts w:ascii="Times New Roman" w:hAnsi="Times New Roman" w:cs="Times New Roman"/>
                <w:sz w:val="24"/>
                <w:szCs w:val="24"/>
                <w:lang w:val="ru-KZ"/>
              </w:rPr>
              <w:t>,265</w:t>
            </w:r>
            <w:r w:rsidR="00E938D0" w:rsidRPr="001B26B1">
              <w:rPr>
                <w:rFonts w:ascii="Times New Roman" w:hAnsi="Times New Roman" w:cs="Times New Roman"/>
                <w:sz w:val="24"/>
                <w:szCs w:val="24"/>
                <w:vertAlign w:val="superscript"/>
                <w:lang w:val="ru-KZ"/>
              </w:rPr>
              <w:t>**</w:t>
            </w:r>
          </w:p>
        </w:tc>
        <w:tc>
          <w:tcPr>
            <w:tcW w:w="1559" w:type="dxa"/>
            <w:shd w:val="clear" w:color="auto" w:fill="FFFFFF"/>
            <w:vAlign w:val="center"/>
          </w:tcPr>
          <w:p w14:paraId="1C946FB6" w14:textId="572FA35E"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w:t>
            </w:r>
          </w:p>
        </w:tc>
        <w:tc>
          <w:tcPr>
            <w:tcW w:w="2281" w:type="dxa"/>
            <w:shd w:val="clear" w:color="auto" w:fill="FFFFFF"/>
            <w:vAlign w:val="center"/>
          </w:tcPr>
          <w:p w14:paraId="058E4E8C" w14:textId="50F32440"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w:t>
            </w:r>
            <w:r w:rsidR="007D0AD5" w:rsidRPr="001B26B1">
              <w:rPr>
                <w:rFonts w:ascii="Times New Roman" w:hAnsi="Times New Roman" w:cs="Times New Roman"/>
                <w:sz w:val="24"/>
                <w:szCs w:val="24"/>
                <w:lang w:val="ru-KZ"/>
              </w:rPr>
              <w:t>0</w:t>
            </w:r>
            <w:r w:rsidRPr="001B26B1">
              <w:rPr>
                <w:rFonts w:ascii="Times New Roman" w:hAnsi="Times New Roman" w:cs="Times New Roman"/>
                <w:sz w:val="24"/>
                <w:szCs w:val="24"/>
                <w:lang w:val="ru-KZ"/>
              </w:rPr>
              <w:t>,120</w:t>
            </w:r>
            <w:r w:rsidRPr="001B26B1">
              <w:rPr>
                <w:rFonts w:ascii="Times New Roman" w:hAnsi="Times New Roman" w:cs="Times New Roman"/>
                <w:sz w:val="24"/>
                <w:szCs w:val="24"/>
                <w:vertAlign w:val="superscript"/>
                <w:lang w:val="ru-KZ"/>
              </w:rPr>
              <w:t>**</w:t>
            </w:r>
          </w:p>
        </w:tc>
      </w:tr>
      <w:tr w:rsidR="001B26B1" w:rsidRPr="001B26B1" w14:paraId="7BD6EDDF" w14:textId="77777777" w:rsidTr="00B84A16">
        <w:trPr>
          <w:cantSplit/>
          <w:trHeight w:val="150"/>
        </w:trPr>
        <w:tc>
          <w:tcPr>
            <w:tcW w:w="1804" w:type="dxa"/>
            <w:vMerge/>
            <w:shd w:val="clear" w:color="auto" w:fill="FFFFFF"/>
          </w:tcPr>
          <w:p w14:paraId="11A9A961" w14:textId="77777777" w:rsidR="00E938D0" w:rsidRPr="001B26B1" w:rsidRDefault="00E938D0" w:rsidP="00E938D0">
            <w:pPr>
              <w:spacing w:after="0" w:line="240" w:lineRule="auto"/>
              <w:jc w:val="both"/>
              <w:rPr>
                <w:rFonts w:ascii="Times New Roman" w:hAnsi="Times New Roman" w:cs="Times New Roman"/>
                <w:sz w:val="24"/>
                <w:szCs w:val="24"/>
              </w:rPr>
            </w:pPr>
          </w:p>
        </w:tc>
        <w:tc>
          <w:tcPr>
            <w:tcW w:w="2714" w:type="dxa"/>
            <w:shd w:val="clear" w:color="auto" w:fill="FFFFFF"/>
          </w:tcPr>
          <w:p w14:paraId="34D39FD8"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Знач. (двухсторонняя)</w:t>
            </w:r>
          </w:p>
        </w:tc>
        <w:tc>
          <w:tcPr>
            <w:tcW w:w="1289" w:type="dxa"/>
            <w:shd w:val="clear" w:color="auto" w:fill="FFFFFF"/>
            <w:vAlign w:val="center"/>
          </w:tcPr>
          <w:p w14:paraId="35A7DE63" w14:textId="0DEE05D7" w:rsidR="00E938D0" w:rsidRPr="001B26B1" w:rsidRDefault="00CE34A3" w:rsidP="00BE63C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KZ"/>
              </w:rPr>
              <w:t>0</w:t>
            </w:r>
            <w:r w:rsidR="00E938D0" w:rsidRPr="001B26B1">
              <w:rPr>
                <w:rFonts w:ascii="Times New Roman" w:hAnsi="Times New Roman" w:cs="Times New Roman"/>
                <w:sz w:val="24"/>
                <w:szCs w:val="24"/>
                <w:lang w:val="ru-KZ"/>
              </w:rPr>
              <w:t>,000</w:t>
            </w:r>
          </w:p>
        </w:tc>
        <w:tc>
          <w:tcPr>
            <w:tcW w:w="1559" w:type="dxa"/>
            <w:shd w:val="clear" w:color="auto" w:fill="FFFFFF"/>
            <w:vAlign w:val="center"/>
          </w:tcPr>
          <w:p w14:paraId="040B494B" w14:textId="77777777" w:rsidR="00E938D0" w:rsidRPr="001B26B1" w:rsidRDefault="00E938D0" w:rsidP="00BE63C0">
            <w:pPr>
              <w:spacing w:after="0" w:line="240" w:lineRule="auto"/>
              <w:jc w:val="center"/>
              <w:rPr>
                <w:rFonts w:ascii="Times New Roman" w:hAnsi="Times New Roman" w:cs="Times New Roman"/>
                <w:sz w:val="24"/>
                <w:szCs w:val="24"/>
              </w:rPr>
            </w:pPr>
          </w:p>
        </w:tc>
        <w:tc>
          <w:tcPr>
            <w:tcW w:w="2281" w:type="dxa"/>
            <w:shd w:val="clear" w:color="auto" w:fill="FFFFFF"/>
            <w:vAlign w:val="center"/>
          </w:tcPr>
          <w:p w14:paraId="4007871B" w14:textId="045CDBAA" w:rsidR="00E938D0" w:rsidRPr="001B26B1" w:rsidRDefault="007D0AD5"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E938D0" w:rsidRPr="001B26B1">
              <w:rPr>
                <w:rFonts w:ascii="Times New Roman" w:hAnsi="Times New Roman" w:cs="Times New Roman"/>
                <w:sz w:val="24"/>
                <w:szCs w:val="24"/>
                <w:lang w:val="ru-KZ"/>
              </w:rPr>
              <w:t>,010</w:t>
            </w:r>
          </w:p>
        </w:tc>
      </w:tr>
      <w:tr w:rsidR="001B26B1" w:rsidRPr="001B26B1" w14:paraId="7582CA4F" w14:textId="77777777" w:rsidTr="00B84A16">
        <w:trPr>
          <w:cantSplit/>
          <w:trHeight w:val="150"/>
        </w:trPr>
        <w:tc>
          <w:tcPr>
            <w:tcW w:w="1804" w:type="dxa"/>
            <w:vMerge/>
            <w:shd w:val="clear" w:color="auto" w:fill="FFFFFF"/>
          </w:tcPr>
          <w:p w14:paraId="7F7086C2" w14:textId="77777777" w:rsidR="00E938D0" w:rsidRPr="001B26B1" w:rsidRDefault="00E938D0" w:rsidP="00E938D0">
            <w:pPr>
              <w:spacing w:after="0" w:line="240" w:lineRule="auto"/>
              <w:jc w:val="both"/>
              <w:rPr>
                <w:rFonts w:ascii="Times New Roman" w:hAnsi="Times New Roman" w:cs="Times New Roman"/>
                <w:sz w:val="24"/>
                <w:szCs w:val="24"/>
              </w:rPr>
            </w:pPr>
          </w:p>
        </w:tc>
        <w:tc>
          <w:tcPr>
            <w:tcW w:w="2714" w:type="dxa"/>
            <w:shd w:val="clear" w:color="auto" w:fill="FFFFFF"/>
          </w:tcPr>
          <w:p w14:paraId="1AEEBF55" w14:textId="77777777" w:rsidR="00E938D0" w:rsidRPr="001B26B1" w:rsidRDefault="00E938D0" w:rsidP="00E938D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N</w:t>
            </w:r>
          </w:p>
        </w:tc>
        <w:tc>
          <w:tcPr>
            <w:tcW w:w="1289" w:type="dxa"/>
            <w:shd w:val="clear" w:color="auto" w:fill="FFFFFF"/>
            <w:vAlign w:val="center"/>
          </w:tcPr>
          <w:p w14:paraId="542EE749" w14:textId="40904E53"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465</w:t>
            </w:r>
          </w:p>
        </w:tc>
        <w:tc>
          <w:tcPr>
            <w:tcW w:w="1559" w:type="dxa"/>
            <w:shd w:val="clear" w:color="auto" w:fill="FFFFFF"/>
            <w:vAlign w:val="center"/>
          </w:tcPr>
          <w:p w14:paraId="266BB955" w14:textId="2215B9B2"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465</w:t>
            </w:r>
          </w:p>
        </w:tc>
        <w:tc>
          <w:tcPr>
            <w:tcW w:w="2281" w:type="dxa"/>
            <w:shd w:val="clear" w:color="auto" w:fill="FFFFFF"/>
            <w:vAlign w:val="center"/>
          </w:tcPr>
          <w:p w14:paraId="0DB1B53E" w14:textId="27F7ED13" w:rsidR="00E938D0" w:rsidRPr="001B26B1" w:rsidRDefault="00E938D0" w:rsidP="00BE63C0">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465</w:t>
            </w:r>
          </w:p>
        </w:tc>
      </w:tr>
      <w:tr w:rsidR="001B26B1" w:rsidRPr="001B26B1" w14:paraId="046A54AB" w14:textId="77777777" w:rsidTr="00B84A16">
        <w:trPr>
          <w:cantSplit/>
          <w:trHeight w:val="150"/>
        </w:trPr>
        <w:tc>
          <w:tcPr>
            <w:tcW w:w="1804" w:type="dxa"/>
            <w:vMerge w:val="restart"/>
            <w:shd w:val="clear" w:color="auto" w:fill="FFFFFF"/>
          </w:tcPr>
          <w:p w14:paraId="36EDF514" w14:textId="77104E5D" w:rsidR="00BE63C0" w:rsidRPr="001B26B1" w:rsidRDefault="00BE63C0" w:rsidP="00BE63C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образование</w:t>
            </w:r>
          </w:p>
        </w:tc>
        <w:tc>
          <w:tcPr>
            <w:tcW w:w="2714" w:type="dxa"/>
            <w:shd w:val="clear" w:color="auto" w:fill="FFFFFF"/>
          </w:tcPr>
          <w:p w14:paraId="61DFE471" w14:textId="4E5FCFF7" w:rsidR="00BE63C0" w:rsidRPr="001B26B1" w:rsidRDefault="00BE63C0" w:rsidP="00BE63C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Корреляция Пирсона</w:t>
            </w:r>
          </w:p>
        </w:tc>
        <w:tc>
          <w:tcPr>
            <w:tcW w:w="1289" w:type="dxa"/>
            <w:shd w:val="clear" w:color="auto" w:fill="FFFFFF"/>
            <w:vAlign w:val="center"/>
          </w:tcPr>
          <w:p w14:paraId="654BBDA2" w14:textId="18A85D3C" w:rsidR="00BE63C0" w:rsidRPr="001B26B1" w:rsidRDefault="007D0AD5"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BE63C0" w:rsidRPr="001B26B1">
              <w:rPr>
                <w:rFonts w:ascii="Times New Roman" w:hAnsi="Times New Roman" w:cs="Times New Roman"/>
                <w:sz w:val="24"/>
                <w:szCs w:val="24"/>
                <w:lang w:val="ru-KZ"/>
              </w:rPr>
              <w:t>,096*</w:t>
            </w:r>
          </w:p>
        </w:tc>
        <w:tc>
          <w:tcPr>
            <w:tcW w:w="1559" w:type="dxa"/>
            <w:shd w:val="clear" w:color="auto" w:fill="FFFFFF"/>
            <w:vAlign w:val="center"/>
          </w:tcPr>
          <w:p w14:paraId="25B6CFFD" w14:textId="1A85C377" w:rsidR="00BE63C0" w:rsidRPr="001B26B1" w:rsidRDefault="00BE63C0"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w:t>
            </w:r>
            <w:r w:rsidR="007D0AD5" w:rsidRPr="001B26B1">
              <w:rPr>
                <w:rFonts w:ascii="Times New Roman" w:hAnsi="Times New Roman" w:cs="Times New Roman"/>
                <w:sz w:val="24"/>
                <w:szCs w:val="24"/>
                <w:lang w:val="ru-KZ"/>
              </w:rPr>
              <w:t>0</w:t>
            </w:r>
            <w:r w:rsidRPr="001B26B1">
              <w:rPr>
                <w:rFonts w:ascii="Times New Roman" w:hAnsi="Times New Roman" w:cs="Times New Roman"/>
                <w:sz w:val="24"/>
                <w:szCs w:val="24"/>
                <w:lang w:val="ru-KZ"/>
              </w:rPr>
              <w:t>,024</w:t>
            </w:r>
          </w:p>
        </w:tc>
        <w:tc>
          <w:tcPr>
            <w:tcW w:w="2281" w:type="dxa"/>
            <w:shd w:val="clear" w:color="auto" w:fill="FFFFFF"/>
            <w:vAlign w:val="center"/>
          </w:tcPr>
          <w:p w14:paraId="7155D21B" w14:textId="4D952B72" w:rsidR="00BE63C0" w:rsidRPr="001B26B1" w:rsidRDefault="007D0AD5"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BE63C0" w:rsidRPr="001B26B1">
              <w:rPr>
                <w:rFonts w:ascii="Times New Roman" w:hAnsi="Times New Roman" w:cs="Times New Roman"/>
                <w:sz w:val="24"/>
                <w:szCs w:val="24"/>
                <w:lang w:val="ru-KZ"/>
              </w:rPr>
              <w:t>,042</w:t>
            </w:r>
          </w:p>
        </w:tc>
      </w:tr>
      <w:tr w:rsidR="001B26B1" w:rsidRPr="001B26B1" w14:paraId="33B8F554" w14:textId="77777777" w:rsidTr="00B84A16">
        <w:trPr>
          <w:cantSplit/>
          <w:trHeight w:val="150"/>
        </w:trPr>
        <w:tc>
          <w:tcPr>
            <w:tcW w:w="1804" w:type="dxa"/>
            <w:vMerge/>
            <w:shd w:val="clear" w:color="auto" w:fill="FFFFFF"/>
          </w:tcPr>
          <w:p w14:paraId="72542CA7" w14:textId="77777777" w:rsidR="00BE63C0" w:rsidRPr="001B26B1" w:rsidRDefault="00BE63C0" w:rsidP="00BE63C0">
            <w:pPr>
              <w:spacing w:after="0" w:line="240" w:lineRule="auto"/>
              <w:jc w:val="both"/>
              <w:rPr>
                <w:rFonts w:ascii="Times New Roman" w:hAnsi="Times New Roman" w:cs="Times New Roman"/>
                <w:sz w:val="24"/>
                <w:szCs w:val="24"/>
              </w:rPr>
            </w:pPr>
          </w:p>
        </w:tc>
        <w:tc>
          <w:tcPr>
            <w:tcW w:w="2714" w:type="dxa"/>
            <w:shd w:val="clear" w:color="auto" w:fill="FFFFFF"/>
          </w:tcPr>
          <w:p w14:paraId="2241F3F6" w14:textId="4CBA24A6" w:rsidR="00BE63C0" w:rsidRPr="001B26B1" w:rsidRDefault="00BE63C0" w:rsidP="00BE63C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Знач. (двухсторонняя)</w:t>
            </w:r>
          </w:p>
        </w:tc>
        <w:tc>
          <w:tcPr>
            <w:tcW w:w="1289" w:type="dxa"/>
            <w:shd w:val="clear" w:color="auto" w:fill="FFFFFF"/>
            <w:vAlign w:val="center"/>
          </w:tcPr>
          <w:p w14:paraId="5738F06B" w14:textId="0E0D98B2" w:rsidR="00BE63C0" w:rsidRPr="001B26B1" w:rsidRDefault="007D0AD5"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BE63C0" w:rsidRPr="001B26B1">
              <w:rPr>
                <w:rFonts w:ascii="Times New Roman" w:hAnsi="Times New Roman" w:cs="Times New Roman"/>
                <w:sz w:val="24"/>
                <w:szCs w:val="24"/>
                <w:lang w:val="ru-KZ"/>
              </w:rPr>
              <w:t>,038</w:t>
            </w:r>
          </w:p>
        </w:tc>
        <w:tc>
          <w:tcPr>
            <w:tcW w:w="1559" w:type="dxa"/>
            <w:shd w:val="clear" w:color="auto" w:fill="FFFFFF"/>
            <w:vAlign w:val="center"/>
          </w:tcPr>
          <w:p w14:paraId="3E6C20B9" w14:textId="3AA7AC99" w:rsidR="00BE63C0" w:rsidRPr="001B26B1" w:rsidRDefault="007D0AD5"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BE63C0" w:rsidRPr="001B26B1">
              <w:rPr>
                <w:rFonts w:ascii="Times New Roman" w:hAnsi="Times New Roman" w:cs="Times New Roman"/>
                <w:sz w:val="24"/>
                <w:szCs w:val="24"/>
                <w:lang w:val="ru-KZ"/>
              </w:rPr>
              <w:t>,604</w:t>
            </w:r>
          </w:p>
        </w:tc>
        <w:tc>
          <w:tcPr>
            <w:tcW w:w="2281" w:type="dxa"/>
            <w:shd w:val="clear" w:color="auto" w:fill="FFFFFF"/>
            <w:vAlign w:val="center"/>
          </w:tcPr>
          <w:p w14:paraId="5530299B" w14:textId="6EB0814A" w:rsidR="00BE63C0" w:rsidRPr="001B26B1" w:rsidRDefault="007D0AD5"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BE63C0" w:rsidRPr="001B26B1">
              <w:rPr>
                <w:rFonts w:ascii="Times New Roman" w:hAnsi="Times New Roman" w:cs="Times New Roman"/>
                <w:sz w:val="24"/>
                <w:szCs w:val="24"/>
                <w:lang w:val="ru-KZ"/>
              </w:rPr>
              <w:t>,370</w:t>
            </w:r>
          </w:p>
        </w:tc>
      </w:tr>
      <w:tr w:rsidR="001B26B1" w:rsidRPr="001B26B1" w14:paraId="0A38F347" w14:textId="77777777" w:rsidTr="00B84A16">
        <w:trPr>
          <w:cantSplit/>
          <w:trHeight w:val="150"/>
        </w:trPr>
        <w:tc>
          <w:tcPr>
            <w:tcW w:w="1804" w:type="dxa"/>
            <w:vMerge/>
            <w:shd w:val="clear" w:color="auto" w:fill="FFFFFF"/>
          </w:tcPr>
          <w:p w14:paraId="27C2C3AD" w14:textId="77777777" w:rsidR="00BE63C0" w:rsidRPr="001B26B1" w:rsidRDefault="00BE63C0" w:rsidP="00BE63C0">
            <w:pPr>
              <w:spacing w:after="0" w:line="240" w:lineRule="auto"/>
              <w:jc w:val="both"/>
              <w:rPr>
                <w:rFonts w:ascii="Times New Roman" w:hAnsi="Times New Roman" w:cs="Times New Roman"/>
                <w:sz w:val="24"/>
                <w:szCs w:val="24"/>
              </w:rPr>
            </w:pPr>
          </w:p>
        </w:tc>
        <w:tc>
          <w:tcPr>
            <w:tcW w:w="2714" w:type="dxa"/>
            <w:shd w:val="clear" w:color="auto" w:fill="FFFFFF"/>
          </w:tcPr>
          <w:p w14:paraId="75D98FAC" w14:textId="1C1CE00E" w:rsidR="00BE63C0" w:rsidRPr="001B26B1" w:rsidRDefault="00BE63C0" w:rsidP="00BE63C0">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N</w:t>
            </w:r>
          </w:p>
        </w:tc>
        <w:tc>
          <w:tcPr>
            <w:tcW w:w="1289" w:type="dxa"/>
            <w:shd w:val="clear" w:color="auto" w:fill="FFFFFF"/>
            <w:vAlign w:val="center"/>
          </w:tcPr>
          <w:p w14:paraId="3669B2CB" w14:textId="45A03F07" w:rsidR="00BE63C0" w:rsidRPr="001B26B1" w:rsidRDefault="00BE63C0"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c>
          <w:tcPr>
            <w:tcW w:w="1559" w:type="dxa"/>
            <w:shd w:val="clear" w:color="auto" w:fill="FFFFFF"/>
            <w:vAlign w:val="center"/>
          </w:tcPr>
          <w:p w14:paraId="0FFCF296" w14:textId="0B915C2E" w:rsidR="00BE63C0" w:rsidRPr="001B26B1" w:rsidRDefault="00BE63C0"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c>
          <w:tcPr>
            <w:tcW w:w="2281" w:type="dxa"/>
            <w:shd w:val="clear" w:color="auto" w:fill="FFFFFF"/>
            <w:vAlign w:val="center"/>
          </w:tcPr>
          <w:p w14:paraId="75F319FD" w14:textId="3EC3CD0F" w:rsidR="00BE63C0" w:rsidRPr="001B26B1" w:rsidRDefault="00BE63C0" w:rsidP="00BE63C0">
            <w:pPr>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r>
      <w:tr w:rsidR="005D22F2" w:rsidRPr="001B26B1" w14:paraId="60C561DB" w14:textId="77777777" w:rsidTr="005D22F2">
        <w:trPr>
          <w:cantSplit/>
          <w:trHeight w:val="70"/>
        </w:trPr>
        <w:tc>
          <w:tcPr>
            <w:tcW w:w="9647" w:type="dxa"/>
            <w:gridSpan w:val="5"/>
            <w:shd w:val="clear" w:color="auto" w:fill="FFFFFF"/>
          </w:tcPr>
          <w:p w14:paraId="46564183" w14:textId="022716E9" w:rsidR="005D22F2" w:rsidRPr="001B26B1" w:rsidRDefault="005D22F2" w:rsidP="005D22F2">
            <w:pPr>
              <w:spacing w:after="0" w:line="240" w:lineRule="auto"/>
              <w:ind w:firstLine="567"/>
              <w:jc w:val="both"/>
              <w:rPr>
                <w:rFonts w:ascii="Times New Roman" w:hAnsi="Times New Roman" w:cs="Times New Roman"/>
                <w:sz w:val="24"/>
                <w:szCs w:val="24"/>
              </w:rPr>
            </w:pPr>
            <w:r>
              <w:rPr>
                <w:rFonts w:ascii="Times New Roman" w:eastAsiaTheme="minorHAnsi" w:hAnsi="Times New Roman" w:cs="Times New Roman"/>
                <w:sz w:val="24"/>
                <w:szCs w:val="24"/>
                <w:lang w:val="ru-KZ" w:eastAsia="en-US"/>
                <w14:ligatures w14:val="standardContextual"/>
              </w:rPr>
              <w:t xml:space="preserve">Примечание - </w:t>
            </w:r>
            <w:r w:rsidRPr="001B26B1">
              <w:rPr>
                <w:rFonts w:ascii="Times New Roman" w:hAnsi="Times New Roman" w:cs="Times New Roman"/>
                <w:sz w:val="24"/>
                <w:szCs w:val="24"/>
              </w:rPr>
              <w:t>** Корреляция значима на уровне 0,01 (двухсторонняя).</w:t>
            </w:r>
          </w:p>
          <w:p w14:paraId="0891E9DC" w14:textId="30A69261" w:rsidR="005D22F2" w:rsidRPr="001B26B1" w:rsidRDefault="005D22F2" w:rsidP="005D22F2">
            <w:pPr>
              <w:spacing w:after="0" w:line="240" w:lineRule="auto"/>
              <w:ind w:firstLine="567"/>
              <w:jc w:val="both"/>
              <w:rPr>
                <w:rFonts w:ascii="Times New Roman" w:hAnsi="Times New Roman" w:cs="Times New Roman"/>
                <w:sz w:val="24"/>
                <w:szCs w:val="24"/>
              </w:rPr>
            </w:pPr>
            <w:r w:rsidRPr="001B26B1">
              <w:rPr>
                <w:rFonts w:ascii="Times New Roman" w:hAnsi="Times New Roman" w:cs="Times New Roman"/>
                <w:sz w:val="24"/>
                <w:szCs w:val="24"/>
              </w:rPr>
              <w:t>*. Корреляция значима на уровне 0,05 (двухсторонняя)</w:t>
            </w:r>
          </w:p>
        </w:tc>
      </w:tr>
    </w:tbl>
    <w:p w14:paraId="468E55EE" w14:textId="77777777" w:rsidR="00525E0B" w:rsidRPr="001B26B1" w:rsidRDefault="00525E0B" w:rsidP="00A45069">
      <w:pPr>
        <w:spacing w:after="0" w:line="240" w:lineRule="auto"/>
        <w:ind w:firstLine="567"/>
        <w:jc w:val="both"/>
        <w:rPr>
          <w:rFonts w:ascii="Times New Roman" w:hAnsi="Times New Roman" w:cs="Times New Roman"/>
          <w:sz w:val="28"/>
          <w:szCs w:val="28"/>
        </w:rPr>
      </w:pPr>
    </w:p>
    <w:p w14:paraId="5D0D9084" w14:textId="5B56451D" w:rsidR="007B3694" w:rsidRPr="001B26B1" w:rsidRDefault="007065EE" w:rsidP="005D22F2">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Модель множественной регрессии</w:t>
      </w:r>
      <w:r w:rsidR="007B3694" w:rsidRPr="001B26B1">
        <w:rPr>
          <w:rFonts w:ascii="Times New Roman" w:hAnsi="Times New Roman" w:cs="Times New Roman"/>
          <w:sz w:val="28"/>
          <w:szCs w:val="28"/>
        </w:rPr>
        <w:t xml:space="preserve"> показал</w:t>
      </w:r>
      <w:r w:rsidRPr="001B26B1">
        <w:rPr>
          <w:rFonts w:ascii="Times New Roman" w:hAnsi="Times New Roman" w:cs="Times New Roman"/>
          <w:sz w:val="28"/>
          <w:szCs w:val="28"/>
        </w:rPr>
        <w:t>а</w:t>
      </w:r>
      <w:r w:rsidR="007B3694" w:rsidRPr="001B26B1">
        <w:rPr>
          <w:rFonts w:ascii="Times New Roman" w:hAnsi="Times New Roman" w:cs="Times New Roman"/>
          <w:sz w:val="28"/>
          <w:szCs w:val="28"/>
        </w:rPr>
        <w:t>, что на уровень лидерских компетенций медицинских сестер статистически значимое влияние оказывают поддержка сестринского лидерства со стороны руководства медицинской организации</w:t>
      </w:r>
      <w:r w:rsidR="00382D01" w:rsidRPr="001B26B1">
        <w:rPr>
          <w:rFonts w:ascii="Times New Roman" w:hAnsi="Times New Roman" w:cs="Times New Roman"/>
          <w:sz w:val="28"/>
          <w:szCs w:val="28"/>
        </w:rPr>
        <w:t xml:space="preserve"> (В=0,933, β=0,450, p&lt;0,001)</w:t>
      </w:r>
      <w:r w:rsidR="007B3694" w:rsidRPr="001B26B1">
        <w:rPr>
          <w:rFonts w:ascii="Times New Roman" w:hAnsi="Times New Roman" w:cs="Times New Roman"/>
          <w:sz w:val="28"/>
          <w:szCs w:val="28"/>
        </w:rPr>
        <w:t xml:space="preserve"> и знание и понимание значения сестринского лидерства с</w:t>
      </w:r>
      <w:r w:rsidR="00B8343E" w:rsidRPr="001B26B1">
        <w:rPr>
          <w:rFonts w:ascii="Times New Roman" w:hAnsi="Times New Roman" w:cs="Times New Roman"/>
          <w:sz w:val="28"/>
          <w:szCs w:val="28"/>
        </w:rPr>
        <w:t>ре</w:t>
      </w:r>
      <w:r w:rsidR="007B3694" w:rsidRPr="001B26B1">
        <w:rPr>
          <w:rFonts w:ascii="Times New Roman" w:hAnsi="Times New Roman" w:cs="Times New Roman"/>
          <w:sz w:val="28"/>
          <w:szCs w:val="28"/>
        </w:rPr>
        <w:t>ди медицинских сестер</w:t>
      </w:r>
      <w:r w:rsidR="00382D01" w:rsidRPr="001B26B1">
        <w:rPr>
          <w:rFonts w:ascii="Times New Roman" w:hAnsi="Times New Roman" w:cs="Times New Roman"/>
          <w:sz w:val="28"/>
          <w:szCs w:val="28"/>
        </w:rPr>
        <w:t xml:space="preserve"> (В=0,156, β=0,088, p=0,034)</w:t>
      </w:r>
      <w:r w:rsidR="0027617B" w:rsidRPr="001B26B1">
        <w:rPr>
          <w:rFonts w:ascii="Times New Roman" w:hAnsi="Times New Roman" w:cs="Times New Roman"/>
          <w:sz w:val="28"/>
          <w:szCs w:val="28"/>
        </w:rPr>
        <w:t xml:space="preserve"> (таблица </w:t>
      </w:r>
      <w:r w:rsidR="00CF25F8" w:rsidRPr="001B26B1">
        <w:rPr>
          <w:rFonts w:ascii="Times New Roman" w:hAnsi="Times New Roman" w:cs="Times New Roman"/>
          <w:sz w:val="28"/>
          <w:szCs w:val="28"/>
        </w:rPr>
        <w:t>2</w:t>
      </w:r>
      <w:r w:rsidR="005A0FD5">
        <w:rPr>
          <w:rFonts w:ascii="Times New Roman" w:hAnsi="Times New Roman" w:cs="Times New Roman"/>
          <w:sz w:val="28"/>
          <w:szCs w:val="28"/>
        </w:rPr>
        <w:t>5</w:t>
      </w:r>
      <w:r w:rsidR="0027617B" w:rsidRPr="001B26B1">
        <w:rPr>
          <w:rFonts w:ascii="Times New Roman" w:hAnsi="Times New Roman" w:cs="Times New Roman"/>
          <w:sz w:val="28"/>
          <w:szCs w:val="28"/>
        </w:rPr>
        <w:t>)</w:t>
      </w:r>
      <w:r w:rsidR="00B8343E" w:rsidRPr="001B26B1">
        <w:rPr>
          <w:rFonts w:ascii="Times New Roman" w:hAnsi="Times New Roman" w:cs="Times New Roman"/>
          <w:sz w:val="28"/>
          <w:szCs w:val="28"/>
        </w:rPr>
        <w:t>.</w:t>
      </w:r>
    </w:p>
    <w:p w14:paraId="14033B19" w14:textId="77777777" w:rsidR="0027617B" w:rsidRPr="001B26B1" w:rsidRDefault="0027617B" w:rsidP="00A45069">
      <w:pPr>
        <w:spacing w:after="0" w:line="240" w:lineRule="auto"/>
        <w:ind w:firstLine="567"/>
        <w:jc w:val="both"/>
        <w:rPr>
          <w:rFonts w:ascii="Times New Roman" w:hAnsi="Times New Roman" w:cs="Times New Roman"/>
          <w:sz w:val="28"/>
          <w:szCs w:val="28"/>
        </w:rPr>
      </w:pPr>
    </w:p>
    <w:p w14:paraId="01A6BF87" w14:textId="612003C9" w:rsidR="0027617B" w:rsidRDefault="0027617B" w:rsidP="00EF4341">
      <w:pPr>
        <w:spacing w:after="0" w:line="240" w:lineRule="auto"/>
        <w:jc w:val="both"/>
        <w:rPr>
          <w:rFonts w:ascii="Times New Roman" w:eastAsiaTheme="minorHAnsi" w:hAnsi="Times New Roman" w:cs="Times New Roman"/>
          <w:sz w:val="28"/>
          <w:szCs w:val="28"/>
          <w:lang w:eastAsia="en-US"/>
        </w:rPr>
      </w:pPr>
      <w:r w:rsidRPr="001B26B1">
        <w:rPr>
          <w:rFonts w:ascii="Times New Roman" w:hAnsi="Times New Roman" w:cs="Times New Roman"/>
          <w:sz w:val="28"/>
          <w:szCs w:val="28"/>
        </w:rPr>
        <w:t>Таблица</w:t>
      </w:r>
      <w:r w:rsidR="00CF25F8" w:rsidRPr="001B26B1">
        <w:rPr>
          <w:rFonts w:ascii="Times New Roman" w:hAnsi="Times New Roman" w:cs="Times New Roman"/>
          <w:sz w:val="28"/>
          <w:szCs w:val="28"/>
        </w:rPr>
        <w:t xml:space="preserve"> 2</w:t>
      </w:r>
      <w:r w:rsidR="005A0FD5">
        <w:rPr>
          <w:rFonts w:ascii="Times New Roman" w:hAnsi="Times New Roman" w:cs="Times New Roman"/>
          <w:sz w:val="28"/>
          <w:szCs w:val="28"/>
        </w:rPr>
        <w:t>5</w:t>
      </w:r>
      <w:r w:rsidR="00552270"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Коэффициенты регрессии «</w:t>
      </w:r>
      <w:r w:rsidR="006D403D" w:rsidRPr="001B26B1">
        <w:rPr>
          <w:rFonts w:ascii="Times New Roman" w:eastAsiaTheme="minorHAnsi" w:hAnsi="Times New Roman" w:cs="Times New Roman"/>
          <w:sz w:val="28"/>
          <w:szCs w:val="28"/>
          <w:lang w:eastAsia="en-US"/>
        </w:rPr>
        <w:t>Уровень лидерства</w:t>
      </w:r>
      <w:r w:rsidRPr="001B26B1">
        <w:rPr>
          <w:rFonts w:ascii="Times New Roman" w:eastAsiaTheme="minorHAnsi" w:hAnsi="Times New Roman" w:cs="Times New Roman"/>
          <w:sz w:val="28"/>
          <w:szCs w:val="28"/>
          <w:lang w:eastAsia="en-US"/>
        </w:rPr>
        <w:t>»</w:t>
      </w:r>
    </w:p>
    <w:p w14:paraId="7C840BA3" w14:textId="77777777" w:rsidR="005D22F2" w:rsidRPr="001B26B1" w:rsidRDefault="005D22F2" w:rsidP="00EF4341">
      <w:pPr>
        <w:spacing w:after="0" w:line="240" w:lineRule="auto"/>
        <w:jc w:val="both"/>
        <w:rPr>
          <w:rFonts w:ascii="Times New Roman" w:eastAsiaTheme="minorHAnsi" w:hAnsi="Times New Roman" w:cs="Times New Roman"/>
          <w:sz w:val="28"/>
          <w:szCs w:val="28"/>
          <w:lang w:eastAsia="en-US"/>
        </w:rPr>
      </w:pPr>
    </w:p>
    <w:tbl>
      <w:tblPr>
        <w:tblStyle w:val="ad"/>
        <w:tblW w:w="9634" w:type="dxa"/>
        <w:tblLook w:val="04A0" w:firstRow="1" w:lastRow="0" w:firstColumn="1" w:lastColumn="0" w:noHBand="0" w:noVBand="1"/>
      </w:tblPr>
      <w:tblGrid>
        <w:gridCol w:w="3496"/>
        <w:gridCol w:w="1176"/>
        <w:gridCol w:w="1560"/>
        <w:gridCol w:w="3402"/>
      </w:tblGrid>
      <w:tr w:rsidR="001B26B1" w:rsidRPr="001B26B1" w14:paraId="03D5D69E" w14:textId="77777777" w:rsidTr="005D22F2">
        <w:tc>
          <w:tcPr>
            <w:tcW w:w="3496" w:type="dxa"/>
            <w:vAlign w:val="center"/>
          </w:tcPr>
          <w:p w14:paraId="16E027C0" w14:textId="5DD16EF7" w:rsidR="00E15C6F" w:rsidRPr="005D22F2" w:rsidRDefault="00E15C6F" w:rsidP="005D22F2">
            <w:pPr>
              <w:spacing w:after="0" w:line="240" w:lineRule="auto"/>
              <w:jc w:val="center"/>
              <w:rPr>
                <w:rFonts w:ascii="Times New Roman" w:eastAsiaTheme="minorHAnsi" w:hAnsi="Times New Roman" w:cs="Times New Roman"/>
                <w:sz w:val="28"/>
                <w:szCs w:val="28"/>
                <w:lang w:eastAsia="en-US"/>
              </w:rPr>
            </w:pPr>
            <w:r w:rsidRPr="005D22F2">
              <w:rPr>
                <w:rFonts w:ascii="Times New Roman" w:hAnsi="Times New Roman" w:cs="Times New Roman"/>
                <w:sz w:val="24"/>
                <w:szCs w:val="24"/>
              </w:rPr>
              <w:t>Предиктор</w:t>
            </w:r>
          </w:p>
        </w:tc>
        <w:tc>
          <w:tcPr>
            <w:tcW w:w="1176" w:type="dxa"/>
            <w:vAlign w:val="center"/>
          </w:tcPr>
          <w:p w14:paraId="3061A666" w14:textId="469AEA33" w:rsidR="00E15C6F" w:rsidRPr="005D22F2" w:rsidRDefault="00E15C6F" w:rsidP="005D22F2">
            <w:pPr>
              <w:spacing w:after="0" w:line="240" w:lineRule="auto"/>
              <w:jc w:val="center"/>
              <w:rPr>
                <w:rFonts w:ascii="Times New Roman" w:eastAsiaTheme="minorHAnsi" w:hAnsi="Times New Roman" w:cs="Times New Roman"/>
                <w:sz w:val="28"/>
                <w:szCs w:val="28"/>
                <w:lang w:eastAsia="en-US"/>
              </w:rPr>
            </w:pPr>
            <w:r w:rsidRPr="005D22F2">
              <w:rPr>
                <w:rFonts w:ascii="Times New Roman" w:hAnsi="Times New Roman" w:cs="Times New Roman"/>
                <w:sz w:val="24"/>
                <w:szCs w:val="24"/>
              </w:rPr>
              <w:t>B (β)</w:t>
            </w:r>
          </w:p>
        </w:tc>
        <w:tc>
          <w:tcPr>
            <w:tcW w:w="1560" w:type="dxa"/>
            <w:vAlign w:val="center"/>
          </w:tcPr>
          <w:p w14:paraId="2D3972FE" w14:textId="4017810B" w:rsidR="00E15C6F" w:rsidRPr="005D22F2" w:rsidRDefault="00E15C6F" w:rsidP="005D22F2">
            <w:pPr>
              <w:spacing w:after="0" w:line="240" w:lineRule="auto"/>
              <w:jc w:val="center"/>
              <w:rPr>
                <w:rFonts w:ascii="Times New Roman" w:eastAsiaTheme="minorHAnsi" w:hAnsi="Times New Roman" w:cs="Times New Roman"/>
                <w:sz w:val="28"/>
                <w:szCs w:val="28"/>
                <w:lang w:eastAsia="en-US"/>
              </w:rPr>
            </w:pPr>
            <w:r w:rsidRPr="005D22F2">
              <w:rPr>
                <w:rFonts w:ascii="Times New Roman" w:hAnsi="Times New Roman" w:cs="Times New Roman"/>
                <w:sz w:val="24"/>
                <w:szCs w:val="24"/>
              </w:rPr>
              <w:t>Значимость (p)</w:t>
            </w:r>
          </w:p>
        </w:tc>
        <w:tc>
          <w:tcPr>
            <w:tcW w:w="3402" w:type="dxa"/>
            <w:vAlign w:val="center"/>
          </w:tcPr>
          <w:p w14:paraId="0FFD4F3F" w14:textId="60BE46A8" w:rsidR="00E15C6F" w:rsidRPr="005D22F2" w:rsidRDefault="00E15C6F" w:rsidP="005D22F2">
            <w:pPr>
              <w:spacing w:after="0" w:line="240" w:lineRule="auto"/>
              <w:jc w:val="center"/>
              <w:rPr>
                <w:rFonts w:ascii="Times New Roman" w:eastAsiaTheme="minorHAnsi" w:hAnsi="Times New Roman" w:cs="Times New Roman"/>
                <w:sz w:val="28"/>
                <w:szCs w:val="28"/>
                <w:lang w:eastAsia="en-US"/>
              </w:rPr>
            </w:pPr>
            <w:r w:rsidRPr="005D22F2">
              <w:rPr>
                <w:rFonts w:ascii="Times New Roman" w:hAnsi="Times New Roman" w:cs="Times New Roman"/>
                <w:sz w:val="24"/>
                <w:szCs w:val="24"/>
              </w:rPr>
              <w:t>Интерпретация</w:t>
            </w:r>
          </w:p>
        </w:tc>
      </w:tr>
      <w:tr w:rsidR="001B26B1" w:rsidRPr="001B26B1" w14:paraId="1EB4050A" w14:textId="77777777" w:rsidTr="005D22F2">
        <w:tc>
          <w:tcPr>
            <w:tcW w:w="3496" w:type="dxa"/>
            <w:vAlign w:val="center"/>
          </w:tcPr>
          <w:p w14:paraId="3D971DC0" w14:textId="4FA40150" w:rsidR="00E15C6F" w:rsidRPr="001B26B1" w:rsidRDefault="00E15C6F" w:rsidP="00E15C6F">
            <w:pPr>
              <w:spacing w:after="0" w:line="240" w:lineRule="auto"/>
              <w:jc w:val="both"/>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поддержка сестринского лидерства со стороны руководства медицинской организации</w:t>
            </w:r>
          </w:p>
        </w:tc>
        <w:tc>
          <w:tcPr>
            <w:tcW w:w="1176" w:type="dxa"/>
            <w:vAlign w:val="center"/>
          </w:tcPr>
          <w:p w14:paraId="695D2AFC" w14:textId="61D32FC7" w:rsidR="00E15C6F" w:rsidRPr="001B26B1" w:rsidRDefault="00E15C6F" w:rsidP="007D0AD5">
            <w:pPr>
              <w:spacing w:after="0" w:line="240" w:lineRule="auto"/>
              <w:jc w:val="center"/>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0,933 (β=0,450)</w:t>
            </w:r>
          </w:p>
        </w:tc>
        <w:tc>
          <w:tcPr>
            <w:tcW w:w="1560" w:type="dxa"/>
            <w:vAlign w:val="center"/>
          </w:tcPr>
          <w:p w14:paraId="3646F664" w14:textId="7DDCDDB3" w:rsidR="00E15C6F" w:rsidRPr="001B26B1" w:rsidRDefault="00E15C6F" w:rsidP="007D0AD5">
            <w:pPr>
              <w:spacing w:after="0" w:line="240" w:lineRule="auto"/>
              <w:jc w:val="center"/>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p&lt;0,001</w:t>
            </w:r>
          </w:p>
        </w:tc>
        <w:tc>
          <w:tcPr>
            <w:tcW w:w="3402" w:type="dxa"/>
            <w:vAlign w:val="center"/>
          </w:tcPr>
          <w:p w14:paraId="5B6722EF" w14:textId="1D321843" w:rsidR="00E15C6F" w:rsidRPr="001B26B1" w:rsidRDefault="00E15C6F" w:rsidP="00E15C6F">
            <w:pPr>
              <w:spacing w:after="0" w:line="240" w:lineRule="auto"/>
              <w:jc w:val="both"/>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Самый сильный предиктор: высокая поддержка со стороны руководства существенно повышает уровень лидерства</w:t>
            </w:r>
          </w:p>
        </w:tc>
      </w:tr>
      <w:tr w:rsidR="005D22F2" w:rsidRPr="001B26B1" w14:paraId="198940DA" w14:textId="77777777" w:rsidTr="005D22F2">
        <w:tc>
          <w:tcPr>
            <w:tcW w:w="3496" w:type="dxa"/>
            <w:vAlign w:val="center"/>
          </w:tcPr>
          <w:p w14:paraId="7B321EC8" w14:textId="4BA07CDF" w:rsidR="00E15C6F" w:rsidRPr="001B26B1" w:rsidRDefault="00E15C6F" w:rsidP="00E15C6F">
            <w:pPr>
              <w:spacing w:after="0" w:line="240" w:lineRule="auto"/>
              <w:jc w:val="both"/>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знание и понимание значения сестринского лидерства среди медицинских сестер</w:t>
            </w:r>
          </w:p>
        </w:tc>
        <w:tc>
          <w:tcPr>
            <w:tcW w:w="1176" w:type="dxa"/>
            <w:vAlign w:val="center"/>
          </w:tcPr>
          <w:p w14:paraId="4CD3C9CE" w14:textId="66E346CF" w:rsidR="00E15C6F" w:rsidRPr="001B26B1" w:rsidRDefault="00E15C6F" w:rsidP="007D0AD5">
            <w:pPr>
              <w:spacing w:after="0" w:line="240" w:lineRule="auto"/>
              <w:jc w:val="center"/>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0,156 (β=0,088)</w:t>
            </w:r>
          </w:p>
        </w:tc>
        <w:tc>
          <w:tcPr>
            <w:tcW w:w="1560" w:type="dxa"/>
            <w:vAlign w:val="center"/>
          </w:tcPr>
          <w:p w14:paraId="73F1B415" w14:textId="38205E33" w:rsidR="00E15C6F" w:rsidRPr="001B26B1" w:rsidRDefault="00E15C6F" w:rsidP="007D0AD5">
            <w:pPr>
              <w:spacing w:after="0" w:line="240" w:lineRule="auto"/>
              <w:jc w:val="center"/>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p=0,034</w:t>
            </w:r>
          </w:p>
        </w:tc>
        <w:tc>
          <w:tcPr>
            <w:tcW w:w="3402" w:type="dxa"/>
            <w:vAlign w:val="center"/>
          </w:tcPr>
          <w:p w14:paraId="1A967813" w14:textId="4CCA8CB0" w:rsidR="00E15C6F" w:rsidRPr="001B26B1" w:rsidRDefault="00E15C6F" w:rsidP="00E15C6F">
            <w:pPr>
              <w:spacing w:after="0" w:line="240" w:lineRule="auto"/>
              <w:jc w:val="both"/>
              <w:rPr>
                <w:rFonts w:ascii="Times New Roman" w:eastAsiaTheme="minorHAnsi" w:hAnsi="Times New Roman" w:cs="Times New Roman"/>
                <w:sz w:val="28"/>
                <w:szCs w:val="28"/>
                <w:lang w:eastAsia="en-US"/>
              </w:rPr>
            </w:pPr>
            <w:r w:rsidRPr="001B26B1">
              <w:rPr>
                <w:rFonts w:ascii="Times New Roman" w:hAnsi="Times New Roman" w:cs="Times New Roman"/>
                <w:sz w:val="24"/>
                <w:szCs w:val="24"/>
              </w:rPr>
              <w:t>Знание лидерства связано с ростом лидерских компетенций</w:t>
            </w:r>
          </w:p>
        </w:tc>
      </w:tr>
    </w:tbl>
    <w:p w14:paraId="4C9442AD" w14:textId="77777777" w:rsidR="007D0AD5" w:rsidRPr="001B26B1" w:rsidRDefault="007D0AD5" w:rsidP="00E73CDB">
      <w:pPr>
        <w:spacing w:after="0" w:line="240" w:lineRule="auto"/>
        <w:ind w:firstLine="851"/>
        <w:jc w:val="both"/>
        <w:rPr>
          <w:rFonts w:ascii="Times New Roman" w:hAnsi="Times New Roman" w:cs="Times New Roman"/>
          <w:sz w:val="28"/>
          <w:szCs w:val="28"/>
        </w:rPr>
      </w:pPr>
    </w:p>
    <w:p w14:paraId="4957A237" w14:textId="70E998B5" w:rsidR="00A45069" w:rsidRPr="001B26B1" w:rsidRDefault="00A45069" w:rsidP="005D22F2">
      <w:pPr>
        <w:tabs>
          <w:tab w:val="left" w:pos="1276"/>
        </w:tabs>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Таким образом, определено, </w:t>
      </w:r>
      <w:r w:rsidR="00883919" w:rsidRPr="001B26B1">
        <w:rPr>
          <w:rFonts w:ascii="Times New Roman" w:hAnsi="Times New Roman" w:cs="Times New Roman"/>
          <w:sz w:val="28"/>
          <w:szCs w:val="28"/>
        </w:rPr>
        <w:t xml:space="preserve">что </w:t>
      </w:r>
      <w:r w:rsidRPr="001B26B1">
        <w:rPr>
          <w:rFonts w:ascii="Times New Roman" w:hAnsi="Times New Roman" w:cs="Times New Roman"/>
          <w:sz w:val="28"/>
          <w:szCs w:val="28"/>
        </w:rPr>
        <w:t xml:space="preserve">в медицинских организациях администрация поддерживает развитие сестринского лидерства. Большинство респондентов знакомы с понятие «Лидерства» и оценивают уровень его развития </w:t>
      </w:r>
      <w:r w:rsidRPr="001B26B1">
        <w:rPr>
          <w:rFonts w:ascii="Times New Roman" w:hAnsi="Times New Roman" w:cs="Times New Roman"/>
          <w:sz w:val="28"/>
          <w:szCs w:val="28"/>
        </w:rPr>
        <w:lastRenderedPageBreak/>
        <w:t>среди менеджеров сестринской службы на высоком и среднем уровне. При этом лидерство больше признано и выше оценено именно в тех организациях, в которых руководство старается поддерживать руководителей сестринской службы и развитие сестринского лидерства в целом.</w:t>
      </w:r>
      <w:r w:rsidR="00EE60EC" w:rsidRPr="001B26B1">
        <w:rPr>
          <w:rFonts w:ascii="Times New Roman" w:hAnsi="Times New Roman" w:cs="Times New Roman"/>
          <w:sz w:val="28"/>
          <w:szCs w:val="28"/>
        </w:rPr>
        <w:t xml:space="preserve"> Наличие поддержки сестринского лидерства со стороны руководства медицинской организации существенно повышает уровень лидерских компетенций медицинских сестер. </w:t>
      </w:r>
      <w:r w:rsidR="00A76D51" w:rsidRPr="001B26B1">
        <w:rPr>
          <w:rFonts w:ascii="Times New Roman" w:hAnsi="Times New Roman" w:cs="Times New Roman"/>
          <w:sz w:val="28"/>
          <w:szCs w:val="28"/>
        </w:rPr>
        <w:t>Также уровень осведомленности медсестер о лидерстве напрямую влияет на развитие их лидерского потенциала.</w:t>
      </w:r>
    </w:p>
    <w:p w14:paraId="70B68CAD" w14:textId="77777777" w:rsidR="00A45069" w:rsidRPr="001B26B1" w:rsidRDefault="00A45069" w:rsidP="005D22F2">
      <w:pPr>
        <w:tabs>
          <w:tab w:val="left" w:pos="1276"/>
        </w:tabs>
        <w:spacing w:after="0" w:line="240" w:lineRule="auto"/>
        <w:ind w:firstLine="567"/>
        <w:jc w:val="both"/>
        <w:rPr>
          <w:rFonts w:ascii="Times New Roman" w:hAnsi="Times New Roman" w:cs="Times New Roman"/>
          <w:sz w:val="28"/>
          <w:szCs w:val="28"/>
        </w:rPr>
      </w:pPr>
    </w:p>
    <w:p w14:paraId="55675014" w14:textId="2C4A7BFD" w:rsidR="000F59B4" w:rsidRPr="001B26B1" w:rsidRDefault="00B75C23" w:rsidP="005D22F2">
      <w:pPr>
        <w:pStyle w:val="3"/>
        <w:numPr>
          <w:ilvl w:val="2"/>
          <w:numId w:val="4"/>
        </w:numPr>
        <w:tabs>
          <w:tab w:val="left" w:pos="1276"/>
        </w:tabs>
        <w:spacing w:before="0" w:line="240" w:lineRule="auto"/>
        <w:ind w:left="0" w:firstLine="567"/>
        <w:rPr>
          <w:rFonts w:ascii="Times New Roman" w:eastAsiaTheme="minorHAnsi" w:hAnsi="Times New Roman" w:cs="Times New Roman"/>
          <w:color w:val="auto"/>
          <w:sz w:val="28"/>
          <w:szCs w:val="28"/>
          <w:lang w:eastAsia="en-US"/>
        </w:rPr>
      </w:pPr>
      <w:bookmarkStart w:id="142" w:name="_Toc163220562"/>
      <w:bookmarkStart w:id="143" w:name="_Toc200193226"/>
      <w:bookmarkStart w:id="144" w:name="_Toc201253646"/>
      <w:bookmarkStart w:id="145" w:name="_Toc201674248"/>
      <w:bookmarkStart w:id="146" w:name="_Toc210975549"/>
      <w:bookmarkStart w:id="147" w:name="_Toc210975689"/>
      <w:bookmarkStart w:id="148" w:name="_Toc210975885"/>
      <w:r w:rsidRPr="001B26B1">
        <w:rPr>
          <w:rFonts w:ascii="Times New Roman" w:eastAsiaTheme="minorHAnsi" w:hAnsi="Times New Roman" w:cs="Times New Roman"/>
          <w:color w:val="auto"/>
          <w:sz w:val="28"/>
          <w:szCs w:val="28"/>
          <w:lang w:eastAsia="en-US"/>
        </w:rPr>
        <w:t xml:space="preserve"> </w:t>
      </w:r>
      <w:r w:rsidR="000F59B4" w:rsidRPr="001B26B1">
        <w:rPr>
          <w:rFonts w:ascii="Times New Roman" w:eastAsiaTheme="minorHAnsi" w:hAnsi="Times New Roman" w:cs="Times New Roman"/>
          <w:color w:val="auto"/>
          <w:sz w:val="28"/>
          <w:szCs w:val="28"/>
          <w:lang w:eastAsia="en-US"/>
        </w:rPr>
        <w:t>Оценка рабочей среды</w:t>
      </w:r>
      <w:bookmarkEnd w:id="142"/>
      <w:bookmarkEnd w:id="143"/>
      <w:bookmarkEnd w:id="144"/>
      <w:bookmarkEnd w:id="145"/>
      <w:bookmarkEnd w:id="146"/>
      <w:bookmarkEnd w:id="147"/>
      <w:bookmarkEnd w:id="148"/>
    </w:p>
    <w:p w14:paraId="5AD5C781" w14:textId="56BDF775" w:rsidR="00875AE4" w:rsidRPr="001B26B1" w:rsidRDefault="00725A22" w:rsidP="005D22F2">
      <w:pPr>
        <w:tabs>
          <w:tab w:val="left" w:pos="1276"/>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Частотный анализ согласно ответам подраздела «Рабочая среда» представлен </w:t>
      </w:r>
      <w:r w:rsidR="003C4D75" w:rsidRPr="001B26B1">
        <w:rPr>
          <w:rFonts w:ascii="Times New Roman" w:eastAsiaTheme="minorHAnsi" w:hAnsi="Times New Roman" w:cs="Times New Roman"/>
          <w:sz w:val="28"/>
          <w:szCs w:val="28"/>
          <w:lang w:eastAsia="en-US"/>
        </w:rPr>
        <w:t>на</w:t>
      </w:r>
      <w:r w:rsidRPr="001B26B1">
        <w:rPr>
          <w:rFonts w:ascii="Times New Roman" w:eastAsiaTheme="minorHAnsi" w:hAnsi="Times New Roman" w:cs="Times New Roman"/>
          <w:sz w:val="28"/>
          <w:szCs w:val="28"/>
          <w:lang w:eastAsia="en-US"/>
        </w:rPr>
        <w:t xml:space="preserve"> рисунке </w:t>
      </w:r>
      <w:r w:rsidR="001C782D">
        <w:rPr>
          <w:rFonts w:ascii="Times New Roman" w:eastAsiaTheme="minorHAnsi" w:hAnsi="Times New Roman" w:cs="Times New Roman"/>
          <w:sz w:val="28"/>
          <w:szCs w:val="28"/>
          <w:lang w:eastAsia="en-US"/>
        </w:rPr>
        <w:t>4</w:t>
      </w:r>
      <w:r w:rsidRPr="001B26B1">
        <w:rPr>
          <w:rFonts w:ascii="Times New Roman" w:eastAsiaTheme="minorHAnsi" w:hAnsi="Times New Roman" w:cs="Times New Roman"/>
          <w:sz w:val="28"/>
          <w:szCs w:val="28"/>
          <w:lang w:eastAsia="en-US"/>
        </w:rPr>
        <w:t xml:space="preserve">. Эти данные показывают, что наиболее распространённый ответ практически по всем пунктам имеет «согласен», который варьируется в среднем от </w:t>
      </w:r>
      <w:r w:rsidR="00F95A5A" w:rsidRPr="001B26B1">
        <w:rPr>
          <w:rFonts w:ascii="Times New Roman" w:eastAsiaTheme="minorHAnsi" w:hAnsi="Times New Roman" w:cs="Times New Roman"/>
          <w:sz w:val="28"/>
          <w:szCs w:val="28"/>
          <w:lang w:eastAsia="en-US"/>
        </w:rPr>
        <w:t>41,1</w:t>
      </w:r>
      <w:r w:rsidRPr="001B26B1">
        <w:rPr>
          <w:rFonts w:ascii="Times New Roman" w:eastAsiaTheme="minorHAnsi" w:hAnsi="Times New Roman" w:cs="Times New Roman"/>
          <w:sz w:val="28"/>
          <w:szCs w:val="28"/>
          <w:lang w:eastAsia="en-US"/>
        </w:rPr>
        <w:t xml:space="preserve">% до </w:t>
      </w:r>
      <w:r w:rsidR="00F95A5A" w:rsidRPr="001B26B1">
        <w:rPr>
          <w:rFonts w:ascii="Times New Roman" w:eastAsiaTheme="minorHAnsi" w:hAnsi="Times New Roman" w:cs="Times New Roman"/>
          <w:sz w:val="28"/>
          <w:szCs w:val="28"/>
          <w:lang w:eastAsia="en-US"/>
        </w:rPr>
        <w:t>52,5</w:t>
      </w:r>
      <w:r w:rsidRPr="001B26B1">
        <w:rPr>
          <w:rFonts w:ascii="Times New Roman" w:eastAsiaTheme="minorHAnsi" w:hAnsi="Times New Roman" w:cs="Times New Roman"/>
          <w:sz w:val="28"/>
          <w:szCs w:val="28"/>
          <w:lang w:eastAsia="en-US"/>
        </w:rPr>
        <w:t xml:space="preserve">%. Полностью согласны были респонденты от </w:t>
      </w:r>
      <w:r w:rsidR="00F95A5A" w:rsidRPr="001B26B1">
        <w:rPr>
          <w:rFonts w:ascii="Times New Roman" w:eastAsiaTheme="minorHAnsi" w:hAnsi="Times New Roman" w:cs="Times New Roman"/>
          <w:sz w:val="28"/>
          <w:szCs w:val="28"/>
          <w:lang w:eastAsia="en-US"/>
        </w:rPr>
        <w:t>11,2</w:t>
      </w:r>
      <w:r w:rsidRPr="001B26B1">
        <w:rPr>
          <w:rFonts w:ascii="Times New Roman" w:eastAsiaTheme="minorHAnsi" w:hAnsi="Times New Roman" w:cs="Times New Roman"/>
          <w:sz w:val="28"/>
          <w:szCs w:val="28"/>
          <w:lang w:eastAsia="en-US"/>
        </w:rPr>
        <w:t>% до 2</w:t>
      </w:r>
      <w:r w:rsidR="00F95A5A" w:rsidRPr="001B26B1">
        <w:rPr>
          <w:rFonts w:ascii="Times New Roman" w:eastAsiaTheme="minorHAnsi" w:hAnsi="Times New Roman" w:cs="Times New Roman"/>
          <w:sz w:val="28"/>
          <w:szCs w:val="28"/>
          <w:lang w:eastAsia="en-US"/>
        </w:rPr>
        <w:t>4</w:t>
      </w:r>
      <w:r w:rsidRPr="001B26B1">
        <w:rPr>
          <w:rFonts w:ascii="Times New Roman" w:eastAsiaTheme="minorHAnsi" w:hAnsi="Times New Roman" w:cs="Times New Roman"/>
          <w:sz w:val="28"/>
          <w:szCs w:val="28"/>
          <w:lang w:eastAsia="en-US"/>
        </w:rPr>
        <w:t xml:space="preserve">,9%. </w:t>
      </w:r>
      <w:r w:rsidR="00875AE4" w:rsidRPr="001B26B1">
        <w:rPr>
          <w:rFonts w:ascii="Times New Roman" w:eastAsiaTheme="minorHAnsi" w:hAnsi="Times New Roman" w:cs="Times New Roman"/>
          <w:sz w:val="28"/>
          <w:szCs w:val="28"/>
          <w:lang w:eastAsia="en-US"/>
        </w:rPr>
        <w:t>При детальном разборе ответов с отмеченным пунктом «абсолютно не согласен», то наблюдается следующее частота от 8,4% до 13,5%</w:t>
      </w:r>
      <w:r w:rsidR="001E197C" w:rsidRPr="001B26B1">
        <w:rPr>
          <w:rFonts w:ascii="Times New Roman" w:eastAsiaTheme="minorHAnsi" w:hAnsi="Times New Roman" w:cs="Times New Roman"/>
          <w:sz w:val="28"/>
          <w:szCs w:val="28"/>
          <w:lang w:eastAsia="en-US"/>
        </w:rPr>
        <w:t xml:space="preserve"> по различным утверждениям данного раздела анкеты.</w:t>
      </w:r>
      <w:r w:rsidR="00952A5A" w:rsidRPr="001B26B1">
        <w:rPr>
          <w:rFonts w:ascii="Times New Roman" w:eastAsiaTheme="minorHAnsi" w:hAnsi="Times New Roman" w:cs="Times New Roman"/>
          <w:sz w:val="28"/>
          <w:szCs w:val="28"/>
          <w:lang w:eastAsia="en-US"/>
        </w:rPr>
        <w:t xml:space="preserve"> «Не согласен» встречается среди от 8,6% до 18,1% респондентов. При этом нейтральную позицию занимают по всем пунктам от 8,0% до 17,0%.</w:t>
      </w:r>
    </w:p>
    <w:p w14:paraId="5F1F95A4" w14:textId="77777777" w:rsidR="00875AE4" w:rsidRPr="001B26B1" w:rsidRDefault="00875AE4" w:rsidP="0042106E">
      <w:pPr>
        <w:spacing w:after="0" w:line="240" w:lineRule="auto"/>
        <w:ind w:firstLine="567"/>
        <w:jc w:val="both"/>
        <w:rPr>
          <w:rFonts w:ascii="Times New Roman" w:eastAsiaTheme="minorHAnsi" w:hAnsi="Times New Roman" w:cs="Times New Roman"/>
          <w:sz w:val="28"/>
          <w:szCs w:val="28"/>
          <w:lang w:eastAsia="en-US"/>
        </w:rPr>
      </w:pPr>
    </w:p>
    <w:p w14:paraId="6876D2B6" w14:textId="7A73432D" w:rsidR="00FA5E14" w:rsidRPr="001B26B1" w:rsidRDefault="00FA5E14" w:rsidP="005D22F2">
      <w:pPr>
        <w:spacing w:after="0" w:line="240" w:lineRule="auto"/>
        <w:jc w:val="center"/>
        <w:rPr>
          <w:rFonts w:ascii="Times New Roman" w:hAnsi="Times New Roman" w:cs="Times New Roman"/>
          <w:sz w:val="28"/>
          <w:szCs w:val="28"/>
          <w:lang w:eastAsia="en-US"/>
        </w:rPr>
      </w:pPr>
      <w:r w:rsidRPr="001B26B1">
        <w:rPr>
          <w:noProof/>
          <w14:ligatures w14:val="standardContextual"/>
        </w:rPr>
        <w:drawing>
          <wp:inline distT="0" distB="0" distL="0" distR="0" wp14:anchorId="32E51FD1" wp14:editId="21F67E79">
            <wp:extent cx="5930265" cy="4073236"/>
            <wp:effectExtent l="0" t="0" r="13335" b="3810"/>
            <wp:docPr id="503715250" name="Диаграмма 1">
              <a:extLst xmlns:a="http://schemas.openxmlformats.org/drawingml/2006/main">
                <a:ext uri="{FF2B5EF4-FFF2-40B4-BE49-F238E27FC236}">
                  <a16:creationId xmlns:a16="http://schemas.microsoft.com/office/drawing/2014/main" id="{D1EFD14F-D1AF-F56D-3286-4EF3BACAA6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496C941" w14:textId="77777777" w:rsidR="005D22F2" w:rsidRDefault="005D22F2" w:rsidP="00A34F67">
      <w:pPr>
        <w:spacing w:after="0" w:line="240" w:lineRule="auto"/>
        <w:jc w:val="center"/>
        <w:rPr>
          <w:rFonts w:ascii="Times New Roman" w:eastAsia="Times New Roman" w:hAnsi="Times New Roman" w:cs="Times New Roman"/>
          <w:sz w:val="28"/>
          <w:szCs w:val="28"/>
        </w:rPr>
      </w:pPr>
    </w:p>
    <w:p w14:paraId="041E04C0" w14:textId="19E139C6" w:rsidR="00FA5E14" w:rsidRDefault="00FA5E14" w:rsidP="00A34F67">
      <w:pPr>
        <w:spacing w:after="0" w:line="240" w:lineRule="auto"/>
        <w:jc w:val="center"/>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Рисунок </w:t>
      </w:r>
      <w:proofErr w:type="gramStart"/>
      <w:r w:rsidR="001C782D">
        <w:rPr>
          <w:rFonts w:ascii="Times New Roman" w:eastAsia="Times New Roman" w:hAnsi="Times New Roman" w:cs="Times New Roman"/>
          <w:sz w:val="28"/>
          <w:szCs w:val="28"/>
        </w:rPr>
        <w:t>4</w:t>
      </w:r>
      <w:r w:rsidR="00A34F67"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Частотное</w:t>
      </w:r>
      <w:proofErr w:type="gramEnd"/>
      <w:r w:rsidRPr="001B26B1">
        <w:rPr>
          <w:rFonts w:ascii="Times New Roman" w:eastAsia="Times New Roman" w:hAnsi="Times New Roman" w:cs="Times New Roman"/>
          <w:sz w:val="28"/>
          <w:szCs w:val="28"/>
        </w:rPr>
        <w:t xml:space="preserve"> распределение ответов респондентов по разделу «Рабочая среда»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=465)</w:t>
      </w:r>
    </w:p>
    <w:p w14:paraId="696DBD4D" w14:textId="77777777" w:rsidR="005D22F2" w:rsidRPr="001B26B1" w:rsidRDefault="005D22F2" w:rsidP="00A34F67">
      <w:pPr>
        <w:spacing w:after="0" w:line="240" w:lineRule="auto"/>
        <w:jc w:val="center"/>
        <w:rPr>
          <w:rFonts w:ascii="Times New Roman" w:hAnsi="Times New Roman" w:cs="Times New Roman"/>
          <w:sz w:val="28"/>
          <w:szCs w:val="28"/>
          <w:lang w:eastAsia="en-US"/>
        </w:rPr>
      </w:pPr>
    </w:p>
    <w:p w14:paraId="4BEADA08" w14:textId="7F1258A3" w:rsidR="00B54687" w:rsidRPr="001B26B1" w:rsidRDefault="00B54687" w:rsidP="005D22F2">
      <w:pPr>
        <w:spacing w:after="0" w:line="240" w:lineRule="auto"/>
        <w:ind w:firstLine="567"/>
        <w:jc w:val="both"/>
        <w:rPr>
          <w:rFonts w:ascii="Times New Roman" w:hAnsi="Times New Roman" w:cs="Times New Roman"/>
          <w:sz w:val="28"/>
          <w:szCs w:val="28"/>
          <w:lang w:val="kk-KZ"/>
        </w:rPr>
      </w:pPr>
      <w:r w:rsidRPr="001B26B1">
        <w:rPr>
          <w:rFonts w:ascii="Times New Roman" w:eastAsia="Times New Roman" w:hAnsi="Times New Roman" w:cs="Times New Roman"/>
          <w:sz w:val="28"/>
          <w:szCs w:val="28"/>
        </w:rPr>
        <w:lastRenderedPageBreak/>
        <w:t>Для выявления фактора достоверности полученных данных определены среднее значение, стандартное отклонение и средняя ошибка средней по факторам рабочей среды (таблица 2</w:t>
      </w:r>
      <w:r w:rsidR="005A0FD5">
        <w:rPr>
          <w:rFonts w:ascii="Times New Roman" w:eastAsia="Times New Roman" w:hAnsi="Times New Roman" w:cs="Times New Roman"/>
          <w:sz w:val="28"/>
          <w:szCs w:val="28"/>
        </w:rPr>
        <w:t>6</w:t>
      </w:r>
      <w:r w:rsidRPr="001B26B1">
        <w:rPr>
          <w:rFonts w:ascii="Times New Roman" w:eastAsia="Times New Roman" w:hAnsi="Times New Roman" w:cs="Times New Roman"/>
          <w:sz w:val="28"/>
          <w:szCs w:val="28"/>
        </w:rPr>
        <w:t>). Наименьшее среднее значение имеет «</w:t>
      </w:r>
      <w:r w:rsidRPr="001B26B1">
        <w:rPr>
          <w:rFonts w:ascii="Times New Roman" w:hAnsi="Times New Roman" w:cs="Times New Roman"/>
          <w:sz w:val="28"/>
          <w:szCs w:val="28"/>
        </w:rPr>
        <w:t>Достаточно ли времени у менеджера сестринской службы для участия в процедуре ухода за пациентом» 3,25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 xml:space="preserve">=1,056, </w:t>
      </w:r>
      <w:r w:rsidRPr="001B26B1">
        <w:rPr>
          <w:rFonts w:ascii="Times New Roman" w:hAnsi="Times New Roman" w:cs="Times New Roman"/>
          <w:sz w:val="28"/>
          <w:szCs w:val="28"/>
          <w:lang w:val="en-US"/>
        </w:rPr>
        <w:t>m</w:t>
      </w:r>
      <w:r w:rsidRPr="001B26B1">
        <w:rPr>
          <w:rFonts w:ascii="Times New Roman" w:hAnsi="Times New Roman" w:cs="Times New Roman"/>
          <w:sz w:val="28"/>
          <w:szCs w:val="28"/>
          <w:lang w:val="kk-KZ"/>
        </w:rPr>
        <w:t>=0,091), наибольшее среднее значение имеют «</w:t>
      </w:r>
      <w:r w:rsidRPr="001B26B1">
        <w:rPr>
          <w:rFonts w:ascii="Times New Roman" w:hAnsi="Times New Roman" w:cs="Times New Roman"/>
          <w:sz w:val="28"/>
          <w:szCs w:val="28"/>
        </w:rPr>
        <w:t>Между Вами и вашими коллегами, включая руководителей и врачей, существуют хорошие рабочие отношения» 3,78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 xml:space="preserve">=1,176, </w:t>
      </w:r>
      <w:r w:rsidRPr="001B26B1">
        <w:rPr>
          <w:rFonts w:ascii="Times New Roman" w:hAnsi="Times New Roman" w:cs="Times New Roman"/>
          <w:sz w:val="28"/>
          <w:szCs w:val="28"/>
          <w:lang w:val="en-US"/>
        </w:rPr>
        <w:t>m</w:t>
      </w:r>
      <w:r w:rsidRPr="001B26B1">
        <w:rPr>
          <w:rFonts w:ascii="Times New Roman" w:hAnsi="Times New Roman" w:cs="Times New Roman"/>
          <w:sz w:val="28"/>
          <w:szCs w:val="28"/>
          <w:lang w:val="kk-KZ"/>
        </w:rPr>
        <w:t>=0,101) и «</w:t>
      </w:r>
      <w:r w:rsidRPr="001B26B1">
        <w:rPr>
          <w:rFonts w:ascii="Times New Roman" w:hAnsi="Times New Roman" w:cs="Times New Roman"/>
          <w:sz w:val="28"/>
          <w:szCs w:val="28"/>
        </w:rPr>
        <w:t>Я слежу за тем, чтобы моя роль в коллективе была понятна всем участникам» 3,78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 xml:space="preserve">=1,150, </w:t>
      </w:r>
      <w:r w:rsidRPr="001B26B1">
        <w:rPr>
          <w:rFonts w:ascii="Times New Roman" w:hAnsi="Times New Roman" w:cs="Times New Roman"/>
          <w:sz w:val="28"/>
          <w:szCs w:val="28"/>
          <w:lang w:val="en-US"/>
        </w:rPr>
        <w:t>m</w:t>
      </w:r>
      <w:r w:rsidRPr="001B26B1">
        <w:rPr>
          <w:rFonts w:ascii="Times New Roman" w:hAnsi="Times New Roman" w:cs="Times New Roman"/>
          <w:sz w:val="28"/>
          <w:szCs w:val="28"/>
          <w:lang w:val="kk-KZ"/>
        </w:rPr>
        <w:t>=0,099).</w:t>
      </w:r>
    </w:p>
    <w:p w14:paraId="0A865A6E" w14:textId="77777777" w:rsidR="006B46F5" w:rsidRPr="001B26B1" w:rsidRDefault="006B46F5" w:rsidP="00B54687">
      <w:pPr>
        <w:spacing w:after="0" w:line="240" w:lineRule="auto"/>
        <w:ind w:firstLine="567"/>
        <w:jc w:val="both"/>
        <w:rPr>
          <w:rFonts w:ascii="Times New Roman" w:hAnsi="Times New Roman" w:cs="Times New Roman"/>
          <w:sz w:val="28"/>
          <w:szCs w:val="28"/>
          <w:lang w:val="kk-KZ"/>
        </w:rPr>
      </w:pPr>
    </w:p>
    <w:p w14:paraId="2A8DE99C" w14:textId="7EFA8356" w:rsidR="00B54687" w:rsidRDefault="00B54687" w:rsidP="00B54687">
      <w:pPr>
        <w:spacing w:after="0" w:line="240" w:lineRule="auto"/>
        <w:jc w:val="both"/>
        <w:rPr>
          <w:rFonts w:ascii="Times New Roman" w:hAnsi="Times New Roman" w:cs="Times New Roman"/>
          <w:sz w:val="28"/>
          <w:szCs w:val="28"/>
          <w:lang w:val="kk-KZ"/>
        </w:rPr>
      </w:pPr>
      <w:r w:rsidRPr="001B26B1">
        <w:rPr>
          <w:rFonts w:ascii="Times New Roman" w:hAnsi="Times New Roman" w:cs="Times New Roman"/>
          <w:sz w:val="28"/>
          <w:szCs w:val="28"/>
          <w:lang w:val="kk-KZ"/>
        </w:rPr>
        <w:t>Таблица 2</w:t>
      </w:r>
      <w:r w:rsidR="005A0FD5">
        <w:rPr>
          <w:rFonts w:ascii="Times New Roman" w:hAnsi="Times New Roman" w:cs="Times New Roman"/>
          <w:sz w:val="28"/>
          <w:szCs w:val="28"/>
          <w:lang w:val="kk-KZ"/>
        </w:rPr>
        <w:t>6</w:t>
      </w:r>
      <w:r w:rsidR="005F3ED6" w:rsidRPr="001B26B1">
        <w:rPr>
          <w:rFonts w:ascii="Times New Roman" w:hAnsi="Times New Roman" w:cs="Times New Roman"/>
          <w:sz w:val="28"/>
          <w:szCs w:val="28"/>
          <w:lang w:val="kk-KZ"/>
        </w:rPr>
        <w:t xml:space="preserve"> -</w:t>
      </w:r>
      <w:r w:rsidRPr="001B26B1">
        <w:rPr>
          <w:rFonts w:ascii="Times New Roman" w:hAnsi="Times New Roman" w:cs="Times New Roman"/>
          <w:sz w:val="28"/>
          <w:szCs w:val="28"/>
          <w:lang w:val="kk-KZ"/>
        </w:rPr>
        <w:t xml:space="preserve"> Средние значения,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m</w:t>
      </w:r>
      <w:r w:rsidRPr="001B26B1">
        <w:rPr>
          <w:rFonts w:ascii="Times New Roman" w:hAnsi="Times New Roman" w:cs="Times New Roman"/>
          <w:sz w:val="28"/>
          <w:szCs w:val="28"/>
          <w:lang w:val="kk-KZ"/>
        </w:rPr>
        <w:t xml:space="preserve"> по факторам рабочей среды</w:t>
      </w:r>
    </w:p>
    <w:p w14:paraId="593F3BA2" w14:textId="77777777" w:rsidR="005D22F2" w:rsidRPr="001B26B1" w:rsidRDefault="005D22F2" w:rsidP="00B54687">
      <w:pPr>
        <w:spacing w:after="0" w:line="240" w:lineRule="auto"/>
        <w:jc w:val="both"/>
        <w:rPr>
          <w:rFonts w:ascii="Times New Roman" w:eastAsia="Times New Roman" w:hAnsi="Times New Roman" w:cs="Times New Roman"/>
          <w:sz w:val="28"/>
          <w:szCs w:val="28"/>
          <w:lang w:val="kk-KZ"/>
        </w:rPr>
      </w:pPr>
    </w:p>
    <w:tbl>
      <w:tblPr>
        <w:tblStyle w:val="ad"/>
        <w:tblW w:w="9634" w:type="dxa"/>
        <w:tblLayout w:type="fixed"/>
        <w:tblLook w:val="04A0" w:firstRow="1" w:lastRow="0" w:firstColumn="1" w:lastColumn="0" w:noHBand="0" w:noVBand="1"/>
      </w:tblPr>
      <w:tblGrid>
        <w:gridCol w:w="5524"/>
        <w:gridCol w:w="1275"/>
        <w:gridCol w:w="1560"/>
        <w:gridCol w:w="1275"/>
      </w:tblGrid>
      <w:tr w:rsidR="001B26B1" w:rsidRPr="001B26B1" w14:paraId="41C068F6" w14:textId="77777777" w:rsidTr="005D22F2">
        <w:trPr>
          <w:trHeight w:val="424"/>
        </w:trPr>
        <w:tc>
          <w:tcPr>
            <w:tcW w:w="5524" w:type="dxa"/>
          </w:tcPr>
          <w:p w14:paraId="2147D878"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Показатель</w:t>
            </w:r>
          </w:p>
        </w:tc>
        <w:tc>
          <w:tcPr>
            <w:tcW w:w="1275" w:type="dxa"/>
          </w:tcPr>
          <w:p w14:paraId="5C48426B"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Среднее значение</w:t>
            </w:r>
          </w:p>
        </w:tc>
        <w:tc>
          <w:tcPr>
            <w:tcW w:w="1560" w:type="dxa"/>
          </w:tcPr>
          <w:p w14:paraId="5B28E001"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Стандартное отклонение</w:t>
            </w:r>
          </w:p>
        </w:tc>
        <w:tc>
          <w:tcPr>
            <w:tcW w:w="1275" w:type="dxa"/>
          </w:tcPr>
          <w:p w14:paraId="4A267E19"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Средняя ошибка средней</w:t>
            </w:r>
          </w:p>
        </w:tc>
      </w:tr>
      <w:tr w:rsidR="001B26B1" w:rsidRPr="001B26B1" w14:paraId="58182B07" w14:textId="77777777" w:rsidTr="005D22F2">
        <w:trPr>
          <w:trHeight w:val="329"/>
        </w:trPr>
        <w:tc>
          <w:tcPr>
            <w:tcW w:w="5524" w:type="dxa"/>
          </w:tcPr>
          <w:p w14:paraId="0D878414"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Имеется ли у Вас возможность повышения своего уровня развития на рабочем месте</w:t>
            </w:r>
          </w:p>
        </w:tc>
        <w:tc>
          <w:tcPr>
            <w:tcW w:w="1275" w:type="dxa"/>
            <w:vAlign w:val="center"/>
          </w:tcPr>
          <w:p w14:paraId="22E2BD86" w14:textId="004C3D79"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3,55</w:t>
            </w:r>
          </w:p>
        </w:tc>
        <w:tc>
          <w:tcPr>
            <w:tcW w:w="1560" w:type="dxa"/>
            <w:vAlign w:val="center"/>
          </w:tcPr>
          <w:p w14:paraId="6F8D7161" w14:textId="2DF1A2F2"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1,157</w:t>
            </w:r>
          </w:p>
        </w:tc>
        <w:tc>
          <w:tcPr>
            <w:tcW w:w="1275" w:type="dxa"/>
            <w:vAlign w:val="center"/>
          </w:tcPr>
          <w:p w14:paraId="20437CD1" w14:textId="5B612048"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0,054</w:t>
            </w:r>
          </w:p>
        </w:tc>
      </w:tr>
      <w:tr w:rsidR="001B26B1" w:rsidRPr="001B26B1" w14:paraId="4C0B1770" w14:textId="77777777" w:rsidTr="005D22F2">
        <w:trPr>
          <w:trHeight w:val="329"/>
        </w:trPr>
        <w:tc>
          <w:tcPr>
            <w:tcW w:w="5524" w:type="dxa"/>
          </w:tcPr>
          <w:p w14:paraId="323781DD"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Ваша должность дает вам возможность использовать весь спектр сестринских навыков</w:t>
            </w:r>
          </w:p>
        </w:tc>
        <w:tc>
          <w:tcPr>
            <w:tcW w:w="1275" w:type="dxa"/>
            <w:vAlign w:val="center"/>
          </w:tcPr>
          <w:p w14:paraId="167DB85B" w14:textId="12ED6ED2"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3,54</w:t>
            </w:r>
          </w:p>
        </w:tc>
        <w:tc>
          <w:tcPr>
            <w:tcW w:w="1560" w:type="dxa"/>
            <w:vAlign w:val="center"/>
          </w:tcPr>
          <w:p w14:paraId="70162FF5" w14:textId="705FC76F"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1,172</w:t>
            </w:r>
          </w:p>
        </w:tc>
        <w:tc>
          <w:tcPr>
            <w:tcW w:w="1275" w:type="dxa"/>
            <w:vAlign w:val="center"/>
          </w:tcPr>
          <w:p w14:paraId="1E3AACFD" w14:textId="1342F637"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0,054</w:t>
            </w:r>
          </w:p>
        </w:tc>
      </w:tr>
      <w:tr w:rsidR="001B26B1" w:rsidRPr="001B26B1" w14:paraId="742E5E16" w14:textId="77777777" w:rsidTr="005D22F2">
        <w:trPr>
          <w:trHeight w:val="329"/>
        </w:trPr>
        <w:tc>
          <w:tcPr>
            <w:tcW w:w="5524" w:type="dxa"/>
          </w:tcPr>
          <w:p w14:paraId="608EFFFF"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Можете ли Вы принимать собственные решения по сестринскому уходу в соответствии с потребностями пациентов</w:t>
            </w:r>
          </w:p>
        </w:tc>
        <w:tc>
          <w:tcPr>
            <w:tcW w:w="1275" w:type="dxa"/>
            <w:vAlign w:val="center"/>
          </w:tcPr>
          <w:p w14:paraId="68FFD172" w14:textId="063F3770"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3,41</w:t>
            </w:r>
          </w:p>
        </w:tc>
        <w:tc>
          <w:tcPr>
            <w:tcW w:w="1560" w:type="dxa"/>
            <w:vAlign w:val="center"/>
          </w:tcPr>
          <w:p w14:paraId="3912ED43" w14:textId="29ACEC74"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1,206</w:t>
            </w:r>
          </w:p>
        </w:tc>
        <w:tc>
          <w:tcPr>
            <w:tcW w:w="1275" w:type="dxa"/>
            <w:vAlign w:val="center"/>
          </w:tcPr>
          <w:p w14:paraId="2624FDEE" w14:textId="5F6D7112"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0,056</w:t>
            </w:r>
          </w:p>
        </w:tc>
      </w:tr>
      <w:tr w:rsidR="001B26B1" w:rsidRPr="001B26B1" w14:paraId="762CB34C" w14:textId="77777777" w:rsidTr="005D22F2">
        <w:trPr>
          <w:trHeight w:val="329"/>
        </w:trPr>
        <w:tc>
          <w:tcPr>
            <w:tcW w:w="5524" w:type="dxa"/>
          </w:tcPr>
          <w:p w14:paraId="31DC6EE6"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Получаете ли Вы адекватную оценку за хорошо выполненную работу</w:t>
            </w:r>
          </w:p>
        </w:tc>
        <w:tc>
          <w:tcPr>
            <w:tcW w:w="1275" w:type="dxa"/>
            <w:vAlign w:val="center"/>
          </w:tcPr>
          <w:p w14:paraId="70973F99" w14:textId="0871D6A2"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3,39</w:t>
            </w:r>
          </w:p>
        </w:tc>
        <w:tc>
          <w:tcPr>
            <w:tcW w:w="1560" w:type="dxa"/>
            <w:vAlign w:val="center"/>
          </w:tcPr>
          <w:p w14:paraId="756FCCCF" w14:textId="4BD6BF5E"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1,213</w:t>
            </w:r>
          </w:p>
        </w:tc>
        <w:tc>
          <w:tcPr>
            <w:tcW w:w="1275" w:type="dxa"/>
            <w:vAlign w:val="center"/>
          </w:tcPr>
          <w:p w14:paraId="5D1127B2" w14:textId="44B19B95"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0,056</w:t>
            </w:r>
          </w:p>
        </w:tc>
      </w:tr>
      <w:tr w:rsidR="001B26B1" w:rsidRPr="001B26B1" w14:paraId="4DF3EB97" w14:textId="77777777" w:rsidTr="005D22F2">
        <w:trPr>
          <w:trHeight w:val="329"/>
        </w:trPr>
        <w:tc>
          <w:tcPr>
            <w:tcW w:w="5524" w:type="dxa"/>
          </w:tcPr>
          <w:p w14:paraId="2BE7706F"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Имеете ли Вы право голоса при разработке политики в отношении сестринского обслуживания</w:t>
            </w:r>
          </w:p>
        </w:tc>
        <w:tc>
          <w:tcPr>
            <w:tcW w:w="1275" w:type="dxa"/>
            <w:vAlign w:val="center"/>
          </w:tcPr>
          <w:p w14:paraId="68D115AF" w14:textId="5B8F830C"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3,30</w:t>
            </w:r>
          </w:p>
        </w:tc>
        <w:tc>
          <w:tcPr>
            <w:tcW w:w="1560" w:type="dxa"/>
            <w:vAlign w:val="center"/>
          </w:tcPr>
          <w:p w14:paraId="3839BFBA" w14:textId="6019F17C"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1,224</w:t>
            </w:r>
          </w:p>
        </w:tc>
        <w:tc>
          <w:tcPr>
            <w:tcW w:w="1275" w:type="dxa"/>
            <w:vAlign w:val="center"/>
          </w:tcPr>
          <w:p w14:paraId="1A7D24A7" w14:textId="3DEEA8A5"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0,057</w:t>
            </w:r>
          </w:p>
        </w:tc>
      </w:tr>
      <w:tr w:rsidR="001B26B1" w:rsidRPr="001B26B1" w14:paraId="3A97AF7E" w14:textId="77777777" w:rsidTr="005D22F2">
        <w:trPr>
          <w:trHeight w:val="329"/>
        </w:trPr>
        <w:tc>
          <w:tcPr>
            <w:tcW w:w="5524" w:type="dxa"/>
          </w:tcPr>
          <w:p w14:paraId="21A1E04A"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Достаточно ли времени у менеджера сестринской службы для участия в процедуре ухода за пациентом</w:t>
            </w:r>
          </w:p>
        </w:tc>
        <w:tc>
          <w:tcPr>
            <w:tcW w:w="1275" w:type="dxa"/>
            <w:vAlign w:val="center"/>
          </w:tcPr>
          <w:p w14:paraId="5A2647F4" w14:textId="776083FD"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3,31</w:t>
            </w:r>
          </w:p>
        </w:tc>
        <w:tc>
          <w:tcPr>
            <w:tcW w:w="1560" w:type="dxa"/>
            <w:vAlign w:val="center"/>
          </w:tcPr>
          <w:p w14:paraId="09A34A03" w14:textId="7324394C"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1,170</w:t>
            </w:r>
          </w:p>
        </w:tc>
        <w:tc>
          <w:tcPr>
            <w:tcW w:w="1275" w:type="dxa"/>
            <w:vAlign w:val="center"/>
          </w:tcPr>
          <w:p w14:paraId="585B1DEB" w14:textId="07C894F7"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0,054</w:t>
            </w:r>
          </w:p>
        </w:tc>
      </w:tr>
      <w:tr w:rsidR="001B26B1" w:rsidRPr="001B26B1" w14:paraId="491B9A6D" w14:textId="77777777" w:rsidTr="005D22F2">
        <w:trPr>
          <w:trHeight w:val="329"/>
        </w:trPr>
        <w:tc>
          <w:tcPr>
            <w:tcW w:w="5524" w:type="dxa"/>
          </w:tcPr>
          <w:p w14:paraId="6834368F"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Между Вами и вашими коллегами, включая руководителей и врачей, существуют хорошие рабочие отношения</w:t>
            </w:r>
          </w:p>
        </w:tc>
        <w:tc>
          <w:tcPr>
            <w:tcW w:w="1275" w:type="dxa"/>
            <w:vAlign w:val="center"/>
          </w:tcPr>
          <w:p w14:paraId="361DF839" w14:textId="409CB8E9"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3,68</w:t>
            </w:r>
          </w:p>
        </w:tc>
        <w:tc>
          <w:tcPr>
            <w:tcW w:w="1560" w:type="dxa"/>
            <w:vAlign w:val="center"/>
          </w:tcPr>
          <w:p w14:paraId="36C8683E" w14:textId="79B7B89A"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1,234</w:t>
            </w:r>
          </w:p>
        </w:tc>
        <w:tc>
          <w:tcPr>
            <w:tcW w:w="1275" w:type="dxa"/>
            <w:vAlign w:val="center"/>
          </w:tcPr>
          <w:p w14:paraId="4153DB94" w14:textId="5084040E"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0,057</w:t>
            </w:r>
          </w:p>
        </w:tc>
      </w:tr>
      <w:tr w:rsidR="001B26B1" w:rsidRPr="001B26B1" w14:paraId="733C6A99" w14:textId="77777777" w:rsidTr="005D22F2">
        <w:trPr>
          <w:trHeight w:val="329"/>
        </w:trPr>
        <w:tc>
          <w:tcPr>
            <w:tcW w:w="5524" w:type="dxa"/>
          </w:tcPr>
          <w:p w14:paraId="43002363"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Есть ли в вашей организации электронная регистрация на услуги по уходу?</w:t>
            </w:r>
          </w:p>
        </w:tc>
        <w:tc>
          <w:tcPr>
            <w:tcW w:w="1275" w:type="dxa"/>
            <w:vAlign w:val="center"/>
          </w:tcPr>
          <w:p w14:paraId="775A53FE" w14:textId="4EDD128E"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3,38</w:t>
            </w:r>
          </w:p>
        </w:tc>
        <w:tc>
          <w:tcPr>
            <w:tcW w:w="1560" w:type="dxa"/>
            <w:vAlign w:val="center"/>
          </w:tcPr>
          <w:p w14:paraId="5F553EF8" w14:textId="4CB865E9"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1,280</w:t>
            </w:r>
          </w:p>
        </w:tc>
        <w:tc>
          <w:tcPr>
            <w:tcW w:w="1275" w:type="dxa"/>
            <w:vAlign w:val="center"/>
          </w:tcPr>
          <w:p w14:paraId="645D8822" w14:textId="54C8A4F9"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0,059</w:t>
            </w:r>
          </w:p>
        </w:tc>
      </w:tr>
      <w:tr w:rsidR="005D22F2" w:rsidRPr="001B26B1" w14:paraId="7DD646D7" w14:textId="77777777" w:rsidTr="005D22F2">
        <w:trPr>
          <w:trHeight w:val="329"/>
        </w:trPr>
        <w:tc>
          <w:tcPr>
            <w:tcW w:w="5524" w:type="dxa"/>
          </w:tcPr>
          <w:p w14:paraId="6FD25F26" w14:textId="77777777" w:rsidR="00B54687" w:rsidRPr="001B26B1" w:rsidRDefault="00B54687" w:rsidP="00B54687">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Я слежу за тем, чтобы моя роль в коллективе была понятна всем участникам</w:t>
            </w:r>
          </w:p>
        </w:tc>
        <w:tc>
          <w:tcPr>
            <w:tcW w:w="1275" w:type="dxa"/>
            <w:vAlign w:val="center"/>
          </w:tcPr>
          <w:p w14:paraId="74992079" w14:textId="4002537A"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3,65</w:t>
            </w:r>
          </w:p>
        </w:tc>
        <w:tc>
          <w:tcPr>
            <w:tcW w:w="1560" w:type="dxa"/>
            <w:vAlign w:val="center"/>
          </w:tcPr>
          <w:p w14:paraId="317FC2E9" w14:textId="0CD9BD6C"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1,231</w:t>
            </w:r>
          </w:p>
        </w:tc>
        <w:tc>
          <w:tcPr>
            <w:tcW w:w="1275" w:type="dxa"/>
            <w:vAlign w:val="center"/>
          </w:tcPr>
          <w:p w14:paraId="0D652F5A" w14:textId="0A67434A" w:rsidR="00B54687" w:rsidRPr="001B26B1" w:rsidRDefault="00F8649D" w:rsidP="00B54687">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0,057</w:t>
            </w:r>
          </w:p>
        </w:tc>
      </w:tr>
    </w:tbl>
    <w:p w14:paraId="20689A52" w14:textId="77777777" w:rsidR="00B54687" w:rsidRPr="001B26B1" w:rsidRDefault="00B54687" w:rsidP="00B54687">
      <w:pPr>
        <w:spacing w:after="0" w:line="240" w:lineRule="auto"/>
        <w:ind w:firstLine="567"/>
        <w:jc w:val="both"/>
        <w:rPr>
          <w:rFonts w:ascii="Times New Roman" w:eastAsia="Times New Roman" w:hAnsi="Times New Roman" w:cs="Times New Roman"/>
          <w:sz w:val="28"/>
          <w:szCs w:val="28"/>
        </w:rPr>
      </w:pPr>
    </w:p>
    <w:p w14:paraId="16B29339" w14:textId="2F542581" w:rsidR="00EE121C" w:rsidRPr="001B26B1" w:rsidRDefault="00B54687" w:rsidP="005D22F2">
      <w:pPr>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Для </w:t>
      </w:r>
      <w:r w:rsidR="00F8649D" w:rsidRPr="001B26B1">
        <w:rPr>
          <w:rFonts w:ascii="Times New Roman" w:eastAsia="Times New Roman" w:hAnsi="Times New Roman" w:cs="Times New Roman"/>
          <w:sz w:val="28"/>
          <w:szCs w:val="28"/>
        </w:rPr>
        <w:t>определения влияния</w:t>
      </w:r>
      <w:r w:rsidRPr="001B26B1">
        <w:rPr>
          <w:rFonts w:ascii="Times New Roman" w:eastAsia="Times New Roman" w:hAnsi="Times New Roman" w:cs="Times New Roman"/>
          <w:sz w:val="28"/>
          <w:szCs w:val="28"/>
        </w:rPr>
        <w:t xml:space="preserve"> факторов рабочей среды произведен однофакторный дисперсионный анализ </w:t>
      </w:r>
      <w:r w:rsidRPr="001B26B1">
        <w:rPr>
          <w:rFonts w:ascii="Times New Roman" w:eastAsia="Times New Roman" w:hAnsi="Times New Roman" w:cs="Times New Roman"/>
          <w:sz w:val="28"/>
          <w:szCs w:val="28"/>
          <w:lang w:val="en-US"/>
        </w:rPr>
        <w:t>ANOVA</w:t>
      </w:r>
      <w:r w:rsidRPr="001B26B1">
        <w:rPr>
          <w:rFonts w:ascii="Times New Roman" w:eastAsia="Times New Roman" w:hAnsi="Times New Roman" w:cs="Times New Roman"/>
          <w:sz w:val="28"/>
          <w:szCs w:val="28"/>
        </w:rPr>
        <w:t xml:space="preserve"> (относительно </w:t>
      </w:r>
      <w:r w:rsidR="00F8649D" w:rsidRPr="001B26B1">
        <w:rPr>
          <w:rFonts w:ascii="Times New Roman" w:eastAsia="Times New Roman" w:hAnsi="Times New Roman" w:cs="Times New Roman"/>
          <w:sz w:val="28"/>
          <w:szCs w:val="28"/>
        </w:rPr>
        <w:t>типа</w:t>
      </w:r>
      <w:r w:rsidRPr="001B26B1">
        <w:rPr>
          <w:rFonts w:ascii="Times New Roman" w:eastAsia="Times New Roman" w:hAnsi="Times New Roman" w:cs="Times New Roman"/>
          <w:sz w:val="28"/>
          <w:szCs w:val="28"/>
        </w:rPr>
        <w:t xml:space="preserve"> медицинской организации).</w:t>
      </w:r>
      <w:r w:rsidRPr="001B26B1">
        <w:rPr>
          <w:rFonts w:ascii="Times New Roman" w:eastAsia="Times New Roman" w:hAnsi="Times New Roman" w:cs="Times New Roman"/>
          <w:sz w:val="28"/>
          <w:szCs w:val="28"/>
          <w:lang w:val="kk-KZ"/>
        </w:rPr>
        <w:t xml:space="preserve"> </w:t>
      </w:r>
      <w:r w:rsidR="00F8649D" w:rsidRPr="001B26B1">
        <w:rPr>
          <w:rFonts w:ascii="Times New Roman" w:eastAsia="Times New Roman" w:hAnsi="Times New Roman" w:cs="Times New Roman"/>
          <w:sz w:val="28"/>
          <w:szCs w:val="28"/>
          <w:lang w:val="kk-KZ"/>
        </w:rPr>
        <w:t xml:space="preserve">Все полученные данные </w:t>
      </w:r>
      <w:r w:rsidRPr="001B26B1">
        <w:rPr>
          <w:rFonts w:ascii="Times New Roman" w:eastAsia="Times New Roman" w:hAnsi="Times New Roman" w:cs="Times New Roman"/>
          <w:sz w:val="28"/>
          <w:szCs w:val="28"/>
          <w:lang w:val="kk-KZ"/>
        </w:rPr>
        <w:t xml:space="preserve">представлены </w:t>
      </w:r>
      <w:r w:rsidRPr="001B26B1">
        <w:rPr>
          <w:rFonts w:ascii="Times New Roman" w:eastAsia="Times New Roman" w:hAnsi="Times New Roman" w:cs="Times New Roman"/>
          <w:sz w:val="28"/>
          <w:szCs w:val="28"/>
        </w:rPr>
        <w:t>в таблице 2</w:t>
      </w:r>
      <w:r w:rsidR="005A0FD5">
        <w:rPr>
          <w:rFonts w:ascii="Times New Roman" w:eastAsia="Times New Roman" w:hAnsi="Times New Roman" w:cs="Times New Roman"/>
          <w:sz w:val="28"/>
          <w:szCs w:val="28"/>
        </w:rPr>
        <w:t>7</w:t>
      </w:r>
      <w:r w:rsidRPr="001B26B1">
        <w:rPr>
          <w:rFonts w:ascii="Times New Roman" w:eastAsia="Times New Roman" w:hAnsi="Times New Roman" w:cs="Times New Roman"/>
          <w:sz w:val="28"/>
          <w:szCs w:val="28"/>
        </w:rPr>
        <w:t xml:space="preserve">. </w:t>
      </w:r>
      <w:r w:rsidR="00F8649D" w:rsidRPr="001B26B1">
        <w:rPr>
          <w:rFonts w:ascii="Times New Roman" w:eastAsia="Times New Roman" w:hAnsi="Times New Roman" w:cs="Times New Roman"/>
          <w:sz w:val="28"/>
          <w:szCs w:val="28"/>
        </w:rPr>
        <w:t xml:space="preserve">Высокий уровень значимости наблюдается практически по всем факторам. </w:t>
      </w:r>
      <w:r w:rsidR="00CC74D9" w:rsidRPr="001B26B1">
        <w:rPr>
          <w:rFonts w:ascii="Times New Roman" w:eastAsia="Times New Roman" w:hAnsi="Times New Roman" w:cs="Times New Roman"/>
          <w:sz w:val="28"/>
          <w:szCs w:val="28"/>
        </w:rPr>
        <w:t xml:space="preserve">Значит, тип медицинской организации имеет значимое влияние на формирование факторов рабочей среды (р-значимость колеблется от 0,000 до 0,009). Лишь один фактор не показал значимого влияния «Есть ли в вашей организации электронная регистрация на услуги по уходу?» </w:t>
      </w:r>
      <w:r w:rsidR="00CC74D9" w:rsidRPr="001B26B1">
        <w:rPr>
          <w:rFonts w:ascii="Times New Roman" w:eastAsia="Times New Roman" w:hAnsi="Times New Roman" w:cs="Times New Roman"/>
          <w:sz w:val="28"/>
          <w:szCs w:val="28"/>
          <w:lang w:val="en-US"/>
        </w:rPr>
        <w:t>F</w:t>
      </w:r>
      <w:r w:rsidR="00CC74D9" w:rsidRPr="001B26B1">
        <w:rPr>
          <w:rFonts w:ascii="Times New Roman" w:eastAsia="Times New Roman" w:hAnsi="Times New Roman" w:cs="Times New Roman"/>
          <w:sz w:val="28"/>
          <w:szCs w:val="28"/>
        </w:rPr>
        <w:t>=1,252</w:t>
      </w:r>
      <w:r w:rsidR="00CC74D9" w:rsidRPr="001B26B1">
        <w:rPr>
          <w:rFonts w:ascii="Times New Roman" w:eastAsia="Times New Roman" w:hAnsi="Times New Roman" w:cs="Times New Roman"/>
          <w:i/>
          <w:iCs/>
          <w:sz w:val="28"/>
          <w:szCs w:val="28"/>
        </w:rPr>
        <w:t xml:space="preserve"> </w:t>
      </w:r>
      <w:r w:rsidR="00CC74D9" w:rsidRPr="001B26B1">
        <w:rPr>
          <w:rFonts w:ascii="Times New Roman" w:eastAsia="Times New Roman" w:hAnsi="Times New Roman" w:cs="Times New Roman"/>
          <w:sz w:val="28"/>
          <w:szCs w:val="28"/>
        </w:rPr>
        <w:t>при</w:t>
      </w:r>
      <w:r w:rsidR="00CC74D9" w:rsidRPr="001B26B1">
        <w:rPr>
          <w:rFonts w:ascii="Times New Roman" w:eastAsia="Times New Roman" w:hAnsi="Times New Roman" w:cs="Times New Roman"/>
          <w:i/>
          <w:iCs/>
          <w:sz w:val="28"/>
          <w:szCs w:val="28"/>
        </w:rPr>
        <w:t xml:space="preserve"> </w:t>
      </w:r>
      <w:r w:rsidR="00CC74D9" w:rsidRPr="001B26B1">
        <w:rPr>
          <w:rFonts w:ascii="Times New Roman" w:eastAsia="Times New Roman" w:hAnsi="Times New Roman" w:cs="Times New Roman"/>
          <w:sz w:val="28"/>
          <w:szCs w:val="28"/>
        </w:rPr>
        <w:t>р=0,267.</w:t>
      </w:r>
      <w:r w:rsidR="00C13DF1" w:rsidRPr="001B26B1">
        <w:rPr>
          <w:rFonts w:ascii="Times New Roman" w:eastAsia="Times New Roman" w:hAnsi="Times New Roman" w:cs="Times New Roman"/>
          <w:sz w:val="28"/>
          <w:szCs w:val="28"/>
        </w:rPr>
        <w:t xml:space="preserve"> </w:t>
      </w:r>
      <w:r w:rsidR="00EE121C" w:rsidRPr="001B26B1">
        <w:rPr>
          <w:rFonts w:ascii="Times New Roman" w:eastAsia="Times New Roman" w:hAnsi="Times New Roman" w:cs="Times New Roman"/>
          <w:sz w:val="28"/>
          <w:szCs w:val="28"/>
        </w:rPr>
        <w:t>Таким образом, тип медицинской организации является значимым при развитии рабочей среды.</w:t>
      </w:r>
    </w:p>
    <w:p w14:paraId="5FD77C97" w14:textId="1F289869" w:rsidR="00B54687" w:rsidRDefault="00B54687" w:rsidP="00B54687">
      <w:pPr>
        <w:spacing w:after="0" w:line="240" w:lineRule="auto"/>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lastRenderedPageBreak/>
        <w:t>Таблица 2</w:t>
      </w:r>
      <w:r w:rsidR="005A0FD5">
        <w:rPr>
          <w:rFonts w:ascii="Times New Roman" w:eastAsia="Times New Roman" w:hAnsi="Times New Roman" w:cs="Times New Roman"/>
          <w:sz w:val="28"/>
          <w:szCs w:val="28"/>
        </w:rPr>
        <w:t>7</w:t>
      </w:r>
      <w:r w:rsidR="005F3ED6"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lang w:val="en-US"/>
        </w:rPr>
        <w:t>ANOVA</w:t>
      </w:r>
      <w:r w:rsidRPr="001B26B1">
        <w:rPr>
          <w:rFonts w:ascii="Times New Roman" w:eastAsia="Times New Roman" w:hAnsi="Times New Roman" w:cs="Times New Roman"/>
          <w:sz w:val="28"/>
          <w:szCs w:val="28"/>
        </w:rPr>
        <w:t xml:space="preserve"> факторов рабочей среды медицинской сестры</w:t>
      </w:r>
      <w:r w:rsidR="00F8649D" w:rsidRPr="001B26B1">
        <w:rPr>
          <w:rFonts w:ascii="Times New Roman" w:eastAsia="Times New Roman" w:hAnsi="Times New Roman" w:cs="Times New Roman"/>
          <w:sz w:val="28"/>
          <w:szCs w:val="28"/>
        </w:rPr>
        <w:t xml:space="preserve"> в зависимости от типа медицинской организации</w:t>
      </w:r>
      <w:r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w:t>
      </w:r>
      <w:r w:rsidR="00F8649D" w:rsidRPr="001B26B1">
        <w:rPr>
          <w:rFonts w:ascii="Times New Roman" w:eastAsia="Times New Roman" w:hAnsi="Times New Roman" w:cs="Times New Roman"/>
          <w:sz w:val="28"/>
          <w:szCs w:val="28"/>
        </w:rPr>
        <w:t>465</w:t>
      </w:r>
      <w:r w:rsidRPr="001B26B1">
        <w:rPr>
          <w:rFonts w:ascii="Times New Roman" w:eastAsia="Times New Roman" w:hAnsi="Times New Roman" w:cs="Times New Roman"/>
          <w:sz w:val="28"/>
          <w:szCs w:val="28"/>
        </w:rPr>
        <w:t>)</w:t>
      </w:r>
    </w:p>
    <w:p w14:paraId="504A3AB2" w14:textId="77777777" w:rsidR="005D22F2" w:rsidRPr="001B26B1" w:rsidRDefault="005D22F2" w:rsidP="00B54687">
      <w:pPr>
        <w:spacing w:after="0" w:line="240" w:lineRule="auto"/>
        <w:jc w:val="both"/>
        <w:rPr>
          <w:rFonts w:ascii="Times New Roman" w:eastAsia="Times New Roman" w:hAnsi="Times New Roman" w:cs="Times New Roman"/>
          <w:sz w:val="28"/>
          <w:szCs w:val="28"/>
        </w:rPr>
      </w:pPr>
    </w:p>
    <w:tbl>
      <w:tblPr>
        <w:tblStyle w:val="ad"/>
        <w:tblW w:w="9634" w:type="dxa"/>
        <w:tblLook w:val="04A0" w:firstRow="1" w:lastRow="0" w:firstColumn="1" w:lastColumn="0" w:noHBand="0" w:noVBand="1"/>
      </w:tblPr>
      <w:tblGrid>
        <w:gridCol w:w="2502"/>
        <w:gridCol w:w="1199"/>
        <w:gridCol w:w="1408"/>
        <w:gridCol w:w="1131"/>
        <w:gridCol w:w="1133"/>
        <w:gridCol w:w="846"/>
        <w:gridCol w:w="1415"/>
      </w:tblGrid>
      <w:tr w:rsidR="001B26B1" w:rsidRPr="001B26B1" w14:paraId="5918A9BB" w14:textId="77777777" w:rsidTr="005D22F2">
        <w:trPr>
          <w:trHeight w:val="70"/>
        </w:trPr>
        <w:tc>
          <w:tcPr>
            <w:tcW w:w="3701" w:type="dxa"/>
            <w:gridSpan w:val="2"/>
            <w:tcBorders>
              <w:bottom w:val="single" w:sz="4" w:space="0" w:color="auto"/>
            </w:tcBorders>
          </w:tcPr>
          <w:p w14:paraId="68D3935B"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Фактор</w:t>
            </w:r>
          </w:p>
        </w:tc>
        <w:tc>
          <w:tcPr>
            <w:tcW w:w="1408" w:type="dxa"/>
            <w:tcBorders>
              <w:bottom w:val="single" w:sz="4" w:space="0" w:color="auto"/>
            </w:tcBorders>
          </w:tcPr>
          <w:p w14:paraId="17C8F67C"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Сумма квадратов</w:t>
            </w:r>
          </w:p>
        </w:tc>
        <w:tc>
          <w:tcPr>
            <w:tcW w:w="1131" w:type="dxa"/>
            <w:tcBorders>
              <w:bottom w:val="single" w:sz="4" w:space="0" w:color="auto"/>
            </w:tcBorders>
          </w:tcPr>
          <w:p w14:paraId="13A4A028"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Степень свободы</w:t>
            </w:r>
          </w:p>
        </w:tc>
        <w:tc>
          <w:tcPr>
            <w:tcW w:w="1133" w:type="dxa"/>
            <w:tcBorders>
              <w:bottom w:val="single" w:sz="4" w:space="0" w:color="auto"/>
            </w:tcBorders>
          </w:tcPr>
          <w:p w14:paraId="2DA0DF58"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Средний квадрат</w:t>
            </w:r>
          </w:p>
        </w:tc>
        <w:tc>
          <w:tcPr>
            <w:tcW w:w="846" w:type="dxa"/>
            <w:tcBorders>
              <w:bottom w:val="single" w:sz="4" w:space="0" w:color="auto"/>
            </w:tcBorders>
          </w:tcPr>
          <w:p w14:paraId="0FA51162" w14:textId="77777777" w:rsidR="00B54687" w:rsidRPr="005D22F2" w:rsidRDefault="00B54687" w:rsidP="00B54687">
            <w:pPr>
              <w:spacing w:after="0" w:line="240" w:lineRule="auto"/>
              <w:jc w:val="center"/>
              <w:rPr>
                <w:rFonts w:ascii="Times New Roman" w:hAnsi="Times New Roman" w:cs="Times New Roman"/>
                <w:sz w:val="24"/>
                <w:szCs w:val="24"/>
                <w:lang w:val="en-US"/>
              </w:rPr>
            </w:pPr>
            <w:r w:rsidRPr="005D22F2">
              <w:rPr>
                <w:rFonts w:ascii="Times New Roman" w:hAnsi="Times New Roman" w:cs="Times New Roman"/>
                <w:sz w:val="24"/>
                <w:szCs w:val="24"/>
                <w:lang w:val="en-US"/>
              </w:rPr>
              <w:t>F</w:t>
            </w:r>
          </w:p>
        </w:tc>
        <w:tc>
          <w:tcPr>
            <w:tcW w:w="1415" w:type="dxa"/>
            <w:tcBorders>
              <w:bottom w:val="single" w:sz="4" w:space="0" w:color="auto"/>
            </w:tcBorders>
          </w:tcPr>
          <w:p w14:paraId="4A988AFB" w14:textId="77777777" w:rsidR="00B54687" w:rsidRPr="005D22F2" w:rsidRDefault="00B54687" w:rsidP="00B54687">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lang w:val="en-US"/>
              </w:rPr>
              <w:t xml:space="preserve">p </w:t>
            </w:r>
            <w:proofErr w:type="spellStart"/>
            <w:r w:rsidRPr="005D22F2">
              <w:rPr>
                <w:rFonts w:ascii="Times New Roman" w:hAnsi="Times New Roman" w:cs="Times New Roman"/>
                <w:sz w:val="24"/>
                <w:szCs w:val="24"/>
                <w:lang w:val="en-US"/>
              </w:rPr>
              <w:t>значимость</w:t>
            </w:r>
            <w:proofErr w:type="spellEnd"/>
          </w:p>
        </w:tc>
      </w:tr>
      <w:tr w:rsidR="005D22F2" w:rsidRPr="001B26B1" w14:paraId="5FBF7C8E" w14:textId="77777777" w:rsidTr="005D22F2">
        <w:trPr>
          <w:trHeight w:val="70"/>
        </w:trPr>
        <w:tc>
          <w:tcPr>
            <w:tcW w:w="2502" w:type="dxa"/>
            <w:tcBorders>
              <w:top w:val="single" w:sz="4" w:space="0" w:color="auto"/>
              <w:left w:val="single" w:sz="4" w:space="0" w:color="auto"/>
            </w:tcBorders>
          </w:tcPr>
          <w:p w14:paraId="78ECC18C" w14:textId="4A04FF57"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tcBorders>
          </w:tcPr>
          <w:p w14:paraId="2DCA0495" w14:textId="3CC48519" w:rsidR="005D22F2" w:rsidRPr="001B26B1" w:rsidRDefault="005D22F2" w:rsidP="005D22F2">
            <w:pPr>
              <w:spacing w:after="0" w:line="240" w:lineRule="auto"/>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408" w:type="dxa"/>
            <w:tcBorders>
              <w:top w:val="single" w:sz="4" w:space="0" w:color="auto"/>
            </w:tcBorders>
            <w:vAlign w:val="center"/>
          </w:tcPr>
          <w:p w14:paraId="3A1E912F" w14:textId="5A32D76A"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3</w:t>
            </w:r>
          </w:p>
        </w:tc>
        <w:tc>
          <w:tcPr>
            <w:tcW w:w="1131" w:type="dxa"/>
            <w:tcBorders>
              <w:top w:val="single" w:sz="4" w:space="0" w:color="auto"/>
            </w:tcBorders>
            <w:vAlign w:val="center"/>
          </w:tcPr>
          <w:p w14:paraId="41B495BC" w14:textId="6B7ED459"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4</w:t>
            </w:r>
          </w:p>
        </w:tc>
        <w:tc>
          <w:tcPr>
            <w:tcW w:w="1133" w:type="dxa"/>
            <w:tcBorders>
              <w:top w:val="single" w:sz="4" w:space="0" w:color="auto"/>
            </w:tcBorders>
            <w:vAlign w:val="center"/>
          </w:tcPr>
          <w:p w14:paraId="47E12915" w14:textId="7BA5482C"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5</w:t>
            </w:r>
          </w:p>
        </w:tc>
        <w:tc>
          <w:tcPr>
            <w:tcW w:w="846" w:type="dxa"/>
            <w:tcBorders>
              <w:top w:val="single" w:sz="4" w:space="0" w:color="auto"/>
            </w:tcBorders>
            <w:vAlign w:val="center"/>
          </w:tcPr>
          <w:p w14:paraId="23F1F807" w14:textId="0ECECB48"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6</w:t>
            </w:r>
          </w:p>
        </w:tc>
        <w:tc>
          <w:tcPr>
            <w:tcW w:w="1415" w:type="dxa"/>
            <w:tcBorders>
              <w:top w:val="single" w:sz="4" w:space="0" w:color="auto"/>
              <w:right w:val="single" w:sz="4" w:space="0" w:color="auto"/>
            </w:tcBorders>
            <w:vAlign w:val="center"/>
          </w:tcPr>
          <w:p w14:paraId="14C4DF84" w14:textId="2E59300C"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7</w:t>
            </w:r>
          </w:p>
        </w:tc>
      </w:tr>
      <w:tr w:rsidR="001B26B1" w:rsidRPr="001B26B1" w14:paraId="5DA2551D" w14:textId="77777777" w:rsidTr="005D22F2">
        <w:trPr>
          <w:trHeight w:val="380"/>
        </w:trPr>
        <w:tc>
          <w:tcPr>
            <w:tcW w:w="2502" w:type="dxa"/>
            <w:vMerge w:val="restart"/>
            <w:tcBorders>
              <w:top w:val="single" w:sz="4" w:space="0" w:color="auto"/>
              <w:left w:val="single" w:sz="4" w:space="0" w:color="auto"/>
            </w:tcBorders>
          </w:tcPr>
          <w:p w14:paraId="22345004"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Имеется ли у Вас возможность повышения своего уровня развития на рабочем месте</w:t>
            </w:r>
          </w:p>
        </w:tc>
        <w:tc>
          <w:tcPr>
            <w:tcW w:w="1199" w:type="dxa"/>
            <w:tcBorders>
              <w:top w:val="single" w:sz="4" w:space="0" w:color="auto"/>
            </w:tcBorders>
          </w:tcPr>
          <w:p w14:paraId="4BEE5E34"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Между группами</w:t>
            </w:r>
          </w:p>
        </w:tc>
        <w:tc>
          <w:tcPr>
            <w:tcW w:w="1408" w:type="dxa"/>
            <w:tcBorders>
              <w:top w:val="single" w:sz="4" w:space="0" w:color="auto"/>
            </w:tcBorders>
            <w:vAlign w:val="center"/>
          </w:tcPr>
          <w:p w14:paraId="12A0C5F0" w14:textId="592F0FE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36,885</w:t>
            </w:r>
          </w:p>
        </w:tc>
        <w:tc>
          <w:tcPr>
            <w:tcW w:w="1131" w:type="dxa"/>
            <w:tcBorders>
              <w:top w:val="single" w:sz="4" w:space="0" w:color="auto"/>
            </w:tcBorders>
            <w:vAlign w:val="center"/>
          </w:tcPr>
          <w:p w14:paraId="3CD641E2" w14:textId="6C907901"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tcBorders>
              <w:top w:val="single" w:sz="4" w:space="0" w:color="auto"/>
            </w:tcBorders>
            <w:vAlign w:val="center"/>
          </w:tcPr>
          <w:p w14:paraId="02AA4FB3" w14:textId="0DC1F8EA"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4,611</w:t>
            </w:r>
          </w:p>
        </w:tc>
        <w:tc>
          <w:tcPr>
            <w:tcW w:w="846" w:type="dxa"/>
            <w:tcBorders>
              <w:top w:val="single" w:sz="4" w:space="0" w:color="auto"/>
            </w:tcBorders>
            <w:vAlign w:val="center"/>
          </w:tcPr>
          <w:p w14:paraId="5AC03C46" w14:textId="1A06E8F7"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3,600</w:t>
            </w:r>
          </w:p>
        </w:tc>
        <w:tc>
          <w:tcPr>
            <w:tcW w:w="1415" w:type="dxa"/>
            <w:tcBorders>
              <w:top w:val="single" w:sz="4" w:space="0" w:color="auto"/>
              <w:right w:val="single" w:sz="4" w:space="0" w:color="auto"/>
            </w:tcBorders>
            <w:vAlign w:val="center"/>
          </w:tcPr>
          <w:p w14:paraId="1BD536C1" w14:textId="79CD7A6C"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,000</w:t>
            </w:r>
          </w:p>
        </w:tc>
      </w:tr>
      <w:tr w:rsidR="001B26B1" w:rsidRPr="001B26B1" w14:paraId="497BC50F" w14:textId="77777777" w:rsidTr="005D22F2">
        <w:trPr>
          <w:trHeight w:val="388"/>
        </w:trPr>
        <w:tc>
          <w:tcPr>
            <w:tcW w:w="2502" w:type="dxa"/>
            <w:vMerge/>
            <w:tcBorders>
              <w:left w:val="single" w:sz="4" w:space="0" w:color="auto"/>
            </w:tcBorders>
          </w:tcPr>
          <w:p w14:paraId="37A832EB"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4AB6451A"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Внутри групп</w:t>
            </w:r>
          </w:p>
        </w:tc>
        <w:tc>
          <w:tcPr>
            <w:tcW w:w="1408" w:type="dxa"/>
            <w:vAlign w:val="center"/>
          </w:tcPr>
          <w:p w14:paraId="4D85C738" w14:textId="49E42FE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583,967</w:t>
            </w:r>
          </w:p>
        </w:tc>
        <w:tc>
          <w:tcPr>
            <w:tcW w:w="1131" w:type="dxa"/>
            <w:vAlign w:val="center"/>
          </w:tcPr>
          <w:p w14:paraId="203881D8" w14:textId="07EA250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32D9EE6C" w14:textId="1F542A7A"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1,281</w:t>
            </w:r>
          </w:p>
        </w:tc>
        <w:tc>
          <w:tcPr>
            <w:tcW w:w="846" w:type="dxa"/>
            <w:vAlign w:val="center"/>
          </w:tcPr>
          <w:p w14:paraId="6D9C6C7D"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tcBorders>
              <w:right w:val="single" w:sz="4" w:space="0" w:color="auto"/>
            </w:tcBorders>
            <w:vAlign w:val="center"/>
          </w:tcPr>
          <w:p w14:paraId="24FAEDA6"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1F6F40D1" w14:textId="77777777" w:rsidTr="005D22F2">
        <w:trPr>
          <w:trHeight w:val="70"/>
        </w:trPr>
        <w:tc>
          <w:tcPr>
            <w:tcW w:w="2502" w:type="dxa"/>
            <w:vMerge/>
            <w:tcBorders>
              <w:left w:val="single" w:sz="4" w:space="0" w:color="auto"/>
              <w:bottom w:val="single" w:sz="4" w:space="0" w:color="auto"/>
            </w:tcBorders>
          </w:tcPr>
          <w:p w14:paraId="2C439C6E"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Borders>
              <w:bottom w:val="single" w:sz="4" w:space="0" w:color="auto"/>
            </w:tcBorders>
          </w:tcPr>
          <w:p w14:paraId="38D4E27B"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Всего</w:t>
            </w:r>
          </w:p>
        </w:tc>
        <w:tc>
          <w:tcPr>
            <w:tcW w:w="1408" w:type="dxa"/>
            <w:tcBorders>
              <w:bottom w:val="single" w:sz="4" w:space="0" w:color="auto"/>
            </w:tcBorders>
            <w:vAlign w:val="center"/>
          </w:tcPr>
          <w:p w14:paraId="5A015D34" w14:textId="24B67F6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620,852</w:t>
            </w:r>
          </w:p>
        </w:tc>
        <w:tc>
          <w:tcPr>
            <w:tcW w:w="1131" w:type="dxa"/>
            <w:tcBorders>
              <w:bottom w:val="single" w:sz="4" w:space="0" w:color="auto"/>
            </w:tcBorders>
            <w:vAlign w:val="center"/>
          </w:tcPr>
          <w:p w14:paraId="0161698A" w14:textId="61E4A7A0"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tcBorders>
              <w:bottom w:val="single" w:sz="4" w:space="0" w:color="auto"/>
            </w:tcBorders>
            <w:vAlign w:val="center"/>
          </w:tcPr>
          <w:p w14:paraId="111A77DA"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tcBorders>
              <w:bottom w:val="single" w:sz="4" w:space="0" w:color="auto"/>
            </w:tcBorders>
            <w:vAlign w:val="center"/>
          </w:tcPr>
          <w:p w14:paraId="3F7499D3"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tcBorders>
              <w:bottom w:val="single" w:sz="4" w:space="0" w:color="auto"/>
              <w:right w:val="single" w:sz="4" w:space="0" w:color="auto"/>
            </w:tcBorders>
            <w:vAlign w:val="center"/>
          </w:tcPr>
          <w:p w14:paraId="773DF865"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442C9397" w14:textId="77777777" w:rsidTr="005D22F2">
        <w:trPr>
          <w:trHeight w:val="380"/>
        </w:trPr>
        <w:tc>
          <w:tcPr>
            <w:tcW w:w="2502" w:type="dxa"/>
            <w:vMerge w:val="restart"/>
            <w:tcBorders>
              <w:top w:val="single" w:sz="4" w:space="0" w:color="auto"/>
            </w:tcBorders>
          </w:tcPr>
          <w:p w14:paraId="0A164ACD"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Ваша должность дает вам возможность использовать весь спектр сестринских навыков</w:t>
            </w:r>
          </w:p>
        </w:tc>
        <w:tc>
          <w:tcPr>
            <w:tcW w:w="1199" w:type="dxa"/>
            <w:tcBorders>
              <w:top w:val="single" w:sz="4" w:space="0" w:color="auto"/>
            </w:tcBorders>
          </w:tcPr>
          <w:p w14:paraId="144048C8"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Между группами</w:t>
            </w:r>
          </w:p>
        </w:tc>
        <w:tc>
          <w:tcPr>
            <w:tcW w:w="1408" w:type="dxa"/>
            <w:tcBorders>
              <w:top w:val="single" w:sz="4" w:space="0" w:color="auto"/>
            </w:tcBorders>
            <w:vAlign w:val="center"/>
          </w:tcPr>
          <w:p w14:paraId="0134DDE0" w14:textId="3577073A"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48,817</w:t>
            </w:r>
          </w:p>
        </w:tc>
        <w:tc>
          <w:tcPr>
            <w:tcW w:w="1131" w:type="dxa"/>
            <w:tcBorders>
              <w:top w:val="single" w:sz="4" w:space="0" w:color="auto"/>
            </w:tcBorders>
            <w:vAlign w:val="center"/>
          </w:tcPr>
          <w:p w14:paraId="64309D36" w14:textId="39718E0F"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tcBorders>
              <w:top w:val="single" w:sz="4" w:space="0" w:color="auto"/>
            </w:tcBorders>
            <w:vAlign w:val="center"/>
          </w:tcPr>
          <w:p w14:paraId="380BFB5B" w14:textId="0B54A91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6,102</w:t>
            </w:r>
          </w:p>
        </w:tc>
        <w:tc>
          <w:tcPr>
            <w:tcW w:w="846" w:type="dxa"/>
            <w:tcBorders>
              <w:top w:val="single" w:sz="4" w:space="0" w:color="auto"/>
            </w:tcBorders>
            <w:vAlign w:val="center"/>
          </w:tcPr>
          <w:p w14:paraId="3EB6B617" w14:textId="462130AC"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4,727</w:t>
            </w:r>
          </w:p>
        </w:tc>
        <w:tc>
          <w:tcPr>
            <w:tcW w:w="1415" w:type="dxa"/>
            <w:tcBorders>
              <w:top w:val="single" w:sz="4" w:space="0" w:color="auto"/>
            </w:tcBorders>
            <w:vAlign w:val="center"/>
          </w:tcPr>
          <w:p w14:paraId="027456A4" w14:textId="5ADE8B53"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,000</w:t>
            </w:r>
          </w:p>
        </w:tc>
      </w:tr>
      <w:tr w:rsidR="001B26B1" w:rsidRPr="001B26B1" w14:paraId="6187C621" w14:textId="77777777" w:rsidTr="005D22F2">
        <w:trPr>
          <w:trHeight w:val="388"/>
        </w:trPr>
        <w:tc>
          <w:tcPr>
            <w:tcW w:w="2502" w:type="dxa"/>
            <w:vMerge/>
          </w:tcPr>
          <w:p w14:paraId="7D26E2AB"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57D2B0A8"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Внутри групп</w:t>
            </w:r>
          </w:p>
        </w:tc>
        <w:tc>
          <w:tcPr>
            <w:tcW w:w="1408" w:type="dxa"/>
            <w:vAlign w:val="center"/>
          </w:tcPr>
          <w:p w14:paraId="48D004A8" w14:textId="52A7B68C"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588,615</w:t>
            </w:r>
          </w:p>
        </w:tc>
        <w:tc>
          <w:tcPr>
            <w:tcW w:w="1131" w:type="dxa"/>
            <w:vAlign w:val="center"/>
          </w:tcPr>
          <w:p w14:paraId="6F4F82E3" w14:textId="7CC4B0E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585D20D8" w14:textId="7C9F7DA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1,291</w:t>
            </w:r>
          </w:p>
        </w:tc>
        <w:tc>
          <w:tcPr>
            <w:tcW w:w="846" w:type="dxa"/>
            <w:vAlign w:val="center"/>
          </w:tcPr>
          <w:p w14:paraId="07C1EB58"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356E3F86"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58524FCC" w14:textId="77777777" w:rsidTr="005D22F2">
        <w:trPr>
          <w:trHeight w:val="70"/>
        </w:trPr>
        <w:tc>
          <w:tcPr>
            <w:tcW w:w="2502" w:type="dxa"/>
            <w:vMerge/>
          </w:tcPr>
          <w:p w14:paraId="30C8C0A6"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20935FEC"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Всего</w:t>
            </w:r>
          </w:p>
        </w:tc>
        <w:tc>
          <w:tcPr>
            <w:tcW w:w="1408" w:type="dxa"/>
            <w:vAlign w:val="center"/>
          </w:tcPr>
          <w:p w14:paraId="50D39C60" w14:textId="6E01A77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637,432</w:t>
            </w:r>
          </w:p>
        </w:tc>
        <w:tc>
          <w:tcPr>
            <w:tcW w:w="1131" w:type="dxa"/>
            <w:vAlign w:val="center"/>
          </w:tcPr>
          <w:p w14:paraId="6122FF31" w14:textId="2C65AB5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vAlign w:val="center"/>
          </w:tcPr>
          <w:p w14:paraId="16A4DF5B"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vAlign w:val="center"/>
          </w:tcPr>
          <w:p w14:paraId="4E1976C1"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41EDBC01"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4597A76C" w14:textId="77777777" w:rsidTr="005D22F2">
        <w:trPr>
          <w:trHeight w:val="380"/>
        </w:trPr>
        <w:tc>
          <w:tcPr>
            <w:tcW w:w="2502" w:type="dxa"/>
            <w:vMerge w:val="restart"/>
          </w:tcPr>
          <w:p w14:paraId="64D2355E" w14:textId="77777777" w:rsidR="005D22F2"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Можете ли Вы принимать </w:t>
            </w:r>
            <w:proofErr w:type="spellStart"/>
            <w:r w:rsidRPr="001B26B1">
              <w:rPr>
                <w:rFonts w:ascii="Times New Roman" w:hAnsi="Times New Roman" w:cs="Times New Roman"/>
                <w:sz w:val="24"/>
                <w:szCs w:val="24"/>
              </w:rPr>
              <w:t>собствен</w:t>
            </w:r>
            <w:proofErr w:type="spellEnd"/>
          </w:p>
          <w:p w14:paraId="1E6D643E" w14:textId="77777777" w:rsidR="005D22F2" w:rsidRDefault="00F8649D" w:rsidP="00F8649D">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ные</w:t>
            </w:r>
            <w:proofErr w:type="spellEnd"/>
            <w:r w:rsidRPr="001B26B1">
              <w:rPr>
                <w:rFonts w:ascii="Times New Roman" w:hAnsi="Times New Roman" w:cs="Times New Roman"/>
                <w:sz w:val="24"/>
                <w:szCs w:val="24"/>
              </w:rPr>
              <w:t xml:space="preserve"> решения по сестринскому уходу </w:t>
            </w:r>
            <w:proofErr w:type="gramStart"/>
            <w:r w:rsidRPr="001B26B1">
              <w:rPr>
                <w:rFonts w:ascii="Times New Roman" w:hAnsi="Times New Roman" w:cs="Times New Roman"/>
                <w:sz w:val="24"/>
                <w:szCs w:val="24"/>
              </w:rPr>
              <w:t>в соответствии с потреб</w:t>
            </w:r>
            <w:proofErr w:type="gramEnd"/>
          </w:p>
          <w:p w14:paraId="68CC325A" w14:textId="73B91527" w:rsidR="00F8649D" w:rsidRPr="001B26B1" w:rsidRDefault="00F8649D" w:rsidP="00F8649D">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ностями</w:t>
            </w:r>
            <w:proofErr w:type="spellEnd"/>
            <w:r w:rsidRPr="001B26B1">
              <w:rPr>
                <w:rFonts w:ascii="Times New Roman" w:hAnsi="Times New Roman" w:cs="Times New Roman"/>
                <w:sz w:val="24"/>
                <w:szCs w:val="24"/>
              </w:rPr>
              <w:t xml:space="preserve"> пациентов</w:t>
            </w:r>
          </w:p>
        </w:tc>
        <w:tc>
          <w:tcPr>
            <w:tcW w:w="1199" w:type="dxa"/>
          </w:tcPr>
          <w:p w14:paraId="7CB4A073"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Между группами</w:t>
            </w:r>
          </w:p>
        </w:tc>
        <w:tc>
          <w:tcPr>
            <w:tcW w:w="1408" w:type="dxa"/>
            <w:vAlign w:val="center"/>
          </w:tcPr>
          <w:p w14:paraId="387C6259" w14:textId="39A00C8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48,112</w:t>
            </w:r>
          </w:p>
        </w:tc>
        <w:tc>
          <w:tcPr>
            <w:tcW w:w="1131" w:type="dxa"/>
            <w:vAlign w:val="center"/>
          </w:tcPr>
          <w:p w14:paraId="16D5D2DE" w14:textId="293A88E0"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vAlign w:val="center"/>
          </w:tcPr>
          <w:p w14:paraId="24073CA8" w14:textId="6C5BD4B6"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6,014</w:t>
            </w:r>
          </w:p>
        </w:tc>
        <w:tc>
          <w:tcPr>
            <w:tcW w:w="846" w:type="dxa"/>
            <w:vAlign w:val="center"/>
          </w:tcPr>
          <w:p w14:paraId="44AEC0BD" w14:textId="7B2706B6"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4,379</w:t>
            </w:r>
          </w:p>
        </w:tc>
        <w:tc>
          <w:tcPr>
            <w:tcW w:w="1415" w:type="dxa"/>
            <w:vAlign w:val="center"/>
          </w:tcPr>
          <w:p w14:paraId="7F24E5FA" w14:textId="2693E65D"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,000</w:t>
            </w:r>
          </w:p>
        </w:tc>
      </w:tr>
      <w:tr w:rsidR="001B26B1" w:rsidRPr="001B26B1" w14:paraId="5B0FD61B" w14:textId="77777777" w:rsidTr="005D22F2">
        <w:trPr>
          <w:trHeight w:val="380"/>
        </w:trPr>
        <w:tc>
          <w:tcPr>
            <w:tcW w:w="2502" w:type="dxa"/>
            <w:vMerge/>
          </w:tcPr>
          <w:p w14:paraId="65FEC0F6"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793D7854"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Внутри групп</w:t>
            </w:r>
          </w:p>
        </w:tc>
        <w:tc>
          <w:tcPr>
            <w:tcW w:w="1408" w:type="dxa"/>
            <w:vAlign w:val="center"/>
          </w:tcPr>
          <w:p w14:paraId="463E1BFC" w14:textId="2D5C6FB2"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626,253</w:t>
            </w:r>
          </w:p>
        </w:tc>
        <w:tc>
          <w:tcPr>
            <w:tcW w:w="1131" w:type="dxa"/>
            <w:vAlign w:val="center"/>
          </w:tcPr>
          <w:p w14:paraId="57C47AEC" w14:textId="02D79C30"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27AC8A8D" w14:textId="2FFCB21C"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1,373</w:t>
            </w:r>
          </w:p>
        </w:tc>
        <w:tc>
          <w:tcPr>
            <w:tcW w:w="846" w:type="dxa"/>
            <w:vAlign w:val="center"/>
          </w:tcPr>
          <w:p w14:paraId="214BFC65"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7B1E78DE"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7F4548DB" w14:textId="77777777" w:rsidTr="005D22F2">
        <w:trPr>
          <w:trHeight w:val="380"/>
        </w:trPr>
        <w:tc>
          <w:tcPr>
            <w:tcW w:w="2502" w:type="dxa"/>
            <w:vMerge/>
          </w:tcPr>
          <w:p w14:paraId="0995B496"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4F3D8BC0"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Всего</w:t>
            </w:r>
          </w:p>
        </w:tc>
        <w:tc>
          <w:tcPr>
            <w:tcW w:w="1408" w:type="dxa"/>
            <w:vAlign w:val="center"/>
          </w:tcPr>
          <w:p w14:paraId="07271381" w14:textId="01123733"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674,366</w:t>
            </w:r>
          </w:p>
        </w:tc>
        <w:tc>
          <w:tcPr>
            <w:tcW w:w="1131" w:type="dxa"/>
            <w:vAlign w:val="center"/>
          </w:tcPr>
          <w:p w14:paraId="0123EBAC" w14:textId="492FA19F"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vAlign w:val="center"/>
          </w:tcPr>
          <w:p w14:paraId="5A14D49D"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vAlign w:val="center"/>
          </w:tcPr>
          <w:p w14:paraId="6C2D6E8A"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25F691D4"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7C6BB96B" w14:textId="77777777" w:rsidTr="005D22F2">
        <w:trPr>
          <w:trHeight w:val="380"/>
        </w:trPr>
        <w:tc>
          <w:tcPr>
            <w:tcW w:w="2502" w:type="dxa"/>
            <w:vMerge w:val="restart"/>
          </w:tcPr>
          <w:p w14:paraId="2008E768"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Получаете ли Вы адекватную оценку за хорошо выполненную работу</w:t>
            </w:r>
          </w:p>
        </w:tc>
        <w:tc>
          <w:tcPr>
            <w:tcW w:w="1199" w:type="dxa"/>
          </w:tcPr>
          <w:p w14:paraId="10A23F59"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408" w:type="dxa"/>
            <w:vAlign w:val="center"/>
          </w:tcPr>
          <w:p w14:paraId="3B650682" w14:textId="2AE99AC0"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54,708</w:t>
            </w:r>
          </w:p>
        </w:tc>
        <w:tc>
          <w:tcPr>
            <w:tcW w:w="1131" w:type="dxa"/>
            <w:vAlign w:val="center"/>
          </w:tcPr>
          <w:p w14:paraId="2DB78684" w14:textId="355F9ADF"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vAlign w:val="center"/>
          </w:tcPr>
          <w:p w14:paraId="74B02EE5" w14:textId="3C8852D9"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6,838</w:t>
            </w:r>
          </w:p>
        </w:tc>
        <w:tc>
          <w:tcPr>
            <w:tcW w:w="846" w:type="dxa"/>
            <w:vAlign w:val="center"/>
          </w:tcPr>
          <w:p w14:paraId="26040932" w14:textId="120B0A6F"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4,969</w:t>
            </w:r>
          </w:p>
        </w:tc>
        <w:tc>
          <w:tcPr>
            <w:tcW w:w="1415" w:type="dxa"/>
            <w:vAlign w:val="center"/>
          </w:tcPr>
          <w:p w14:paraId="03E17C57" w14:textId="12F95741"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,000</w:t>
            </w:r>
          </w:p>
        </w:tc>
      </w:tr>
      <w:tr w:rsidR="001B26B1" w:rsidRPr="001B26B1" w14:paraId="1808BB00" w14:textId="77777777" w:rsidTr="005D22F2">
        <w:trPr>
          <w:trHeight w:val="380"/>
        </w:trPr>
        <w:tc>
          <w:tcPr>
            <w:tcW w:w="2502" w:type="dxa"/>
            <w:vMerge/>
          </w:tcPr>
          <w:p w14:paraId="4BB53754"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02187C4B"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408" w:type="dxa"/>
            <w:vAlign w:val="center"/>
          </w:tcPr>
          <w:p w14:paraId="0064F682" w14:textId="25D6D486"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627,615</w:t>
            </w:r>
          </w:p>
        </w:tc>
        <w:tc>
          <w:tcPr>
            <w:tcW w:w="1131" w:type="dxa"/>
            <w:vAlign w:val="center"/>
          </w:tcPr>
          <w:p w14:paraId="3C51819E" w14:textId="52151299"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1DE65134" w14:textId="33DD8088"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1,376</w:t>
            </w:r>
          </w:p>
        </w:tc>
        <w:tc>
          <w:tcPr>
            <w:tcW w:w="846" w:type="dxa"/>
            <w:vAlign w:val="center"/>
          </w:tcPr>
          <w:p w14:paraId="27C5F40F"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7030B7D1"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0B5F101B" w14:textId="77777777" w:rsidTr="005D22F2">
        <w:trPr>
          <w:trHeight w:val="70"/>
        </w:trPr>
        <w:tc>
          <w:tcPr>
            <w:tcW w:w="2502" w:type="dxa"/>
            <w:vMerge/>
          </w:tcPr>
          <w:p w14:paraId="21FA9C09"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2640BF1E"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408" w:type="dxa"/>
            <w:vAlign w:val="center"/>
          </w:tcPr>
          <w:p w14:paraId="1CF09E11" w14:textId="22351583"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682,323</w:t>
            </w:r>
          </w:p>
        </w:tc>
        <w:tc>
          <w:tcPr>
            <w:tcW w:w="1131" w:type="dxa"/>
            <w:vAlign w:val="center"/>
          </w:tcPr>
          <w:p w14:paraId="55ECC68B" w14:textId="7E80037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vAlign w:val="center"/>
          </w:tcPr>
          <w:p w14:paraId="7789B090"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vAlign w:val="center"/>
          </w:tcPr>
          <w:p w14:paraId="78477DFE"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69B978E0"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650E771C" w14:textId="77777777" w:rsidTr="005D22F2">
        <w:trPr>
          <w:trHeight w:val="380"/>
        </w:trPr>
        <w:tc>
          <w:tcPr>
            <w:tcW w:w="2502" w:type="dxa"/>
            <w:vMerge w:val="restart"/>
          </w:tcPr>
          <w:p w14:paraId="39E29867" w14:textId="77777777" w:rsidR="005D22F2"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Имеете ли Вы право голоса при разработке политики в отношении </w:t>
            </w:r>
            <w:proofErr w:type="spellStart"/>
            <w:r w:rsidRPr="001B26B1">
              <w:rPr>
                <w:rFonts w:ascii="Times New Roman" w:hAnsi="Times New Roman" w:cs="Times New Roman"/>
                <w:sz w:val="24"/>
                <w:szCs w:val="24"/>
              </w:rPr>
              <w:t>сестринс</w:t>
            </w:r>
            <w:proofErr w:type="spellEnd"/>
          </w:p>
          <w:p w14:paraId="58F99068" w14:textId="77E22642"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кого обслуживания</w:t>
            </w:r>
          </w:p>
        </w:tc>
        <w:tc>
          <w:tcPr>
            <w:tcW w:w="1199" w:type="dxa"/>
          </w:tcPr>
          <w:p w14:paraId="7925D340"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408" w:type="dxa"/>
            <w:vAlign w:val="center"/>
          </w:tcPr>
          <w:p w14:paraId="3B26268D" w14:textId="1008EA6B"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50,616</w:t>
            </w:r>
          </w:p>
        </w:tc>
        <w:tc>
          <w:tcPr>
            <w:tcW w:w="1131" w:type="dxa"/>
            <w:vAlign w:val="center"/>
          </w:tcPr>
          <w:p w14:paraId="41A1C311" w14:textId="79009BD7"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vAlign w:val="center"/>
          </w:tcPr>
          <w:p w14:paraId="75C546D4" w14:textId="46C4F5CB"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6,327</w:t>
            </w:r>
          </w:p>
        </w:tc>
        <w:tc>
          <w:tcPr>
            <w:tcW w:w="846" w:type="dxa"/>
            <w:vAlign w:val="center"/>
          </w:tcPr>
          <w:p w14:paraId="2C3B232F" w14:textId="29936631"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4,474</w:t>
            </w:r>
          </w:p>
        </w:tc>
        <w:tc>
          <w:tcPr>
            <w:tcW w:w="1415" w:type="dxa"/>
            <w:vAlign w:val="center"/>
          </w:tcPr>
          <w:p w14:paraId="73C198C3" w14:textId="02950773"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,000</w:t>
            </w:r>
          </w:p>
        </w:tc>
      </w:tr>
      <w:tr w:rsidR="001B26B1" w:rsidRPr="001B26B1" w14:paraId="13855FC8" w14:textId="77777777" w:rsidTr="005D22F2">
        <w:trPr>
          <w:trHeight w:val="380"/>
        </w:trPr>
        <w:tc>
          <w:tcPr>
            <w:tcW w:w="2502" w:type="dxa"/>
            <w:vMerge/>
          </w:tcPr>
          <w:p w14:paraId="76FC5A31"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4A1CEEA7"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408" w:type="dxa"/>
            <w:vAlign w:val="center"/>
          </w:tcPr>
          <w:p w14:paraId="52FC6963" w14:textId="199F279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644,833</w:t>
            </w:r>
          </w:p>
        </w:tc>
        <w:tc>
          <w:tcPr>
            <w:tcW w:w="1131" w:type="dxa"/>
            <w:vAlign w:val="center"/>
          </w:tcPr>
          <w:p w14:paraId="3863EA4F" w14:textId="5C4C8C2F"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6C20AF64" w14:textId="55E40520"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1,414</w:t>
            </w:r>
          </w:p>
        </w:tc>
        <w:tc>
          <w:tcPr>
            <w:tcW w:w="846" w:type="dxa"/>
            <w:vAlign w:val="center"/>
          </w:tcPr>
          <w:p w14:paraId="3CF56F3D"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2EB93DD2"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6C873F56" w14:textId="77777777" w:rsidTr="005D22F2">
        <w:trPr>
          <w:trHeight w:val="70"/>
        </w:trPr>
        <w:tc>
          <w:tcPr>
            <w:tcW w:w="2502" w:type="dxa"/>
            <w:vMerge/>
          </w:tcPr>
          <w:p w14:paraId="7EB841DC"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7DC39CB0"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408" w:type="dxa"/>
            <w:vAlign w:val="center"/>
          </w:tcPr>
          <w:p w14:paraId="545F113C" w14:textId="159B586B"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695,449</w:t>
            </w:r>
          </w:p>
        </w:tc>
        <w:tc>
          <w:tcPr>
            <w:tcW w:w="1131" w:type="dxa"/>
            <w:vAlign w:val="center"/>
          </w:tcPr>
          <w:p w14:paraId="5E250A07" w14:textId="079649AE"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vAlign w:val="center"/>
          </w:tcPr>
          <w:p w14:paraId="4DFEA993"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vAlign w:val="center"/>
          </w:tcPr>
          <w:p w14:paraId="3DBC4FFC"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7C553961"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1DDCE459" w14:textId="77777777" w:rsidTr="005D22F2">
        <w:trPr>
          <w:trHeight w:val="380"/>
        </w:trPr>
        <w:tc>
          <w:tcPr>
            <w:tcW w:w="2502" w:type="dxa"/>
            <w:vMerge w:val="restart"/>
          </w:tcPr>
          <w:p w14:paraId="72477902" w14:textId="77777777" w:rsidR="005D22F2"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Достаточно ли </w:t>
            </w:r>
            <w:proofErr w:type="spellStart"/>
            <w:r w:rsidRPr="001B26B1">
              <w:rPr>
                <w:rFonts w:ascii="Times New Roman" w:hAnsi="Times New Roman" w:cs="Times New Roman"/>
                <w:sz w:val="24"/>
                <w:szCs w:val="24"/>
              </w:rPr>
              <w:t>време</w:t>
            </w:r>
            <w:proofErr w:type="spellEnd"/>
          </w:p>
          <w:p w14:paraId="2A9E1D37" w14:textId="77777777" w:rsidR="005D22F2"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ни у менеджера </w:t>
            </w:r>
            <w:proofErr w:type="spellStart"/>
            <w:r w:rsidRPr="001B26B1">
              <w:rPr>
                <w:rFonts w:ascii="Times New Roman" w:hAnsi="Times New Roman" w:cs="Times New Roman"/>
                <w:sz w:val="24"/>
                <w:szCs w:val="24"/>
              </w:rPr>
              <w:t>сест</w:t>
            </w:r>
            <w:proofErr w:type="spellEnd"/>
          </w:p>
          <w:p w14:paraId="1B95C540" w14:textId="3AFA2D06" w:rsidR="00F8649D" w:rsidRPr="001B26B1" w:rsidRDefault="00F8649D" w:rsidP="00F8649D">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ринской</w:t>
            </w:r>
            <w:proofErr w:type="spellEnd"/>
            <w:r w:rsidRPr="001B26B1">
              <w:rPr>
                <w:rFonts w:ascii="Times New Roman" w:hAnsi="Times New Roman" w:cs="Times New Roman"/>
                <w:sz w:val="24"/>
                <w:szCs w:val="24"/>
              </w:rPr>
              <w:t xml:space="preserve"> службы для участия в процедуре ухода за пациентом</w:t>
            </w:r>
          </w:p>
        </w:tc>
        <w:tc>
          <w:tcPr>
            <w:tcW w:w="1199" w:type="dxa"/>
          </w:tcPr>
          <w:p w14:paraId="5BBCD73B"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408" w:type="dxa"/>
            <w:vAlign w:val="center"/>
          </w:tcPr>
          <w:p w14:paraId="7699C800" w14:textId="19D5ECFE"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29,239</w:t>
            </w:r>
          </w:p>
        </w:tc>
        <w:tc>
          <w:tcPr>
            <w:tcW w:w="1131" w:type="dxa"/>
            <w:vAlign w:val="center"/>
          </w:tcPr>
          <w:p w14:paraId="049A927A" w14:textId="51A1FBB7"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vAlign w:val="center"/>
          </w:tcPr>
          <w:p w14:paraId="38F20A25" w14:textId="66F79852"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3,655</w:t>
            </w:r>
          </w:p>
        </w:tc>
        <w:tc>
          <w:tcPr>
            <w:tcW w:w="846" w:type="dxa"/>
            <w:vAlign w:val="center"/>
          </w:tcPr>
          <w:p w14:paraId="387BED48" w14:textId="3D419CB1"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2,753</w:t>
            </w:r>
          </w:p>
        </w:tc>
        <w:tc>
          <w:tcPr>
            <w:tcW w:w="1415" w:type="dxa"/>
            <w:vAlign w:val="center"/>
          </w:tcPr>
          <w:p w14:paraId="054AB3B5" w14:textId="2A4B680C"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,006</w:t>
            </w:r>
          </w:p>
        </w:tc>
      </w:tr>
      <w:tr w:rsidR="001B26B1" w:rsidRPr="001B26B1" w14:paraId="7132D19A" w14:textId="77777777" w:rsidTr="005D22F2">
        <w:trPr>
          <w:trHeight w:val="380"/>
        </w:trPr>
        <w:tc>
          <w:tcPr>
            <w:tcW w:w="2502" w:type="dxa"/>
            <w:vMerge/>
          </w:tcPr>
          <w:p w14:paraId="3E30E9A6"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75804B6F"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408" w:type="dxa"/>
            <w:vAlign w:val="center"/>
          </w:tcPr>
          <w:p w14:paraId="55DAE220" w14:textId="748DB8AB"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605,397</w:t>
            </w:r>
          </w:p>
        </w:tc>
        <w:tc>
          <w:tcPr>
            <w:tcW w:w="1131" w:type="dxa"/>
            <w:vAlign w:val="center"/>
          </w:tcPr>
          <w:p w14:paraId="4921C8C1" w14:textId="1FB9DD01"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301F79DE" w14:textId="5F75321D"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1,328</w:t>
            </w:r>
          </w:p>
        </w:tc>
        <w:tc>
          <w:tcPr>
            <w:tcW w:w="846" w:type="dxa"/>
            <w:vAlign w:val="center"/>
          </w:tcPr>
          <w:p w14:paraId="429306C0"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1D76CA12"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21BE5560" w14:textId="77777777" w:rsidTr="005D22F2">
        <w:trPr>
          <w:trHeight w:val="70"/>
        </w:trPr>
        <w:tc>
          <w:tcPr>
            <w:tcW w:w="2502" w:type="dxa"/>
            <w:vMerge/>
          </w:tcPr>
          <w:p w14:paraId="45A00292"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268F7E2C"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408" w:type="dxa"/>
            <w:vAlign w:val="center"/>
          </w:tcPr>
          <w:p w14:paraId="69E81D5F" w14:textId="48F32FA9"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634,637</w:t>
            </w:r>
          </w:p>
        </w:tc>
        <w:tc>
          <w:tcPr>
            <w:tcW w:w="1131" w:type="dxa"/>
            <w:vAlign w:val="center"/>
          </w:tcPr>
          <w:p w14:paraId="08BBB8FB" w14:textId="06787620"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vAlign w:val="center"/>
          </w:tcPr>
          <w:p w14:paraId="24B42524"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vAlign w:val="center"/>
          </w:tcPr>
          <w:p w14:paraId="2E019325"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0D76CDB5"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78D300DD" w14:textId="77777777" w:rsidTr="005D22F2">
        <w:trPr>
          <w:trHeight w:val="380"/>
        </w:trPr>
        <w:tc>
          <w:tcPr>
            <w:tcW w:w="2502" w:type="dxa"/>
            <w:vMerge w:val="restart"/>
          </w:tcPr>
          <w:p w14:paraId="1797DB99" w14:textId="77777777" w:rsidR="005D22F2"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Между Вами и вашими коллегами, включая руководи</w:t>
            </w:r>
          </w:p>
          <w:p w14:paraId="1DDDF555" w14:textId="3DD10ACB" w:rsidR="00F8649D" w:rsidRPr="001B26B1" w:rsidRDefault="00F8649D" w:rsidP="00F8649D">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телей</w:t>
            </w:r>
            <w:proofErr w:type="spellEnd"/>
            <w:r w:rsidRPr="001B26B1">
              <w:rPr>
                <w:rFonts w:ascii="Times New Roman" w:hAnsi="Times New Roman" w:cs="Times New Roman"/>
                <w:sz w:val="24"/>
                <w:szCs w:val="24"/>
              </w:rPr>
              <w:t xml:space="preserve"> и врачей, существуют хорошие рабочие отношения</w:t>
            </w:r>
          </w:p>
        </w:tc>
        <w:tc>
          <w:tcPr>
            <w:tcW w:w="1199" w:type="dxa"/>
          </w:tcPr>
          <w:p w14:paraId="67196CDB"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408" w:type="dxa"/>
            <w:vAlign w:val="center"/>
          </w:tcPr>
          <w:p w14:paraId="5572097D" w14:textId="1696C48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34,145</w:t>
            </w:r>
          </w:p>
        </w:tc>
        <w:tc>
          <w:tcPr>
            <w:tcW w:w="1131" w:type="dxa"/>
            <w:vAlign w:val="center"/>
          </w:tcPr>
          <w:p w14:paraId="12E2EAE3" w14:textId="12EEB638"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vAlign w:val="center"/>
          </w:tcPr>
          <w:p w14:paraId="2659BE37" w14:textId="75A05B41"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4,268</w:t>
            </w:r>
          </w:p>
        </w:tc>
        <w:tc>
          <w:tcPr>
            <w:tcW w:w="846" w:type="dxa"/>
            <w:vAlign w:val="center"/>
          </w:tcPr>
          <w:p w14:paraId="5BE2FCDA" w14:textId="72D5DF3A"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2,893</w:t>
            </w:r>
          </w:p>
        </w:tc>
        <w:tc>
          <w:tcPr>
            <w:tcW w:w="1415" w:type="dxa"/>
            <w:vAlign w:val="center"/>
          </w:tcPr>
          <w:p w14:paraId="2E0B0BDE" w14:textId="29E360B7"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,004</w:t>
            </w:r>
          </w:p>
        </w:tc>
      </w:tr>
      <w:tr w:rsidR="001B26B1" w:rsidRPr="001B26B1" w14:paraId="7E567AC9" w14:textId="77777777" w:rsidTr="005D22F2">
        <w:trPr>
          <w:trHeight w:val="380"/>
        </w:trPr>
        <w:tc>
          <w:tcPr>
            <w:tcW w:w="2502" w:type="dxa"/>
            <w:vMerge/>
          </w:tcPr>
          <w:p w14:paraId="51D5077C"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748CFAC8"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408" w:type="dxa"/>
            <w:vAlign w:val="center"/>
          </w:tcPr>
          <w:p w14:paraId="5F7DC995" w14:textId="292BF479"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672,750</w:t>
            </w:r>
          </w:p>
        </w:tc>
        <w:tc>
          <w:tcPr>
            <w:tcW w:w="1131" w:type="dxa"/>
            <w:vAlign w:val="center"/>
          </w:tcPr>
          <w:p w14:paraId="77AB4DF0" w14:textId="5FE8173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01D9F736" w14:textId="54D5F0D5"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1,475</w:t>
            </w:r>
          </w:p>
        </w:tc>
        <w:tc>
          <w:tcPr>
            <w:tcW w:w="846" w:type="dxa"/>
            <w:vAlign w:val="center"/>
          </w:tcPr>
          <w:p w14:paraId="21ED9262"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3215832F"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3CC7EE4C" w14:textId="77777777" w:rsidTr="005D22F2">
        <w:trPr>
          <w:trHeight w:val="380"/>
        </w:trPr>
        <w:tc>
          <w:tcPr>
            <w:tcW w:w="2502" w:type="dxa"/>
            <w:vMerge/>
            <w:tcBorders>
              <w:bottom w:val="single" w:sz="4" w:space="0" w:color="auto"/>
            </w:tcBorders>
          </w:tcPr>
          <w:p w14:paraId="56B1739E"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Borders>
              <w:bottom w:val="single" w:sz="4" w:space="0" w:color="auto"/>
            </w:tcBorders>
          </w:tcPr>
          <w:p w14:paraId="70AD6550"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408" w:type="dxa"/>
            <w:tcBorders>
              <w:bottom w:val="single" w:sz="4" w:space="0" w:color="auto"/>
            </w:tcBorders>
            <w:vAlign w:val="center"/>
          </w:tcPr>
          <w:p w14:paraId="4714A400" w14:textId="3F6C83BF"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706,895</w:t>
            </w:r>
          </w:p>
        </w:tc>
        <w:tc>
          <w:tcPr>
            <w:tcW w:w="1131" w:type="dxa"/>
            <w:tcBorders>
              <w:bottom w:val="single" w:sz="4" w:space="0" w:color="auto"/>
            </w:tcBorders>
            <w:vAlign w:val="center"/>
          </w:tcPr>
          <w:p w14:paraId="7DE46A3D" w14:textId="46EC73E8"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tcBorders>
              <w:bottom w:val="single" w:sz="4" w:space="0" w:color="auto"/>
            </w:tcBorders>
            <w:vAlign w:val="center"/>
          </w:tcPr>
          <w:p w14:paraId="3ECCA8FC"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tcBorders>
              <w:bottom w:val="single" w:sz="4" w:space="0" w:color="auto"/>
            </w:tcBorders>
            <w:vAlign w:val="center"/>
          </w:tcPr>
          <w:p w14:paraId="4C7BAB14"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tcBorders>
              <w:bottom w:val="single" w:sz="4" w:space="0" w:color="auto"/>
            </w:tcBorders>
            <w:vAlign w:val="center"/>
          </w:tcPr>
          <w:p w14:paraId="3F5F0ECF"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1E2C0895" w14:textId="77777777" w:rsidTr="005D22F2">
        <w:trPr>
          <w:trHeight w:val="380"/>
        </w:trPr>
        <w:tc>
          <w:tcPr>
            <w:tcW w:w="2502" w:type="dxa"/>
            <w:vMerge w:val="restart"/>
          </w:tcPr>
          <w:p w14:paraId="5D0D9DF1" w14:textId="77777777" w:rsidR="00F8649D" w:rsidRPr="001B26B1" w:rsidRDefault="00F8649D" w:rsidP="00F8649D">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Есть ли в вашей организации электронная регистрация на услуги по уходу?</w:t>
            </w:r>
          </w:p>
        </w:tc>
        <w:tc>
          <w:tcPr>
            <w:tcW w:w="1199" w:type="dxa"/>
          </w:tcPr>
          <w:p w14:paraId="6E711990"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408" w:type="dxa"/>
            <w:vAlign w:val="center"/>
          </w:tcPr>
          <w:p w14:paraId="03EEA28D" w14:textId="1A1D0AE9"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16,326</w:t>
            </w:r>
          </w:p>
        </w:tc>
        <w:tc>
          <w:tcPr>
            <w:tcW w:w="1131" w:type="dxa"/>
            <w:vAlign w:val="center"/>
          </w:tcPr>
          <w:p w14:paraId="74DEAACD" w14:textId="76A71869"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vAlign w:val="center"/>
          </w:tcPr>
          <w:p w14:paraId="1D4B616D" w14:textId="2445A423"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2,041</w:t>
            </w:r>
          </w:p>
        </w:tc>
        <w:tc>
          <w:tcPr>
            <w:tcW w:w="846" w:type="dxa"/>
            <w:vAlign w:val="center"/>
          </w:tcPr>
          <w:p w14:paraId="6FE55C40" w14:textId="5C242D83"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1,252</w:t>
            </w:r>
          </w:p>
        </w:tc>
        <w:tc>
          <w:tcPr>
            <w:tcW w:w="1415" w:type="dxa"/>
            <w:vAlign w:val="center"/>
          </w:tcPr>
          <w:p w14:paraId="4D10F24B" w14:textId="13021A7C" w:rsidR="00F8649D" w:rsidRPr="001B26B1" w:rsidRDefault="0093594C"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w:t>
            </w:r>
            <w:r w:rsidR="00F8649D" w:rsidRPr="001B26B1">
              <w:rPr>
                <w:rFonts w:ascii="Times New Roman" w:hAnsi="Times New Roman" w:cs="Times New Roman"/>
                <w:sz w:val="24"/>
                <w:szCs w:val="24"/>
                <w:lang w:val="ru-KZ" w:eastAsia="en-US"/>
              </w:rPr>
              <w:t>,267</w:t>
            </w:r>
          </w:p>
        </w:tc>
      </w:tr>
      <w:tr w:rsidR="001B26B1" w:rsidRPr="001B26B1" w14:paraId="1791C70C" w14:textId="77777777" w:rsidTr="005D22F2">
        <w:trPr>
          <w:trHeight w:val="380"/>
        </w:trPr>
        <w:tc>
          <w:tcPr>
            <w:tcW w:w="2502" w:type="dxa"/>
            <w:vMerge/>
          </w:tcPr>
          <w:p w14:paraId="1A51EDBC"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Pr>
          <w:p w14:paraId="541A0236"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408" w:type="dxa"/>
            <w:vAlign w:val="center"/>
          </w:tcPr>
          <w:p w14:paraId="04D3C54F" w14:textId="43F52C1C"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743,536</w:t>
            </w:r>
          </w:p>
        </w:tc>
        <w:tc>
          <w:tcPr>
            <w:tcW w:w="1131" w:type="dxa"/>
            <w:vAlign w:val="center"/>
          </w:tcPr>
          <w:p w14:paraId="4B452C8F" w14:textId="291C0B99"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37CB4104" w14:textId="76E98D7B"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1,631</w:t>
            </w:r>
          </w:p>
        </w:tc>
        <w:tc>
          <w:tcPr>
            <w:tcW w:w="846" w:type="dxa"/>
            <w:vAlign w:val="center"/>
          </w:tcPr>
          <w:p w14:paraId="0B8A12D8"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vAlign w:val="center"/>
          </w:tcPr>
          <w:p w14:paraId="4B019A85" w14:textId="77777777" w:rsidR="00F8649D" w:rsidRPr="001B26B1" w:rsidRDefault="00F8649D" w:rsidP="00F8649D">
            <w:pPr>
              <w:spacing w:after="0" w:line="240" w:lineRule="auto"/>
              <w:jc w:val="center"/>
              <w:rPr>
                <w:rFonts w:ascii="Times New Roman" w:hAnsi="Times New Roman" w:cs="Times New Roman"/>
                <w:sz w:val="24"/>
                <w:szCs w:val="24"/>
              </w:rPr>
            </w:pPr>
          </w:p>
        </w:tc>
      </w:tr>
      <w:tr w:rsidR="001B26B1" w:rsidRPr="001B26B1" w14:paraId="2414FCCF" w14:textId="77777777" w:rsidTr="005D22F2">
        <w:trPr>
          <w:trHeight w:val="70"/>
        </w:trPr>
        <w:tc>
          <w:tcPr>
            <w:tcW w:w="2502" w:type="dxa"/>
            <w:vMerge/>
            <w:tcBorders>
              <w:bottom w:val="nil"/>
            </w:tcBorders>
          </w:tcPr>
          <w:p w14:paraId="4E8DCBF5" w14:textId="77777777" w:rsidR="00F8649D" w:rsidRPr="001B26B1" w:rsidRDefault="00F8649D" w:rsidP="00F8649D">
            <w:pPr>
              <w:spacing w:after="0" w:line="240" w:lineRule="auto"/>
              <w:jc w:val="both"/>
              <w:rPr>
                <w:rFonts w:ascii="Times New Roman" w:hAnsi="Times New Roman" w:cs="Times New Roman"/>
                <w:sz w:val="24"/>
                <w:szCs w:val="24"/>
              </w:rPr>
            </w:pPr>
          </w:p>
        </w:tc>
        <w:tc>
          <w:tcPr>
            <w:tcW w:w="1199" w:type="dxa"/>
            <w:tcBorders>
              <w:bottom w:val="nil"/>
            </w:tcBorders>
          </w:tcPr>
          <w:p w14:paraId="30D6637A" w14:textId="77777777" w:rsidR="00F8649D" w:rsidRPr="001B26B1" w:rsidRDefault="00F8649D" w:rsidP="00F8649D">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408" w:type="dxa"/>
            <w:tcBorders>
              <w:bottom w:val="nil"/>
            </w:tcBorders>
            <w:vAlign w:val="center"/>
          </w:tcPr>
          <w:p w14:paraId="2BB30142" w14:textId="1C49EDF1"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759,862</w:t>
            </w:r>
          </w:p>
        </w:tc>
        <w:tc>
          <w:tcPr>
            <w:tcW w:w="1131" w:type="dxa"/>
            <w:tcBorders>
              <w:bottom w:val="nil"/>
            </w:tcBorders>
            <w:vAlign w:val="center"/>
          </w:tcPr>
          <w:p w14:paraId="0D4414D3" w14:textId="5B6BB6D4" w:rsidR="00F8649D" w:rsidRPr="001B26B1" w:rsidRDefault="00F8649D" w:rsidP="00F8649D">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tcBorders>
              <w:bottom w:val="nil"/>
            </w:tcBorders>
            <w:vAlign w:val="center"/>
          </w:tcPr>
          <w:p w14:paraId="07DF9FF3"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846" w:type="dxa"/>
            <w:tcBorders>
              <w:bottom w:val="nil"/>
            </w:tcBorders>
            <w:vAlign w:val="center"/>
          </w:tcPr>
          <w:p w14:paraId="2907D0B8" w14:textId="77777777" w:rsidR="00F8649D" w:rsidRPr="001B26B1" w:rsidRDefault="00F8649D" w:rsidP="00F8649D">
            <w:pPr>
              <w:spacing w:after="0" w:line="240" w:lineRule="auto"/>
              <w:jc w:val="center"/>
              <w:rPr>
                <w:rFonts w:ascii="Times New Roman" w:hAnsi="Times New Roman" w:cs="Times New Roman"/>
                <w:sz w:val="24"/>
                <w:szCs w:val="24"/>
              </w:rPr>
            </w:pPr>
          </w:p>
        </w:tc>
        <w:tc>
          <w:tcPr>
            <w:tcW w:w="1415" w:type="dxa"/>
            <w:tcBorders>
              <w:bottom w:val="nil"/>
            </w:tcBorders>
            <w:vAlign w:val="center"/>
          </w:tcPr>
          <w:p w14:paraId="2BDEF976" w14:textId="77777777" w:rsidR="00F8649D" w:rsidRPr="001B26B1" w:rsidRDefault="00F8649D" w:rsidP="00F8649D">
            <w:pPr>
              <w:spacing w:after="0" w:line="240" w:lineRule="auto"/>
              <w:jc w:val="center"/>
              <w:rPr>
                <w:rFonts w:ascii="Times New Roman" w:hAnsi="Times New Roman" w:cs="Times New Roman"/>
                <w:sz w:val="24"/>
                <w:szCs w:val="24"/>
              </w:rPr>
            </w:pPr>
          </w:p>
        </w:tc>
      </w:tr>
    </w:tbl>
    <w:p w14:paraId="6CEAE661" w14:textId="77777777" w:rsidR="005D22F2" w:rsidRDefault="005D22F2">
      <w:r>
        <w:br w:type="page"/>
      </w:r>
    </w:p>
    <w:p w14:paraId="11896B9B" w14:textId="78B3CF21" w:rsidR="005D22F2" w:rsidRDefault="005D22F2" w:rsidP="005D22F2">
      <w:pPr>
        <w:spacing w:after="0" w:line="240" w:lineRule="auto"/>
        <w:rPr>
          <w:rFonts w:ascii="Times New Roman" w:hAnsi="Times New Roman" w:cs="Times New Roman"/>
          <w:sz w:val="28"/>
          <w:szCs w:val="28"/>
        </w:rPr>
      </w:pPr>
      <w:r w:rsidRPr="005D22F2">
        <w:rPr>
          <w:rFonts w:ascii="Times New Roman" w:hAnsi="Times New Roman" w:cs="Times New Roman"/>
          <w:sz w:val="28"/>
          <w:szCs w:val="28"/>
        </w:rPr>
        <w:lastRenderedPageBreak/>
        <w:t xml:space="preserve">Продолжение таблицы  </w:t>
      </w:r>
      <w:r w:rsidR="005A0FD5">
        <w:rPr>
          <w:rFonts w:ascii="Times New Roman" w:hAnsi="Times New Roman" w:cs="Times New Roman"/>
          <w:sz w:val="28"/>
          <w:szCs w:val="28"/>
        </w:rPr>
        <w:t>27</w:t>
      </w:r>
    </w:p>
    <w:p w14:paraId="72C29557" w14:textId="77777777" w:rsidR="005D22F2" w:rsidRPr="005D22F2" w:rsidRDefault="005D22F2" w:rsidP="005D22F2">
      <w:pPr>
        <w:spacing w:after="0" w:line="240" w:lineRule="auto"/>
        <w:rPr>
          <w:rFonts w:ascii="Times New Roman" w:hAnsi="Times New Roman" w:cs="Times New Roman"/>
          <w:sz w:val="28"/>
          <w:szCs w:val="28"/>
        </w:rPr>
      </w:pPr>
    </w:p>
    <w:tbl>
      <w:tblPr>
        <w:tblStyle w:val="ad"/>
        <w:tblW w:w="9634" w:type="dxa"/>
        <w:tblLook w:val="04A0" w:firstRow="1" w:lastRow="0" w:firstColumn="1" w:lastColumn="0" w:noHBand="0" w:noVBand="1"/>
      </w:tblPr>
      <w:tblGrid>
        <w:gridCol w:w="2502"/>
        <w:gridCol w:w="1199"/>
        <w:gridCol w:w="1408"/>
        <w:gridCol w:w="1131"/>
        <w:gridCol w:w="1133"/>
        <w:gridCol w:w="846"/>
        <w:gridCol w:w="1415"/>
      </w:tblGrid>
      <w:tr w:rsidR="005D22F2" w:rsidRPr="001B26B1" w14:paraId="55E20FC5" w14:textId="77777777" w:rsidTr="005D22F2">
        <w:trPr>
          <w:trHeight w:val="70"/>
        </w:trPr>
        <w:tc>
          <w:tcPr>
            <w:tcW w:w="2502" w:type="dxa"/>
          </w:tcPr>
          <w:p w14:paraId="6A0FAA20" w14:textId="65D38B34"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Pr>
          <w:p w14:paraId="75FE79AB" w14:textId="7F902E5E" w:rsidR="005D22F2" w:rsidRPr="001B26B1" w:rsidRDefault="005D22F2" w:rsidP="005D22F2">
            <w:pPr>
              <w:spacing w:after="0" w:line="240" w:lineRule="auto"/>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408" w:type="dxa"/>
            <w:vAlign w:val="center"/>
          </w:tcPr>
          <w:p w14:paraId="3E8E927A" w14:textId="594FBC3D"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3</w:t>
            </w:r>
          </w:p>
        </w:tc>
        <w:tc>
          <w:tcPr>
            <w:tcW w:w="1131" w:type="dxa"/>
            <w:vAlign w:val="center"/>
          </w:tcPr>
          <w:p w14:paraId="7E9627CF" w14:textId="62F5662C"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4</w:t>
            </w:r>
          </w:p>
        </w:tc>
        <w:tc>
          <w:tcPr>
            <w:tcW w:w="1133" w:type="dxa"/>
            <w:vAlign w:val="center"/>
          </w:tcPr>
          <w:p w14:paraId="61823A11" w14:textId="7B5D830B"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5</w:t>
            </w:r>
          </w:p>
        </w:tc>
        <w:tc>
          <w:tcPr>
            <w:tcW w:w="846" w:type="dxa"/>
            <w:vAlign w:val="center"/>
          </w:tcPr>
          <w:p w14:paraId="5BFA8068" w14:textId="4D792DC3"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6</w:t>
            </w:r>
          </w:p>
        </w:tc>
        <w:tc>
          <w:tcPr>
            <w:tcW w:w="1415" w:type="dxa"/>
            <w:vAlign w:val="center"/>
          </w:tcPr>
          <w:p w14:paraId="341CF4A4" w14:textId="3CDD79EA" w:rsidR="005D22F2" w:rsidRPr="001B26B1" w:rsidRDefault="005D22F2" w:rsidP="005D22F2">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7</w:t>
            </w:r>
          </w:p>
        </w:tc>
      </w:tr>
      <w:tr w:rsidR="005D22F2" w:rsidRPr="001B26B1" w14:paraId="4FE145AF" w14:textId="77777777" w:rsidTr="005D22F2">
        <w:trPr>
          <w:trHeight w:val="380"/>
        </w:trPr>
        <w:tc>
          <w:tcPr>
            <w:tcW w:w="2502" w:type="dxa"/>
            <w:vMerge w:val="restart"/>
          </w:tcPr>
          <w:p w14:paraId="54335BFA" w14:textId="01531F78" w:rsidR="005D22F2" w:rsidRPr="001B26B1" w:rsidRDefault="005D22F2" w:rsidP="005D22F2">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Я слежу за тем, чтобы моя роль в коллективе была понятна всем участникам</w:t>
            </w:r>
          </w:p>
        </w:tc>
        <w:tc>
          <w:tcPr>
            <w:tcW w:w="1199" w:type="dxa"/>
          </w:tcPr>
          <w:p w14:paraId="515C6A4C" w14:textId="77777777" w:rsidR="005D22F2" w:rsidRPr="001B26B1" w:rsidRDefault="005D22F2" w:rsidP="005D22F2">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408" w:type="dxa"/>
            <w:vAlign w:val="center"/>
          </w:tcPr>
          <w:p w14:paraId="6166D5B3" w14:textId="344D86A0"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30,437</w:t>
            </w:r>
          </w:p>
        </w:tc>
        <w:tc>
          <w:tcPr>
            <w:tcW w:w="1131" w:type="dxa"/>
            <w:vAlign w:val="center"/>
          </w:tcPr>
          <w:p w14:paraId="41212A0A" w14:textId="316C638C"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8</w:t>
            </w:r>
          </w:p>
        </w:tc>
        <w:tc>
          <w:tcPr>
            <w:tcW w:w="1133" w:type="dxa"/>
            <w:vAlign w:val="center"/>
          </w:tcPr>
          <w:p w14:paraId="30569EB2" w14:textId="2B00B060"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3,805</w:t>
            </w:r>
          </w:p>
        </w:tc>
        <w:tc>
          <w:tcPr>
            <w:tcW w:w="846" w:type="dxa"/>
            <w:vAlign w:val="center"/>
          </w:tcPr>
          <w:p w14:paraId="0612DD12" w14:textId="11A65A3A"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2,579</w:t>
            </w:r>
          </w:p>
        </w:tc>
        <w:tc>
          <w:tcPr>
            <w:tcW w:w="1415" w:type="dxa"/>
            <w:vAlign w:val="center"/>
          </w:tcPr>
          <w:p w14:paraId="1CB7BD2E" w14:textId="52BEBDE5"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0,009</w:t>
            </w:r>
          </w:p>
        </w:tc>
      </w:tr>
      <w:tr w:rsidR="005D22F2" w:rsidRPr="001B26B1" w14:paraId="692B1F7B" w14:textId="77777777" w:rsidTr="005D22F2">
        <w:trPr>
          <w:trHeight w:val="380"/>
        </w:trPr>
        <w:tc>
          <w:tcPr>
            <w:tcW w:w="2502" w:type="dxa"/>
            <w:vMerge/>
          </w:tcPr>
          <w:p w14:paraId="103B185A" w14:textId="77777777" w:rsidR="005D22F2" w:rsidRPr="001B26B1" w:rsidRDefault="005D22F2" w:rsidP="005D22F2">
            <w:pPr>
              <w:spacing w:after="0" w:line="240" w:lineRule="auto"/>
              <w:jc w:val="both"/>
              <w:rPr>
                <w:rFonts w:ascii="Times New Roman" w:hAnsi="Times New Roman" w:cs="Times New Roman"/>
                <w:sz w:val="24"/>
                <w:szCs w:val="24"/>
              </w:rPr>
            </w:pPr>
          </w:p>
        </w:tc>
        <w:tc>
          <w:tcPr>
            <w:tcW w:w="1199" w:type="dxa"/>
          </w:tcPr>
          <w:p w14:paraId="4621FD00" w14:textId="77777777" w:rsidR="005D22F2" w:rsidRPr="001B26B1" w:rsidRDefault="005D22F2" w:rsidP="005D22F2">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408" w:type="dxa"/>
            <w:vAlign w:val="center"/>
          </w:tcPr>
          <w:p w14:paraId="20F3CDB5" w14:textId="408BEDB3"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672,819</w:t>
            </w:r>
          </w:p>
        </w:tc>
        <w:tc>
          <w:tcPr>
            <w:tcW w:w="1131" w:type="dxa"/>
            <w:vAlign w:val="center"/>
          </w:tcPr>
          <w:p w14:paraId="44275106" w14:textId="2C6E3661"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456</w:t>
            </w:r>
          </w:p>
        </w:tc>
        <w:tc>
          <w:tcPr>
            <w:tcW w:w="1133" w:type="dxa"/>
            <w:vAlign w:val="center"/>
          </w:tcPr>
          <w:p w14:paraId="335C3CD4" w14:textId="0E9F9380"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1,475</w:t>
            </w:r>
          </w:p>
        </w:tc>
        <w:tc>
          <w:tcPr>
            <w:tcW w:w="846" w:type="dxa"/>
            <w:vAlign w:val="center"/>
          </w:tcPr>
          <w:p w14:paraId="74966F33"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1415" w:type="dxa"/>
            <w:vAlign w:val="center"/>
          </w:tcPr>
          <w:p w14:paraId="4A34DDBB" w14:textId="77777777" w:rsidR="005D22F2" w:rsidRPr="001B26B1" w:rsidRDefault="005D22F2" w:rsidP="005D22F2">
            <w:pPr>
              <w:spacing w:after="0" w:line="240" w:lineRule="auto"/>
              <w:jc w:val="center"/>
              <w:rPr>
                <w:rFonts w:ascii="Times New Roman" w:hAnsi="Times New Roman" w:cs="Times New Roman"/>
                <w:sz w:val="24"/>
                <w:szCs w:val="24"/>
              </w:rPr>
            </w:pPr>
          </w:p>
        </w:tc>
      </w:tr>
      <w:tr w:rsidR="005D22F2" w:rsidRPr="001B26B1" w14:paraId="566D2A04" w14:textId="77777777" w:rsidTr="005D22F2">
        <w:trPr>
          <w:trHeight w:val="70"/>
        </w:trPr>
        <w:tc>
          <w:tcPr>
            <w:tcW w:w="2502" w:type="dxa"/>
            <w:vMerge/>
          </w:tcPr>
          <w:p w14:paraId="366395A4" w14:textId="77777777" w:rsidR="005D22F2" w:rsidRPr="001B26B1" w:rsidRDefault="005D22F2" w:rsidP="005D22F2">
            <w:pPr>
              <w:spacing w:after="0" w:line="240" w:lineRule="auto"/>
              <w:jc w:val="both"/>
              <w:rPr>
                <w:rFonts w:ascii="Times New Roman" w:hAnsi="Times New Roman" w:cs="Times New Roman"/>
                <w:sz w:val="24"/>
                <w:szCs w:val="24"/>
              </w:rPr>
            </w:pPr>
          </w:p>
        </w:tc>
        <w:tc>
          <w:tcPr>
            <w:tcW w:w="1199" w:type="dxa"/>
          </w:tcPr>
          <w:p w14:paraId="257073E5" w14:textId="77777777" w:rsidR="005D22F2" w:rsidRPr="001B26B1" w:rsidRDefault="005D22F2" w:rsidP="005D22F2">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408" w:type="dxa"/>
            <w:vAlign w:val="center"/>
          </w:tcPr>
          <w:p w14:paraId="661ADE53" w14:textId="2C7C6846"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703,256</w:t>
            </w:r>
          </w:p>
        </w:tc>
        <w:tc>
          <w:tcPr>
            <w:tcW w:w="1131" w:type="dxa"/>
            <w:vAlign w:val="center"/>
          </w:tcPr>
          <w:p w14:paraId="2FCFF098" w14:textId="4587678B"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eastAsia="en-US"/>
              </w:rPr>
              <w:t>464</w:t>
            </w:r>
          </w:p>
        </w:tc>
        <w:tc>
          <w:tcPr>
            <w:tcW w:w="1133" w:type="dxa"/>
            <w:vAlign w:val="center"/>
          </w:tcPr>
          <w:p w14:paraId="574DB3E9"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846" w:type="dxa"/>
            <w:vAlign w:val="center"/>
          </w:tcPr>
          <w:p w14:paraId="5AFBD06D"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1415" w:type="dxa"/>
            <w:vAlign w:val="center"/>
          </w:tcPr>
          <w:p w14:paraId="0977DD30" w14:textId="77777777" w:rsidR="005D22F2" w:rsidRPr="001B26B1" w:rsidRDefault="005D22F2" w:rsidP="005D22F2">
            <w:pPr>
              <w:spacing w:after="0" w:line="240" w:lineRule="auto"/>
              <w:jc w:val="center"/>
              <w:rPr>
                <w:rFonts w:ascii="Times New Roman" w:hAnsi="Times New Roman" w:cs="Times New Roman"/>
                <w:sz w:val="24"/>
                <w:szCs w:val="24"/>
              </w:rPr>
            </w:pPr>
          </w:p>
        </w:tc>
      </w:tr>
    </w:tbl>
    <w:p w14:paraId="1C26E2A9" w14:textId="77777777" w:rsidR="00B54687" w:rsidRPr="001B26B1" w:rsidRDefault="00B54687" w:rsidP="00B54687">
      <w:pPr>
        <w:spacing w:after="0" w:line="240" w:lineRule="auto"/>
        <w:ind w:firstLine="567"/>
        <w:jc w:val="both"/>
        <w:rPr>
          <w:rFonts w:ascii="Times New Roman" w:hAnsi="Times New Roman" w:cs="Times New Roman"/>
          <w:sz w:val="28"/>
          <w:szCs w:val="28"/>
          <w:lang w:eastAsia="en-US"/>
        </w:rPr>
      </w:pPr>
    </w:p>
    <w:p w14:paraId="1B743CC5" w14:textId="522B77D4" w:rsidR="005A6A55" w:rsidRPr="001B26B1" w:rsidRDefault="006B46F5" w:rsidP="005D22F2">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Для оценки влияния факторов рабочей среды на уровень лидерских компетенций </w:t>
      </w:r>
      <w:r w:rsidR="00C36235" w:rsidRPr="001B26B1">
        <w:rPr>
          <w:rFonts w:ascii="Times New Roman" w:hAnsi="Times New Roman" w:cs="Times New Roman"/>
          <w:sz w:val="28"/>
          <w:szCs w:val="28"/>
          <w:lang w:eastAsia="en-US"/>
        </w:rPr>
        <w:t>проведена множественная линейная регрессия. Полученная модель показала свою значимость (</w:t>
      </w:r>
      <w:r w:rsidR="00C36235" w:rsidRPr="001B26B1">
        <w:rPr>
          <w:rFonts w:ascii="Times New Roman" w:hAnsi="Times New Roman" w:cs="Times New Roman"/>
          <w:sz w:val="28"/>
          <w:szCs w:val="28"/>
        </w:rPr>
        <w:t>F=6,350;</w:t>
      </w:r>
      <w:r w:rsidR="00CE43D6" w:rsidRPr="001B26B1">
        <w:rPr>
          <w:rFonts w:ascii="Times New Roman" w:hAnsi="Times New Roman" w:cs="Times New Roman"/>
          <w:sz w:val="28"/>
          <w:szCs w:val="28"/>
        </w:rPr>
        <w:t xml:space="preserve"> </w:t>
      </w:r>
      <w:r w:rsidR="00C36235" w:rsidRPr="001B26B1">
        <w:rPr>
          <w:rFonts w:ascii="Times New Roman" w:hAnsi="Times New Roman" w:cs="Times New Roman"/>
          <w:sz w:val="28"/>
          <w:szCs w:val="28"/>
        </w:rPr>
        <w:t xml:space="preserve">p&lt;0,001) </w:t>
      </w:r>
      <w:r w:rsidR="00C36235" w:rsidRPr="001B26B1">
        <w:rPr>
          <w:rFonts w:ascii="Times New Roman" w:hAnsi="Times New Roman" w:cs="Times New Roman"/>
          <w:sz w:val="28"/>
          <w:szCs w:val="28"/>
          <w:lang w:eastAsia="en-US"/>
        </w:rPr>
        <w:t>и объяснила 11,2% дисперсии уровня лидерства (</w:t>
      </w:r>
      <w:r w:rsidR="00C36235" w:rsidRPr="001B26B1">
        <w:rPr>
          <w:rFonts w:ascii="Times New Roman" w:hAnsi="Times New Roman" w:cs="Times New Roman"/>
          <w:sz w:val="28"/>
          <w:szCs w:val="28"/>
        </w:rPr>
        <w:t>R</w:t>
      </w:r>
      <w:r w:rsidR="00C36235" w:rsidRPr="001B26B1">
        <w:rPr>
          <w:rFonts w:ascii="Times New Roman" w:hAnsi="Times New Roman" w:cs="Times New Roman"/>
          <w:sz w:val="28"/>
          <w:szCs w:val="28"/>
          <w:vertAlign w:val="superscript"/>
        </w:rPr>
        <w:t>2</w:t>
      </w:r>
      <w:r w:rsidR="00C36235" w:rsidRPr="001B26B1">
        <w:rPr>
          <w:rFonts w:ascii="Times New Roman" w:hAnsi="Times New Roman" w:cs="Times New Roman"/>
          <w:sz w:val="28"/>
          <w:szCs w:val="28"/>
        </w:rPr>
        <w:t xml:space="preserve">=0,112). </w:t>
      </w:r>
      <w:r w:rsidR="005A6A55" w:rsidRPr="001B26B1">
        <w:rPr>
          <w:rFonts w:ascii="Times New Roman" w:hAnsi="Times New Roman" w:cs="Times New Roman"/>
          <w:sz w:val="28"/>
          <w:szCs w:val="28"/>
        </w:rPr>
        <w:t xml:space="preserve">Модель позволила выделить факторы рабочей среды, которые способствуют развитию лидерских компетенций: хорошие рабочие отношения внутри коллектива </w:t>
      </w:r>
      <w:r w:rsidR="005A6A55" w:rsidRPr="001B26B1">
        <w:rPr>
          <w:rFonts w:ascii="Times New Roman" w:hAnsi="Times New Roman" w:cs="Times New Roman"/>
          <w:sz w:val="28"/>
          <w:szCs w:val="28"/>
          <w:lang w:val="ru-KZ"/>
        </w:rPr>
        <w:t>(β=0,237; p=0,014)</w:t>
      </w:r>
      <w:r w:rsidR="005A6A55" w:rsidRPr="001B26B1">
        <w:rPr>
          <w:rFonts w:ascii="Times New Roman" w:hAnsi="Times New Roman" w:cs="Times New Roman"/>
          <w:sz w:val="28"/>
          <w:szCs w:val="28"/>
        </w:rPr>
        <w:t xml:space="preserve">, роль медсестры понятна всему коллективу </w:t>
      </w:r>
      <w:r w:rsidR="005A6A55" w:rsidRPr="001B26B1">
        <w:rPr>
          <w:rFonts w:ascii="Times New Roman" w:hAnsi="Times New Roman" w:cs="Times New Roman"/>
          <w:sz w:val="28"/>
          <w:szCs w:val="28"/>
          <w:lang w:val="ru-KZ"/>
        </w:rPr>
        <w:t>(β=0,449; p&lt;0,001)</w:t>
      </w:r>
      <w:r w:rsidR="005A6A55" w:rsidRPr="001B26B1">
        <w:rPr>
          <w:rFonts w:ascii="Times New Roman" w:hAnsi="Times New Roman" w:cs="Times New Roman"/>
          <w:sz w:val="28"/>
          <w:szCs w:val="28"/>
        </w:rPr>
        <w:t xml:space="preserve">. </w:t>
      </w:r>
    </w:p>
    <w:p w14:paraId="58F5218E" w14:textId="77777777" w:rsidR="006B46F5" w:rsidRPr="001B26B1" w:rsidRDefault="006B46F5" w:rsidP="005D22F2">
      <w:pPr>
        <w:spacing w:after="0" w:line="240" w:lineRule="auto"/>
        <w:ind w:firstLine="567"/>
        <w:jc w:val="both"/>
        <w:rPr>
          <w:rFonts w:ascii="Times New Roman" w:hAnsi="Times New Roman" w:cs="Times New Roman"/>
          <w:sz w:val="28"/>
          <w:szCs w:val="28"/>
          <w:lang w:eastAsia="en-US"/>
        </w:rPr>
      </w:pPr>
    </w:p>
    <w:p w14:paraId="58E1B78C" w14:textId="40837393" w:rsidR="000F59B4" w:rsidRPr="001B26B1" w:rsidRDefault="00B75C23" w:rsidP="005D22F2">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149" w:name="_Toc163220563"/>
      <w:bookmarkStart w:id="150" w:name="_Toc200193227"/>
      <w:bookmarkStart w:id="151" w:name="_Toc201253647"/>
      <w:bookmarkStart w:id="152" w:name="_Toc201674249"/>
      <w:bookmarkStart w:id="153" w:name="_Toc210975550"/>
      <w:bookmarkStart w:id="154" w:name="_Toc210975690"/>
      <w:bookmarkStart w:id="155" w:name="_Toc210975886"/>
      <w:r w:rsidRPr="001B26B1">
        <w:rPr>
          <w:rFonts w:ascii="Times New Roman" w:eastAsiaTheme="minorHAnsi" w:hAnsi="Times New Roman" w:cs="Times New Roman"/>
          <w:color w:val="auto"/>
          <w:sz w:val="28"/>
          <w:szCs w:val="28"/>
          <w:lang w:eastAsia="en-US"/>
        </w:rPr>
        <w:t xml:space="preserve"> </w:t>
      </w:r>
      <w:r w:rsidR="000F59B4" w:rsidRPr="001B26B1">
        <w:rPr>
          <w:rFonts w:ascii="Times New Roman" w:eastAsiaTheme="minorHAnsi" w:hAnsi="Times New Roman" w:cs="Times New Roman"/>
          <w:color w:val="auto"/>
          <w:sz w:val="28"/>
          <w:szCs w:val="28"/>
          <w:lang w:eastAsia="en-US"/>
        </w:rPr>
        <w:t>Анализ поведения на рабочем месте</w:t>
      </w:r>
      <w:bookmarkEnd w:id="149"/>
      <w:bookmarkEnd w:id="150"/>
      <w:bookmarkEnd w:id="151"/>
      <w:bookmarkEnd w:id="152"/>
      <w:bookmarkEnd w:id="153"/>
      <w:bookmarkEnd w:id="154"/>
      <w:bookmarkEnd w:id="155"/>
    </w:p>
    <w:p w14:paraId="3BC28620" w14:textId="66B8E698" w:rsidR="00273E1F" w:rsidRPr="001B26B1" w:rsidRDefault="005C5839" w:rsidP="005D22F2">
      <w:pPr>
        <w:spacing w:after="0" w:line="240" w:lineRule="auto"/>
        <w:ind w:firstLine="567"/>
        <w:jc w:val="both"/>
        <w:rPr>
          <w:rFonts w:ascii="Times New Roman"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При проведении анализа поведения медсестер на рабочем месте были проанализированы несколько вопросов анкеты. Частотные данные представлены </w:t>
      </w:r>
      <w:r w:rsidR="006E3AE9" w:rsidRPr="001B26B1">
        <w:rPr>
          <w:rFonts w:ascii="Times New Roman" w:eastAsiaTheme="minorHAnsi" w:hAnsi="Times New Roman" w:cs="Times New Roman"/>
          <w:sz w:val="28"/>
          <w:szCs w:val="28"/>
          <w:lang w:eastAsia="en-US"/>
        </w:rPr>
        <w:t>на</w:t>
      </w:r>
      <w:r w:rsidRPr="001B26B1">
        <w:rPr>
          <w:rFonts w:ascii="Times New Roman" w:eastAsiaTheme="minorHAnsi" w:hAnsi="Times New Roman" w:cs="Times New Roman"/>
          <w:sz w:val="28"/>
          <w:szCs w:val="28"/>
          <w:lang w:eastAsia="en-US"/>
        </w:rPr>
        <w:t xml:space="preserve"> рисунке </w:t>
      </w:r>
      <w:r w:rsidR="001C782D">
        <w:rPr>
          <w:rFonts w:ascii="Times New Roman" w:eastAsiaTheme="minorHAnsi" w:hAnsi="Times New Roman" w:cs="Times New Roman"/>
          <w:sz w:val="28"/>
          <w:szCs w:val="28"/>
          <w:lang w:eastAsia="en-US"/>
        </w:rPr>
        <w:t>5</w:t>
      </w:r>
      <w:r w:rsidRPr="001B26B1">
        <w:rPr>
          <w:rFonts w:ascii="Times New Roman" w:eastAsiaTheme="minorHAnsi" w:hAnsi="Times New Roman" w:cs="Times New Roman"/>
          <w:sz w:val="28"/>
          <w:szCs w:val="28"/>
          <w:lang w:eastAsia="en-US"/>
        </w:rPr>
        <w:t>.</w:t>
      </w:r>
      <w:r w:rsidR="00273E1F" w:rsidRPr="001B26B1">
        <w:rPr>
          <w:rFonts w:ascii="Times New Roman" w:hAnsi="Times New Roman" w:cs="Times New Roman"/>
          <w:sz w:val="28"/>
          <w:szCs w:val="28"/>
          <w:lang w:eastAsia="en-US"/>
        </w:rPr>
        <w:t xml:space="preserve"> В своем большинстве респонденты согласны с тем, что у них есть возможность повышения своего уровня развития на рабочем месте и их должность дает им возможность использовать весь спектр сестринских навыков.</w:t>
      </w:r>
    </w:p>
    <w:p w14:paraId="71BE6B7C" w14:textId="77777777" w:rsidR="005C5839" w:rsidRPr="001B26B1" w:rsidRDefault="005C5839" w:rsidP="0042106E">
      <w:pPr>
        <w:spacing w:after="0" w:line="240" w:lineRule="auto"/>
        <w:ind w:firstLine="567"/>
        <w:jc w:val="both"/>
        <w:rPr>
          <w:rFonts w:ascii="Times New Roman" w:eastAsiaTheme="minorHAnsi" w:hAnsi="Times New Roman" w:cs="Times New Roman"/>
          <w:sz w:val="28"/>
          <w:szCs w:val="28"/>
          <w:lang w:eastAsia="en-US"/>
        </w:rPr>
      </w:pPr>
    </w:p>
    <w:p w14:paraId="2A773BD0" w14:textId="21978BF9" w:rsidR="005C5839" w:rsidRPr="001B26B1" w:rsidRDefault="005C5839" w:rsidP="005D22F2">
      <w:pPr>
        <w:spacing w:after="0" w:line="240" w:lineRule="auto"/>
        <w:jc w:val="center"/>
        <w:rPr>
          <w:rFonts w:ascii="Times New Roman" w:eastAsiaTheme="minorHAnsi" w:hAnsi="Times New Roman" w:cs="Times New Roman"/>
          <w:sz w:val="28"/>
          <w:szCs w:val="28"/>
          <w:lang w:eastAsia="en-US"/>
        </w:rPr>
      </w:pPr>
      <w:r w:rsidRPr="001B26B1">
        <w:rPr>
          <w:noProof/>
          <w14:ligatures w14:val="standardContextual"/>
        </w:rPr>
        <w:drawing>
          <wp:inline distT="0" distB="0" distL="0" distR="0" wp14:anchorId="4DE18A33" wp14:editId="19E19EC7">
            <wp:extent cx="6178550" cy="1757362"/>
            <wp:effectExtent l="0" t="0" r="12700" b="14605"/>
            <wp:docPr id="1944446804" name="Диаграмма 1">
              <a:extLst xmlns:a="http://schemas.openxmlformats.org/drawingml/2006/main">
                <a:ext uri="{FF2B5EF4-FFF2-40B4-BE49-F238E27FC236}">
                  <a16:creationId xmlns:a16="http://schemas.microsoft.com/office/drawing/2014/main" id="{AD1D4B29-0A1B-6961-50C0-3874583113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EF9D8BE" w14:textId="77777777" w:rsidR="005D22F2" w:rsidRDefault="005D22F2" w:rsidP="00A34F67">
      <w:pPr>
        <w:spacing w:after="0" w:line="240" w:lineRule="auto"/>
        <w:jc w:val="center"/>
        <w:rPr>
          <w:rFonts w:ascii="Times New Roman" w:eastAsia="Times New Roman" w:hAnsi="Times New Roman" w:cs="Times New Roman"/>
          <w:sz w:val="28"/>
          <w:szCs w:val="28"/>
        </w:rPr>
      </w:pPr>
    </w:p>
    <w:p w14:paraId="656F0048" w14:textId="06090B4B" w:rsidR="005C5839" w:rsidRDefault="005C5839" w:rsidP="00A34F67">
      <w:pPr>
        <w:spacing w:after="0" w:line="240" w:lineRule="auto"/>
        <w:jc w:val="center"/>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Рисунок </w:t>
      </w:r>
      <w:proofErr w:type="gramStart"/>
      <w:r w:rsidR="001C782D">
        <w:rPr>
          <w:rFonts w:ascii="Times New Roman" w:eastAsia="Times New Roman" w:hAnsi="Times New Roman" w:cs="Times New Roman"/>
          <w:sz w:val="28"/>
          <w:szCs w:val="28"/>
        </w:rPr>
        <w:t>5</w:t>
      </w:r>
      <w:r w:rsidR="00A34F67"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Частотное</w:t>
      </w:r>
      <w:proofErr w:type="gramEnd"/>
      <w:r w:rsidRPr="001B26B1">
        <w:rPr>
          <w:rFonts w:ascii="Times New Roman" w:eastAsia="Times New Roman" w:hAnsi="Times New Roman" w:cs="Times New Roman"/>
          <w:sz w:val="28"/>
          <w:szCs w:val="28"/>
        </w:rPr>
        <w:t xml:space="preserve"> распределение ответов респондентов по разделу «</w:t>
      </w:r>
      <w:r w:rsidRPr="001B26B1">
        <w:rPr>
          <w:rFonts w:ascii="Times New Roman" w:hAnsi="Times New Roman" w:cs="Times New Roman"/>
          <w:sz w:val="28"/>
          <w:szCs w:val="28"/>
        </w:rPr>
        <w:t>Поведение на рабочем месте</w:t>
      </w:r>
      <w:r w:rsidRPr="001B26B1">
        <w:rPr>
          <w:rFonts w:ascii="Times New Roman" w:eastAsia="Times New Roman" w:hAnsi="Times New Roman" w:cs="Times New Roman"/>
          <w:sz w:val="28"/>
          <w:szCs w:val="28"/>
        </w:rPr>
        <w:t>»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=465)</w:t>
      </w:r>
    </w:p>
    <w:p w14:paraId="39CE7428" w14:textId="77777777" w:rsidR="005D22F2" w:rsidRPr="001B26B1" w:rsidRDefault="005D22F2" w:rsidP="00A34F67">
      <w:pPr>
        <w:spacing w:after="0" w:line="240" w:lineRule="auto"/>
        <w:jc w:val="center"/>
        <w:rPr>
          <w:rFonts w:ascii="Times New Roman" w:hAnsi="Times New Roman" w:cs="Times New Roman"/>
          <w:sz w:val="28"/>
          <w:szCs w:val="28"/>
          <w:lang w:eastAsia="en-US"/>
        </w:rPr>
      </w:pPr>
    </w:p>
    <w:p w14:paraId="4C972DB7" w14:textId="0E43D49F" w:rsidR="006605C4" w:rsidRPr="001B26B1" w:rsidRDefault="006605C4" w:rsidP="005D22F2">
      <w:pPr>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При выявлении взаимосвязи между такими факторами как </w:t>
      </w:r>
      <w:r w:rsidR="00D738F5" w:rsidRPr="001B26B1">
        <w:rPr>
          <w:rFonts w:ascii="Times New Roman" w:eastAsia="Times New Roman" w:hAnsi="Times New Roman" w:cs="Times New Roman"/>
          <w:sz w:val="28"/>
          <w:szCs w:val="28"/>
        </w:rPr>
        <w:t>количество сотрудников в мед</w:t>
      </w:r>
      <w:r w:rsidR="001F529A" w:rsidRPr="001B26B1">
        <w:rPr>
          <w:rFonts w:ascii="Times New Roman" w:eastAsia="Times New Roman" w:hAnsi="Times New Roman" w:cs="Times New Roman"/>
          <w:sz w:val="28"/>
          <w:szCs w:val="28"/>
        </w:rPr>
        <w:t>и</w:t>
      </w:r>
      <w:r w:rsidR="00D738F5" w:rsidRPr="001B26B1">
        <w:rPr>
          <w:rFonts w:ascii="Times New Roman" w:eastAsia="Times New Roman" w:hAnsi="Times New Roman" w:cs="Times New Roman"/>
          <w:sz w:val="28"/>
          <w:szCs w:val="28"/>
        </w:rPr>
        <w:t xml:space="preserve">цинской организации, возраст респондентов, уровень образования, опыт работы и занимаемая должность </w:t>
      </w:r>
      <w:r w:rsidR="00C32F18" w:rsidRPr="001B26B1">
        <w:rPr>
          <w:rFonts w:ascii="Times New Roman" w:eastAsia="Times New Roman" w:hAnsi="Times New Roman" w:cs="Times New Roman"/>
          <w:sz w:val="28"/>
          <w:szCs w:val="28"/>
        </w:rPr>
        <w:t>выявлено, что имеется слабая корреляционная связь</w:t>
      </w:r>
      <w:r w:rsidR="001F529A" w:rsidRPr="001B26B1">
        <w:rPr>
          <w:rFonts w:ascii="Times New Roman" w:eastAsia="Times New Roman" w:hAnsi="Times New Roman" w:cs="Times New Roman"/>
          <w:sz w:val="28"/>
          <w:szCs w:val="28"/>
        </w:rPr>
        <w:t xml:space="preserve"> (таблица 2</w:t>
      </w:r>
      <w:r w:rsidR="005A0FD5">
        <w:rPr>
          <w:rFonts w:ascii="Times New Roman" w:eastAsia="Times New Roman" w:hAnsi="Times New Roman" w:cs="Times New Roman"/>
          <w:sz w:val="28"/>
          <w:szCs w:val="28"/>
        </w:rPr>
        <w:t>8</w:t>
      </w:r>
      <w:r w:rsidR="001F529A" w:rsidRPr="001B26B1">
        <w:rPr>
          <w:rFonts w:ascii="Times New Roman" w:eastAsia="Times New Roman" w:hAnsi="Times New Roman" w:cs="Times New Roman"/>
          <w:sz w:val="28"/>
          <w:szCs w:val="28"/>
        </w:rPr>
        <w:t>)</w:t>
      </w:r>
      <w:r w:rsidR="00C32F18" w:rsidRPr="001B26B1">
        <w:rPr>
          <w:rFonts w:ascii="Times New Roman" w:eastAsia="Times New Roman" w:hAnsi="Times New Roman" w:cs="Times New Roman"/>
          <w:sz w:val="28"/>
          <w:szCs w:val="28"/>
        </w:rPr>
        <w:t xml:space="preserve">. Однако значимой является только влияние количества сотрудников в организации на оценку себя как дружелюбного и доступного к общению сотрудника </w:t>
      </w:r>
      <w:r w:rsidR="00C32F18" w:rsidRPr="001B26B1">
        <w:rPr>
          <w:rFonts w:ascii="Times New Roman" w:eastAsia="Times New Roman" w:hAnsi="Times New Roman" w:cs="Times New Roman"/>
          <w:sz w:val="28"/>
          <w:szCs w:val="28"/>
          <w:lang w:val="en-US"/>
        </w:rPr>
        <w:t>r</w:t>
      </w:r>
      <w:r w:rsidR="00C32F18" w:rsidRPr="001B26B1">
        <w:rPr>
          <w:rFonts w:ascii="Times New Roman" w:eastAsia="Times New Roman" w:hAnsi="Times New Roman" w:cs="Times New Roman"/>
          <w:sz w:val="28"/>
          <w:szCs w:val="28"/>
        </w:rPr>
        <w:t>=</w:t>
      </w:r>
      <w:r w:rsidR="00C32F18" w:rsidRPr="001B26B1">
        <w:rPr>
          <w:rFonts w:ascii="Times New Roman" w:eastAsia="Times New Roman" w:hAnsi="Times New Roman" w:cs="Times New Roman"/>
          <w:sz w:val="28"/>
          <w:szCs w:val="28"/>
          <w:lang w:val="kk-KZ"/>
        </w:rPr>
        <w:t>0,153 при р</w:t>
      </w:r>
      <w:r w:rsidR="00C32F18" w:rsidRPr="001B26B1">
        <w:rPr>
          <w:rFonts w:ascii="Times New Roman" w:eastAsia="Times New Roman" w:hAnsi="Times New Roman" w:cs="Times New Roman"/>
          <w:sz w:val="28"/>
          <w:szCs w:val="28"/>
        </w:rPr>
        <w:t>=0,01</w:t>
      </w:r>
      <w:r w:rsidR="003E254A" w:rsidRPr="001B26B1">
        <w:rPr>
          <w:rFonts w:ascii="Times New Roman" w:eastAsia="Times New Roman" w:hAnsi="Times New Roman" w:cs="Times New Roman"/>
          <w:sz w:val="28"/>
          <w:szCs w:val="28"/>
        </w:rPr>
        <w:t>.</w:t>
      </w:r>
    </w:p>
    <w:p w14:paraId="443DC7A5" w14:textId="77777777" w:rsidR="006605C4" w:rsidRPr="001B26B1" w:rsidRDefault="006605C4" w:rsidP="0042106E">
      <w:pPr>
        <w:spacing w:after="0" w:line="240" w:lineRule="auto"/>
        <w:ind w:firstLine="567"/>
        <w:jc w:val="both"/>
        <w:rPr>
          <w:rFonts w:ascii="Times New Roman" w:eastAsia="Times New Roman" w:hAnsi="Times New Roman" w:cs="Times New Roman"/>
          <w:sz w:val="28"/>
          <w:szCs w:val="28"/>
        </w:rPr>
      </w:pPr>
    </w:p>
    <w:p w14:paraId="01DC3EB0" w14:textId="77777777" w:rsidR="005D22F2" w:rsidRDefault="005D22F2" w:rsidP="00D738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0F91478" w14:textId="55D71895" w:rsidR="00273E1F" w:rsidRDefault="00D738F5" w:rsidP="00D738F5">
      <w:pPr>
        <w:spacing w:after="0" w:line="240" w:lineRule="auto"/>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lastRenderedPageBreak/>
        <w:t>Таблица 2</w:t>
      </w:r>
      <w:r w:rsidR="005A0FD5">
        <w:rPr>
          <w:rFonts w:ascii="Times New Roman" w:eastAsia="Times New Roman" w:hAnsi="Times New Roman" w:cs="Times New Roman"/>
          <w:sz w:val="28"/>
          <w:szCs w:val="28"/>
        </w:rPr>
        <w:t>8</w:t>
      </w:r>
      <w:r w:rsidR="005F3ED6"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Корреляция </w:t>
      </w:r>
      <w:r w:rsidR="00C32F18" w:rsidRPr="001B26B1">
        <w:rPr>
          <w:rFonts w:ascii="Times New Roman" w:eastAsia="Times New Roman" w:hAnsi="Times New Roman" w:cs="Times New Roman"/>
          <w:sz w:val="28"/>
          <w:szCs w:val="28"/>
        </w:rPr>
        <w:t xml:space="preserve">общих </w:t>
      </w:r>
      <w:r w:rsidRPr="001B26B1">
        <w:rPr>
          <w:rFonts w:ascii="Times New Roman" w:eastAsia="Times New Roman" w:hAnsi="Times New Roman" w:cs="Times New Roman"/>
          <w:sz w:val="28"/>
          <w:szCs w:val="28"/>
        </w:rPr>
        <w:t xml:space="preserve">факторов </w:t>
      </w:r>
      <w:r w:rsidR="00C32F18" w:rsidRPr="001B26B1">
        <w:rPr>
          <w:rFonts w:ascii="Times New Roman" w:eastAsia="Times New Roman" w:hAnsi="Times New Roman" w:cs="Times New Roman"/>
          <w:sz w:val="28"/>
          <w:szCs w:val="28"/>
        </w:rPr>
        <w:t>на поведение</w:t>
      </w:r>
      <w:r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w:t>
      </w:r>
      <w:r w:rsidR="001F529A" w:rsidRPr="001B26B1">
        <w:rPr>
          <w:rFonts w:ascii="Times New Roman" w:eastAsia="Times New Roman" w:hAnsi="Times New Roman" w:cs="Times New Roman"/>
          <w:sz w:val="28"/>
          <w:szCs w:val="28"/>
        </w:rPr>
        <w:t>465</w:t>
      </w:r>
      <w:r w:rsidRPr="001B26B1">
        <w:rPr>
          <w:rFonts w:ascii="Times New Roman" w:eastAsia="Times New Roman" w:hAnsi="Times New Roman" w:cs="Times New Roman"/>
          <w:sz w:val="28"/>
          <w:szCs w:val="28"/>
        </w:rPr>
        <w:t>)</w:t>
      </w:r>
    </w:p>
    <w:p w14:paraId="186B76D2" w14:textId="77777777" w:rsidR="005D22F2" w:rsidRPr="001B26B1" w:rsidRDefault="005D22F2" w:rsidP="00D738F5">
      <w:pPr>
        <w:spacing w:after="0" w:line="240" w:lineRule="auto"/>
        <w:jc w:val="both"/>
        <w:rPr>
          <w:rFonts w:ascii="Times New Roman" w:eastAsia="Times New Roman" w:hAnsi="Times New Roman" w:cs="Times New Roman"/>
          <w:sz w:val="28"/>
          <w:szCs w:val="28"/>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76"/>
        <w:gridCol w:w="3517"/>
        <w:gridCol w:w="27"/>
        <w:gridCol w:w="2834"/>
      </w:tblGrid>
      <w:tr w:rsidR="001B26B1" w:rsidRPr="001B26B1" w14:paraId="0BC1817B" w14:textId="77777777" w:rsidTr="005D22F2">
        <w:trPr>
          <w:cantSplit/>
          <w:trHeight w:val="70"/>
        </w:trPr>
        <w:tc>
          <w:tcPr>
            <w:tcW w:w="3276" w:type="dxa"/>
            <w:shd w:val="clear" w:color="auto" w:fill="FFFFFF"/>
          </w:tcPr>
          <w:p w14:paraId="495047F7" w14:textId="2189CF7B" w:rsidR="00C32F18" w:rsidRPr="001B26B1" w:rsidRDefault="00CA2B9A" w:rsidP="00273E1F">
            <w:pPr>
              <w:spacing w:after="0" w:line="240" w:lineRule="auto"/>
              <w:ind w:firstLine="567"/>
              <w:jc w:val="both"/>
              <w:rPr>
                <w:rFonts w:ascii="Times New Roman" w:hAnsi="Times New Roman" w:cs="Times New Roman"/>
                <w:sz w:val="24"/>
                <w:szCs w:val="24"/>
                <w:lang w:val="ru-KZ" w:eastAsia="en-US"/>
              </w:rPr>
            </w:pPr>
            <w:r>
              <w:rPr>
                <w:rFonts w:ascii="Times New Roman" w:hAnsi="Times New Roman" w:cs="Times New Roman"/>
                <w:sz w:val="24"/>
                <w:szCs w:val="24"/>
                <w:lang w:val="ru-KZ" w:eastAsia="en-US"/>
              </w:rPr>
              <w:t>Наименование</w:t>
            </w:r>
          </w:p>
        </w:tc>
        <w:tc>
          <w:tcPr>
            <w:tcW w:w="3517" w:type="dxa"/>
            <w:shd w:val="clear" w:color="auto" w:fill="FFFFFF"/>
            <w:vAlign w:val="bottom"/>
          </w:tcPr>
          <w:p w14:paraId="0F84314E" w14:textId="0F9DCDB4" w:rsidR="00C32F18" w:rsidRPr="001B26B1" w:rsidRDefault="00CA2B9A" w:rsidP="00CA2B9A">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Значение</w:t>
            </w:r>
          </w:p>
        </w:tc>
        <w:tc>
          <w:tcPr>
            <w:tcW w:w="2861" w:type="dxa"/>
            <w:gridSpan w:val="2"/>
            <w:shd w:val="clear" w:color="auto" w:fill="FFFFFF"/>
            <w:vAlign w:val="bottom"/>
          </w:tcPr>
          <w:p w14:paraId="602165B7" w14:textId="20D5A89D" w:rsidR="00C32F18" w:rsidRPr="001B26B1" w:rsidRDefault="00C32F18" w:rsidP="00D738F5">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Я дружелюбный и доступный к общению</w:t>
            </w:r>
          </w:p>
        </w:tc>
      </w:tr>
      <w:tr w:rsidR="001B26B1" w:rsidRPr="001B26B1" w14:paraId="47462F8B" w14:textId="77777777" w:rsidTr="005D22F2">
        <w:trPr>
          <w:cantSplit/>
          <w:trHeight w:val="70"/>
        </w:trPr>
        <w:tc>
          <w:tcPr>
            <w:tcW w:w="3276" w:type="dxa"/>
            <w:vMerge w:val="restart"/>
            <w:shd w:val="clear" w:color="auto" w:fill="FFFFFF"/>
          </w:tcPr>
          <w:p w14:paraId="1991090D" w14:textId="714FD4D6"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 xml:space="preserve">Количество сотрудников в медицинской организации </w:t>
            </w:r>
          </w:p>
        </w:tc>
        <w:tc>
          <w:tcPr>
            <w:tcW w:w="3544" w:type="dxa"/>
            <w:gridSpan w:val="2"/>
            <w:shd w:val="clear" w:color="auto" w:fill="FFFFFF"/>
          </w:tcPr>
          <w:p w14:paraId="6C15087E" w14:textId="78ED81FA"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Корреляция Пирсона</w:t>
            </w:r>
          </w:p>
        </w:tc>
        <w:tc>
          <w:tcPr>
            <w:tcW w:w="2834" w:type="dxa"/>
            <w:shd w:val="clear" w:color="auto" w:fill="FFFFFF"/>
            <w:vAlign w:val="center"/>
          </w:tcPr>
          <w:p w14:paraId="7DF3C2A1" w14:textId="7F9507F0"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,153</w:t>
            </w:r>
            <w:r w:rsidR="00C32F18" w:rsidRPr="001B26B1">
              <w:rPr>
                <w:rFonts w:ascii="Times New Roman" w:hAnsi="Times New Roman" w:cs="Times New Roman"/>
                <w:sz w:val="24"/>
                <w:szCs w:val="24"/>
                <w:vertAlign w:val="superscript"/>
                <w:lang w:val="ru-KZ" w:eastAsia="en-US"/>
              </w:rPr>
              <w:t>**</w:t>
            </w:r>
          </w:p>
        </w:tc>
      </w:tr>
      <w:tr w:rsidR="001B26B1" w:rsidRPr="001B26B1" w14:paraId="3A288FB0" w14:textId="77777777" w:rsidTr="005D22F2">
        <w:trPr>
          <w:cantSplit/>
          <w:trHeight w:val="145"/>
        </w:trPr>
        <w:tc>
          <w:tcPr>
            <w:tcW w:w="3276" w:type="dxa"/>
            <w:vMerge/>
            <w:shd w:val="clear" w:color="auto" w:fill="FFFFFF"/>
          </w:tcPr>
          <w:p w14:paraId="6A9AAFF3"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4B5CEFEB" w14:textId="5C95E37E"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Знач. (двухсторонняя)</w:t>
            </w:r>
          </w:p>
        </w:tc>
        <w:tc>
          <w:tcPr>
            <w:tcW w:w="2834" w:type="dxa"/>
            <w:shd w:val="clear" w:color="auto" w:fill="FFFFFF"/>
            <w:vAlign w:val="center"/>
          </w:tcPr>
          <w:p w14:paraId="476CE0C3" w14:textId="135E859D"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,001</w:t>
            </w:r>
          </w:p>
        </w:tc>
      </w:tr>
      <w:tr w:rsidR="001B26B1" w:rsidRPr="001B26B1" w14:paraId="55E586F9" w14:textId="77777777" w:rsidTr="005D22F2">
        <w:trPr>
          <w:cantSplit/>
          <w:trHeight w:val="145"/>
        </w:trPr>
        <w:tc>
          <w:tcPr>
            <w:tcW w:w="3276" w:type="dxa"/>
            <w:vMerge/>
            <w:shd w:val="clear" w:color="auto" w:fill="FFFFFF"/>
          </w:tcPr>
          <w:p w14:paraId="411D152D"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13C228B5" w14:textId="1BE22CBE"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N</w:t>
            </w:r>
          </w:p>
        </w:tc>
        <w:tc>
          <w:tcPr>
            <w:tcW w:w="2834" w:type="dxa"/>
            <w:shd w:val="clear" w:color="auto" w:fill="FFFFFF"/>
            <w:vAlign w:val="center"/>
          </w:tcPr>
          <w:p w14:paraId="1AA05490" w14:textId="331FD232"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465</w:t>
            </w:r>
          </w:p>
        </w:tc>
      </w:tr>
      <w:tr w:rsidR="001B26B1" w:rsidRPr="001B26B1" w14:paraId="3922F819" w14:textId="77777777" w:rsidTr="005D22F2">
        <w:trPr>
          <w:cantSplit/>
          <w:trHeight w:val="70"/>
        </w:trPr>
        <w:tc>
          <w:tcPr>
            <w:tcW w:w="3276" w:type="dxa"/>
            <w:vMerge w:val="restart"/>
            <w:shd w:val="clear" w:color="auto" w:fill="FFFFFF"/>
          </w:tcPr>
          <w:p w14:paraId="32FE1F3C" w14:textId="51B8F220"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Возраст респондентов</w:t>
            </w:r>
          </w:p>
        </w:tc>
        <w:tc>
          <w:tcPr>
            <w:tcW w:w="3544" w:type="dxa"/>
            <w:gridSpan w:val="2"/>
            <w:shd w:val="clear" w:color="auto" w:fill="FFFFFF"/>
          </w:tcPr>
          <w:p w14:paraId="5A01008F" w14:textId="7D2B2C95"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Корреляция Пирсона</w:t>
            </w:r>
          </w:p>
        </w:tc>
        <w:tc>
          <w:tcPr>
            <w:tcW w:w="2834" w:type="dxa"/>
            <w:shd w:val="clear" w:color="auto" w:fill="FFFFFF"/>
            <w:vAlign w:val="center"/>
          </w:tcPr>
          <w:p w14:paraId="737F5DE4" w14:textId="2C38A297"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,074</w:t>
            </w:r>
          </w:p>
        </w:tc>
      </w:tr>
      <w:tr w:rsidR="001B26B1" w:rsidRPr="001B26B1" w14:paraId="51D12D4F" w14:textId="77777777" w:rsidTr="005D22F2">
        <w:trPr>
          <w:cantSplit/>
          <w:trHeight w:val="145"/>
        </w:trPr>
        <w:tc>
          <w:tcPr>
            <w:tcW w:w="3276" w:type="dxa"/>
            <w:vMerge/>
            <w:shd w:val="clear" w:color="auto" w:fill="FFFFFF"/>
          </w:tcPr>
          <w:p w14:paraId="0D94B74B"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1D48746A" w14:textId="119A7969"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Знач. (двухсторонняя)</w:t>
            </w:r>
          </w:p>
        </w:tc>
        <w:tc>
          <w:tcPr>
            <w:tcW w:w="2834" w:type="dxa"/>
            <w:shd w:val="clear" w:color="auto" w:fill="FFFFFF"/>
            <w:vAlign w:val="center"/>
          </w:tcPr>
          <w:p w14:paraId="7FA6DAE0" w14:textId="13C24A6F"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,111</w:t>
            </w:r>
          </w:p>
        </w:tc>
      </w:tr>
      <w:tr w:rsidR="001B26B1" w:rsidRPr="001B26B1" w14:paraId="2155A691" w14:textId="77777777" w:rsidTr="005D22F2">
        <w:trPr>
          <w:cantSplit/>
          <w:trHeight w:val="145"/>
        </w:trPr>
        <w:tc>
          <w:tcPr>
            <w:tcW w:w="3276" w:type="dxa"/>
            <w:vMerge/>
            <w:shd w:val="clear" w:color="auto" w:fill="FFFFFF"/>
          </w:tcPr>
          <w:p w14:paraId="60C41659"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5D9A4EB0" w14:textId="0BBB468F"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N</w:t>
            </w:r>
          </w:p>
        </w:tc>
        <w:tc>
          <w:tcPr>
            <w:tcW w:w="2834" w:type="dxa"/>
            <w:shd w:val="clear" w:color="auto" w:fill="FFFFFF"/>
            <w:vAlign w:val="center"/>
          </w:tcPr>
          <w:p w14:paraId="03C9A788" w14:textId="5BEB97FE"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465</w:t>
            </w:r>
          </w:p>
        </w:tc>
      </w:tr>
      <w:tr w:rsidR="001B26B1" w:rsidRPr="001B26B1" w14:paraId="022AEF03" w14:textId="77777777" w:rsidTr="005D22F2">
        <w:trPr>
          <w:cantSplit/>
          <w:trHeight w:val="70"/>
        </w:trPr>
        <w:tc>
          <w:tcPr>
            <w:tcW w:w="3276" w:type="dxa"/>
            <w:vMerge w:val="restart"/>
            <w:shd w:val="clear" w:color="auto" w:fill="FFFFFF"/>
          </w:tcPr>
          <w:p w14:paraId="6DE3C36B" w14:textId="3CCBA5EB"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Образование респондентов</w:t>
            </w:r>
          </w:p>
        </w:tc>
        <w:tc>
          <w:tcPr>
            <w:tcW w:w="3544" w:type="dxa"/>
            <w:gridSpan w:val="2"/>
            <w:shd w:val="clear" w:color="auto" w:fill="FFFFFF"/>
          </w:tcPr>
          <w:p w14:paraId="55CCC94B" w14:textId="4FB23A17"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Корреляция Пирсона</w:t>
            </w:r>
          </w:p>
        </w:tc>
        <w:tc>
          <w:tcPr>
            <w:tcW w:w="2834" w:type="dxa"/>
            <w:shd w:val="clear" w:color="auto" w:fill="FFFFFF"/>
            <w:vAlign w:val="center"/>
          </w:tcPr>
          <w:p w14:paraId="2C5331F7" w14:textId="1FAE340E"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93594C"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,070</w:t>
            </w:r>
          </w:p>
        </w:tc>
      </w:tr>
      <w:tr w:rsidR="001B26B1" w:rsidRPr="001B26B1" w14:paraId="3B524F27" w14:textId="77777777" w:rsidTr="005D22F2">
        <w:trPr>
          <w:cantSplit/>
          <w:trHeight w:val="145"/>
        </w:trPr>
        <w:tc>
          <w:tcPr>
            <w:tcW w:w="3276" w:type="dxa"/>
            <w:vMerge/>
            <w:shd w:val="clear" w:color="auto" w:fill="FFFFFF"/>
          </w:tcPr>
          <w:p w14:paraId="441FF6A5"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1945E665" w14:textId="106E6F6C"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Знач. (двухсторонняя)</w:t>
            </w:r>
          </w:p>
        </w:tc>
        <w:tc>
          <w:tcPr>
            <w:tcW w:w="2834" w:type="dxa"/>
            <w:shd w:val="clear" w:color="auto" w:fill="FFFFFF"/>
            <w:vAlign w:val="center"/>
          </w:tcPr>
          <w:p w14:paraId="29A481FE" w14:textId="790FCB9C"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,130</w:t>
            </w:r>
          </w:p>
        </w:tc>
      </w:tr>
      <w:tr w:rsidR="001B26B1" w:rsidRPr="001B26B1" w14:paraId="1644E9F1" w14:textId="77777777" w:rsidTr="005D22F2">
        <w:trPr>
          <w:cantSplit/>
          <w:trHeight w:val="145"/>
        </w:trPr>
        <w:tc>
          <w:tcPr>
            <w:tcW w:w="3276" w:type="dxa"/>
            <w:vMerge/>
            <w:shd w:val="clear" w:color="auto" w:fill="FFFFFF"/>
          </w:tcPr>
          <w:p w14:paraId="5FB36AA0"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010E65B4" w14:textId="4A0E021E"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N</w:t>
            </w:r>
          </w:p>
        </w:tc>
        <w:tc>
          <w:tcPr>
            <w:tcW w:w="2834" w:type="dxa"/>
            <w:shd w:val="clear" w:color="auto" w:fill="FFFFFF"/>
            <w:vAlign w:val="center"/>
          </w:tcPr>
          <w:p w14:paraId="20605B3F" w14:textId="71092C9D"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465</w:t>
            </w:r>
          </w:p>
        </w:tc>
      </w:tr>
      <w:tr w:rsidR="001B26B1" w:rsidRPr="001B26B1" w14:paraId="3F6FC6F4" w14:textId="77777777" w:rsidTr="005D22F2">
        <w:trPr>
          <w:cantSplit/>
          <w:trHeight w:val="70"/>
        </w:trPr>
        <w:tc>
          <w:tcPr>
            <w:tcW w:w="3276" w:type="dxa"/>
            <w:vMerge w:val="restart"/>
            <w:shd w:val="clear" w:color="auto" w:fill="FFFFFF"/>
          </w:tcPr>
          <w:p w14:paraId="6CCF84EF" w14:textId="52A21FD4"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Должность респондентов</w:t>
            </w:r>
          </w:p>
        </w:tc>
        <w:tc>
          <w:tcPr>
            <w:tcW w:w="3544" w:type="dxa"/>
            <w:gridSpan w:val="2"/>
            <w:shd w:val="clear" w:color="auto" w:fill="FFFFFF"/>
          </w:tcPr>
          <w:p w14:paraId="702BC27A" w14:textId="163FEB26"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Корреляция Пирсона</w:t>
            </w:r>
          </w:p>
        </w:tc>
        <w:tc>
          <w:tcPr>
            <w:tcW w:w="2834" w:type="dxa"/>
            <w:shd w:val="clear" w:color="auto" w:fill="FFFFFF"/>
            <w:vAlign w:val="center"/>
          </w:tcPr>
          <w:p w14:paraId="59D0B3B0" w14:textId="6E03074C"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,010</w:t>
            </w:r>
          </w:p>
        </w:tc>
      </w:tr>
      <w:tr w:rsidR="001B26B1" w:rsidRPr="001B26B1" w14:paraId="7784DB95" w14:textId="77777777" w:rsidTr="005D22F2">
        <w:trPr>
          <w:cantSplit/>
          <w:trHeight w:val="145"/>
        </w:trPr>
        <w:tc>
          <w:tcPr>
            <w:tcW w:w="3276" w:type="dxa"/>
            <w:vMerge/>
            <w:shd w:val="clear" w:color="auto" w:fill="FFFFFF"/>
          </w:tcPr>
          <w:p w14:paraId="3E3042D3"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5C807DBB" w14:textId="5C8B890B"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Знач. (двухсторонняя)</w:t>
            </w:r>
          </w:p>
        </w:tc>
        <w:tc>
          <w:tcPr>
            <w:tcW w:w="2834" w:type="dxa"/>
            <w:shd w:val="clear" w:color="auto" w:fill="FFFFFF"/>
            <w:vAlign w:val="center"/>
          </w:tcPr>
          <w:p w14:paraId="48644A0C" w14:textId="053BD08B"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,830</w:t>
            </w:r>
          </w:p>
        </w:tc>
      </w:tr>
      <w:tr w:rsidR="001B26B1" w:rsidRPr="001B26B1" w14:paraId="54FFD488" w14:textId="77777777" w:rsidTr="005D22F2">
        <w:trPr>
          <w:cantSplit/>
          <w:trHeight w:val="145"/>
        </w:trPr>
        <w:tc>
          <w:tcPr>
            <w:tcW w:w="3276" w:type="dxa"/>
            <w:vMerge/>
            <w:shd w:val="clear" w:color="auto" w:fill="FFFFFF"/>
          </w:tcPr>
          <w:p w14:paraId="3EE8E14F"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0718690C" w14:textId="64D0CD2C"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N</w:t>
            </w:r>
          </w:p>
        </w:tc>
        <w:tc>
          <w:tcPr>
            <w:tcW w:w="2834" w:type="dxa"/>
            <w:shd w:val="clear" w:color="auto" w:fill="FFFFFF"/>
            <w:vAlign w:val="center"/>
          </w:tcPr>
          <w:p w14:paraId="4E82A090" w14:textId="1895F4BD"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465</w:t>
            </w:r>
          </w:p>
        </w:tc>
      </w:tr>
      <w:tr w:rsidR="001B26B1" w:rsidRPr="001B26B1" w14:paraId="35B1AF20" w14:textId="77777777" w:rsidTr="005D22F2">
        <w:trPr>
          <w:cantSplit/>
          <w:trHeight w:val="70"/>
        </w:trPr>
        <w:tc>
          <w:tcPr>
            <w:tcW w:w="3276" w:type="dxa"/>
            <w:vMerge w:val="restart"/>
            <w:shd w:val="clear" w:color="auto" w:fill="FFFFFF"/>
          </w:tcPr>
          <w:p w14:paraId="75895A11" w14:textId="0C5D91C6"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Опыт работы респондентов</w:t>
            </w:r>
          </w:p>
        </w:tc>
        <w:tc>
          <w:tcPr>
            <w:tcW w:w="3544" w:type="dxa"/>
            <w:gridSpan w:val="2"/>
            <w:shd w:val="clear" w:color="auto" w:fill="FFFFFF"/>
          </w:tcPr>
          <w:p w14:paraId="31513743" w14:textId="30458565"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Корреляция Пирсона</w:t>
            </w:r>
          </w:p>
        </w:tc>
        <w:tc>
          <w:tcPr>
            <w:tcW w:w="2834" w:type="dxa"/>
            <w:shd w:val="clear" w:color="auto" w:fill="FFFFFF"/>
            <w:vAlign w:val="center"/>
          </w:tcPr>
          <w:p w14:paraId="13C1CD33" w14:textId="62BC278E"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,083</w:t>
            </w:r>
          </w:p>
        </w:tc>
      </w:tr>
      <w:tr w:rsidR="001B26B1" w:rsidRPr="001B26B1" w14:paraId="48F09310" w14:textId="77777777" w:rsidTr="005D22F2">
        <w:trPr>
          <w:cantSplit/>
          <w:trHeight w:val="145"/>
        </w:trPr>
        <w:tc>
          <w:tcPr>
            <w:tcW w:w="3276" w:type="dxa"/>
            <w:vMerge/>
            <w:shd w:val="clear" w:color="auto" w:fill="FFFFFF"/>
          </w:tcPr>
          <w:p w14:paraId="7C983251"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75CF4981" w14:textId="0F17CD05"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Знач. (двухсторонняя)</w:t>
            </w:r>
          </w:p>
        </w:tc>
        <w:tc>
          <w:tcPr>
            <w:tcW w:w="2834" w:type="dxa"/>
            <w:shd w:val="clear" w:color="auto" w:fill="FFFFFF"/>
            <w:vAlign w:val="center"/>
          </w:tcPr>
          <w:p w14:paraId="2C43D246" w14:textId="6746623A" w:rsidR="00C32F18" w:rsidRPr="001B26B1" w:rsidRDefault="0093594C"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C32F18" w:rsidRPr="001B26B1">
              <w:rPr>
                <w:rFonts w:ascii="Times New Roman" w:hAnsi="Times New Roman" w:cs="Times New Roman"/>
                <w:sz w:val="24"/>
                <w:szCs w:val="24"/>
                <w:lang w:val="ru-KZ" w:eastAsia="en-US"/>
              </w:rPr>
              <w:t>,073</w:t>
            </w:r>
          </w:p>
        </w:tc>
      </w:tr>
      <w:tr w:rsidR="001B26B1" w:rsidRPr="001B26B1" w14:paraId="7152202D" w14:textId="77777777" w:rsidTr="005D22F2">
        <w:trPr>
          <w:cantSplit/>
          <w:trHeight w:val="145"/>
        </w:trPr>
        <w:tc>
          <w:tcPr>
            <w:tcW w:w="3276" w:type="dxa"/>
            <w:vMerge/>
            <w:shd w:val="clear" w:color="auto" w:fill="FFFFFF"/>
          </w:tcPr>
          <w:p w14:paraId="5046BB55" w14:textId="77777777" w:rsidR="00C32F18" w:rsidRPr="001B26B1" w:rsidRDefault="00C32F18" w:rsidP="00D738F5">
            <w:pPr>
              <w:spacing w:after="0" w:line="240" w:lineRule="auto"/>
              <w:ind w:firstLine="17"/>
              <w:jc w:val="both"/>
              <w:rPr>
                <w:rFonts w:ascii="Times New Roman" w:hAnsi="Times New Roman" w:cs="Times New Roman"/>
                <w:sz w:val="24"/>
                <w:szCs w:val="24"/>
                <w:lang w:val="ru-KZ" w:eastAsia="en-US"/>
              </w:rPr>
            </w:pPr>
          </w:p>
        </w:tc>
        <w:tc>
          <w:tcPr>
            <w:tcW w:w="3544" w:type="dxa"/>
            <w:gridSpan w:val="2"/>
            <w:shd w:val="clear" w:color="auto" w:fill="FFFFFF"/>
          </w:tcPr>
          <w:p w14:paraId="448D82A5" w14:textId="6C9EDB4B"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N</w:t>
            </w:r>
          </w:p>
        </w:tc>
        <w:tc>
          <w:tcPr>
            <w:tcW w:w="2834" w:type="dxa"/>
            <w:shd w:val="clear" w:color="auto" w:fill="FFFFFF"/>
            <w:vAlign w:val="center"/>
          </w:tcPr>
          <w:p w14:paraId="03D9DAD2" w14:textId="3C074231" w:rsidR="00C32F18" w:rsidRPr="001B26B1" w:rsidRDefault="00C32F18" w:rsidP="00D738F5">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465</w:t>
            </w:r>
          </w:p>
        </w:tc>
      </w:tr>
      <w:tr w:rsidR="001B26B1" w:rsidRPr="001B26B1" w14:paraId="6AE579EC" w14:textId="77777777" w:rsidTr="005D22F2">
        <w:trPr>
          <w:cantSplit/>
          <w:trHeight w:val="309"/>
        </w:trPr>
        <w:tc>
          <w:tcPr>
            <w:tcW w:w="9654" w:type="dxa"/>
            <w:gridSpan w:val="4"/>
            <w:shd w:val="clear" w:color="auto" w:fill="FFFFFF"/>
          </w:tcPr>
          <w:p w14:paraId="3C56D992" w14:textId="2C2A2D20" w:rsidR="00D738F5" w:rsidRPr="001B26B1" w:rsidRDefault="005D22F2" w:rsidP="00A268B4">
            <w:pPr>
              <w:spacing w:after="0" w:line="240" w:lineRule="auto"/>
              <w:ind w:firstLine="567"/>
              <w:jc w:val="both"/>
              <w:rPr>
                <w:rFonts w:ascii="Times New Roman" w:hAnsi="Times New Roman" w:cs="Times New Roman"/>
                <w:sz w:val="24"/>
                <w:szCs w:val="24"/>
                <w:lang w:val="ru-KZ" w:eastAsia="en-US"/>
              </w:rPr>
            </w:pPr>
            <w:r>
              <w:rPr>
                <w:rFonts w:ascii="Times New Roman" w:hAnsi="Times New Roman" w:cs="Times New Roman"/>
                <w:sz w:val="24"/>
                <w:szCs w:val="24"/>
                <w:lang w:val="ru-KZ" w:eastAsia="en-US"/>
              </w:rPr>
              <w:t xml:space="preserve">Примечание - </w:t>
            </w:r>
            <w:r w:rsidR="00D738F5" w:rsidRPr="001B26B1">
              <w:rPr>
                <w:rFonts w:ascii="Times New Roman" w:hAnsi="Times New Roman" w:cs="Times New Roman"/>
                <w:sz w:val="24"/>
                <w:szCs w:val="24"/>
                <w:lang w:val="ru-KZ" w:eastAsia="en-US"/>
              </w:rPr>
              <w:t>** Корреляция значима на уровне 0,01 (двухсторонняя)</w:t>
            </w:r>
          </w:p>
        </w:tc>
      </w:tr>
    </w:tbl>
    <w:p w14:paraId="31AA0D70" w14:textId="77777777" w:rsidR="00273E1F" w:rsidRPr="001B26B1" w:rsidRDefault="00273E1F" w:rsidP="00273E1F">
      <w:pPr>
        <w:spacing w:after="0" w:line="240" w:lineRule="auto"/>
        <w:ind w:firstLine="567"/>
        <w:jc w:val="both"/>
        <w:rPr>
          <w:rFonts w:ascii="Times New Roman" w:hAnsi="Times New Roman" w:cs="Times New Roman"/>
          <w:sz w:val="28"/>
          <w:szCs w:val="28"/>
          <w:lang w:val="ru-KZ" w:eastAsia="en-US"/>
        </w:rPr>
      </w:pPr>
    </w:p>
    <w:p w14:paraId="11509AA5" w14:textId="505E961A" w:rsidR="00273E1F" w:rsidRPr="001B26B1" w:rsidRDefault="003E5D9D" w:rsidP="005D22F2">
      <w:pPr>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 xml:space="preserve">Таким образом </w:t>
      </w:r>
      <w:bookmarkStart w:id="156" w:name="_Hlk197611980"/>
      <w:r w:rsidRPr="001B26B1">
        <w:rPr>
          <w:rFonts w:ascii="Times New Roman" w:hAnsi="Times New Roman" w:cs="Times New Roman"/>
          <w:sz w:val="28"/>
          <w:szCs w:val="28"/>
          <w:lang w:val="ru-KZ" w:eastAsia="en-US"/>
        </w:rPr>
        <w:t>поведение медсестер на рабочем месте характеризуется дружелюбием. Рабочая обстановка в коллективе располагает к применению всех своих практических навыков.</w:t>
      </w:r>
      <w:bookmarkEnd w:id="156"/>
    </w:p>
    <w:p w14:paraId="0675E6B4" w14:textId="77777777" w:rsidR="00CF25F8" w:rsidRPr="001B26B1" w:rsidRDefault="00CF25F8" w:rsidP="005D22F2">
      <w:pPr>
        <w:spacing w:after="0" w:line="240" w:lineRule="auto"/>
        <w:ind w:firstLine="567"/>
        <w:jc w:val="both"/>
        <w:rPr>
          <w:rFonts w:ascii="Times New Roman" w:hAnsi="Times New Roman" w:cs="Times New Roman"/>
          <w:sz w:val="28"/>
          <w:szCs w:val="28"/>
          <w:lang w:val="ru-KZ" w:eastAsia="en-US"/>
        </w:rPr>
      </w:pPr>
    </w:p>
    <w:p w14:paraId="14326DBB" w14:textId="72B451CC" w:rsidR="000F59B4" w:rsidRPr="001B26B1" w:rsidRDefault="00B75C23" w:rsidP="005D22F2">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157" w:name="_Toc163220564"/>
      <w:bookmarkStart w:id="158" w:name="_Toc200193228"/>
      <w:bookmarkStart w:id="159" w:name="_Toc201253648"/>
      <w:bookmarkStart w:id="160" w:name="_Toc201674250"/>
      <w:bookmarkStart w:id="161" w:name="_Toc210975551"/>
      <w:bookmarkStart w:id="162" w:name="_Toc210975691"/>
      <w:bookmarkStart w:id="163" w:name="_Toc210975887"/>
      <w:r w:rsidRPr="001B26B1">
        <w:rPr>
          <w:rFonts w:ascii="Times New Roman" w:eastAsiaTheme="minorHAnsi" w:hAnsi="Times New Roman" w:cs="Times New Roman"/>
          <w:color w:val="auto"/>
          <w:sz w:val="28"/>
          <w:szCs w:val="28"/>
          <w:lang w:eastAsia="en-US"/>
        </w:rPr>
        <w:t xml:space="preserve"> </w:t>
      </w:r>
      <w:r w:rsidR="005D22F2">
        <w:rPr>
          <w:rFonts w:ascii="Times New Roman" w:eastAsiaTheme="minorHAnsi" w:hAnsi="Times New Roman" w:cs="Times New Roman"/>
          <w:color w:val="auto"/>
          <w:sz w:val="28"/>
          <w:szCs w:val="28"/>
          <w:lang w:eastAsia="en-US"/>
        </w:rPr>
        <w:t xml:space="preserve"> </w:t>
      </w:r>
      <w:r w:rsidR="000F59B4" w:rsidRPr="001B26B1">
        <w:rPr>
          <w:rFonts w:ascii="Times New Roman" w:eastAsiaTheme="minorHAnsi" w:hAnsi="Times New Roman" w:cs="Times New Roman"/>
          <w:color w:val="auto"/>
          <w:sz w:val="28"/>
          <w:szCs w:val="28"/>
          <w:lang w:eastAsia="en-US"/>
        </w:rPr>
        <w:t>Возможность принятия решений</w:t>
      </w:r>
      <w:bookmarkEnd w:id="157"/>
      <w:bookmarkEnd w:id="158"/>
      <w:bookmarkEnd w:id="159"/>
      <w:bookmarkEnd w:id="160"/>
      <w:bookmarkEnd w:id="161"/>
      <w:bookmarkEnd w:id="162"/>
      <w:bookmarkEnd w:id="163"/>
    </w:p>
    <w:p w14:paraId="6DA85BB3" w14:textId="21CA05D4" w:rsidR="000F59B4" w:rsidRPr="001B26B1" w:rsidRDefault="00BD4462" w:rsidP="005D22F2">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Принятие решений является немаловажной частью сестринской практики. </w:t>
      </w:r>
      <w:r w:rsidR="00F7752C" w:rsidRPr="001B26B1">
        <w:rPr>
          <w:rFonts w:ascii="Times New Roman" w:hAnsi="Times New Roman" w:cs="Times New Roman"/>
          <w:sz w:val="28"/>
          <w:szCs w:val="28"/>
          <w:lang w:eastAsia="en-US"/>
        </w:rPr>
        <w:t xml:space="preserve">Так, в этом разделе были проанализированы несколько вопросов анкеты, касательно принятия решения в сестринской практике (рисунок </w:t>
      </w:r>
      <w:r w:rsidR="001C782D">
        <w:rPr>
          <w:rFonts w:ascii="Times New Roman" w:hAnsi="Times New Roman" w:cs="Times New Roman"/>
          <w:sz w:val="28"/>
          <w:szCs w:val="28"/>
          <w:lang w:eastAsia="en-US"/>
        </w:rPr>
        <w:t>6</w:t>
      </w:r>
      <w:r w:rsidR="00F7752C" w:rsidRPr="001B26B1">
        <w:rPr>
          <w:rFonts w:ascii="Times New Roman" w:hAnsi="Times New Roman" w:cs="Times New Roman"/>
          <w:sz w:val="28"/>
          <w:szCs w:val="28"/>
          <w:lang w:eastAsia="en-US"/>
        </w:rPr>
        <w:t>).</w:t>
      </w:r>
    </w:p>
    <w:p w14:paraId="5D978880" w14:textId="77777777" w:rsidR="00F7752C" w:rsidRPr="001B26B1" w:rsidRDefault="00F7752C" w:rsidP="003872B7">
      <w:pPr>
        <w:spacing w:after="0" w:line="240" w:lineRule="auto"/>
        <w:ind w:firstLine="567"/>
        <w:jc w:val="both"/>
        <w:rPr>
          <w:rFonts w:ascii="Times New Roman" w:hAnsi="Times New Roman" w:cs="Times New Roman"/>
          <w:sz w:val="28"/>
          <w:szCs w:val="28"/>
          <w:lang w:eastAsia="en-US"/>
        </w:rPr>
      </w:pPr>
    </w:p>
    <w:p w14:paraId="207B5B19" w14:textId="73E616C5" w:rsidR="00F7752C" w:rsidRPr="001B26B1" w:rsidRDefault="00F7752C" w:rsidP="00F7752C">
      <w:pPr>
        <w:spacing w:after="0" w:line="240" w:lineRule="auto"/>
        <w:jc w:val="both"/>
        <w:rPr>
          <w:rFonts w:ascii="Times New Roman" w:hAnsi="Times New Roman" w:cs="Times New Roman"/>
          <w:sz w:val="28"/>
          <w:szCs w:val="28"/>
          <w:lang w:eastAsia="en-US"/>
        </w:rPr>
      </w:pPr>
      <w:r w:rsidRPr="001B26B1">
        <w:rPr>
          <w:noProof/>
          <w14:ligatures w14:val="standardContextual"/>
        </w:rPr>
        <w:drawing>
          <wp:inline distT="0" distB="0" distL="0" distR="0" wp14:anchorId="5D0471C9" wp14:editId="5B961AF6">
            <wp:extent cx="6152379" cy="2674488"/>
            <wp:effectExtent l="0" t="0" r="1270" b="12065"/>
            <wp:docPr id="1175485271" name="Диаграмма 1">
              <a:extLst xmlns:a="http://schemas.openxmlformats.org/drawingml/2006/main">
                <a:ext uri="{FF2B5EF4-FFF2-40B4-BE49-F238E27FC236}">
                  <a16:creationId xmlns:a16="http://schemas.microsoft.com/office/drawing/2014/main" id="{E3B99118-4B87-AC61-5F91-E735261D7B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004F14C" w14:textId="77777777" w:rsidR="005D22F2" w:rsidRDefault="005D22F2" w:rsidP="00A34F67">
      <w:pPr>
        <w:spacing w:after="0" w:line="240" w:lineRule="auto"/>
        <w:jc w:val="center"/>
        <w:rPr>
          <w:rFonts w:ascii="Times New Roman" w:eastAsia="Times New Roman" w:hAnsi="Times New Roman" w:cs="Times New Roman"/>
          <w:sz w:val="28"/>
          <w:szCs w:val="28"/>
        </w:rPr>
      </w:pPr>
    </w:p>
    <w:p w14:paraId="57FDB42E" w14:textId="7C71B7ED" w:rsidR="00F7752C" w:rsidRPr="001B26B1" w:rsidRDefault="00F7752C" w:rsidP="00A34F67">
      <w:pPr>
        <w:spacing w:after="0" w:line="240" w:lineRule="auto"/>
        <w:jc w:val="center"/>
        <w:rPr>
          <w:rFonts w:ascii="Times New Roman" w:hAnsi="Times New Roman" w:cs="Times New Roman"/>
          <w:sz w:val="28"/>
          <w:szCs w:val="28"/>
          <w:lang w:eastAsia="en-US"/>
        </w:rPr>
      </w:pPr>
      <w:r w:rsidRPr="001B26B1">
        <w:rPr>
          <w:rFonts w:ascii="Times New Roman" w:eastAsia="Times New Roman" w:hAnsi="Times New Roman" w:cs="Times New Roman"/>
          <w:sz w:val="28"/>
          <w:szCs w:val="28"/>
        </w:rPr>
        <w:t xml:space="preserve">Рисунок </w:t>
      </w:r>
      <w:proofErr w:type="gramStart"/>
      <w:r w:rsidR="001C782D">
        <w:rPr>
          <w:rFonts w:ascii="Times New Roman" w:eastAsia="Times New Roman" w:hAnsi="Times New Roman" w:cs="Times New Roman"/>
          <w:sz w:val="28"/>
          <w:szCs w:val="28"/>
        </w:rPr>
        <w:t>6</w:t>
      </w:r>
      <w:r w:rsidR="00A34F67"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Частотное</w:t>
      </w:r>
      <w:proofErr w:type="gramEnd"/>
      <w:r w:rsidRPr="001B26B1">
        <w:rPr>
          <w:rFonts w:ascii="Times New Roman" w:eastAsia="Times New Roman" w:hAnsi="Times New Roman" w:cs="Times New Roman"/>
          <w:sz w:val="28"/>
          <w:szCs w:val="28"/>
        </w:rPr>
        <w:t xml:space="preserve"> распределение ответов респондентов по разделу «</w:t>
      </w:r>
      <w:r w:rsidRPr="001B26B1">
        <w:rPr>
          <w:rFonts w:ascii="Times New Roman" w:hAnsi="Times New Roman" w:cs="Times New Roman"/>
          <w:sz w:val="28"/>
          <w:szCs w:val="28"/>
        </w:rPr>
        <w:t>Принятие решений</w:t>
      </w:r>
      <w:r w:rsidRPr="001B26B1">
        <w:rPr>
          <w:rFonts w:ascii="Times New Roman" w:eastAsia="Times New Roman" w:hAnsi="Times New Roman" w:cs="Times New Roman"/>
          <w:sz w:val="28"/>
          <w:szCs w:val="28"/>
        </w:rPr>
        <w:t>»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=465)</w:t>
      </w:r>
    </w:p>
    <w:p w14:paraId="5B79FA89" w14:textId="3130F486" w:rsidR="00BD4462" w:rsidRPr="001B26B1" w:rsidRDefault="005F5B3F" w:rsidP="005D22F2">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lastRenderedPageBreak/>
        <w:t>Из анализа результатов видно, что медсестры осознают свою возможность принимать решения и пользуются е</w:t>
      </w:r>
      <w:r w:rsidR="001073C0" w:rsidRPr="001B26B1">
        <w:rPr>
          <w:rFonts w:ascii="Times New Roman" w:hAnsi="Times New Roman" w:cs="Times New Roman"/>
          <w:sz w:val="28"/>
          <w:szCs w:val="28"/>
          <w:lang w:eastAsia="en-US"/>
        </w:rPr>
        <w:t>ю</w:t>
      </w:r>
      <w:r w:rsidRPr="001B26B1">
        <w:rPr>
          <w:rFonts w:ascii="Times New Roman" w:hAnsi="Times New Roman" w:cs="Times New Roman"/>
          <w:sz w:val="28"/>
          <w:szCs w:val="28"/>
          <w:lang w:eastAsia="en-US"/>
        </w:rPr>
        <w:t xml:space="preserve"> на рабочем месте. При этом существует четкое понимание того, что сестринский процесс должен быть независимым и самостоятельным в плане принятия решений по вопросам ухода за па</w:t>
      </w:r>
      <w:r w:rsidR="00EE0DFB" w:rsidRPr="001B26B1">
        <w:rPr>
          <w:rFonts w:ascii="Times New Roman" w:hAnsi="Times New Roman" w:cs="Times New Roman"/>
          <w:sz w:val="28"/>
          <w:szCs w:val="28"/>
          <w:lang w:eastAsia="en-US"/>
        </w:rPr>
        <w:t>ци</w:t>
      </w:r>
      <w:r w:rsidRPr="001B26B1">
        <w:rPr>
          <w:rFonts w:ascii="Times New Roman" w:hAnsi="Times New Roman" w:cs="Times New Roman"/>
          <w:sz w:val="28"/>
          <w:szCs w:val="28"/>
          <w:lang w:eastAsia="en-US"/>
        </w:rPr>
        <w:t>ентам</w:t>
      </w:r>
      <w:r w:rsidR="00F17B08" w:rsidRPr="001B26B1">
        <w:rPr>
          <w:rFonts w:ascii="Times New Roman" w:hAnsi="Times New Roman" w:cs="Times New Roman"/>
          <w:sz w:val="28"/>
          <w:szCs w:val="28"/>
          <w:lang w:eastAsia="en-US"/>
        </w:rPr>
        <w:t>и</w:t>
      </w:r>
      <w:r w:rsidRPr="001B26B1">
        <w:rPr>
          <w:rFonts w:ascii="Times New Roman" w:hAnsi="Times New Roman" w:cs="Times New Roman"/>
          <w:sz w:val="28"/>
          <w:szCs w:val="28"/>
          <w:lang w:eastAsia="en-US"/>
        </w:rPr>
        <w:t>.</w:t>
      </w:r>
    </w:p>
    <w:p w14:paraId="44055C38" w14:textId="3633FF0A" w:rsidR="00376989" w:rsidRPr="001B26B1" w:rsidRDefault="00155836" w:rsidP="005D22F2">
      <w:pPr>
        <w:spacing w:after="0" w:line="240" w:lineRule="auto"/>
        <w:ind w:firstLine="567"/>
        <w:jc w:val="both"/>
        <w:rPr>
          <w:rFonts w:ascii="Times New Roman" w:hAnsi="Times New Roman"/>
          <w:sz w:val="28"/>
          <w:szCs w:val="28"/>
        </w:rPr>
      </w:pPr>
      <w:r w:rsidRPr="001B26B1">
        <w:rPr>
          <w:rFonts w:ascii="Times New Roman" w:hAnsi="Times New Roman" w:cs="Times New Roman"/>
          <w:sz w:val="28"/>
          <w:szCs w:val="28"/>
          <w:lang w:eastAsia="en-US"/>
        </w:rPr>
        <w:t>Немаловажным является и тот факт, осознают ли медсестры последствия принятия ими решений в работе. Так, определена сильная прямая корреляционная связь</w:t>
      </w:r>
      <w:r w:rsidR="00526105" w:rsidRPr="001B26B1">
        <w:rPr>
          <w:rFonts w:ascii="Times New Roman" w:hAnsi="Times New Roman" w:cs="Times New Roman"/>
          <w:sz w:val="28"/>
          <w:szCs w:val="28"/>
          <w:lang w:eastAsia="en-US"/>
        </w:rPr>
        <w:t xml:space="preserve"> (таблица 2</w:t>
      </w:r>
      <w:r w:rsidR="001C782D">
        <w:rPr>
          <w:rFonts w:ascii="Times New Roman" w:hAnsi="Times New Roman" w:cs="Times New Roman"/>
          <w:sz w:val="28"/>
          <w:szCs w:val="28"/>
          <w:lang w:eastAsia="en-US"/>
        </w:rPr>
        <w:t>9</w:t>
      </w:r>
      <w:r w:rsidR="00526105"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между такими элементами как морально-этические последствия принимаемых решений </w:t>
      </w:r>
      <w:r w:rsidR="00376989" w:rsidRPr="001B26B1">
        <w:rPr>
          <w:rFonts w:ascii="Times New Roman" w:hAnsi="Times New Roman" w:cs="Times New Roman"/>
          <w:sz w:val="28"/>
          <w:szCs w:val="28"/>
          <w:lang w:eastAsia="en-US"/>
        </w:rPr>
        <w:t>и способностью принятия точных решений (</w:t>
      </w:r>
      <w:r w:rsidR="00376989" w:rsidRPr="001B26B1">
        <w:rPr>
          <w:rFonts w:ascii="Times New Roman" w:hAnsi="Times New Roman"/>
          <w:sz w:val="28"/>
          <w:szCs w:val="28"/>
        </w:rPr>
        <w:t>r=0,733 при р=0,01). Важно отметить, что медсестры осознают свою ответственность и последствия за принятия решений на рабочих местах. Средняя прямая корреляционная связь отмечена при изучении необходимости руководителю сестринской службы принимать самостоятельные решения об уходе за пациентом (r=0,634 при р=0,01).</w:t>
      </w:r>
    </w:p>
    <w:p w14:paraId="5D332140" w14:textId="77777777" w:rsidR="00376989" w:rsidRPr="001B26B1" w:rsidRDefault="00376989" w:rsidP="00376989">
      <w:pPr>
        <w:spacing w:after="0" w:line="240" w:lineRule="auto"/>
        <w:ind w:firstLine="567"/>
        <w:jc w:val="both"/>
        <w:rPr>
          <w:rFonts w:ascii="Times New Roman" w:hAnsi="Times New Roman"/>
          <w:sz w:val="28"/>
          <w:szCs w:val="28"/>
        </w:rPr>
      </w:pPr>
    </w:p>
    <w:p w14:paraId="2814EC21" w14:textId="44D511CB" w:rsidR="003872B7" w:rsidRDefault="003872B7" w:rsidP="00376989">
      <w:pPr>
        <w:pStyle w:val="MDPI41tablecaption"/>
        <w:spacing w:before="0" w:after="0" w:line="240" w:lineRule="auto"/>
        <w:ind w:left="0"/>
        <w:rPr>
          <w:rFonts w:ascii="Times New Roman" w:hAnsi="Times New Roman" w:cs="Times New Roman"/>
          <w:color w:val="auto"/>
          <w:sz w:val="28"/>
          <w:szCs w:val="28"/>
          <w:lang w:val="ru-RU"/>
        </w:rPr>
      </w:pPr>
      <w:r w:rsidRPr="001B26B1">
        <w:rPr>
          <w:rFonts w:ascii="Times New Roman" w:hAnsi="Times New Roman" w:cs="Times New Roman"/>
          <w:color w:val="auto"/>
          <w:sz w:val="28"/>
          <w:szCs w:val="28"/>
          <w:lang w:val="ru-RU"/>
        </w:rPr>
        <w:t xml:space="preserve">Таблица </w:t>
      </w:r>
      <w:r w:rsidR="00CC6C4C" w:rsidRPr="001B26B1">
        <w:rPr>
          <w:rFonts w:ascii="Times New Roman" w:hAnsi="Times New Roman" w:cs="Times New Roman"/>
          <w:color w:val="auto"/>
          <w:sz w:val="28"/>
          <w:szCs w:val="28"/>
          <w:lang w:val="ru-RU"/>
        </w:rPr>
        <w:t>2</w:t>
      </w:r>
      <w:r w:rsidR="001C782D">
        <w:rPr>
          <w:rFonts w:ascii="Times New Roman" w:hAnsi="Times New Roman" w:cs="Times New Roman"/>
          <w:color w:val="auto"/>
          <w:sz w:val="28"/>
          <w:szCs w:val="28"/>
          <w:lang w:val="ru-RU"/>
        </w:rPr>
        <w:t>9</w:t>
      </w:r>
      <w:r w:rsidR="005F3ED6" w:rsidRPr="001B26B1">
        <w:rPr>
          <w:rFonts w:ascii="Times New Roman" w:hAnsi="Times New Roman" w:cs="Times New Roman"/>
          <w:color w:val="auto"/>
          <w:sz w:val="28"/>
          <w:szCs w:val="28"/>
          <w:lang w:val="ru-RU"/>
        </w:rPr>
        <w:t xml:space="preserve"> -</w:t>
      </w:r>
      <w:r w:rsidRPr="001B26B1">
        <w:rPr>
          <w:rFonts w:ascii="Times New Roman" w:hAnsi="Times New Roman" w:cs="Times New Roman"/>
          <w:color w:val="auto"/>
          <w:sz w:val="28"/>
          <w:szCs w:val="28"/>
          <w:lang w:val="ru-RU"/>
        </w:rPr>
        <w:t xml:space="preserve"> Взаимосвязь между принятыми решениями и учетом их последствий (</w:t>
      </w:r>
      <w:r w:rsidRPr="001B26B1">
        <w:rPr>
          <w:rFonts w:ascii="Times New Roman" w:hAnsi="Times New Roman" w:cs="Times New Roman"/>
          <w:color w:val="auto"/>
          <w:sz w:val="28"/>
          <w:szCs w:val="28"/>
        </w:rPr>
        <w:t>n</w:t>
      </w:r>
      <w:r w:rsidRPr="001B26B1">
        <w:rPr>
          <w:rFonts w:ascii="Times New Roman" w:hAnsi="Times New Roman" w:cs="Times New Roman"/>
          <w:color w:val="auto"/>
          <w:sz w:val="28"/>
          <w:szCs w:val="28"/>
          <w:lang w:val="ru-RU"/>
        </w:rPr>
        <w:t>=465)</w:t>
      </w:r>
    </w:p>
    <w:p w14:paraId="51FDF9B8" w14:textId="77777777" w:rsidR="005D22F2" w:rsidRPr="001B26B1" w:rsidRDefault="005D22F2" w:rsidP="00376989">
      <w:pPr>
        <w:pStyle w:val="MDPI41tablecaption"/>
        <w:spacing w:before="0" w:after="0" w:line="240" w:lineRule="auto"/>
        <w:ind w:left="0"/>
        <w:rPr>
          <w:rFonts w:ascii="Times New Roman" w:hAnsi="Times New Roman" w:cs="Times New Roman"/>
          <w:color w:val="auto"/>
          <w:sz w:val="28"/>
          <w:szCs w:val="28"/>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3"/>
        <w:gridCol w:w="2699"/>
        <w:gridCol w:w="1180"/>
        <w:gridCol w:w="2912"/>
      </w:tblGrid>
      <w:tr w:rsidR="001B26B1" w:rsidRPr="001B26B1" w14:paraId="525D0AAC" w14:textId="77777777" w:rsidTr="005D22F2">
        <w:trPr>
          <w:cantSplit/>
          <w:trHeight w:val="321"/>
        </w:trPr>
        <w:tc>
          <w:tcPr>
            <w:tcW w:w="5542" w:type="dxa"/>
            <w:gridSpan w:val="2"/>
            <w:shd w:val="clear" w:color="auto" w:fill="FFFFFF"/>
            <w:vAlign w:val="bottom"/>
          </w:tcPr>
          <w:p w14:paraId="45B364E4" w14:textId="30DA47F0" w:rsidR="003872B7" w:rsidRPr="001B26B1" w:rsidRDefault="005D22F2" w:rsidP="005D22F2">
            <w:pPr>
              <w:spacing w:after="0" w:line="240" w:lineRule="auto"/>
              <w:jc w:val="center"/>
              <w:rPr>
                <w:rFonts w:ascii="Times New Roman" w:hAnsi="Times New Roman"/>
                <w:sz w:val="24"/>
                <w:szCs w:val="24"/>
              </w:rPr>
            </w:pPr>
            <w:r>
              <w:rPr>
                <w:rFonts w:ascii="Times New Roman" w:hAnsi="Times New Roman"/>
                <w:sz w:val="24"/>
                <w:szCs w:val="24"/>
              </w:rPr>
              <w:t>Наименование</w:t>
            </w:r>
          </w:p>
        </w:tc>
        <w:tc>
          <w:tcPr>
            <w:tcW w:w="1180" w:type="dxa"/>
            <w:shd w:val="clear" w:color="auto" w:fill="FFFFFF"/>
            <w:vAlign w:val="bottom"/>
          </w:tcPr>
          <w:p w14:paraId="0E326602" w14:textId="77777777" w:rsidR="003872B7" w:rsidRPr="001B26B1" w:rsidRDefault="003872B7" w:rsidP="00205CD5">
            <w:pPr>
              <w:spacing w:after="0" w:line="240" w:lineRule="auto"/>
              <w:jc w:val="center"/>
              <w:rPr>
                <w:rFonts w:ascii="Times New Roman" w:hAnsi="Times New Roman"/>
                <w:sz w:val="24"/>
                <w:szCs w:val="24"/>
              </w:rPr>
            </w:pPr>
            <w:r w:rsidRPr="001B26B1">
              <w:rPr>
                <w:rFonts w:ascii="Times New Roman" w:hAnsi="Times New Roman"/>
                <w:sz w:val="24"/>
                <w:szCs w:val="24"/>
              </w:rPr>
              <w:t>Я могу принимать точные решения</w:t>
            </w:r>
          </w:p>
        </w:tc>
        <w:tc>
          <w:tcPr>
            <w:tcW w:w="2912" w:type="dxa"/>
            <w:shd w:val="clear" w:color="auto" w:fill="FFFFFF"/>
            <w:vAlign w:val="bottom"/>
          </w:tcPr>
          <w:p w14:paraId="3E8012C6" w14:textId="77777777" w:rsidR="003872B7" w:rsidRPr="001B26B1" w:rsidRDefault="003872B7" w:rsidP="00205CD5">
            <w:pPr>
              <w:spacing w:after="0" w:line="240" w:lineRule="auto"/>
              <w:jc w:val="center"/>
              <w:rPr>
                <w:rFonts w:ascii="Times New Roman" w:hAnsi="Times New Roman"/>
                <w:sz w:val="24"/>
                <w:szCs w:val="24"/>
              </w:rPr>
            </w:pPr>
            <w:r w:rsidRPr="001B26B1">
              <w:rPr>
                <w:rFonts w:ascii="Times New Roman" w:hAnsi="Times New Roman"/>
                <w:sz w:val="24"/>
                <w:szCs w:val="24"/>
              </w:rPr>
              <w:t>Медсестра-менеджер должна принимать самостоятельные решения об уходе за пациентом</w:t>
            </w:r>
          </w:p>
        </w:tc>
      </w:tr>
      <w:tr w:rsidR="001B26B1" w:rsidRPr="001B26B1" w14:paraId="76D474BE" w14:textId="77777777" w:rsidTr="005D22F2">
        <w:trPr>
          <w:cantSplit/>
          <w:trHeight w:val="260"/>
        </w:trPr>
        <w:tc>
          <w:tcPr>
            <w:tcW w:w="2843" w:type="dxa"/>
            <w:vMerge w:val="restart"/>
            <w:shd w:val="clear" w:color="auto" w:fill="FFFFFF"/>
          </w:tcPr>
          <w:p w14:paraId="566F5308" w14:textId="77777777" w:rsidR="00376989" w:rsidRPr="001B26B1" w:rsidRDefault="00376989" w:rsidP="00376989">
            <w:pPr>
              <w:spacing w:after="0" w:line="240" w:lineRule="auto"/>
              <w:rPr>
                <w:rFonts w:ascii="Times New Roman" w:hAnsi="Times New Roman"/>
                <w:sz w:val="24"/>
                <w:szCs w:val="24"/>
              </w:rPr>
            </w:pPr>
            <w:r w:rsidRPr="001B26B1">
              <w:rPr>
                <w:rFonts w:ascii="Times New Roman" w:hAnsi="Times New Roman"/>
                <w:sz w:val="24"/>
                <w:szCs w:val="24"/>
              </w:rPr>
              <w:t>Я рассматриваю морально-этические последствия принимаемых решений</w:t>
            </w:r>
          </w:p>
        </w:tc>
        <w:tc>
          <w:tcPr>
            <w:tcW w:w="2699" w:type="dxa"/>
            <w:shd w:val="clear" w:color="auto" w:fill="FFFFFF"/>
          </w:tcPr>
          <w:p w14:paraId="07D13EFD" w14:textId="77777777" w:rsidR="00376989" w:rsidRPr="001B26B1" w:rsidRDefault="00376989" w:rsidP="00376989">
            <w:pPr>
              <w:spacing w:after="0" w:line="240" w:lineRule="auto"/>
              <w:rPr>
                <w:rFonts w:ascii="Times New Roman" w:hAnsi="Times New Roman"/>
                <w:sz w:val="24"/>
                <w:szCs w:val="24"/>
              </w:rPr>
            </w:pPr>
            <w:r w:rsidRPr="001B26B1">
              <w:rPr>
                <w:rFonts w:ascii="Times New Roman" w:hAnsi="Times New Roman"/>
                <w:sz w:val="24"/>
                <w:szCs w:val="24"/>
              </w:rPr>
              <w:t>Корреляция Пирсона</w:t>
            </w:r>
          </w:p>
        </w:tc>
        <w:tc>
          <w:tcPr>
            <w:tcW w:w="1180" w:type="dxa"/>
            <w:shd w:val="clear" w:color="auto" w:fill="FFFFFF"/>
            <w:vAlign w:val="center"/>
          </w:tcPr>
          <w:p w14:paraId="016A24AA" w14:textId="12333DA4" w:rsidR="00376989" w:rsidRPr="001B26B1" w:rsidRDefault="0093594C" w:rsidP="00205CD5">
            <w:pPr>
              <w:spacing w:after="0" w:line="240" w:lineRule="auto"/>
              <w:jc w:val="center"/>
              <w:rPr>
                <w:rFonts w:ascii="Times New Roman" w:hAnsi="Times New Roman"/>
                <w:sz w:val="24"/>
                <w:szCs w:val="24"/>
              </w:rPr>
            </w:pPr>
            <w:r w:rsidRPr="001B26B1">
              <w:rPr>
                <w:rFonts w:ascii="Times New Roman" w:eastAsia="Times New Roman" w:hAnsi="Times New Roman" w:cs="Times New Roman"/>
                <w:sz w:val="24"/>
                <w:szCs w:val="24"/>
                <w:lang w:val="ru-KZ" w:eastAsia="de-DE" w:bidi="en-US"/>
              </w:rPr>
              <w:t>0</w:t>
            </w:r>
            <w:r w:rsidR="00376989" w:rsidRPr="001B26B1">
              <w:rPr>
                <w:rFonts w:ascii="Times New Roman" w:eastAsia="Times New Roman" w:hAnsi="Times New Roman" w:cs="Times New Roman"/>
                <w:sz w:val="24"/>
                <w:szCs w:val="24"/>
                <w:lang w:val="ru-KZ" w:eastAsia="de-DE" w:bidi="en-US"/>
              </w:rPr>
              <w:t>,733</w:t>
            </w:r>
            <w:r w:rsidR="00376989" w:rsidRPr="001B26B1">
              <w:rPr>
                <w:rFonts w:ascii="Times New Roman" w:eastAsia="Times New Roman" w:hAnsi="Times New Roman" w:cs="Times New Roman"/>
                <w:sz w:val="24"/>
                <w:szCs w:val="24"/>
                <w:vertAlign w:val="superscript"/>
                <w:lang w:val="ru-KZ" w:eastAsia="de-DE" w:bidi="en-US"/>
              </w:rPr>
              <w:t>**</w:t>
            </w:r>
          </w:p>
        </w:tc>
        <w:tc>
          <w:tcPr>
            <w:tcW w:w="2912" w:type="dxa"/>
            <w:shd w:val="clear" w:color="auto" w:fill="FFFFFF"/>
            <w:vAlign w:val="center"/>
          </w:tcPr>
          <w:p w14:paraId="600D3C70" w14:textId="1FD80CBD" w:rsidR="00376989" w:rsidRPr="001B26B1" w:rsidRDefault="0093594C" w:rsidP="00205CD5">
            <w:pPr>
              <w:spacing w:after="0" w:line="240" w:lineRule="auto"/>
              <w:jc w:val="center"/>
              <w:rPr>
                <w:rFonts w:ascii="Times New Roman" w:hAnsi="Times New Roman"/>
                <w:sz w:val="24"/>
                <w:szCs w:val="24"/>
              </w:rPr>
            </w:pPr>
            <w:r w:rsidRPr="001B26B1">
              <w:rPr>
                <w:rFonts w:ascii="Times New Roman" w:eastAsia="Times New Roman" w:hAnsi="Times New Roman" w:cs="Times New Roman"/>
                <w:sz w:val="24"/>
                <w:szCs w:val="24"/>
                <w:lang w:val="ru-KZ" w:eastAsia="de-DE" w:bidi="en-US"/>
              </w:rPr>
              <w:t>0</w:t>
            </w:r>
            <w:r w:rsidR="00376989" w:rsidRPr="001B26B1">
              <w:rPr>
                <w:rFonts w:ascii="Times New Roman" w:eastAsia="Times New Roman" w:hAnsi="Times New Roman" w:cs="Times New Roman"/>
                <w:sz w:val="24"/>
                <w:szCs w:val="24"/>
                <w:lang w:val="ru-KZ" w:eastAsia="de-DE" w:bidi="en-US"/>
              </w:rPr>
              <w:t>,634</w:t>
            </w:r>
            <w:r w:rsidR="00376989" w:rsidRPr="001B26B1">
              <w:rPr>
                <w:rFonts w:ascii="Times New Roman" w:eastAsia="Times New Roman" w:hAnsi="Times New Roman" w:cs="Times New Roman"/>
                <w:sz w:val="24"/>
                <w:szCs w:val="24"/>
                <w:vertAlign w:val="superscript"/>
                <w:lang w:val="ru-KZ" w:eastAsia="de-DE" w:bidi="en-US"/>
              </w:rPr>
              <w:t>**</w:t>
            </w:r>
          </w:p>
        </w:tc>
      </w:tr>
      <w:tr w:rsidR="001B26B1" w:rsidRPr="001B26B1" w14:paraId="3DD47515" w14:textId="77777777" w:rsidTr="005D22F2">
        <w:trPr>
          <w:cantSplit/>
          <w:trHeight w:val="144"/>
        </w:trPr>
        <w:tc>
          <w:tcPr>
            <w:tcW w:w="2843" w:type="dxa"/>
            <w:vMerge/>
            <w:shd w:val="clear" w:color="auto" w:fill="FFFFFF"/>
          </w:tcPr>
          <w:p w14:paraId="4F8FA372" w14:textId="77777777" w:rsidR="00376989" w:rsidRPr="001B26B1" w:rsidRDefault="00376989" w:rsidP="00376989">
            <w:pPr>
              <w:spacing w:after="0" w:line="240" w:lineRule="auto"/>
              <w:rPr>
                <w:rFonts w:ascii="Times New Roman" w:hAnsi="Times New Roman"/>
                <w:sz w:val="24"/>
                <w:szCs w:val="24"/>
              </w:rPr>
            </w:pPr>
          </w:p>
        </w:tc>
        <w:tc>
          <w:tcPr>
            <w:tcW w:w="2699" w:type="dxa"/>
            <w:shd w:val="clear" w:color="auto" w:fill="FFFFFF"/>
          </w:tcPr>
          <w:p w14:paraId="547E2128" w14:textId="77777777" w:rsidR="00376989" w:rsidRPr="001B26B1" w:rsidRDefault="00376989" w:rsidP="00376989">
            <w:pPr>
              <w:spacing w:after="0" w:line="240" w:lineRule="auto"/>
              <w:rPr>
                <w:rFonts w:ascii="Times New Roman" w:hAnsi="Times New Roman"/>
                <w:sz w:val="24"/>
                <w:szCs w:val="24"/>
              </w:rPr>
            </w:pPr>
            <w:r w:rsidRPr="001B26B1">
              <w:rPr>
                <w:rFonts w:ascii="Times New Roman" w:hAnsi="Times New Roman"/>
                <w:sz w:val="24"/>
                <w:szCs w:val="24"/>
              </w:rPr>
              <w:t>Знач. (двухсторонняя)</w:t>
            </w:r>
          </w:p>
        </w:tc>
        <w:tc>
          <w:tcPr>
            <w:tcW w:w="1180" w:type="dxa"/>
            <w:shd w:val="clear" w:color="auto" w:fill="FFFFFF"/>
            <w:vAlign w:val="center"/>
          </w:tcPr>
          <w:p w14:paraId="05CAE615" w14:textId="52D065A3" w:rsidR="00376989" w:rsidRPr="001B26B1" w:rsidRDefault="0093594C" w:rsidP="00205CD5">
            <w:pPr>
              <w:spacing w:after="0" w:line="240" w:lineRule="auto"/>
              <w:jc w:val="center"/>
              <w:rPr>
                <w:rFonts w:ascii="Times New Roman" w:hAnsi="Times New Roman"/>
                <w:sz w:val="24"/>
                <w:szCs w:val="24"/>
              </w:rPr>
            </w:pPr>
            <w:r w:rsidRPr="001B26B1">
              <w:rPr>
                <w:rFonts w:ascii="Times New Roman" w:eastAsia="Times New Roman" w:hAnsi="Times New Roman" w:cs="Times New Roman"/>
                <w:sz w:val="24"/>
                <w:szCs w:val="24"/>
                <w:lang w:val="ru-KZ" w:eastAsia="de-DE" w:bidi="en-US"/>
              </w:rPr>
              <w:t>0</w:t>
            </w:r>
            <w:r w:rsidR="00376989" w:rsidRPr="001B26B1">
              <w:rPr>
                <w:rFonts w:ascii="Times New Roman" w:eastAsia="Times New Roman" w:hAnsi="Times New Roman" w:cs="Times New Roman"/>
                <w:sz w:val="24"/>
                <w:szCs w:val="24"/>
                <w:lang w:val="ru-KZ" w:eastAsia="de-DE" w:bidi="en-US"/>
              </w:rPr>
              <w:t>,000</w:t>
            </w:r>
          </w:p>
        </w:tc>
        <w:tc>
          <w:tcPr>
            <w:tcW w:w="2912" w:type="dxa"/>
            <w:shd w:val="clear" w:color="auto" w:fill="FFFFFF"/>
            <w:vAlign w:val="center"/>
          </w:tcPr>
          <w:p w14:paraId="53E97258" w14:textId="3E6D5F10" w:rsidR="00376989" w:rsidRPr="001B26B1" w:rsidRDefault="0093594C" w:rsidP="00205CD5">
            <w:pPr>
              <w:spacing w:after="0" w:line="240" w:lineRule="auto"/>
              <w:jc w:val="center"/>
              <w:rPr>
                <w:rFonts w:ascii="Times New Roman" w:hAnsi="Times New Roman"/>
                <w:sz w:val="24"/>
                <w:szCs w:val="24"/>
              </w:rPr>
            </w:pPr>
            <w:r w:rsidRPr="001B26B1">
              <w:rPr>
                <w:rFonts w:ascii="Times New Roman" w:eastAsia="Times New Roman" w:hAnsi="Times New Roman" w:cs="Times New Roman"/>
                <w:sz w:val="24"/>
                <w:szCs w:val="24"/>
                <w:lang w:val="ru-KZ" w:eastAsia="de-DE" w:bidi="en-US"/>
              </w:rPr>
              <w:t>0</w:t>
            </w:r>
            <w:r w:rsidR="00376989" w:rsidRPr="001B26B1">
              <w:rPr>
                <w:rFonts w:ascii="Times New Roman" w:eastAsia="Times New Roman" w:hAnsi="Times New Roman" w:cs="Times New Roman"/>
                <w:sz w:val="24"/>
                <w:szCs w:val="24"/>
                <w:lang w:val="ru-KZ" w:eastAsia="de-DE" w:bidi="en-US"/>
              </w:rPr>
              <w:t>,000</w:t>
            </w:r>
          </w:p>
        </w:tc>
      </w:tr>
      <w:tr w:rsidR="001B26B1" w:rsidRPr="001B26B1" w14:paraId="3493AF70" w14:textId="77777777" w:rsidTr="005D22F2">
        <w:trPr>
          <w:cantSplit/>
          <w:trHeight w:val="144"/>
        </w:trPr>
        <w:tc>
          <w:tcPr>
            <w:tcW w:w="2843" w:type="dxa"/>
            <w:vMerge/>
            <w:shd w:val="clear" w:color="auto" w:fill="FFFFFF"/>
          </w:tcPr>
          <w:p w14:paraId="1A9C7BAD" w14:textId="77777777" w:rsidR="00376989" w:rsidRPr="001B26B1" w:rsidRDefault="00376989" w:rsidP="00376989">
            <w:pPr>
              <w:spacing w:after="0" w:line="240" w:lineRule="auto"/>
              <w:rPr>
                <w:rFonts w:ascii="Times New Roman" w:hAnsi="Times New Roman"/>
                <w:sz w:val="24"/>
                <w:szCs w:val="24"/>
              </w:rPr>
            </w:pPr>
          </w:p>
        </w:tc>
        <w:tc>
          <w:tcPr>
            <w:tcW w:w="2699" w:type="dxa"/>
            <w:shd w:val="clear" w:color="auto" w:fill="FFFFFF"/>
          </w:tcPr>
          <w:p w14:paraId="0041558C" w14:textId="77777777" w:rsidR="00376989" w:rsidRPr="001B26B1" w:rsidRDefault="00376989" w:rsidP="00376989">
            <w:pPr>
              <w:spacing w:after="0" w:line="240" w:lineRule="auto"/>
              <w:rPr>
                <w:rFonts w:ascii="Times New Roman" w:hAnsi="Times New Roman"/>
                <w:sz w:val="24"/>
                <w:szCs w:val="24"/>
              </w:rPr>
            </w:pPr>
            <w:r w:rsidRPr="001B26B1">
              <w:rPr>
                <w:rFonts w:ascii="Times New Roman" w:hAnsi="Times New Roman"/>
                <w:sz w:val="24"/>
                <w:szCs w:val="24"/>
              </w:rPr>
              <w:t>N</w:t>
            </w:r>
          </w:p>
        </w:tc>
        <w:tc>
          <w:tcPr>
            <w:tcW w:w="1180" w:type="dxa"/>
            <w:shd w:val="clear" w:color="auto" w:fill="FFFFFF"/>
            <w:vAlign w:val="center"/>
          </w:tcPr>
          <w:p w14:paraId="657B8A17" w14:textId="1568D5DB" w:rsidR="00376989" w:rsidRPr="001B26B1" w:rsidRDefault="00376989" w:rsidP="00205CD5">
            <w:pPr>
              <w:spacing w:after="0" w:line="240" w:lineRule="auto"/>
              <w:jc w:val="center"/>
              <w:rPr>
                <w:rFonts w:ascii="Times New Roman" w:hAnsi="Times New Roman"/>
                <w:sz w:val="24"/>
                <w:szCs w:val="24"/>
              </w:rPr>
            </w:pPr>
            <w:r w:rsidRPr="001B26B1">
              <w:rPr>
                <w:rFonts w:ascii="Times New Roman" w:eastAsia="Times New Roman" w:hAnsi="Times New Roman" w:cs="Times New Roman"/>
                <w:sz w:val="24"/>
                <w:szCs w:val="24"/>
                <w:lang w:val="ru-KZ" w:eastAsia="de-DE" w:bidi="en-US"/>
              </w:rPr>
              <w:t>465</w:t>
            </w:r>
          </w:p>
        </w:tc>
        <w:tc>
          <w:tcPr>
            <w:tcW w:w="2912" w:type="dxa"/>
            <w:shd w:val="clear" w:color="auto" w:fill="FFFFFF"/>
            <w:vAlign w:val="center"/>
          </w:tcPr>
          <w:p w14:paraId="4F6D70F8" w14:textId="5B02A328" w:rsidR="00376989" w:rsidRPr="001B26B1" w:rsidRDefault="00376989" w:rsidP="00205CD5">
            <w:pPr>
              <w:spacing w:after="0" w:line="240" w:lineRule="auto"/>
              <w:jc w:val="center"/>
              <w:rPr>
                <w:rFonts w:ascii="Times New Roman" w:hAnsi="Times New Roman"/>
                <w:sz w:val="24"/>
                <w:szCs w:val="24"/>
              </w:rPr>
            </w:pPr>
            <w:r w:rsidRPr="001B26B1">
              <w:rPr>
                <w:rFonts w:ascii="Times New Roman" w:eastAsia="Times New Roman" w:hAnsi="Times New Roman" w:cs="Times New Roman"/>
                <w:sz w:val="24"/>
                <w:szCs w:val="24"/>
                <w:lang w:val="ru-KZ" w:eastAsia="de-DE" w:bidi="en-US"/>
              </w:rPr>
              <w:t>465</w:t>
            </w:r>
          </w:p>
        </w:tc>
      </w:tr>
      <w:tr w:rsidR="005D22F2" w:rsidRPr="001B26B1" w14:paraId="7827173D" w14:textId="77777777" w:rsidTr="005D22F2">
        <w:trPr>
          <w:cantSplit/>
          <w:trHeight w:val="144"/>
        </w:trPr>
        <w:tc>
          <w:tcPr>
            <w:tcW w:w="9634" w:type="dxa"/>
            <w:gridSpan w:val="4"/>
            <w:shd w:val="clear" w:color="auto" w:fill="FFFFFF"/>
          </w:tcPr>
          <w:p w14:paraId="0142BBB1" w14:textId="097BCCD2" w:rsidR="00D614A9" w:rsidRPr="001B26B1" w:rsidRDefault="005D22F2" w:rsidP="005D22F2">
            <w:pPr>
              <w:spacing w:after="0" w:line="240" w:lineRule="auto"/>
              <w:ind w:firstLine="567"/>
              <w:rPr>
                <w:rFonts w:ascii="Times New Roman" w:eastAsia="Times New Roman" w:hAnsi="Times New Roman" w:cs="Times New Roman"/>
                <w:sz w:val="24"/>
                <w:szCs w:val="24"/>
                <w:lang w:val="ru-KZ" w:eastAsia="de-DE" w:bidi="en-US"/>
              </w:rPr>
            </w:pPr>
            <w:r>
              <w:rPr>
                <w:rFonts w:ascii="Times New Roman" w:hAnsi="Times New Roman" w:cs="Times New Roman"/>
                <w:sz w:val="24"/>
                <w:szCs w:val="24"/>
                <w:lang w:val="ru-KZ"/>
              </w:rPr>
              <w:t xml:space="preserve">Примечание - </w:t>
            </w:r>
            <w:r w:rsidR="00D614A9" w:rsidRPr="001B26B1">
              <w:rPr>
                <w:rFonts w:ascii="Times New Roman" w:hAnsi="Times New Roman" w:cs="Times New Roman"/>
                <w:sz w:val="24"/>
                <w:szCs w:val="24"/>
                <w:lang w:val="ru-KZ"/>
              </w:rPr>
              <w:t>** Корреляция значима на уровне 0,01 (двухсторонняя)</w:t>
            </w:r>
          </w:p>
        </w:tc>
      </w:tr>
    </w:tbl>
    <w:p w14:paraId="20BE3142" w14:textId="77777777" w:rsidR="003872B7" w:rsidRPr="001B26B1" w:rsidRDefault="003872B7" w:rsidP="000E3890">
      <w:pPr>
        <w:pStyle w:val="MDPI41tablecaption"/>
        <w:spacing w:before="0" w:after="0" w:line="240" w:lineRule="auto"/>
        <w:ind w:left="0"/>
        <w:rPr>
          <w:rFonts w:ascii="Times New Roman" w:hAnsi="Times New Roman" w:cs="Times New Roman"/>
          <w:color w:val="auto"/>
          <w:sz w:val="28"/>
          <w:szCs w:val="28"/>
          <w:lang w:val="ru-KZ"/>
        </w:rPr>
      </w:pPr>
    </w:p>
    <w:p w14:paraId="3B747516" w14:textId="354C20F7" w:rsidR="003872B7" w:rsidRPr="001B26B1" w:rsidRDefault="000E3890" w:rsidP="005D22F2">
      <w:pPr>
        <w:pStyle w:val="MDPI41tablecaption"/>
        <w:spacing w:before="0" w:after="0" w:line="240" w:lineRule="auto"/>
        <w:ind w:left="0" w:firstLine="567"/>
        <w:rPr>
          <w:rFonts w:ascii="Times New Roman" w:hAnsi="Times New Roman"/>
          <w:color w:val="auto"/>
          <w:sz w:val="28"/>
          <w:szCs w:val="28"/>
          <w:lang w:val="ru-RU"/>
        </w:rPr>
      </w:pPr>
      <w:r w:rsidRPr="001B26B1">
        <w:rPr>
          <w:rFonts w:ascii="Times New Roman" w:hAnsi="Times New Roman" w:cs="Times New Roman"/>
          <w:color w:val="auto"/>
          <w:sz w:val="28"/>
          <w:szCs w:val="28"/>
          <w:lang w:val="ru-KZ"/>
        </w:rPr>
        <w:t xml:space="preserve">Для изучения влияния факторов проведен однофакторный дисперсионный анализ. Выявлено влияние возраста респондентов на уровень знаний медсестер об управлении </w:t>
      </w:r>
      <w:r w:rsidRPr="001B26B1">
        <w:rPr>
          <w:rFonts w:ascii="Times New Roman" w:hAnsi="Times New Roman"/>
          <w:color w:val="auto"/>
          <w:sz w:val="28"/>
          <w:szCs w:val="28"/>
          <w:lang w:val="ru-RU"/>
        </w:rPr>
        <w:t>(</w:t>
      </w:r>
      <w:r w:rsidRPr="001B26B1">
        <w:rPr>
          <w:rFonts w:ascii="Times New Roman" w:hAnsi="Times New Roman"/>
          <w:color w:val="auto"/>
          <w:sz w:val="28"/>
          <w:szCs w:val="28"/>
        </w:rPr>
        <w:t>F</w:t>
      </w:r>
      <w:r w:rsidRPr="001B26B1">
        <w:rPr>
          <w:rFonts w:ascii="Times New Roman" w:hAnsi="Times New Roman"/>
          <w:color w:val="auto"/>
          <w:sz w:val="28"/>
          <w:szCs w:val="28"/>
          <w:lang w:val="ru-RU"/>
        </w:rPr>
        <w:t>=4,690, р=0,003) и возможностью принятия точных решений (</w:t>
      </w:r>
      <w:r w:rsidRPr="001B26B1">
        <w:rPr>
          <w:rFonts w:ascii="Times New Roman" w:hAnsi="Times New Roman"/>
          <w:color w:val="auto"/>
          <w:sz w:val="28"/>
          <w:szCs w:val="28"/>
        </w:rPr>
        <w:t>F</w:t>
      </w:r>
      <w:r w:rsidRPr="001B26B1">
        <w:rPr>
          <w:rFonts w:ascii="Times New Roman" w:hAnsi="Times New Roman"/>
          <w:color w:val="auto"/>
          <w:sz w:val="28"/>
          <w:szCs w:val="28"/>
          <w:lang w:val="ru-RU"/>
        </w:rPr>
        <w:t xml:space="preserve">=2,826, р=0,038) (таблица </w:t>
      </w:r>
      <w:r w:rsidR="001C782D">
        <w:rPr>
          <w:rFonts w:ascii="Times New Roman" w:hAnsi="Times New Roman"/>
          <w:color w:val="auto"/>
          <w:sz w:val="28"/>
          <w:szCs w:val="28"/>
          <w:lang w:val="ru-RU"/>
        </w:rPr>
        <w:t>30</w:t>
      </w:r>
      <w:r w:rsidRPr="001B26B1">
        <w:rPr>
          <w:rFonts w:ascii="Times New Roman" w:hAnsi="Times New Roman"/>
          <w:color w:val="auto"/>
          <w:sz w:val="28"/>
          <w:szCs w:val="28"/>
          <w:lang w:val="ru-RU"/>
        </w:rPr>
        <w:t xml:space="preserve">). Опыт работы влияет на уровень знаний о лидерстве и управлении в сестринской практике </w:t>
      </w:r>
      <w:r w:rsidRPr="001B26B1">
        <w:rPr>
          <w:rFonts w:ascii="Times New Roman" w:hAnsi="Times New Roman"/>
          <w:color w:val="auto"/>
          <w:sz w:val="28"/>
          <w:szCs w:val="28"/>
        </w:rPr>
        <w:t>F</w:t>
      </w:r>
      <w:r w:rsidRPr="001B26B1">
        <w:rPr>
          <w:rFonts w:ascii="Times New Roman" w:hAnsi="Times New Roman"/>
          <w:color w:val="auto"/>
          <w:sz w:val="28"/>
          <w:szCs w:val="28"/>
          <w:lang w:val="ru-RU"/>
        </w:rPr>
        <w:t xml:space="preserve">=3,023 при р=0,18. </w:t>
      </w:r>
    </w:p>
    <w:p w14:paraId="6AD0E4F4" w14:textId="77777777" w:rsidR="000E3890" w:rsidRPr="001B26B1" w:rsidRDefault="000E3890" w:rsidP="000E3890">
      <w:pPr>
        <w:pStyle w:val="MDPI41tablecaption"/>
        <w:spacing w:before="0" w:after="0" w:line="240" w:lineRule="auto"/>
        <w:ind w:left="0" w:firstLine="567"/>
        <w:rPr>
          <w:rFonts w:ascii="Times New Roman" w:hAnsi="Times New Roman"/>
          <w:color w:val="auto"/>
          <w:sz w:val="28"/>
          <w:szCs w:val="28"/>
          <w:lang w:val="ru-RU"/>
        </w:rPr>
      </w:pPr>
    </w:p>
    <w:p w14:paraId="49FCE3AE" w14:textId="762F54E2" w:rsidR="003872B7" w:rsidRDefault="003872B7" w:rsidP="000E3890">
      <w:pPr>
        <w:pStyle w:val="MDPI41tablecaption"/>
        <w:spacing w:before="0" w:after="0" w:line="240" w:lineRule="auto"/>
        <w:ind w:left="0"/>
        <w:rPr>
          <w:rFonts w:ascii="Times New Roman" w:hAnsi="Times New Roman" w:cs="Times New Roman"/>
          <w:color w:val="auto"/>
          <w:sz w:val="28"/>
          <w:szCs w:val="28"/>
          <w:lang w:val="ru-RU"/>
        </w:rPr>
      </w:pPr>
      <w:proofErr w:type="spellStart"/>
      <w:r w:rsidRPr="001B26B1">
        <w:rPr>
          <w:rFonts w:ascii="Times New Roman" w:hAnsi="Times New Roman" w:cs="Times New Roman"/>
          <w:color w:val="auto"/>
          <w:sz w:val="28"/>
          <w:szCs w:val="28"/>
        </w:rPr>
        <w:t>Таблица</w:t>
      </w:r>
      <w:proofErr w:type="spellEnd"/>
      <w:r w:rsidRPr="001B26B1">
        <w:rPr>
          <w:rFonts w:ascii="Times New Roman" w:hAnsi="Times New Roman" w:cs="Times New Roman"/>
          <w:color w:val="auto"/>
          <w:sz w:val="28"/>
          <w:szCs w:val="28"/>
        </w:rPr>
        <w:t xml:space="preserve"> </w:t>
      </w:r>
      <w:r w:rsidR="001C782D">
        <w:rPr>
          <w:rFonts w:ascii="Times New Roman" w:hAnsi="Times New Roman" w:cs="Times New Roman"/>
          <w:color w:val="auto"/>
          <w:sz w:val="28"/>
          <w:szCs w:val="28"/>
          <w:lang w:val="ru-RU"/>
        </w:rPr>
        <w:t>30</w:t>
      </w:r>
      <w:r w:rsidR="005F3ED6" w:rsidRPr="001B26B1">
        <w:rPr>
          <w:rFonts w:ascii="Times New Roman" w:hAnsi="Times New Roman" w:cs="Times New Roman"/>
          <w:color w:val="auto"/>
          <w:sz w:val="28"/>
          <w:szCs w:val="28"/>
          <w:lang w:val="ru-RU"/>
        </w:rPr>
        <w:t xml:space="preserve"> -</w:t>
      </w:r>
      <w:r w:rsidRPr="001B26B1">
        <w:rPr>
          <w:rFonts w:ascii="Times New Roman" w:hAnsi="Times New Roman" w:cs="Times New Roman"/>
          <w:color w:val="auto"/>
          <w:sz w:val="28"/>
          <w:szCs w:val="28"/>
        </w:rPr>
        <w:t xml:space="preserve"> ANOVA (n=465)</w:t>
      </w:r>
    </w:p>
    <w:p w14:paraId="20AF209F" w14:textId="77777777" w:rsidR="005D22F2" w:rsidRPr="005D22F2" w:rsidRDefault="005D22F2" w:rsidP="000E3890">
      <w:pPr>
        <w:pStyle w:val="MDPI41tablecaption"/>
        <w:spacing w:before="0" w:after="0" w:line="240" w:lineRule="auto"/>
        <w:ind w:left="0"/>
        <w:rPr>
          <w:rFonts w:ascii="Times New Roman" w:hAnsi="Times New Roman" w:cs="Times New Roman"/>
          <w:color w:val="auto"/>
          <w:sz w:val="28"/>
          <w:szCs w:val="28"/>
          <w:lang w:val="ru-RU"/>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952"/>
        <w:gridCol w:w="1074"/>
        <w:gridCol w:w="802"/>
        <w:gridCol w:w="1066"/>
        <w:gridCol w:w="766"/>
        <w:gridCol w:w="1159"/>
      </w:tblGrid>
      <w:tr w:rsidR="001B26B1" w:rsidRPr="001B26B1" w14:paraId="614732E2" w14:textId="77777777" w:rsidTr="005D22F2">
        <w:trPr>
          <w:cantSplit/>
        </w:trPr>
        <w:tc>
          <w:tcPr>
            <w:tcW w:w="4787" w:type="dxa"/>
            <w:gridSpan w:val="2"/>
            <w:shd w:val="clear" w:color="auto" w:fill="FFFFFF"/>
            <w:vAlign w:val="bottom"/>
          </w:tcPr>
          <w:p w14:paraId="05B75EF5" w14:textId="315789C2" w:rsidR="003872B7"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074" w:type="dxa"/>
            <w:shd w:val="clear" w:color="auto" w:fill="FFFFFF"/>
            <w:vAlign w:val="bottom"/>
          </w:tcPr>
          <w:p w14:paraId="66C2A130"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Сумма квадратов</w:t>
            </w:r>
          </w:p>
        </w:tc>
        <w:tc>
          <w:tcPr>
            <w:tcW w:w="802" w:type="dxa"/>
            <w:shd w:val="clear" w:color="auto" w:fill="FFFFFF"/>
            <w:vAlign w:val="bottom"/>
          </w:tcPr>
          <w:p w14:paraId="53AE9384" w14:textId="77777777" w:rsidR="003872B7" w:rsidRPr="001B26B1" w:rsidRDefault="003872B7" w:rsidP="000E3890">
            <w:pPr>
              <w:spacing w:after="0" w:line="240" w:lineRule="auto"/>
              <w:rPr>
                <w:rFonts w:ascii="Times New Roman" w:hAnsi="Times New Roman" w:cs="Times New Roman"/>
                <w:sz w:val="24"/>
                <w:szCs w:val="24"/>
              </w:rPr>
            </w:pPr>
            <w:proofErr w:type="spellStart"/>
            <w:r w:rsidRPr="001B26B1">
              <w:rPr>
                <w:rFonts w:ascii="Times New Roman" w:hAnsi="Times New Roman" w:cs="Times New Roman"/>
                <w:sz w:val="24"/>
                <w:szCs w:val="24"/>
              </w:rPr>
              <w:t>ст.св</w:t>
            </w:r>
            <w:proofErr w:type="spellEnd"/>
            <w:r w:rsidRPr="001B26B1">
              <w:rPr>
                <w:rFonts w:ascii="Times New Roman" w:hAnsi="Times New Roman" w:cs="Times New Roman"/>
                <w:sz w:val="24"/>
                <w:szCs w:val="24"/>
              </w:rPr>
              <w:t>.</w:t>
            </w:r>
          </w:p>
        </w:tc>
        <w:tc>
          <w:tcPr>
            <w:tcW w:w="1066" w:type="dxa"/>
            <w:shd w:val="clear" w:color="auto" w:fill="FFFFFF"/>
            <w:vAlign w:val="bottom"/>
          </w:tcPr>
          <w:p w14:paraId="6B5E0A10"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Средний квадрат</w:t>
            </w:r>
          </w:p>
        </w:tc>
        <w:tc>
          <w:tcPr>
            <w:tcW w:w="766" w:type="dxa"/>
            <w:shd w:val="clear" w:color="auto" w:fill="FFFFFF"/>
            <w:vAlign w:val="bottom"/>
          </w:tcPr>
          <w:p w14:paraId="11B50339"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F</w:t>
            </w:r>
          </w:p>
        </w:tc>
        <w:tc>
          <w:tcPr>
            <w:tcW w:w="1159" w:type="dxa"/>
            <w:shd w:val="clear" w:color="auto" w:fill="FFFFFF"/>
            <w:vAlign w:val="bottom"/>
          </w:tcPr>
          <w:p w14:paraId="68495B7A"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Значимость</w:t>
            </w:r>
          </w:p>
        </w:tc>
      </w:tr>
      <w:tr w:rsidR="005D22F2" w:rsidRPr="001B26B1" w14:paraId="19295E48" w14:textId="77777777" w:rsidTr="005D22F2">
        <w:trPr>
          <w:cantSplit/>
        </w:trPr>
        <w:tc>
          <w:tcPr>
            <w:tcW w:w="2835" w:type="dxa"/>
            <w:shd w:val="clear" w:color="auto" w:fill="FFFFFF"/>
          </w:tcPr>
          <w:p w14:paraId="4BAC080C" w14:textId="6312B6BD"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52" w:type="dxa"/>
            <w:shd w:val="clear" w:color="auto" w:fill="FFFFFF"/>
          </w:tcPr>
          <w:p w14:paraId="21BD9C23" w14:textId="5FF94E8B"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74" w:type="dxa"/>
            <w:shd w:val="clear" w:color="auto" w:fill="FFFFFF"/>
            <w:vAlign w:val="center"/>
          </w:tcPr>
          <w:p w14:paraId="021BB426" w14:textId="7A471B2F"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2" w:type="dxa"/>
            <w:shd w:val="clear" w:color="auto" w:fill="FFFFFF"/>
            <w:vAlign w:val="center"/>
          </w:tcPr>
          <w:p w14:paraId="7BDAC994" w14:textId="14EAE179"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66" w:type="dxa"/>
            <w:shd w:val="clear" w:color="auto" w:fill="FFFFFF"/>
            <w:vAlign w:val="center"/>
          </w:tcPr>
          <w:p w14:paraId="13742051" w14:textId="11D89B21"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66" w:type="dxa"/>
            <w:shd w:val="clear" w:color="auto" w:fill="FFFFFF"/>
            <w:vAlign w:val="center"/>
          </w:tcPr>
          <w:p w14:paraId="69087D0B" w14:textId="3DC3EEFF"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59" w:type="dxa"/>
            <w:shd w:val="clear" w:color="auto" w:fill="FFFFFF"/>
            <w:vAlign w:val="center"/>
          </w:tcPr>
          <w:p w14:paraId="05B202FD" w14:textId="20B47458"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1B26B1" w:rsidRPr="001B26B1" w14:paraId="6BE4EC8F" w14:textId="77777777" w:rsidTr="005D22F2">
        <w:trPr>
          <w:cantSplit/>
        </w:trPr>
        <w:tc>
          <w:tcPr>
            <w:tcW w:w="2835" w:type="dxa"/>
            <w:vMerge w:val="restart"/>
            <w:shd w:val="clear" w:color="auto" w:fill="FFFFFF"/>
          </w:tcPr>
          <w:p w14:paraId="0377E099"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Я рассматриваю морально-этические последствия принимаемых решений</w:t>
            </w:r>
          </w:p>
        </w:tc>
        <w:tc>
          <w:tcPr>
            <w:tcW w:w="1952" w:type="dxa"/>
            <w:shd w:val="clear" w:color="auto" w:fill="FFFFFF"/>
          </w:tcPr>
          <w:p w14:paraId="28EFEE8D"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Между группами</w:t>
            </w:r>
          </w:p>
        </w:tc>
        <w:tc>
          <w:tcPr>
            <w:tcW w:w="1074" w:type="dxa"/>
            <w:shd w:val="clear" w:color="auto" w:fill="FFFFFF"/>
            <w:vAlign w:val="center"/>
          </w:tcPr>
          <w:p w14:paraId="179F6E11"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12,757</w:t>
            </w:r>
          </w:p>
        </w:tc>
        <w:tc>
          <w:tcPr>
            <w:tcW w:w="802" w:type="dxa"/>
            <w:shd w:val="clear" w:color="auto" w:fill="FFFFFF"/>
            <w:vAlign w:val="center"/>
          </w:tcPr>
          <w:p w14:paraId="5A4E49A8"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3</w:t>
            </w:r>
          </w:p>
        </w:tc>
        <w:tc>
          <w:tcPr>
            <w:tcW w:w="1066" w:type="dxa"/>
            <w:shd w:val="clear" w:color="auto" w:fill="FFFFFF"/>
            <w:vAlign w:val="center"/>
          </w:tcPr>
          <w:p w14:paraId="086C96D0"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4,252</w:t>
            </w:r>
          </w:p>
        </w:tc>
        <w:tc>
          <w:tcPr>
            <w:tcW w:w="766" w:type="dxa"/>
            <w:shd w:val="clear" w:color="auto" w:fill="FFFFFF"/>
            <w:vAlign w:val="center"/>
          </w:tcPr>
          <w:p w14:paraId="48E268CD"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3,352</w:t>
            </w:r>
          </w:p>
        </w:tc>
        <w:tc>
          <w:tcPr>
            <w:tcW w:w="1159" w:type="dxa"/>
            <w:shd w:val="clear" w:color="auto" w:fill="FFFFFF"/>
            <w:vAlign w:val="center"/>
          </w:tcPr>
          <w:p w14:paraId="30DB6600" w14:textId="04E4CFB1" w:rsidR="003872B7" w:rsidRPr="001B26B1" w:rsidRDefault="0093594C"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w:t>
            </w:r>
            <w:r w:rsidR="003872B7" w:rsidRPr="001B26B1">
              <w:rPr>
                <w:rFonts w:ascii="Times New Roman" w:hAnsi="Times New Roman" w:cs="Times New Roman"/>
                <w:sz w:val="24"/>
                <w:szCs w:val="24"/>
              </w:rPr>
              <w:t>,019</w:t>
            </w:r>
          </w:p>
        </w:tc>
      </w:tr>
      <w:tr w:rsidR="001B26B1" w:rsidRPr="001B26B1" w14:paraId="65DB1BD6" w14:textId="77777777" w:rsidTr="005D22F2">
        <w:trPr>
          <w:cantSplit/>
        </w:trPr>
        <w:tc>
          <w:tcPr>
            <w:tcW w:w="2835" w:type="dxa"/>
            <w:vMerge/>
            <w:shd w:val="clear" w:color="auto" w:fill="FFFFFF"/>
          </w:tcPr>
          <w:p w14:paraId="48540CA1" w14:textId="77777777" w:rsidR="003872B7" w:rsidRPr="001B26B1" w:rsidRDefault="003872B7" w:rsidP="000E3890">
            <w:pPr>
              <w:spacing w:after="0" w:line="240" w:lineRule="auto"/>
              <w:rPr>
                <w:rFonts w:ascii="Times New Roman" w:hAnsi="Times New Roman" w:cs="Times New Roman"/>
                <w:sz w:val="24"/>
                <w:szCs w:val="24"/>
              </w:rPr>
            </w:pPr>
          </w:p>
        </w:tc>
        <w:tc>
          <w:tcPr>
            <w:tcW w:w="1952" w:type="dxa"/>
            <w:shd w:val="clear" w:color="auto" w:fill="FFFFFF"/>
          </w:tcPr>
          <w:p w14:paraId="5B755EDE"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Внутри групп</w:t>
            </w:r>
          </w:p>
        </w:tc>
        <w:tc>
          <w:tcPr>
            <w:tcW w:w="1074" w:type="dxa"/>
            <w:shd w:val="clear" w:color="auto" w:fill="FFFFFF"/>
            <w:vAlign w:val="center"/>
          </w:tcPr>
          <w:p w14:paraId="40C55772"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584,757</w:t>
            </w:r>
          </w:p>
        </w:tc>
        <w:tc>
          <w:tcPr>
            <w:tcW w:w="802" w:type="dxa"/>
            <w:shd w:val="clear" w:color="auto" w:fill="FFFFFF"/>
            <w:vAlign w:val="center"/>
          </w:tcPr>
          <w:p w14:paraId="6DB8805C"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461</w:t>
            </w:r>
          </w:p>
        </w:tc>
        <w:tc>
          <w:tcPr>
            <w:tcW w:w="1066" w:type="dxa"/>
            <w:shd w:val="clear" w:color="auto" w:fill="FFFFFF"/>
            <w:vAlign w:val="center"/>
          </w:tcPr>
          <w:p w14:paraId="5A21425B"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1,268</w:t>
            </w:r>
          </w:p>
        </w:tc>
        <w:tc>
          <w:tcPr>
            <w:tcW w:w="766" w:type="dxa"/>
            <w:shd w:val="clear" w:color="auto" w:fill="FFFFFF"/>
            <w:vAlign w:val="center"/>
          </w:tcPr>
          <w:p w14:paraId="48FB7D7E"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730A1BD8" w14:textId="77777777" w:rsidR="003872B7" w:rsidRPr="001B26B1" w:rsidRDefault="003872B7" w:rsidP="0093594C">
            <w:pPr>
              <w:spacing w:after="0" w:line="240" w:lineRule="auto"/>
              <w:jc w:val="center"/>
              <w:rPr>
                <w:rFonts w:ascii="Times New Roman" w:hAnsi="Times New Roman" w:cs="Times New Roman"/>
                <w:sz w:val="24"/>
                <w:szCs w:val="24"/>
              </w:rPr>
            </w:pPr>
          </w:p>
        </w:tc>
      </w:tr>
      <w:tr w:rsidR="001B26B1" w:rsidRPr="001B26B1" w14:paraId="33301087" w14:textId="77777777" w:rsidTr="005D22F2">
        <w:trPr>
          <w:cantSplit/>
        </w:trPr>
        <w:tc>
          <w:tcPr>
            <w:tcW w:w="2835" w:type="dxa"/>
            <w:vMerge/>
            <w:shd w:val="clear" w:color="auto" w:fill="FFFFFF"/>
          </w:tcPr>
          <w:p w14:paraId="21C7D003" w14:textId="77777777" w:rsidR="003872B7" w:rsidRPr="001B26B1" w:rsidRDefault="003872B7" w:rsidP="000E3890">
            <w:pPr>
              <w:spacing w:after="0" w:line="240" w:lineRule="auto"/>
              <w:rPr>
                <w:rFonts w:ascii="Times New Roman" w:hAnsi="Times New Roman" w:cs="Times New Roman"/>
                <w:sz w:val="24"/>
                <w:szCs w:val="24"/>
              </w:rPr>
            </w:pPr>
          </w:p>
        </w:tc>
        <w:tc>
          <w:tcPr>
            <w:tcW w:w="1952" w:type="dxa"/>
            <w:shd w:val="clear" w:color="auto" w:fill="FFFFFF"/>
          </w:tcPr>
          <w:p w14:paraId="0983D2D1"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Всего</w:t>
            </w:r>
          </w:p>
        </w:tc>
        <w:tc>
          <w:tcPr>
            <w:tcW w:w="1074" w:type="dxa"/>
            <w:shd w:val="clear" w:color="auto" w:fill="FFFFFF"/>
            <w:vAlign w:val="center"/>
          </w:tcPr>
          <w:p w14:paraId="213B5998"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597,514</w:t>
            </w:r>
          </w:p>
        </w:tc>
        <w:tc>
          <w:tcPr>
            <w:tcW w:w="802" w:type="dxa"/>
            <w:shd w:val="clear" w:color="auto" w:fill="FFFFFF"/>
            <w:vAlign w:val="center"/>
          </w:tcPr>
          <w:p w14:paraId="7CE8E280"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464</w:t>
            </w:r>
          </w:p>
        </w:tc>
        <w:tc>
          <w:tcPr>
            <w:tcW w:w="1066" w:type="dxa"/>
            <w:shd w:val="clear" w:color="auto" w:fill="FFFFFF"/>
            <w:vAlign w:val="center"/>
          </w:tcPr>
          <w:p w14:paraId="0D4630E1"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766" w:type="dxa"/>
            <w:shd w:val="clear" w:color="auto" w:fill="FFFFFF"/>
            <w:vAlign w:val="center"/>
          </w:tcPr>
          <w:p w14:paraId="58CDDC43"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6C87DCD7" w14:textId="77777777" w:rsidR="003872B7" w:rsidRPr="001B26B1" w:rsidRDefault="003872B7" w:rsidP="0093594C">
            <w:pPr>
              <w:spacing w:after="0" w:line="240" w:lineRule="auto"/>
              <w:jc w:val="center"/>
              <w:rPr>
                <w:rFonts w:ascii="Times New Roman" w:hAnsi="Times New Roman" w:cs="Times New Roman"/>
                <w:sz w:val="24"/>
                <w:szCs w:val="24"/>
              </w:rPr>
            </w:pPr>
          </w:p>
        </w:tc>
      </w:tr>
      <w:tr w:rsidR="001B26B1" w:rsidRPr="001B26B1" w14:paraId="204ECBC7" w14:textId="77777777" w:rsidTr="005D22F2">
        <w:trPr>
          <w:cantSplit/>
        </w:trPr>
        <w:tc>
          <w:tcPr>
            <w:tcW w:w="2835" w:type="dxa"/>
            <w:vMerge w:val="restart"/>
            <w:shd w:val="clear" w:color="auto" w:fill="FFFFFF"/>
          </w:tcPr>
          <w:p w14:paraId="55F6DE96"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Я дружелюбный и доступный к общению</w:t>
            </w:r>
          </w:p>
        </w:tc>
        <w:tc>
          <w:tcPr>
            <w:tcW w:w="1952" w:type="dxa"/>
            <w:shd w:val="clear" w:color="auto" w:fill="FFFFFF"/>
          </w:tcPr>
          <w:p w14:paraId="7AC60EA2"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Между группами</w:t>
            </w:r>
          </w:p>
        </w:tc>
        <w:tc>
          <w:tcPr>
            <w:tcW w:w="1074" w:type="dxa"/>
            <w:shd w:val="clear" w:color="auto" w:fill="FFFFFF"/>
            <w:vAlign w:val="center"/>
          </w:tcPr>
          <w:p w14:paraId="1B2C5D82"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8,508</w:t>
            </w:r>
          </w:p>
        </w:tc>
        <w:tc>
          <w:tcPr>
            <w:tcW w:w="802" w:type="dxa"/>
            <w:shd w:val="clear" w:color="auto" w:fill="FFFFFF"/>
            <w:vAlign w:val="center"/>
          </w:tcPr>
          <w:p w14:paraId="100BF30F"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3</w:t>
            </w:r>
          </w:p>
        </w:tc>
        <w:tc>
          <w:tcPr>
            <w:tcW w:w="1066" w:type="dxa"/>
            <w:shd w:val="clear" w:color="auto" w:fill="FFFFFF"/>
            <w:vAlign w:val="center"/>
          </w:tcPr>
          <w:p w14:paraId="35784E15"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2,836</w:t>
            </w:r>
          </w:p>
        </w:tc>
        <w:tc>
          <w:tcPr>
            <w:tcW w:w="766" w:type="dxa"/>
            <w:shd w:val="clear" w:color="auto" w:fill="FFFFFF"/>
            <w:vAlign w:val="center"/>
          </w:tcPr>
          <w:p w14:paraId="635847FB"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2,209</w:t>
            </w:r>
          </w:p>
        </w:tc>
        <w:tc>
          <w:tcPr>
            <w:tcW w:w="1159" w:type="dxa"/>
            <w:shd w:val="clear" w:color="auto" w:fill="FFFFFF"/>
            <w:vAlign w:val="center"/>
          </w:tcPr>
          <w:p w14:paraId="4CCE458B" w14:textId="59007BD6" w:rsidR="003872B7" w:rsidRPr="001B26B1" w:rsidRDefault="0093594C"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w:t>
            </w:r>
            <w:r w:rsidR="003872B7" w:rsidRPr="001B26B1">
              <w:rPr>
                <w:rFonts w:ascii="Times New Roman" w:hAnsi="Times New Roman" w:cs="Times New Roman"/>
                <w:sz w:val="24"/>
                <w:szCs w:val="24"/>
              </w:rPr>
              <w:t>,086</w:t>
            </w:r>
          </w:p>
        </w:tc>
      </w:tr>
      <w:tr w:rsidR="001B26B1" w:rsidRPr="001B26B1" w14:paraId="6C278BD1" w14:textId="77777777" w:rsidTr="005D22F2">
        <w:trPr>
          <w:cantSplit/>
        </w:trPr>
        <w:tc>
          <w:tcPr>
            <w:tcW w:w="2835" w:type="dxa"/>
            <w:vMerge/>
            <w:shd w:val="clear" w:color="auto" w:fill="FFFFFF"/>
          </w:tcPr>
          <w:p w14:paraId="09EC4273" w14:textId="77777777" w:rsidR="003872B7" w:rsidRPr="001B26B1" w:rsidRDefault="003872B7" w:rsidP="000E3890">
            <w:pPr>
              <w:spacing w:after="0" w:line="240" w:lineRule="auto"/>
              <w:rPr>
                <w:rFonts w:ascii="Times New Roman" w:hAnsi="Times New Roman" w:cs="Times New Roman"/>
                <w:sz w:val="24"/>
                <w:szCs w:val="24"/>
              </w:rPr>
            </w:pPr>
          </w:p>
        </w:tc>
        <w:tc>
          <w:tcPr>
            <w:tcW w:w="1952" w:type="dxa"/>
            <w:shd w:val="clear" w:color="auto" w:fill="FFFFFF"/>
          </w:tcPr>
          <w:p w14:paraId="47BDEF3F"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Внутри групп</w:t>
            </w:r>
          </w:p>
        </w:tc>
        <w:tc>
          <w:tcPr>
            <w:tcW w:w="1074" w:type="dxa"/>
            <w:shd w:val="clear" w:color="auto" w:fill="FFFFFF"/>
            <w:vAlign w:val="center"/>
          </w:tcPr>
          <w:p w14:paraId="5C9029F0"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591,892</w:t>
            </w:r>
          </w:p>
        </w:tc>
        <w:tc>
          <w:tcPr>
            <w:tcW w:w="802" w:type="dxa"/>
            <w:shd w:val="clear" w:color="auto" w:fill="FFFFFF"/>
            <w:vAlign w:val="center"/>
          </w:tcPr>
          <w:p w14:paraId="21A5C52A"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461</w:t>
            </w:r>
          </w:p>
        </w:tc>
        <w:tc>
          <w:tcPr>
            <w:tcW w:w="1066" w:type="dxa"/>
            <w:shd w:val="clear" w:color="auto" w:fill="FFFFFF"/>
            <w:vAlign w:val="center"/>
          </w:tcPr>
          <w:p w14:paraId="6F89A217"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1,284</w:t>
            </w:r>
          </w:p>
        </w:tc>
        <w:tc>
          <w:tcPr>
            <w:tcW w:w="766" w:type="dxa"/>
            <w:shd w:val="clear" w:color="auto" w:fill="FFFFFF"/>
            <w:vAlign w:val="center"/>
          </w:tcPr>
          <w:p w14:paraId="0E1C314A"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6A9B8AC5" w14:textId="77777777" w:rsidR="003872B7" w:rsidRPr="001B26B1" w:rsidRDefault="003872B7" w:rsidP="0093594C">
            <w:pPr>
              <w:spacing w:after="0" w:line="240" w:lineRule="auto"/>
              <w:jc w:val="center"/>
              <w:rPr>
                <w:rFonts w:ascii="Times New Roman" w:hAnsi="Times New Roman" w:cs="Times New Roman"/>
                <w:sz w:val="24"/>
                <w:szCs w:val="24"/>
              </w:rPr>
            </w:pPr>
          </w:p>
        </w:tc>
      </w:tr>
      <w:tr w:rsidR="001B26B1" w:rsidRPr="001B26B1" w14:paraId="6F4D40A9" w14:textId="77777777" w:rsidTr="005D22F2">
        <w:trPr>
          <w:cantSplit/>
        </w:trPr>
        <w:tc>
          <w:tcPr>
            <w:tcW w:w="2835" w:type="dxa"/>
            <w:vMerge/>
            <w:tcBorders>
              <w:bottom w:val="single" w:sz="4" w:space="0" w:color="auto"/>
            </w:tcBorders>
            <w:shd w:val="clear" w:color="auto" w:fill="FFFFFF"/>
          </w:tcPr>
          <w:p w14:paraId="442BD27A" w14:textId="77777777" w:rsidR="003872B7" w:rsidRPr="001B26B1" w:rsidRDefault="003872B7" w:rsidP="000E3890">
            <w:pPr>
              <w:spacing w:after="0" w:line="240" w:lineRule="auto"/>
              <w:rPr>
                <w:rFonts w:ascii="Times New Roman" w:hAnsi="Times New Roman" w:cs="Times New Roman"/>
                <w:sz w:val="24"/>
                <w:szCs w:val="24"/>
              </w:rPr>
            </w:pPr>
          </w:p>
        </w:tc>
        <w:tc>
          <w:tcPr>
            <w:tcW w:w="1952" w:type="dxa"/>
            <w:tcBorders>
              <w:bottom w:val="single" w:sz="4" w:space="0" w:color="auto"/>
            </w:tcBorders>
            <w:shd w:val="clear" w:color="auto" w:fill="FFFFFF"/>
          </w:tcPr>
          <w:p w14:paraId="60366E68"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Всего</w:t>
            </w:r>
          </w:p>
        </w:tc>
        <w:tc>
          <w:tcPr>
            <w:tcW w:w="1074" w:type="dxa"/>
            <w:tcBorders>
              <w:bottom w:val="single" w:sz="4" w:space="0" w:color="auto"/>
            </w:tcBorders>
            <w:shd w:val="clear" w:color="auto" w:fill="FFFFFF"/>
            <w:vAlign w:val="center"/>
          </w:tcPr>
          <w:p w14:paraId="23366EB0"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600,400</w:t>
            </w:r>
          </w:p>
        </w:tc>
        <w:tc>
          <w:tcPr>
            <w:tcW w:w="802" w:type="dxa"/>
            <w:tcBorders>
              <w:bottom w:val="single" w:sz="4" w:space="0" w:color="auto"/>
            </w:tcBorders>
            <w:shd w:val="clear" w:color="auto" w:fill="FFFFFF"/>
            <w:vAlign w:val="center"/>
          </w:tcPr>
          <w:p w14:paraId="7A4126C8"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464</w:t>
            </w:r>
          </w:p>
        </w:tc>
        <w:tc>
          <w:tcPr>
            <w:tcW w:w="1066" w:type="dxa"/>
            <w:tcBorders>
              <w:bottom w:val="single" w:sz="4" w:space="0" w:color="auto"/>
            </w:tcBorders>
            <w:shd w:val="clear" w:color="auto" w:fill="FFFFFF"/>
            <w:vAlign w:val="center"/>
          </w:tcPr>
          <w:p w14:paraId="3079C67C"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766" w:type="dxa"/>
            <w:tcBorders>
              <w:bottom w:val="single" w:sz="4" w:space="0" w:color="auto"/>
            </w:tcBorders>
            <w:shd w:val="clear" w:color="auto" w:fill="FFFFFF"/>
            <w:vAlign w:val="center"/>
          </w:tcPr>
          <w:p w14:paraId="4AC05864"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1159" w:type="dxa"/>
            <w:tcBorders>
              <w:bottom w:val="single" w:sz="4" w:space="0" w:color="auto"/>
            </w:tcBorders>
            <w:shd w:val="clear" w:color="auto" w:fill="FFFFFF"/>
            <w:vAlign w:val="center"/>
          </w:tcPr>
          <w:p w14:paraId="500BC9E5" w14:textId="77777777" w:rsidR="003872B7" w:rsidRPr="001B26B1" w:rsidRDefault="003872B7" w:rsidP="0093594C">
            <w:pPr>
              <w:spacing w:after="0" w:line="240" w:lineRule="auto"/>
              <w:jc w:val="center"/>
              <w:rPr>
                <w:rFonts w:ascii="Times New Roman" w:hAnsi="Times New Roman" w:cs="Times New Roman"/>
                <w:sz w:val="24"/>
                <w:szCs w:val="24"/>
              </w:rPr>
            </w:pPr>
          </w:p>
        </w:tc>
      </w:tr>
      <w:tr w:rsidR="001B26B1" w:rsidRPr="001B26B1" w14:paraId="4C5646DB" w14:textId="77777777" w:rsidTr="005D22F2">
        <w:trPr>
          <w:cantSplit/>
        </w:trPr>
        <w:tc>
          <w:tcPr>
            <w:tcW w:w="2835" w:type="dxa"/>
            <w:vMerge w:val="restart"/>
            <w:shd w:val="clear" w:color="auto" w:fill="FFFFFF"/>
          </w:tcPr>
          <w:p w14:paraId="01B697DF"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Я могу принимать точные решения</w:t>
            </w:r>
          </w:p>
        </w:tc>
        <w:tc>
          <w:tcPr>
            <w:tcW w:w="1952" w:type="dxa"/>
            <w:shd w:val="clear" w:color="auto" w:fill="FFFFFF"/>
          </w:tcPr>
          <w:p w14:paraId="54ECFEE2"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Между группами</w:t>
            </w:r>
          </w:p>
        </w:tc>
        <w:tc>
          <w:tcPr>
            <w:tcW w:w="1074" w:type="dxa"/>
            <w:shd w:val="clear" w:color="auto" w:fill="FFFFFF"/>
            <w:vAlign w:val="center"/>
          </w:tcPr>
          <w:p w14:paraId="22FAF8C6"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11,141</w:t>
            </w:r>
          </w:p>
        </w:tc>
        <w:tc>
          <w:tcPr>
            <w:tcW w:w="802" w:type="dxa"/>
            <w:shd w:val="clear" w:color="auto" w:fill="FFFFFF"/>
            <w:vAlign w:val="center"/>
          </w:tcPr>
          <w:p w14:paraId="11269827"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3</w:t>
            </w:r>
          </w:p>
        </w:tc>
        <w:tc>
          <w:tcPr>
            <w:tcW w:w="1066" w:type="dxa"/>
            <w:shd w:val="clear" w:color="auto" w:fill="FFFFFF"/>
            <w:vAlign w:val="center"/>
          </w:tcPr>
          <w:p w14:paraId="10A7C9F1"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3,714</w:t>
            </w:r>
          </w:p>
        </w:tc>
        <w:tc>
          <w:tcPr>
            <w:tcW w:w="766" w:type="dxa"/>
            <w:shd w:val="clear" w:color="auto" w:fill="FFFFFF"/>
            <w:vAlign w:val="center"/>
          </w:tcPr>
          <w:p w14:paraId="0FFAD7C1"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2,826</w:t>
            </w:r>
          </w:p>
        </w:tc>
        <w:tc>
          <w:tcPr>
            <w:tcW w:w="1159" w:type="dxa"/>
            <w:shd w:val="clear" w:color="auto" w:fill="FFFFFF"/>
            <w:vAlign w:val="center"/>
          </w:tcPr>
          <w:p w14:paraId="2533B93E" w14:textId="029BA5F9" w:rsidR="003872B7" w:rsidRPr="001B26B1" w:rsidRDefault="0093594C"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w:t>
            </w:r>
            <w:r w:rsidR="003872B7" w:rsidRPr="001B26B1">
              <w:rPr>
                <w:rFonts w:ascii="Times New Roman" w:hAnsi="Times New Roman" w:cs="Times New Roman"/>
                <w:sz w:val="24"/>
                <w:szCs w:val="24"/>
              </w:rPr>
              <w:t>,038</w:t>
            </w:r>
          </w:p>
        </w:tc>
      </w:tr>
      <w:tr w:rsidR="001B26B1" w:rsidRPr="001B26B1" w14:paraId="1E787798" w14:textId="77777777" w:rsidTr="005D22F2">
        <w:trPr>
          <w:cantSplit/>
        </w:trPr>
        <w:tc>
          <w:tcPr>
            <w:tcW w:w="2835" w:type="dxa"/>
            <w:vMerge/>
            <w:shd w:val="clear" w:color="auto" w:fill="FFFFFF"/>
          </w:tcPr>
          <w:p w14:paraId="24E91667" w14:textId="77777777" w:rsidR="003872B7" w:rsidRPr="001B26B1" w:rsidRDefault="003872B7" w:rsidP="000E3890">
            <w:pPr>
              <w:spacing w:after="0" w:line="240" w:lineRule="auto"/>
              <w:rPr>
                <w:rFonts w:ascii="Times New Roman" w:hAnsi="Times New Roman" w:cs="Times New Roman"/>
                <w:sz w:val="24"/>
                <w:szCs w:val="24"/>
              </w:rPr>
            </w:pPr>
          </w:p>
        </w:tc>
        <w:tc>
          <w:tcPr>
            <w:tcW w:w="1952" w:type="dxa"/>
            <w:shd w:val="clear" w:color="auto" w:fill="FFFFFF"/>
          </w:tcPr>
          <w:p w14:paraId="1D0D34E7"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Внутри групп</w:t>
            </w:r>
          </w:p>
        </w:tc>
        <w:tc>
          <w:tcPr>
            <w:tcW w:w="1074" w:type="dxa"/>
            <w:shd w:val="clear" w:color="auto" w:fill="FFFFFF"/>
            <w:vAlign w:val="center"/>
          </w:tcPr>
          <w:p w14:paraId="1EB34056"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605,749</w:t>
            </w:r>
          </w:p>
        </w:tc>
        <w:tc>
          <w:tcPr>
            <w:tcW w:w="802" w:type="dxa"/>
            <w:shd w:val="clear" w:color="auto" w:fill="FFFFFF"/>
            <w:vAlign w:val="center"/>
          </w:tcPr>
          <w:p w14:paraId="5DB7E27B"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461</w:t>
            </w:r>
          </w:p>
        </w:tc>
        <w:tc>
          <w:tcPr>
            <w:tcW w:w="1066" w:type="dxa"/>
            <w:shd w:val="clear" w:color="auto" w:fill="FFFFFF"/>
            <w:vAlign w:val="center"/>
          </w:tcPr>
          <w:p w14:paraId="72786E35" w14:textId="77777777" w:rsidR="003872B7" w:rsidRPr="001B26B1" w:rsidRDefault="003872B7" w:rsidP="0093594C">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1,314</w:t>
            </w:r>
          </w:p>
        </w:tc>
        <w:tc>
          <w:tcPr>
            <w:tcW w:w="766" w:type="dxa"/>
            <w:shd w:val="clear" w:color="auto" w:fill="FFFFFF"/>
            <w:vAlign w:val="center"/>
          </w:tcPr>
          <w:p w14:paraId="1128EC2E"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69F95D2D" w14:textId="77777777" w:rsidR="003872B7" w:rsidRPr="001B26B1" w:rsidRDefault="003872B7" w:rsidP="0093594C">
            <w:pPr>
              <w:spacing w:after="0" w:line="240" w:lineRule="auto"/>
              <w:jc w:val="center"/>
              <w:rPr>
                <w:rFonts w:ascii="Times New Roman" w:hAnsi="Times New Roman" w:cs="Times New Roman"/>
                <w:sz w:val="24"/>
                <w:szCs w:val="24"/>
              </w:rPr>
            </w:pPr>
          </w:p>
        </w:tc>
      </w:tr>
      <w:tr w:rsidR="001B26B1" w:rsidRPr="001B26B1" w14:paraId="2637330E" w14:textId="77777777" w:rsidTr="005D22F2">
        <w:trPr>
          <w:cantSplit/>
        </w:trPr>
        <w:tc>
          <w:tcPr>
            <w:tcW w:w="2835" w:type="dxa"/>
            <w:vMerge/>
            <w:tcBorders>
              <w:bottom w:val="nil"/>
            </w:tcBorders>
            <w:shd w:val="clear" w:color="auto" w:fill="FFFFFF"/>
          </w:tcPr>
          <w:p w14:paraId="0E90B972" w14:textId="77777777" w:rsidR="003872B7" w:rsidRPr="001B26B1" w:rsidRDefault="003872B7" w:rsidP="000E3890">
            <w:pPr>
              <w:spacing w:after="0" w:line="240" w:lineRule="auto"/>
              <w:rPr>
                <w:rFonts w:ascii="Times New Roman" w:hAnsi="Times New Roman" w:cs="Times New Roman"/>
                <w:sz w:val="24"/>
                <w:szCs w:val="24"/>
              </w:rPr>
            </w:pPr>
          </w:p>
        </w:tc>
        <w:tc>
          <w:tcPr>
            <w:tcW w:w="1952" w:type="dxa"/>
            <w:tcBorders>
              <w:bottom w:val="nil"/>
            </w:tcBorders>
            <w:shd w:val="clear" w:color="auto" w:fill="FFFFFF"/>
          </w:tcPr>
          <w:p w14:paraId="6126F8DE"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Всего</w:t>
            </w:r>
          </w:p>
        </w:tc>
        <w:tc>
          <w:tcPr>
            <w:tcW w:w="1074" w:type="dxa"/>
            <w:tcBorders>
              <w:bottom w:val="nil"/>
            </w:tcBorders>
            <w:shd w:val="clear" w:color="auto" w:fill="FFFFFF"/>
            <w:vAlign w:val="center"/>
          </w:tcPr>
          <w:p w14:paraId="2F264E2B"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616,890</w:t>
            </w:r>
          </w:p>
        </w:tc>
        <w:tc>
          <w:tcPr>
            <w:tcW w:w="802" w:type="dxa"/>
            <w:tcBorders>
              <w:bottom w:val="nil"/>
            </w:tcBorders>
            <w:shd w:val="clear" w:color="auto" w:fill="FFFFFF"/>
            <w:vAlign w:val="center"/>
          </w:tcPr>
          <w:p w14:paraId="6B918236" w14:textId="77777777" w:rsidR="003872B7" w:rsidRPr="001B26B1" w:rsidRDefault="003872B7" w:rsidP="000E3890">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464</w:t>
            </w:r>
          </w:p>
        </w:tc>
        <w:tc>
          <w:tcPr>
            <w:tcW w:w="1066" w:type="dxa"/>
            <w:tcBorders>
              <w:bottom w:val="nil"/>
            </w:tcBorders>
            <w:shd w:val="clear" w:color="auto" w:fill="FFFFFF"/>
            <w:vAlign w:val="center"/>
          </w:tcPr>
          <w:p w14:paraId="483D5378"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766" w:type="dxa"/>
            <w:tcBorders>
              <w:bottom w:val="nil"/>
            </w:tcBorders>
            <w:shd w:val="clear" w:color="auto" w:fill="FFFFFF"/>
            <w:vAlign w:val="center"/>
          </w:tcPr>
          <w:p w14:paraId="73B7F430" w14:textId="77777777" w:rsidR="003872B7" w:rsidRPr="001B26B1" w:rsidRDefault="003872B7" w:rsidP="0093594C">
            <w:pPr>
              <w:spacing w:after="0" w:line="240" w:lineRule="auto"/>
              <w:jc w:val="center"/>
              <w:rPr>
                <w:rFonts w:ascii="Times New Roman" w:hAnsi="Times New Roman" w:cs="Times New Roman"/>
                <w:sz w:val="24"/>
                <w:szCs w:val="24"/>
              </w:rPr>
            </w:pPr>
          </w:p>
        </w:tc>
        <w:tc>
          <w:tcPr>
            <w:tcW w:w="1159" w:type="dxa"/>
            <w:tcBorders>
              <w:bottom w:val="nil"/>
            </w:tcBorders>
            <w:shd w:val="clear" w:color="auto" w:fill="FFFFFF"/>
            <w:vAlign w:val="center"/>
          </w:tcPr>
          <w:p w14:paraId="731FCE38" w14:textId="77777777" w:rsidR="003872B7" w:rsidRPr="001B26B1" w:rsidRDefault="003872B7" w:rsidP="0093594C">
            <w:pPr>
              <w:spacing w:after="0" w:line="240" w:lineRule="auto"/>
              <w:jc w:val="center"/>
              <w:rPr>
                <w:rFonts w:ascii="Times New Roman" w:hAnsi="Times New Roman" w:cs="Times New Roman"/>
                <w:sz w:val="24"/>
                <w:szCs w:val="24"/>
              </w:rPr>
            </w:pPr>
          </w:p>
        </w:tc>
      </w:tr>
    </w:tbl>
    <w:p w14:paraId="4FB4C9FF" w14:textId="77777777" w:rsidR="005D22F2" w:rsidRDefault="005D22F2">
      <w:r>
        <w:br w:type="page"/>
      </w:r>
    </w:p>
    <w:p w14:paraId="13ADE5A8" w14:textId="660F6CEF" w:rsidR="005D22F2" w:rsidRDefault="005D22F2" w:rsidP="005D22F2">
      <w:pPr>
        <w:spacing w:after="0" w:line="240" w:lineRule="auto"/>
        <w:rPr>
          <w:rFonts w:ascii="Times New Roman" w:hAnsi="Times New Roman" w:cs="Times New Roman"/>
          <w:sz w:val="28"/>
          <w:szCs w:val="28"/>
        </w:rPr>
      </w:pPr>
      <w:r w:rsidRPr="005D22F2">
        <w:rPr>
          <w:rFonts w:ascii="Times New Roman" w:hAnsi="Times New Roman" w:cs="Times New Roman"/>
          <w:sz w:val="28"/>
          <w:szCs w:val="28"/>
        </w:rPr>
        <w:lastRenderedPageBreak/>
        <w:t xml:space="preserve">Продолжение  таблицы  </w:t>
      </w:r>
      <w:r w:rsidR="001C782D">
        <w:rPr>
          <w:rFonts w:ascii="Times New Roman" w:hAnsi="Times New Roman" w:cs="Times New Roman"/>
          <w:sz w:val="28"/>
          <w:szCs w:val="28"/>
        </w:rPr>
        <w:t>30</w:t>
      </w:r>
      <w:r w:rsidRPr="005D22F2">
        <w:rPr>
          <w:rFonts w:ascii="Times New Roman" w:hAnsi="Times New Roman" w:cs="Times New Roman"/>
          <w:sz w:val="28"/>
          <w:szCs w:val="28"/>
        </w:rPr>
        <w:t xml:space="preserve">  </w:t>
      </w:r>
    </w:p>
    <w:p w14:paraId="5201A569" w14:textId="77777777" w:rsidR="005D22F2" w:rsidRPr="005D22F2" w:rsidRDefault="005D22F2" w:rsidP="005D22F2">
      <w:pPr>
        <w:spacing w:after="0" w:line="240" w:lineRule="auto"/>
        <w:rPr>
          <w:rFonts w:ascii="Times New Roman" w:hAnsi="Times New Roman" w:cs="Times New Roman"/>
          <w:sz w:val="28"/>
          <w:szCs w:val="28"/>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952"/>
        <w:gridCol w:w="1074"/>
        <w:gridCol w:w="802"/>
        <w:gridCol w:w="1066"/>
        <w:gridCol w:w="766"/>
        <w:gridCol w:w="1159"/>
      </w:tblGrid>
      <w:tr w:rsidR="005D22F2" w:rsidRPr="001B26B1" w14:paraId="3AB32160" w14:textId="77777777" w:rsidTr="005D22F2">
        <w:trPr>
          <w:cantSplit/>
        </w:trPr>
        <w:tc>
          <w:tcPr>
            <w:tcW w:w="2835" w:type="dxa"/>
            <w:shd w:val="clear" w:color="auto" w:fill="FFFFFF"/>
          </w:tcPr>
          <w:p w14:paraId="136B6CEC" w14:textId="5EEAC33B"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52" w:type="dxa"/>
            <w:shd w:val="clear" w:color="auto" w:fill="FFFFFF"/>
          </w:tcPr>
          <w:p w14:paraId="1B3E44E5" w14:textId="6F50A4BE"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74" w:type="dxa"/>
            <w:shd w:val="clear" w:color="auto" w:fill="FFFFFF"/>
            <w:vAlign w:val="center"/>
          </w:tcPr>
          <w:p w14:paraId="3EE5D0A5" w14:textId="03CD05F6"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2" w:type="dxa"/>
            <w:shd w:val="clear" w:color="auto" w:fill="FFFFFF"/>
            <w:vAlign w:val="center"/>
          </w:tcPr>
          <w:p w14:paraId="11822069" w14:textId="6B6A686F"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66" w:type="dxa"/>
            <w:shd w:val="clear" w:color="auto" w:fill="FFFFFF"/>
            <w:vAlign w:val="center"/>
          </w:tcPr>
          <w:p w14:paraId="48222726" w14:textId="6C3561C2"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66" w:type="dxa"/>
            <w:shd w:val="clear" w:color="auto" w:fill="FFFFFF"/>
            <w:vAlign w:val="center"/>
          </w:tcPr>
          <w:p w14:paraId="6144AFD3" w14:textId="56F43DFF"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59" w:type="dxa"/>
            <w:shd w:val="clear" w:color="auto" w:fill="FFFFFF"/>
            <w:vAlign w:val="center"/>
          </w:tcPr>
          <w:p w14:paraId="231A1562" w14:textId="72FB367A" w:rsidR="005D22F2" w:rsidRPr="001B26B1" w:rsidRDefault="005D22F2" w:rsidP="005D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5D22F2" w:rsidRPr="001B26B1" w14:paraId="2C3F76FB" w14:textId="77777777" w:rsidTr="005D22F2">
        <w:trPr>
          <w:cantSplit/>
        </w:trPr>
        <w:tc>
          <w:tcPr>
            <w:tcW w:w="2835" w:type="dxa"/>
            <w:vMerge w:val="restart"/>
            <w:shd w:val="clear" w:color="auto" w:fill="FFFFFF"/>
          </w:tcPr>
          <w:p w14:paraId="2EAE6B8A" w14:textId="0227E625"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Медсестра-менеджер должна принимать самостоятельные решения об уходе за пациентом</w:t>
            </w:r>
          </w:p>
        </w:tc>
        <w:tc>
          <w:tcPr>
            <w:tcW w:w="1952" w:type="dxa"/>
            <w:shd w:val="clear" w:color="auto" w:fill="FFFFFF"/>
          </w:tcPr>
          <w:p w14:paraId="74606399"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Между группами</w:t>
            </w:r>
          </w:p>
        </w:tc>
        <w:tc>
          <w:tcPr>
            <w:tcW w:w="1074" w:type="dxa"/>
            <w:shd w:val="clear" w:color="auto" w:fill="FFFFFF"/>
            <w:vAlign w:val="center"/>
          </w:tcPr>
          <w:p w14:paraId="30D9D5F3"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13,141</w:t>
            </w:r>
          </w:p>
        </w:tc>
        <w:tc>
          <w:tcPr>
            <w:tcW w:w="802" w:type="dxa"/>
            <w:shd w:val="clear" w:color="auto" w:fill="FFFFFF"/>
            <w:vAlign w:val="center"/>
          </w:tcPr>
          <w:p w14:paraId="2FF19E60"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3</w:t>
            </w:r>
          </w:p>
        </w:tc>
        <w:tc>
          <w:tcPr>
            <w:tcW w:w="1066" w:type="dxa"/>
            <w:shd w:val="clear" w:color="auto" w:fill="FFFFFF"/>
            <w:vAlign w:val="center"/>
          </w:tcPr>
          <w:p w14:paraId="63558D35" w14:textId="77777777"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4,380</w:t>
            </w:r>
          </w:p>
        </w:tc>
        <w:tc>
          <w:tcPr>
            <w:tcW w:w="766" w:type="dxa"/>
            <w:shd w:val="clear" w:color="auto" w:fill="FFFFFF"/>
            <w:vAlign w:val="center"/>
          </w:tcPr>
          <w:p w14:paraId="64171D44" w14:textId="77777777"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3,416</w:t>
            </w:r>
          </w:p>
        </w:tc>
        <w:tc>
          <w:tcPr>
            <w:tcW w:w="1159" w:type="dxa"/>
            <w:shd w:val="clear" w:color="auto" w:fill="FFFFFF"/>
            <w:vAlign w:val="center"/>
          </w:tcPr>
          <w:p w14:paraId="65CAB2EF" w14:textId="283B0425"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0,017</w:t>
            </w:r>
          </w:p>
        </w:tc>
      </w:tr>
      <w:tr w:rsidR="005D22F2" w:rsidRPr="001B26B1" w14:paraId="4C9B92BE" w14:textId="77777777" w:rsidTr="005D22F2">
        <w:trPr>
          <w:cantSplit/>
        </w:trPr>
        <w:tc>
          <w:tcPr>
            <w:tcW w:w="2835" w:type="dxa"/>
            <w:vMerge/>
            <w:shd w:val="clear" w:color="auto" w:fill="FFFFFF"/>
          </w:tcPr>
          <w:p w14:paraId="19C45433" w14:textId="77777777" w:rsidR="005D22F2" w:rsidRPr="001B26B1" w:rsidRDefault="005D22F2" w:rsidP="005D22F2">
            <w:pPr>
              <w:spacing w:after="0" w:line="240" w:lineRule="auto"/>
              <w:rPr>
                <w:rFonts w:ascii="Times New Roman" w:hAnsi="Times New Roman" w:cs="Times New Roman"/>
                <w:sz w:val="24"/>
                <w:szCs w:val="24"/>
              </w:rPr>
            </w:pPr>
          </w:p>
        </w:tc>
        <w:tc>
          <w:tcPr>
            <w:tcW w:w="1952" w:type="dxa"/>
            <w:shd w:val="clear" w:color="auto" w:fill="FFFFFF"/>
          </w:tcPr>
          <w:p w14:paraId="1BDEFA47"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Внутри групп</w:t>
            </w:r>
          </w:p>
        </w:tc>
        <w:tc>
          <w:tcPr>
            <w:tcW w:w="1074" w:type="dxa"/>
            <w:shd w:val="clear" w:color="auto" w:fill="FFFFFF"/>
            <w:vAlign w:val="center"/>
          </w:tcPr>
          <w:p w14:paraId="54342FC9"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591,040</w:t>
            </w:r>
          </w:p>
        </w:tc>
        <w:tc>
          <w:tcPr>
            <w:tcW w:w="802" w:type="dxa"/>
            <w:shd w:val="clear" w:color="auto" w:fill="FFFFFF"/>
            <w:vAlign w:val="center"/>
          </w:tcPr>
          <w:p w14:paraId="711A227C"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461</w:t>
            </w:r>
          </w:p>
        </w:tc>
        <w:tc>
          <w:tcPr>
            <w:tcW w:w="1066" w:type="dxa"/>
            <w:shd w:val="clear" w:color="auto" w:fill="FFFFFF"/>
            <w:vAlign w:val="center"/>
          </w:tcPr>
          <w:p w14:paraId="12A9E18A" w14:textId="77777777"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1,282</w:t>
            </w:r>
          </w:p>
        </w:tc>
        <w:tc>
          <w:tcPr>
            <w:tcW w:w="766" w:type="dxa"/>
            <w:shd w:val="clear" w:color="auto" w:fill="FFFFFF"/>
            <w:vAlign w:val="center"/>
          </w:tcPr>
          <w:p w14:paraId="1A3E3397"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5F4DF422" w14:textId="77777777" w:rsidR="005D22F2" w:rsidRPr="001B26B1" w:rsidRDefault="005D22F2" w:rsidP="005D22F2">
            <w:pPr>
              <w:spacing w:after="0" w:line="240" w:lineRule="auto"/>
              <w:jc w:val="center"/>
              <w:rPr>
                <w:rFonts w:ascii="Times New Roman" w:hAnsi="Times New Roman" w:cs="Times New Roman"/>
                <w:sz w:val="24"/>
                <w:szCs w:val="24"/>
              </w:rPr>
            </w:pPr>
          </w:p>
        </w:tc>
      </w:tr>
      <w:tr w:rsidR="005D22F2" w:rsidRPr="001B26B1" w14:paraId="27F5468B" w14:textId="77777777" w:rsidTr="005D22F2">
        <w:trPr>
          <w:cantSplit/>
        </w:trPr>
        <w:tc>
          <w:tcPr>
            <w:tcW w:w="2835" w:type="dxa"/>
            <w:vMerge/>
            <w:shd w:val="clear" w:color="auto" w:fill="FFFFFF"/>
          </w:tcPr>
          <w:p w14:paraId="07596D6D" w14:textId="77777777" w:rsidR="005D22F2" w:rsidRPr="001B26B1" w:rsidRDefault="005D22F2" w:rsidP="005D22F2">
            <w:pPr>
              <w:spacing w:after="0" w:line="240" w:lineRule="auto"/>
              <w:rPr>
                <w:rFonts w:ascii="Times New Roman" w:hAnsi="Times New Roman" w:cs="Times New Roman"/>
                <w:sz w:val="24"/>
                <w:szCs w:val="24"/>
              </w:rPr>
            </w:pPr>
          </w:p>
        </w:tc>
        <w:tc>
          <w:tcPr>
            <w:tcW w:w="1952" w:type="dxa"/>
            <w:shd w:val="clear" w:color="auto" w:fill="FFFFFF"/>
          </w:tcPr>
          <w:p w14:paraId="0CC79F61"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Всего</w:t>
            </w:r>
          </w:p>
        </w:tc>
        <w:tc>
          <w:tcPr>
            <w:tcW w:w="1074" w:type="dxa"/>
            <w:shd w:val="clear" w:color="auto" w:fill="FFFFFF"/>
            <w:vAlign w:val="center"/>
          </w:tcPr>
          <w:p w14:paraId="613A093A"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604,181</w:t>
            </w:r>
          </w:p>
        </w:tc>
        <w:tc>
          <w:tcPr>
            <w:tcW w:w="802" w:type="dxa"/>
            <w:shd w:val="clear" w:color="auto" w:fill="FFFFFF"/>
            <w:vAlign w:val="center"/>
          </w:tcPr>
          <w:p w14:paraId="0A80F0BB"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464</w:t>
            </w:r>
          </w:p>
        </w:tc>
        <w:tc>
          <w:tcPr>
            <w:tcW w:w="1066" w:type="dxa"/>
            <w:shd w:val="clear" w:color="auto" w:fill="FFFFFF"/>
            <w:vAlign w:val="center"/>
          </w:tcPr>
          <w:p w14:paraId="0F9FF6AD"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766" w:type="dxa"/>
            <w:shd w:val="clear" w:color="auto" w:fill="FFFFFF"/>
            <w:vAlign w:val="center"/>
          </w:tcPr>
          <w:p w14:paraId="06C6FBEE"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1ABB8BF7" w14:textId="77777777" w:rsidR="005D22F2" w:rsidRPr="001B26B1" w:rsidRDefault="005D22F2" w:rsidP="005D22F2">
            <w:pPr>
              <w:spacing w:after="0" w:line="240" w:lineRule="auto"/>
              <w:jc w:val="center"/>
              <w:rPr>
                <w:rFonts w:ascii="Times New Roman" w:hAnsi="Times New Roman" w:cs="Times New Roman"/>
                <w:sz w:val="24"/>
                <w:szCs w:val="24"/>
              </w:rPr>
            </w:pPr>
          </w:p>
        </w:tc>
      </w:tr>
      <w:tr w:rsidR="005D22F2" w:rsidRPr="001B26B1" w14:paraId="778743AE" w14:textId="77777777" w:rsidTr="005D22F2">
        <w:trPr>
          <w:cantSplit/>
        </w:trPr>
        <w:tc>
          <w:tcPr>
            <w:tcW w:w="2835" w:type="dxa"/>
            <w:vMerge w:val="restart"/>
            <w:shd w:val="clear" w:color="auto" w:fill="FFFFFF"/>
          </w:tcPr>
          <w:p w14:paraId="07A004BD"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Я знаю об управлении лидерством в сестринском деле</w:t>
            </w:r>
          </w:p>
        </w:tc>
        <w:tc>
          <w:tcPr>
            <w:tcW w:w="1952" w:type="dxa"/>
            <w:shd w:val="clear" w:color="auto" w:fill="FFFFFF"/>
          </w:tcPr>
          <w:p w14:paraId="20E269A7"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Между группами</w:t>
            </w:r>
          </w:p>
        </w:tc>
        <w:tc>
          <w:tcPr>
            <w:tcW w:w="1074" w:type="dxa"/>
            <w:shd w:val="clear" w:color="auto" w:fill="FFFFFF"/>
            <w:vAlign w:val="center"/>
          </w:tcPr>
          <w:p w14:paraId="28FBFED7"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16,470</w:t>
            </w:r>
          </w:p>
        </w:tc>
        <w:tc>
          <w:tcPr>
            <w:tcW w:w="802" w:type="dxa"/>
            <w:shd w:val="clear" w:color="auto" w:fill="FFFFFF"/>
            <w:vAlign w:val="center"/>
          </w:tcPr>
          <w:p w14:paraId="666C4968"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3</w:t>
            </w:r>
          </w:p>
        </w:tc>
        <w:tc>
          <w:tcPr>
            <w:tcW w:w="1066" w:type="dxa"/>
            <w:shd w:val="clear" w:color="auto" w:fill="FFFFFF"/>
            <w:vAlign w:val="center"/>
          </w:tcPr>
          <w:p w14:paraId="634909AC" w14:textId="77777777"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5,490</w:t>
            </w:r>
          </w:p>
        </w:tc>
        <w:tc>
          <w:tcPr>
            <w:tcW w:w="766" w:type="dxa"/>
            <w:shd w:val="clear" w:color="auto" w:fill="FFFFFF"/>
            <w:vAlign w:val="center"/>
          </w:tcPr>
          <w:p w14:paraId="04050519" w14:textId="77777777"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4,690</w:t>
            </w:r>
          </w:p>
        </w:tc>
        <w:tc>
          <w:tcPr>
            <w:tcW w:w="1159" w:type="dxa"/>
            <w:shd w:val="clear" w:color="auto" w:fill="FFFFFF"/>
            <w:vAlign w:val="center"/>
          </w:tcPr>
          <w:p w14:paraId="4FA13BFD" w14:textId="7B1ACC3E"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0,003</w:t>
            </w:r>
          </w:p>
        </w:tc>
      </w:tr>
      <w:tr w:rsidR="005D22F2" w:rsidRPr="001B26B1" w14:paraId="20EB1C18" w14:textId="77777777" w:rsidTr="005D22F2">
        <w:trPr>
          <w:cantSplit/>
        </w:trPr>
        <w:tc>
          <w:tcPr>
            <w:tcW w:w="2835" w:type="dxa"/>
            <w:vMerge/>
            <w:shd w:val="clear" w:color="auto" w:fill="FFFFFF"/>
          </w:tcPr>
          <w:p w14:paraId="1B3C6432" w14:textId="77777777" w:rsidR="005D22F2" w:rsidRPr="001B26B1" w:rsidRDefault="005D22F2" w:rsidP="005D22F2">
            <w:pPr>
              <w:spacing w:after="0" w:line="240" w:lineRule="auto"/>
              <w:rPr>
                <w:rFonts w:ascii="Times New Roman" w:hAnsi="Times New Roman" w:cs="Times New Roman"/>
                <w:sz w:val="24"/>
                <w:szCs w:val="24"/>
              </w:rPr>
            </w:pPr>
          </w:p>
        </w:tc>
        <w:tc>
          <w:tcPr>
            <w:tcW w:w="1952" w:type="dxa"/>
            <w:shd w:val="clear" w:color="auto" w:fill="FFFFFF"/>
          </w:tcPr>
          <w:p w14:paraId="76DCA0E9"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Внутри групп</w:t>
            </w:r>
          </w:p>
        </w:tc>
        <w:tc>
          <w:tcPr>
            <w:tcW w:w="1074" w:type="dxa"/>
            <w:shd w:val="clear" w:color="auto" w:fill="FFFFFF"/>
            <w:vAlign w:val="center"/>
          </w:tcPr>
          <w:p w14:paraId="0916072E"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539,625</w:t>
            </w:r>
          </w:p>
        </w:tc>
        <w:tc>
          <w:tcPr>
            <w:tcW w:w="802" w:type="dxa"/>
            <w:shd w:val="clear" w:color="auto" w:fill="FFFFFF"/>
            <w:vAlign w:val="center"/>
          </w:tcPr>
          <w:p w14:paraId="2D1E1EFE"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461</w:t>
            </w:r>
          </w:p>
        </w:tc>
        <w:tc>
          <w:tcPr>
            <w:tcW w:w="1066" w:type="dxa"/>
            <w:shd w:val="clear" w:color="auto" w:fill="FFFFFF"/>
            <w:vAlign w:val="center"/>
          </w:tcPr>
          <w:p w14:paraId="7797C159" w14:textId="77777777" w:rsidR="005D22F2" w:rsidRPr="001B26B1" w:rsidRDefault="005D22F2" w:rsidP="005D22F2">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1,171</w:t>
            </w:r>
          </w:p>
        </w:tc>
        <w:tc>
          <w:tcPr>
            <w:tcW w:w="766" w:type="dxa"/>
            <w:shd w:val="clear" w:color="auto" w:fill="FFFFFF"/>
            <w:vAlign w:val="center"/>
          </w:tcPr>
          <w:p w14:paraId="13E173B0"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4B1FE042" w14:textId="77777777" w:rsidR="005D22F2" w:rsidRPr="001B26B1" w:rsidRDefault="005D22F2" w:rsidP="005D22F2">
            <w:pPr>
              <w:spacing w:after="0" w:line="240" w:lineRule="auto"/>
              <w:jc w:val="center"/>
              <w:rPr>
                <w:rFonts w:ascii="Times New Roman" w:hAnsi="Times New Roman" w:cs="Times New Roman"/>
                <w:sz w:val="24"/>
                <w:szCs w:val="24"/>
              </w:rPr>
            </w:pPr>
          </w:p>
        </w:tc>
      </w:tr>
      <w:tr w:rsidR="005D22F2" w:rsidRPr="001B26B1" w14:paraId="102DBD68" w14:textId="77777777" w:rsidTr="005D22F2">
        <w:trPr>
          <w:cantSplit/>
        </w:trPr>
        <w:tc>
          <w:tcPr>
            <w:tcW w:w="2835" w:type="dxa"/>
            <w:vMerge/>
            <w:shd w:val="clear" w:color="auto" w:fill="FFFFFF"/>
          </w:tcPr>
          <w:p w14:paraId="76A18F92" w14:textId="77777777" w:rsidR="005D22F2" w:rsidRPr="001B26B1" w:rsidRDefault="005D22F2" w:rsidP="005D22F2">
            <w:pPr>
              <w:spacing w:after="0" w:line="240" w:lineRule="auto"/>
              <w:rPr>
                <w:rFonts w:ascii="Times New Roman" w:hAnsi="Times New Roman" w:cs="Times New Roman"/>
                <w:sz w:val="24"/>
                <w:szCs w:val="24"/>
              </w:rPr>
            </w:pPr>
          </w:p>
        </w:tc>
        <w:tc>
          <w:tcPr>
            <w:tcW w:w="1952" w:type="dxa"/>
            <w:shd w:val="clear" w:color="auto" w:fill="FFFFFF"/>
          </w:tcPr>
          <w:p w14:paraId="2F0DBF7D"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Всего</w:t>
            </w:r>
          </w:p>
        </w:tc>
        <w:tc>
          <w:tcPr>
            <w:tcW w:w="1074" w:type="dxa"/>
            <w:shd w:val="clear" w:color="auto" w:fill="FFFFFF"/>
            <w:vAlign w:val="center"/>
          </w:tcPr>
          <w:p w14:paraId="3D77E42B"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556,095</w:t>
            </w:r>
          </w:p>
        </w:tc>
        <w:tc>
          <w:tcPr>
            <w:tcW w:w="802" w:type="dxa"/>
            <w:shd w:val="clear" w:color="auto" w:fill="FFFFFF"/>
            <w:vAlign w:val="center"/>
          </w:tcPr>
          <w:p w14:paraId="3B792395" w14:textId="77777777" w:rsidR="005D22F2" w:rsidRPr="001B26B1" w:rsidRDefault="005D22F2" w:rsidP="005D22F2">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464</w:t>
            </w:r>
          </w:p>
        </w:tc>
        <w:tc>
          <w:tcPr>
            <w:tcW w:w="1066" w:type="dxa"/>
            <w:shd w:val="clear" w:color="auto" w:fill="FFFFFF"/>
            <w:vAlign w:val="center"/>
          </w:tcPr>
          <w:p w14:paraId="3156DC6D"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766" w:type="dxa"/>
            <w:shd w:val="clear" w:color="auto" w:fill="FFFFFF"/>
            <w:vAlign w:val="center"/>
          </w:tcPr>
          <w:p w14:paraId="6C531E82" w14:textId="77777777" w:rsidR="005D22F2" w:rsidRPr="001B26B1" w:rsidRDefault="005D22F2" w:rsidP="005D22F2">
            <w:pPr>
              <w:spacing w:after="0" w:line="240" w:lineRule="auto"/>
              <w:jc w:val="center"/>
              <w:rPr>
                <w:rFonts w:ascii="Times New Roman" w:hAnsi="Times New Roman" w:cs="Times New Roman"/>
                <w:sz w:val="24"/>
                <w:szCs w:val="24"/>
              </w:rPr>
            </w:pPr>
          </w:p>
        </w:tc>
        <w:tc>
          <w:tcPr>
            <w:tcW w:w="1159" w:type="dxa"/>
            <w:shd w:val="clear" w:color="auto" w:fill="FFFFFF"/>
            <w:vAlign w:val="center"/>
          </w:tcPr>
          <w:p w14:paraId="4BC6440E" w14:textId="77777777" w:rsidR="005D22F2" w:rsidRPr="001B26B1" w:rsidRDefault="005D22F2" w:rsidP="005D22F2">
            <w:pPr>
              <w:spacing w:after="0" w:line="240" w:lineRule="auto"/>
              <w:jc w:val="center"/>
              <w:rPr>
                <w:rFonts w:ascii="Times New Roman" w:hAnsi="Times New Roman" w:cs="Times New Roman"/>
                <w:sz w:val="24"/>
                <w:szCs w:val="24"/>
              </w:rPr>
            </w:pPr>
          </w:p>
        </w:tc>
      </w:tr>
    </w:tbl>
    <w:p w14:paraId="08D59F05" w14:textId="77777777" w:rsidR="003872B7" w:rsidRPr="005D22F2" w:rsidRDefault="003872B7" w:rsidP="0042106E">
      <w:pPr>
        <w:spacing w:after="0" w:line="240" w:lineRule="auto"/>
        <w:rPr>
          <w:rFonts w:ascii="Times New Roman" w:hAnsi="Times New Roman" w:cs="Times New Roman"/>
          <w:sz w:val="28"/>
          <w:szCs w:val="28"/>
          <w:lang w:eastAsia="en-US"/>
        </w:rPr>
      </w:pPr>
    </w:p>
    <w:p w14:paraId="6ED2C7C7" w14:textId="2307F26C" w:rsidR="000F59B4" w:rsidRPr="001B26B1" w:rsidRDefault="00B75C23" w:rsidP="005D22F2">
      <w:pPr>
        <w:pStyle w:val="3"/>
        <w:numPr>
          <w:ilvl w:val="2"/>
          <w:numId w:val="4"/>
        </w:numPr>
        <w:tabs>
          <w:tab w:val="left" w:pos="1134"/>
        </w:tabs>
        <w:spacing w:before="0" w:line="240" w:lineRule="auto"/>
        <w:ind w:left="0" w:firstLine="567"/>
        <w:rPr>
          <w:rFonts w:ascii="Times New Roman" w:eastAsiaTheme="minorHAnsi" w:hAnsi="Times New Roman" w:cs="Times New Roman"/>
          <w:color w:val="auto"/>
          <w:sz w:val="28"/>
          <w:szCs w:val="28"/>
          <w:lang w:eastAsia="en-US"/>
        </w:rPr>
      </w:pPr>
      <w:bookmarkStart w:id="164" w:name="_Toc163220565"/>
      <w:bookmarkStart w:id="165" w:name="_Toc200193229"/>
      <w:bookmarkStart w:id="166" w:name="_Toc201253649"/>
      <w:bookmarkStart w:id="167" w:name="_Toc201674251"/>
      <w:bookmarkStart w:id="168" w:name="_Toc210975552"/>
      <w:bookmarkStart w:id="169" w:name="_Toc210975692"/>
      <w:bookmarkStart w:id="170" w:name="_Toc210975888"/>
      <w:r w:rsidRPr="001B26B1">
        <w:rPr>
          <w:rFonts w:ascii="Times New Roman" w:eastAsiaTheme="minorHAnsi" w:hAnsi="Times New Roman" w:cs="Times New Roman"/>
          <w:color w:val="auto"/>
          <w:sz w:val="28"/>
          <w:szCs w:val="28"/>
          <w:lang w:eastAsia="en-US"/>
        </w:rPr>
        <w:t xml:space="preserve"> </w:t>
      </w:r>
      <w:r w:rsidR="000F59B4" w:rsidRPr="001B26B1">
        <w:rPr>
          <w:rFonts w:ascii="Times New Roman" w:eastAsiaTheme="minorHAnsi" w:hAnsi="Times New Roman" w:cs="Times New Roman"/>
          <w:color w:val="auto"/>
          <w:sz w:val="28"/>
          <w:szCs w:val="28"/>
          <w:lang w:eastAsia="en-US"/>
        </w:rPr>
        <w:t>Руководство медсестры</w:t>
      </w:r>
      <w:bookmarkEnd w:id="164"/>
      <w:bookmarkEnd w:id="165"/>
      <w:bookmarkEnd w:id="166"/>
      <w:bookmarkEnd w:id="167"/>
      <w:bookmarkEnd w:id="168"/>
      <w:bookmarkEnd w:id="169"/>
      <w:bookmarkEnd w:id="170"/>
    </w:p>
    <w:p w14:paraId="67DE476F" w14:textId="29480B29" w:rsidR="000F59B4" w:rsidRPr="001B26B1" w:rsidRDefault="00CF7928" w:rsidP="005D22F2">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В данном разделе рассматривались вопросы, касающиеся руководства и производительности</w:t>
      </w:r>
      <w:r w:rsidR="001073C0" w:rsidRPr="001B26B1">
        <w:rPr>
          <w:rFonts w:ascii="Times New Roman" w:eastAsia="Times New Roman" w:hAnsi="Times New Roman" w:cs="Times New Roman"/>
          <w:sz w:val="28"/>
          <w:szCs w:val="28"/>
        </w:rPr>
        <w:t xml:space="preserve"> (деятельности)</w:t>
      </w:r>
      <w:r w:rsidRPr="001B26B1">
        <w:rPr>
          <w:rFonts w:ascii="Times New Roman" w:eastAsia="Times New Roman" w:hAnsi="Times New Roman" w:cs="Times New Roman"/>
          <w:sz w:val="28"/>
          <w:szCs w:val="28"/>
        </w:rPr>
        <w:t xml:space="preserve"> медсест</w:t>
      </w:r>
      <w:r w:rsidR="001073C0" w:rsidRPr="001B26B1">
        <w:rPr>
          <w:rFonts w:ascii="Times New Roman" w:eastAsia="Times New Roman" w:hAnsi="Times New Roman" w:cs="Times New Roman"/>
          <w:sz w:val="28"/>
          <w:szCs w:val="28"/>
        </w:rPr>
        <w:t>ры-менеджера</w:t>
      </w:r>
      <w:r w:rsidRPr="001B26B1">
        <w:rPr>
          <w:rFonts w:ascii="Times New Roman" w:eastAsia="Times New Roman" w:hAnsi="Times New Roman" w:cs="Times New Roman"/>
          <w:sz w:val="28"/>
          <w:szCs w:val="28"/>
        </w:rPr>
        <w:t xml:space="preserve"> на рабочем месте. Частотный анализ представлен </w:t>
      </w:r>
      <w:r w:rsidR="00EE0018" w:rsidRPr="001B26B1">
        <w:rPr>
          <w:rFonts w:ascii="Times New Roman" w:eastAsia="Times New Roman" w:hAnsi="Times New Roman" w:cs="Times New Roman"/>
          <w:sz w:val="28"/>
          <w:szCs w:val="28"/>
        </w:rPr>
        <w:t>на</w:t>
      </w:r>
      <w:r w:rsidRPr="001B26B1">
        <w:rPr>
          <w:rFonts w:ascii="Times New Roman" w:eastAsia="Times New Roman" w:hAnsi="Times New Roman" w:cs="Times New Roman"/>
          <w:sz w:val="28"/>
          <w:szCs w:val="28"/>
        </w:rPr>
        <w:t xml:space="preserve"> рисунке </w:t>
      </w:r>
      <w:r w:rsidR="00E63732">
        <w:rPr>
          <w:rFonts w:ascii="Times New Roman" w:eastAsia="Times New Roman" w:hAnsi="Times New Roman" w:cs="Times New Roman"/>
          <w:sz w:val="28"/>
          <w:szCs w:val="28"/>
        </w:rPr>
        <w:t>7</w:t>
      </w:r>
      <w:r w:rsidRPr="001B26B1">
        <w:rPr>
          <w:rFonts w:ascii="Times New Roman" w:eastAsia="Times New Roman" w:hAnsi="Times New Roman" w:cs="Times New Roman"/>
          <w:sz w:val="28"/>
          <w:szCs w:val="28"/>
        </w:rPr>
        <w:t>.</w:t>
      </w:r>
      <w:r w:rsidR="001A611D" w:rsidRPr="001B26B1">
        <w:rPr>
          <w:rFonts w:ascii="Times New Roman" w:eastAsia="Times New Roman" w:hAnsi="Times New Roman" w:cs="Times New Roman"/>
          <w:sz w:val="28"/>
          <w:szCs w:val="28"/>
        </w:rPr>
        <w:t xml:space="preserve"> Согласно полученным данным практически половина всех респондентов отметила по всем факторам производительности ответ «согласен» 43,9%–51,6%. Наименее популярными ответами являются «абсолютно не согласен» и «не согласен» </w:t>
      </w:r>
      <w:r w:rsidR="00B66462" w:rsidRPr="001B26B1">
        <w:rPr>
          <w:rFonts w:ascii="Times New Roman" w:eastAsia="Times New Roman" w:hAnsi="Times New Roman" w:cs="Times New Roman"/>
          <w:sz w:val="28"/>
          <w:szCs w:val="28"/>
        </w:rPr>
        <w:t>9,2</w:t>
      </w:r>
      <w:r w:rsidR="001A611D" w:rsidRPr="001B26B1">
        <w:rPr>
          <w:rFonts w:ascii="Times New Roman" w:eastAsia="Times New Roman" w:hAnsi="Times New Roman" w:cs="Times New Roman"/>
          <w:sz w:val="28"/>
          <w:szCs w:val="28"/>
        </w:rPr>
        <w:t>%–</w:t>
      </w:r>
      <w:r w:rsidR="00B66462" w:rsidRPr="001B26B1">
        <w:rPr>
          <w:rFonts w:ascii="Times New Roman" w:eastAsia="Times New Roman" w:hAnsi="Times New Roman" w:cs="Times New Roman"/>
          <w:sz w:val="28"/>
          <w:szCs w:val="28"/>
        </w:rPr>
        <w:t>10,3</w:t>
      </w:r>
      <w:r w:rsidR="001A611D" w:rsidRPr="001B26B1">
        <w:rPr>
          <w:rFonts w:ascii="Times New Roman" w:eastAsia="Times New Roman" w:hAnsi="Times New Roman" w:cs="Times New Roman"/>
          <w:sz w:val="28"/>
          <w:szCs w:val="28"/>
        </w:rPr>
        <w:t xml:space="preserve">% и </w:t>
      </w:r>
      <w:r w:rsidR="00B66462" w:rsidRPr="001B26B1">
        <w:rPr>
          <w:rFonts w:ascii="Times New Roman" w:eastAsia="Times New Roman" w:hAnsi="Times New Roman" w:cs="Times New Roman"/>
          <w:sz w:val="28"/>
          <w:szCs w:val="28"/>
        </w:rPr>
        <w:t>6,5</w:t>
      </w:r>
      <w:r w:rsidR="001A611D" w:rsidRPr="001B26B1">
        <w:rPr>
          <w:rFonts w:ascii="Times New Roman" w:eastAsia="Times New Roman" w:hAnsi="Times New Roman" w:cs="Times New Roman"/>
          <w:sz w:val="28"/>
          <w:szCs w:val="28"/>
        </w:rPr>
        <w:t>%–11,</w:t>
      </w:r>
      <w:r w:rsidR="00B66462" w:rsidRPr="001B26B1">
        <w:rPr>
          <w:rFonts w:ascii="Times New Roman" w:eastAsia="Times New Roman" w:hAnsi="Times New Roman" w:cs="Times New Roman"/>
          <w:sz w:val="28"/>
          <w:szCs w:val="28"/>
        </w:rPr>
        <w:t>8</w:t>
      </w:r>
      <w:r w:rsidR="001A611D" w:rsidRPr="001B26B1">
        <w:rPr>
          <w:rFonts w:ascii="Times New Roman" w:eastAsia="Times New Roman" w:hAnsi="Times New Roman" w:cs="Times New Roman"/>
          <w:sz w:val="28"/>
          <w:szCs w:val="28"/>
        </w:rPr>
        <w:t xml:space="preserve">% соответственно (рисунок </w:t>
      </w:r>
      <w:r w:rsidR="00E63732">
        <w:rPr>
          <w:rFonts w:ascii="Times New Roman" w:eastAsia="Times New Roman" w:hAnsi="Times New Roman" w:cs="Times New Roman"/>
          <w:sz w:val="28"/>
          <w:szCs w:val="28"/>
        </w:rPr>
        <w:t>7</w:t>
      </w:r>
      <w:r w:rsidR="001A611D" w:rsidRPr="001B26B1">
        <w:rPr>
          <w:rFonts w:ascii="Times New Roman" w:eastAsia="Times New Roman" w:hAnsi="Times New Roman" w:cs="Times New Roman"/>
          <w:sz w:val="28"/>
          <w:szCs w:val="28"/>
        </w:rPr>
        <w:t>).</w:t>
      </w:r>
    </w:p>
    <w:p w14:paraId="61A3B689" w14:textId="77777777" w:rsidR="004E2741" w:rsidRPr="001B26B1" w:rsidRDefault="004E2741" w:rsidP="005D22F2">
      <w:pPr>
        <w:spacing w:after="0" w:line="240" w:lineRule="auto"/>
        <w:jc w:val="both"/>
        <w:rPr>
          <w:rFonts w:ascii="Times New Roman" w:eastAsia="Times New Roman" w:hAnsi="Times New Roman" w:cs="Times New Roman"/>
          <w:sz w:val="28"/>
          <w:szCs w:val="28"/>
        </w:rPr>
      </w:pPr>
    </w:p>
    <w:p w14:paraId="4F5621FD" w14:textId="0EE609FC" w:rsidR="00876943" w:rsidRPr="001B26B1" w:rsidRDefault="00876943" w:rsidP="00876943">
      <w:pPr>
        <w:spacing w:after="0" w:line="240" w:lineRule="auto"/>
        <w:jc w:val="both"/>
        <w:rPr>
          <w:rFonts w:ascii="Times New Roman" w:hAnsi="Times New Roman" w:cs="Times New Roman"/>
          <w:sz w:val="28"/>
          <w:szCs w:val="28"/>
          <w:lang w:eastAsia="en-US"/>
        </w:rPr>
      </w:pPr>
      <w:r w:rsidRPr="001B26B1">
        <w:rPr>
          <w:noProof/>
          <w14:ligatures w14:val="standardContextual"/>
        </w:rPr>
        <w:drawing>
          <wp:inline distT="0" distB="0" distL="0" distR="0" wp14:anchorId="2A19C876" wp14:editId="2413010B">
            <wp:extent cx="6078382" cy="3610030"/>
            <wp:effectExtent l="0" t="0" r="17780" b="9525"/>
            <wp:docPr id="728796635" name="Диаграмма 1">
              <a:extLst xmlns:a="http://schemas.openxmlformats.org/drawingml/2006/main">
                <a:ext uri="{FF2B5EF4-FFF2-40B4-BE49-F238E27FC236}">
                  <a16:creationId xmlns:a16="http://schemas.microsoft.com/office/drawing/2014/main" id="{E3120872-65FA-F991-A7D0-923CA2C5BD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4152D7E" w14:textId="77777777" w:rsidR="005D22F2" w:rsidRDefault="005D22F2" w:rsidP="00A34F67">
      <w:pPr>
        <w:spacing w:after="0" w:line="240" w:lineRule="auto"/>
        <w:jc w:val="center"/>
        <w:rPr>
          <w:rFonts w:ascii="Times New Roman" w:eastAsia="Times New Roman" w:hAnsi="Times New Roman" w:cs="Times New Roman"/>
          <w:sz w:val="28"/>
          <w:szCs w:val="28"/>
        </w:rPr>
      </w:pPr>
    </w:p>
    <w:p w14:paraId="5BF5D5DA" w14:textId="0D5C960C" w:rsidR="003C029C" w:rsidRPr="001B26B1" w:rsidRDefault="003C029C" w:rsidP="00A34F67">
      <w:pPr>
        <w:spacing w:after="0" w:line="240" w:lineRule="auto"/>
        <w:jc w:val="center"/>
        <w:rPr>
          <w:rFonts w:ascii="Times New Roman" w:hAnsi="Times New Roman" w:cs="Times New Roman"/>
          <w:sz w:val="28"/>
          <w:szCs w:val="28"/>
          <w:lang w:eastAsia="en-US"/>
        </w:rPr>
      </w:pPr>
      <w:r w:rsidRPr="001B26B1">
        <w:rPr>
          <w:rFonts w:ascii="Times New Roman" w:eastAsia="Times New Roman" w:hAnsi="Times New Roman" w:cs="Times New Roman"/>
          <w:sz w:val="28"/>
          <w:szCs w:val="28"/>
        </w:rPr>
        <w:t xml:space="preserve">Рисунок </w:t>
      </w:r>
      <w:proofErr w:type="gramStart"/>
      <w:r w:rsidR="00E63732">
        <w:rPr>
          <w:rFonts w:ascii="Times New Roman" w:eastAsia="Times New Roman" w:hAnsi="Times New Roman" w:cs="Times New Roman"/>
          <w:sz w:val="28"/>
          <w:szCs w:val="28"/>
        </w:rPr>
        <w:t>7</w:t>
      </w:r>
      <w:r w:rsidR="00A34F67"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Частотное</w:t>
      </w:r>
      <w:proofErr w:type="gramEnd"/>
      <w:r w:rsidRPr="001B26B1">
        <w:rPr>
          <w:rFonts w:ascii="Times New Roman" w:eastAsia="Times New Roman" w:hAnsi="Times New Roman" w:cs="Times New Roman"/>
          <w:sz w:val="28"/>
          <w:szCs w:val="28"/>
        </w:rPr>
        <w:t xml:space="preserve"> распределение ответов респондентов по разделу «</w:t>
      </w:r>
      <w:r w:rsidRPr="001B26B1">
        <w:rPr>
          <w:rFonts w:ascii="Times New Roman" w:hAnsi="Times New Roman" w:cs="Times New Roman"/>
          <w:sz w:val="28"/>
          <w:szCs w:val="28"/>
        </w:rPr>
        <w:t>Производительность</w:t>
      </w:r>
      <w:r w:rsidRPr="001B26B1">
        <w:rPr>
          <w:rFonts w:ascii="Times New Roman" w:eastAsia="Times New Roman" w:hAnsi="Times New Roman" w:cs="Times New Roman"/>
          <w:sz w:val="28"/>
          <w:szCs w:val="28"/>
        </w:rPr>
        <w:t>»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=465)</w:t>
      </w:r>
    </w:p>
    <w:p w14:paraId="562E8F6E" w14:textId="77777777" w:rsidR="003C029C" w:rsidRDefault="003C029C" w:rsidP="0042106E">
      <w:pPr>
        <w:spacing w:after="0" w:line="240" w:lineRule="auto"/>
        <w:ind w:firstLine="567"/>
        <w:jc w:val="both"/>
        <w:rPr>
          <w:rFonts w:ascii="Times New Roman" w:eastAsia="Times New Roman" w:hAnsi="Times New Roman" w:cs="Times New Roman"/>
          <w:sz w:val="28"/>
          <w:szCs w:val="28"/>
        </w:rPr>
      </w:pPr>
    </w:p>
    <w:p w14:paraId="6CC01042" w14:textId="50AAF99D" w:rsidR="005D22F2" w:rsidRPr="001B26B1" w:rsidRDefault="005D22F2" w:rsidP="005D22F2">
      <w:pPr>
        <w:tabs>
          <w:tab w:val="left" w:pos="1134"/>
        </w:tabs>
        <w:spacing w:after="0" w:line="240" w:lineRule="auto"/>
        <w:ind w:firstLine="567"/>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Средние значения раздела «Производительность» представлены в таблице 3</w:t>
      </w:r>
      <w:r w:rsidR="001C782D">
        <w:rPr>
          <w:rFonts w:ascii="Times New Roman" w:eastAsia="Times New Roman" w:hAnsi="Times New Roman" w:cs="Times New Roman"/>
          <w:sz w:val="28"/>
          <w:szCs w:val="28"/>
        </w:rPr>
        <w:t>1</w:t>
      </w:r>
      <w:r w:rsidRPr="001B26B1">
        <w:rPr>
          <w:rFonts w:ascii="Times New Roman" w:eastAsia="Times New Roman" w:hAnsi="Times New Roman" w:cs="Times New Roman"/>
          <w:sz w:val="28"/>
          <w:szCs w:val="28"/>
        </w:rPr>
        <w:t>. Наименьшее среднее относится к «</w:t>
      </w:r>
      <w:r w:rsidRPr="001B26B1">
        <w:rPr>
          <w:rFonts w:ascii="Times New Roman" w:hAnsi="Times New Roman" w:cs="Times New Roman"/>
          <w:sz w:val="28"/>
          <w:szCs w:val="28"/>
        </w:rPr>
        <w:t>Организация обеспечивает новые методы ухода по предложению менеджера сестринской службы» 3,43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w:t>
      </w:r>
      <w:r w:rsidRPr="001B26B1">
        <w:rPr>
          <w:rFonts w:ascii="Times New Roman" w:hAnsi="Times New Roman" w:cs="Times New Roman"/>
          <w:sz w:val="28"/>
          <w:szCs w:val="28"/>
          <w:lang w:val="ru-KZ"/>
        </w:rPr>
        <w:t>1,182</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lastRenderedPageBreak/>
        <w:t>m</w:t>
      </w:r>
      <w:r w:rsidRPr="001B26B1">
        <w:rPr>
          <w:rFonts w:ascii="Times New Roman" w:hAnsi="Times New Roman" w:cs="Times New Roman"/>
          <w:sz w:val="28"/>
          <w:szCs w:val="28"/>
          <w:lang w:val="kk-KZ"/>
        </w:rPr>
        <w:t>=0,055), наибольшее среднее значение имеется у такого показателя как «Описание должности медсестры является четким и адекватным» 3,69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w:t>
      </w:r>
      <w:r w:rsidRPr="001B26B1">
        <w:rPr>
          <w:rFonts w:ascii="Times New Roman" w:hAnsi="Times New Roman" w:cs="Times New Roman"/>
          <w:sz w:val="28"/>
          <w:szCs w:val="28"/>
          <w:lang w:val="ru-KZ"/>
        </w:rPr>
        <w:t>1,205</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m</w:t>
      </w:r>
      <w:r w:rsidRPr="001B26B1">
        <w:rPr>
          <w:rFonts w:ascii="Times New Roman" w:hAnsi="Times New Roman" w:cs="Times New Roman"/>
          <w:sz w:val="28"/>
          <w:szCs w:val="28"/>
          <w:lang w:val="kk-KZ"/>
        </w:rPr>
        <w:t>=0,056).</w:t>
      </w:r>
    </w:p>
    <w:p w14:paraId="427DBCC8" w14:textId="77777777" w:rsidR="005D22F2" w:rsidRPr="001B26B1" w:rsidRDefault="005D22F2" w:rsidP="0042106E">
      <w:pPr>
        <w:spacing w:after="0" w:line="240" w:lineRule="auto"/>
        <w:ind w:firstLine="567"/>
        <w:jc w:val="both"/>
        <w:rPr>
          <w:rFonts w:ascii="Times New Roman" w:eastAsia="Times New Roman" w:hAnsi="Times New Roman" w:cs="Times New Roman"/>
          <w:sz w:val="28"/>
          <w:szCs w:val="28"/>
        </w:rPr>
      </w:pPr>
    </w:p>
    <w:p w14:paraId="6B05C403" w14:textId="1715505C" w:rsidR="00DD2201" w:rsidRDefault="00DD2201" w:rsidP="00DD2201">
      <w:pPr>
        <w:spacing w:after="0" w:line="240" w:lineRule="auto"/>
        <w:jc w:val="both"/>
        <w:rPr>
          <w:rFonts w:ascii="Times New Roman" w:hAnsi="Times New Roman" w:cs="Times New Roman"/>
          <w:sz w:val="28"/>
          <w:szCs w:val="28"/>
          <w:lang w:val="kk-KZ"/>
        </w:rPr>
      </w:pPr>
      <w:r w:rsidRPr="001B26B1">
        <w:rPr>
          <w:rFonts w:ascii="Times New Roman" w:hAnsi="Times New Roman" w:cs="Times New Roman"/>
          <w:sz w:val="28"/>
          <w:szCs w:val="28"/>
          <w:lang w:val="kk-KZ"/>
        </w:rPr>
        <w:t xml:space="preserve">Таблица </w:t>
      </w:r>
      <w:r w:rsidR="0078475F" w:rsidRPr="001B26B1">
        <w:rPr>
          <w:rFonts w:ascii="Times New Roman" w:hAnsi="Times New Roman" w:cs="Times New Roman"/>
          <w:sz w:val="28"/>
          <w:szCs w:val="28"/>
          <w:lang w:val="kk-KZ"/>
        </w:rPr>
        <w:t>3</w:t>
      </w:r>
      <w:r w:rsidR="001C782D">
        <w:rPr>
          <w:rFonts w:ascii="Times New Roman" w:hAnsi="Times New Roman" w:cs="Times New Roman"/>
          <w:sz w:val="28"/>
          <w:szCs w:val="28"/>
          <w:lang w:val="kk-KZ"/>
        </w:rPr>
        <w:t>1</w:t>
      </w:r>
      <w:r w:rsidR="009C3E7A" w:rsidRPr="001B26B1">
        <w:rPr>
          <w:rFonts w:ascii="Times New Roman" w:hAnsi="Times New Roman" w:cs="Times New Roman"/>
          <w:sz w:val="28"/>
          <w:szCs w:val="28"/>
          <w:lang w:val="kk-KZ"/>
        </w:rPr>
        <w:t xml:space="preserve"> -</w:t>
      </w:r>
      <w:r w:rsidRPr="001B26B1">
        <w:rPr>
          <w:rFonts w:ascii="Times New Roman" w:hAnsi="Times New Roman" w:cs="Times New Roman"/>
          <w:sz w:val="28"/>
          <w:szCs w:val="28"/>
          <w:lang w:val="kk-KZ"/>
        </w:rPr>
        <w:t xml:space="preserve"> Средние значени</w:t>
      </w:r>
      <w:r w:rsidR="00507C34">
        <w:rPr>
          <w:rFonts w:ascii="Times New Roman" w:hAnsi="Times New Roman" w:cs="Times New Roman"/>
          <w:sz w:val="28"/>
          <w:szCs w:val="28"/>
          <w:lang w:val="kk-KZ"/>
        </w:rPr>
        <w:t>я</w:t>
      </w:r>
      <w:r w:rsidR="0052599E" w:rsidRPr="001B26B1">
        <w:rPr>
          <w:rFonts w:ascii="Times New Roman" w:hAnsi="Times New Roman" w:cs="Times New Roman"/>
          <w:sz w:val="28"/>
          <w:szCs w:val="28"/>
          <w:lang w:val="kk-KZ"/>
        </w:rPr>
        <w:t xml:space="preserve">,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m</w:t>
      </w:r>
      <w:r w:rsidRPr="001B26B1">
        <w:rPr>
          <w:rFonts w:ascii="Times New Roman" w:hAnsi="Times New Roman" w:cs="Times New Roman"/>
          <w:sz w:val="28"/>
          <w:szCs w:val="28"/>
          <w:lang w:val="kk-KZ"/>
        </w:rPr>
        <w:t xml:space="preserve"> по факторам производительности</w:t>
      </w:r>
    </w:p>
    <w:p w14:paraId="72AEAA5C" w14:textId="77777777" w:rsidR="005D22F2" w:rsidRPr="001B26B1" w:rsidRDefault="005D22F2" w:rsidP="00DD2201">
      <w:pPr>
        <w:spacing w:after="0" w:line="240" w:lineRule="auto"/>
        <w:jc w:val="both"/>
        <w:rPr>
          <w:rFonts w:ascii="Times New Roman" w:eastAsia="Times New Roman" w:hAnsi="Times New Roman" w:cs="Times New Roman"/>
          <w:sz w:val="28"/>
          <w:szCs w:val="28"/>
          <w:lang w:val="kk-KZ"/>
        </w:rPr>
      </w:pPr>
    </w:p>
    <w:tbl>
      <w:tblPr>
        <w:tblStyle w:val="ad"/>
        <w:tblW w:w="9634" w:type="dxa"/>
        <w:tblLayout w:type="fixed"/>
        <w:tblLook w:val="04A0" w:firstRow="1" w:lastRow="0" w:firstColumn="1" w:lastColumn="0" w:noHBand="0" w:noVBand="1"/>
      </w:tblPr>
      <w:tblGrid>
        <w:gridCol w:w="5524"/>
        <w:gridCol w:w="1417"/>
        <w:gridCol w:w="1559"/>
        <w:gridCol w:w="1134"/>
      </w:tblGrid>
      <w:tr w:rsidR="001B26B1" w:rsidRPr="001B26B1" w14:paraId="057841FE" w14:textId="77777777" w:rsidTr="008B1858">
        <w:trPr>
          <w:trHeight w:val="424"/>
        </w:trPr>
        <w:tc>
          <w:tcPr>
            <w:tcW w:w="5524" w:type="dxa"/>
          </w:tcPr>
          <w:p w14:paraId="573D86C6" w14:textId="77777777" w:rsidR="00DD2201" w:rsidRPr="005D22F2" w:rsidRDefault="00DD2201" w:rsidP="00F57569">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Показатель</w:t>
            </w:r>
          </w:p>
        </w:tc>
        <w:tc>
          <w:tcPr>
            <w:tcW w:w="1417" w:type="dxa"/>
          </w:tcPr>
          <w:p w14:paraId="6E68321E" w14:textId="77777777" w:rsidR="00DD2201" w:rsidRPr="005D22F2" w:rsidRDefault="00DD2201" w:rsidP="00F57569">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Среднее значение</w:t>
            </w:r>
          </w:p>
        </w:tc>
        <w:tc>
          <w:tcPr>
            <w:tcW w:w="1559" w:type="dxa"/>
          </w:tcPr>
          <w:p w14:paraId="2E57A116" w14:textId="77777777" w:rsidR="00DD2201" w:rsidRPr="005D22F2" w:rsidRDefault="00DD2201" w:rsidP="00F57569">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Стандартное отклонение</w:t>
            </w:r>
          </w:p>
        </w:tc>
        <w:tc>
          <w:tcPr>
            <w:tcW w:w="1134" w:type="dxa"/>
          </w:tcPr>
          <w:p w14:paraId="72CB89F4" w14:textId="77777777" w:rsidR="00DD2201" w:rsidRPr="005D22F2" w:rsidRDefault="00DD2201" w:rsidP="00F57569">
            <w:pPr>
              <w:spacing w:after="0" w:line="240" w:lineRule="auto"/>
              <w:jc w:val="center"/>
              <w:rPr>
                <w:rFonts w:ascii="Times New Roman" w:hAnsi="Times New Roman" w:cs="Times New Roman"/>
                <w:sz w:val="24"/>
                <w:szCs w:val="24"/>
              </w:rPr>
            </w:pPr>
            <w:r w:rsidRPr="005D22F2">
              <w:rPr>
                <w:rFonts w:ascii="Times New Roman" w:hAnsi="Times New Roman" w:cs="Times New Roman"/>
                <w:sz w:val="24"/>
                <w:szCs w:val="24"/>
              </w:rPr>
              <w:t>Средняя ошибка средней</w:t>
            </w:r>
          </w:p>
        </w:tc>
      </w:tr>
      <w:tr w:rsidR="001B26B1" w:rsidRPr="001B26B1" w14:paraId="75914E48" w14:textId="77777777" w:rsidTr="008B1858">
        <w:trPr>
          <w:trHeight w:val="329"/>
        </w:trPr>
        <w:tc>
          <w:tcPr>
            <w:tcW w:w="5524" w:type="dxa"/>
          </w:tcPr>
          <w:p w14:paraId="7188538F"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Описание должности медсестры является четким и адекватным </w:t>
            </w:r>
          </w:p>
        </w:tc>
        <w:tc>
          <w:tcPr>
            <w:tcW w:w="1417" w:type="dxa"/>
            <w:vAlign w:val="center"/>
          </w:tcPr>
          <w:p w14:paraId="15FA8E30" w14:textId="1C68F2D7"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3,69</w:t>
            </w:r>
          </w:p>
        </w:tc>
        <w:tc>
          <w:tcPr>
            <w:tcW w:w="1559" w:type="dxa"/>
            <w:vAlign w:val="center"/>
          </w:tcPr>
          <w:p w14:paraId="482D7704" w14:textId="440FBFAF"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1,205</w:t>
            </w:r>
          </w:p>
        </w:tc>
        <w:tc>
          <w:tcPr>
            <w:tcW w:w="1134" w:type="dxa"/>
            <w:vAlign w:val="center"/>
          </w:tcPr>
          <w:p w14:paraId="133BBB68" w14:textId="0F837CBF"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,056</w:t>
            </w:r>
          </w:p>
        </w:tc>
      </w:tr>
      <w:tr w:rsidR="001B26B1" w:rsidRPr="001B26B1" w14:paraId="7E6A5899" w14:textId="77777777" w:rsidTr="008B1858">
        <w:trPr>
          <w:trHeight w:val="329"/>
        </w:trPr>
        <w:tc>
          <w:tcPr>
            <w:tcW w:w="5524" w:type="dxa"/>
          </w:tcPr>
          <w:p w14:paraId="627527A0"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составляет график работы персонала</w:t>
            </w:r>
          </w:p>
        </w:tc>
        <w:tc>
          <w:tcPr>
            <w:tcW w:w="1417" w:type="dxa"/>
            <w:vAlign w:val="center"/>
          </w:tcPr>
          <w:p w14:paraId="437E0E8D" w14:textId="7C440859"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3,56</w:t>
            </w:r>
          </w:p>
        </w:tc>
        <w:tc>
          <w:tcPr>
            <w:tcW w:w="1559" w:type="dxa"/>
            <w:vAlign w:val="center"/>
          </w:tcPr>
          <w:p w14:paraId="56010080" w14:textId="55A05C44"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1,211</w:t>
            </w:r>
          </w:p>
        </w:tc>
        <w:tc>
          <w:tcPr>
            <w:tcW w:w="1134" w:type="dxa"/>
            <w:vAlign w:val="center"/>
          </w:tcPr>
          <w:p w14:paraId="7F7D2110" w14:textId="42555439"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,056</w:t>
            </w:r>
          </w:p>
        </w:tc>
      </w:tr>
      <w:tr w:rsidR="001B26B1" w:rsidRPr="001B26B1" w14:paraId="0B0E8BFE" w14:textId="77777777" w:rsidTr="008B1858">
        <w:trPr>
          <w:trHeight w:val="329"/>
        </w:trPr>
        <w:tc>
          <w:tcPr>
            <w:tcW w:w="5524" w:type="dxa"/>
          </w:tcPr>
          <w:p w14:paraId="50D5D41A"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ежедневно руководит работой бригады медсестер</w:t>
            </w:r>
          </w:p>
        </w:tc>
        <w:tc>
          <w:tcPr>
            <w:tcW w:w="1417" w:type="dxa"/>
            <w:vAlign w:val="center"/>
          </w:tcPr>
          <w:p w14:paraId="3636C04A" w14:textId="216118B1"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3,58</w:t>
            </w:r>
          </w:p>
        </w:tc>
        <w:tc>
          <w:tcPr>
            <w:tcW w:w="1559" w:type="dxa"/>
            <w:vAlign w:val="center"/>
          </w:tcPr>
          <w:p w14:paraId="6D7B9E5D" w14:textId="22ECEBDB"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1,203</w:t>
            </w:r>
          </w:p>
        </w:tc>
        <w:tc>
          <w:tcPr>
            <w:tcW w:w="1134" w:type="dxa"/>
            <w:vAlign w:val="center"/>
          </w:tcPr>
          <w:p w14:paraId="3A773A90" w14:textId="5E8CE852"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,056</w:t>
            </w:r>
          </w:p>
        </w:tc>
      </w:tr>
      <w:tr w:rsidR="001B26B1" w:rsidRPr="001B26B1" w14:paraId="70848853" w14:textId="77777777" w:rsidTr="008B1858">
        <w:trPr>
          <w:trHeight w:val="329"/>
        </w:trPr>
        <w:tc>
          <w:tcPr>
            <w:tcW w:w="5524" w:type="dxa"/>
          </w:tcPr>
          <w:p w14:paraId="481D5568"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Менеджер медсестра применяет свои преподавательские навыки</w:t>
            </w:r>
          </w:p>
        </w:tc>
        <w:tc>
          <w:tcPr>
            <w:tcW w:w="1417" w:type="dxa"/>
            <w:vAlign w:val="center"/>
          </w:tcPr>
          <w:p w14:paraId="28625139" w14:textId="1BF01620"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3,60</w:t>
            </w:r>
          </w:p>
        </w:tc>
        <w:tc>
          <w:tcPr>
            <w:tcW w:w="1559" w:type="dxa"/>
            <w:vAlign w:val="center"/>
          </w:tcPr>
          <w:p w14:paraId="5ED2B466" w14:textId="6B680A6F"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1,176</w:t>
            </w:r>
          </w:p>
        </w:tc>
        <w:tc>
          <w:tcPr>
            <w:tcW w:w="1134" w:type="dxa"/>
            <w:vAlign w:val="center"/>
          </w:tcPr>
          <w:p w14:paraId="545F8BD7" w14:textId="5EB974EB"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,055</w:t>
            </w:r>
          </w:p>
        </w:tc>
      </w:tr>
      <w:tr w:rsidR="001B26B1" w:rsidRPr="001B26B1" w14:paraId="56601F14" w14:textId="77777777" w:rsidTr="008B1858">
        <w:trPr>
          <w:trHeight w:val="329"/>
        </w:trPr>
        <w:tc>
          <w:tcPr>
            <w:tcW w:w="5524" w:type="dxa"/>
          </w:tcPr>
          <w:p w14:paraId="276ED476"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Организация обеспечивает новые методы ухода по предложению менеджера сестринской службы</w:t>
            </w:r>
          </w:p>
        </w:tc>
        <w:tc>
          <w:tcPr>
            <w:tcW w:w="1417" w:type="dxa"/>
            <w:vAlign w:val="center"/>
          </w:tcPr>
          <w:p w14:paraId="61D97387" w14:textId="23A8F8BF"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3,43</w:t>
            </w:r>
          </w:p>
        </w:tc>
        <w:tc>
          <w:tcPr>
            <w:tcW w:w="1559" w:type="dxa"/>
            <w:vAlign w:val="center"/>
          </w:tcPr>
          <w:p w14:paraId="6E31F8E0" w14:textId="716AEA2C"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1,182</w:t>
            </w:r>
          </w:p>
        </w:tc>
        <w:tc>
          <w:tcPr>
            <w:tcW w:w="1134" w:type="dxa"/>
            <w:vAlign w:val="center"/>
          </w:tcPr>
          <w:p w14:paraId="0E25ACBA" w14:textId="0BC74121"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,055</w:t>
            </w:r>
          </w:p>
        </w:tc>
      </w:tr>
      <w:tr w:rsidR="001B26B1" w:rsidRPr="001B26B1" w14:paraId="2AFAA118" w14:textId="77777777" w:rsidTr="008B1858">
        <w:trPr>
          <w:trHeight w:val="329"/>
        </w:trPr>
        <w:tc>
          <w:tcPr>
            <w:tcW w:w="5524" w:type="dxa"/>
          </w:tcPr>
          <w:p w14:paraId="4095355B"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Руководители медсестер заботятся о профессиональном развитии и медицинских исследованиях</w:t>
            </w:r>
          </w:p>
        </w:tc>
        <w:tc>
          <w:tcPr>
            <w:tcW w:w="1417" w:type="dxa"/>
            <w:vAlign w:val="center"/>
          </w:tcPr>
          <w:p w14:paraId="372CBDE6" w14:textId="6718D8AA"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3,52</w:t>
            </w:r>
          </w:p>
        </w:tc>
        <w:tc>
          <w:tcPr>
            <w:tcW w:w="1559" w:type="dxa"/>
            <w:vAlign w:val="center"/>
          </w:tcPr>
          <w:p w14:paraId="4A7DF23A" w14:textId="68D83364"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1,205</w:t>
            </w:r>
          </w:p>
        </w:tc>
        <w:tc>
          <w:tcPr>
            <w:tcW w:w="1134" w:type="dxa"/>
            <w:vAlign w:val="center"/>
          </w:tcPr>
          <w:p w14:paraId="5CC27475" w14:textId="761A35B9"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,056</w:t>
            </w:r>
          </w:p>
        </w:tc>
      </w:tr>
      <w:tr w:rsidR="001B26B1" w:rsidRPr="001B26B1" w14:paraId="1CEB15DB" w14:textId="77777777" w:rsidTr="008B1858">
        <w:trPr>
          <w:trHeight w:val="329"/>
        </w:trPr>
        <w:tc>
          <w:tcPr>
            <w:tcW w:w="5524" w:type="dxa"/>
          </w:tcPr>
          <w:p w14:paraId="6C02E178"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оценивает комментарии или жалобы пациента на уход за больными</w:t>
            </w:r>
          </w:p>
        </w:tc>
        <w:tc>
          <w:tcPr>
            <w:tcW w:w="1417" w:type="dxa"/>
            <w:vAlign w:val="center"/>
          </w:tcPr>
          <w:p w14:paraId="4590AAEF" w14:textId="1CA8C3BF"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3,62</w:t>
            </w:r>
          </w:p>
        </w:tc>
        <w:tc>
          <w:tcPr>
            <w:tcW w:w="1559" w:type="dxa"/>
            <w:vAlign w:val="center"/>
          </w:tcPr>
          <w:p w14:paraId="59FA73DB" w14:textId="148B9314"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1,179</w:t>
            </w:r>
          </w:p>
        </w:tc>
        <w:tc>
          <w:tcPr>
            <w:tcW w:w="1134" w:type="dxa"/>
            <w:vAlign w:val="center"/>
          </w:tcPr>
          <w:p w14:paraId="783B7B03" w14:textId="668BF6E3"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,055</w:t>
            </w:r>
          </w:p>
        </w:tc>
      </w:tr>
      <w:tr w:rsidR="001B26B1" w:rsidRPr="001B26B1" w14:paraId="41F7B5A3" w14:textId="77777777" w:rsidTr="008B1858">
        <w:trPr>
          <w:trHeight w:val="329"/>
        </w:trPr>
        <w:tc>
          <w:tcPr>
            <w:tcW w:w="5524" w:type="dxa"/>
          </w:tcPr>
          <w:p w14:paraId="01B23E77"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проводит мониторинг и контроль работы сестринского персонала отделения</w:t>
            </w:r>
          </w:p>
        </w:tc>
        <w:tc>
          <w:tcPr>
            <w:tcW w:w="1417" w:type="dxa"/>
            <w:vAlign w:val="center"/>
          </w:tcPr>
          <w:p w14:paraId="2E130EC8" w14:textId="30A3F728"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3,65</w:t>
            </w:r>
          </w:p>
        </w:tc>
        <w:tc>
          <w:tcPr>
            <w:tcW w:w="1559" w:type="dxa"/>
            <w:vAlign w:val="center"/>
          </w:tcPr>
          <w:p w14:paraId="2C2AE74D" w14:textId="1EA2BCFB"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1,180</w:t>
            </w:r>
          </w:p>
        </w:tc>
        <w:tc>
          <w:tcPr>
            <w:tcW w:w="1134" w:type="dxa"/>
            <w:vAlign w:val="center"/>
          </w:tcPr>
          <w:p w14:paraId="04F83AE2" w14:textId="228B45E6"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,055</w:t>
            </w:r>
          </w:p>
        </w:tc>
      </w:tr>
      <w:tr w:rsidR="001B26B1" w:rsidRPr="001B26B1" w14:paraId="369C1179" w14:textId="77777777" w:rsidTr="008B1858">
        <w:trPr>
          <w:trHeight w:val="329"/>
        </w:trPr>
        <w:tc>
          <w:tcPr>
            <w:tcW w:w="5524" w:type="dxa"/>
          </w:tcPr>
          <w:p w14:paraId="56FFF745" w14:textId="77777777" w:rsidR="001A0D46" w:rsidRPr="001B26B1" w:rsidRDefault="001A0D46"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просит членов группы следовать стандартным правилам и положениям</w:t>
            </w:r>
          </w:p>
        </w:tc>
        <w:tc>
          <w:tcPr>
            <w:tcW w:w="1417" w:type="dxa"/>
            <w:vAlign w:val="center"/>
          </w:tcPr>
          <w:p w14:paraId="34BDEFBA" w14:textId="430A6178"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3,66</w:t>
            </w:r>
          </w:p>
        </w:tc>
        <w:tc>
          <w:tcPr>
            <w:tcW w:w="1559" w:type="dxa"/>
            <w:vAlign w:val="center"/>
          </w:tcPr>
          <w:p w14:paraId="75A28E5B" w14:textId="6F14C091" w:rsidR="001A0D46" w:rsidRPr="001B26B1" w:rsidRDefault="001A0D46"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1,192</w:t>
            </w:r>
          </w:p>
        </w:tc>
        <w:tc>
          <w:tcPr>
            <w:tcW w:w="1134" w:type="dxa"/>
            <w:vAlign w:val="center"/>
          </w:tcPr>
          <w:p w14:paraId="783C2673" w14:textId="54053D74" w:rsidR="001A0D46"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1A0D46" w:rsidRPr="001B26B1">
              <w:rPr>
                <w:rFonts w:ascii="Times New Roman" w:hAnsi="Times New Roman" w:cs="Times New Roman"/>
                <w:sz w:val="24"/>
                <w:szCs w:val="24"/>
                <w:lang w:val="ru-KZ"/>
              </w:rPr>
              <w:t>,055</w:t>
            </w:r>
          </w:p>
        </w:tc>
      </w:tr>
    </w:tbl>
    <w:p w14:paraId="7D12A963" w14:textId="77777777" w:rsidR="008B1858" w:rsidRDefault="008B1858" w:rsidP="00E73CDB">
      <w:pPr>
        <w:spacing w:after="0" w:line="240" w:lineRule="auto"/>
        <w:ind w:firstLine="851"/>
        <w:jc w:val="both"/>
        <w:rPr>
          <w:rFonts w:ascii="Times New Roman" w:eastAsia="Times New Roman" w:hAnsi="Times New Roman" w:cs="Times New Roman"/>
          <w:sz w:val="28"/>
          <w:szCs w:val="28"/>
        </w:rPr>
      </w:pPr>
    </w:p>
    <w:p w14:paraId="49D55681" w14:textId="1DD0A360" w:rsidR="00D02CEC" w:rsidRPr="001B26B1" w:rsidRDefault="00F57569" w:rsidP="008B1858">
      <w:pPr>
        <w:spacing w:after="0" w:line="240" w:lineRule="auto"/>
        <w:ind w:firstLine="567"/>
        <w:jc w:val="both"/>
        <w:rPr>
          <w:rFonts w:ascii="Times New Roman" w:hAnsi="Times New Roman" w:cs="Times New Roman"/>
          <w:sz w:val="24"/>
          <w:szCs w:val="24"/>
        </w:rPr>
      </w:pPr>
      <w:r w:rsidRPr="001B26B1">
        <w:rPr>
          <w:rFonts w:ascii="Times New Roman" w:eastAsia="Times New Roman" w:hAnsi="Times New Roman" w:cs="Times New Roman"/>
          <w:sz w:val="28"/>
          <w:szCs w:val="28"/>
        </w:rPr>
        <w:t>Для определения влияния факторов произведен факторный анализ. (факторы производительности относительно возраста респондентов).</w:t>
      </w:r>
      <w:r w:rsidRPr="001B26B1">
        <w:rPr>
          <w:rFonts w:ascii="Times New Roman" w:eastAsia="Times New Roman" w:hAnsi="Times New Roman" w:cs="Times New Roman"/>
          <w:sz w:val="28"/>
          <w:szCs w:val="28"/>
          <w:lang w:val="kk-KZ"/>
        </w:rPr>
        <w:t xml:space="preserve"> Данные представлены </w:t>
      </w:r>
      <w:r w:rsidRPr="001B26B1">
        <w:rPr>
          <w:rFonts w:ascii="Times New Roman" w:eastAsia="Times New Roman" w:hAnsi="Times New Roman" w:cs="Times New Roman"/>
          <w:sz w:val="28"/>
          <w:szCs w:val="28"/>
        </w:rPr>
        <w:t xml:space="preserve">в таблице </w:t>
      </w:r>
      <w:r w:rsidR="004767A8" w:rsidRPr="001B26B1">
        <w:rPr>
          <w:rFonts w:ascii="Times New Roman" w:eastAsia="Times New Roman" w:hAnsi="Times New Roman" w:cs="Times New Roman"/>
          <w:sz w:val="28"/>
          <w:szCs w:val="28"/>
        </w:rPr>
        <w:t>3</w:t>
      </w:r>
      <w:r w:rsidR="001C782D">
        <w:rPr>
          <w:rFonts w:ascii="Times New Roman" w:eastAsia="Times New Roman" w:hAnsi="Times New Roman" w:cs="Times New Roman"/>
          <w:sz w:val="28"/>
          <w:szCs w:val="28"/>
        </w:rPr>
        <w:t>2</w:t>
      </w:r>
      <w:r w:rsidRPr="001B26B1">
        <w:rPr>
          <w:rFonts w:ascii="Times New Roman" w:eastAsia="Times New Roman" w:hAnsi="Times New Roman" w:cs="Times New Roman"/>
          <w:sz w:val="28"/>
          <w:szCs w:val="28"/>
        </w:rPr>
        <w:t>.</w:t>
      </w:r>
      <w:r w:rsidR="00D02CEC" w:rsidRPr="001B26B1">
        <w:rPr>
          <w:rFonts w:ascii="Times New Roman" w:eastAsia="Times New Roman" w:hAnsi="Times New Roman" w:cs="Times New Roman"/>
          <w:sz w:val="28"/>
          <w:szCs w:val="28"/>
        </w:rPr>
        <w:t xml:space="preserve"> </w:t>
      </w:r>
      <w:r w:rsidR="00DD2201" w:rsidRPr="001B26B1">
        <w:rPr>
          <w:rFonts w:ascii="Times New Roman" w:eastAsia="Times New Roman" w:hAnsi="Times New Roman" w:cs="Times New Roman"/>
          <w:sz w:val="28"/>
          <w:szCs w:val="28"/>
        </w:rPr>
        <w:t>Наиболее достоверной является информация по фактор</w:t>
      </w:r>
      <w:r w:rsidR="00D02CEC" w:rsidRPr="001B26B1">
        <w:rPr>
          <w:rFonts w:ascii="Times New Roman" w:eastAsia="Times New Roman" w:hAnsi="Times New Roman" w:cs="Times New Roman"/>
          <w:sz w:val="28"/>
          <w:szCs w:val="28"/>
        </w:rPr>
        <w:t>ам «</w:t>
      </w:r>
      <w:r w:rsidR="00D02CEC" w:rsidRPr="001B26B1">
        <w:rPr>
          <w:rFonts w:ascii="Times New Roman" w:hAnsi="Times New Roman" w:cs="Times New Roman"/>
          <w:sz w:val="28"/>
          <w:szCs w:val="28"/>
        </w:rPr>
        <w:t xml:space="preserve">Медсестра-менеджер ежедневно руководит работой бригады медсестер» </w:t>
      </w:r>
      <w:r w:rsidR="00D02CEC" w:rsidRPr="001B26B1">
        <w:rPr>
          <w:rFonts w:ascii="Times New Roman" w:eastAsia="Times New Roman" w:hAnsi="Times New Roman" w:cs="Times New Roman"/>
          <w:sz w:val="28"/>
          <w:szCs w:val="28"/>
          <w:lang w:val="ru-KZ"/>
        </w:rPr>
        <w:t xml:space="preserve">7,536 (р=0,000), </w:t>
      </w:r>
      <w:r w:rsidR="00D02CEC" w:rsidRPr="001B26B1">
        <w:rPr>
          <w:rFonts w:ascii="Times New Roman" w:hAnsi="Times New Roman" w:cs="Times New Roman"/>
          <w:sz w:val="28"/>
          <w:szCs w:val="28"/>
        </w:rPr>
        <w:t xml:space="preserve">«Медсестра-менеджер оценивает комментарии или жалобы пациента на уход за больными» </w:t>
      </w:r>
      <w:r w:rsidR="00D02CEC" w:rsidRPr="001B26B1">
        <w:rPr>
          <w:rFonts w:ascii="Times New Roman" w:eastAsia="Times New Roman" w:hAnsi="Times New Roman" w:cs="Times New Roman"/>
          <w:sz w:val="28"/>
          <w:szCs w:val="28"/>
          <w:lang w:val="ru-KZ"/>
        </w:rPr>
        <w:t>6,716 (р=0,000),</w:t>
      </w:r>
      <w:r w:rsidR="00D02CEC" w:rsidRPr="001B26B1">
        <w:rPr>
          <w:rFonts w:ascii="Times New Roman" w:hAnsi="Times New Roman" w:cs="Times New Roman"/>
          <w:sz w:val="28"/>
          <w:szCs w:val="28"/>
        </w:rPr>
        <w:t xml:space="preserve"> «Медсестра-менеджер просит членов группы следовать стандартным правилам и положениям» </w:t>
      </w:r>
      <w:r w:rsidR="00D02CEC" w:rsidRPr="001B26B1">
        <w:rPr>
          <w:rFonts w:ascii="Times New Roman" w:eastAsia="Times New Roman" w:hAnsi="Times New Roman" w:cs="Times New Roman"/>
          <w:sz w:val="28"/>
          <w:szCs w:val="28"/>
          <w:lang w:val="ru-KZ"/>
        </w:rPr>
        <w:t xml:space="preserve">4,811 (р=0,003). </w:t>
      </w:r>
      <w:r w:rsidR="00DD2201" w:rsidRPr="001B26B1">
        <w:rPr>
          <w:rFonts w:ascii="Times New Roman" w:eastAsia="Times New Roman" w:hAnsi="Times New Roman" w:cs="Times New Roman"/>
          <w:sz w:val="28"/>
          <w:szCs w:val="28"/>
        </w:rPr>
        <w:t>Также высокий уровень значимости критерий Фишера имеют такие факторы как «</w:t>
      </w:r>
      <w:r w:rsidR="00D02CEC" w:rsidRPr="001B26B1">
        <w:rPr>
          <w:rFonts w:ascii="Times New Roman" w:hAnsi="Times New Roman" w:cs="Times New Roman"/>
          <w:sz w:val="28"/>
          <w:szCs w:val="28"/>
        </w:rPr>
        <w:t>Медсестра-менеджер составляет график работы персонала</w:t>
      </w:r>
      <w:r w:rsidR="00DD2201" w:rsidRPr="001B26B1">
        <w:rPr>
          <w:rFonts w:ascii="Times New Roman" w:eastAsia="Times New Roman" w:hAnsi="Times New Roman" w:cs="Times New Roman"/>
          <w:sz w:val="28"/>
          <w:szCs w:val="28"/>
        </w:rPr>
        <w:t xml:space="preserve">» </w:t>
      </w:r>
      <w:r w:rsidR="00D02CEC" w:rsidRPr="001B26B1">
        <w:rPr>
          <w:rFonts w:ascii="Times New Roman" w:eastAsia="Times New Roman" w:hAnsi="Times New Roman" w:cs="Times New Roman"/>
          <w:sz w:val="28"/>
          <w:szCs w:val="28"/>
          <w:lang w:val="ru-KZ"/>
        </w:rPr>
        <w:t>3,895</w:t>
      </w:r>
      <w:r w:rsidR="00DD2201" w:rsidRPr="001B26B1">
        <w:rPr>
          <w:rFonts w:ascii="Times New Roman" w:eastAsia="Times New Roman" w:hAnsi="Times New Roman" w:cs="Times New Roman"/>
          <w:sz w:val="28"/>
          <w:szCs w:val="28"/>
        </w:rPr>
        <w:t xml:space="preserve"> (р=0,00</w:t>
      </w:r>
      <w:r w:rsidR="00D02CEC" w:rsidRPr="001B26B1">
        <w:rPr>
          <w:rFonts w:ascii="Times New Roman" w:eastAsia="Times New Roman" w:hAnsi="Times New Roman" w:cs="Times New Roman"/>
          <w:sz w:val="28"/>
          <w:szCs w:val="28"/>
        </w:rPr>
        <w:t>9</w:t>
      </w:r>
      <w:r w:rsidR="00DD2201" w:rsidRPr="001B26B1">
        <w:rPr>
          <w:rFonts w:ascii="Times New Roman" w:eastAsia="Times New Roman" w:hAnsi="Times New Roman" w:cs="Times New Roman"/>
          <w:sz w:val="28"/>
          <w:szCs w:val="28"/>
        </w:rPr>
        <w:t xml:space="preserve">), </w:t>
      </w:r>
      <w:r w:rsidR="00D02CEC" w:rsidRPr="001B26B1">
        <w:rPr>
          <w:rFonts w:ascii="Times New Roman" w:eastAsia="Times New Roman" w:hAnsi="Times New Roman" w:cs="Times New Roman"/>
          <w:sz w:val="28"/>
          <w:szCs w:val="28"/>
        </w:rPr>
        <w:t>«</w:t>
      </w:r>
      <w:r w:rsidR="00D02CEC" w:rsidRPr="001B26B1">
        <w:rPr>
          <w:rFonts w:ascii="Times New Roman" w:hAnsi="Times New Roman" w:cs="Times New Roman"/>
          <w:sz w:val="28"/>
          <w:szCs w:val="28"/>
        </w:rPr>
        <w:t xml:space="preserve">Медсестра-менеджер проводит мониторинг и контроль работы сестринского персонала отделения» </w:t>
      </w:r>
      <w:r w:rsidR="00D02CEC" w:rsidRPr="001B26B1">
        <w:rPr>
          <w:rFonts w:ascii="Times New Roman" w:eastAsia="Times New Roman" w:hAnsi="Times New Roman" w:cs="Times New Roman"/>
          <w:sz w:val="28"/>
          <w:szCs w:val="28"/>
          <w:lang w:val="ru-KZ"/>
        </w:rPr>
        <w:t xml:space="preserve">3,901, р=0,009, </w:t>
      </w:r>
      <w:r w:rsidR="00DD2201" w:rsidRPr="001B26B1">
        <w:rPr>
          <w:rFonts w:ascii="Times New Roman" w:eastAsia="Times New Roman" w:hAnsi="Times New Roman" w:cs="Times New Roman"/>
          <w:sz w:val="28"/>
          <w:szCs w:val="28"/>
        </w:rPr>
        <w:t>«</w:t>
      </w:r>
      <w:r w:rsidR="00D02CEC" w:rsidRPr="001B26B1">
        <w:rPr>
          <w:rFonts w:ascii="Times New Roman" w:hAnsi="Times New Roman" w:cs="Times New Roman"/>
          <w:sz w:val="28"/>
          <w:szCs w:val="28"/>
        </w:rPr>
        <w:t>Менеджер медсестра применяет свои преподавательские навыки</w:t>
      </w:r>
      <w:r w:rsidR="00DD2201" w:rsidRPr="001B26B1">
        <w:rPr>
          <w:rFonts w:ascii="Times New Roman" w:eastAsia="Times New Roman" w:hAnsi="Times New Roman" w:cs="Times New Roman"/>
          <w:sz w:val="28"/>
          <w:szCs w:val="28"/>
        </w:rPr>
        <w:t xml:space="preserve">» </w:t>
      </w:r>
      <w:r w:rsidR="00D02CEC" w:rsidRPr="001B26B1">
        <w:rPr>
          <w:rFonts w:ascii="Times New Roman" w:eastAsia="Times New Roman" w:hAnsi="Times New Roman" w:cs="Times New Roman"/>
          <w:sz w:val="28"/>
          <w:szCs w:val="28"/>
          <w:lang w:val="ru-KZ"/>
        </w:rPr>
        <w:t>3,458</w:t>
      </w:r>
      <w:r w:rsidR="00DD2201" w:rsidRPr="001B26B1">
        <w:rPr>
          <w:rFonts w:ascii="Times New Roman" w:eastAsia="Times New Roman" w:hAnsi="Times New Roman" w:cs="Times New Roman"/>
          <w:sz w:val="28"/>
          <w:szCs w:val="28"/>
        </w:rPr>
        <w:t xml:space="preserve"> (р=0,0</w:t>
      </w:r>
      <w:r w:rsidR="00D02CEC" w:rsidRPr="001B26B1">
        <w:rPr>
          <w:rFonts w:ascii="Times New Roman" w:eastAsia="Times New Roman" w:hAnsi="Times New Roman" w:cs="Times New Roman"/>
          <w:sz w:val="28"/>
          <w:szCs w:val="28"/>
        </w:rPr>
        <w:t>1</w:t>
      </w:r>
      <w:r w:rsidR="00DD2201" w:rsidRPr="001B26B1">
        <w:rPr>
          <w:rFonts w:ascii="Times New Roman" w:eastAsia="Times New Roman" w:hAnsi="Times New Roman" w:cs="Times New Roman"/>
          <w:sz w:val="28"/>
          <w:szCs w:val="28"/>
        </w:rPr>
        <w:t>6)</w:t>
      </w:r>
      <w:r w:rsidR="00D02CEC" w:rsidRPr="001B26B1">
        <w:rPr>
          <w:rFonts w:ascii="Times New Roman" w:eastAsia="Times New Roman" w:hAnsi="Times New Roman" w:cs="Times New Roman"/>
          <w:sz w:val="28"/>
          <w:szCs w:val="28"/>
        </w:rPr>
        <w:t>. Стоит отметить, что незначимыми факторами являются следующие: «</w:t>
      </w:r>
      <w:r w:rsidR="00D02CEC" w:rsidRPr="001B26B1">
        <w:rPr>
          <w:rFonts w:ascii="Times New Roman" w:hAnsi="Times New Roman" w:cs="Times New Roman"/>
          <w:sz w:val="28"/>
          <w:szCs w:val="28"/>
        </w:rPr>
        <w:t xml:space="preserve">Руководители медсестер заботятся о профессиональном развитии и медицинских исследованиях» </w:t>
      </w:r>
      <w:r w:rsidR="00D02CEC" w:rsidRPr="001B26B1">
        <w:rPr>
          <w:rFonts w:ascii="Times New Roman" w:hAnsi="Times New Roman" w:cs="Times New Roman"/>
          <w:sz w:val="28"/>
          <w:szCs w:val="28"/>
          <w:lang w:val="en-US"/>
        </w:rPr>
        <w:t>F</w:t>
      </w:r>
      <w:r w:rsidR="00D02CEC" w:rsidRPr="001B26B1">
        <w:rPr>
          <w:rFonts w:ascii="Times New Roman" w:hAnsi="Times New Roman" w:cs="Times New Roman"/>
          <w:sz w:val="28"/>
          <w:szCs w:val="28"/>
        </w:rPr>
        <w:t>=</w:t>
      </w:r>
      <w:r w:rsidR="00D02CEC" w:rsidRPr="001B26B1">
        <w:rPr>
          <w:rFonts w:ascii="Times New Roman" w:eastAsia="Times New Roman" w:hAnsi="Times New Roman" w:cs="Times New Roman"/>
          <w:sz w:val="28"/>
          <w:szCs w:val="28"/>
          <w:lang w:val="ru-KZ"/>
        </w:rPr>
        <w:t xml:space="preserve">2,482, р=0,060 и </w:t>
      </w:r>
      <w:r w:rsidR="00D02CEC" w:rsidRPr="001B26B1">
        <w:rPr>
          <w:rFonts w:ascii="Times New Roman" w:eastAsia="Times New Roman" w:hAnsi="Times New Roman" w:cs="Times New Roman"/>
          <w:sz w:val="28"/>
          <w:szCs w:val="28"/>
        </w:rPr>
        <w:t>«</w:t>
      </w:r>
      <w:r w:rsidR="00D02CEC" w:rsidRPr="001B26B1">
        <w:rPr>
          <w:rFonts w:ascii="Times New Roman" w:hAnsi="Times New Roman" w:cs="Times New Roman"/>
          <w:sz w:val="28"/>
          <w:szCs w:val="28"/>
        </w:rPr>
        <w:t xml:space="preserve">Организация обеспечивает новые методы ухода по предложению менеджера сестринской службы» </w:t>
      </w:r>
      <w:r w:rsidR="00D02CEC" w:rsidRPr="001B26B1">
        <w:rPr>
          <w:rFonts w:ascii="Times New Roman" w:hAnsi="Times New Roman" w:cs="Times New Roman"/>
          <w:sz w:val="28"/>
          <w:szCs w:val="28"/>
          <w:lang w:val="en-US"/>
        </w:rPr>
        <w:t>F</w:t>
      </w:r>
      <w:r w:rsidR="00D02CEC" w:rsidRPr="001B26B1">
        <w:rPr>
          <w:rFonts w:ascii="Times New Roman" w:hAnsi="Times New Roman" w:cs="Times New Roman"/>
          <w:sz w:val="28"/>
          <w:szCs w:val="28"/>
        </w:rPr>
        <w:t>=</w:t>
      </w:r>
      <w:r w:rsidR="00D02CEC" w:rsidRPr="001B26B1">
        <w:rPr>
          <w:rFonts w:ascii="Times New Roman" w:eastAsia="Times New Roman" w:hAnsi="Times New Roman" w:cs="Times New Roman"/>
          <w:sz w:val="28"/>
          <w:szCs w:val="28"/>
          <w:lang w:val="ru-KZ"/>
        </w:rPr>
        <w:t>1,905, р=0,128.</w:t>
      </w:r>
    </w:p>
    <w:p w14:paraId="60A23BF0" w14:textId="77777777" w:rsidR="00D02CEC" w:rsidRPr="001B26B1" w:rsidRDefault="00D02CEC" w:rsidP="00D02CEC">
      <w:pPr>
        <w:spacing w:after="0" w:line="240" w:lineRule="auto"/>
        <w:jc w:val="both"/>
        <w:rPr>
          <w:rFonts w:ascii="Times New Roman" w:eastAsia="Times New Roman" w:hAnsi="Times New Roman" w:cs="Times New Roman"/>
          <w:sz w:val="28"/>
          <w:szCs w:val="28"/>
        </w:rPr>
      </w:pPr>
    </w:p>
    <w:p w14:paraId="31307992" w14:textId="77777777" w:rsidR="008B1858" w:rsidRDefault="008B1858" w:rsidP="00DD220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CBCE2B7" w14:textId="087BBA70" w:rsidR="00DD2201" w:rsidRDefault="00DD2201" w:rsidP="00DD2201">
      <w:pPr>
        <w:spacing w:after="0" w:line="240" w:lineRule="auto"/>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lastRenderedPageBreak/>
        <w:t xml:space="preserve">Таблица </w:t>
      </w:r>
      <w:r w:rsidR="004767A8" w:rsidRPr="001B26B1">
        <w:rPr>
          <w:rFonts w:ascii="Times New Roman" w:eastAsia="Times New Roman" w:hAnsi="Times New Roman" w:cs="Times New Roman"/>
          <w:sz w:val="28"/>
          <w:szCs w:val="28"/>
        </w:rPr>
        <w:t>3</w:t>
      </w:r>
      <w:r w:rsidR="001C782D">
        <w:rPr>
          <w:rFonts w:ascii="Times New Roman" w:eastAsia="Times New Roman" w:hAnsi="Times New Roman" w:cs="Times New Roman"/>
          <w:sz w:val="28"/>
          <w:szCs w:val="28"/>
        </w:rPr>
        <w:t>2</w:t>
      </w:r>
      <w:r w:rsidR="009C3E7A"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lang w:val="en-US"/>
        </w:rPr>
        <w:t>ANOVA</w:t>
      </w:r>
      <w:r w:rsidRPr="001B26B1">
        <w:rPr>
          <w:rFonts w:ascii="Times New Roman" w:eastAsia="Times New Roman" w:hAnsi="Times New Roman" w:cs="Times New Roman"/>
          <w:sz w:val="28"/>
          <w:szCs w:val="28"/>
        </w:rPr>
        <w:t xml:space="preserve"> факторов производительности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w:t>
      </w:r>
      <w:r w:rsidR="00F57569" w:rsidRPr="001B26B1">
        <w:rPr>
          <w:rFonts w:ascii="Times New Roman" w:eastAsia="Times New Roman" w:hAnsi="Times New Roman" w:cs="Times New Roman"/>
          <w:sz w:val="28"/>
          <w:szCs w:val="28"/>
        </w:rPr>
        <w:t>465</w:t>
      </w:r>
      <w:r w:rsidRPr="001B26B1">
        <w:rPr>
          <w:rFonts w:ascii="Times New Roman" w:eastAsia="Times New Roman" w:hAnsi="Times New Roman" w:cs="Times New Roman"/>
          <w:sz w:val="28"/>
          <w:szCs w:val="28"/>
        </w:rPr>
        <w:t>)</w:t>
      </w:r>
    </w:p>
    <w:p w14:paraId="4B735770" w14:textId="77777777" w:rsidR="008B1858" w:rsidRPr="001B26B1" w:rsidRDefault="008B1858" w:rsidP="00DD2201">
      <w:pPr>
        <w:spacing w:after="0" w:line="240" w:lineRule="auto"/>
        <w:jc w:val="both"/>
        <w:rPr>
          <w:rFonts w:ascii="Times New Roman" w:eastAsia="Times New Roman" w:hAnsi="Times New Roman" w:cs="Times New Roman"/>
          <w:sz w:val="28"/>
          <w:szCs w:val="28"/>
        </w:rPr>
      </w:pPr>
    </w:p>
    <w:tbl>
      <w:tblPr>
        <w:tblStyle w:val="ad"/>
        <w:tblW w:w="9634" w:type="dxa"/>
        <w:tblLook w:val="04A0" w:firstRow="1" w:lastRow="0" w:firstColumn="1" w:lastColumn="0" w:noHBand="0" w:noVBand="1"/>
      </w:tblPr>
      <w:tblGrid>
        <w:gridCol w:w="2547"/>
        <w:gridCol w:w="1276"/>
        <w:gridCol w:w="1275"/>
        <w:gridCol w:w="1134"/>
        <w:gridCol w:w="1134"/>
        <w:gridCol w:w="851"/>
        <w:gridCol w:w="1417"/>
      </w:tblGrid>
      <w:tr w:rsidR="001B26B1" w:rsidRPr="001B26B1" w14:paraId="186C525D" w14:textId="77777777" w:rsidTr="008B1858">
        <w:trPr>
          <w:trHeight w:val="70"/>
        </w:trPr>
        <w:tc>
          <w:tcPr>
            <w:tcW w:w="3823" w:type="dxa"/>
            <w:gridSpan w:val="2"/>
            <w:tcBorders>
              <w:bottom w:val="single" w:sz="4" w:space="0" w:color="auto"/>
            </w:tcBorders>
          </w:tcPr>
          <w:p w14:paraId="55528063" w14:textId="77777777" w:rsidR="00DD2201" w:rsidRPr="008B1858" w:rsidRDefault="00DD2201" w:rsidP="00F57569">
            <w:pPr>
              <w:spacing w:after="0" w:line="240" w:lineRule="auto"/>
              <w:jc w:val="center"/>
              <w:rPr>
                <w:rFonts w:ascii="Times New Roman" w:hAnsi="Times New Roman" w:cs="Times New Roman"/>
                <w:sz w:val="24"/>
                <w:szCs w:val="24"/>
              </w:rPr>
            </w:pPr>
            <w:r w:rsidRPr="008B1858">
              <w:rPr>
                <w:rFonts w:ascii="Times New Roman" w:hAnsi="Times New Roman" w:cs="Times New Roman"/>
                <w:sz w:val="24"/>
                <w:szCs w:val="24"/>
              </w:rPr>
              <w:t>Фактор</w:t>
            </w:r>
          </w:p>
        </w:tc>
        <w:tc>
          <w:tcPr>
            <w:tcW w:w="1275" w:type="dxa"/>
            <w:tcBorders>
              <w:bottom w:val="single" w:sz="4" w:space="0" w:color="auto"/>
            </w:tcBorders>
          </w:tcPr>
          <w:p w14:paraId="5914441C" w14:textId="77777777" w:rsidR="00DD2201" w:rsidRPr="008B1858" w:rsidRDefault="00DD2201" w:rsidP="00F57569">
            <w:pPr>
              <w:spacing w:after="0" w:line="240" w:lineRule="auto"/>
              <w:jc w:val="center"/>
              <w:rPr>
                <w:rFonts w:ascii="Times New Roman" w:hAnsi="Times New Roman" w:cs="Times New Roman"/>
                <w:sz w:val="24"/>
                <w:szCs w:val="24"/>
              </w:rPr>
            </w:pPr>
            <w:r w:rsidRPr="008B1858">
              <w:rPr>
                <w:rFonts w:ascii="Times New Roman" w:hAnsi="Times New Roman" w:cs="Times New Roman"/>
                <w:sz w:val="24"/>
                <w:szCs w:val="24"/>
              </w:rPr>
              <w:t>Сумма квадратов</w:t>
            </w:r>
          </w:p>
        </w:tc>
        <w:tc>
          <w:tcPr>
            <w:tcW w:w="1134" w:type="dxa"/>
            <w:tcBorders>
              <w:bottom w:val="single" w:sz="4" w:space="0" w:color="auto"/>
            </w:tcBorders>
          </w:tcPr>
          <w:p w14:paraId="7985C075" w14:textId="77777777" w:rsidR="00DD2201" w:rsidRPr="008B1858" w:rsidRDefault="00DD2201" w:rsidP="00F57569">
            <w:pPr>
              <w:spacing w:after="0" w:line="240" w:lineRule="auto"/>
              <w:jc w:val="center"/>
              <w:rPr>
                <w:rFonts w:ascii="Times New Roman" w:hAnsi="Times New Roman" w:cs="Times New Roman"/>
                <w:sz w:val="24"/>
                <w:szCs w:val="24"/>
              </w:rPr>
            </w:pPr>
            <w:r w:rsidRPr="008B1858">
              <w:rPr>
                <w:rFonts w:ascii="Times New Roman" w:hAnsi="Times New Roman" w:cs="Times New Roman"/>
                <w:sz w:val="24"/>
                <w:szCs w:val="24"/>
              </w:rPr>
              <w:t>Степень свободы</w:t>
            </w:r>
          </w:p>
        </w:tc>
        <w:tc>
          <w:tcPr>
            <w:tcW w:w="1134" w:type="dxa"/>
            <w:tcBorders>
              <w:bottom w:val="single" w:sz="4" w:space="0" w:color="auto"/>
            </w:tcBorders>
          </w:tcPr>
          <w:p w14:paraId="1B3543FD" w14:textId="77777777" w:rsidR="00DD2201" w:rsidRPr="008B1858" w:rsidRDefault="00DD2201" w:rsidP="00F57569">
            <w:pPr>
              <w:spacing w:after="0" w:line="240" w:lineRule="auto"/>
              <w:jc w:val="center"/>
              <w:rPr>
                <w:rFonts w:ascii="Times New Roman" w:hAnsi="Times New Roman" w:cs="Times New Roman"/>
                <w:sz w:val="24"/>
                <w:szCs w:val="24"/>
              </w:rPr>
            </w:pPr>
            <w:r w:rsidRPr="008B1858">
              <w:rPr>
                <w:rFonts w:ascii="Times New Roman" w:hAnsi="Times New Roman" w:cs="Times New Roman"/>
                <w:sz w:val="24"/>
                <w:szCs w:val="24"/>
              </w:rPr>
              <w:t>Средний квадрат</w:t>
            </w:r>
          </w:p>
        </w:tc>
        <w:tc>
          <w:tcPr>
            <w:tcW w:w="851" w:type="dxa"/>
            <w:tcBorders>
              <w:bottom w:val="single" w:sz="4" w:space="0" w:color="auto"/>
            </w:tcBorders>
          </w:tcPr>
          <w:p w14:paraId="657E0192" w14:textId="77777777" w:rsidR="00DD2201" w:rsidRPr="008B1858" w:rsidRDefault="00DD2201" w:rsidP="00F57569">
            <w:pPr>
              <w:spacing w:after="0" w:line="240" w:lineRule="auto"/>
              <w:jc w:val="center"/>
              <w:rPr>
                <w:rFonts w:ascii="Times New Roman" w:hAnsi="Times New Roman" w:cs="Times New Roman"/>
                <w:sz w:val="24"/>
                <w:szCs w:val="24"/>
                <w:lang w:val="en-US"/>
              </w:rPr>
            </w:pPr>
            <w:r w:rsidRPr="008B1858">
              <w:rPr>
                <w:rFonts w:ascii="Times New Roman" w:hAnsi="Times New Roman" w:cs="Times New Roman"/>
                <w:sz w:val="24"/>
                <w:szCs w:val="24"/>
                <w:lang w:val="en-US"/>
              </w:rPr>
              <w:t>F</w:t>
            </w:r>
          </w:p>
        </w:tc>
        <w:tc>
          <w:tcPr>
            <w:tcW w:w="1417" w:type="dxa"/>
            <w:tcBorders>
              <w:bottom w:val="single" w:sz="4" w:space="0" w:color="auto"/>
            </w:tcBorders>
          </w:tcPr>
          <w:p w14:paraId="2E0F34E0" w14:textId="77777777" w:rsidR="00DD2201" w:rsidRPr="008B1858" w:rsidRDefault="00DD2201" w:rsidP="00F57569">
            <w:pPr>
              <w:spacing w:after="0" w:line="240" w:lineRule="auto"/>
              <w:jc w:val="center"/>
              <w:rPr>
                <w:rFonts w:ascii="Times New Roman" w:hAnsi="Times New Roman" w:cs="Times New Roman"/>
                <w:sz w:val="24"/>
                <w:szCs w:val="24"/>
              </w:rPr>
            </w:pPr>
            <w:r w:rsidRPr="008B1858">
              <w:rPr>
                <w:rFonts w:ascii="Times New Roman" w:hAnsi="Times New Roman" w:cs="Times New Roman"/>
                <w:sz w:val="24"/>
                <w:szCs w:val="24"/>
                <w:lang w:val="en-US"/>
              </w:rPr>
              <w:t xml:space="preserve">p </w:t>
            </w:r>
            <w:proofErr w:type="spellStart"/>
            <w:r w:rsidRPr="008B1858">
              <w:rPr>
                <w:rFonts w:ascii="Times New Roman" w:hAnsi="Times New Roman" w:cs="Times New Roman"/>
                <w:sz w:val="24"/>
                <w:szCs w:val="24"/>
                <w:lang w:val="en-US"/>
              </w:rPr>
              <w:t>значимость</w:t>
            </w:r>
            <w:proofErr w:type="spellEnd"/>
          </w:p>
        </w:tc>
      </w:tr>
      <w:tr w:rsidR="001B26B1" w:rsidRPr="001B26B1" w14:paraId="5BB63680" w14:textId="77777777" w:rsidTr="008B1858">
        <w:trPr>
          <w:trHeight w:val="380"/>
        </w:trPr>
        <w:tc>
          <w:tcPr>
            <w:tcW w:w="2547" w:type="dxa"/>
            <w:vMerge w:val="restart"/>
            <w:tcBorders>
              <w:top w:val="single" w:sz="4" w:space="0" w:color="auto"/>
              <w:left w:val="single" w:sz="4" w:space="0" w:color="auto"/>
            </w:tcBorders>
          </w:tcPr>
          <w:p w14:paraId="3DF0B977" w14:textId="754E7EE9"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Описание должности медсестры является четким и адекватным </w:t>
            </w:r>
          </w:p>
        </w:tc>
        <w:tc>
          <w:tcPr>
            <w:tcW w:w="1276" w:type="dxa"/>
            <w:tcBorders>
              <w:top w:val="single" w:sz="4" w:space="0" w:color="auto"/>
            </w:tcBorders>
          </w:tcPr>
          <w:p w14:paraId="5707E831"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Между группами</w:t>
            </w:r>
          </w:p>
        </w:tc>
        <w:tc>
          <w:tcPr>
            <w:tcW w:w="1275" w:type="dxa"/>
            <w:tcBorders>
              <w:top w:val="single" w:sz="4" w:space="0" w:color="auto"/>
            </w:tcBorders>
            <w:vAlign w:val="center"/>
          </w:tcPr>
          <w:p w14:paraId="65637119" w14:textId="0A0943AE"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23,393</w:t>
            </w:r>
          </w:p>
        </w:tc>
        <w:tc>
          <w:tcPr>
            <w:tcW w:w="1134" w:type="dxa"/>
            <w:tcBorders>
              <w:top w:val="single" w:sz="4" w:space="0" w:color="auto"/>
            </w:tcBorders>
            <w:vAlign w:val="center"/>
          </w:tcPr>
          <w:p w14:paraId="32F6A8FF" w14:textId="6E779971"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tcBorders>
              <w:top w:val="single" w:sz="4" w:space="0" w:color="auto"/>
            </w:tcBorders>
            <w:vAlign w:val="center"/>
          </w:tcPr>
          <w:p w14:paraId="3BBDFB1B" w14:textId="156C220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7,798</w:t>
            </w:r>
          </w:p>
        </w:tc>
        <w:tc>
          <w:tcPr>
            <w:tcW w:w="851" w:type="dxa"/>
            <w:tcBorders>
              <w:top w:val="single" w:sz="4" w:space="0" w:color="auto"/>
            </w:tcBorders>
            <w:vAlign w:val="center"/>
          </w:tcPr>
          <w:p w14:paraId="025704B1" w14:textId="6E4ABEC0"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5,527</w:t>
            </w:r>
          </w:p>
        </w:tc>
        <w:tc>
          <w:tcPr>
            <w:tcW w:w="1417" w:type="dxa"/>
            <w:tcBorders>
              <w:top w:val="single" w:sz="4" w:space="0" w:color="auto"/>
              <w:right w:val="single" w:sz="4" w:space="0" w:color="auto"/>
            </w:tcBorders>
            <w:vAlign w:val="center"/>
          </w:tcPr>
          <w:p w14:paraId="5F5BB185" w14:textId="68136E1E"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,001</w:t>
            </w:r>
          </w:p>
        </w:tc>
      </w:tr>
      <w:tr w:rsidR="001B26B1" w:rsidRPr="001B26B1" w14:paraId="15FDE8EB" w14:textId="77777777" w:rsidTr="008B1858">
        <w:trPr>
          <w:trHeight w:val="388"/>
        </w:trPr>
        <w:tc>
          <w:tcPr>
            <w:tcW w:w="2547" w:type="dxa"/>
            <w:vMerge/>
            <w:tcBorders>
              <w:left w:val="single" w:sz="4" w:space="0" w:color="auto"/>
            </w:tcBorders>
          </w:tcPr>
          <w:p w14:paraId="7855AEA7"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0A1A3AED"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Внутри групп</w:t>
            </w:r>
          </w:p>
        </w:tc>
        <w:tc>
          <w:tcPr>
            <w:tcW w:w="1275" w:type="dxa"/>
            <w:vAlign w:val="center"/>
          </w:tcPr>
          <w:p w14:paraId="2B534C1F" w14:textId="5A24516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650,392</w:t>
            </w:r>
          </w:p>
        </w:tc>
        <w:tc>
          <w:tcPr>
            <w:tcW w:w="1134" w:type="dxa"/>
            <w:vAlign w:val="center"/>
          </w:tcPr>
          <w:p w14:paraId="359C19AE" w14:textId="2E49FF3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4091E893" w14:textId="4DB2DAED"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1,411</w:t>
            </w:r>
          </w:p>
        </w:tc>
        <w:tc>
          <w:tcPr>
            <w:tcW w:w="851" w:type="dxa"/>
            <w:vAlign w:val="center"/>
          </w:tcPr>
          <w:p w14:paraId="38942A5E"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tcBorders>
              <w:right w:val="single" w:sz="4" w:space="0" w:color="auto"/>
            </w:tcBorders>
            <w:vAlign w:val="center"/>
          </w:tcPr>
          <w:p w14:paraId="272A1F42"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4F60465C" w14:textId="77777777" w:rsidTr="008B1858">
        <w:trPr>
          <w:trHeight w:val="70"/>
        </w:trPr>
        <w:tc>
          <w:tcPr>
            <w:tcW w:w="2547" w:type="dxa"/>
            <w:vMerge/>
            <w:tcBorders>
              <w:left w:val="single" w:sz="4" w:space="0" w:color="auto"/>
              <w:bottom w:val="single" w:sz="4" w:space="0" w:color="auto"/>
            </w:tcBorders>
          </w:tcPr>
          <w:p w14:paraId="48DD2CDA"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Borders>
              <w:bottom w:val="single" w:sz="4" w:space="0" w:color="auto"/>
            </w:tcBorders>
          </w:tcPr>
          <w:p w14:paraId="680E8AD9"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Всего</w:t>
            </w:r>
          </w:p>
        </w:tc>
        <w:tc>
          <w:tcPr>
            <w:tcW w:w="1275" w:type="dxa"/>
            <w:tcBorders>
              <w:bottom w:val="single" w:sz="4" w:space="0" w:color="auto"/>
            </w:tcBorders>
            <w:vAlign w:val="center"/>
          </w:tcPr>
          <w:p w14:paraId="10F19701" w14:textId="5CAD7353"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673,785</w:t>
            </w:r>
          </w:p>
        </w:tc>
        <w:tc>
          <w:tcPr>
            <w:tcW w:w="1134" w:type="dxa"/>
            <w:tcBorders>
              <w:bottom w:val="single" w:sz="4" w:space="0" w:color="auto"/>
            </w:tcBorders>
            <w:vAlign w:val="center"/>
          </w:tcPr>
          <w:p w14:paraId="1F3AB19F" w14:textId="52B938AB"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tcBorders>
              <w:bottom w:val="single" w:sz="4" w:space="0" w:color="auto"/>
            </w:tcBorders>
            <w:vAlign w:val="center"/>
          </w:tcPr>
          <w:p w14:paraId="29BCD357"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tcBorders>
              <w:bottom w:val="single" w:sz="4" w:space="0" w:color="auto"/>
            </w:tcBorders>
            <w:vAlign w:val="center"/>
          </w:tcPr>
          <w:p w14:paraId="4C047B62"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tcBorders>
              <w:bottom w:val="single" w:sz="4" w:space="0" w:color="auto"/>
              <w:right w:val="single" w:sz="4" w:space="0" w:color="auto"/>
            </w:tcBorders>
            <w:vAlign w:val="center"/>
          </w:tcPr>
          <w:p w14:paraId="62FE4314"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4449675C" w14:textId="77777777" w:rsidTr="008B1858">
        <w:trPr>
          <w:trHeight w:val="380"/>
        </w:trPr>
        <w:tc>
          <w:tcPr>
            <w:tcW w:w="2547" w:type="dxa"/>
            <w:vMerge w:val="restart"/>
            <w:tcBorders>
              <w:top w:val="single" w:sz="4" w:space="0" w:color="auto"/>
            </w:tcBorders>
          </w:tcPr>
          <w:p w14:paraId="3B780712"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составляет график работы персонала</w:t>
            </w:r>
          </w:p>
        </w:tc>
        <w:tc>
          <w:tcPr>
            <w:tcW w:w="1276" w:type="dxa"/>
            <w:tcBorders>
              <w:top w:val="single" w:sz="4" w:space="0" w:color="auto"/>
            </w:tcBorders>
          </w:tcPr>
          <w:p w14:paraId="06B41A9B"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Между группами</w:t>
            </w:r>
          </w:p>
        </w:tc>
        <w:tc>
          <w:tcPr>
            <w:tcW w:w="1275" w:type="dxa"/>
            <w:tcBorders>
              <w:top w:val="single" w:sz="4" w:space="0" w:color="auto"/>
            </w:tcBorders>
            <w:vAlign w:val="center"/>
          </w:tcPr>
          <w:p w14:paraId="466D5059" w14:textId="2B33B605"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16,824</w:t>
            </w:r>
          </w:p>
        </w:tc>
        <w:tc>
          <w:tcPr>
            <w:tcW w:w="1134" w:type="dxa"/>
            <w:tcBorders>
              <w:top w:val="single" w:sz="4" w:space="0" w:color="auto"/>
            </w:tcBorders>
            <w:vAlign w:val="center"/>
          </w:tcPr>
          <w:p w14:paraId="6AB04E55" w14:textId="535AA10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tcBorders>
              <w:top w:val="single" w:sz="4" w:space="0" w:color="auto"/>
            </w:tcBorders>
            <w:vAlign w:val="center"/>
          </w:tcPr>
          <w:p w14:paraId="08B9F138" w14:textId="6BCC93FB"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5,608</w:t>
            </w:r>
          </w:p>
        </w:tc>
        <w:tc>
          <w:tcPr>
            <w:tcW w:w="851" w:type="dxa"/>
            <w:tcBorders>
              <w:top w:val="single" w:sz="4" w:space="0" w:color="auto"/>
            </w:tcBorders>
            <w:vAlign w:val="center"/>
          </w:tcPr>
          <w:p w14:paraId="606798C1" w14:textId="55108875"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3,895</w:t>
            </w:r>
          </w:p>
        </w:tc>
        <w:tc>
          <w:tcPr>
            <w:tcW w:w="1417" w:type="dxa"/>
            <w:tcBorders>
              <w:top w:val="single" w:sz="4" w:space="0" w:color="auto"/>
            </w:tcBorders>
            <w:vAlign w:val="center"/>
          </w:tcPr>
          <w:p w14:paraId="015C12C9" w14:textId="4C747314"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,009</w:t>
            </w:r>
          </w:p>
        </w:tc>
      </w:tr>
      <w:tr w:rsidR="001B26B1" w:rsidRPr="001B26B1" w14:paraId="2B65189D" w14:textId="77777777" w:rsidTr="008B1858">
        <w:trPr>
          <w:trHeight w:val="388"/>
        </w:trPr>
        <w:tc>
          <w:tcPr>
            <w:tcW w:w="2547" w:type="dxa"/>
            <w:vMerge/>
          </w:tcPr>
          <w:p w14:paraId="4F0F130F"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105AF534"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Внутри групп</w:t>
            </w:r>
          </w:p>
        </w:tc>
        <w:tc>
          <w:tcPr>
            <w:tcW w:w="1275" w:type="dxa"/>
            <w:vAlign w:val="center"/>
          </w:tcPr>
          <w:p w14:paraId="0C7D7BB3" w14:textId="1CEE0258"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663,680</w:t>
            </w:r>
          </w:p>
        </w:tc>
        <w:tc>
          <w:tcPr>
            <w:tcW w:w="1134" w:type="dxa"/>
            <w:vAlign w:val="center"/>
          </w:tcPr>
          <w:p w14:paraId="44FF3128" w14:textId="3C50D962"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0D0DAF0A" w14:textId="7A8EC47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1,440</w:t>
            </w:r>
          </w:p>
        </w:tc>
        <w:tc>
          <w:tcPr>
            <w:tcW w:w="851" w:type="dxa"/>
            <w:vAlign w:val="center"/>
          </w:tcPr>
          <w:p w14:paraId="6100CE80"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76FEE35B"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7ECB752B" w14:textId="77777777" w:rsidTr="008B1858">
        <w:trPr>
          <w:trHeight w:val="70"/>
        </w:trPr>
        <w:tc>
          <w:tcPr>
            <w:tcW w:w="2547" w:type="dxa"/>
            <w:vMerge/>
          </w:tcPr>
          <w:p w14:paraId="606E10EE"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798C68C1"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Всего</w:t>
            </w:r>
          </w:p>
        </w:tc>
        <w:tc>
          <w:tcPr>
            <w:tcW w:w="1275" w:type="dxa"/>
            <w:vAlign w:val="center"/>
          </w:tcPr>
          <w:p w14:paraId="1A9B9C57" w14:textId="63FA4D3E"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680,503</w:t>
            </w:r>
          </w:p>
        </w:tc>
        <w:tc>
          <w:tcPr>
            <w:tcW w:w="1134" w:type="dxa"/>
            <w:vAlign w:val="center"/>
          </w:tcPr>
          <w:p w14:paraId="5EC9828E" w14:textId="7E32AD06"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73A27054"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39BC3230"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03DE3608"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1592B0F2" w14:textId="77777777" w:rsidTr="008B1858">
        <w:trPr>
          <w:trHeight w:val="380"/>
        </w:trPr>
        <w:tc>
          <w:tcPr>
            <w:tcW w:w="2547" w:type="dxa"/>
            <w:vMerge w:val="restart"/>
          </w:tcPr>
          <w:p w14:paraId="5E5AEF86"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ежедневно руководит работой бригады медсестер</w:t>
            </w:r>
          </w:p>
          <w:p w14:paraId="61A3E016"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66D8A839"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Между группами</w:t>
            </w:r>
          </w:p>
        </w:tc>
        <w:tc>
          <w:tcPr>
            <w:tcW w:w="1275" w:type="dxa"/>
            <w:vAlign w:val="center"/>
          </w:tcPr>
          <w:p w14:paraId="20BA72B1" w14:textId="119846BC"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31,393</w:t>
            </w:r>
          </w:p>
        </w:tc>
        <w:tc>
          <w:tcPr>
            <w:tcW w:w="1134" w:type="dxa"/>
            <w:vAlign w:val="center"/>
          </w:tcPr>
          <w:p w14:paraId="2BCEBDEE" w14:textId="00887489"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vAlign w:val="center"/>
          </w:tcPr>
          <w:p w14:paraId="35590DD5" w14:textId="1B3E73B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10,464</w:t>
            </w:r>
          </w:p>
        </w:tc>
        <w:tc>
          <w:tcPr>
            <w:tcW w:w="851" w:type="dxa"/>
            <w:vAlign w:val="center"/>
          </w:tcPr>
          <w:p w14:paraId="34746AF6" w14:textId="3BF8C7F6"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7,536</w:t>
            </w:r>
          </w:p>
        </w:tc>
        <w:tc>
          <w:tcPr>
            <w:tcW w:w="1417" w:type="dxa"/>
            <w:vAlign w:val="center"/>
          </w:tcPr>
          <w:p w14:paraId="71383D40" w14:textId="2A6F9B9C"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,000</w:t>
            </w:r>
          </w:p>
        </w:tc>
      </w:tr>
      <w:tr w:rsidR="001B26B1" w:rsidRPr="001B26B1" w14:paraId="12EDDD3B" w14:textId="77777777" w:rsidTr="008B1858">
        <w:trPr>
          <w:trHeight w:val="380"/>
        </w:trPr>
        <w:tc>
          <w:tcPr>
            <w:tcW w:w="2547" w:type="dxa"/>
            <w:vMerge/>
          </w:tcPr>
          <w:p w14:paraId="379AEE95"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4DBFAC96"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Внутри групп</w:t>
            </w:r>
          </w:p>
        </w:tc>
        <w:tc>
          <w:tcPr>
            <w:tcW w:w="1275" w:type="dxa"/>
            <w:vAlign w:val="center"/>
          </w:tcPr>
          <w:p w14:paraId="4D4CC3E5" w14:textId="75419BFF"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640,147</w:t>
            </w:r>
          </w:p>
        </w:tc>
        <w:tc>
          <w:tcPr>
            <w:tcW w:w="1134" w:type="dxa"/>
            <w:vAlign w:val="center"/>
          </w:tcPr>
          <w:p w14:paraId="1503F406" w14:textId="3ABD8670"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53B536C3" w14:textId="5F2EA26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1,389</w:t>
            </w:r>
          </w:p>
        </w:tc>
        <w:tc>
          <w:tcPr>
            <w:tcW w:w="851" w:type="dxa"/>
            <w:vAlign w:val="center"/>
          </w:tcPr>
          <w:p w14:paraId="6A02B399"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04B0EFD8"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20316A78" w14:textId="77777777" w:rsidTr="008B1858">
        <w:trPr>
          <w:trHeight w:val="70"/>
        </w:trPr>
        <w:tc>
          <w:tcPr>
            <w:tcW w:w="2547" w:type="dxa"/>
            <w:vMerge/>
          </w:tcPr>
          <w:p w14:paraId="4A4CD6E8"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00DD5E26"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lang w:val="ru-KZ"/>
              </w:rPr>
              <w:t>Всего</w:t>
            </w:r>
          </w:p>
        </w:tc>
        <w:tc>
          <w:tcPr>
            <w:tcW w:w="1275" w:type="dxa"/>
            <w:vAlign w:val="center"/>
          </w:tcPr>
          <w:p w14:paraId="47717F71" w14:textId="32867D51"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671,540</w:t>
            </w:r>
          </w:p>
        </w:tc>
        <w:tc>
          <w:tcPr>
            <w:tcW w:w="1134" w:type="dxa"/>
            <w:vAlign w:val="center"/>
          </w:tcPr>
          <w:p w14:paraId="6832EF43" w14:textId="5FB7261A"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0511C126"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152B802F"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40E15973"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614B3611" w14:textId="77777777" w:rsidTr="008B1858">
        <w:trPr>
          <w:trHeight w:val="380"/>
        </w:trPr>
        <w:tc>
          <w:tcPr>
            <w:tcW w:w="2547" w:type="dxa"/>
            <w:vMerge w:val="restart"/>
          </w:tcPr>
          <w:p w14:paraId="22CE4155" w14:textId="77777777"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Менеджер медсестра применяет свои преподавательские навыки</w:t>
            </w:r>
          </w:p>
        </w:tc>
        <w:tc>
          <w:tcPr>
            <w:tcW w:w="1276" w:type="dxa"/>
          </w:tcPr>
          <w:p w14:paraId="5DAD1525"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5" w:type="dxa"/>
            <w:vAlign w:val="center"/>
          </w:tcPr>
          <w:p w14:paraId="54112048" w14:textId="249B789B"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14,126</w:t>
            </w:r>
          </w:p>
        </w:tc>
        <w:tc>
          <w:tcPr>
            <w:tcW w:w="1134" w:type="dxa"/>
            <w:vAlign w:val="center"/>
          </w:tcPr>
          <w:p w14:paraId="30103CF4" w14:textId="5EE34A1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vAlign w:val="center"/>
          </w:tcPr>
          <w:p w14:paraId="79FF2B76" w14:textId="52B497B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4,709</w:t>
            </w:r>
          </w:p>
        </w:tc>
        <w:tc>
          <w:tcPr>
            <w:tcW w:w="851" w:type="dxa"/>
            <w:vAlign w:val="center"/>
          </w:tcPr>
          <w:p w14:paraId="4D33515E" w14:textId="604FCDDB"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3,458</w:t>
            </w:r>
          </w:p>
        </w:tc>
        <w:tc>
          <w:tcPr>
            <w:tcW w:w="1417" w:type="dxa"/>
            <w:vAlign w:val="center"/>
          </w:tcPr>
          <w:p w14:paraId="44C55498" w14:textId="16B1853E"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,016</w:t>
            </w:r>
          </w:p>
        </w:tc>
      </w:tr>
      <w:tr w:rsidR="001B26B1" w:rsidRPr="001B26B1" w14:paraId="59C95655" w14:textId="77777777" w:rsidTr="008B1858">
        <w:trPr>
          <w:trHeight w:val="380"/>
        </w:trPr>
        <w:tc>
          <w:tcPr>
            <w:tcW w:w="2547" w:type="dxa"/>
            <w:vMerge/>
          </w:tcPr>
          <w:p w14:paraId="1D6604C4"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6DD19DD4"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5" w:type="dxa"/>
            <w:vAlign w:val="center"/>
          </w:tcPr>
          <w:p w14:paraId="1DA0CAEC" w14:textId="251F33FD"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627,672</w:t>
            </w:r>
          </w:p>
        </w:tc>
        <w:tc>
          <w:tcPr>
            <w:tcW w:w="1134" w:type="dxa"/>
            <w:vAlign w:val="center"/>
          </w:tcPr>
          <w:p w14:paraId="3C9591C8" w14:textId="408A3B3C"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51067B86" w14:textId="6C2A4E82"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1,362</w:t>
            </w:r>
          </w:p>
        </w:tc>
        <w:tc>
          <w:tcPr>
            <w:tcW w:w="851" w:type="dxa"/>
            <w:vAlign w:val="center"/>
          </w:tcPr>
          <w:p w14:paraId="00BDA3AB"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063C7E63"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2008753F" w14:textId="77777777" w:rsidTr="008B1858">
        <w:trPr>
          <w:trHeight w:val="96"/>
        </w:trPr>
        <w:tc>
          <w:tcPr>
            <w:tcW w:w="2547" w:type="dxa"/>
            <w:vMerge/>
          </w:tcPr>
          <w:p w14:paraId="1C01F353"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11E075B8"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5" w:type="dxa"/>
            <w:vAlign w:val="center"/>
          </w:tcPr>
          <w:p w14:paraId="6B10E105" w14:textId="2280802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641,798</w:t>
            </w:r>
          </w:p>
        </w:tc>
        <w:tc>
          <w:tcPr>
            <w:tcW w:w="1134" w:type="dxa"/>
            <w:vAlign w:val="center"/>
          </w:tcPr>
          <w:p w14:paraId="01955A1B" w14:textId="19948420"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59AE76D4"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151185A0"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5C400B90"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742D0F1F" w14:textId="77777777" w:rsidTr="008B1858">
        <w:trPr>
          <w:trHeight w:val="380"/>
        </w:trPr>
        <w:tc>
          <w:tcPr>
            <w:tcW w:w="2547" w:type="dxa"/>
            <w:vMerge w:val="restart"/>
          </w:tcPr>
          <w:p w14:paraId="10230435" w14:textId="77777777" w:rsidR="008B1858"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Организация </w:t>
            </w:r>
            <w:proofErr w:type="spellStart"/>
            <w:r w:rsidRPr="001B26B1">
              <w:rPr>
                <w:rFonts w:ascii="Times New Roman" w:hAnsi="Times New Roman" w:cs="Times New Roman"/>
                <w:sz w:val="24"/>
                <w:szCs w:val="24"/>
              </w:rPr>
              <w:t>обеспечи</w:t>
            </w:r>
            <w:proofErr w:type="spellEnd"/>
          </w:p>
          <w:p w14:paraId="68D5EF77" w14:textId="77777777" w:rsidR="008B1858" w:rsidRDefault="00F57569" w:rsidP="00F57569">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вает</w:t>
            </w:r>
            <w:proofErr w:type="spellEnd"/>
            <w:r w:rsidRPr="001B26B1">
              <w:rPr>
                <w:rFonts w:ascii="Times New Roman" w:hAnsi="Times New Roman" w:cs="Times New Roman"/>
                <w:sz w:val="24"/>
                <w:szCs w:val="24"/>
              </w:rPr>
              <w:t xml:space="preserve"> новые методы ухода по </w:t>
            </w:r>
            <w:proofErr w:type="spellStart"/>
            <w:r w:rsidRPr="001B26B1">
              <w:rPr>
                <w:rFonts w:ascii="Times New Roman" w:hAnsi="Times New Roman" w:cs="Times New Roman"/>
                <w:sz w:val="24"/>
                <w:szCs w:val="24"/>
              </w:rPr>
              <w:t>предложе</w:t>
            </w:r>
            <w:proofErr w:type="spellEnd"/>
          </w:p>
          <w:p w14:paraId="6DD5B7AF" w14:textId="7183D02B" w:rsidR="00F57569" w:rsidRPr="001B26B1" w:rsidRDefault="00F57569" w:rsidP="00F57569">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нию</w:t>
            </w:r>
            <w:proofErr w:type="spellEnd"/>
            <w:r w:rsidRPr="001B26B1">
              <w:rPr>
                <w:rFonts w:ascii="Times New Roman" w:hAnsi="Times New Roman" w:cs="Times New Roman"/>
                <w:sz w:val="24"/>
                <w:szCs w:val="24"/>
              </w:rPr>
              <w:t xml:space="preserve"> менеджера сестринской службы</w:t>
            </w:r>
          </w:p>
        </w:tc>
        <w:tc>
          <w:tcPr>
            <w:tcW w:w="1276" w:type="dxa"/>
          </w:tcPr>
          <w:p w14:paraId="3AF4AB56"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5" w:type="dxa"/>
            <w:vAlign w:val="center"/>
          </w:tcPr>
          <w:p w14:paraId="575DD855" w14:textId="43327D2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7,935</w:t>
            </w:r>
          </w:p>
        </w:tc>
        <w:tc>
          <w:tcPr>
            <w:tcW w:w="1134" w:type="dxa"/>
            <w:vAlign w:val="center"/>
          </w:tcPr>
          <w:p w14:paraId="464129C4" w14:textId="6FA18EAE"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vAlign w:val="center"/>
          </w:tcPr>
          <w:p w14:paraId="4CEC2BD4" w14:textId="237BA86D"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2,645</w:t>
            </w:r>
          </w:p>
        </w:tc>
        <w:tc>
          <w:tcPr>
            <w:tcW w:w="851" w:type="dxa"/>
            <w:vAlign w:val="center"/>
          </w:tcPr>
          <w:p w14:paraId="1B5A45E0" w14:textId="44D42345"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1,905</w:t>
            </w:r>
          </w:p>
        </w:tc>
        <w:tc>
          <w:tcPr>
            <w:tcW w:w="1417" w:type="dxa"/>
            <w:vAlign w:val="center"/>
          </w:tcPr>
          <w:p w14:paraId="71375E64" w14:textId="33515FA2"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,128</w:t>
            </w:r>
          </w:p>
        </w:tc>
      </w:tr>
      <w:tr w:rsidR="001B26B1" w:rsidRPr="001B26B1" w14:paraId="2A56C161" w14:textId="77777777" w:rsidTr="008B1858">
        <w:trPr>
          <w:trHeight w:val="380"/>
        </w:trPr>
        <w:tc>
          <w:tcPr>
            <w:tcW w:w="2547" w:type="dxa"/>
            <w:vMerge/>
          </w:tcPr>
          <w:p w14:paraId="7FAA0E92"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39FDF00D"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5" w:type="dxa"/>
            <w:vAlign w:val="center"/>
          </w:tcPr>
          <w:p w14:paraId="5DEEE3AF" w14:textId="661BBFE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640,181</w:t>
            </w:r>
          </w:p>
        </w:tc>
        <w:tc>
          <w:tcPr>
            <w:tcW w:w="1134" w:type="dxa"/>
            <w:vAlign w:val="center"/>
          </w:tcPr>
          <w:p w14:paraId="30A19CEC" w14:textId="34C07DE5"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430DD63C" w14:textId="41BC5998"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1,389</w:t>
            </w:r>
          </w:p>
        </w:tc>
        <w:tc>
          <w:tcPr>
            <w:tcW w:w="851" w:type="dxa"/>
            <w:vAlign w:val="center"/>
          </w:tcPr>
          <w:p w14:paraId="04E0A719"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397721C1"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164E6633" w14:textId="77777777" w:rsidTr="008B1858">
        <w:trPr>
          <w:trHeight w:val="70"/>
        </w:trPr>
        <w:tc>
          <w:tcPr>
            <w:tcW w:w="2547" w:type="dxa"/>
            <w:vMerge/>
          </w:tcPr>
          <w:p w14:paraId="5D457F07"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4E2712BF"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5" w:type="dxa"/>
            <w:vAlign w:val="center"/>
          </w:tcPr>
          <w:p w14:paraId="4C07161B" w14:textId="50C5A2E8"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648,116</w:t>
            </w:r>
          </w:p>
        </w:tc>
        <w:tc>
          <w:tcPr>
            <w:tcW w:w="1134" w:type="dxa"/>
            <w:vAlign w:val="center"/>
          </w:tcPr>
          <w:p w14:paraId="46E7F927" w14:textId="410AB2BE"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4C4E23DC"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6CC28ED4"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7EEE4808"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0A55EF47" w14:textId="77777777" w:rsidTr="008B1858">
        <w:trPr>
          <w:trHeight w:val="380"/>
        </w:trPr>
        <w:tc>
          <w:tcPr>
            <w:tcW w:w="2547" w:type="dxa"/>
            <w:vMerge w:val="restart"/>
          </w:tcPr>
          <w:p w14:paraId="79066065" w14:textId="77777777" w:rsidR="008B1858"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Руководители </w:t>
            </w:r>
            <w:proofErr w:type="spellStart"/>
            <w:r w:rsidRPr="001B26B1">
              <w:rPr>
                <w:rFonts w:ascii="Times New Roman" w:hAnsi="Times New Roman" w:cs="Times New Roman"/>
                <w:sz w:val="24"/>
                <w:szCs w:val="24"/>
              </w:rPr>
              <w:t>медсес</w:t>
            </w:r>
            <w:proofErr w:type="spellEnd"/>
          </w:p>
          <w:p w14:paraId="7A18D699" w14:textId="77777777" w:rsidR="008B1858"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тер заботятся о профессиональном раз</w:t>
            </w:r>
          </w:p>
          <w:p w14:paraId="58B37FC7" w14:textId="04ACF3FD"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витии и медицинских исследованиях</w:t>
            </w:r>
          </w:p>
        </w:tc>
        <w:tc>
          <w:tcPr>
            <w:tcW w:w="1276" w:type="dxa"/>
          </w:tcPr>
          <w:p w14:paraId="7939D98B"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5" w:type="dxa"/>
            <w:vAlign w:val="center"/>
          </w:tcPr>
          <w:p w14:paraId="3B5BAB0C" w14:textId="5DB41868"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10,717</w:t>
            </w:r>
          </w:p>
        </w:tc>
        <w:tc>
          <w:tcPr>
            <w:tcW w:w="1134" w:type="dxa"/>
            <w:vAlign w:val="center"/>
          </w:tcPr>
          <w:p w14:paraId="46BDC772" w14:textId="20A3E74F"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vAlign w:val="center"/>
          </w:tcPr>
          <w:p w14:paraId="79994351" w14:textId="1777DA30"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3,572</w:t>
            </w:r>
          </w:p>
        </w:tc>
        <w:tc>
          <w:tcPr>
            <w:tcW w:w="851" w:type="dxa"/>
            <w:vAlign w:val="center"/>
          </w:tcPr>
          <w:p w14:paraId="07B871A4" w14:textId="76D78373"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2,482</w:t>
            </w:r>
          </w:p>
        </w:tc>
        <w:tc>
          <w:tcPr>
            <w:tcW w:w="1417" w:type="dxa"/>
            <w:vAlign w:val="center"/>
          </w:tcPr>
          <w:p w14:paraId="49EC53C1" w14:textId="53CEA7F6"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,060</w:t>
            </w:r>
          </w:p>
        </w:tc>
      </w:tr>
      <w:tr w:rsidR="001B26B1" w:rsidRPr="001B26B1" w14:paraId="4E167DAF" w14:textId="77777777" w:rsidTr="008B1858">
        <w:trPr>
          <w:trHeight w:val="380"/>
        </w:trPr>
        <w:tc>
          <w:tcPr>
            <w:tcW w:w="2547" w:type="dxa"/>
            <w:vMerge/>
          </w:tcPr>
          <w:p w14:paraId="1DC93A4E"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4BCE8F10"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5" w:type="dxa"/>
            <w:vAlign w:val="center"/>
          </w:tcPr>
          <w:p w14:paraId="4E5332A7" w14:textId="52507E62"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663,413</w:t>
            </w:r>
          </w:p>
        </w:tc>
        <w:tc>
          <w:tcPr>
            <w:tcW w:w="1134" w:type="dxa"/>
            <w:vAlign w:val="center"/>
          </w:tcPr>
          <w:p w14:paraId="68CB0256" w14:textId="1BFDDB99"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4F259CFF" w14:textId="0BFA74B6"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1,439</w:t>
            </w:r>
          </w:p>
        </w:tc>
        <w:tc>
          <w:tcPr>
            <w:tcW w:w="851" w:type="dxa"/>
            <w:vAlign w:val="center"/>
          </w:tcPr>
          <w:p w14:paraId="7104B0DC"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5C01DA09"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313268B9" w14:textId="77777777" w:rsidTr="008B1858">
        <w:trPr>
          <w:trHeight w:val="70"/>
        </w:trPr>
        <w:tc>
          <w:tcPr>
            <w:tcW w:w="2547" w:type="dxa"/>
            <w:vMerge/>
          </w:tcPr>
          <w:p w14:paraId="4FE08A6D"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742B47FE"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5" w:type="dxa"/>
            <w:vAlign w:val="center"/>
          </w:tcPr>
          <w:p w14:paraId="3B75D7A8" w14:textId="4110B71A"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674,129</w:t>
            </w:r>
          </w:p>
        </w:tc>
        <w:tc>
          <w:tcPr>
            <w:tcW w:w="1134" w:type="dxa"/>
            <w:vAlign w:val="center"/>
          </w:tcPr>
          <w:p w14:paraId="32DF0F97" w14:textId="607D2E50"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3265D93D"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084BDAA5"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610FAB7B"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164D1325" w14:textId="77777777" w:rsidTr="008B1858">
        <w:trPr>
          <w:trHeight w:val="380"/>
        </w:trPr>
        <w:tc>
          <w:tcPr>
            <w:tcW w:w="2547" w:type="dxa"/>
            <w:vMerge w:val="restart"/>
          </w:tcPr>
          <w:p w14:paraId="792D3FFF" w14:textId="77777777" w:rsidR="008B1858"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Медсестра-менеджер оценивает </w:t>
            </w:r>
            <w:proofErr w:type="spellStart"/>
            <w:r w:rsidRPr="001B26B1">
              <w:rPr>
                <w:rFonts w:ascii="Times New Roman" w:hAnsi="Times New Roman" w:cs="Times New Roman"/>
                <w:sz w:val="24"/>
                <w:szCs w:val="24"/>
              </w:rPr>
              <w:t>коммен</w:t>
            </w:r>
            <w:proofErr w:type="spellEnd"/>
          </w:p>
          <w:p w14:paraId="6C366155" w14:textId="04C448E6" w:rsidR="00F57569" w:rsidRPr="001B26B1" w:rsidRDefault="00F57569" w:rsidP="00F57569">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тарии</w:t>
            </w:r>
            <w:proofErr w:type="spellEnd"/>
            <w:r w:rsidRPr="001B26B1">
              <w:rPr>
                <w:rFonts w:ascii="Times New Roman" w:hAnsi="Times New Roman" w:cs="Times New Roman"/>
                <w:sz w:val="24"/>
                <w:szCs w:val="24"/>
              </w:rPr>
              <w:t xml:space="preserve"> или жалобы пациента на уход за больными</w:t>
            </w:r>
          </w:p>
        </w:tc>
        <w:tc>
          <w:tcPr>
            <w:tcW w:w="1276" w:type="dxa"/>
          </w:tcPr>
          <w:p w14:paraId="7D40F488"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5" w:type="dxa"/>
            <w:vAlign w:val="center"/>
          </w:tcPr>
          <w:p w14:paraId="3FF212F2" w14:textId="262C1E12"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27,024</w:t>
            </w:r>
          </w:p>
        </w:tc>
        <w:tc>
          <w:tcPr>
            <w:tcW w:w="1134" w:type="dxa"/>
            <w:vAlign w:val="center"/>
          </w:tcPr>
          <w:p w14:paraId="44CDAC66" w14:textId="2695BB7D"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vAlign w:val="center"/>
          </w:tcPr>
          <w:p w14:paraId="215BA0C5" w14:textId="7D6409EC"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9,008</w:t>
            </w:r>
          </w:p>
        </w:tc>
        <w:tc>
          <w:tcPr>
            <w:tcW w:w="851" w:type="dxa"/>
            <w:vAlign w:val="center"/>
          </w:tcPr>
          <w:p w14:paraId="533365A1" w14:textId="30E2CA5D"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6,716</w:t>
            </w:r>
          </w:p>
        </w:tc>
        <w:tc>
          <w:tcPr>
            <w:tcW w:w="1417" w:type="dxa"/>
            <w:vAlign w:val="center"/>
          </w:tcPr>
          <w:p w14:paraId="75CEB6F0" w14:textId="3A0E679A"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,000</w:t>
            </w:r>
          </w:p>
        </w:tc>
      </w:tr>
      <w:tr w:rsidR="001B26B1" w:rsidRPr="001B26B1" w14:paraId="7A82574D" w14:textId="77777777" w:rsidTr="008B1858">
        <w:trPr>
          <w:trHeight w:val="380"/>
        </w:trPr>
        <w:tc>
          <w:tcPr>
            <w:tcW w:w="2547" w:type="dxa"/>
            <w:vMerge/>
          </w:tcPr>
          <w:p w14:paraId="25E432F5"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3E83A38A"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5" w:type="dxa"/>
            <w:vAlign w:val="center"/>
          </w:tcPr>
          <w:p w14:paraId="5B25CA5C" w14:textId="0B4B894C"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618,361</w:t>
            </w:r>
          </w:p>
        </w:tc>
        <w:tc>
          <w:tcPr>
            <w:tcW w:w="1134" w:type="dxa"/>
            <w:vAlign w:val="center"/>
          </w:tcPr>
          <w:p w14:paraId="53D11478" w14:textId="604662CF"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170B32C3" w14:textId="2A6A32A6"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1,341</w:t>
            </w:r>
          </w:p>
        </w:tc>
        <w:tc>
          <w:tcPr>
            <w:tcW w:w="851" w:type="dxa"/>
            <w:vAlign w:val="center"/>
          </w:tcPr>
          <w:p w14:paraId="23A71D49"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5D1B4712"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3E94ADB1" w14:textId="77777777" w:rsidTr="008B1858">
        <w:trPr>
          <w:trHeight w:val="70"/>
        </w:trPr>
        <w:tc>
          <w:tcPr>
            <w:tcW w:w="2547" w:type="dxa"/>
            <w:vMerge/>
          </w:tcPr>
          <w:p w14:paraId="755C1609"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68C65B37"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5" w:type="dxa"/>
            <w:vAlign w:val="center"/>
          </w:tcPr>
          <w:p w14:paraId="1CA6483D" w14:textId="11BA079E"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645,385</w:t>
            </w:r>
          </w:p>
        </w:tc>
        <w:tc>
          <w:tcPr>
            <w:tcW w:w="1134" w:type="dxa"/>
            <w:vAlign w:val="center"/>
          </w:tcPr>
          <w:p w14:paraId="322E1E48" w14:textId="5CC8150A"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2E4C8CFE"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49C9C823"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5D0FB4B7"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15034E5C" w14:textId="77777777" w:rsidTr="008B1858">
        <w:trPr>
          <w:trHeight w:val="380"/>
        </w:trPr>
        <w:tc>
          <w:tcPr>
            <w:tcW w:w="2547" w:type="dxa"/>
            <w:vMerge w:val="restart"/>
          </w:tcPr>
          <w:p w14:paraId="49DB6E56" w14:textId="69C2E816" w:rsidR="00F57569" w:rsidRPr="001B26B1"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проводит мониторинг и контроль работы сестринского персонала отделения</w:t>
            </w:r>
          </w:p>
        </w:tc>
        <w:tc>
          <w:tcPr>
            <w:tcW w:w="1276" w:type="dxa"/>
          </w:tcPr>
          <w:p w14:paraId="0224B855"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5" w:type="dxa"/>
            <w:vAlign w:val="center"/>
          </w:tcPr>
          <w:p w14:paraId="55C0353F" w14:textId="4F9FDD8A"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15,996</w:t>
            </w:r>
          </w:p>
        </w:tc>
        <w:tc>
          <w:tcPr>
            <w:tcW w:w="1134" w:type="dxa"/>
            <w:vAlign w:val="center"/>
          </w:tcPr>
          <w:p w14:paraId="49C79DB6" w14:textId="5C4BDDD3"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vAlign w:val="center"/>
          </w:tcPr>
          <w:p w14:paraId="09FA2836" w14:textId="7077B47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5,332</w:t>
            </w:r>
          </w:p>
        </w:tc>
        <w:tc>
          <w:tcPr>
            <w:tcW w:w="851" w:type="dxa"/>
            <w:vAlign w:val="center"/>
          </w:tcPr>
          <w:p w14:paraId="5CE551F8" w14:textId="6DA4BCEC"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3,901</w:t>
            </w:r>
          </w:p>
        </w:tc>
        <w:tc>
          <w:tcPr>
            <w:tcW w:w="1417" w:type="dxa"/>
            <w:vAlign w:val="center"/>
          </w:tcPr>
          <w:p w14:paraId="64867354" w14:textId="55A9539D"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,009</w:t>
            </w:r>
          </w:p>
        </w:tc>
      </w:tr>
      <w:tr w:rsidR="001B26B1" w:rsidRPr="001B26B1" w14:paraId="56CFF096" w14:textId="77777777" w:rsidTr="008B1858">
        <w:trPr>
          <w:trHeight w:val="380"/>
        </w:trPr>
        <w:tc>
          <w:tcPr>
            <w:tcW w:w="2547" w:type="dxa"/>
            <w:vMerge/>
          </w:tcPr>
          <w:p w14:paraId="3AE1E807"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078F2EC3"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5" w:type="dxa"/>
            <w:vAlign w:val="center"/>
          </w:tcPr>
          <w:p w14:paraId="1B0196A1" w14:textId="70DB80A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630,163</w:t>
            </w:r>
          </w:p>
        </w:tc>
        <w:tc>
          <w:tcPr>
            <w:tcW w:w="1134" w:type="dxa"/>
            <w:vAlign w:val="center"/>
          </w:tcPr>
          <w:p w14:paraId="26FC6346" w14:textId="35FC0B82"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3B794487" w14:textId="6F52F7A1"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1,367</w:t>
            </w:r>
          </w:p>
        </w:tc>
        <w:tc>
          <w:tcPr>
            <w:tcW w:w="851" w:type="dxa"/>
            <w:vAlign w:val="center"/>
          </w:tcPr>
          <w:p w14:paraId="3646CF8D"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55952C43"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38466D5C" w14:textId="77777777" w:rsidTr="008B1858">
        <w:trPr>
          <w:trHeight w:val="70"/>
        </w:trPr>
        <w:tc>
          <w:tcPr>
            <w:tcW w:w="2547" w:type="dxa"/>
            <w:vMerge/>
          </w:tcPr>
          <w:p w14:paraId="024D9A11"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761C1D0B"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5" w:type="dxa"/>
            <w:vAlign w:val="center"/>
          </w:tcPr>
          <w:p w14:paraId="2F9328E8" w14:textId="6905E7F3"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646,159</w:t>
            </w:r>
          </w:p>
        </w:tc>
        <w:tc>
          <w:tcPr>
            <w:tcW w:w="1134" w:type="dxa"/>
            <w:vAlign w:val="center"/>
          </w:tcPr>
          <w:p w14:paraId="3B952B11" w14:textId="786CEA59"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64A1FC65"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355CAB00"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3F18DF97"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1B26B1" w:rsidRPr="001B26B1" w14:paraId="445508E6" w14:textId="77777777" w:rsidTr="008B1858">
        <w:trPr>
          <w:trHeight w:val="380"/>
        </w:trPr>
        <w:tc>
          <w:tcPr>
            <w:tcW w:w="2547" w:type="dxa"/>
            <w:vMerge w:val="restart"/>
          </w:tcPr>
          <w:p w14:paraId="78D1AB2D" w14:textId="77777777" w:rsidR="008B1858" w:rsidRDefault="00F57569" w:rsidP="00F57569">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Медсестра-менеджер просит членов группы следовать стандарт</w:t>
            </w:r>
          </w:p>
          <w:p w14:paraId="00DE4388" w14:textId="32AB831D" w:rsidR="00F57569" w:rsidRPr="001B26B1" w:rsidRDefault="00F57569" w:rsidP="00F57569">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ным</w:t>
            </w:r>
            <w:proofErr w:type="spellEnd"/>
            <w:r w:rsidRPr="001B26B1">
              <w:rPr>
                <w:rFonts w:ascii="Times New Roman" w:hAnsi="Times New Roman" w:cs="Times New Roman"/>
                <w:sz w:val="24"/>
                <w:szCs w:val="24"/>
              </w:rPr>
              <w:t xml:space="preserve"> правилам и положениям</w:t>
            </w:r>
          </w:p>
        </w:tc>
        <w:tc>
          <w:tcPr>
            <w:tcW w:w="1276" w:type="dxa"/>
          </w:tcPr>
          <w:p w14:paraId="69D17B77"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5" w:type="dxa"/>
            <w:vAlign w:val="center"/>
          </w:tcPr>
          <w:p w14:paraId="247A73E0" w14:textId="68F8AEB9"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20,025</w:t>
            </w:r>
          </w:p>
        </w:tc>
        <w:tc>
          <w:tcPr>
            <w:tcW w:w="1134" w:type="dxa"/>
            <w:vAlign w:val="center"/>
          </w:tcPr>
          <w:p w14:paraId="08BC300B" w14:textId="588A9288"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3</w:t>
            </w:r>
          </w:p>
        </w:tc>
        <w:tc>
          <w:tcPr>
            <w:tcW w:w="1134" w:type="dxa"/>
            <w:vAlign w:val="center"/>
          </w:tcPr>
          <w:p w14:paraId="368BDD67" w14:textId="298F04E0"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6,675</w:t>
            </w:r>
          </w:p>
        </w:tc>
        <w:tc>
          <w:tcPr>
            <w:tcW w:w="851" w:type="dxa"/>
            <w:vAlign w:val="center"/>
          </w:tcPr>
          <w:p w14:paraId="2EB9963B" w14:textId="0D85E708"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4,811</w:t>
            </w:r>
          </w:p>
        </w:tc>
        <w:tc>
          <w:tcPr>
            <w:tcW w:w="1417" w:type="dxa"/>
            <w:vAlign w:val="center"/>
          </w:tcPr>
          <w:p w14:paraId="20C518CC" w14:textId="5BF9919D" w:rsidR="00F57569" w:rsidRPr="001B26B1" w:rsidRDefault="006969C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0</w:t>
            </w:r>
            <w:r w:rsidR="00F57569" w:rsidRPr="001B26B1">
              <w:rPr>
                <w:rFonts w:ascii="Times New Roman" w:eastAsia="Times New Roman" w:hAnsi="Times New Roman" w:cs="Times New Roman"/>
                <w:sz w:val="24"/>
                <w:szCs w:val="24"/>
                <w:lang w:val="ru-KZ"/>
              </w:rPr>
              <w:t>,003</w:t>
            </w:r>
          </w:p>
        </w:tc>
      </w:tr>
      <w:tr w:rsidR="001B26B1" w:rsidRPr="001B26B1" w14:paraId="4F665B3B" w14:textId="77777777" w:rsidTr="008B1858">
        <w:trPr>
          <w:trHeight w:val="380"/>
        </w:trPr>
        <w:tc>
          <w:tcPr>
            <w:tcW w:w="2547" w:type="dxa"/>
            <w:vMerge/>
          </w:tcPr>
          <w:p w14:paraId="0D4341A4"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6839DB23"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5" w:type="dxa"/>
            <w:vAlign w:val="center"/>
          </w:tcPr>
          <w:p w14:paraId="0E98AE27" w14:textId="442F7604"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639,640</w:t>
            </w:r>
          </w:p>
        </w:tc>
        <w:tc>
          <w:tcPr>
            <w:tcW w:w="1134" w:type="dxa"/>
            <w:vAlign w:val="center"/>
          </w:tcPr>
          <w:p w14:paraId="125DB8E1" w14:textId="0D4026F8"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461</w:t>
            </w:r>
          </w:p>
        </w:tc>
        <w:tc>
          <w:tcPr>
            <w:tcW w:w="1134" w:type="dxa"/>
            <w:vAlign w:val="center"/>
          </w:tcPr>
          <w:p w14:paraId="308A57BF" w14:textId="03D82AEB"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1,388</w:t>
            </w:r>
          </w:p>
        </w:tc>
        <w:tc>
          <w:tcPr>
            <w:tcW w:w="851" w:type="dxa"/>
            <w:vAlign w:val="center"/>
          </w:tcPr>
          <w:p w14:paraId="46550338"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46694419" w14:textId="77777777" w:rsidR="00F57569" w:rsidRPr="001B26B1" w:rsidRDefault="00F57569" w:rsidP="00F57569">
            <w:pPr>
              <w:spacing w:after="0" w:line="240" w:lineRule="auto"/>
              <w:jc w:val="center"/>
              <w:rPr>
                <w:rFonts w:ascii="Times New Roman" w:hAnsi="Times New Roman" w:cs="Times New Roman"/>
                <w:sz w:val="24"/>
                <w:szCs w:val="24"/>
              </w:rPr>
            </w:pPr>
          </w:p>
        </w:tc>
      </w:tr>
      <w:tr w:rsidR="008B1858" w:rsidRPr="001B26B1" w14:paraId="34448F9A" w14:textId="77777777" w:rsidTr="008B1858">
        <w:trPr>
          <w:trHeight w:val="70"/>
        </w:trPr>
        <w:tc>
          <w:tcPr>
            <w:tcW w:w="2547" w:type="dxa"/>
            <w:vMerge/>
          </w:tcPr>
          <w:p w14:paraId="24C6D2B5" w14:textId="77777777" w:rsidR="00F57569" w:rsidRPr="001B26B1" w:rsidRDefault="00F57569" w:rsidP="00F57569">
            <w:pPr>
              <w:spacing w:after="0" w:line="240" w:lineRule="auto"/>
              <w:jc w:val="both"/>
              <w:rPr>
                <w:rFonts w:ascii="Times New Roman" w:hAnsi="Times New Roman" w:cs="Times New Roman"/>
                <w:sz w:val="24"/>
                <w:szCs w:val="24"/>
              </w:rPr>
            </w:pPr>
          </w:p>
        </w:tc>
        <w:tc>
          <w:tcPr>
            <w:tcW w:w="1276" w:type="dxa"/>
          </w:tcPr>
          <w:p w14:paraId="7A8E2F49" w14:textId="77777777" w:rsidR="00F57569" w:rsidRPr="001B26B1" w:rsidRDefault="00F57569" w:rsidP="00F57569">
            <w:pPr>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5" w:type="dxa"/>
            <w:vAlign w:val="center"/>
          </w:tcPr>
          <w:p w14:paraId="3BB8F2F0" w14:textId="08B36207"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659,665</w:t>
            </w:r>
          </w:p>
        </w:tc>
        <w:tc>
          <w:tcPr>
            <w:tcW w:w="1134" w:type="dxa"/>
            <w:vAlign w:val="center"/>
          </w:tcPr>
          <w:p w14:paraId="414CBEEC" w14:textId="5B0C0B81" w:rsidR="00F57569" w:rsidRPr="001B26B1" w:rsidRDefault="00F57569" w:rsidP="00F57569">
            <w:pPr>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rPr>
              <w:t>464</w:t>
            </w:r>
          </w:p>
        </w:tc>
        <w:tc>
          <w:tcPr>
            <w:tcW w:w="1134" w:type="dxa"/>
            <w:vAlign w:val="center"/>
          </w:tcPr>
          <w:p w14:paraId="3845467E"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851" w:type="dxa"/>
            <w:vAlign w:val="center"/>
          </w:tcPr>
          <w:p w14:paraId="54AE12AF" w14:textId="77777777" w:rsidR="00F57569" w:rsidRPr="001B26B1" w:rsidRDefault="00F57569" w:rsidP="00F57569">
            <w:pPr>
              <w:spacing w:after="0" w:line="240" w:lineRule="auto"/>
              <w:jc w:val="center"/>
              <w:rPr>
                <w:rFonts w:ascii="Times New Roman" w:hAnsi="Times New Roman" w:cs="Times New Roman"/>
                <w:sz w:val="24"/>
                <w:szCs w:val="24"/>
              </w:rPr>
            </w:pPr>
          </w:p>
        </w:tc>
        <w:tc>
          <w:tcPr>
            <w:tcW w:w="1417" w:type="dxa"/>
            <w:vAlign w:val="center"/>
          </w:tcPr>
          <w:p w14:paraId="350FA548" w14:textId="77777777" w:rsidR="00F57569" w:rsidRPr="001B26B1" w:rsidRDefault="00F57569" w:rsidP="00F57569">
            <w:pPr>
              <w:spacing w:after="0" w:line="240" w:lineRule="auto"/>
              <w:jc w:val="center"/>
              <w:rPr>
                <w:rFonts w:ascii="Times New Roman" w:hAnsi="Times New Roman" w:cs="Times New Roman"/>
                <w:sz w:val="24"/>
                <w:szCs w:val="24"/>
              </w:rPr>
            </w:pPr>
          </w:p>
        </w:tc>
      </w:tr>
    </w:tbl>
    <w:p w14:paraId="4545D59F" w14:textId="77777777" w:rsidR="00DD2201" w:rsidRPr="001B26B1" w:rsidRDefault="00DD2201" w:rsidP="00DD2201">
      <w:pPr>
        <w:autoSpaceDE w:val="0"/>
        <w:autoSpaceDN w:val="0"/>
        <w:adjustRightInd w:val="0"/>
        <w:spacing w:after="0" w:line="240" w:lineRule="auto"/>
        <w:rPr>
          <w:rFonts w:ascii="Times New Roman" w:hAnsi="Times New Roman" w:cs="Times New Roman"/>
          <w:sz w:val="24"/>
          <w:szCs w:val="24"/>
          <w:lang w:val="ru-KZ"/>
        </w:rPr>
      </w:pPr>
    </w:p>
    <w:p w14:paraId="232103F7" w14:textId="1E1262A3" w:rsidR="00DD2201" w:rsidRPr="001B26B1" w:rsidRDefault="00DD2201" w:rsidP="008B1858">
      <w:pPr>
        <w:autoSpaceDE w:val="0"/>
        <w:autoSpaceDN w:val="0"/>
        <w:adjustRightInd w:val="0"/>
        <w:spacing w:after="0" w:line="240" w:lineRule="auto"/>
        <w:ind w:firstLine="567"/>
        <w:jc w:val="both"/>
        <w:rPr>
          <w:rFonts w:ascii="Times New Roman" w:hAnsi="Times New Roman" w:cs="Times New Roman"/>
          <w:sz w:val="28"/>
          <w:szCs w:val="28"/>
          <w:lang w:val="ru-KZ"/>
        </w:rPr>
      </w:pPr>
      <w:bookmarkStart w:id="171" w:name="_Hlk162646391"/>
      <w:r w:rsidRPr="001B26B1">
        <w:rPr>
          <w:rFonts w:ascii="Times New Roman" w:hAnsi="Times New Roman" w:cs="Times New Roman"/>
          <w:sz w:val="28"/>
          <w:szCs w:val="28"/>
          <w:lang w:val="ru-KZ"/>
        </w:rPr>
        <w:lastRenderedPageBreak/>
        <w:t xml:space="preserve">При </w:t>
      </w:r>
      <w:r w:rsidR="008827F2" w:rsidRPr="001B26B1">
        <w:rPr>
          <w:rFonts w:ascii="Times New Roman" w:hAnsi="Times New Roman" w:cs="Times New Roman"/>
          <w:sz w:val="28"/>
          <w:szCs w:val="28"/>
          <w:lang w:val="ru-KZ"/>
        </w:rPr>
        <w:t xml:space="preserve">проведении корреляционного </w:t>
      </w:r>
      <w:r w:rsidRPr="001B26B1">
        <w:rPr>
          <w:rFonts w:ascii="Times New Roman" w:hAnsi="Times New Roman" w:cs="Times New Roman"/>
          <w:sz w:val="28"/>
          <w:szCs w:val="28"/>
          <w:lang w:val="ru-KZ"/>
        </w:rPr>
        <w:t>анализ</w:t>
      </w:r>
      <w:r w:rsidR="00882784" w:rsidRPr="001B26B1">
        <w:rPr>
          <w:rFonts w:ascii="Times New Roman" w:hAnsi="Times New Roman" w:cs="Times New Roman"/>
          <w:sz w:val="28"/>
          <w:szCs w:val="28"/>
          <w:lang w:val="ru-KZ"/>
        </w:rPr>
        <w:t>а</w:t>
      </w:r>
      <w:r w:rsidRPr="001B26B1">
        <w:rPr>
          <w:rFonts w:ascii="Times New Roman" w:hAnsi="Times New Roman" w:cs="Times New Roman"/>
          <w:sz w:val="28"/>
          <w:szCs w:val="28"/>
          <w:lang w:val="ru-KZ"/>
        </w:rPr>
        <w:t xml:space="preserve"> выявлена взаимосвязь между уровнем преподавательских навыков и </w:t>
      </w:r>
      <w:r w:rsidR="008827F2" w:rsidRPr="001B26B1">
        <w:rPr>
          <w:rFonts w:ascii="Times New Roman" w:hAnsi="Times New Roman" w:cs="Times New Roman"/>
          <w:sz w:val="28"/>
          <w:szCs w:val="28"/>
          <w:lang w:val="ru-KZ"/>
        </w:rPr>
        <w:t>возрастом</w:t>
      </w:r>
      <w:r w:rsidRPr="001B26B1">
        <w:rPr>
          <w:rFonts w:ascii="Times New Roman" w:hAnsi="Times New Roman" w:cs="Times New Roman"/>
          <w:sz w:val="28"/>
          <w:szCs w:val="28"/>
          <w:lang w:val="ru-KZ"/>
        </w:rPr>
        <w:t xml:space="preserve"> медсестры (таблица </w:t>
      </w:r>
      <w:r w:rsidR="00A54060" w:rsidRPr="001B26B1">
        <w:rPr>
          <w:rFonts w:ascii="Times New Roman" w:hAnsi="Times New Roman" w:cs="Times New Roman"/>
          <w:sz w:val="28"/>
          <w:szCs w:val="28"/>
          <w:lang w:val="ru-KZ"/>
        </w:rPr>
        <w:t>3</w:t>
      </w:r>
      <w:r w:rsidR="001C782D">
        <w:rPr>
          <w:rFonts w:ascii="Times New Roman" w:hAnsi="Times New Roman" w:cs="Times New Roman"/>
          <w:sz w:val="28"/>
          <w:szCs w:val="28"/>
          <w:lang w:val="ru-KZ"/>
        </w:rPr>
        <w:t>3</w:t>
      </w:r>
      <w:r w:rsidRPr="001B26B1">
        <w:rPr>
          <w:rFonts w:ascii="Times New Roman" w:hAnsi="Times New Roman" w:cs="Times New Roman"/>
          <w:sz w:val="28"/>
          <w:szCs w:val="28"/>
          <w:lang w:val="ru-KZ"/>
        </w:rPr>
        <w:t>). В представленных данных четко прослеживается достоверная (р=0,0</w:t>
      </w:r>
      <w:r w:rsidR="008827F2" w:rsidRPr="001B26B1">
        <w:rPr>
          <w:rFonts w:ascii="Times New Roman" w:hAnsi="Times New Roman" w:cs="Times New Roman"/>
          <w:sz w:val="28"/>
          <w:szCs w:val="28"/>
          <w:lang w:val="ru-KZ"/>
        </w:rPr>
        <w:t>5</w:t>
      </w:r>
      <w:r w:rsidRPr="001B26B1">
        <w:rPr>
          <w:rFonts w:ascii="Times New Roman" w:hAnsi="Times New Roman" w:cs="Times New Roman"/>
          <w:sz w:val="28"/>
          <w:szCs w:val="28"/>
          <w:lang w:val="ru-KZ"/>
        </w:rPr>
        <w:t xml:space="preserve">) прямая </w:t>
      </w:r>
      <w:r w:rsidR="008827F2" w:rsidRPr="001B26B1">
        <w:rPr>
          <w:rFonts w:ascii="Times New Roman" w:hAnsi="Times New Roman" w:cs="Times New Roman"/>
          <w:sz w:val="28"/>
          <w:szCs w:val="28"/>
          <w:lang w:val="ru-KZ"/>
        </w:rPr>
        <w:t>слабая</w:t>
      </w:r>
      <w:r w:rsidRPr="001B26B1">
        <w:rPr>
          <w:rFonts w:ascii="Times New Roman" w:hAnsi="Times New Roman" w:cs="Times New Roman"/>
          <w:sz w:val="28"/>
          <w:szCs w:val="28"/>
          <w:lang w:val="ru-KZ"/>
        </w:rPr>
        <w:t xml:space="preserve"> корреляционная связь</w:t>
      </w:r>
      <w:r w:rsidR="008827F2" w:rsidRPr="001B26B1">
        <w:rPr>
          <w:rFonts w:ascii="Times New Roman" w:hAnsi="Times New Roman" w:cs="Times New Roman"/>
          <w:sz w:val="28"/>
          <w:szCs w:val="28"/>
          <w:lang w:val="ru-KZ"/>
        </w:rPr>
        <w:t xml:space="preserve"> (</w:t>
      </w:r>
      <w:r w:rsidR="008827F2" w:rsidRPr="001B26B1">
        <w:rPr>
          <w:rFonts w:ascii="Times New Roman" w:hAnsi="Times New Roman" w:cs="Times New Roman"/>
          <w:sz w:val="28"/>
          <w:szCs w:val="28"/>
          <w:lang w:val="en-US"/>
        </w:rPr>
        <w:t>r</w:t>
      </w:r>
      <w:r w:rsidR="008827F2" w:rsidRPr="001B26B1">
        <w:rPr>
          <w:rFonts w:ascii="Times New Roman" w:hAnsi="Times New Roman" w:cs="Times New Roman"/>
          <w:sz w:val="28"/>
          <w:szCs w:val="28"/>
        </w:rPr>
        <w:t>=0,102)</w:t>
      </w:r>
      <w:r w:rsidRPr="001B26B1">
        <w:rPr>
          <w:rFonts w:ascii="Times New Roman" w:hAnsi="Times New Roman" w:cs="Times New Roman"/>
          <w:sz w:val="28"/>
          <w:szCs w:val="28"/>
          <w:lang w:val="ru-KZ"/>
        </w:rPr>
        <w:t xml:space="preserve">. Чем </w:t>
      </w:r>
      <w:r w:rsidR="00172855" w:rsidRPr="001B26B1">
        <w:rPr>
          <w:rFonts w:ascii="Times New Roman" w:hAnsi="Times New Roman" w:cs="Times New Roman"/>
          <w:sz w:val="28"/>
          <w:szCs w:val="28"/>
          <w:lang w:val="ru-KZ"/>
        </w:rPr>
        <w:t>старше медсестра</w:t>
      </w:r>
      <w:r w:rsidRPr="001B26B1">
        <w:rPr>
          <w:rFonts w:ascii="Times New Roman" w:hAnsi="Times New Roman" w:cs="Times New Roman"/>
          <w:sz w:val="28"/>
          <w:szCs w:val="28"/>
          <w:lang w:val="ru-KZ"/>
        </w:rPr>
        <w:t>, тем чаще она применяет свои преподавательские навыки в работе.</w:t>
      </w:r>
    </w:p>
    <w:bookmarkEnd w:id="171"/>
    <w:p w14:paraId="44A1CDFB" w14:textId="77777777" w:rsidR="00DD2201" w:rsidRPr="00FD3C3F" w:rsidRDefault="00DD2201" w:rsidP="00DD2201">
      <w:pPr>
        <w:autoSpaceDE w:val="0"/>
        <w:autoSpaceDN w:val="0"/>
        <w:adjustRightInd w:val="0"/>
        <w:spacing w:after="0" w:line="240" w:lineRule="auto"/>
        <w:ind w:firstLine="567"/>
        <w:rPr>
          <w:rFonts w:ascii="Times New Roman" w:hAnsi="Times New Roman" w:cs="Times New Roman"/>
          <w:sz w:val="28"/>
          <w:szCs w:val="28"/>
          <w:lang w:val="ru-KZ"/>
        </w:rPr>
      </w:pPr>
    </w:p>
    <w:p w14:paraId="0E67F951" w14:textId="49C7CBF8" w:rsidR="00DD2201" w:rsidRDefault="00DD2201" w:rsidP="00DD2201">
      <w:pPr>
        <w:spacing w:after="0" w:line="240" w:lineRule="auto"/>
        <w:jc w:val="both"/>
        <w:rPr>
          <w:rFonts w:ascii="Times New Roman" w:eastAsia="Times New Roman" w:hAnsi="Times New Roman" w:cs="Times New Roman"/>
          <w:sz w:val="28"/>
          <w:szCs w:val="28"/>
        </w:rPr>
      </w:pPr>
      <w:r w:rsidRPr="001B26B1">
        <w:rPr>
          <w:rFonts w:ascii="Times New Roman" w:eastAsia="Times New Roman" w:hAnsi="Times New Roman" w:cs="Times New Roman"/>
          <w:sz w:val="28"/>
          <w:szCs w:val="28"/>
        </w:rPr>
        <w:t xml:space="preserve">Таблица </w:t>
      </w:r>
      <w:r w:rsidR="00A54060" w:rsidRPr="001B26B1">
        <w:rPr>
          <w:rFonts w:ascii="Times New Roman" w:eastAsia="Times New Roman" w:hAnsi="Times New Roman" w:cs="Times New Roman"/>
          <w:sz w:val="28"/>
          <w:szCs w:val="28"/>
        </w:rPr>
        <w:t>3</w:t>
      </w:r>
      <w:r w:rsidR="001C782D">
        <w:rPr>
          <w:rFonts w:ascii="Times New Roman" w:eastAsia="Times New Roman" w:hAnsi="Times New Roman" w:cs="Times New Roman"/>
          <w:sz w:val="28"/>
          <w:szCs w:val="28"/>
        </w:rPr>
        <w:t>3</w:t>
      </w:r>
      <w:r w:rsidR="009C3E7A" w:rsidRPr="001B26B1">
        <w:rPr>
          <w:rFonts w:ascii="Times New Roman" w:eastAsia="Times New Roman" w:hAnsi="Times New Roman" w:cs="Times New Roman"/>
          <w:sz w:val="28"/>
          <w:szCs w:val="28"/>
        </w:rPr>
        <w:t xml:space="preserve"> -</w:t>
      </w:r>
      <w:r w:rsidRPr="001B26B1">
        <w:rPr>
          <w:rFonts w:ascii="Times New Roman" w:eastAsia="Times New Roman" w:hAnsi="Times New Roman" w:cs="Times New Roman"/>
          <w:sz w:val="28"/>
          <w:szCs w:val="28"/>
        </w:rPr>
        <w:t xml:space="preserve"> Корреляция факторов производительности (</w:t>
      </w:r>
      <w:r w:rsidRPr="001B26B1">
        <w:rPr>
          <w:rFonts w:ascii="Times New Roman" w:eastAsia="Times New Roman" w:hAnsi="Times New Roman" w:cs="Times New Roman"/>
          <w:sz w:val="28"/>
          <w:szCs w:val="28"/>
          <w:lang w:val="en-US"/>
        </w:rPr>
        <w:t>n</w:t>
      </w:r>
      <w:r w:rsidRPr="001B26B1">
        <w:rPr>
          <w:rFonts w:ascii="Times New Roman" w:eastAsia="Times New Roman" w:hAnsi="Times New Roman" w:cs="Times New Roman"/>
          <w:sz w:val="28"/>
          <w:szCs w:val="28"/>
        </w:rPr>
        <w:t>=</w:t>
      </w:r>
      <w:r w:rsidR="00482E2E" w:rsidRPr="001B26B1">
        <w:rPr>
          <w:rFonts w:ascii="Times New Roman" w:eastAsia="Times New Roman" w:hAnsi="Times New Roman" w:cs="Times New Roman"/>
          <w:sz w:val="28"/>
          <w:szCs w:val="28"/>
        </w:rPr>
        <w:t>46</w:t>
      </w:r>
      <w:r w:rsidRPr="001B26B1">
        <w:rPr>
          <w:rFonts w:ascii="Times New Roman" w:eastAsia="Times New Roman" w:hAnsi="Times New Roman" w:cs="Times New Roman"/>
          <w:sz w:val="28"/>
          <w:szCs w:val="28"/>
        </w:rPr>
        <w:t>5)</w:t>
      </w:r>
    </w:p>
    <w:p w14:paraId="52FDE323" w14:textId="77777777" w:rsidR="008B1858" w:rsidRPr="001B26B1" w:rsidRDefault="008B1858" w:rsidP="00DD2201">
      <w:pPr>
        <w:spacing w:after="0" w:line="240" w:lineRule="auto"/>
        <w:jc w:val="both"/>
        <w:rPr>
          <w:rFonts w:ascii="Times New Roman" w:eastAsia="Times New Roman" w:hAnsi="Times New Roman" w:cs="Times New Roman"/>
          <w:sz w:val="28"/>
          <w:szCs w:val="28"/>
        </w:rPr>
      </w:pPr>
    </w:p>
    <w:tbl>
      <w:tblPr>
        <w:tblStyle w:val="ad"/>
        <w:tblW w:w="9654" w:type="dxa"/>
        <w:tblLook w:val="04A0" w:firstRow="1" w:lastRow="0" w:firstColumn="1" w:lastColumn="0" w:noHBand="0" w:noVBand="1"/>
      </w:tblPr>
      <w:tblGrid>
        <w:gridCol w:w="3725"/>
        <w:gridCol w:w="3313"/>
        <w:gridCol w:w="2616"/>
      </w:tblGrid>
      <w:tr w:rsidR="001B26B1" w:rsidRPr="001B26B1" w14:paraId="7E69FF59" w14:textId="77777777" w:rsidTr="00205CD5">
        <w:trPr>
          <w:trHeight w:val="201"/>
        </w:trPr>
        <w:tc>
          <w:tcPr>
            <w:tcW w:w="7038" w:type="dxa"/>
            <w:gridSpan w:val="2"/>
          </w:tcPr>
          <w:p w14:paraId="45D457D1" w14:textId="77777777" w:rsidR="00482E2E" w:rsidRPr="008B1858" w:rsidRDefault="00482E2E" w:rsidP="00482E2E">
            <w:pPr>
              <w:spacing w:after="0" w:line="240" w:lineRule="auto"/>
              <w:jc w:val="both"/>
              <w:rPr>
                <w:rFonts w:ascii="Times New Roman" w:hAnsi="Times New Roman" w:cs="Times New Roman"/>
                <w:sz w:val="24"/>
                <w:szCs w:val="24"/>
              </w:rPr>
            </w:pPr>
          </w:p>
        </w:tc>
        <w:tc>
          <w:tcPr>
            <w:tcW w:w="2616" w:type="dxa"/>
          </w:tcPr>
          <w:p w14:paraId="7E39BA06" w14:textId="0D6AE736" w:rsidR="00482E2E" w:rsidRPr="001B26B1" w:rsidRDefault="00482E2E" w:rsidP="00482E2E">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Возраст респондентов</w:t>
            </w:r>
          </w:p>
        </w:tc>
      </w:tr>
      <w:tr w:rsidR="001B26B1" w:rsidRPr="001B26B1" w14:paraId="1033A169" w14:textId="77777777" w:rsidTr="008B1858">
        <w:trPr>
          <w:trHeight w:val="70"/>
        </w:trPr>
        <w:tc>
          <w:tcPr>
            <w:tcW w:w="3725" w:type="dxa"/>
            <w:vMerge w:val="restart"/>
          </w:tcPr>
          <w:p w14:paraId="6DB1DAAD" w14:textId="77777777" w:rsidR="00482E2E" w:rsidRPr="008B1858" w:rsidRDefault="00482E2E" w:rsidP="00482E2E">
            <w:pPr>
              <w:spacing w:after="0" w:line="240" w:lineRule="auto"/>
              <w:jc w:val="both"/>
              <w:rPr>
                <w:rFonts w:ascii="Times New Roman" w:hAnsi="Times New Roman" w:cs="Times New Roman"/>
                <w:sz w:val="24"/>
                <w:szCs w:val="24"/>
              </w:rPr>
            </w:pPr>
            <w:r w:rsidRPr="008B1858">
              <w:rPr>
                <w:rFonts w:ascii="Times New Roman" w:hAnsi="Times New Roman" w:cs="Times New Roman"/>
                <w:sz w:val="24"/>
                <w:szCs w:val="24"/>
              </w:rPr>
              <w:t>Менеджер медсестра применяет свои преподавательские навыки</w:t>
            </w:r>
          </w:p>
        </w:tc>
        <w:tc>
          <w:tcPr>
            <w:tcW w:w="3313" w:type="dxa"/>
          </w:tcPr>
          <w:p w14:paraId="5B1F1083" w14:textId="77777777" w:rsidR="00482E2E" w:rsidRPr="008B1858" w:rsidRDefault="00482E2E" w:rsidP="00482E2E">
            <w:pPr>
              <w:spacing w:after="0" w:line="240" w:lineRule="auto"/>
              <w:jc w:val="both"/>
              <w:rPr>
                <w:rFonts w:ascii="Times New Roman" w:hAnsi="Times New Roman" w:cs="Times New Roman"/>
                <w:sz w:val="24"/>
                <w:szCs w:val="24"/>
              </w:rPr>
            </w:pPr>
            <w:r w:rsidRPr="008B1858">
              <w:rPr>
                <w:rFonts w:ascii="Times New Roman" w:hAnsi="Times New Roman" w:cs="Times New Roman"/>
                <w:sz w:val="24"/>
                <w:szCs w:val="24"/>
                <w:lang w:val="ru-KZ"/>
              </w:rPr>
              <w:t>Корреляция Пирсона</w:t>
            </w:r>
          </w:p>
        </w:tc>
        <w:tc>
          <w:tcPr>
            <w:tcW w:w="2616" w:type="dxa"/>
            <w:vAlign w:val="center"/>
          </w:tcPr>
          <w:p w14:paraId="51C9608F" w14:textId="10541D3D" w:rsidR="00482E2E" w:rsidRPr="001B26B1" w:rsidRDefault="006969C9" w:rsidP="00482E2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482E2E" w:rsidRPr="001B26B1">
              <w:rPr>
                <w:rFonts w:ascii="Times New Roman" w:hAnsi="Times New Roman" w:cs="Times New Roman"/>
                <w:sz w:val="24"/>
                <w:szCs w:val="24"/>
                <w:lang w:val="ru-KZ"/>
              </w:rPr>
              <w:t>,102</w:t>
            </w:r>
            <w:r w:rsidR="00482E2E" w:rsidRPr="001B26B1">
              <w:rPr>
                <w:rFonts w:ascii="Times New Roman" w:hAnsi="Times New Roman" w:cs="Times New Roman"/>
                <w:sz w:val="24"/>
                <w:szCs w:val="24"/>
                <w:vertAlign w:val="superscript"/>
                <w:lang w:val="ru-KZ"/>
              </w:rPr>
              <w:t>*</w:t>
            </w:r>
          </w:p>
        </w:tc>
      </w:tr>
      <w:tr w:rsidR="001B26B1" w:rsidRPr="001B26B1" w14:paraId="31FECBBF" w14:textId="77777777" w:rsidTr="008B1858">
        <w:trPr>
          <w:trHeight w:val="70"/>
        </w:trPr>
        <w:tc>
          <w:tcPr>
            <w:tcW w:w="3725" w:type="dxa"/>
            <w:vMerge/>
          </w:tcPr>
          <w:p w14:paraId="27C3FDEE" w14:textId="77777777" w:rsidR="00482E2E" w:rsidRPr="008B1858" w:rsidRDefault="00482E2E" w:rsidP="00482E2E">
            <w:pPr>
              <w:spacing w:after="0" w:line="240" w:lineRule="auto"/>
              <w:jc w:val="both"/>
              <w:rPr>
                <w:rFonts w:ascii="Times New Roman" w:hAnsi="Times New Roman" w:cs="Times New Roman"/>
                <w:sz w:val="24"/>
                <w:szCs w:val="24"/>
              </w:rPr>
            </w:pPr>
          </w:p>
        </w:tc>
        <w:tc>
          <w:tcPr>
            <w:tcW w:w="3313" w:type="dxa"/>
          </w:tcPr>
          <w:p w14:paraId="24F16390" w14:textId="77777777" w:rsidR="00482E2E" w:rsidRPr="008B1858" w:rsidRDefault="00482E2E" w:rsidP="00482E2E">
            <w:pPr>
              <w:spacing w:after="0" w:line="240" w:lineRule="auto"/>
              <w:jc w:val="both"/>
              <w:rPr>
                <w:rFonts w:ascii="Times New Roman" w:hAnsi="Times New Roman" w:cs="Times New Roman"/>
                <w:sz w:val="24"/>
                <w:szCs w:val="24"/>
                <w:lang w:val="ru-KZ"/>
              </w:rPr>
            </w:pPr>
            <w:r w:rsidRPr="008B1858">
              <w:rPr>
                <w:rFonts w:ascii="Times New Roman" w:hAnsi="Times New Roman" w:cs="Times New Roman"/>
                <w:sz w:val="24"/>
                <w:szCs w:val="24"/>
                <w:lang w:val="ru-KZ"/>
              </w:rPr>
              <w:t>Знач. (двухсторонняя)</w:t>
            </w:r>
          </w:p>
        </w:tc>
        <w:tc>
          <w:tcPr>
            <w:tcW w:w="2616" w:type="dxa"/>
            <w:vAlign w:val="center"/>
          </w:tcPr>
          <w:p w14:paraId="5B854575" w14:textId="05F2618A" w:rsidR="00482E2E" w:rsidRPr="001B26B1" w:rsidRDefault="006969C9" w:rsidP="00482E2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0</w:t>
            </w:r>
            <w:r w:rsidR="00482E2E" w:rsidRPr="001B26B1">
              <w:rPr>
                <w:rFonts w:ascii="Times New Roman" w:hAnsi="Times New Roman" w:cs="Times New Roman"/>
                <w:sz w:val="24"/>
                <w:szCs w:val="24"/>
                <w:lang w:val="ru-KZ"/>
              </w:rPr>
              <w:t>,000</w:t>
            </w:r>
          </w:p>
        </w:tc>
      </w:tr>
      <w:tr w:rsidR="001B26B1" w:rsidRPr="001B26B1" w14:paraId="51B4A801" w14:textId="77777777" w:rsidTr="008B1858">
        <w:trPr>
          <w:trHeight w:val="70"/>
        </w:trPr>
        <w:tc>
          <w:tcPr>
            <w:tcW w:w="3725" w:type="dxa"/>
            <w:vMerge/>
          </w:tcPr>
          <w:p w14:paraId="16DB2798" w14:textId="77777777" w:rsidR="00482E2E" w:rsidRPr="008B1858" w:rsidRDefault="00482E2E" w:rsidP="00482E2E">
            <w:pPr>
              <w:spacing w:after="0" w:line="240" w:lineRule="auto"/>
              <w:jc w:val="both"/>
              <w:rPr>
                <w:rFonts w:ascii="Times New Roman" w:hAnsi="Times New Roman" w:cs="Times New Roman"/>
                <w:sz w:val="24"/>
                <w:szCs w:val="24"/>
              </w:rPr>
            </w:pPr>
          </w:p>
        </w:tc>
        <w:tc>
          <w:tcPr>
            <w:tcW w:w="3313" w:type="dxa"/>
          </w:tcPr>
          <w:p w14:paraId="708AB773" w14:textId="77777777" w:rsidR="00482E2E" w:rsidRPr="008B1858" w:rsidRDefault="00482E2E" w:rsidP="00482E2E">
            <w:pPr>
              <w:spacing w:after="0" w:line="240" w:lineRule="auto"/>
              <w:jc w:val="both"/>
              <w:rPr>
                <w:rFonts w:ascii="Times New Roman" w:hAnsi="Times New Roman" w:cs="Times New Roman"/>
                <w:sz w:val="24"/>
                <w:szCs w:val="24"/>
                <w:lang w:val="ru-KZ"/>
              </w:rPr>
            </w:pPr>
            <w:r w:rsidRPr="008B1858">
              <w:rPr>
                <w:rFonts w:ascii="Times New Roman" w:hAnsi="Times New Roman" w:cs="Times New Roman"/>
                <w:sz w:val="24"/>
                <w:szCs w:val="24"/>
                <w:lang w:val="ru-KZ"/>
              </w:rPr>
              <w:t>N</w:t>
            </w:r>
          </w:p>
        </w:tc>
        <w:tc>
          <w:tcPr>
            <w:tcW w:w="2616" w:type="dxa"/>
            <w:vAlign w:val="center"/>
          </w:tcPr>
          <w:p w14:paraId="14ACB0B0" w14:textId="30169379" w:rsidR="00482E2E" w:rsidRPr="001B26B1" w:rsidRDefault="00482E2E" w:rsidP="00482E2E">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ru-KZ"/>
              </w:rPr>
              <w:t>465</w:t>
            </w:r>
          </w:p>
        </w:tc>
      </w:tr>
      <w:tr w:rsidR="008B1858" w:rsidRPr="001B26B1" w14:paraId="19A91D26" w14:textId="77777777" w:rsidTr="00DC4233">
        <w:trPr>
          <w:trHeight w:val="70"/>
        </w:trPr>
        <w:tc>
          <w:tcPr>
            <w:tcW w:w="9654" w:type="dxa"/>
            <w:gridSpan w:val="3"/>
          </w:tcPr>
          <w:p w14:paraId="6108621F" w14:textId="73900266" w:rsidR="008B1858" w:rsidRPr="008B1858" w:rsidRDefault="008B1858" w:rsidP="008B1858">
            <w:pPr>
              <w:spacing w:after="0" w:line="240" w:lineRule="auto"/>
              <w:ind w:firstLine="447"/>
              <w:rPr>
                <w:rFonts w:ascii="Times New Roman" w:hAnsi="Times New Roman" w:cs="Times New Roman"/>
                <w:sz w:val="24"/>
                <w:szCs w:val="24"/>
                <w:lang w:val="ru-KZ"/>
              </w:rPr>
            </w:pPr>
            <w:r w:rsidRPr="008B1858">
              <w:rPr>
                <w:rFonts w:ascii="Times New Roman" w:hAnsi="Times New Roman" w:cs="Times New Roman"/>
                <w:sz w:val="24"/>
                <w:szCs w:val="24"/>
                <w:lang w:val="ru-KZ"/>
              </w:rPr>
              <w:t>Примечание - * Корреляция значима на уровне 0,05 (двухсторонняя)</w:t>
            </w:r>
          </w:p>
        </w:tc>
      </w:tr>
    </w:tbl>
    <w:tbl>
      <w:tblPr>
        <w:tblW w:w="7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32"/>
      </w:tblGrid>
      <w:tr w:rsidR="00B7772C" w:rsidRPr="001B26B1" w14:paraId="3A5A53D3" w14:textId="77777777" w:rsidTr="003B3A6F">
        <w:trPr>
          <w:cantSplit/>
        </w:trPr>
        <w:tc>
          <w:tcPr>
            <w:tcW w:w="7132" w:type="dxa"/>
            <w:tcBorders>
              <w:top w:val="nil"/>
              <w:left w:val="nil"/>
              <w:bottom w:val="nil"/>
              <w:right w:val="nil"/>
            </w:tcBorders>
            <w:shd w:val="clear" w:color="auto" w:fill="FFFFFF"/>
          </w:tcPr>
          <w:p w14:paraId="1A9DFF5D" w14:textId="1E43A15D" w:rsidR="00DD2201" w:rsidRPr="00FD3C3F" w:rsidRDefault="00DD2201" w:rsidP="003B3A6F">
            <w:pPr>
              <w:autoSpaceDE w:val="0"/>
              <w:autoSpaceDN w:val="0"/>
              <w:adjustRightInd w:val="0"/>
              <w:spacing w:after="0" w:line="240" w:lineRule="auto"/>
              <w:ind w:left="60" w:right="60"/>
              <w:rPr>
                <w:rFonts w:ascii="Times New Roman" w:hAnsi="Times New Roman" w:cs="Times New Roman"/>
                <w:sz w:val="28"/>
                <w:szCs w:val="28"/>
                <w:lang w:val="ru-KZ"/>
              </w:rPr>
            </w:pPr>
          </w:p>
        </w:tc>
      </w:tr>
    </w:tbl>
    <w:p w14:paraId="1AE805DF" w14:textId="77777777" w:rsidR="00032B94" w:rsidRPr="001B26B1" w:rsidRDefault="00DD2201" w:rsidP="008B1858">
      <w:pPr>
        <w:autoSpaceDE w:val="0"/>
        <w:autoSpaceDN w:val="0"/>
        <w:adjustRightInd w:val="0"/>
        <w:spacing w:after="0" w:line="240" w:lineRule="auto"/>
        <w:ind w:firstLine="567"/>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Таким образом,</w:t>
      </w:r>
      <w:r w:rsidR="00B7772C" w:rsidRPr="001B26B1">
        <w:rPr>
          <w:rFonts w:ascii="Times New Roman" w:hAnsi="Times New Roman" w:cs="Times New Roman"/>
          <w:sz w:val="28"/>
          <w:szCs w:val="28"/>
          <w:lang w:val="ru-KZ"/>
        </w:rPr>
        <w:t xml:space="preserve"> в ходе проведения статистического анализа выявлено, что</w:t>
      </w:r>
      <w:r w:rsidRPr="001B26B1">
        <w:rPr>
          <w:rFonts w:ascii="Times New Roman" w:hAnsi="Times New Roman" w:cs="Times New Roman"/>
          <w:sz w:val="28"/>
          <w:szCs w:val="28"/>
          <w:lang w:val="ru-KZ"/>
        </w:rPr>
        <w:t xml:space="preserve"> значимые значения факторного анализа подтверждаются значимыми коэффициентами корреляции</w:t>
      </w:r>
      <w:r w:rsidR="009C22A6" w:rsidRPr="001B26B1">
        <w:rPr>
          <w:rFonts w:ascii="Times New Roman" w:hAnsi="Times New Roman" w:cs="Times New Roman"/>
          <w:sz w:val="28"/>
          <w:szCs w:val="28"/>
          <w:lang w:val="ru-KZ"/>
        </w:rPr>
        <w:t xml:space="preserve">. Это в свою очередь говорит </w:t>
      </w:r>
      <w:r w:rsidRPr="001B26B1">
        <w:rPr>
          <w:rFonts w:ascii="Times New Roman" w:hAnsi="Times New Roman" w:cs="Times New Roman"/>
          <w:sz w:val="28"/>
          <w:szCs w:val="28"/>
          <w:lang w:val="ru-KZ"/>
        </w:rPr>
        <w:t>о достаточно высокой надежности влияния факторов производительности и рабочей среды.</w:t>
      </w:r>
    </w:p>
    <w:p w14:paraId="159B0200" w14:textId="25EE96DF" w:rsidR="00F64687" w:rsidRPr="001B26B1" w:rsidRDefault="00640ABF" w:rsidP="008B1858">
      <w:pPr>
        <w:autoSpaceDE w:val="0"/>
        <w:autoSpaceDN w:val="0"/>
        <w:adjustRightInd w:val="0"/>
        <w:spacing w:after="0" w:line="240" w:lineRule="auto"/>
        <w:ind w:firstLine="567"/>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 xml:space="preserve">Для оценки влияния факторов производительности на уровень сестринского лидерства построена </w:t>
      </w:r>
      <w:r w:rsidR="00205CD5" w:rsidRPr="001B26B1">
        <w:rPr>
          <w:rFonts w:ascii="Times New Roman" w:hAnsi="Times New Roman" w:cs="Times New Roman"/>
          <w:sz w:val="28"/>
          <w:szCs w:val="28"/>
          <w:lang w:val="ru-KZ"/>
        </w:rPr>
        <w:t xml:space="preserve">модель </w:t>
      </w:r>
      <w:r w:rsidRPr="001B26B1">
        <w:rPr>
          <w:rFonts w:ascii="Times New Roman" w:hAnsi="Times New Roman" w:cs="Times New Roman"/>
          <w:sz w:val="28"/>
          <w:szCs w:val="28"/>
          <w:lang w:val="ru-KZ"/>
        </w:rPr>
        <w:t>множественн</w:t>
      </w:r>
      <w:r w:rsidR="00205CD5" w:rsidRPr="001B26B1">
        <w:rPr>
          <w:rFonts w:ascii="Times New Roman" w:hAnsi="Times New Roman" w:cs="Times New Roman"/>
          <w:sz w:val="28"/>
          <w:szCs w:val="28"/>
          <w:lang w:val="ru-KZ"/>
        </w:rPr>
        <w:t>ой</w:t>
      </w:r>
      <w:r w:rsidRPr="001B26B1">
        <w:rPr>
          <w:rFonts w:ascii="Times New Roman" w:hAnsi="Times New Roman" w:cs="Times New Roman"/>
          <w:sz w:val="28"/>
          <w:szCs w:val="28"/>
          <w:lang w:val="ru-KZ"/>
        </w:rPr>
        <w:t xml:space="preserve"> регресси</w:t>
      </w:r>
      <w:r w:rsidR="00205CD5" w:rsidRPr="001B26B1">
        <w:rPr>
          <w:rFonts w:ascii="Times New Roman" w:hAnsi="Times New Roman" w:cs="Times New Roman"/>
          <w:sz w:val="28"/>
          <w:szCs w:val="28"/>
          <w:lang w:val="ru-KZ"/>
        </w:rPr>
        <w:t>и</w:t>
      </w:r>
      <w:r w:rsidRPr="001B26B1">
        <w:rPr>
          <w:rFonts w:ascii="Times New Roman" w:hAnsi="Times New Roman" w:cs="Times New Roman"/>
          <w:sz w:val="28"/>
          <w:szCs w:val="28"/>
          <w:lang w:val="ru-KZ"/>
        </w:rPr>
        <w:t xml:space="preserve">. </w:t>
      </w:r>
      <w:r w:rsidR="00A37AEE" w:rsidRPr="001B26B1">
        <w:rPr>
          <w:rFonts w:ascii="Times New Roman" w:hAnsi="Times New Roman" w:cs="Times New Roman"/>
          <w:sz w:val="28"/>
          <w:szCs w:val="28"/>
          <w:lang w:val="ru-KZ"/>
        </w:rPr>
        <w:t xml:space="preserve">Данная модель показала свою значимость: </w:t>
      </w:r>
      <w:r w:rsidR="00A37AEE" w:rsidRPr="001B26B1">
        <w:rPr>
          <w:rFonts w:ascii="Times New Roman" w:hAnsi="Times New Roman" w:cs="Times New Roman"/>
          <w:sz w:val="28"/>
          <w:szCs w:val="28"/>
        </w:rPr>
        <w:t xml:space="preserve">F=3,561 при </w:t>
      </w:r>
      <w:proofErr w:type="gramStart"/>
      <w:r w:rsidR="00A37AEE" w:rsidRPr="001B26B1">
        <w:rPr>
          <w:rFonts w:ascii="Times New Roman" w:hAnsi="Times New Roman" w:cs="Times New Roman"/>
          <w:sz w:val="28"/>
          <w:szCs w:val="28"/>
        </w:rPr>
        <w:t>p&lt;</w:t>
      </w:r>
      <w:proofErr w:type="gramEnd"/>
      <w:r w:rsidR="00A37AEE" w:rsidRPr="001B26B1">
        <w:rPr>
          <w:rFonts w:ascii="Times New Roman" w:hAnsi="Times New Roman" w:cs="Times New Roman"/>
          <w:sz w:val="28"/>
          <w:szCs w:val="28"/>
        </w:rPr>
        <w:t>0,001; но может объяснить лишь 6,6% вариации уровня лидерства (R</w:t>
      </w:r>
      <w:r w:rsidR="00A37AEE" w:rsidRPr="001B26B1">
        <w:rPr>
          <w:rFonts w:ascii="Times New Roman" w:hAnsi="Times New Roman" w:cs="Times New Roman"/>
          <w:sz w:val="28"/>
          <w:szCs w:val="28"/>
          <w:vertAlign w:val="superscript"/>
        </w:rPr>
        <w:t>2</w:t>
      </w:r>
      <w:r w:rsidR="00A37AEE" w:rsidRPr="001B26B1">
        <w:rPr>
          <w:rFonts w:ascii="Times New Roman" w:hAnsi="Times New Roman" w:cs="Times New Roman"/>
          <w:sz w:val="28"/>
          <w:szCs w:val="28"/>
        </w:rPr>
        <w:t xml:space="preserve">=0,066), что указывает на наличие слабых, но значимых ассоциаций. </w:t>
      </w:r>
      <w:r w:rsidRPr="001B26B1">
        <w:rPr>
          <w:rFonts w:ascii="Times New Roman" w:hAnsi="Times New Roman" w:cs="Times New Roman"/>
          <w:sz w:val="28"/>
          <w:szCs w:val="28"/>
          <w:lang w:val="ru-KZ"/>
        </w:rPr>
        <w:t>Выявлены два статистически значимых предиктора: медсестра-менеджер оценивает комментарии или жалобы пациента на уход за больными (β=0,262; p=0,039); организация обеспечивает новые методы ухода по предложению менеджера сестринской службы (β=-0,276; p=0,007).</w:t>
      </w:r>
    </w:p>
    <w:p w14:paraId="2FB97E82" w14:textId="77777777" w:rsidR="00B75C23" w:rsidRPr="001B26B1" w:rsidRDefault="00B75C23" w:rsidP="008B1858">
      <w:pPr>
        <w:spacing w:after="0" w:line="240" w:lineRule="auto"/>
        <w:jc w:val="both"/>
        <w:rPr>
          <w:rFonts w:ascii="Times New Roman" w:eastAsia="Times New Roman" w:hAnsi="Times New Roman" w:cs="Times New Roman"/>
          <w:sz w:val="28"/>
          <w:szCs w:val="28"/>
        </w:rPr>
      </w:pPr>
    </w:p>
    <w:p w14:paraId="5674D9D2" w14:textId="5CEE7610" w:rsidR="00190448" w:rsidRPr="001B26B1" w:rsidRDefault="003534B9" w:rsidP="008B1858">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r w:rsidRPr="001B26B1">
        <w:rPr>
          <w:rFonts w:ascii="Times New Roman" w:hAnsi="Times New Roman" w:cs="Times New Roman"/>
          <w:b/>
          <w:bCs/>
          <w:color w:val="auto"/>
          <w:sz w:val="28"/>
          <w:szCs w:val="28"/>
          <w:lang w:eastAsia="en-US"/>
        </w:rPr>
        <w:t xml:space="preserve"> </w:t>
      </w:r>
      <w:bookmarkStart w:id="172" w:name="_Toc210975889"/>
      <w:r w:rsidR="00DA391F" w:rsidRPr="001B26B1">
        <w:rPr>
          <w:rFonts w:ascii="Times New Roman" w:hAnsi="Times New Roman" w:cs="Times New Roman"/>
          <w:b/>
          <w:bCs/>
          <w:color w:val="auto"/>
          <w:sz w:val="28"/>
          <w:szCs w:val="28"/>
          <w:lang w:eastAsia="en-US"/>
        </w:rPr>
        <w:t>Трансформационное лидерство в сестринской практике</w:t>
      </w:r>
      <w:bookmarkEnd w:id="172"/>
    </w:p>
    <w:p w14:paraId="0DF6F107" w14:textId="4CECD819" w:rsidR="000C2EC3" w:rsidRPr="001B26B1" w:rsidRDefault="009C5F71" w:rsidP="008B1858">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Определение стиля лидерства у медицинских сестер Республики Казахстан проведено по мультифакторному опроснику лидерства </w:t>
      </w:r>
      <w:r w:rsidRPr="001B26B1">
        <w:rPr>
          <w:rFonts w:ascii="Times New Roman" w:hAnsi="Times New Roman" w:cs="Times New Roman"/>
          <w:sz w:val="28"/>
          <w:szCs w:val="28"/>
          <w:lang w:val="en-US"/>
        </w:rPr>
        <w:t>MLQ</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S</w:t>
      </w:r>
      <w:r w:rsidRPr="001B26B1">
        <w:rPr>
          <w:rFonts w:ascii="Times New Roman" w:hAnsi="Times New Roman" w:cs="Times New Roman"/>
          <w:sz w:val="28"/>
          <w:szCs w:val="28"/>
        </w:rPr>
        <w:t xml:space="preserve">6. Данный опросник включает в себя семь основных факторов, влияющих на стили лидерства: </w:t>
      </w:r>
      <w:r w:rsidRPr="001B26B1">
        <w:rPr>
          <w:rFonts w:ascii="Times New Roman" w:eastAsia="Times New Roman" w:hAnsi="Times New Roman" w:cs="Times New Roman"/>
          <w:sz w:val="28"/>
          <w:szCs w:val="28"/>
          <w:lang w:eastAsia="ru-KZ"/>
        </w:rPr>
        <w:t xml:space="preserve">идеализированное влияние, вдохновляющая мотивация, интеллектуальная стимуляция, индивидуальное внимание, условное вознаграждение, управление посредством исключений, лидерство в духе невмешательства. Частотный анализ полученных данных представлен </w:t>
      </w:r>
      <w:r w:rsidR="006E3AE9" w:rsidRPr="001B26B1">
        <w:rPr>
          <w:rFonts w:ascii="Times New Roman" w:eastAsia="Times New Roman" w:hAnsi="Times New Roman" w:cs="Times New Roman"/>
          <w:sz w:val="28"/>
          <w:szCs w:val="28"/>
          <w:lang w:eastAsia="ru-KZ"/>
        </w:rPr>
        <w:t>в</w:t>
      </w:r>
      <w:r w:rsidR="00A54060" w:rsidRPr="001B26B1">
        <w:rPr>
          <w:rFonts w:ascii="Times New Roman" w:eastAsia="Times New Roman" w:hAnsi="Times New Roman" w:cs="Times New Roman"/>
          <w:sz w:val="28"/>
          <w:szCs w:val="28"/>
          <w:lang w:eastAsia="ru-KZ"/>
        </w:rPr>
        <w:t xml:space="preserve"> таблице</w:t>
      </w:r>
      <w:r w:rsidR="00E468F1" w:rsidRPr="001B26B1">
        <w:rPr>
          <w:rFonts w:ascii="Times New Roman" w:eastAsia="Times New Roman" w:hAnsi="Times New Roman" w:cs="Times New Roman"/>
          <w:sz w:val="28"/>
          <w:szCs w:val="28"/>
          <w:lang w:eastAsia="ru-KZ"/>
        </w:rPr>
        <w:t xml:space="preserve"> 3</w:t>
      </w:r>
      <w:r w:rsidR="001C782D">
        <w:rPr>
          <w:rFonts w:ascii="Times New Roman" w:eastAsia="Times New Roman" w:hAnsi="Times New Roman" w:cs="Times New Roman"/>
          <w:sz w:val="28"/>
          <w:szCs w:val="28"/>
          <w:lang w:eastAsia="ru-KZ"/>
        </w:rPr>
        <w:t>4</w:t>
      </w:r>
      <w:r w:rsidRPr="001B26B1">
        <w:rPr>
          <w:rFonts w:ascii="Times New Roman" w:eastAsia="Times New Roman" w:hAnsi="Times New Roman" w:cs="Times New Roman"/>
          <w:sz w:val="28"/>
          <w:szCs w:val="28"/>
          <w:lang w:eastAsia="ru-KZ"/>
        </w:rPr>
        <w:t>.</w:t>
      </w:r>
      <w:r w:rsidR="000C2EC3" w:rsidRPr="001B26B1">
        <w:rPr>
          <w:rFonts w:ascii="Times New Roman" w:eastAsia="Times New Roman" w:hAnsi="Times New Roman" w:cs="Times New Roman"/>
          <w:sz w:val="28"/>
          <w:szCs w:val="28"/>
          <w:lang w:eastAsia="ru-KZ"/>
        </w:rPr>
        <w:t xml:space="preserve"> </w:t>
      </w:r>
      <w:r w:rsidR="000C2EC3" w:rsidRPr="001B26B1">
        <w:rPr>
          <w:rFonts w:ascii="Times New Roman" w:hAnsi="Times New Roman" w:cs="Times New Roman"/>
          <w:sz w:val="28"/>
          <w:szCs w:val="28"/>
        </w:rPr>
        <w:t>Как видно из представленных данных наиболее распространенным ответом на вопросы был ответ «довольно часто», который имеет частоту встречаемости от 43,0% до 57,6%.</w:t>
      </w:r>
    </w:p>
    <w:p w14:paraId="0ECBA7D1" w14:textId="77777777" w:rsidR="009C5F71" w:rsidRPr="001B26B1" w:rsidRDefault="009C5F71" w:rsidP="009C5F71">
      <w:pPr>
        <w:spacing w:after="0" w:line="240" w:lineRule="auto"/>
        <w:ind w:firstLine="567"/>
        <w:jc w:val="both"/>
        <w:rPr>
          <w:rFonts w:ascii="Times New Roman" w:hAnsi="Times New Roman" w:cs="Times New Roman"/>
          <w:sz w:val="28"/>
          <w:szCs w:val="28"/>
        </w:rPr>
      </w:pPr>
    </w:p>
    <w:p w14:paraId="65F032AE" w14:textId="77777777" w:rsidR="008B1858" w:rsidRDefault="008B1858" w:rsidP="00A5406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7954131A" w14:textId="52236929" w:rsidR="008807AA" w:rsidRDefault="006C1607" w:rsidP="00A54060">
      <w:pPr>
        <w:autoSpaceDE w:val="0"/>
        <w:autoSpaceDN w:val="0"/>
        <w:adjustRightInd w:val="0"/>
        <w:spacing w:after="0" w:line="240" w:lineRule="auto"/>
        <w:rPr>
          <w:rFonts w:ascii="Times New Roman" w:hAnsi="Times New Roman" w:cs="Times New Roman"/>
          <w:sz w:val="28"/>
          <w:szCs w:val="28"/>
          <w:lang w:val="kk-KZ"/>
        </w:rPr>
      </w:pPr>
      <w:r w:rsidRPr="001B26B1">
        <w:rPr>
          <w:rFonts w:ascii="Times New Roman" w:hAnsi="Times New Roman" w:cs="Times New Roman"/>
          <w:sz w:val="28"/>
          <w:szCs w:val="28"/>
        </w:rPr>
        <w:lastRenderedPageBreak/>
        <w:t xml:space="preserve">Таблица </w:t>
      </w:r>
      <w:proofErr w:type="gramStart"/>
      <w:r w:rsidR="00A54060" w:rsidRPr="001B26B1">
        <w:rPr>
          <w:rFonts w:ascii="Times New Roman" w:hAnsi="Times New Roman" w:cs="Times New Roman"/>
          <w:sz w:val="28"/>
          <w:szCs w:val="28"/>
        </w:rPr>
        <w:t>3</w:t>
      </w:r>
      <w:r w:rsidR="001C782D">
        <w:rPr>
          <w:rFonts w:ascii="Times New Roman" w:hAnsi="Times New Roman" w:cs="Times New Roman"/>
          <w:sz w:val="28"/>
          <w:szCs w:val="28"/>
        </w:rPr>
        <w:t>4</w:t>
      </w:r>
      <w:r w:rsidR="009C3E7A" w:rsidRPr="001B26B1">
        <w:rPr>
          <w:rFonts w:ascii="Times New Roman" w:hAnsi="Times New Roman" w:cs="Times New Roman"/>
          <w:sz w:val="28"/>
          <w:szCs w:val="28"/>
        </w:rPr>
        <w:t xml:space="preserve"> -</w:t>
      </w:r>
      <w:r w:rsidR="00A54060" w:rsidRPr="001B26B1">
        <w:rPr>
          <w:rFonts w:ascii="Times New Roman" w:hAnsi="Times New Roman" w:cs="Times New Roman"/>
          <w:sz w:val="28"/>
          <w:szCs w:val="28"/>
        </w:rPr>
        <w:t xml:space="preserve"> Частотный</w:t>
      </w:r>
      <w:proofErr w:type="gramEnd"/>
      <w:r w:rsidR="00A54060" w:rsidRPr="001B26B1">
        <w:rPr>
          <w:rFonts w:ascii="Times New Roman" w:hAnsi="Times New Roman" w:cs="Times New Roman"/>
          <w:sz w:val="28"/>
          <w:szCs w:val="28"/>
        </w:rPr>
        <w:t xml:space="preserve"> анализ ответов на </w:t>
      </w:r>
      <w:r w:rsidR="00A54060" w:rsidRPr="001B26B1">
        <w:rPr>
          <w:rFonts w:ascii="Times New Roman" w:hAnsi="Times New Roman" w:cs="Times New Roman"/>
          <w:sz w:val="28"/>
          <w:szCs w:val="28"/>
          <w:lang w:val="en-US"/>
        </w:rPr>
        <w:t>MLQ</w:t>
      </w:r>
      <w:r w:rsidR="00A54060" w:rsidRPr="001B26B1">
        <w:rPr>
          <w:rFonts w:ascii="Times New Roman" w:hAnsi="Times New Roman" w:cs="Times New Roman"/>
          <w:sz w:val="28"/>
          <w:szCs w:val="28"/>
        </w:rPr>
        <w:t xml:space="preserve"> </w:t>
      </w:r>
      <w:r w:rsidR="00A54060" w:rsidRPr="001B26B1">
        <w:rPr>
          <w:rFonts w:ascii="Times New Roman" w:hAnsi="Times New Roman" w:cs="Times New Roman"/>
          <w:sz w:val="28"/>
          <w:szCs w:val="28"/>
          <w:lang w:val="en-US"/>
        </w:rPr>
        <w:t>S</w:t>
      </w:r>
      <w:r w:rsidR="00A54060" w:rsidRPr="001B26B1">
        <w:rPr>
          <w:rFonts w:ascii="Times New Roman" w:hAnsi="Times New Roman" w:cs="Times New Roman"/>
          <w:sz w:val="28"/>
          <w:szCs w:val="28"/>
        </w:rPr>
        <w:t>6 (</w:t>
      </w:r>
      <w:r w:rsidR="00A54060" w:rsidRPr="001B26B1">
        <w:rPr>
          <w:rFonts w:ascii="Times New Roman" w:hAnsi="Times New Roman" w:cs="Times New Roman"/>
          <w:sz w:val="28"/>
          <w:szCs w:val="28"/>
          <w:lang w:val="en-US"/>
        </w:rPr>
        <w:t>n</w:t>
      </w:r>
      <w:r w:rsidR="00A54060" w:rsidRPr="001B26B1">
        <w:rPr>
          <w:rFonts w:ascii="Times New Roman" w:hAnsi="Times New Roman" w:cs="Times New Roman"/>
          <w:sz w:val="28"/>
          <w:szCs w:val="28"/>
        </w:rPr>
        <w:t>=465</w:t>
      </w:r>
      <w:r w:rsidR="00A54060" w:rsidRPr="001B26B1">
        <w:rPr>
          <w:rFonts w:ascii="Times New Roman" w:hAnsi="Times New Roman" w:cs="Times New Roman"/>
          <w:sz w:val="28"/>
          <w:szCs w:val="28"/>
          <w:lang w:val="kk-KZ"/>
        </w:rPr>
        <w:t>)</w:t>
      </w:r>
    </w:p>
    <w:p w14:paraId="4CF3873A" w14:textId="77777777" w:rsidR="008B1858" w:rsidRPr="001B26B1" w:rsidRDefault="008B1858" w:rsidP="00A54060">
      <w:pPr>
        <w:autoSpaceDE w:val="0"/>
        <w:autoSpaceDN w:val="0"/>
        <w:adjustRightInd w:val="0"/>
        <w:spacing w:after="0" w:line="240" w:lineRule="auto"/>
        <w:rPr>
          <w:rFonts w:ascii="Times New Roman" w:hAnsi="Times New Roman" w:cs="Times New Roman"/>
          <w:sz w:val="28"/>
          <w:szCs w:val="28"/>
        </w:rPr>
      </w:pPr>
    </w:p>
    <w:tbl>
      <w:tblPr>
        <w:tblStyle w:val="ad"/>
        <w:tblW w:w="9634" w:type="dxa"/>
        <w:tblLayout w:type="fixed"/>
        <w:tblLook w:val="04A0" w:firstRow="1" w:lastRow="0" w:firstColumn="1" w:lastColumn="0" w:noHBand="0" w:noVBand="1"/>
      </w:tblPr>
      <w:tblGrid>
        <w:gridCol w:w="4820"/>
        <w:gridCol w:w="704"/>
        <w:gridCol w:w="1134"/>
        <w:gridCol w:w="850"/>
        <w:gridCol w:w="851"/>
        <w:gridCol w:w="1275"/>
      </w:tblGrid>
      <w:tr w:rsidR="008B1858" w:rsidRPr="001B26B1" w14:paraId="766C7267" w14:textId="77777777" w:rsidTr="008B1858">
        <w:tc>
          <w:tcPr>
            <w:tcW w:w="4820" w:type="dxa"/>
          </w:tcPr>
          <w:p w14:paraId="73429A35"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p>
        </w:tc>
        <w:tc>
          <w:tcPr>
            <w:tcW w:w="704" w:type="dxa"/>
          </w:tcPr>
          <w:p w14:paraId="5D22C75B" w14:textId="77777777" w:rsidR="008B1858" w:rsidRPr="001B26B1" w:rsidRDefault="008B1858" w:rsidP="003B3A6F">
            <w:pPr>
              <w:spacing w:after="0" w:line="240" w:lineRule="auto"/>
              <w:jc w:val="both"/>
              <w:rPr>
                <w:rFonts w:ascii="Times New Roman" w:eastAsia="Times New Roman" w:hAnsi="Times New Roman" w:cs="Times New Roman"/>
                <w:sz w:val="24"/>
                <w:szCs w:val="24"/>
                <w:lang w:eastAsia="ru-KZ"/>
              </w:rPr>
            </w:pPr>
            <w:r w:rsidRPr="001B26B1">
              <w:rPr>
                <w:rFonts w:ascii="Times New Roman" w:hAnsi="Times New Roman" w:cs="Times New Roman"/>
                <w:sz w:val="24"/>
                <w:szCs w:val="24"/>
                <w:lang w:val="ru-KZ"/>
              </w:rPr>
              <w:t>совсем нет</w:t>
            </w:r>
            <w:r w:rsidRPr="001B26B1">
              <w:rPr>
                <w:rFonts w:ascii="Times New Roman" w:hAnsi="Times New Roman" w:cs="Times New Roman"/>
                <w:sz w:val="24"/>
                <w:szCs w:val="24"/>
              </w:rPr>
              <w:t xml:space="preserve"> (%)</w:t>
            </w:r>
          </w:p>
        </w:tc>
        <w:tc>
          <w:tcPr>
            <w:tcW w:w="1134" w:type="dxa"/>
          </w:tcPr>
          <w:p w14:paraId="1A46E1AD"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lang w:val="ru-KZ"/>
              </w:rPr>
              <w:t>время от времени</w:t>
            </w:r>
            <w:r w:rsidRPr="001B26B1">
              <w:rPr>
                <w:rFonts w:ascii="Times New Roman" w:hAnsi="Times New Roman" w:cs="Times New Roman"/>
                <w:sz w:val="24"/>
                <w:szCs w:val="24"/>
              </w:rPr>
              <w:t xml:space="preserve"> (%)</w:t>
            </w:r>
          </w:p>
        </w:tc>
        <w:tc>
          <w:tcPr>
            <w:tcW w:w="850" w:type="dxa"/>
          </w:tcPr>
          <w:p w14:paraId="2C4C67BD" w14:textId="77777777" w:rsidR="008B1858" w:rsidRPr="001B26B1" w:rsidRDefault="008B1858" w:rsidP="003B3A6F">
            <w:pPr>
              <w:spacing w:after="0" w:line="240" w:lineRule="auto"/>
              <w:jc w:val="both"/>
              <w:rPr>
                <w:rFonts w:ascii="Times New Roman" w:eastAsia="Times New Roman" w:hAnsi="Times New Roman" w:cs="Times New Roman"/>
                <w:sz w:val="24"/>
                <w:szCs w:val="24"/>
                <w:lang w:eastAsia="ru-KZ"/>
              </w:rPr>
            </w:pPr>
            <w:r w:rsidRPr="001B26B1">
              <w:rPr>
                <w:rFonts w:ascii="Times New Roman" w:hAnsi="Times New Roman" w:cs="Times New Roman"/>
                <w:sz w:val="24"/>
                <w:szCs w:val="24"/>
                <w:lang w:val="ru-KZ"/>
              </w:rPr>
              <w:t>Иногда</w:t>
            </w:r>
            <w:r w:rsidRPr="001B26B1">
              <w:rPr>
                <w:rFonts w:ascii="Times New Roman" w:hAnsi="Times New Roman" w:cs="Times New Roman"/>
                <w:sz w:val="24"/>
                <w:szCs w:val="24"/>
              </w:rPr>
              <w:t xml:space="preserve"> (%)</w:t>
            </w:r>
          </w:p>
        </w:tc>
        <w:tc>
          <w:tcPr>
            <w:tcW w:w="851" w:type="dxa"/>
          </w:tcPr>
          <w:p w14:paraId="0A3498DA" w14:textId="77777777" w:rsidR="008B1858" w:rsidRPr="001B26B1" w:rsidRDefault="008B1858" w:rsidP="003B3A6F">
            <w:pPr>
              <w:spacing w:after="0" w:line="240" w:lineRule="auto"/>
              <w:jc w:val="both"/>
              <w:rPr>
                <w:rFonts w:ascii="Times New Roman" w:eastAsia="Times New Roman" w:hAnsi="Times New Roman" w:cs="Times New Roman"/>
                <w:sz w:val="24"/>
                <w:szCs w:val="24"/>
                <w:lang w:eastAsia="ru-KZ"/>
              </w:rPr>
            </w:pPr>
            <w:r w:rsidRPr="001B26B1">
              <w:rPr>
                <w:rFonts w:ascii="Times New Roman" w:hAnsi="Times New Roman" w:cs="Times New Roman"/>
                <w:sz w:val="24"/>
                <w:szCs w:val="24"/>
                <w:lang w:val="ru-KZ"/>
              </w:rPr>
              <w:t>довольно часто</w:t>
            </w:r>
            <w:r w:rsidRPr="001B26B1">
              <w:rPr>
                <w:rFonts w:ascii="Times New Roman" w:hAnsi="Times New Roman" w:cs="Times New Roman"/>
                <w:sz w:val="24"/>
                <w:szCs w:val="24"/>
              </w:rPr>
              <w:t xml:space="preserve"> (%)</w:t>
            </w:r>
          </w:p>
        </w:tc>
        <w:tc>
          <w:tcPr>
            <w:tcW w:w="1275" w:type="dxa"/>
          </w:tcPr>
          <w:p w14:paraId="1ED898D9"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lang w:val="ru-KZ"/>
              </w:rPr>
              <w:t>часто, если не всегда</w:t>
            </w:r>
            <w:r w:rsidRPr="001B26B1">
              <w:rPr>
                <w:rFonts w:ascii="Times New Roman" w:hAnsi="Times New Roman" w:cs="Times New Roman"/>
                <w:sz w:val="24"/>
                <w:szCs w:val="24"/>
              </w:rPr>
              <w:t xml:space="preserve"> (%)</w:t>
            </w:r>
          </w:p>
        </w:tc>
      </w:tr>
      <w:tr w:rsidR="008B1858" w:rsidRPr="001B26B1" w14:paraId="271600F6" w14:textId="77777777" w:rsidTr="008B1858">
        <w:tc>
          <w:tcPr>
            <w:tcW w:w="4820" w:type="dxa"/>
          </w:tcPr>
          <w:p w14:paraId="4587A2FD"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стараюсь делать так, чтобы другим было со мной комфортно. </w:t>
            </w:r>
          </w:p>
        </w:tc>
        <w:tc>
          <w:tcPr>
            <w:tcW w:w="704" w:type="dxa"/>
          </w:tcPr>
          <w:p w14:paraId="7F84AA8F"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lang w:val="ru-KZ"/>
              </w:rPr>
              <w:t>8,6</w:t>
            </w:r>
          </w:p>
        </w:tc>
        <w:tc>
          <w:tcPr>
            <w:tcW w:w="1134" w:type="dxa"/>
          </w:tcPr>
          <w:p w14:paraId="1F902A4F"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lang w:val="ru-KZ"/>
              </w:rPr>
              <w:t>5,8</w:t>
            </w:r>
          </w:p>
        </w:tc>
        <w:tc>
          <w:tcPr>
            <w:tcW w:w="850" w:type="dxa"/>
          </w:tcPr>
          <w:p w14:paraId="78B3E400"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lang w:val="ru-KZ"/>
              </w:rPr>
              <w:t>10,8</w:t>
            </w:r>
          </w:p>
        </w:tc>
        <w:tc>
          <w:tcPr>
            <w:tcW w:w="851" w:type="dxa"/>
          </w:tcPr>
          <w:p w14:paraId="283EC2E5" w14:textId="1D2D0CB1" w:rsidR="008B1858" w:rsidRPr="001B26B1" w:rsidRDefault="008B1858" w:rsidP="00D625B7">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lang w:val="ru-KZ"/>
              </w:rPr>
              <w:t>52,8</w:t>
            </w:r>
          </w:p>
        </w:tc>
        <w:tc>
          <w:tcPr>
            <w:tcW w:w="1275" w:type="dxa"/>
          </w:tcPr>
          <w:p w14:paraId="0AC79E71"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lang w:val="ru-KZ"/>
              </w:rPr>
              <w:t>22,6</w:t>
            </w:r>
          </w:p>
        </w:tc>
      </w:tr>
      <w:tr w:rsidR="008B1858" w:rsidRPr="001B26B1" w14:paraId="4D605FBF" w14:textId="77777777" w:rsidTr="008B1858">
        <w:tc>
          <w:tcPr>
            <w:tcW w:w="4820" w:type="dxa"/>
          </w:tcPr>
          <w:p w14:paraId="485E22EA"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могу выразить цель простыми словами и указать, что люди должны делать. </w:t>
            </w:r>
          </w:p>
        </w:tc>
        <w:tc>
          <w:tcPr>
            <w:tcW w:w="704" w:type="dxa"/>
          </w:tcPr>
          <w:p w14:paraId="5E6E39C2"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8,0</w:t>
            </w:r>
          </w:p>
        </w:tc>
        <w:tc>
          <w:tcPr>
            <w:tcW w:w="1134" w:type="dxa"/>
          </w:tcPr>
          <w:p w14:paraId="45AA9DA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4,3</w:t>
            </w:r>
          </w:p>
        </w:tc>
        <w:tc>
          <w:tcPr>
            <w:tcW w:w="850" w:type="dxa"/>
          </w:tcPr>
          <w:p w14:paraId="3D6E986F"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6,5</w:t>
            </w:r>
          </w:p>
        </w:tc>
        <w:tc>
          <w:tcPr>
            <w:tcW w:w="851" w:type="dxa"/>
          </w:tcPr>
          <w:p w14:paraId="56DABDD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56,3</w:t>
            </w:r>
          </w:p>
        </w:tc>
        <w:tc>
          <w:tcPr>
            <w:tcW w:w="1275" w:type="dxa"/>
          </w:tcPr>
          <w:p w14:paraId="20B15040"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24,9</w:t>
            </w:r>
          </w:p>
        </w:tc>
      </w:tr>
      <w:tr w:rsidR="008B1858" w:rsidRPr="001B26B1" w14:paraId="4A09F227" w14:textId="77777777" w:rsidTr="008B1858">
        <w:tc>
          <w:tcPr>
            <w:tcW w:w="4820" w:type="dxa"/>
          </w:tcPr>
          <w:p w14:paraId="68AAD196"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способствую тому, что другие начинают думать по-новому. </w:t>
            </w:r>
          </w:p>
        </w:tc>
        <w:tc>
          <w:tcPr>
            <w:tcW w:w="704" w:type="dxa"/>
          </w:tcPr>
          <w:p w14:paraId="7C374ED1"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9,0</w:t>
            </w:r>
          </w:p>
        </w:tc>
        <w:tc>
          <w:tcPr>
            <w:tcW w:w="1134" w:type="dxa"/>
          </w:tcPr>
          <w:p w14:paraId="70D7944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4,5</w:t>
            </w:r>
          </w:p>
        </w:tc>
        <w:tc>
          <w:tcPr>
            <w:tcW w:w="850" w:type="dxa"/>
          </w:tcPr>
          <w:p w14:paraId="19600E1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13,8</w:t>
            </w:r>
          </w:p>
        </w:tc>
        <w:tc>
          <w:tcPr>
            <w:tcW w:w="851" w:type="dxa"/>
          </w:tcPr>
          <w:p w14:paraId="15090E9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53,5</w:t>
            </w:r>
          </w:p>
        </w:tc>
        <w:tc>
          <w:tcPr>
            <w:tcW w:w="1275" w:type="dxa"/>
          </w:tcPr>
          <w:p w14:paraId="1780FA2B"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eastAsia="ru-KZ"/>
              </w:rPr>
              <w:t>19,1</w:t>
            </w:r>
          </w:p>
        </w:tc>
      </w:tr>
      <w:tr w:rsidR="008B1858" w:rsidRPr="001B26B1" w14:paraId="55F04765" w14:textId="77777777" w:rsidTr="008B1858">
        <w:tc>
          <w:tcPr>
            <w:tcW w:w="4820" w:type="dxa"/>
          </w:tcPr>
          <w:p w14:paraId="3D94B7B8"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помогаю другим развиваться. </w:t>
            </w:r>
          </w:p>
        </w:tc>
        <w:tc>
          <w:tcPr>
            <w:tcW w:w="704" w:type="dxa"/>
          </w:tcPr>
          <w:p w14:paraId="0D58E9C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8,4</w:t>
            </w:r>
          </w:p>
        </w:tc>
        <w:tc>
          <w:tcPr>
            <w:tcW w:w="1134" w:type="dxa"/>
          </w:tcPr>
          <w:p w14:paraId="270D72A0"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3,9</w:t>
            </w:r>
          </w:p>
        </w:tc>
        <w:tc>
          <w:tcPr>
            <w:tcW w:w="850" w:type="dxa"/>
          </w:tcPr>
          <w:p w14:paraId="49F33D37"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13,1</w:t>
            </w:r>
          </w:p>
        </w:tc>
        <w:tc>
          <w:tcPr>
            <w:tcW w:w="851" w:type="dxa"/>
          </w:tcPr>
          <w:p w14:paraId="13803FB3"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53,3</w:t>
            </w:r>
          </w:p>
        </w:tc>
        <w:tc>
          <w:tcPr>
            <w:tcW w:w="1275" w:type="dxa"/>
          </w:tcPr>
          <w:p w14:paraId="3A186BE7"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21,3</w:t>
            </w:r>
          </w:p>
        </w:tc>
      </w:tr>
      <w:tr w:rsidR="008B1858" w:rsidRPr="001B26B1" w14:paraId="6F13D73E" w14:textId="77777777" w:rsidTr="008B1858">
        <w:tc>
          <w:tcPr>
            <w:tcW w:w="4820" w:type="dxa"/>
          </w:tcPr>
          <w:p w14:paraId="75F1199B"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говорю другим, что нужно сделать, чтобы они были вознаграждены за свою работу </w:t>
            </w:r>
          </w:p>
        </w:tc>
        <w:tc>
          <w:tcPr>
            <w:tcW w:w="704" w:type="dxa"/>
          </w:tcPr>
          <w:p w14:paraId="3D7043D3"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8,2</w:t>
            </w:r>
          </w:p>
        </w:tc>
        <w:tc>
          <w:tcPr>
            <w:tcW w:w="1134" w:type="dxa"/>
          </w:tcPr>
          <w:p w14:paraId="16E6BA8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6,7</w:t>
            </w:r>
          </w:p>
        </w:tc>
        <w:tc>
          <w:tcPr>
            <w:tcW w:w="850" w:type="dxa"/>
          </w:tcPr>
          <w:p w14:paraId="2C8E0AA8"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15,3</w:t>
            </w:r>
          </w:p>
        </w:tc>
        <w:tc>
          <w:tcPr>
            <w:tcW w:w="851" w:type="dxa"/>
          </w:tcPr>
          <w:p w14:paraId="603BAB6B"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52,0</w:t>
            </w:r>
          </w:p>
        </w:tc>
        <w:tc>
          <w:tcPr>
            <w:tcW w:w="1275" w:type="dxa"/>
          </w:tcPr>
          <w:p w14:paraId="6C2C004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17,8</w:t>
            </w:r>
          </w:p>
        </w:tc>
      </w:tr>
      <w:tr w:rsidR="008B1858" w:rsidRPr="001B26B1" w14:paraId="1EC57A97" w14:textId="77777777" w:rsidTr="008B1858">
        <w:tc>
          <w:tcPr>
            <w:tcW w:w="4820" w:type="dxa"/>
          </w:tcPr>
          <w:p w14:paraId="06BA6040"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удовлетворен, когда люди делают все в соответствии с согласованными стандартами </w:t>
            </w:r>
          </w:p>
        </w:tc>
        <w:tc>
          <w:tcPr>
            <w:tcW w:w="704" w:type="dxa"/>
          </w:tcPr>
          <w:p w14:paraId="370B3C0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9,2</w:t>
            </w:r>
          </w:p>
        </w:tc>
        <w:tc>
          <w:tcPr>
            <w:tcW w:w="1134" w:type="dxa"/>
          </w:tcPr>
          <w:p w14:paraId="450AF55E"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3,2</w:t>
            </w:r>
          </w:p>
        </w:tc>
        <w:tc>
          <w:tcPr>
            <w:tcW w:w="850" w:type="dxa"/>
          </w:tcPr>
          <w:p w14:paraId="5073F7A8"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8,4</w:t>
            </w:r>
          </w:p>
        </w:tc>
        <w:tc>
          <w:tcPr>
            <w:tcW w:w="851" w:type="dxa"/>
          </w:tcPr>
          <w:p w14:paraId="0BF0C013"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57,6</w:t>
            </w:r>
          </w:p>
        </w:tc>
        <w:tc>
          <w:tcPr>
            <w:tcW w:w="1275" w:type="dxa"/>
          </w:tcPr>
          <w:p w14:paraId="2E055CCA"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21,5</w:t>
            </w:r>
          </w:p>
        </w:tc>
      </w:tr>
      <w:tr w:rsidR="008B1858" w:rsidRPr="001B26B1" w14:paraId="23012428" w14:textId="77777777" w:rsidTr="008B1858">
        <w:tc>
          <w:tcPr>
            <w:tcW w:w="4820" w:type="dxa"/>
          </w:tcPr>
          <w:p w14:paraId="322F1DE7" w14:textId="77777777" w:rsidR="008B1858" w:rsidRPr="001B26B1" w:rsidRDefault="008B1858"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стремлюсь к тому, чтобы другие продолжали работать так же, как всегда. </w:t>
            </w:r>
          </w:p>
        </w:tc>
        <w:tc>
          <w:tcPr>
            <w:tcW w:w="704" w:type="dxa"/>
          </w:tcPr>
          <w:p w14:paraId="549AEEB3"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8,8</w:t>
            </w:r>
          </w:p>
        </w:tc>
        <w:tc>
          <w:tcPr>
            <w:tcW w:w="1134" w:type="dxa"/>
          </w:tcPr>
          <w:p w14:paraId="56C42351"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4,7</w:t>
            </w:r>
          </w:p>
        </w:tc>
        <w:tc>
          <w:tcPr>
            <w:tcW w:w="850" w:type="dxa"/>
          </w:tcPr>
          <w:p w14:paraId="3D8BAF8B"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12,7</w:t>
            </w:r>
          </w:p>
        </w:tc>
        <w:tc>
          <w:tcPr>
            <w:tcW w:w="851" w:type="dxa"/>
          </w:tcPr>
          <w:p w14:paraId="32DA4E8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55,1</w:t>
            </w:r>
          </w:p>
        </w:tc>
        <w:tc>
          <w:tcPr>
            <w:tcW w:w="1275" w:type="dxa"/>
          </w:tcPr>
          <w:p w14:paraId="7C033B2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18,7</w:t>
            </w:r>
          </w:p>
        </w:tc>
      </w:tr>
      <w:tr w:rsidR="008B1858" w:rsidRPr="001B26B1" w14:paraId="6799971D" w14:textId="77777777" w:rsidTr="008B1858">
        <w:tc>
          <w:tcPr>
            <w:tcW w:w="4820" w:type="dxa"/>
          </w:tcPr>
          <w:p w14:paraId="692430B8"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Люди верят в меня. </w:t>
            </w:r>
          </w:p>
        </w:tc>
        <w:tc>
          <w:tcPr>
            <w:tcW w:w="704" w:type="dxa"/>
          </w:tcPr>
          <w:p w14:paraId="2C6E030C"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8,4</w:t>
            </w:r>
          </w:p>
        </w:tc>
        <w:tc>
          <w:tcPr>
            <w:tcW w:w="1134" w:type="dxa"/>
          </w:tcPr>
          <w:p w14:paraId="1377B50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4,3</w:t>
            </w:r>
          </w:p>
        </w:tc>
        <w:tc>
          <w:tcPr>
            <w:tcW w:w="850" w:type="dxa"/>
          </w:tcPr>
          <w:p w14:paraId="7268CD4B"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13,1</w:t>
            </w:r>
          </w:p>
        </w:tc>
        <w:tc>
          <w:tcPr>
            <w:tcW w:w="851" w:type="dxa"/>
          </w:tcPr>
          <w:p w14:paraId="3998AAD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53,8</w:t>
            </w:r>
          </w:p>
        </w:tc>
        <w:tc>
          <w:tcPr>
            <w:tcW w:w="1275" w:type="dxa"/>
          </w:tcPr>
          <w:p w14:paraId="30DE9F7F"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20,4</w:t>
            </w:r>
          </w:p>
        </w:tc>
      </w:tr>
      <w:tr w:rsidR="008B1858" w:rsidRPr="001B26B1" w14:paraId="3EA6650E" w14:textId="77777777" w:rsidTr="008B1858">
        <w:tc>
          <w:tcPr>
            <w:tcW w:w="4820" w:type="dxa"/>
          </w:tcPr>
          <w:p w14:paraId="63E72163"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показываю людям привлекательность результата, который мы должны достичь. </w:t>
            </w:r>
          </w:p>
        </w:tc>
        <w:tc>
          <w:tcPr>
            <w:tcW w:w="704" w:type="dxa"/>
          </w:tcPr>
          <w:p w14:paraId="34F8CEF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7,5</w:t>
            </w:r>
          </w:p>
        </w:tc>
        <w:tc>
          <w:tcPr>
            <w:tcW w:w="1134" w:type="dxa"/>
          </w:tcPr>
          <w:p w14:paraId="4828F18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6,7</w:t>
            </w:r>
          </w:p>
        </w:tc>
        <w:tc>
          <w:tcPr>
            <w:tcW w:w="850" w:type="dxa"/>
          </w:tcPr>
          <w:p w14:paraId="65C6EEC2"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10,5</w:t>
            </w:r>
          </w:p>
        </w:tc>
        <w:tc>
          <w:tcPr>
            <w:tcW w:w="851" w:type="dxa"/>
          </w:tcPr>
          <w:p w14:paraId="1BC2681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55,5</w:t>
            </w:r>
          </w:p>
        </w:tc>
        <w:tc>
          <w:tcPr>
            <w:tcW w:w="1275" w:type="dxa"/>
          </w:tcPr>
          <w:p w14:paraId="0C1FE52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19,8</w:t>
            </w:r>
          </w:p>
        </w:tc>
      </w:tr>
      <w:tr w:rsidR="008B1858" w:rsidRPr="001B26B1" w14:paraId="491950D4" w14:textId="77777777" w:rsidTr="008B1858">
        <w:tc>
          <w:tcPr>
            <w:tcW w:w="4820" w:type="dxa"/>
          </w:tcPr>
          <w:p w14:paraId="0895F13E"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Я помогаю другим увидеть новые способы решения задач.</w:t>
            </w:r>
          </w:p>
        </w:tc>
        <w:tc>
          <w:tcPr>
            <w:tcW w:w="704" w:type="dxa"/>
          </w:tcPr>
          <w:p w14:paraId="7B5495C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9,2</w:t>
            </w:r>
          </w:p>
        </w:tc>
        <w:tc>
          <w:tcPr>
            <w:tcW w:w="1134" w:type="dxa"/>
          </w:tcPr>
          <w:p w14:paraId="77033E0C"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5,4</w:t>
            </w:r>
          </w:p>
        </w:tc>
        <w:tc>
          <w:tcPr>
            <w:tcW w:w="850" w:type="dxa"/>
          </w:tcPr>
          <w:p w14:paraId="52704047"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11,2</w:t>
            </w:r>
          </w:p>
        </w:tc>
        <w:tc>
          <w:tcPr>
            <w:tcW w:w="851" w:type="dxa"/>
          </w:tcPr>
          <w:p w14:paraId="375ECF9E"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54,4</w:t>
            </w:r>
          </w:p>
        </w:tc>
        <w:tc>
          <w:tcPr>
            <w:tcW w:w="1275" w:type="dxa"/>
          </w:tcPr>
          <w:p w14:paraId="4B4FA27C"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19,8</w:t>
            </w:r>
          </w:p>
        </w:tc>
      </w:tr>
      <w:tr w:rsidR="008B1858" w:rsidRPr="001B26B1" w14:paraId="6F398CA9" w14:textId="77777777" w:rsidTr="008B1858">
        <w:tc>
          <w:tcPr>
            <w:tcW w:w="4820" w:type="dxa"/>
          </w:tcPr>
          <w:p w14:paraId="5F033683"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говорю людям, что я думаю об их работе. </w:t>
            </w:r>
          </w:p>
        </w:tc>
        <w:tc>
          <w:tcPr>
            <w:tcW w:w="704" w:type="dxa"/>
          </w:tcPr>
          <w:p w14:paraId="194F359B"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8,2</w:t>
            </w:r>
          </w:p>
        </w:tc>
        <w:tc>
          <w:tcPr>
            <w:tcW w:w="1134" w:type="dxa"/>
          </w:tcPr>
          <w:p w14:paraId="0EC83202"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9,2</w:t>
            </w:r>
          </w:p>
        </w:tc>
        <w:tc>
          <w:tcPr>
            <w:tcW w:w="850" w:type="dxa"/>
          </w:tcPr>
          <w:p w14:paraId="31334122"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13,3</w:t>
            </w:r>
          </w:p>
        </w:tc>
        <w:tc>
          <w:tcPr>
            <w:tcW w:w="851" w:type="dxa"/>
          </w:tcPr>
          <w:p w14:paraId="165676FE"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49</w:t>
            </w:r>
          </w:p>
        </w:tc>
        <w:tc>
          <w:tcPr>
            <w:tcW w:w="1275" w:type="dxa"/>
          </w:tcPr>
          <w:p w14:paraId="0E1FA640"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20,2</w:t>
            </w:r>
          </w:p>
        </w:tc>
      </w:tr>
      <w:tr w:rsidR="008B1858" w:rsidRPr="001B26B1" w14:paraId="4172FC1B" w14:textId="77777777" w:rsidTr="008B1858">
        <w:tc>
          <w:tcPr>
            <w:tcW w:w="4820" w:type="dxa"/>
          </w:tcPr>
          <w:p w14:paraId="6A4C3097"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стремлюсь к тому, чтобы люди получили признание / награды, когда достигают своих целей. </w:t>
            </w:r>
          </w:p>
        </w:tc>
        <w:tc>
          <w:tcPr>
            <w:tcW w:w="704" w:type="dxa"/>
          </w:tcPr>
          <w:p w14:paraId="07F0F67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8,4</w:t>
            </w:r>
          </w:p>
        </w:tc>
        <w:tc>
          <w:tcPr>
            <w:tcW w:w="1134" w:type="dxa"/>
          </w:tcPr>
          <w:p w14:paraId="422BCC08"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4,5</w:t>
            </w:r>
          </w:p>
        </w:tc>
        <w:tc>
          <w:tcPr>
            <w:tcW w:w="850" w:type="dxa"/>
          </w:tcPr>
          <w:p w14:paraId="253F2D78"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14,0</w:t>
            </w:r>
          </w:p>
        </w:tc>
        <w:tc>
          <w:tcPr>
            <w:tcW w:w="851" w:type="dxa"/>
          </w:tcPr>
          <w:p w14:paraId="03C010EA"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52,0</w:t>
            </w:r>
          </w:p>
        </w:tc>
        <w:tc>
          <w:tcPr>
            <w:tcW w:w="1275" w:type="dxa"/>
          </w:tcPr>
          <w:p w14:paraId="7A559CF2"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21,1</w:t>
            </w:r>
          </w:p>
        </w:tc>
      </w:tr>
      <w:tr w:rsidR="008B1858" w:rsidRPr="001B26B1" w14:paraId="4446E9AE" w14:textId="77777777" w:rsidTr="008B1858">
        <w:tc>
          <w:tcPr>
            <w:tcW w:w="4820" w:type="dxa"/>
          </w:tcPr>
          <w:p w14:paraId="3CC048CE"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Пока все работает, я не пытаюсь что-то менять. </w:t>
            </w:r>
          </w:p>
        </w:tc>
        <w:tc>
          <w:tcPr>
            <w:tcW w:w="704" w:type="dxa"/>
          </w:tcPr>
          <w:p w14:paraId="37B5E6AC"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9,0</w:t>
            </w:r>
          </w:p>
        </w:tc>
        <w:tc>
          <w:tcPr>
            <w:tcW w:w="1134" w:type="dxa"/>
          </w:tcPr>
          <w:p w14:paraId="585F142C"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16,8</w:t>
            </w:r>
          </w:p>
        </w:tc>
        <w:tc>
          <w:tcPr>
            <w:tcW w:w="850" w:type="dxa"/>
          </w:tcPr>
          <w:p w14:paraId="5295C4F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18,7</w:t>
            </w:r>
          </w:p>
        </w:tc>
        <w:tc>
          <w:tcPr>
            <w:tcW w:w="851" w:type="dxa"/>
          </w:tcPr>
          <w:p w14:paraId="56B1D733"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43,0</w:t>
            </w:r>
          </w:p>
        </w:tc>
        <w:tc>
          <w:tcPr>
            <w:tcW w:w="1275" w:type="dxa"/>
          </w:tcPr>
          <w:p w14:paraId="7F99A47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12,5</w:t>
            </w:r>
          </w:p>
        </w:tc>
      </w:tr>
      <w:tr w:rsidR="008B1858" w:rsidRPr="001B26B1" w14:paraId="234EBE14" w14:textId="77777777" w:rsidTr="008B1858">
        <w:tc>
          <w:tcPr>
            <w:tcW w:w="4820" w:type="dxa"/>
          </w:tcPr>
          <w:p w14:paraId="0C9CC831"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не вмешиваюсь в то, как работают другие люди. </w:t>
            </w:r>
          </w:p>
        </w:tc>
        <w:tc>
          <w:tcPr>
            <w:tcW w:w="704" w:type="dxa"/>
          </w:tcPr>
          <w:p w14:paraId="75B8ACFB"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9,2</w:t>
            </w:r>
          </w:p>
        </w:tc>
        <w:tc>
          <w:tcPr>
            <w:tcW w:w="1134" w:type="dxa"/>
          </w:tcPr>
          <w:p w14:paraId="48D1075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12,9</w:t>
            </w:r>
          </w:p>
        </w:tc>
        <w:tc>
          <w:tcPr>
            <w:tcW w:w="850" w:type="dxa"/>
          </w:tcPr>
          <w:p w14:paraId="1612FBF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21,1</w:t>
            </w:r>
          </w:p>
        </w:tc>
        <w:tc>
          <w:tcPr>
            <w:tcW w:w="851" w:type="dxa"/>
          </w:tcPr>
          <w:p w14:paraId="7158A2B1"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46,2</w:t>
            </w:r>
          </w:p>
        </w:tc>
        <w:tc>
          <w:tcPr>
            <w:tcW w:w="1275" w:type="dxa"/>
          </w:tcPr>
          <w:p w14:paraId="70666572"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10,5</w:t>
            </w:r>
          </w:p>
        </w:tc>
      </w:tr>
      <w:tr w:rsidR="008B1858" w:rsidRPr="001B26B1" w14:paraId="3ACA55C3" w14:textId="77777777" w:rsidTr="008B1858">
        <w:tc>
          <w:tcPr>
            <w:tcW w:w="4820" w:type="dxa"/>
          </w:tcPr>
          <w:p w14:paraId="61DADD43"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Люди гордятся тем, что работают со мной. </w:t>
            </w:r>
          </w:p>
        </w:tc>
        <w:tc>
          <w:tcPr>
            <w:tcW w:w="704" w:type="dxa"/>
          </w:tcPr>
          <w:p w14:paraId="24673F77"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8,6</w:t>
            </w:r>
          </w:p>
        </w:tc>
        <w:tc>
          <w:tcPr>
            <w:tcW w:w="1134" w:type="dxa"/>
          </w:tcPr>
          <w:p w14:paraId="27FA6FD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6,2</w:t>
            </w:r>
          </w:p>
        </w:tc>
        <w:tc>
          <w:tcPr>
            <w:tcW w:w="850" w:type="dxa"/>
          </w:tcPr>
          <w:p w14:paraId="4DA0E950"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21,7</w:t>
            </w:r>
          </w:p>
        </w:tc>
        <w:tc>
          <w:tcPr>
            <w:tcW w:w="851" w:type="dxa"/>
          </w:tcPr>
          <w:p w14:paraId="31237EFA"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45,4</w:t>
            </w:r>
          </w:p>
        </w:tc>
        <w:tc>
          <w:tcPr>
            <w:tcW w:w="1275" w:type="dxa"/>
          </w:tcPr>
          <w:p w14:paraId="39CAF94A"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18,1</w:t>
            </w:r>
          </w:p>
        </w:tc>
      </w:tr>
      <w:tr w:rsidR="008B1858" w:rsidRPr="001B26B1" w14:paraId="1A750CBA" w14:textId="77777777" w:rsidTr="008B1858">
        <w:tc>
          <w:tcPr>
            <w:tcW w:w="4820" w:type="dxa"/>
          </w:tcPr>
          <w:p w14:paraId="2D48E56B" w14:textId="77777777" w:rsidR="008B1858" w:rsidRPr="001B26B1" w:rsidRDefault="008B1858" w:rsidP="003B3A6F">
            <w:pPr>
              <w:spacing w:after="0" w:line="240" w:lineRule="auto"/>
              <w:jc w:val="both"/>
              <w:rPr>
                <w:rFonts w:ascii="Times New Roman" w:hAnsi="Times New Roman" w:cs="Times New Roman"/>
                <w:sz w:val="24"/>
                <w:szCs w:val="24"/>
              </w:rPr>
            </w:pPr>
            <w:bookmarkStart w:id="173" w:name="_Toc342258708"/>
            <w:bookmarkStart w:id="174" w:name="_Toc342260427"/>
            <w:r w:rsidRPr="001B26B1">
              <w:rPr>
                <w:rFonts w:ascii="Times New Roman" w:hAnsi="Times New Roman" w:cs="Times New Roman"/>
                <w:sz w:val="24"/>
                <w:szCs w:val="24"/>
              </w:rPr>
              <w:t>Я помогаю другим найти смысл в их работе</w:t>
            </w:r>
            <w:bookmarkEnd w:id="173"/>
            <w:bookmarkEnd w:id="174"/>
          </w:p>
        </w:tc>
        <w:tc>
          <w:tcPr>
            <w:tcW w:w="704" w:type="dxa"/>
          </w:tcPr>
          <w:p w14:paraId="6096050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8,8</w:t>
            </w:r>
          </w:p>
        </w:tc>
        <w:tc>
          <w:tcPr>
            <w:tcW w:w="1134" w:type="dxa"/>
          </w:tcPr>
          <w:p w14:paraId="764B9822"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5,8</w:t>
            </w:r>
          </w:p>
        </w:tc>
        <w:tc>
          <w:tcPr>
            <w:tcW w:w="850" w:type="dxa"/>
          </w:tcPr>
          <w:p w14:paraId="4D18523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17,8</w:t>
            </w:r>
          </w:p>
        </w:tc>
        <w:tc>
          <w:tcPr>
            <w:tcW w:w="851" w:type="dxa"/>
          </w:tcPr>
          <w:p w14:paraId="3916667D"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47,1</w:t>
            </w:r>
          </w:p>
        </w:tc>
        <w:tc>
          <w:tcPr>
            <w:tcW w:w="1275" w:type="dxa"/>
          </w:tcPr>
          <w:p w14:paraId="2B669BD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20,4</w:t>
            </w:r>
          </w:p>
        </w:tc>
      </w:tr>
      <w:tr w:rsidR="008B1858" w:rsidRPr="001B26B1" w14:paraId="25E9F7DD" w14:textId="77777777" w:rsidTr="008B1858">
        <w:tc>
          <w:tcPr>
            <w:tcW w:w="4820" w:type="dxa"/>
          </w:tcPr>
          <w:p w14:paraId="25F567C7"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помогаю другим осмыслить идеи, о которых они ранее не спрашивали. </w:t>
            </w:r>
          </w:p>
        </w:tc>
        <w:tc>
          <w:tcPr>
            <w:tcW w:w="704" w:type="dxa"/>
          </w:tcPr>
          <w:p w14:paraId="529B0C6B"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8,6</w:t>
            </w:r>
          </w:p>
        </w:tc>
        <w:tc>
          <w:tcPr>
            <w:tcW w:w="1134" w:type="dxa"/>
          </w:tcPr>
          <w:p w14:paraId="2138378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9,5</w:t>
            </w:r>
          </w:p>
        </w:tc>
        <w:tc>
          <w:tcPr>
            <w:tcW w:w="850" w:type="dxa"/>
          </w:tcPr>
          <w:p w14:paraId="04B6AA3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15,5</w:t>
            </w:r>
          </w:p>
        </w:tc>
        <w:tc>
          <w:tcPr>
            <w:tcW w:w="851" w:type="dxa"/>
          </w:tcPr>
          <w:p w14:paraId="6EAC7244"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49,0</w:t>
            </w:r>
          </w:p>
        </w:tc>
        <w:tc>
          <w:tcPr>
            <w:tcW w:w="1275" w:type="dxa"/>
          </w:tcPr>
          <w:p w14:paraId="68A891B0"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17,4</w:t>
            </w:r>
          </w:p>
        </w:tc>
      </w:tr>
      <w:tr w:rsidR="008B1858" w:rsidRPr="001B26B1" w14:paraId="04554D45" w14:textId="77777777" w:rsidTr="008B1858">
        <w:tc>
          <w:tcPr>
            <w:tcW w:w="4820" w:type="dxa"/>
          </w:tcPr>
          <w:p w14:paraId="120AF932"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проявляю личное внимание к тем, кого другие отвергают. </w:t>
            </w:r>
          </w:p>
        </w:tc>
        <w:tc>
          <w:tcPr>
            <w:tcW w:w="704" w:type="dxa"/>
          </w:tcPr>
          <w:p w14:paraId="4A06A3B8"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9,9</w:t>
            </w:r>
          </w:p>
        </w:tc>
        <w:tc>
          <w:tcPr>
            <w:tcW w:w="1134" w:type="dxa"/>
          </w:tcPr>
          <w:p w14:paraId="7BC3984A"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7,5</w:t>
            </w:r>
          </w:p>
        </w:tc>
        <w:tc>
          <w:tcPr>
            <w:tcW w:w="850" w:type="dxa"/>
          </w:tcPr>
          <w:p w14:paraId="19B655E8"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19,1</w:t>
            </w:r>
          </w:p>
        </w:tc>
        <w:tc>
          <w:tcPr>
            <w:tcW w:w="851" w:type="dxa"/>
          </w:tcPr>
          <w:p w14:paraId="030A650D"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48,4</w:t>
            </w:r>
          </w:p>
        </w:tc>
        <w:tc>
          <w:tcPr>
            <w:tcW w:w="1275" w:type="dxa"/>
          </w:tcPr>
          <w:p w14:paraId="40D346F0"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15,1</w:t>
            </w:r>
          </w:p>
        </w:tc>
      </w:tr>
      <w:tr w:rsidR="008B1858" w:rsidRPr="001B26B1" w14:paraId="70033CCE" w14:textId="77777777" w:rsidTr="008B1858">
        <w:tc>
          <w:tcPr>
            <w:tcW w:w="4820" w:type="dxa"/>
          </w:tcPr>
          <w:p w14:paraId="313943E5"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обращаю внимание на то, что другие могут получить за их достижения. </w:t>
            </w:r>
          </w:p>
        </w:tc>
        <w:tc>
          <w:tcPr>
            <w:tcW w:w="704" w:type="dxa"/>
          </w:tcPr>
          <w:p w14:paraId="7CEE71B1"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10,3</w:t>
            </w:r>
          </w:p>
        </w:tc>
        <w:tc>
          <w:tcPr>
            <w:tcW w:w="1134" w:type="dxa"/>
          </w:tcPr>
          <w:p w14:paraId="628C9AC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6,2</w:t>
            </w:r>
          </w:p>
        </w:tc>
        <w:tc>
          <w:tcPr>
            <w:tcW w:w="850" w:type="dxa"/>
          </w:tcPr>
          <w:p w14:paraId="471A60FE"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18,3</w:t>
            </w:r>
          </w:p>
        </w:tc>
        <w:tc>
          <w:tcPr>
            <w:tcW w:w="851" w:type="dxa"/>
          </w:tcPr>
          <w:p w14:paraId="5A07B98D"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48,4</w:t>
            </w:r>
          </w:p>
        </w:tc>
        <w:tc>
          <w:tcPr>
            <w:tcW w:w="1275" w:type="dxa"/>
          </w:tcPr>
          <w:p w14:paraId="756648C9"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16,8</w:t>
            </w:r>
          </w:p>
        </w:tc>
      </w:tr>
      <w:tr w:rsidR="008B1858" w:rsidRPr="001B26B1" w14:paraId="0EA7A188" w14:textId="77777777" w:rsidTr="008B1858">
        <w:tc>
          <w:tcPr>
            <w:tcW w:w="4820" w:type="dxa"/>
          </w:tcPr>
          <w:p w14:paraId="14480EE7"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показываю другим стандарты, которые они должны знать, чтобы выполнять свою работу. </w:t>
            </w:r>
          </w:p>
        </w:tc>
        <w:tc>
          <w:tcPr>
            <w:tcW w:w="704" w:type="dxa"/>
          </w:tcPr>
          <w:p w14:paraId="2B707B67"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7,5</w:t>
            </w:r>
          </w:p>
        </w:tc>
        <w:tc>
          <w:tcPr>
            <w:tcW w:w="1134" w:type="dxa"/>
          </w:tcPr>
          <w:p w14:paraId="153ADCD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7,1</w:t>
            </w:r>
          </w:p>
        </w:tc>
        <w:tc>
          <w:tcPr>
            <w:tcW w:w="850" w:type="dxa"/>
          </w:tcPr>
          <w:p w14:paraId="0E36BCFC"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14,0</w:t>
            </w:r>
          </w:p>
        </w:tc>
        <w:tc>
          <w:tcPr>
            <w:tcW w:w="851" w:type="dxa"/>
          </w:tcPr>
          <w:p w14:paraId="64FCCEB6"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51,0</w:t>
            </w:r>
          </w:p>
        </w:tc>
        <w:tc>
          <w:tcPr>
            <w:tcW w:w="1275" w:type="dxa"/>
          </w:tcPr>
          <w:p w14:paraId="5192FAAD"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20,4</w:t>
            </w:r>
          </w:p>
        </w:tc>
      </w:tr>
      <w:tr w:rsidR="008B1858" w:rsidRPr="001B26B1" w14:paraId="31BAAF8E" w14:textId="77777777" w:rsidTr="008B1858">
        <w:tc>
          <w:tcPr>
            <w:tcW w:w="4820" w:type="dxa"/>
          </w:tcPr>
          <w:p w14:paraId="42EA2E29" w14:textId="77777777" w:rsidR="008B1858" w:rsidRPr="001B26B1" w:rsidRDefault="008B1858" w:rsidP="003B3A6F">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не прошу достигать больше, чем это абсолютно необходимо. </w:t>
            </w:r>
          </w:p>
        </w:tc>
        <w:tc>
          <w:tcPr>
            <w:tcW w:w="704" w:type="dxa"/>
          </w:tcPr>
          <w:p w14:paraId="2CF9AEF7"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9,2</w:t>
            </w:r>
          </w:p>
        </w:tc>
        <w:tc>
          <w:tcPr>
            <w:tcW w:w="1134" w:type="dxa"/>
          </w:tcPr>
          <w:p w14:paraId="01BA0BEE"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10,5</w:t>
            </w:r>
          </w:p>
        </w:tc>
        <w:tc>
          <w:tcPr>
            <w:tcW w:w="850" w:type="dxa"/>
          </w:tcPr>
          <w:p w14:paraId="596866E7"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16,6</w:t>
            </w:r>
          </w:p>
        </w:tc>
        <w:tc>
          <w:tcPr>
            <w:tcW w:w="851" w:type="dxa"/>
          </w:tcPr>
          <w:p w14:paraId="154083AA"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49,7</w:t>
            </w:r>
          </w:p>
        </w:tc>
        <w:tc>
          <w:tcPr>
            <w:tcW w:w="1275" w:type="dxa"/>
          </w:tcPr>
          <w:p w14:paraId="6707CFC5" w14:textId="77777777" w:rsidR="008B1858" w:rsidRPr="001B26B1" w:rsidRDefault="008B1858" w:rsidP="00D625B7">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14,0</w:t>
            </w:r>
          </w:p>
        </w:tc>
      </w:tr>
    </w:tbl>
    <w:p w14:paraId="61ED9F25" w14:textId="77777777" w:rsidR="008807AA" w:rsidRPr="001B26B1" w:rsidRDefault="008807AA" w:rsidP="008807AA">
      <w:pPr>
        <w:autoSpaceDE w:val="0"/>
        <w:autoSpaceDN w:val="0"/>
        <w:adjustRightInd w:val="0"/>
        <w:spacing w:after="0" w:line="240" w:lineRule="auto"/>
        <w:ind w:firstLine="567"/>
        <w:jc w:val="both"/>
        <w:rPr>
          <w:rFonts w:ascii="Times New Roman" w:hAnsi="Times New Roman" w:cs="Times New Roman"/>
          <w:sz w:val="28"/>
          <w:szCs w:val="28"/>
        </w:rPr>
      </w:pPr>
    </w:p>
    <w:p w14:paraId="7A0432DE" w14:textId="03DCC6D7" w:rsidR="009C5F71" w:rsidRPr="001B26B1" w:rsidRDefault="009C5F71" w:rsidP="008B1858">
      <w:pPr>
        <w:autoSpaceDE w:val="0"/>
        <w:autoSpaceDN w:val="0"/>
        <w:adjustRightInd w:val="0"/>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В таблице </w:t>
      </w:r>
      <w:r w:rsidR="0087302F" w:rsidRPr="001B26B1">
        <w:rPr>
          <w:rFonts w:ascii="Times New Roman" w:hAnsi="Times New Roman" w:cs="Times New Roman"/>
          <w:sz w:val="28"/>
          <w:szCs w:val="28"/>
        </w:rPr>
        <w:t>3</w:t>
      </w:r>
      <w:r w:rsidR="001C782D">
        <w:rPr>
          <w:rFonts w:ascii="Times New Roman" w:hAnsi="Times New Roman" w:cs="Times New Roman"/>
          <w:sz w:val="28"/>
          <w:szCs w:val="28"/>
        </w:rPr>
        <w:t xml:space="preserve">5 </w:t>
      </w:r>
      <w:r w:rsidRPr="001B26B1">
        <w:rPr>
          <w:rFonts w:ascii="Times New Roman" w:hAnsi="Times New Roman" w:cs="Times New Roman"/>
          <w:sz w:val="28"/>
          <w:szCs w:val="28"/>
        </w:rPr>
        <w:t xml:space="preserve"> представлены средние значения и их стандартные отклонения по каждому из представленных факторов лидерства согласно мультифакторного опросника лидерства. По всем семи факторам замечены средние значения, и интерпретация данных значений говорит о средних значениях каждого из </w:t>
      </w:r>
      <w:r w:rsidRPr="001B26B1">
        <w:rPr>
          <w:rFonts w:ascii="Times New Roman" w:hAnsi="Times New Roman" w:cs="Times New Roman"/>
          <w:sz w:val="28"/>
          <w:szCs w:val="28"/>
        </w:rPr>
        <w:lastRenderedPageBreak/>
        <w:t xml:space="preserve">факторов. Однако стоит отметить, что показатели для лидерства в духе невмешательства несколько </w:t>
      </w:r>
      <w:r w:rsidR="00AC7315" w:rsidRPr="001B26B1">
        <w:rPr>
          <w:rFonts w:ascii="Times New Roman" w:hAnsi="Times New Roman" w:cs="Times New Roman"/>
          <w:sz w:val="28"/>
          <w:szCs w:val="28"/>
        </w:rPr>
        <w:t>выше</w:t>
      </w:r>
      <w:r w:rsidRPr="001B26B1">
        <w:rPr>
          <w:rFonts w:ascii="Times New Roman" w:hAnsi="Times New Roman" w:cs="Times New Roman"/>
          <w:sz w:val="28"/>
          <w:szCs w:val="28"/>
        </w:rPr>
        <w:t xml:space="preserve"> по сравнению с другими факторами 2,</w:t>
      </w:r>
      <w:r w:rsidR="00AC7315" w:rsidRPr="001B26B1">
        <w:rPr>
          <w:rFonts w:ascii="Times New Roman" w:hAnsi="Times New Roman" w:cs="Times New Roman"/>
          <w:sz w:val="28"/>
          <w:szCs w:val="28"/>
        </w:rPr>
        <w:t>85</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SD</w:t>
      </w:r>
      <w:r w:rsidRPr="001B26B1">
        <w:rPr>
          <w:rFonts w:ascii="Times New Roman" w:hAnsi="Times New Roman" w:cs="Times New Roman"/>
          <w:sz w:val="28"/>
          <w:szCs w:val="28"/>
        </w:rPr>
        <w:t>=</w:t>
      </w:r>
      <w:r w:rsidR="00AC7315" w:rsidRPr="001B26B1">
        <w:rPr>
          <w:rFonts w:ascii="Times New Roman" w:hAnsi="Times New Roman" w:cs="Times New Roman"/>
          <w:sz w:val="28"/>
          <w:szCs w:val="28"/>
        </w:rPr>
        <w:t>1,12</w:t>
      </w:r>
      <w:r w:rsidRPr="001B26B1">
        <w:rPr>
          <w:rFonts w:ascii="Times New Roman" w:hAnsi="Times New Roman" w:cs="Times New Roman"/>
          <w:sz w:val="28"/>
          <w:szCs w:val="28"/>
        </w:rPr>
        <w:t>), а количество очков по анкете составляет 7,</w:t>
      </w:r>
      <w:r w:rsidR="00AC7315" w:rsidRPr="001B26B1">
        <w:rPr>
          <w:rFonts w:ascii="Times New Roman" w:hAnsi="Times New Roman" w:cs="Times New Roman"/>
          <w:sz w:val="28"/>
          <w:szCs w:val="28"/>
        </w:rPr>
        <w:t>55</w:t>
      </w:r>
      <w:r w:rsidRPr="001B26B1">
        <w:rPr>
          <w:rFonts w:ascii="Times New Roman" w:hAnsi="Times New Roman" w:cs="Times New Roman"/>
          <w:sz w:val="28"/>
          <w:szCs w:val="28"/>
        </w:rPr>
        <w:t xml:space="preserve"> балла. Таким образом, опрошенные медсестры применяют различные стили лидерства в свое</w:t>
      </w:r>
      <w:r w:rsidR="00AC7315" w:rsidRPr="001B26B1">
        <w:rPr>
          <w:rFonts w:ascii="Times New Roman" w:hAnsi="Times New Roman" w:cs="Times New Roman"/>
          <w:sz w:val="28"/>
          <w:szCs w:val="28"/>
        </w:rPr>
        <w:t>й</w:t>
      </w:r>
      <w:r w:rsidRPr="001B26B1">
        <w:rPr>
          <w:rFonts w:ascii="Times New Roman" w:hAnsi="Times New Roman" w:cs="Times New Roman"/>
          <w:sz w:val="28"/>
          <w:szCs w:val="28"/>
        </w:rPr>
        <w:t xml:space="preserve"> практике, не выделяя какой-либо, в частности. При этом факторы трансформационного лидерства имеют большую частоту встречаемости. </w:t>
      </w:r>
    </w:p>
    <w:p w14:paraId="6073C477" w14:textId="77777777" w:rsidR="00713456" w:rsidRPr="001B26B1" w:rsidRDefault="00713456" w:rsidP="009C5F71">
      <w:pPr>
        <w:autoSpaceDE w:val="0"/>
        <w:autoSpaceDN w:val="0"/>
        <w:adjustRightInd w:val="0"/>
        <w:spacing w:after="0" w:line="240" w:lineRule="auto"/>
        <w:ind w:firstLine="567"/>
        <w:jc w:val="both"/>
        <w:rPr>
          <w:rFonts w:ascii="Times New Roman" w:hAnsi="Times New Roman" w:cs="Times New Roman"/>
          <w:sz w:val="28"/>
          <w:szCs w:val="28"/>
        </w:rPr>
      </w:pPr>
    </w:p>
    <w:p w14:paraId="769D252B" w14:textId="675489DB" w:rsidR="00713456" w:rsidRDefault="00713456" w:rsidP="00AC7315">
      <w:pPr>
        <w:shd w:val="clear" w:color="auto" w:fill="FFFFFF"/>
        <w:spacing w:after="0" w:line="240" w:lineRule="auto"/>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 xml:space="preserve">Таблица </w:t>
      </w:r>
      <w:r w:rsidR="0087302F" w:rsidRPr="001B26B1">
        <w:rPr>
          <w:rFonts w:ascii="Times New Roman" w:eastAsia="Times New Roman" w:hAnsi="Times New Roman" w:cs="Times New Roman"/>
          <w:sz w:val="28"/>
          <w:szCs w:val="28"/>
          <w:lang w:eastAsia="ru-KZ"/>
        </w:rPr>
        <w:t>3</w:t>
      </w:r>
      <w:r w:rsidR="001C782D">
        <w:rPr>
          <w:rFonts w:ascii="Times New Roman" w:eastAsia="Times New Roman" w:hAnsi="Times New Roman" w:cs="Times New Roman"/>
          <w:sz w:val="28"/>
          <w:szCs w:val="28"/>
          <w:lang w:eastAsia="ru-KZ"/>
        </w:rPr>
        <w:t>5</w:t>
      </w:r>
      <w:r w:rsidR="009C3E7A" w:rsidRPr="001B26B1">
        <w:rPr>
          <w:rFonts w:ascii="Times New Roman" w:eastAsia="Times New Roman" w:hAnsi="Times New Roman" w:cs="Times New Roman"/>
          <w:sz w:val="28"/>
          <w:szCs w:val="28"/>
          <w:lang w:eastAsia="ru-KZ"/>
        </w:rPr>
        <w:t xml:space="preserve"> -</w:t>
      </w:r>
      <w:r w:rsidRPr="001B26B1">
        <w:rPr>
          <w:rFonts w:ascii="Times New Roman" w:eastAsia="Times New Roman" w:hAnsi="Times New Roman" w:cs="Times New Roman"/>
          <w:sz w:val="28"/>
          <w:szCs w:val="28"/>
          <w:lang w:eastAsia="ru-KZ"/>
        </w:rPr>
        <w:t xml:space="preserve"> Описательная статистика по факторам анкеты MLQ 6S (</w:t>
      </w:r>
      <w:r w:rsidRPr="001B26B1">
        <w:rPr>
          <w:rFonts w:ascii="Times New Roman" w:eastAsia="Times New Roman" w:hAnsi="Times New Roman" w:cs="Times New Roman"/>
          <w:sz w:val="28"/>
          <w:szCs w:val="28"/>
          <w:lang w:val="en-US" w:eastAsia="ru-KZ"/>
        </w:rPr>
        <w:t>n</w:t>
      </w:r>
      <w:r w:rsidRPr="001B26B1">
        <w:rPr>
          <w:rFonts w:ascii="Times New Roman" w:eastAsia="Times New Roman" w:hAnsi="Times New Roman" w:cs="Times New Roman"/>
          <w:sz w:val="28"/>
          <w:szCs w:val="28"/>
          <w:lang w:eastAsia="ru-KZ"/>
        </w:rPr>
        <w:t>=</w:t>
      </w:r>
      <w:r w:rsidR="00033708" w:rsidRPr="001B26B1">
        <w:rPr>
          <w:rFonts w:ascii="Times New Roman" w:eastAsia="Times New Roman" w:hAnsi="Times New Roman" w:cs="Times New Roman"/>
          <w:sz w:val="28"/>
          <w:szCs w:val="28"/>
          <w:lang w:eastAsia="ru-KZ"/>
        </w:rPr>
        <w:t>46</w:t>
      </w:r>
      <w:r w:rsidRPr="001B26B1">
        <w:rPr>
          <w:rFonts w:ascii="Times New Roman" w:eastAsia="Times New Roman" w:hAnsi="Times New Roman" w:cs="Times New Roman"/>
          <w:sz w:val="28"/>
          <w:szCs w:val="28"/>
          <w:lang w:eastAsia="ru-KZ"/>
        </w:rPr>
        <w:t>5)</w:t>
      </w:r>
    </w:p>
    <w:p w14:paraId="7DDA8E37" w14:textId="77777777" w:rsidR="008B1858" w:rsidRPr="001B26B1" w:rsidRDefault="008B1858" w:rsidP="00AC7315">
      <w:pPr>
        <w:shd w:val="clear" w:color="auto" w:fill="FFFFFF"/>
        <w:spacing w:after="0" w:line="240" w:lineRule="auto"/>
        <w:jc w:val="both"/>
        <w:rPr>
          <w:rFonts w:ascii="Times New Roman" w:eastAsia="Times New Roman" w:hAnsi="Times New Roman" w:cs="Times New Roman"/>
          <w:sz w:val="28"/>
          <w:szCs w:val="28"/>
          <w:lang w:eastAsia="ru-KZ"/>
        </w:rPr>
      </w:pPr>
    </w:p>
    <w:tbl>
      <w:tblPr>
        <w:tblStyle w:val="ad"/>
        <w:tblW w:w="9634" w:type="dxa"/>
        <w:jc w:val="center"/>
        <w:tblLayout w:type="fixed"/>
        <w:tblLook w:val="04A0" w:firstRow="1" w:lastRow="0" w:firstColumn="1" w:lastColumn="0" w:noHBand="0" w:noVBand="1"/>
      </w:tblPr>
      <w:tblGrid>
        <w:gridCol w:w="988"/>
        <w:gridCol w:w="2126"/>
        <w:gridCol w:w="1134"/>
        <w:gridCol w:w="709"/>
        <w:gridCol w:w="844"/>
        <w:gridCol w:w="1282"/>
        <w:gridCol w:w="1134"/>
        <w:gridCol w:w="1417"/>
      </w:tblGrid>
      <w:tr w:rsidR="001B26B1" w:rsidRPr="001B26B1" w14:paraId="4857EEBB" w14:textId="77777777" w:rsidTr="008B1858">
        <w:trPr>
          <w:trHeight w:val="635"/>
          <w:jc w:val="center"/>
        </w:trPr>
        <w:tc>
          <w:tcPr>
            <w:tcW w:w="988" w:type="dxa"/>
          </w:tcPr>
          <w:p w14:paraId="05A7E91F"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w:t>
            </w:r>
          </w:p>
        </w:tc>
        <w:tc>
          <w:tcPr>
            <w:tcW w:w="2126" w:type="dxa"/>
          </w:tcPr>
          <w:p w14:paraId="15A6FF8A"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Наименование фактора</w:t>
            </w:r>
          </w:p>
        </w:tc>
        <w:tc>
          <w:tcPr>
            <w:tcW w:w="1134" w:type="dxa"/>
          </w:tcPr>
          <w:p w14:paraId="42A60A3A" w14:textId="77777777" w:rsidR="00033708" w:rsidRPr="001B26B1" w:rsidRDefault="00033708" w:rsidP="00872CF8">
            <w:pPr>
              <w:widowControl w:val="0"/>
              <w:autoSpaceDE w:val="0"/>
              <w:autoSpaceDN w:val="0"/>
              <w:adjustRightInd w:val="0"/>
              <w:spacing w:after="0" w:line="240" w:lineRule="auto"/>
              <w:ind w:right="-107"/>
              <w:jc w:val="center"/>
              <w:rPr>
                <w:rFonts w:ascii="Times New Roman" w:hAnsi="Times New Roman" w:cs="Times New Roman"/>
                <w:sz w:val="24"/>
                <w:szCs w:val="24"/>
                <w:lang w:val="ru-KZ"/>
              </w:rPr>
            </w:pPr>
            <w:r w:rsidRPr="001B26B1">
              <w:rPr>
                <w:rFonts w:ascii="Times New Roman" w:hAnsi="Times New Roman" w:cs="Times New Roman"/>
                <w:sz w:val="24"/>
                <w:szCs w:val="24"/>
              </w:rPr>
              <w:t>Среднее значение</w:t>
            </w:r>
          </w:p>
        </w:tc>
        <w:tc>
          <w:tcPr>
            <w:tcW w:w="709" w:type="dxa"/>
          </w:tcPr>
          <w:p w14:paraId="44AA9329" w14:textId="1D77B00B" w:rsidR="00033708" w:rsidRPr="006F0D64" w:rsidRDefault="006F0D64" w:rsidP="00872CF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 отклонение</w:t>
            </w:r>
          </w:p>
        </w:tc>
        <w:tc>
          <w:tcPr>
            <w:tcW w:w="844" w:type="dxa"/>
          </w:tcPr>
          <w:p w14:paraId="76E33CA4" w14:textId="1904AD9F" w:rsidR="00033708" w:rsidRPr="001B26B1" w:rsidRDefault="00EA6D47" w:rsidP="00872CF8">
            <w:pPr>
              <w:widowControl w:val="0"/>
              <w:autoSpaceDE w:val="0"/>
              <w:autoSpaceDN w:val="0"/>
              <w:adjustRightInd w:val="0"/>
              <w:spacing w:after="0" w:line="240" w:lineRule="auto"/>
              <w:jc w:val="center"/>
              <w:rPr>
                <w:rFonts w:ascii="Times New Roman" w:hAnsi="Times New Roman" w:cs="Times New Roman"/>
                <w:sz w:val="24"/>
                <w:szCs w:val="24"/>
                <w:lang w:val="ru-KZ"/>
              </w:rPr>
            </w:pPr>
            <w:proofErr w:type="spellStart"/>
            <w:r w:rsidRPr="00EA6D47">
              <w:rPr>
                <w:rFonts w:ascii="Times New Roman" w:hAnsi="Times New Roman" w:cs="Times New Roman"/>
                <w:sz w:val="24"/>
                <w:szCs w:val="24"/>
                <w:lang w:val="en-US" w:eastAsia="en-US"/>
              </w:rPr>
              <w:t>асимметрия</w:t>
            </w:r>
            <w:proofErr w:type="spellEnd"/>
          </w:p>
        </w:tc>
        <w:tc>
          <w:tcPr>
            <w:tcW w:w="1282" w:type="dxa"/>
          </w:tcPr>
          <w:p w14:paraId="6E7F5570" w14:textId="348A03E0" w:rsidR="00033708" w:rsidRPr="001B26B1" w:rsidRDefault="00033708" w:rsidP="00872CF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lang w:val="en-US" w:eastAsia="en-US"/>
              </w:rPr>
              <w:t>Q1-Q3</w:t>
            </w:r>
          </w:p>
        </w:tc>
        <w:tc>
          <w:tcPr>
            <w:tcW w:w="1134" w:type="dxa"/>
          </w:tcPr>
          <w:p w14:paraId="069A5D29" w14:textId="746C016B" w:rsidR="00033708" w:rsidRPr="001B26B1" w:rsidRDefault="00033708" w:rsidP="00872CF8">
            <w:pPr>
              <w:widowControl w:val="0"/>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rPr>
              <w:t>Подсчет очков</w:t>
            </w:r>
            <w:r w:rsidRPr="001B26B1">
              <w:rPr>
                <w:rFonts w:ascii="Times New Roman" w:hAnsi="Times New Roman" w:cs="Times New Roman"/>
                <w:sz w:val="24"/>
                <w:szCs w:val="24"/>
                <w:lang w:val="en-US"/>
              </w:rPr>
              <w:t xml:space="preserve"> MLQ 6S</w:t>
            </w:r>
          </w:p>
        </w:tc>
        <w:tc>
          <w:tcPr>
            <w:tcW w:w="1417" w:type="dxa"/>
          </w:tcPr>
          <w:p w14:paraId="6AF4B1DA" w14:textId="77777777" w:rsidR="00033708" w:rsidRPr="001B26B1" w:rsidRDefault="00033708" w:rsidP="00872CF8">
            <w:pPr>
              <w:widowControl w:val="0"/>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rPr>
              <w:t>Интерпретация</w:t>
            </w:r>
          </w:p>
        </w:tc>
      </w:tr>
      <w:tr w:rsidR="001B26B1" w:rsidRPr="001B26B1" w14:paraId="285413BE" w14:textId="77777777" w:rsidTr="008B1858">
        <w:trPr>
          <w:trHeight w:val="430"/>
          <w:jc w:val="center"/>
        </w:trPr>
        <w:tc>
          <w:tcPr>
            <w:tcW w:w="988" w:type="dxa"/>
          </w:tcPr>
          <w:p w14:paraId="706E638F"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 xml:space="preserve">1 </w:t>
            </w:r>
            <w:r w:rsidRPr="001B26B1">
              <w:rPr>
                <w:rFonts w:ascii="Times New Roman" w:hAnsi="Times New Roman" w:cs="Times New Roman"/>
                <w:sz w:val="24"/>
                <w:szCs w:val="24"/>
                <w:lang w:val="en-US"/>
              </w:rPr>
              <w:t>TFL</w:t>
            </w:r>
          </w:p>
        </w:tc>
        <w:tc>
          <w:tcPr>
            <w:tcW w:w="2126" w:type="dxa"/>
          </w:tcPr>
          <w:p w14:paraId="55EE46CE"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Идеализированное влияние</w:t>
            </w:r>
          </w:p>
        </w:tc>
        <w:tc>
          <w:tcPr>
            <w:tcW w:w="1134" w:type="dxa"/>
          </w:tcPr>
          <w:p w14:paraId="311F2F5E" w14:textId="3A4CFD66"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eastAsia="ru-KZ"/>
              </w:rPr>
              <w:t>2,69</w:t>
            </w:r>
          </w:p>
        </w:tc>
        <w:tc>
          <w:tcPr>
            <w:tcW w:w="709" w:type="dxa"/>
          </w:tcPr>
          <w:p w14:paraId="464F04F4" w14:textId="7E8D25F1" w:rsidR="00033708" w:rsidRPr="001B26B1" w:rsidRDefault="00033708" w:rsidP="00033708">
            <w:pPr>
              <w:widowControl w:val="0"/>
              <w:autoSpaceDE w:val="0"/>
              <w:autoSpaceDN w:val="0"/>
              <w:adjustRightInd w:val="0"/>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1,02</w:t>
            </w:r>
          </w:p>
        </w:tc>
        <w:tc>
          <w:tcPr>
            <w:tcW w:w="844" w:type="dxa"/>
          </w:tcPr>
          <w:p w14:paraId="1468FD85" w14:textId="7235F6A6"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-1,29</w:t>
            </w:r>
          </w:p>
        </w:tc>
        <w:tc>
          <w:tcPr>
            <w:tcW w:w="1282" w:type="dxa"/>
          </w:tcPr>
          <w:p w14:paraId="0C57C503" w14:textId="1B442F73"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2,33-3,33</w:t>
            </w:r>
          </w:p>
        </w:tc>
        <w:tc>
          <w:tcPr>
            <w:tcW w:w="1134" w:type="dxa"/>
          </w:tcPr>
          <w:p w14:paraId="1AD29F06" w14:textId="384A36AA"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1B26B1">
              <w:rPr>
                <w:rFonts w:ascii="Times New Roman" w:hAnsi="Times New Roman" w:cs="Times New Roman"/>
                <w:sz w:val="24"/>
                <w:szCs w:val="24"/>
                <w:lang w:val="ru-KZ" w:eastAsia="en-US"/>
              </w:rPr>
              <w:t>8,06</w:t>
            </w:r>
          </w:p>
        </w:tc>
        <w:tc>
          <w:tcPr>
            <w:tcW w:w="1417" w:type="dxa"/>
          </w:tcPr>
          <w:p w14:paraId="1D2B7C81"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Среднее значение</w:t>
            </w:r>
          </w:p>
        </w:tc>
      </w:tr>
      <w:tr w:rsidR="001B26B1" w:rsidRPr="001B26B1" w14:paraId="7C57C85F" w14:textId="77777777" w:rsidTr="008B1858">
        <w:trPr>
          <w:trHeight w:val="523"/>
          <w:jc w:val="center"/>
        </w:trPr>
        <w:tc>
          <w:tcPr>
            <w:tcW w:w="988" w:type="dxa"/>
          </w:tcPr>
          <w:p w14:paraId="3C862050"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en-US"/>
              </w:rPr>
              <w:t>2 TFL</w:t>
            </w:r>
          </w:p>
        </w:tc>
        <w:tc>
          <w:tcPr>
            <w:tcW w:w="2126" w:type="dxa"/>
          </w:tcPr>
          <w:p w14:paraId="00927110"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Вдохновляющая мотивация</w:t>
            </w:r>
          </w:p>
        </w:tc>
        <w:tc>
          <w:tcPr>
            <w:tcW w:w="1134" w:type="dxa"/>
          </w:tcPr>
          <w:p w14:paraId="0D0817AE" w14:textId="6BC12C11"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eastAsia="ru-KZ"/>
              </w:rPr>
              <w:t>2,75</w:t>
            </w:r>
          </w:p>
        </w:tc>
        <w:tc>
          <w:tcPr>
            <w:tcW w:w="709" w:type="dxa"/>
          </w:tcPr>
          <w:p w14:paraId="593CD5CD" w14:textId="475269C8" w:rsidR="00033708" w:rsidRPr="001B26B1" w:rsidRDefault="00033708" w:rsidP="00033708">
            <w:pPr>
              <w:widowControl w:val="0"/>
              <w:autoSpaceDE w:val="0"/>
              <w:autoSpaceDN w:val="0"/>
              <w:adjustRightInd w:val="0"/>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1,04</w:t>
            </w:r>
          </w:p>
        </w:tc>
        <w:tc>
          <w:tcPr>
            <w:tcW w:w="844" w:type="dxa"/>
          </w:tcPr>
          <w:p w14:paraId="0A812FC7" w14:textId="055DFA6E"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-1,29</w:t>
            </w:r>
          </w:p>
        </w:tc>
        <w:tc>
          <w:tcPr>
            <w:tcW w:w="1282" w:type="dxa"/>
          </w:tcPr>
          <w:p w14:paraId="5E603F62" w14:textId="015D044A"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2,33-3,33</w:t>
            </w:r>
          </w:p>
        </w:tc>
        <w:tc>
          <w:tcPr>
            <w:tcW w:w="1134" w:type="dxa"/>
          </w:tcPr>
          <w:p w14:paraId="1912A1CD" w14:textId="32EE15A9"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1B26B1">
              <w:rPr>
                <w:rFonts w:ascii="Times New Roman" w:hAnsi="Times New Roman" w:cs="Times New Roman"/>
                <w:sz w:val="24"/>
                <w:szCs w:val="24"/>
                <w:lang w:val="ru-KZ" w:eastAsia="en-US"/>
              </w:rPr>
              <w:t>8,2</w:t>
            </w:r>
            <w:r w:rsidRPr="001B26B1">
              <w:rPr>
                <w:rFonts w:ascii="Times New Roman" w:hAnsi="Times New Roman" w:cs="Times New Roman"/>
                <w:sz w:val="24"/>
                <w:szCs w:val="24"/>
                <w:lang w:eastAsia="en-US"/>
              </w:rPr>
              <w:t>4</w:t>
            </w:r>
          </w:p>
        </w:tc>
        <w:tc>
          <w:tcPr>
            <w:tcW w:w="1417" w:type="dxa"/>
          </w:tcPr>
          <w:p w14:paraId="7AD5EFA7"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Среднее значение</w:t>
            </w:r>
          </w:p>
        </w:tc>
      </w:tr>
      <w:tr w:rsidR="001B26B1" w:rsidRPr="001B26B1" w14:paraId="1F054724" w14:textId="77777777" w:rsidTr="008B1858">
        <w:trPr>
          <w:trHeight w:val="448"/>
          <w:jc w:val="center"/>
        </w:trPr>
        <w:tc>
          <w:tcPr>
            <w:tcW w:w="988" w:type="dxa"/>
          </w:tcPr>
          <w:p w14:paraId="4EAEDFEB"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lang w:val="en-US"/>
              </w:rPr>
              <w:t>3 TFL</w:t>
            </w:r>
          </w:p>
        </w:tc>
        <w:tc>
          <w:tcPr>
            <w:tcW w:w="2126" w:type="dxa"/>
          </w:tcPr>
          <w:p w14:paraId="25D11A82"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Интеллектуальная стимуляция</w:t>
            </w:r>
          </w:p>
        </w:tc>
        <w:tc>
          <w:tcPr>
            <w:tcW w:w="1134" w:type="dxa"/>
          </w:tcPr>
          <w:p w14:paraId="61F2A26D" w14:textId="0C6E4F60"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eastAsia="ru-KZ"/>
              </w:rPr>
              <w:t>2,66</w:t>
            </w:r>
          </w:p>
        </w:tc>
        <w:tc>
          <w:tcPr>
            <w:tcW w:w="709" w:type="dxa"/>
          </w:tcPr>
          <w:p w14:paraId="57FBC5F5" w14:textId="1BF960D2" w:rsidR="00033708" w:rsidRPr="001B26B1" w:rsidRDefault="00033708" w:rsidP="00033708">
            <w:pPr>
              <w:widowControl w:val="0"/>
              <w:autoSpaceDE w:val="0"/>
              <w:autoSpaceDN w:val="0"/>
              <w:adjustRightInd w:val="0"/>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1,06</w:t>
            </w:r>
          </w:p>
        </w:tc>
        <w:tc>
          <w:tcPr>
            <w:tcW w:w="844" w:type="dxa"/>
          </w:tcPr>
          <w:p w14:paraId="344E0817" w14:textId="3C35A503"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-1,21</w:t>
            </w:r>
          </w:p>
        </w:tc>
        <w:tc>
          <w:tcPr>
            <w:tcW w:w="1282" w:type="dxa"/>
          </w:tcPr>
          <w:p w14:paraId="381AE816" w14:textId="71083C94"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2,33-3,0</w:t>
            </w:r>
          </w:p>
        </w:tc>
        <w:tc>
          <w:tcPr>
            <w:tcW w:w="1134" w:type="dxa"/>
          </w:tcPr>
          <w:p w14:paraId="309921B0" w14:textId="44A470B6"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1B26B1">
              <w:rPr>
                <w:rFonts w:ascii="Times New Roman" w:hAnsi="Times New Roman" w:cs="Times New Roman"/>
                <w:sz w:val="24"/>
                <w:szCs w:val="24"/>
                <w:lang w:val="ru-KZ" w:eastAsia="en-US"/>
              </w:rPr>
              <w:t>7,9</w:t>
            </w:r>
            <w:r w:rsidRPr="001B26B1">
              <w:rPr>
                <w:rFonts w:ascii="Times New Roman" w:hAnsi="Times New Roman" w:cs="Times New Roman"/>
                <w:sz w:val="24"/>
                <w:szCs w:val="24"/>
                <w:lang w:eastAsia="en-US"/>
              </w:rPr>
              <w:t>7</w:t>
            </w:r>
          </w:p>
        </w:tc>
        <w:tc>
          <w:tcPr>
            <w:tcW w:w="1417" w:type="dxa"/>
          </w:tcPr>
          <w:p w14:paraId="7DAE33C7"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ru-KZ"/>
              </w:rPr>
            </w:pPr>
            <w:r w:rsidRPr="001B26B1">
              <w:rPr>
                <w:rFonts w:ascii="Times New Roman" w:hAnsi="Times New Roman" w:cs="Times New Roman"/>
                <w:sz w:val="24"/>
                <w:szCs w:val="24"/>
              </w:rPr>
              <w:t>Среднее значение</w:t>
            </w:r>
          </w:p>
        </w:tc>
      </w:tr>
      <w:tr w:rsidR="001B26B1" w:rsidRPr="001B26B1" w14:paraId="42A7B7F9" w14:textId="77777777" w:rsidTr="008B1858">
        <w:trPr>
          <w:trHeight w:val="456"/>
          <w:jc w:val="center"/>
        </w:trPr>
        <w:tc>
          <w:tcPr>
            <w:tcW w:w="988" w:type="dxa"/>
          </w:tcPr>
          <w:p w14:paraId="2886EEA5"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en-US"/>
              </w:rPr>
            </w:pPr>
            <w:r w:rsidRPr="001B26B1">
              <w:rPr>
                <w:rFonts w:ascii="Times New Roman" w:hAnsi="Times New Roman" w:cs="Times New Roman"/>
                <w:sz w:val="24"/>
                <w:szCs w:val="24"/>
                <w:lang w:val="en-US"/>
              </w:rPr>
              <w:t>4 TFL</w:t>
            </w:r>
          </w:p>
        </w:tc>
        <w:tc>
          <w:tcPr>
            <w:tcW w:w="2126" w:type="dxa"/>
          </w:tcPr>
          <w:p w14:paraId="5B7DFD1E"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Индивидуальное внимание</w:t>
            </w:r>
          </w:p>
        </w:tc>
        <w:tc>
          <w:tcPr>
            <w:tcW w:w="1134" w:type="dxa"/>
          </w:tcPr>
          <w:p w14:paraId="0B644530" w14:textId="466A7B5C"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eastAsia="ru-KZ"/>
              </w:rPr>
              <w:t>2,63</w:t>
            </w:r>
          </w:p>
        </w:tc>
        <w:tc>
          <w:tcPr>
            <w:tcW w:w="709" w:type="dxa"/>
          </w:tcPr>
          <w:p w14:paraId="4700B4E6" w14:textId="1525D195" w:rsidR="00033708" w:rsidRPr="001B26B1" w:rsidRDefault="00033708" w:rsidP="00033708">
            <w:pPr>
              <w:widowControl w:val="0"/>
              <w:autoSpaceDE w:val="0"/>
              <w:autoSpaceDN w:val="0"/>
              <w:adjustRightInd w:val="0"/>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1,03</w:t>
            </w:r>
          </w:p>
        </w:tc>
        <w:tc>
          <w:tcPr>
            <w:tcW w:w="844" w:type="dxa"/>
          </w:tcPr>
          <w:p w14:paraId="20BEFB63" w14:textId="1EFCAEF3"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-1,20</w:t>
            </w:r>
          </w:p>
        </w:tc>
        <w:tc>
          <w:tcPr>
            <w:tcW w:w="1282" w:type="dxa"/>
          </w:tcPr>
          <w:p w14:paraId="597A2455" w14:textId="5ED058B2"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2,33-3,0</w:t>
            </w:r>
          </w:p>
        </w:tc>
        <w:tc>
          <w:tcPr>
            <w:tcW w:w="1134" w:type="dxa"/>
          </w:tcPr>
          <w:p w14:paraId="59BEBA3D" w14:textId="45621931"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1B26B1">
              <w:rPr>
                <w:rFonts w:ascii="Times New Roman" w:hAnsi="Times New Roman" w:cs="Times New Roman"/>
                <w:sz w:val="24"/>
                <w:szCs w:val="24"/>
                <w:lang w:val="ru-KZ" w:eastAsia="en-US"/>
              </w:rPr>
              <w:t>7,9</w:t>
            </w:r>
          </w:p>
        </w:tc>
        <w:tc>
          <w:tcPr>
            <w:tcW w:w="1417" w:type="dxa"/>
          </w:tcPr>
          <w:p w14:paraId="04FB959F"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Среднее значение</w:t>
            </w:r>
          </w:p>
        </w:tc>
      </w:tr>
      <w:tr w:rsidR="001B26B1" w:rsidRPr="001B26B1" w14:paraId="04F7A757" w14:textId="77777777" w:rsidTr="008B1858">
        <w:trPr>
          <w:trHeight w:val="463"/>
          <w:jc w:val="center"/>
        </w:trPr>
        <w:tc>
          <w:tcPr>
            <w:tcW w:w="988" w:type="dxa"/>
          </w:tcPr>
          <w:p w14:paraId="3749A2AD"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en-US"/>
              </w:rPr>
            </w:pPr>
            <w:r w:rsidRPr="001B26B1">
              <w:rPr>
                <w:rFonts w:ascii="Times New Roman" w:hAnsi="Times New Roman" w:cs="Times New Roman"/>
                <w:sz w:val="24"/>
                <w:szCs w:val="24"/>
                <w:lang w:val="en-US"/>
              </w:rPr>
              <w:t>5 TAL</w:t>
            </w:r>
          </w:p>
        </w:tc>
        <w:tc>
          <w:tcPr>
            <w:tcW w:w="2126" w:type="dxa"/>
          </w:tcPr>
          <w:p w14:paraId="1EF28ACF"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Условное вознаграждение</w:t>
            </w:r>
          </w:p>
        </w:tc>
        <w:tc>
          <w:tcPr>
            <w:tcW w:w="1134" w:type="dxa"/>
          </w:tcPr>
          <w:p w14:paraId="59C3F75F" w14:textId="0035BC7E"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eastAsia="ru-KZ"/>
              </w:rPr>
              <w:t>2,64</w:t>
            </w:r>
          </w:p>
        </w:tc>
        <w:tc>
          <w:tcPr>
            <w:tcW w:w="709" w:type="dxa"/>
          </w:tcPr>
          <w:p w14:paraId="14479866" w14:textId="4022E07E" w:rsidR="00033708" w:rsidRPr="001B26B1" w:rsidRDefault="00033708" w:rsidP="00033708">
            <w:pPr>
              <w:widowControl w:val="0"/>
              <w:autoSpaceDE w:val="0"/>
              <w:autoSpaceDN w:val="0"/>
              <w:adjustRightInd w:val="0"/>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1,05</w:t>
            </w:r>
          </w:p>
        </w:tc>
        <w:tc>
          <w:tcPr>
            <w:tcW w:w="844" w:type="dxa"/>
          </w:tcPr>
          <w:p w14:paraId="4DF5DEFD" w14:textId="6554B189"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-1,18</w:t>
            </w:r>
          </w:p>
        </w:tc>
        <w:tc>
          <w:tcPr>
            <w:tcW w:w="1282" w:type="dxa"/>
          </w:tcPr>
          <w:p w14:paraId="0AC4946A" w14:textId="7D2BB473"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2,33-3,0</w:t>
            </w:r>
          </w:p>
        </w:tc>
        <w:tc>
          <w:tcPr>
            <w:tcW w:w="1134" w:type="dxa"/>
          </w:tcPr>
          <w:p w14:paraId="6C7863D4" w14:textId="48E214D4"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1B26B1">
              <w:rPr>
                <w:rFonts w:ascii="Times New Roman" w:hAnsi="Times New Roman" w:cs="Times New Roman"/>
                <w:sz w:val="24"/>
                <w:szCs w:val="24"/>
                <w:lang w:val="ru-KZ" w:eastAsia="en-US"/>
              </w:rPr>
              <w:t>7,9</w:t>
            </w:r>
            <w:r w:rsidRPr="001B26B1">
              <w:rPr>
                <w:rFonts w:ascii="Times New Roman" w:hAnsi="Times New Roman" w:cs="Times New Roman"/>
                <w:sz w:val="24"/>
                <w:szCs w:val="24"/>
                <w:lang w:eastAsia="en-US"/>
              </w:rPr>
              <w:t>3</w:t>
            </w:r>
          </w:p>
        </w:tc>
        <w:tc>
          <w:tcPr>
            <w:tcW w:w="1417" w:type="dxa"/>
          </w:tcPr>
          <w:p w14:paraId="619AA6A3"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Среднее значение</w:t>
            </w:r>
          </w:p>
        </w:tc>
      </w:tr>
      <w:tr w:rsidR="001B26B1" w:rsidRPr="001B26B1" w14:paraId="7CA20316" w14:textId="77777777" w:rsidTr="008B1858">
        <w:trPr>
          <w:trHeight w:val="755"/>
          <w:jc w:val="center"/>
        </w:trPr>
        <w:tc>
          <w:tcPr>
            <w:tcW w:w="988" w:type="dxa"/>
          </w:tcPr>
          <w:p w14:paraId="2BDB6C34"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en-US"/>
              </w:rPr>
            </w:pPr>
            <w:r w:rsidRPr="001B26B1">
              <w:rPr>
                <w:rFonts w:ascii="Times New Roman" w:hAnsi="Times New Roman" w:cs="Times New Roman"/>
                <w:sz w:val="24"/>
                <w:szCs w:val="24"/>
                <w:lang w:val="en-US"/>
              </w:rPr>
              <w:t>6 TAL</w:t>
            </w:r>
          </w:p>
        </w:tc>
        <w:tc>
          <w:tcPr>
            <w:tcW w:w="2126" w:type="dxa"/>
          </w:tcPr>
          <w:p w14:paraId="1BD2D831"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Управление посредством исключений </w:t>
            </w:r>
          </w:p>
        </w:tc>
        <w:tc>
          <w:tcPr>
            <w:tcW w:w="1134" w:type="dxa"/>
          </w:tcPr>
          <w:p w14:paraId="02BC865A" w14:textId="2AC03ED7"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eastAsia="ru-KZ"/>
              </w:rPr>
              <w:t>2,61</w:t>
            </w:r>
          </w:p>
        </w:tc>
        <w:tc>
          <w:tcPr>
            <w:tcW w:w="709" w:type="dxa"/>
          </w:tcPr>
          <w:p w14:paraId="4AB4E77E" w14:textId="6A546186" w:rsidR="00033708" w:rsidRPr="001B26B1" w:rsidRDefault="00033708" w:rsidP="00033708">
            <w:pPr>
              <w:widowControl w:val="0"/>
              <w:autoSpaceDE w:val="0"/>
              <w:autoSpaceDN w:val="0"/>
              <w:adjustRightInd w:val="0"/>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w:t>
            </w:r>
          </w:p>
        </w:tc>
        <w:tc>
          <w:tcPr>
            <w:tcW w:w="844" w:type="dxa"/>
          </w:tcPr>
          <w:p w14:paraId="157AE72A" w14:textId="066138C5"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-1,12</w:t>
            </w:r>
          </w:p>
        </w:tc>
        <w:tc>
          <w:tcPr>
            <w:tcW w:w="1282" w:type="dxa"/>
          </w:tcPr>
          <w:p w14:paraId="34042D95" w14:textId="5ACB83EE"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2,0-3,0</w:t>
            </w:r>
          </w:p>
        </w:tc>
        <w:tc>
          <w:tcPr>
            <w:tcW w:w="1134" w:type="dxa"/>
          </w:tcPr>
          <w:p w14:paraId="27030024" w14:textId="75D12AA4"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1B26B1">
              <w:rPr>
                <w:rFonts w:ascii="Times New Roman" w:hAnsi="Times New Roman" w:cs="Times New Roman"/>
                <w:sz w:val="24"/>
                <w:szCs w:val="24"/>
                <w:lang w:val="ru-KZ" w:eastAsia="en-US"/>
              </w:rPr>
              <w:t>7,8</w:t>
            </w:r>
            <w:r w:rsidRPr="001B26B1">
              <w:rPr>
                <w:rFonts w:ascii="Times New Roman" w:hAnsi="Times New Roman" w:cs="Times New Roman"/>
                <w:sz w:val="24"/>
                <w:szCs w:val="24"/>
                <w:lang w:eastAsia="en-US"/>
              </w:rPr>
              <w:t>2</w:t>
            </w:r>
          </w:p>
        </w:tc>
        <w:tc>
          <w:tcPr>
            <w:tcW w:w="1417" w:type="dxa"/>
          </w:tcPr>
          <w:p w14:paraId="3929334E"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Среднее значение</w:t>
            </w:r>
          </w:p>
        </w:tc>
      </w:tr>
      <w:tr w:rsidR="008B1858" w:rsidRPr="001B26B1" w14:paraId="59F2D8BC" w14:textId="77777777" w:rsidTr="008B1858">
        <w:trPr>
          <w:trHeight w:val="70"/>
          <w:jc w:val="center"/>
        </w:trPr>
        <w:tc>
          <w:tcPr>
            <w:tcW w:w="988" w:type="dxa"/>
          </w:tcPr>
          <w:p w14:paraId="6E5D5555"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lang w:val="en-US"/>
              </w:rPr>
            </w:pPr>
            <w:r w:rsidRPr="001B26B1">
              <w:rPr>
                <w:rFonts w:ascii="Times New Roman" w:hAnsi="Times New Roman" w:cs="Times New Roman"/>
                <w:sz w:val="24"/>
                <w:szCs w:val="24"/>
                <w:lang w:val="en-US"/>
              </w:rPr>
              <w:t>7 LFL</w:t>
            </w:r>
          </w:p>
        </w:tc>
        <w:tc>
          <w:tcPr>
            <w:tcW w:w="2126" w:type="dxa"/>
          </w:tcPr>
          <w:p w14:paraId="0D9F7EEA"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Лидерство в духе невмешательства</w:t>
            </w:r>
          </w:p>
        </w:tc>
        <w:tc>
          <w:tcPr>
            <w:tcW w:w="1134" w:type="dxa"/>
          </w:tcPr>
          <w:p w14:paraId="3AD4932D" w14:textId="4ECDEC2E"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eastAsia="Times New Roman" w:hAnsi="Times New Roman" w:cs="Times New Roman"/>
                <w:sz w:val="24"/>
                <w:szCs w:val="24"/>
                <w:lang w:val="ru-KZ" w:eastAsia="ru-KZ"/>
              </w:rPr>
              <w:t>2,52</w:t>
            </w:r>
          </w:p>
        </w:tc>
        <w:tc>
          <w:tcPr>
            <w:tcW w:w="709" w:type="dxa"/>
          </w:tcPr>
          <w:p w14:paraId="3D9B18CE" w14:textId="595E110D" w:rsidR="00033708" w:rsidRPr="001B26B1" w:rsidRDefault="00033708" w:rsidP="00033708">
            <w:pPr>
              <w:widowControl w:val="0"/>
              <w:autoSpaceDE w:val="0"/>
              <w:autoSpaceDN w:val="0"/>
              <w:adjustRightInd w:val="0"/>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0,99</w:t>
            </w:r>
          </w:p>
        </w:tc>
        <w:tc>
          <w:tcPr>
            <w:tcW w:w="844" w:type="dxa"/>
          </w:tcPr>
          <w:p w14:paraId="081EF9B8" w14:textId="6EB1554B"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-1,02</w:t>
            </w:r>
          </w:p>
        </w:tc>
        <w:tc>
          <w:tcPr>
            <w:tcW w:w="1282" w:type="dxa"/>
          </w:tcPr>
          <w:p w14:paraId="2DE5B840" w14:textId="24220221"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eastAsia="en-US"/>
              </w:rPr>
              <w:t>2,0-3,0</w:t>
            </w:r>
          </w:p>
        </w:tc>
        <w:tc>
          <w:tcPr>
            <w:tcW w:w="1134" w:type="dxa"/>
          </w:tcPr>
          <w:p w14:paraId="275ECF8D" w14:textId="07F0E15F" w:rsidR="00033708" w:rsidRPr="001B26B1" w:rsidRDefault="00033708" w:rsidP="00033708">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1B26B1">
              <w:rPr>
                <w:rFonts w:ascii="Times New Roman" w:hAnsi="Times New Roman" w:cs="Times New Roman"/>
                <w:sz w:val="24"/>
                <w:szCs w:val="24"/>
                <w:lang w:val="ru-KZ" w:eastAsia="en-US"/>
              </w:rPr>
              <w:t>7,5</w:t>
            </w:r>
            <w:r w:rsidRPr="001B26B1">
              <w:rPr>
                <w:rFonts w:ascii="Times New Roman" w:hAnsi="Times New Roman" w:cs="Times New Roman"/>
                <w:sz w:val="24"/>
                <w:szCs w:val="24"/>
                <w:lang w:eastAsia="en-US"/>
              </w:rPr>
              <w:t>5</w:t>
            </w:r>
          </w:p>
        </w:tc>
        <w:tc>
          <w:tcPr>
            <w:tcW w:w="1417" w:type="dxa"/>
          </w:tcPr>
          <w:p w14:paraId="7B4D278A" w14:textId="77777777" w:rsidR="00033708" w:rsidRPr="001B26B1" w:rsidRDefault="00033708" w:rsidP="00033708">
            <w:pPr>
              <w:widowControl w:val="0"/>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Среднее значение</w:t>
            </w:r>
          </w:p>
        </w:tc>
      </w:tr>
    </w:tbl>
    <w:p w14:paraId="72E6AADC" w14:textId="3762A24F" w:rsidR="00AF3402" w:rsidRPr="001B26B1" w:rsidRDefault="00AF3402" w:rsidP="009C5F71">
      <w:pPr>
        <w:autoSpaceDE w:val="0"/>
        <w:autoSpaceDN w:val="0"/>
        <w:adjustRightInd w:val="0"/>
        <w:spacing w:after="0" w:line="240" w:lineRule="auto"/>
        <w:ind w:firstLine="567"/>
        <w:jc w:val="both"/>
        <w:rPr>
          <w:rFonts w:ascii="Times New Roman" w:hAnsi="Times New Roman" w:cs="Times New Roman"/>
          <w:sz w:val="28"/>
          <w:szCs w:val="28"/>
        </w:rPr>
      </w:pPr>
    </w:p>
    <w:p w14:paraId="60087A0B" w14:textId="08DDEE14" w:rsidR="00A95534" w:rsidRPr="001B26B1" w:rsidRDefault="00A95534" w:rsidP="008B1858">
      <w:pPr>
        <w:shd w:val="clear" w:color="auto" w:fill="FFFFFF"/>
        <w:spacing w:after="0" w:line="240" w:lineRule="auto"/>
        <w:ind w:firstLine="567"/>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 xml:space="preserve">Среднее значение (SD) трансформационного лидерства среди 465 медсестер, составило 2,68 (1,04), тогда как среднее значение (SD) транзакционного лидерства составило 2,62 (1,02) (таблица </w:t>
      </w:r>
      <w:r w:rsidR="006F62B0" w:rsidRPr="001B26B1">
        <w:rPr>
          <w:rFonts w:ascii="Times New Roman" w:eastAsia="Times New Roman" w:hAnsi="Times New Roman" w:cs="Times New Roman"/>
          <w:sz w:val="28"/>
          <w:szCs w:val="28"/>
          <w:lang w:eastAsia="ru-KZ"/>
        </w:rPr>
        <w:t>3</w:t>
      </w:r>
      <w:r w:rsidR="001C782D">
        <w:rPr>
          <w:rFonts w:ascii="Times New Roman" w:eastAsia="Times New Roman" w:hAnsi="Times New Roman" w:cs="Times New Roman"/>
          <w:sz w:val="28"/>
          <w:szCs w:val="28"/>
          <w:lang w:eastAsia="ru-KZ"/>
        </w:rPr>
        <w:t>6</w:t>
      </w:r>
      <w:r w:rsidRPr="001B26B1">
        <w:rPr>
          <w:rFonts w:ascii="Times New Roman" w:eastAsia="Times New Roman" w:hAnsi="Times New Roman" w:cs="Times New Roman"/>
          <w:sz w:val="28"/>
          <w:szCs w:val="28"/>
          <w:lang w:eastAsia="ru-KZ"/>
        </w:rPr>
        <w:t>). При этом незначительно меньше от этих данных имеет оценка лидерства в духе невмешательства 2,52 (0,99).</w:t>
      </w:r>
    </w:p>
    <w:p w14:paraId="403EE04C" w14:textId="77777777" w:rsidR="00A95534" w:rsidRPr="001B26B1" w:rsidRDefault="00A95534" w:rsidP="00A95534">
      <w:pPr>
        <w:shd w:val="clear" w:color="auto" w:fill="FFFFFF"/>
        <w:spacing w:after="0" w:line="240" w:lineRule="auto"/>
        <w:ind w:firstLine="567"/>
        <w:jc w:val="both"/>
        <w:rPr>
          <w:rFonts w:ascii="Times New Roman" w:eastAsia="Times New Roman" w:hAnsi="Times New Roman" w:cs="Times New Roman"/>
          <w:sz w:val="28"/>
          <w:szCs w:val="28"/>
          <w:lang w:eastAsia="ru-KZ"/>
        </w:rPr>
      </w:pPr>
    </w:p>
    <w:p w14:paraId="472F9774" w14:textId="22FD0CB1" w:rsidR="00A95534" w:rsidRDefault="00A95534" w:rsidP="00424C79">
      <w:pPr>
        <w:shd w:val="clear" w:color="auto" w:fill="FFFFFF"/>
        <w:spacing w:after="0" w:line="240" w:lineRule="auto"/>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 xml:space="preserve">Таблица </w:t>
      </w:r>
      <w:r w:rsidR="006F62B0" w:rsidRPr="001B26B1">
        <w:rPr>
          <w:rFonts w:ascii="Times New Roman" w:eastAsia="Times New Roman" w:hAnsi="Times New Roman" w:cs="Times New Roman"/>
          <w:sz w:val="28"/>
          <w:szCs w:val="28"/>
          <w:lang w:eastAsia="ru-KZ"/>
        </w:rPr>
        <w:t>3</w:t>
      </w:r>
      <w:r w:rsidR="001C782D">
        <w:rPr>
          <w:rFonts w:ascii="Times New Roman" w:eastAsia="Times New Roman" w:hAnsi="Times New Roman" w:cs="Times New Roman"/>
          <w:sz w:val="28"/>
          <w:szCs w:val="28"/>
          <w:lang w:eastAsia="ru-KZ"/>
        </w:rPr>
        <w:t>6</w:t>
      </w:r>
      <w:r w:rsidR="00C4481B" w:rsidRPr="001B26B1">
        <w:rPr>
          <w:rFonts w:ascii="Times New Roman" w:eastAsia="Times New Roman" w:hAnsi="Times New Roman" w:cs="Times New Roman"/>
          <w:sz w:val="28"/>
          <w:szCs w:val="28"/>
          <w:lang w:eastAsia="ru-KZ"/>
        </w:rPr>
        <w:t xml:space="preserve"> -</w:t>
      </w:r>
      <w:r w:rsidRPr="001B26B1">
        <w:rPr>
          <w:rFonts w:ascii="Times New Roman" w:eastAsia="Times New Roman" w:hAnsi="Times New Roman" w:cs="Times New Roman"/>
          <w:sz w:val="28"/>
          <w:szCs w:val="28"/>
          <w:lang w:eastAsia="ru-KZ"/>
        </w:rPr>
        <w:t xml:space="preserve"> Описательная статистика по стилям лидерства анкеты MLQ 6S (</w:t>
      </w:r>
      <w:r w:rsidRPr="001B26B1">
        <w:rPr>
          <w:rFonts w:ascii="Times New Roman" w:eastAsia="Times New Roman" w:hAnsi="Times New Roman" w:cs="Times New Roman"/>
          <w:sz w:val="28"/>
          <w:szCs w:val="28"/>
          <w:lang w:val="en-US" w:eastAsia="ru-KZ"/>
        </w:rPr>
        <w:t>n</w:t>
      </w:r>
      <w:r w:rsidRPr="001B26B1">
        <w:rPr>
          <w:rFonts w:ascii="Times New Roman" w:eastAsia="Times New Roman" w:hAnsi="Times New Roman" w:cs="Times New Roman"/>
          <w:sz w:val="28"/>
          <w:szCs w:val="28"/>
          <w:lang w:eastAsia="ru-KZ"/>
        </w:rPr>
        <w:t>=465)</w:t>
      </w:r>
    </w:p>
    <w:p w14:paraId="74BC4EA7" w14:textId="77777777" w:rsidR="008B1858" w:rsidRPr="001B26B1" w:rsidRDefault="008B1858" w:rsidP="00424C79">
      <w:pPr>
        <w:shd w:val="clear" w:color="auto" w:fill="FFFFFF"/>
        <w:spacing w:after="0" w:line="240" w:lineRule="auto"/>
        <w:jc w:val="both"/>
        <w:rPr>
          <w:rFonts w:ascii="Times New Roman" w:eastAsia="Times New Roman" w:hAnsi="Times New Roman" w:cs="Times New Roman"/>
          <w:sz w:val="28"/>
          <w:szCs w:val="28"/>
          <w:lang w:eastAsia="ru-KZ"/>
        </w:rPr>
      </w:pPr>
    </w:p>
    <w:tbl>
      <w:tblPr>
        <w:tblStyle w:val="ad"/>
        <w:tblW w:w="9634" w:type="dxa"/>
        <w:tblLook w:val="04A0" w:firstRow="1" w:lastRow="0" w:firstColumn="1" w:lastColumn="0" w:noHBand="0" w:noVBand="1"/>
      </w:tblPr>
      <w:tblGrid>
        <w:gridCol w:w="5691"/>
        <w:gridCol w:w="1620"/>
        <w:gridCol w:w="2323"/>
      </w:tblGrid>
      <w:tr w:rsidR="008B1858" w:rsidRPr="001B26B1" w14:paraId="534643F4" w14:textId="77777777" w:rsidTr="008B1858">
        <w:trPr>
          <w:trHeight w:val="70"/>
        </w:trPr>
        <w:tc>
          <w:tcPr>
            <w:tcW w:w="5691" w:type="dxa"/>
          </w:tcPr>
          <w:p w14:paraId="2340FBEA" w14:textId="77777777" w:rsidR="008B1858" w:rsidRPr="008B1858" w:rsidRDefault="008B1858" w:rsidP="008B1858">
            <w:pPr>
              <w:spacing w:after="0" w:line="240" w:lineRule="auto"/>
              <w:jc w:val="center"/>
              <w:rPr>
                <w:rFonts w:ascii="Times New Roman" w:hAnsi="Times New Roman" w:cs="Times New Roman"/>
                <w:sz w:val="24"/>
                <w:szCs w:val="24"/>
              </w:rPr>
            </w:pPr>
            <w:r w:rsidRPr="008B1858">
              <w:rPr>
                <w:rFonts w:ascii="Times New Roman" w:hAnsi="Times New Roman" w:cs="Times New Roman"/>
                <w:sz w:val="24"/>
                <w:szCs w:val="24"/>
              </w:rPr>
              <w:t>Наименование фактора</w:t>
            </w:r>
          </w:p>
        </w:tc>
        <w:tc>
          <w:tcPr>
            <w:tcW w:w="1620" w:type="dxa"/>
          </w:tcPr>
          <w:p w14:paraId="0F0D16A1" w14:textId="70440AC3" w:rsidR="008B1858" w:rsidRPr="00EA6D47" w:rsidRDefault="00EA6D47" w:rsidP="008B185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Ср.значение</w:t>
            </w:r>
            <w:proofErr w:type="spellEnd"/>
          </w:p>
        </w:tc>
        <w:tc>
          <w:tcPr>
            <w:tcW w:w="2323" w:type="dxa"/>
          </w:tcPr>
          <w:p w14:paraId="0429D112" w14:textId="35395579" w:rsidR="008B1858" w:rsidRPr="00EA6D47" w:rsidRDefault="00EA6D47" w:rsidP="008B185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Ст.отклонение</w:t>
            </w:r>
            <w:proofErr w:type="spellEnd"/>
          </w:p>
        </w:tc>
      </w:tr>
      <w:tr w:rsidR="008B1858" w:rsidRPr="001B26B1" w14:paraId="32DB37AA" w14:textId="77777777" w:rsidTr="008B1858">
        <w:trPr>
          <w:trHeight w:val="188"/>
        </w:trPr>
        <w:tc>
          <w:tcPr>
            <w:tcW w:w="5691" w:type="dxa"/>
          </w:tcPr>
          <w:p w14:paraId="12088AFF" w14:textId="77777777" w:rsidR="008B1858" w:rsidRPr="001B26B1" w:rsidRDefault="008B1858" w:rsidP="0033797B">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Трансформационное лидерство</w:t>
            </w:r>
          </w:p>
        </w:tc>
        <w:tc>
          <w:tcPr>
            <w:tcW w:w="1620" w:type="dxa"/>
          </w:tcPr>
          <w:p w14:paraId="6CC901EB" w14:textId="77777777" w:rsidR="008B1858" w:rsidRPr="001B26B1" w:rsidRDefault="008B1858" w:rsidP="00D614A9">
            <w:pPr>
              <w:spacing w:after="0" w:line="240" w:lineRule="auto"/>
              <w:jc w:val="center"/>
              <w:rPr>
                <w:rFonts w:ascii="Times New Roman" w:hAnsi="Times New Roman" w:cs="Times New Roman"/>
                <w:sz w:val="24"/>
                <w:szCs w:val="24"/>
                <w:lang w:val="en-US"/>
              </w:rPr>
            </w:pPr>
            <w:r w:rsidRPr="001B26B1">
              <w:rPr>
                <w:rFonts w:ascii="Times New Roman" w:hAnsi="Times New Roman" w:cs="Times New Roman"/>
                <w:sz w:val="24"/>
                <w:szCs w:val="24"/>
                <w:lang w:val="en-US"/>
              </w:rPr>
              <w:t>2,68</w:t>
            </w:r>
          </w:p>
        </w:tc>
        <w:tc>
          <w:tcPr>
            <w:tcW w:w="2323" w:type="dxa"/>
          </w:tcPr>
          <w:p w14:paraId="765B97CB" w14:textId="77777777" w:rsidR="008B1858" w:rsidRPr="001B26B1" w:rsidRDefault="008B1858" w:rsidP="00D614A9">
            <w:pPr>
              <w:spacing w:after="0" w:line="240" w:lineRule="auto"/>
              <w:jc w:val="center"/>
              <w:rPr>
                <w:rFonts w:ascii="Times New Roman" w:hAnsi="Times New Roman" w:cs="Times New Roman"/>
                <w:sz w:val="24"/>
                <w:szCs w:val="24"/>
                <w:lang w:val="en-US"/>
              </w:rPr>
            </w:pPr>
            <w:r w:rsidRPr="001B26B1">
              <w:rPr>
                <w:rFonts w:ascii="Times New Roman" w:hAnsi="Times New Roman" w:cs="Times New Roman"/>
                <w:sz w:val="24"/>
                <w:szCs w:val="24"/>
                <w:lang w:val="en-US"/>
              </w:rPr>
              <w:t>1,04</w:t>
            </w:r>
          </w:p>
        </w:tc>
      </w:tr>
      <w:tr w:rsidR="008B1858" w:rsidRPr="001B26B1" w14:paraId="3BC77E4C" w14:textId="77777777" w:rsidTr="008B1858">
        <w:trPr>
          <w:trHeight w:val="178"/>
        </w:trPr>
        <w:tc>
          <w:tcPr>
            <w:tcW w:w="5691" w:type="dxa"/>
          </w:tcPr>
          <w:p w14:paraId="759426D7" w14:textId="77777777" w:rsidR="008B1858" w:rsidRPr="001B26B1" w:rsidRDefault="008B1858" w:rsidP="0033797B">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Транзакционное лидерство</w:t>
            </w:r>
          </w:p>
        </w:tc>
        <w:tc>
          <w:tcPr>
            <w:tcW w:w="1620" w:type="dxa"/>
          </w:tcPr>
          <w:p w14:paraId="4FA2F6DF" w14:textId="77777777" w:rsidR="008B1858" w:rsidRPr="001B26B1" w:rsidRDefault="008B1858" w:rsidP="00D614A9">
            <w:pPr>
              <w:spacing w:after="0" w:line="240" w:lineRule="auto"/>
              <w:jc w:val="center"/>
              <w:rPr>
                <w:rFonts w:ascii="Times New Roman" w:hAnsi="Times New Roman" w:cs="Times New Roman"/>
                <w:sz w:val="24"/>
                <w:szCs w:val="24"/>
                <w:lang w:val="en-US"/>
              </w:rPr>
            </w:pPr>
            <w:r w:rsidRPr="001B26B1">
              <w:rPr>
                <w:rFonts w:ascii="Times New Roman" w:hAnsi="Times New Roman" w:cs="Times New Roman"/>
                <w:sz w:val="24"/>
                <w:szCs w:val="24"/>
                <w:lang w:val="en-US"/>
              </w:rPr>
              <w:t>2,62</w:t>
            </w:r>
          </w:p>
        </w:tc>
        <w:tc>
          <w:tcPr>
            <w:tcW w:w="2323" w:type="dxa"/>
          </w:tcPr>
          <w:p w14:paraId="39E5B116" w14:textId="77777777" w:rsidR="008B1858" w:rsidRPr="001B26B1" w:rsidRDefault="008B1858" w:rsidP="00D614A9">
            <w:pPr>
              <w:spacing w:after="0" w:line="240" w:lineRule="auto"/>
              <w:jc w:val="center"/>
              <w:rPr>
                <w:rFonts w:ascii="Times New Roman" w:hAnsi="Times New Roman" w:cs="Times New Roman"/>
                <w:sz w:val="24"/>
                <w:szCs w:val="24"/>
                <w:lang w:val="en-US"/>
              </w:rPr>
            </w:pPr>
            <w:r w:rsidRPr="001B26B1">
              <w:rPr>
                <w:rFonts w:ascii="Times New Roman" w:hAnsi="Times New Roman" w:cs="Times New Roman"/>
                <w:sz w:val="24"/>
                <w:szCs w:val="24"/>
                <w:lang w:val="en-US"/>
              </w:rPr>
              <w:t>1,02</w:t>
            </w:r>
          </w:p>
        </w:tc>
      </w:tr>
      <w:tr w:rsidR="008B1858" w:rsidRPr="001B26B1" w14:paraId="70C680CF" w14:textId="77777777" w:rsidTr="008B1858">
        <w:trPr>
          <w:trHeight w:val="276"/>
        </w:trPr>
        <w:tc>
          <w:tcPr>
            <w:tcW w:w="5691" w:type="dxa"/>
          </w:tcPr>
          <w:p w14:paraId="43354062" w14:textId="77777777" w:rsidR="008B1858" w:rsidRPr="001B26B1" w:rsidRDefault="008B1858" w:rsidP="0033797B">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Лидерство в духе невмешательства</w:t>
            </w:r>
          </w:p>
        </w:tc>
        <w:tc>
          <w:tcPr>
            <w:tcW w:w="1620" w:type="dxa"/>
          </w:tcPr>
          <w:p w14:paraId="6CF3D0EE" w14:textId="77777777" w:rsidR="008B1858" w:rsidRPr="001B26B1" w:rsidRDefault="008B1858" w:rsidP="00D614A9">
            <w:pPr>
              <w:spacing w:after="0" w:line="240" w:lineRule="auto"/>
              <w:jc w:val="center"/>
              <w:rPr>
                <w:rFonts w:ascii="Times New Roman" w:hAnsi="Times New Roman" w:cs="Times New Roman"/>
                <w:sz w:val="24"/>
                <w:szCs w:val="24"/>
                <w:lang w:val="en-US"/>
              </w:rPr>
            </w:pPr>
            <w:r w:rsidRPr="001B26B1">
              <w:rPr>
                <w:rFonts w:ascii="Times New Roman" w:hAnsi="Times New Roman" w:cs="Times New Roman"/>
                <w:sz w:val="24"/>
                <w:szCs w:val="24"/>
                <w:lang w:val="en-US"/>
              </w:rPr>
              <w:t>2,52</w:t>
            </w:r>
          </w:p>
        </w:tc>
        <w:tc>
          <w:tcPr>
            <w:tcW w:w="2323" w:type="dxa"/>
          </w:tcPr>
          <w:p w14:paraId="60A338CA" w14:textId="77777777" w:rsidR="008B1858" w:rsidRPr="001B26B1" w:rsidRDefault="008B1858" w:rsidP="00D614A9">
            <w:pPr>
              <w:spacing w:after="0" w:line="240" w:lineRule="auto"/>
              <w:jc w:val="center"/>
              <w:rPr>
                <w:rFonts w:ascii="Times New Roman" w:hAnsi="Times New Roman" w:cs="Times New Roman"/>
                <w:sz w:val="24"/>
                <w:szCs w:val="24"/>
                <w:lang w:val="en-US"/>
              </w:rPr>
            </w:pPr>
            <w:r w:rsidRPr="001B26B1">
              <w:rPr>
                <w:rFonts w:ascii="Times New Roman" w:hAnsi="Times New Roman" w:cs="Times New Roman"/>
                <w:sz w:val="24"/>
                <w:szCs w:val="24"/>
                <w:lang w:val="en-US"/>
              </w:rPr>
              <w:t>0,99</w:t>
            </w:r>
          </w:p>
        </w:tc>
      </w:tr>
    </w:tbl>
    <w:p w14:paraId="0A4886D4" w14:textId="77777777" w:rsidR="00A95534" w:rsidRPr="001B26B1" w:rsidRDefault="00A95534" w:rsidP="00A95534">
      <w:pPr>
        <w:shd w:val="clear" w:color="auto" w:fill="FFFFFF"/>
        <w:spacing w:after="0" w:line="240" w:lineRule="auto"/>
        <w:ind w:firstLine="567"/>
        <w:jc w:val="both"/>
        <w:rPr>
          <w:rFonts w:ascii="Open Sans" w:eastAsia="Times New Roman" w:hAnsi="Open Sans" w:cs="Open Sans"/>
          <w:sz w:val="24"/>
          <w:szCs w:val="24"/>
          <w:lang w:eastAsia="ru-KZ"/>
        </w:rPr>
      </w:pPr>
    </w:p>
    <w:p w14:paraId="1B692FC9" w14:textId="0CC07E8F" w:rsidR="00A95534" w:rsidRPr="001B26B1" w:rsidRDefault="00A95534" w:rsidP="008B1858">
      <w:pPr>
        <w:shd w:val="clear" w:color="auto" w:fill="FFFFFF"/>
        <w:spacing w:after="0" w:line="240" w:lineRule="auto"/>
        <w:ind w:firstLine="567"/>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 xml:space="preserve">Входе анализа данных определено, что воспринимаемые стили лидерства медсестер умеренно колеблются в зависимости от возраста респондентов (таблица </w:t>
      </w:r>
      <w:r w:rsidR="00572D71" w:rsidRPr="001B26B1">
        <w:rPr>
          <w:rFonts w:ascii="Times New Roman" w:eastAsia="Times New Roman" w:hAnsi="Times New Roman" w:cs="Times New Roman"/>
          <w:sz w:val="28"/>
          <w:szCs w:val="28"/>
          <w:lang w:eastAsia="ru-KZ"/>
        </w:rPr>
        <w:t>3</w:t>
      </w:r>
      <w:r w:rsidR="001C782D">
        <w:rPr>
          <w:rFonts w:ascii="Times New Roman" w:eastAsia="Times New Roman" w:hAnsi="Times New Roman" w:cs="Times New Roman"/>
          <w:sz w:val="28"/>
          <w:szCs w:val="28"/>
          <w:lang w:eastAsia="ru-KZ"/>
        </w:rPr>
        <w:t>7</w:t>
      </w:r>
      <w:r w:rsidRPr="001B26B1">
        <w:rPr>
          <w:rFonts w:ascii="Times New Roman" w:eastAsia="Times New Roman" w:hAnsi="Times New Roman" w:cs="Times New Roman"/>
          <w:sz w:val="28"/>
          <w:szCs w:val="28"/>
          <w:lang w:eastAsia="ru-KZ"/>
        </w:rPr>
        <w:t xml:space="preserve">). Более высокие оценки трансформационного стиля лидерства наблюдаются у более взрослой части респондентов (51–60 лет). Стоит отметить, </w:t>
      </w:r>
      <w:r w:rsidRPr="001B26B1">
        <w:rPr>
          <w:rFonts w:ascii="Times New Roman" w:eastAsia="Times New Roman" w:hAnsi="Times New Roman" w:cs="Times New Roman"/>
          <w:sz w:val="28"/>
          <w:szCs w:val="28"/>
          <w:lang w:eastAsia="ru-KZ"/>
        </w:rPr>
        <w:lastRenderedPageBreak/>
        <w:t xml:space="preserve">что в этой же возрастной категории довольную высокую оценку имеют и такие стили лидерства как транзакционное и лидерство в духе невмешательства. Наиболее низкие баллы замечены по всем стилям лидерства в молодой возрастной категории (21–30 лет). В целом оценки стилей лидерства в возрастных категориях от 21 до 50 лет колеблются незначительно, хотя больше доминирует трансформационное лидерство, нежели лидерство в духе невмешательства. При этом наиболее высокие оценки отмечены среди руководителей сестринской службы: трансформационное лидерство 3,11 (0,26), транзакционное 3,17 (0,37). Стоит отметить, что лидерство в духе невмешательства имеет более низкие оценки, чем остальные стили лидерства. </w:t>
      </w:r>
    </w:p>
    <w:p w14:paraId="2D5AF169" w14:textId="77777777" w:rsidR="00A95534" w:rsidRPr="001B26B1" w:rsidRDefault="00A95534" w:rsidP="00A95534">
      <w:pPr>
        <w:shd w:val="clear" w:color="auto" w:fill="FFFFFF"/>
        <w:spacing w:after="0" w:line="240" w:lineRule="auto"/>
        <w:ind w:firstLine="567"/>
        <w:jc w:val="both"/>
        <w:rPr>
          <w:rFonts w:ascii="Times New Roman" w:eastAsia="Times New Roman" w:hAnsi="Times New Roman" w:cs="Times New Roman"/>
          <w:sz w:val="28"/>
          <w:szCs w:val="28"/>
          <w:lang w:eastAsia="ru-KZ"/>
        </w:rPr>
      </w:pPr>
    </w:p>
    <w:p w14:paraId="14EC1640" w14:textId="2A0DACB6" w:rsidR="00A95534" w:rsidRDefault="00A95534" w:rsidP="002C5464">
      <w:pPr>
        <w:shd w:val="clear" w:color="auto" w:fill="FFFFFF"/>
        <w:spacing w:after="0" w:line="240" w:lineRule="auto"/>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 xml:space="preserve">Таблица </w:t>
      </w:r>
      <w:r w:rsidR="00C4481B" w:rsidRPr="001B26B1">
        <w:rPr>
          <w:rFonts w:ascii="Times New Roman" w:eastAsia="Times New Roman" w:hAnsi="Times New Roman" w:cs="Times New Roman"/>
          <w:sz w:val="28"/>
          <w:szCs w:val="28"/>
          <w:lang w:eastAsia="ru-KZ"/>
        </w:rPr>
        <w:t>3</w:t>
      </w:r>
      <w:r w:rsidR="001C782D">
        <w:rPr>
          <w:rFonts w:ascii="Times New Roman" w:eastAsia="Times New Roman" w:hAnsi="Times New Roman" w:cs="Times New Roman"/>
          <w:sz w:val="28"/>
          <w:szCs w:val="28"/>
          <w:lang w:eastAsia="ru-KZ"/>
        </w:rPr>
        <w:t>7</w:t>
      </w:r>
      <w:r w:rsidR="00C4481B" w:rsidRPr="001B26B1">
        <w:rPr>
          <w:rFonts w:ascii="Times New Roman" w:eastAsia="Times New Roman" w:hAnsi="Times New Roman" w:cs="Times New Roman"/>
          <w:sz w:val="28"/>
          <w:szCs w:val="28"/>
          <w:lang w:eastAsia="ru-KZ"/>
        </w:rPr>
        <w:t xml:space="preserve"> -</w:t>
      </w:r>
      <w:r w:rsidRPr="001B26B1">
        <w:rPr>
          <w:rFonts w:ascii="Times New Roman" w:eastAsia="Times New Roman" w:hAnsi="Times New Roman" w:cs="Times New Roman"/>
          <w:sz w:val="28"/>
          <w:szCs w:val="28"/>
          <w:lang w:eastAsia="ru-KZ"/>
        </w:rPr>
        <w:t xml:space="preserve"> Подробная характеристика выборки исследования и стили лидерства в зависимости от характеристики респондентов (n = 465)</w:t>
      </w:r>
    </w:p>
    <w:p w14:paraId="6D3156F2" w14:textId="77777777" w:rsidR="008B1858" w:rsidRPr="001B26B1" w:rsidRDefault="008B1858" w:rsidP="002C5464">
      <w:pPr>
        <w:shd w:val="clear" w:color="auto" w:fill="FFFFFF"/>
        <w:spacing w:after="0" w:line="240" w:lineRule="auto"/>
        <w:jc w:val="both"/>
        <w:rPr>
          <w:rFonts w:ascii="Times New Roman" w:eastAsia="Times New Roman" w:hAnsi="Times New Roman" w:cs="Times New Roman"/>
          <w:sz w:val="28"/>
          <w:szCs w:val="28"/>
          <w:lang w:eastAsia="ru-KZ"/>
        </w:rPr>
      </w:pPr>
    </w:p>
    <w:tbl>
      <w:tblPr>
        <w:tblStyle w:val="ad"/>
        <w:tblW w:w="9634" w:type="dxa"/>
        <w:tblLayout w:type="fixed"/>
        <w:tblLook w:val="04A0" w:firstRow="1" w:lastRow="0" w:firstColumn="1" w:lastColumn="0" w:noHBand="0" w:noVBand="1"/>
      </w:tblPr>
      <w:tblGrid>
        <w:gridCol w:w="1308"/>
        <w:gridCol w:w="1453"/>
        <w:gridCol w:w="1203"/>
        <w:gridCol w:w="1856"/>
        <w:gridCol w:w="1722"/>
        <w:gridCol w:w="2092"/>
      </w:tblGrid>
      <w:tr w:rsidR="001B26B1" w:rsidRPr="001B26B1" w14:paraId="54739899" w14:textId="77777777" w:rsidTr="008B1858">
        <w:tc>
          <w:tcPr>
            <w:tcW w:w="2761" w:type="dxa"/>
            <w:gridSpan w:val="2"/>
          </w:tcPr>
          <w:p w14:paraId="401E4534" w14:textId="77777777" w:rsidR="00A95534" w:rsidRPr="001B26B1" w:rsidRDefault="00A95534" w:rsidP="008B1858">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Характеристика</w:t>
            </w:r>
          </w:p>
        </w:tc>
        <w:tc>
          <w:tcPr>
            <w:tcW w:w="1203" w:type="dxa"/>
          </w:tcPr>
          <w:p w14:paraId="6451BF52" w14:textId="77777777" w:rsidR="00A95534" w:rsidRPr="001B26B1" w:rsidRDefault="00A95534" w:rsidP="006969C9">
            <w:pPr>
              <w:spacing w:after="0" w:line="240" w:lineRule="auto"/>
              <w:jc w:val="center"/>
              <w:rPr>
                <w:rFonts w:ascii="Times New Roman" w:hAnsi="Times New Roman" w:cs="Times New Roman"/>
                <w:sz w:val="24"/>
                <w:szCs w:val="24"/>
                <w:lang w:val="en-US"/>
              </w:rPr>
            </w:pPr>
            <w:proofErr w:type="spellStart"/>
            <w:r w:rsidRPr="001B26B1">
              <w:rPr>
                <w:rFonts w:ascii="Times New Roman" w:hAnsi="Times New Roman" w:cs="Times New Roman"/>
                <w:sz w:val="24"/>
                <w:szCs w:val="24"/>
                <w:lang w:val="en-US"/>
              </w:rPr>
              <w:t>Частота</w:t>
            </w:r>
            <w:proofErr w:type="spellEnd"/>
            <w:r w:rsidRPr="001B26B1">
              <w:rPr>
                <w:rFonts w:ascii="Times New Roman" w:hAnsi="Times New Roman" w:cs="Times New Roman"/>
                <w:sz w:val="24"/>
                <w:szCs w:val="24"/>
                <w:lang w:val="en-US"/>
              </w:rPr>
              <w:t xml:space="preserve"> (%)</w:t>
            </w:r>
          </w:p>
        </w:tc>
        <w:tc>
          <w:tcPr>
            <w:tcW w:w="1856" w:type="dxa"/>
          </w:tcPr>
          <w:p w14:paraId="2F25880E" w14:textId="77777777" w:rsidR="00A95534" w:rsidRPr="001B26B1" w:rsidRDefault="00A95534" w:rsidP="00A95534">
            <w:pPr>
              <w:spacing w:after="0" w:line="240" w:lineRule="auto"/>
              <w:rPr>
                <w:rFonts w:ascii="Times New Roman" w:hAnsi="Times New Roman" w:cs="Times New Roman"/>
                <w:sz w:val="24"/>
                <w:szCs w:val="24"/>
                <w:lang w:val="en-US"/>
              </w:rPr>
            </w:pPr>
            <w:r w:rsidRPr="001B26B1">
              <w:rPr>
                <w:rFonts w:ascii="Times New Roman" w:hAnsi="Times New Roman" w:cs="Times New Roman"/>
                <w:sz w:val="24"/>
                <w:szCs w:val="24"/>
              </w:rPr>
              <w:t>Трансформационное лидерство</w:t>
            </w:r>
          </w:p>
        </w:tc>
        <w:tc>
          <w:tcPr>
            <w:tcW w:w="1722" w:type="dxa"/>
          </w:tcPr>
          <w:p w14:paraId="4DE13DB4" w14:textId="77777777" w:rsidR="00A95534" w:rsidRPr="001B26B1" w:rsidRDefault="00A95534" w:rsidP="00A95534">
            <w:pPr>
              <w:spacing w:after="0" w:line="240" w:lineRule="auto"/>
              <w:rPr>
                <w:rFonts w:ascii="Times New Roman" w:hAnsi="Times New Roman" w:cs="Times New Roman"/>
                <w:sz w:val="24"/>
                <w:szCs w:val="24"/>
                <w:lang w:val="en-US"/>
              </w:rPr>
            </w:pPr>
            <w:r w:rsidRPr="001B26B1">
              <w:rPr>
                <w:rFonts w:ascii="Times New Roman" w:hAnsi="Times New Roman" w:cs="Times New Roman"/>
                <w:sz w:val="24"/>
                <w:szCs w:val="24"/>
              </w:rPr>
              <w:t>Транзакционное лидерство</w:t>
            </w:r>
          </w:p>
        </w:tc>
        <w:tc>
          <w:tcPr>
            <w:tcW w:w="2092" w:type="dxa"/>
          </w:tcPr>
          <w:p w14:paraId="5508FA35" w14:textId="77777777" w:rsidR="00A95534" w:rsidRPr="001B26B1" w:rsidRDefault="00A95534" w:rsidP="00A95534">
            <w:pPr>
              <w:spacing w:after="0" w:line="240" w:lineRule="auto"/>
              <w:rPr>
                <w:rFonts w:ascii="Times New Roman" w:hAnsi="Times New Roman" w:cs="Times New Roman"/>
                <w:sz w:val="24"/>
                <w:szCs w:val="24"/>
                <w:lang w:val="en-US"/>
              </w:rPr>
            </w:pPr>
            <w:r w:rsidRPr="001B26B1">
              <w:rPr>
                <w:rFonts w:ascii="Times New Roman" w:hAnsi="Times New Roman" w:cs="Times New Roman"/>
                <w:sz w:val="24"/>
                <w:szCs w:val="24"/>
              </w:rPr>
              <w:t>Лидерство в духе невмешательства</w:t>
            </w:r>
          </w:p>
        </w:tc>
      </w:tr>
      <w:tr w:rsidR="001B26B1" w:rsidRPr="001B26B1" w14:paraId="47DDA83A" w14:textId="77777777" w:rsidTr="008B1858">
        <w:tc>
          <w:tcPr>
            <w:tcW w:w="1308" w:type="dxa"/>
            <w:vMerge w:val="restart"/>
          </w:tcPr>
          <w:p w14:paraId="71B1FB26"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Возраст</w:t>
            </w:r>
          </w:p>
        </w:tc>
        <w:tc>
          <w:tcPr>
            <w:tcW w:w="1453" w:type="dxa"/>
          </w:tcPr>
          <w:p w14:paraId="53FCCB47"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21-30</w:t>
            </w:r>
          </w:p>
        </w:tc>
        <w:tc>
          <w:tcPr>
            <w:tcW w:w="1203" w:type="dxa"/>
          </w:tcPr>
          <w:p w14:paraId="240F40FB"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94 (20,2)</w:t>
            </w:r>
          </w:p>
        </w:tc>
        <w:tc>
          <w:tcPr>
            <w:tcW w:w="1856" w:type="dxa"/>
          </w:tcPr>
          <w:p w14:paraId="783C9D05"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2,59 (0,91)</w:t>
            </w:r>
          </w:p>
        </w:tc>
        <w:tc>
          <w:tcPr>
            <w:tcW w:w="1722" w:type="dxa"/>
          </w:tcPr>
          <w:p w14:paraId="4860BFBA"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2,49 (0,9)</w:t>
            </w:r>
          </w:p>
        </w:tc>
        <w:tc>
          <w:tcPr>
            <w:tcW w:w="2092" w:type="dxa"/>
          </w:tcPr>
          <w:p w14:paraId="42A8269A"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2,5</w:t>
            </w:r>
            <w:r w:rsidRPr="001B26B1">
              <w:rPr>
                <w:rFonts w:ascii="Times New Roman" w:eastAsia="Times New Roman" w:hAnsi="Times New Roman" w:cs="Times New Roman"/>
                <w:sz w:val="24"/>
                <w:szCs w:val="24"/>
                <w:lang w:val="en-US" w:eastAsia="ru-KZ"/>
              </w:rPr>
              <w:t>0</w:t>
            </w:r>
            <w:r w:rsidRPr="001B26B1">
              <w:rPr>
                <w:rFonts w:ascii="Times New Roman" w:eastAsia="Times New Roman" w:hAnsi="Times New Roman" w:cs="Times New Roman"/>
                <w:sz w:val="24"/>
                <w:szCs w:val="24"/>
                <w:lang w:eastAsia="ru-KZ"/>
              </w:rPr>
              <w:t xml:space="preserve"> (0,92)</w:t>
            </w:r>
          </w:p>
        </w:tc>
      </w:tr>
      <w:tr w:rsidR="001B26B1" w:rsidRPr="001B26B1" w14:paraId="3A9B2ED6" w14:textId="77777777" w:rsidTr="008B1858">
        <w:tc>
          <w:tcPr>
            <w:tcW w:w="1308" w:type="dxa"/>
            <w:vMerge/>
          </w:tcPr>
          <w:p w14:paraId="1D8BA173"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10BD6D3B"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31-40</w:t>
            </w:r>
          </w:p>
        </w:tc>
        <w:tc>
          <w:tcPr>
            <w:tcW w:w="1203" w:type="dxa"/>
          </w:tcPr>
          <w:p w14:paraId="4E14299A"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132 (28,4)</w:t>
            </w:r>
          </w:p>
        </w:tc>
        <w:tc>
          <w:tcPr>
            <w:tcW w:w="1856" w:type="dxa"/>
          </w:tcPr>
          <w:p w14:paraId="768CE97C"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2,63 (1,05)</w:t>
            </w:r>
          </w:p>
        </w:tc>
        <w:tc>
          <w:tcPr>
            <w:tcW w:w="1722" w:type="dxa"/>
          </w:tcPr>
          <w:p w14:paraId="16E63382"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2,57 (1,04)</w:t>
            </w:r>
          </w:p>
        </w:tc>
        <w:tc>
          <w:tcPr>
            <w:tcW w:w="2092" w:type="dxa"/>
          </w:tcPr>
          <w:p w14:paraId="1852C6A4"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2,54 (1,04)</w:t>
            </w:r>
          </w:p>
        </w:tc>
      </w:tr>
      <w:tr w:rsidR="001B26B1" w:rsidRPr="001B26B1" w14:paraId="0A3777AE" w14:textId="77777777" w:rsidTr="008B1858">
        <w:tc>
          <w:tcPr>
            <w:tcW w:w="1308" w:type="dxa"/>
            <w:vMerge/>
          </w:tcPr>
          <w:p w14:paraId="6E60967D"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0A7A35F2"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41-50</w:t>
            </w:r>
          </w:p>
        </w:tc>
        <w:tc>
          <w:tcPr>
            <w:tcW w:w="1203" w:type="dxa"/>
          </w:tcPr>
          <w:p w14:paraId="0D743432"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158 (34,0)</w:t>
            </w:r>
          </w:p>
        </w:tc>
        <w:tc>
          <w:tcPr>
            <w:tcW w:w="1856" w:type="dxa"/>
          </w:tcPr>
          <w:p w14:paraId="3E032D3E"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2,61 (1,12)</w:t>
            </w:r>
          </w:p>
        </w:tc>
        <w:tc>
          <w:tcPr>
            <w:tcW w:w="1722" w:type="dxa"/>
          </w:tcPr>
          <w:p w14:paraId="1AEB7D84"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2,6 (1,1)</w:t>
            </w:r>
          </w:p>
        </w:tc>
        <w:tc>
          <w:tcPr>
            <w:tcW w:w="2092" w:type="dxa"/>
          </w:tcPr>
          <w:p w14:paraId="573AEA32"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2,43 (1,02)</w:t>
            </w:r>
          </w:p>
        </w:tc>
      </w:tr>
      <w:tr w:rsidR="001B26B1" w:rsidRPr="001B26B1" w14:paraId="0B005C0A" w14:textId="77777777" w:rsidTr="008B1858">
        <w:tc>
          <w:tcPr>
            <w:tcW w:w="1308" w:type="dxa"/>
            <w:vMerge/>
          </w:tcPr>
          <w:p w14:paraId="0CF6F6D3"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7967C15C"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51-60</w:t>
            </w:r>
          </w:p>
        </w:tc>
        <w:tc>
          <w:tcPr>
            <w:tcW w:w="1203" w:type="dxa"/>
          </w:tcPr>
          <w:p w14:paraId="1C71D5EB"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81 (17,4)</w:t>
            </w:r>
          </w:p>
        </w:tc>
        <w:tc>
          <w:tcPr>
            <w:tcW w:w="1856" w:type="dxa"/>
          </w:tcPr>
          <w:p w14:paraId="562856A3"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2,99 (0,92)</w:t>
            </w:r>
          </w:p>
        </w:tc>
        <w:tc>
          <w:tcPr>
            <w:tcW w:w="1722" w:type="dxa"/>
          </w:tcPr>
          <w:p w14:paraId="649082E1"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2,9 (0,92)</w:t>
            </w:r>
          </w:p>
        </w:tc>
        <w:tc>
          <w:tcPr>
            <w:tcW w:w="2092" w:type="dxa"/>
          </w:tcPr>
          <w:p w14:paraId="16F9DF83"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2,66 (0,88)</w:t>
            </w:r>
          </w:p>
        </w:tc>
      </w:tr>
      <w:tr w:rsidR="001B26B1" w:rsidRPr="001B26B1" w14:paraId="27E372E0" w14:textId="77777777" w:rsidTr="008B1858">
        <w:tc>
          <w:tcPr>
            <w:tcW w:w="1308" w:type="dxa"/>
            <w:vMerge w:val="restart"/>
          </w:tcPr>
          <w:p w14:paraId="27D7AEFF"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Занимаемая должность</w:t>
            </w:r>
          </w:p>
        </w:tc>
        <w:tc>
          <w:tcPr>
            <w:tcW w:w="1453" w:type="dxa"/>
          </w:tcPr>
          <w:p w14:paraId="18612B6E"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Медсестра</w:t>
            </w:r>
          </w:p>
        </w:tc>
        <w:tc>
          <w:tcPr>
            <w:tcW w:w="1203" w:type="dxa"/>
          </w:tcPr>
          <w:p w14:paraId="62CBD6AD"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350 (75,3)</w:t>
            </w:r>
          </w:p>
        </w:tc>
        <w:tc>
          <w:tcPr>
            <w:tcW w:w="1856" w:type="dxa"/>
          </w:tcPr>
          <w:p w14:paraId="40F7A222"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2,61 (1,06)</w:t>
            </w:r>
          </w:p>
        </w:tc>
        <w:tc>
          <w:tcPr>
            <w:tcW w:w="1722" w:type="dxa"/>
          </w:tcPr>
          <w:p w14:paraId="7713D2C8"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2,55 (1,05)</w:t>
            </w:r>
          </w:p>
        </w:tc>
        <w:tc>
          <w:tcPr>
            <w:tcW w:w="2092" w:type="dxa"/>
          </w:tcPr>
          <w:p w14:paraId="4E8A3A17"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2,49 (1,00)</w:t>
            </w:r>
          </w:p>
        </w:tc>
      </w:tr>
      <w:tr w:rsidR="001B26B1" w:rsidRPr="001B26B1" w14:paraId="518EC448" w14:textId="77777777" w:rsidTr="008B1858">
        <w:tc>
          <w:tcPr>
            <w:tcW w:w="1308" w:type="dxa"/>
            <w:vMerge/>
          </w:tcPr>
          <w:p w14:paraId="5BBAD224"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291C95F5"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Медсестра расширенной практики</w:t>
            </w:r>
          </w:p>
        </w:tc>
        <w:tc>
          <w:tcPr>
            <w:tcW w:w="1203" w:type="dxa"/>
          </w:tcPr>
          <w:p w14:paraId="48B19A8A"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40 (8,6)</w:t>
            </w:r>
          </w:p>
        </w:tc>
        <w:tc>
          <w:tcPr>
            <w:tcW w:w="1856" w:type="dxa"/>
          </w:tcPr>
          <w:p w14:paraId="6082855C"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2,74 (0,97)</w:t>
            </w:r>
          </w:p>
        </w:tc>
        <w:tc>
          <w:tcPr>
            <w:tcW w:w="1722" w:type="dxa"/>
          </w:tcPr>
          <w:p w14:paraId="0A43037A"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2,69 (0,92</w:t>
            </w:r>
          </w:p>
        </w:tc>
        <w:tc>
          <w:tcPr>
            <w:tcW w:w="2092" w:type="dxa"/>
          </w:tcPr>
          <w:p w14:paraId="47E905C2"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2,5</w:t>
            </w:r>
            <w:r w:rsidRPr="001B26B1">
              <w:rPr>
                <w:rFonts w:ascii="Times New Roman" w:eastAsia="Times New Roman" w:hAnsi="Times New Roman" w:cs="Times New Roman"/>
                <w:sz w:val="24"/>
                <w:szCs w:val="24"/>
                <w:lang w:val="en-US" w:eastAsia="ru-KZ"/>
              </w:rPr>
              <w:t>0</w:t>
            </w:r>
            <w:r w:rsidRPr="001B26B1">
              <w:rPr>
                <w:rFonts w:ascii="Times New Roman" w:eastAsia="Times New Roman" w:hAnsi="Times New Roman" w:cs="Times New Roman"/>
                <w:sz w:val="24"/>
                <w:szCs w:val="24"/>
                <w:lang w:eastAsia="ru-KZ"/>
              </w:rPr>
              <w:t xml:space="preserve"> (0,92)</w:t>
            </w:r>
          </w:p>
        </w:tc>
      </w:tr>
      <w:tr w:rsidR="001B26B1" w:rsidRPr="001B26B1" w14:paraId="6714E849" w14:textId="77777777" w:rsidTr="008B1858">
        <w:tc>
          <w:tcPr>
            <w:tcW w:w="1308" w:type="dxa"/>
            <w:vMerge/>
          </w:tcPr>
          <w:p w14:paraId="6D0CF211"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24AF764E"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Старшая медсестра</w:t>
            </w:r>
          </w:p>
        </w:tc>
        <w:tc>
          <w:tcPr>
            <w:tcW w:w="1203" w:type="dxa"/>
          </w:tcPr>
          <w:p w14:paraId="7A5A5930"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6</w:t>
            </w:r>
            <w:r w:rsidRPr="001B26B1">
              <w:rPr>
                <w:rFonts w:ascii="Times New Roman" w:hAnsi="Times New Roman" w:cs="Times New Roman"/>
                <w:sz w:val="24"/>
                <w:szCs w:val="24"/>
                <w:lang w:val="en-US"/>
              </w:rPr>
              <w:t>0</w:t>
            </w:r>
            <w:r w:rsidRPr="001B26B1">
              <w:rPr>
                <w:rFonts w:ascii="Times New Roman" w:hAnsi="Times New Roman" w:cs="Times New Roman"/>
                <w:sz w:val="24"/>
                <w:szCs w:val="24"/>
              </w:rPr>
              <w:t xml:space="preserve"> (12,0)</w:t>
            </w:r>
          </w:p>
        </w:tc>
        <w:tc>
          <w:tcPr>
            <w:tcW w:w="1856" w:type="dxa"/>
          </w:tcPr>
          <w:p w14:paraId="771C71E2"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2,93 (0,94)</w:t>
            </w:r>
          </w:p>
        </w:tc>
        <w:tc>
          <w:tcPr>
            <w:tcW w:w="1722" w:type="dxa"/>
          </w:tcPr>
          <w:p w14:paraId="1949D73A"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2,92 (0,91)</w:t>
            </w:r>
          </w:p>
        </w:tc>
        <w:tc>
          <w:tcPr>
            <w:tcW w:w="2092" w:type="dxa"/>
          </w:tcPr>
          <w:p w14:paraId="40D283BE"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2,57 (0,99)</w:t>
            </w:r>
          </w:p>
        </w:tc>
      </w:tr>
      <w:tr w:rsidR="001B26B1" w:rsidRPr="001B26B1" w14:paraId="7155B05A" w14:textId="77777777" w:rsidTr="008B1858">
        <w:tc>
          <w:tcPr>
            <w:tcW w:w="1308" w:type="dxa"/>
            <w:vMerge/>
          </w:tcPr>
          <w:p w14:paraId="282037AD"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7704A4B0"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Главная медсестра</w:t>
            </w:r>
          </w:p>
        </w:tc>
        <w:tc>
          <w:tcPr>
            <w:tcW w:w="1203" w:type="dxa"/>
          </w:tcPr>
          <w:p w14:paraId="082EE0AA"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lang w:val="en-US"/>
              </w:rPr>
              <w:t>10</w:t>
            </w:r>
            <w:r w:rsidRPr="001B26B1">
              <w:rPr>
                <w:rFonts w:ascii="Times New Roman" w:hAnsi="Times New Roman" w:cs="Times New Roman"/>
                <w:sz w:val="24"/>
                <w:szCs w:val="24"/>
              </w:rPr>
              <w:t xml:space="preserve"> (2,0)</w:t>
            </w:r>
          </w:p>
        </w:tc>
        <w:tc>
          <w:tcPr>
            <w:tcW w:w="1856" w:type="dxa"/>
          </w:tcPr>
          <w:p w14:paraId="096D7C74"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3,5</w:t>
            </w:r>
            <w:r w:rsidRPr="001B26B1">
              <w:rPr>
                <w:rFonts w:ascii="Times New Roman" w:hAnsi="Times New Roman" w:cs="Times New Roman"/>
                <w:sz w:val="24"/>
                <w:szCs w:val="24"/>
                <w:lang w:val="en-US"/>
              </w:rPr>
              <w:t>0</w:t>
            </w:r>
            <w:r w:rsidRPr="001B26B1">
              <w:rPr>
                <w:rFonts w:ascii="Times New Roman" w:hAnsi="Times New Roman" w:cs="Times New Roman"/>
                <w:sz w:val="24"/>
                <w:szCs w:val="24"/>
              </w:rPr>
              <w:t xml:space="preserve"> (0,71)</w:t>
            </w:r>
          </w:p>
        </w:tc>
        <w:tc>
          <w:tcPr>
            <w:tcW w:w="1722" w:type="dxa"/>
          </w:tcPr>
          <w:p w14:paraId="484C2570"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3,5</w:t>
            </w:r>
            <w:r w:rsidRPr="001B26B1">
              <w:rPr>
                <w:rFonts w:ascii="Times New Roman" w:hAnsi="Times New Roman" w:cs="Times New Roman"/>
                <w:sz w:val="24"/>
                <w:szCs w:val="24"/>
                <w:lang w:val="en-US"/>
              </w:rPr>
              <w:t>0</w:t>
            </w:r>
            <w:r w:rsidRPr="001B26B1">
              <w:rPr>
                <w:rFonts w:ascii="Times New Roman" w:hAnsi="Times New Roman" w:cs="Times New Roman"/>
                <w:sz w:val="24"/>
                <w:szCs w:val="24"/>
              </w:rPr>
              <w:t xml:space="preserve"> (0,71)</w:t>
            </w:r>
          </w:p>
        </w:tc>
        <w:tc>
          <w:tcPr>
            <w:tcW w:w="2092" w:type="dxa"/>
          </w:tcPr>
          <w:p w14:paraId="2C45157A"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w:t>
            </w:r>
            <w:r w:rsidRPr="001B26B1">
              <w:rPr>
                <w:rFonts w:ascii="Times New Roman" w:eastAsia="Times New Roman" w:hAnsi="Times New Roman" w:cs="Times New Roman"/>
                <w:sz w:val="24"/>
                <w:szCs w:val="24"/>
                <w:lang w:val="en-US" w:eastAsia="ru-KZ"/>
              </w:rPr>
              <w:t>,00</w:t>
            </w:r>
            <w:r w:rsidRPr="001B26B1">
              <w:rPr>
                <w:rFonts w:ascii="Times New Roman" w:eastAsia="Times New Roman" w:hAnsi="Times New Roman" w:cs="Times New Roman"/>
                <w:sz w:val="24"/>
                <w:szCs w:val="24"/>
                <w:lang w:eastAsia="ru-KZ"/>
              </w:rPr>
              <w:t xml:space="preserve"> (0)</w:t>
            </w:r>
          </w:p>
        </w:tc>
      </w:tr>
      <w:tr w:rsidR="001B26B1" w:rsidRPr="001B26B1" w14:paraId="7CA7B58C" w14:textId="77777777" w:rsidTr="008B1858">
        <w:tc>
          <w:tcPr>
            <w:tcW w:w="1308" w:type="dxa"/>
            <w:vMerge/>
          </w:tcPr>
          <w:p w14:paraId="7F5B4E06"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6CCD3A95"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Заместитель директора по сестринской службе</w:t>
            </w:r>
          </w:p>
        </w:tc>
        <w:tc>
          <w:tcPr>
            <w:tcW w:w="1203" w:type="dxa"/>
          </w:tcPr>
          <w:p w14:paraId="184D5074"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5 (1,1)</w:t>
            </w:r>
          </w:p>
        </w:tc>
        <w:tc>
          <w:tcPr>
            <w:tcW w:w="1856" w:type="dxa"/>
          </w:tcPr>
          <w:p w14:paraId="69144263"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3,11 (0,26)</w:t>
            </w:r>
          </w:p>
        </w:tc>
        <w:tc>
          <w:tcPr>
            <w:tcW w:w="1722" w:type="dxa"/>
          </w:tcPr>
          <w:p w14:paraId="4943BE69"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3,17 (0,37)</w:t>
            </w:r>
          </w:p>
        </w:tc>
        <w:tc>
          <w:tcPr>
            <w:tcW w:w="2092" w:type="dxa"/>
          </w:tcPr>
          <w:p w14:paraId="46EC91F1"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2,93 (0,15)</w:t>
            </w:r>
          </w:p>
        </w:tc>
      </w:tr>
      <w:tr w:rsidR="001B26B1" w:rsidRPr="001B26B1" w14:paraId="72D777E7" w14:textId="77777777" w:rsidTr="008B1858">
        <w:tc>
          <w:tcPr>
            <w:tcW w:w="1308" w:type="dxa"/>
            <w:vMerge w:val="restart"/>
          </w:tcPr>
          <w:p w14:paraId="48ECA462"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Годы работы в данной должности</w:t>
            </w:r>
          </w:p>
        </w:tc>
        <w:tc>
          <w:tcPr>
            <w:tcW w:w="1453" w:type="dxa"/>
          </w:tcPr>
          <w:p w14:paraId="396B2C6D" w14:textId="77777777" w:rsidR="00A95534" w:rsidRPr="001B26B1" w:rsidRDefault="00A95534" w:rsidP="00A95534">
            <w:pPr>
              <w:spacing w:after="0" w:line="240" w:lineRule="auto"/>
              <w:rPr>
                <w:rFonts w:ascii="Times New Roman" w:hAnsi="Times New Roman" w:cs="Times New Roman"/>
                <w:sz w:val="24"/>
                <w:szCs w:val="24"/>
              </w:rPr>
            </w:pPr>
            <w:proofErr w:type="gramStart"/>
            <w:r w:rsidRPr="001B26B1">
              <w:rPr>
                <w:rFonts w:ascii="Times New Roman" w:hAnsi="Times New Roman" w:cs="Times New Roman"/>
                <w:sz w:val="24"/>
                <w:szCs w:val="24"/>
              </w:rPr>
              <w:t>0-5</w:t>
            </w:r>
            <w:proofErr w:type="gramEnd"/>
            <w:r w:rsidRPr="001B26B1">
              <w:rPr>
                <w:rFonts w:ascii="Times New Roman" w:hAnsi="Times New Roman" w:cs="Times New Roman"/>
                <w:sz w:val="24"/>
                <w:szCs w:val="24"/>
              </w:rPr>
              <w:t xml:space="preserve"> лет</w:t>
            </w:r>
          </w:p>
        </w:tc>
        <w:tc>
          <w:tcPr>
            <w:tcW w:w="1203" w:type="dxa"/>
          </w:tcPr>
          <w:p w14:paraId="5F942FDB"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96 (20,6)</w:t>
            </w:r>
          </w:p>
        </w:tc>
        <w:tc>
          <w:tcPr>
            <w:tcW w:w="1856" w:type="dxa"/>
          </w:tcPr>
          <w:p w14:paraId="52FCD1BA"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2,60 (0,98)</w:t>
            </w:r>
          </w:p>
        </w:tc>
        <w:tc>
          <w:tcPr>
            <w:tcW w:w="1722" w:type="dxa"/>
          </w:tcPr>
          <w:p w14:paraId="4806BF5C"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2,52 (0,96)</w:t>
            </w:r>
          </w:p>
        </w:tc>
        <w:tc>
          <w:tcPr>
            <w:tcW w:w="2092" w:type="dxa"/>
          </w:tcPr>
          <w:p w14:paraId="45E810C0"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2,53 (0,98)</w:t>
            </w:r>
          </w:p>
        </w:tc>
      </w:tr>
      <w:tr w:rsidR="001B26B1" w:rsidRPr="001B26B1" w14:paraId="0FBE2B3E" w14:textId="77777777" w:rsidTr="008B1858">
        <w:tc>
          <w:tcPr>
            <w:tcW w:w="1308" w:type="dxa"/>
            <w:vMerge/>
          </w:tcPr>
          <w:p w14:paraId="4F1FD72C"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138E8F60" w14:textId="77777777" w:rsidR="00A95534" w:rsidRPr="001B26B1" w:rsidRDefault="00A95534" w:rsidP="00A95534">
            <w:pPr>
              <w:spacing w:after="0" w:line="240" w:lineRule="auto"/>
              <w:rPr>
                <w:rFonts w:ascii="Times New Roman" w:hAnsi="Times New Roman" w:cs="Times New Roman"/>
                <w:sz w:val="24"/>
                <w:szCs w:val="24"/>
              </w:rPr>
            </w:pPr>
            <w:proofErr w:type="gramStart"/>
            <w:r w:rsidRPr="001B26B1">
              <w:rPr>
                <w:rFonts w:ascii="Times New Roman" w:hAnsi="Times New Roman" w:cs="Times New Roman"/>
                <w:sz w:val="24"/>
                <w:szCs w:val="24"/>
              </w:rPr>
              <w:t>6-10</w:t>
            </w:r>
            <w:proofErr w:type="gramEnd"/>
            <w:r w:rsidRPr="001B26B1">
              <w:rPr>
                <w:rFonts w:ascii="Times New Roman" w:hAnsi="Times New Roman" w:cs="Times New Roman"/>
                <w:sz w:val="24"/>
                <w:szCs w:val="24"/>
              </w:rPr>
              <w:t xml:space="preserve"> лет</w:t>
            </w:r>
          </w:p>
        </w:tc>
        <w:tc>
          <w:tcPr>
            <w:tcW w:w="1203" w:type="dxa"/>
          </w:tcPr>
          <w:p w14:paraId="5F1F07ED"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135 (29,0)</w:t>
            </w:r>
          </w:p>
        </w:tc>
        <w:tc>
          <w:tcPr>
            <w:tcW w:w="1856" w:type="dxa"/>
          </w:tcPr>
          <w:p w14:paraId="447FF5D3"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2,69 (1,08)</w:t>
            </w:r>
          </w:p>
        </w:tc>
        <w:tc>
          <w:tcPr>
            <w:tcW w:w="1722" w:type="dxa"/>
          </w:tcPr>
          <w:p w14:paraId="7C067A9D"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2,64 (1,06)</w:t>
            </w:r>
          </w:p>
        </w:tc>
        <w:tc>
          <w:tcPr>
            <w:tcW w:w="2092" w:type="dxa"/>
          </w:tcPr>
          <w:p w14:paraId="1F9AC682"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2,55 (0,98)</w:t>
            </w:r>
          </w:p>
        </w:tc>
      </w:tr>
      <w:tr w:rsidR="001B26B1" w:rsidRPr="001B26B1" w14:paraId="5F451F40" w14:textId="77777777" w:rsidTr="008B1858">
        <w:tc>
          <w:tcPr>
            <w:tcW w:w="1308" w:type="dxa"/>
            <w:vMerge/>
          </w:tcPr>
          <w:p w14:paraId="0D8D9DFA"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0CF238FE" w14:textId="77777777" w:rsidR="00A95534" w:rsidRPr="001B26B1" w:rsidRDefault="00A95534" w:rsidP="00A95534">
            <w:pPr>
              <w:spacing w:after="0" w:line="240" w:lineRule="auto"/>
              <w:rPr>
                <w:rFonts w:ascii="Times New Roman" w:hAnsi="Times New Roman" w:cs="Times New Roman"/>
                <w:sz w:val="24"/>
                <w:szCs w:val="24"/>
              </w:rPr>
            </w:pPr>
            <w:proofErr w:type="gramStart"/>
            <w:r w:rsidRPr="001B26B1">
              <w:rPr>
                <w:rFonts w:ascii="Times New Roman" w:hAnsi="Times New Roman" w:cs="Times New Roman"/>
                <w:sz w:val="24"/>
                <w:szCs w:val="24"/>
              </w:rPr>
              <w:t>11-15</w:t>
            </w:r>
            <w:proofErr w:type="gramEnd"/>
            <w:r w:rsidRPr="001B26B1">
              <w:rPr>
                <w:rFonts w:ascii="Times New Roman" w:hAnsi="Times New Roman" w:cs="Times New Roman"/>
                <w:sz w:val="24"/>
                <w:szCs w:val="24"/>
              </w:rPr>
              <w:t xml:space="preserve"> лет</w:t>
            </w:r>
          </w:p>
        </w:tc>
        <w:tc>
          <w:tcPr>
            <w:tcW w:w="1203" w:type="dxa"/>
          </w:tcPr>
          <w:p w14:paraId="43813274"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99 (21,3)</w:t>
            </w:r>
          </w:p>
        </w:tc>
        <w:tc>
          <w:tcPr>
            <w:tcW w:w="1856" w:type="dxa"/>
          </w:tcPr>
          <w:p w14:paraId="4E795F3C"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2,70 (1,06)</w:t>
            </w:r>
          </w:p>
        </w:tc>
        <w:tc>
          <w:tcPr>
            <w:tcW w:w="1722" w:type="dxa"/>
          </w:tcPr>
          <w:p w14:paraId="21476B7F"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2,59 (1,06)</w:t>
            </w:r>
          </w:p>
        </w:tc>
        <w:tc>
          <w:tcPr>
            <w:tcW w:w="2092" w:type="dxa"/>
          </w:tcPr>
          <w:p w14:paraId="4BF3B3CA"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2,54 (1,01)</w:t>
            </w:r>
          </w:p>
        </w:tc>
      </w:tr>
      <w:tr w:rsidR="001B26B1" w:rsidRPr="001B26B1" w14:paraId="7A36153B" w14:textId="77777777" w:rsidTr="008B1858">
        <w:tc>
          <w:tcPr>
            <w:tcW w:w="1308" w:type="dxa"/>
            <w:vMerge/>
          </w:tcPr>
          <w:p w14:paraId="79CCD667"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424A2CCC" w14:textId="77777777" w:rsidR="00A95534" w:rsidRPr="001B26B1" w:rsidRDefault="00A95534" w:rsidP="00A95534">
            <w:pPr>
              <w:spacing w:after="0" w:line="240" w:lineRule="auto"/>
              <w:rPr>
                <w:rFonts w:ascii="Times New Roman" w:hAnsi="Times New Roman" w:cs="Times New Roman"/>
                <w:sz w:val="24"/>
                <w:szCs w:val="24"/>
              </w:rPr>
            </w:pPr>
            <w:proofErr w:type="gramStart"/>
            <w:r w:rsidRPr="001B26B1">
              <w:rPr>
                <w:rFonts w:ascii="Times New Roman" w:hAnsi="Times New Roman" w:cs="Times New Roman"/>
                <w:sz w:val="24"/>
                <w:szCs w:val="24"/>
              </w:rPr>
              <w:t>16-20</w:t>
            </w:r>
            <w:proofErr w:type="gramEnd"/>
            <w:r w:rsidRPr="001B26B1">
              <w:rPr>
                <w:rFonts w:ascii="Times New Roman" w:hAnsi="Times New Roman" w:cs="Times New Roman"/>
                <w:sz w:val="24"/>
                <w:szCs w:val="24"/>
              </w:rPr>
              <w:t xml:space="preserve"> лет</w:t>
            </w:r>
          </w:p>
        </w:tc>
        <w:tc>
          <w:tcPr>
            <w:tcW w:w="1203" w:type="dxa"/>
          </w:tcPr>
          <w:p w14:paraId="32A55FDB"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49 (10,5)</w:t>
            </w:r>
          </w:p>
        </w:tc>
        <w:tc>
          <w:tcPr>
            <w:tcW w:w="1856" w:type="dxa"/>
          </w:tcPr>
          <w:p w14:paraId="0D5B34EB"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2,60 (1,17)</w:t>
            </w:r>
          </w:p>
        </w:tc>
        <w:tc>
          <w:tcPr>
            <w:tcW w:w="1722" w:type="dxa"/>
          </w:tcPr>
          <w:p w14:paraId="7F09E579"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2,58 (1,12)</w:t>
            </w:r>
          </w:p>
        </w:tc>
        <w:tc>
          <w:tcPr>
            <w:tcW w:w="2092" w:type="dxa"/>
          </w:tcPr>
          <w:p w14:paraId="39B54573"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2,2 (1,09)</w:t>
            </w:r>
          </w:p>
        </w:tc>
      </w:tr>
      <w:tr w:rsidR="001B26B1" w:rsidRPr="001B26B1" w14:paraId="3DE3EA05" w14:textId="77777777" w:rsidTr="008B1858">
        <w:tc>
          <w:tcPr>
            <w:tcW w:w="1308" w:type="dxa"/>
            <w:vMerge/>
          </w:tcPr>
          <w:p w14:paraId="07D96B14"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3AED8E72" w14:textId="77777777" w:rsidR="00A95534" w:rsidRPr="001B26B1" w:rsidRDefault="00A95534" w:rsidP="00A95534">
            <w:pPr>
              <w:spacing w:after="0" w:line="240" w:lineRule="auto"/>
              <w:rPr>
                <w:rFonts w:ascii="Times New Roman" w:hAnsi="Times New Roman" w:cs="Times New Roman"/>
                <w:sz w:val="24"/>
                <w:szCs w:val="24"/>
              </w:rPr>
            </w:pPr>
            <w:proofErr w:type="gramStart"/>
            <w:r w:rsidRPr="001B26B1">
              <w:rPr>
                <w:rFonts w:ascii="Times New Roman" w:hAnsi="Times New Roman" w:cs="Times New Roman"/>
                <w:sz w:val="24"/>
                <w:szCs w:val="24"/>
              </w:rPr>
              <w:t>21-25</w:t>
            </w:r>
            <w:proofErr w:type="gramEnd"/>
            <w:r w:rsidRPr="001B26B1">
              <w:rPr>
                <w:rFonts w:ascii="Times New Roman" w:hAnsi="Times New Roman" w:cs="Times New Roman"/>
                <w:sz w:val="24"/>
                <w:szCs w:val="24"/>
              </w:rPr>
              <w:t xml:space="preserve"> лет</w:t>
            </w:r>
          </w:p>
        </w:tc>
        <w:tc>
          <w:tcPr>
            <w:tcW w:w="1203" w:type="dxa"/>
          </w:tcPr>
          <w:p w14:paraId="467E7D63"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41 (8,8)</w:t>
            </w:r>
          </w:p>
        </w:tc>
        <w:tc>
          <w:tcPr>
            <w:tcW w:w="1856" w:type="dxa"/>
          </w:tcPr>
          <w:p w14:paraId="7D9D0DDC"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2,86 (0,99)</w:t>
            </w:r>
          </w:p>
        </w:tc>
        <w:tc>
          <w:tcPr>
            <w:tcW w:w="1722" w:type="dxa"/>
          </w:tcPr>
          <w:p w14:paraId="0D29BB65"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2,93 (0,93)</w:t>
            </w:r>
          </w:p>
        </w:tc>
        <w:tc>
          <w:tcPr>
            <w:tcW w:w="2092" w:type="dxa"/>
          </w:tcPr>
          <w:p w14:paraId="1506B895"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2,68 (0,95)</w:t>
            </w:r>
          </w:p>
        </w:tc>
      </w:tr>
      <w:tr w:rsidR="001B26B1" w:rsidRPr="001B26B1" w14:paraId="7E321236" w14:textId="77777777" w:rsidTr="008B1858">
        <w:tc>
          <w:tcPr>
            <w:tcW w:w="1308" w:type="dxa"/>
            <w:vMerge/>
          </w:tcPr>
          <w:p w14:paraId="6B959D00"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65B50B60" w14:textId="77777777" w:rsidR="00A95534" w:rsidRPr="001B26B1" w:rsidRDefault="00A95534" w:rsidP="00A95534">
            <w:pPr>
              <w:spacing w:after="0" w:line="240" w:lineRule="auto"/>
              <w:rPr>
                <w:rFonts w:ascii="Times New Roman" w:hAnsi="Times New Roman" w:cs="Times New Roman"/>
                <w:sz w:val="24"/>
                <w:szCs w:val="24"/>
              </w:rPr>
            </w:pPr>
            <w:proofErr w:type="gramStart"/>
            <w:r w:rsidRPr="001B26B1">
              <w:rPr>
                <w:rFonts w:ascii="Times New Roman" w:hAnsi="Times New Roman" w:cs="Times New Roman"/>
                <w:sz w:val="24"/>
                <w:szCs w:val="24"/>
              </w:rPr>
              <w:t>26-30</w:t>
            </w:r>
            <w:proofErr w:type="gramEnd"/>
            <w:r w:rsidRPr="001B26B1">
              <w:rPr>
                <w:rFonts w:ascii="Times New Roman" w:hAnsi="Times New Roman" w:cs="Times New Roman"/>
                <w:sz w:val="24"/>
                <w:szCs w:val="24"/>
              </w:rPr>
              <w:t xml:space="preserve"> лет</w:t>
            </w:r>
          </w:p>
        </w:tc>
        <w:tc>
          <w:tcPr>
            <w:tcW w:w="1203" w:type="dxa"/>
          </w:tcPr>
          <w:p w14:paraId="6D823DCF"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22 (4,73)</w:t>
            </w:r>
          </w:p>
        </w:tc>
        <w:tc>
          <w:tcPr>
            <w:tcW w:w="1856" w:type="dxa"/>
          </w:tcPr>
          <w:p w14:paraId="388A2988"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2,99 (0,41)</w:t>
            </w:r>
          </w:p>
        </w:tc>
        <w:tc>
          <w:tcPr>
            <w:tcW w:w="1722" w:type="dxa"/>
          </w:tcPr>
          <w:p w14:paraId="27681FA6"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2,99 (0,45)</w:t>
            </w:r>
          </w:p>
        </w:tc>
        <w:tc>
          <w:tcPr>
            <w:tcW w:w="2092" w:type="dxa"/>
          </w:tcPr>
          <w:p w14:paraId="6092E397"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2,76 (0,48)</w:t>
            </w:r>
          </w:p>
        </w:tc>
      </w:tr>
      <w:tr w:rsidR="001B26B1" w:rsidRPr="001B26B1" w14:paraId="27788187" w14:textId="77777777" w:rsidTr="008B1858">
        <w:tc>
          <w:tcPr>
            <w:tcW w:w="1308" w:type="dxa"/>
            <w:vMerge/>
          </w:tcPr>
          <w:p w14:paraId="61F19335"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0BA9402F" w14:textId="77777777" w:rsidR="00A95534" w:rsidRPr="001B26B1" w:rsidRDefault="00A95534" w:rsidP="00A95534">
            <w:pPr>
              <w:spacing w:after="0" w:line="240" w:lineRule="auto"/>
              <w:rPr>
                <w:rFonts w:ascii="Times New Roman" w:hAnsi="Times New Roman" w:cs="Times New Roman"/>
                <w:sz w:val="24"/>
                <w:szCs w:val="24"/>
              </w:rPr>
            </w:pPr>
            <w:proofErr w:type="gramStart"/>
            <w:r w:rsidRPr="001B26B1">
              <w:rPr>
                <w:rFonts w:ascii="Times New Roman" w:hAnsi="Times New Roman" w:cs="Times New Roman"/>
                <w:sz w:val="24"/>
                <w:szCs w:val="24"/>
              </w:rPr>
              <w:t>31-35</w:t>
            </w:r>
            <w:proofErr w:type="gramEnd"/>
            <w:r w:rsidRPr="001B26B1">
              <w:rPr>
                <w:rFonts w:ascii="Times New Roman" w:hAnsi="Times New Roman" w:cs="Times New Roman"/>
                <w:sz w:val="24"/>
                <w:szCs w:val="24"/>
              </w:rPr>
              <w:t xml:space="preserve"> лет</w:t>
            </w:r>
          </w:p>
        </w:tc>
        <w:tc>
          <w:tcPr>
            <w:tcW w:w="1203" w:type="dxa"/>
          </w:tcPr>
          <w:p w14:paraId="770FFC13"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16 (3,44)</w:t>
            </w:r>
          </w:p>
        </w:tc>
        <w:tc>
          <w:tcPr>
            <w:tcW w:w="1856" w:type="dxa"/>
          </w:tcPr>
          <w:p w14:paraId="3B465D2A"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2,23 (1,28)</w:t>
            </w:r>
          </w:p>
        </w:tc>
        <w:tc>
          <w:tcPr>
            <w:tcW w:w="1722" w:type="dxa"/>
          </w:tcPr>
          <w:p w14:paraId="1570DC44"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2,14 (1,23)</w:t>
            </w:r>
          </w:p>
        </w:tc>
        <w:tc>
          <w:tcPr>
            <w:tcW w:w="2092" w:type="dxa"/>
          </w:tcPr>
          <w:p w14:paraId="25BEE589"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2,17 (1,12)</w:t>
            </w:r>
          </w:p>
        </w:tc>
      </w:tr>
      <w:tr w:rsidR="008B1858" w:rsidRPr="001B26B1" w14:paraId="3C1C55BC" w14:textId="77777777" w:rsidTr="008B1858">
        <w:tc>
          <w:tcPr>
            <w:tcW w:w="1308" w:type="dxa"/>
            <w:vMerge/>
          </w:tcPr>
          <w:p w14:paraId="550DD9D4" w14:textId="77777777" w:rsidR="00A95534" w:rsidRPr="001B26B1" w:rsidRDefault="00A95534" w:rsidP="00A95534">
            <w:pPr>
              <w:spacing w:after="0" w:line="240" w:lineRule="auto"/>
              <w:rPr>
                <w:rFonts w:ascii="Times New Roman" w:hAnsi="Times New Roman" w:cs="Times New Roman"/>
                <w:sz w:val="24"/>
                <w:szCs w:val="24"/>
              </w:rPr>
            </w:pPr>
          </w:p>
        </w:tc>
        <w:tc>
          <w:tcPr>
            <w:tcW w:w="1453" w:type="dxa"/>
          </w:tcPr>
          <w:p w14:paraId="0F6A864A" w14:textId="77777777" w:rsidR="00A95534" w:rsidRPr="001B26B1" w:rsidRDefault="00A95534" w:rsidP="00A95534">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Более 35 лет</w:t>
            </w:r>
          </w:p>
        </w:tc>
        <w:tc>
          <w:tcPr>
            <w:tcW w:w="1203" w:type="dxa"/>
          </w:tcPr>
          <w:p w14:paraId="04AE8A6C" w14:textId="77777777" w:rsidR="00A95534" w:rsidRPr="001B26B1" w:rsidRDefault="00A95534" w:rsidP="00450F93">
            <w:pPr>
              <w:spacing w:after="0" w:line="240" w:lineRule="auto"/>
              <w:ind w:right="-107"/>
              <w:jc w:val="center"/>
              <w:rPr>
                <w:rFonts w:ascii="Times New Roman" w:hAnsi="Times New Roman" w:cs="Times New Roman"/>
                <w:sz w:val="24"/>
                <w:szCs w:val="24"/>
              </w:rPr>
            </w:pPr>
            <w:r w:rsidRPr="001B26B1">
              <w:rPr>
                <w:rFonts w:ascii="Times New Roman" w:hAnsi="Times New Roman" w:cs="Times New Roman"/>
                <w:sz w:val="24"/>
                <w:szCs w:val="24"/>
              </w:rPr>
              <w:t>7 (1,5)</w:t>
            </w:r>
          </w:p>
        </w:tc>
        <w:tc>
          <w:tcPr>
            <w:tcW w:w="1856" w:type="dxa"/>
          </w:tcPr>
          <w:p w14:paraId="3700F3ED" w14:textId="77777777" w:rsidR="00A95534" w:rsidRPr="001B26B1" w:rsidRDefault="00A95534" w:rsidP="00450F93">
            <w:pPr>
              <w:spacing w:after="0" w:line="240" w:lineRule="auto"/>
              <w:ind w:right="-97"/>
              <w:jc w:val="center"/>
              <w:rPr>
                <w:rFonts w:ascii="Times New Roman" w:hAnsi="Times New Roman" w:cs="Times New Roman"/>
                <w:sz w:val="24"/>
                <w:szCs w:val="24"/>
              </w:rPr>
            </w:pPr>
            <w:r w:rsidRPr="001B26B1">
              <w:rPr>
                <w:rFonts w:ascii="Times New Roman" w:hAnsi="Times New Roman" w:cs="Times New Roman"/>
                <w:sz w:val="24"/>
                <w:szCs w:val="24"/>
              </w:rPr>
              <w:t>2,89 (0,44)</w:t>
            </w:r>
          </w:p>
        </w:tc>
        <w:tc>
          <w:tcPr>
            <w:tcW w:w="1722" w:type="dxa"/>
          </w:tcPr>
          <w:p w14:paraId="3A9AA8C2" w14:textId="77777777" w:rsidR="00A95534" w:rsidRPr="001B26B1" w:rsidRDefault="00A95534" w:rsidP="00450F93">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2,98 (0,58)</w:t>
            </w:r>
          </w:p>
        </w:tc>
        <w:tc>
          <w:tcPr>
            <w:tcW w:w="2092" w:type="dxa"/>
          </w:tcPr>
          <w:p w14:paraId="5A48F643" w14:textId="77777777" w:rsidR="00A95534" w:rsidRPr="001B26B1" w:rsidRDefault="00A95534" w:rsidP="00450F93">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2,61 (0,65)</w:t>
            </w:r>
          </w:p>
        </w:tc>
      </w:tr>
    </w:tbl>
    <w:p w14:paraId="1AA7021E" w14:textId="77777777" w:rsidR="00A95534" w:rsidRPr="001B26B1" w:rsidRDefault="00A95534" w:rsidP="000C2EC3">
      <w:pPr>
        <w:autoSpaceDE w:val="0"/>
        <w:autoSpaceDN w:val="0"/>
        <w:adjustRightInd w:val="0"/>
        <w:spacing w:after="0" w:line="240" w:lineRule="auto"/>
        <w:ind w:firstLine="567"/>
        <w:jc w:val="both"/>
        <w:rPr>
          <w:rFonts w:ascii="Times New Roman" w:hAnsi="Times New Roman" w:cs="Times New Roman"/>
          <w:sz w:val="28"/>
          <w:szCs w:val="28"/>
        </w:rPr>
      </w:pPr>
    </w:p>
    <w:p w14:paraId="228B3F5C" w14:textId="35F07DE5" w:rsidR="009C5F71" w:rsidRPr="00FD3C3F" w:rsidRDefault="009C5F71" w:rsidP="008B1858">
      <w:pPr>
        <w:autoSpaceDE w:val="0"/>
        <w:autoSpaceDN w:val="0"/>
        <w:adjustRightInd w:val="0"/>
        <w:spacing w:after="0" w:line="240" w:lineRule="auto"/>
        <w:ind w:right="140"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Для определения влияния фактора возраста на предлагаемые опросником утверждения проведен однофакторный дисперсионный анализ. Данные представлены в таблице </w:t>
      </w:r>
      <w:r w:rsidR="00954358" w:rsidRPr="001B26B1">
        <w:rPr>
          <w:rFonts w:ascii="Times New Roman" w:hAnsi="Times New Roman" w:cs="Times New Roman"/>
          <w:sz w:val="28"/>
          <w:szCs w:val="28"/>
        </w:rPr>
        <w:t>3</w:t>
      </w:r>
      <w:r w:rsidR="001C782D">
        <w:rPr>
          <w:rFonts w:ascii="Times New Roman" w:hAnsi="Times New Roman" w:cs="Times New Roman"/>
          <w:sz w:val="28"/>
          <w:szCs w:val="28"/>
        </w:rPr>
        <w:t>8</w:t>
      </w:r>
      <w:r w:rsidRPr="001B26B1">
        <w:rPr>
          <w:rFonts w:ascii="Times New Roman" w:hAnsi="Times New Roman" w:cs="Times New Roman"/>
          <w:sz w:val="28"/>
          <w:szCs w:val="28"/>
        </w:rPr>
        <w:t>. Наиболее значимым критерий Фишера определен у таких утверждений как «</w:t>
      </w:r>
      <w:r w:rsidR="003534B9" w:rsidRPr="001B26B1">
        <w:rPr>
          <w:rFonts w:ascii="Times New Roman" w:hAnsi="Times New Roman" w:cs="Times New Roman"/>
          <w:sz w:val="28"/>
          <w:szCs w:val="28"/>
        </w:rPr>
        <w:t>Я способствую тому, что другие начинают думать по-</w:t>
      </w:r>
      <w:r w:rsidR="003534B9" w:rsidRPr="001B26B1">
        <w:rPr>
          <w:rFonts w:ascii="Times New Roman" w:hAnsi="Times New Roman" w:cs="Times New Roman"/>
          <w:sz w:val="28"/>
          <w:szCs w:val="28"/>
        </w:rPr>
        <w:lastRenderedPageBreak/>
        <w:t>новому</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F</w:t>
      </w:r>
      <w:r w:rsidRPr="001B26B1">
        <w:rPr>
          <w:rFonts w:ascii="Times New Roman" w:hAnsi="Times New Roman" w:cs="Times New Roman"/>
          <w:sz w:val="28"/>
          <w:szCs w:val="28"/>
        </w:rPr>
        <w:t>=</w:t>
      </w:r>
      <w:r w:rsidR="003534B9" w:rsidRPr="001B26B1">
        <w:rPr>
          <w:rFonts w:ascii="Times New Roman" w:hAnsi="Times New Roman" w:cs="Times New Roman"/>
          <w:sz w:val="28"/>
          <w:szCs w:val="28"/>
          <w:lang w:val="ru-KZ"/>
        </w:rPr>
        <w:t>4,360</w:t>
      </w:r>
      <w:r w:rsidR="003534B9" w:rsidRPr="001B26B1">
        <w:rPr>
          <w:rFonts w:ascii="Times New Roman" w:hAnsi="Times New Roman" w:cs="Times New Roman"/>
          <w:sz w:val="28"/>
          <w:szCs w:val="28"/>
          <w:lang w:val="kk-KZ"/>
        </w:rPr>
        <w:t xml:space="preserve"> </w:t>
      </w:r>
      <w:r w:rsidRPr="001B26B1">
        <w:rPr>
          <w:rFonts w:ascii="Times New Roman" w:hAnsi="Times New Roman" w:cs="Times New Roman"/>
          <w:sz w:val="28"/>
          <w:szCs w:val="28"/>
          <w:lang w:val="kk-KZ"/>
        </w:rPr>
        <w:t>(</w:t>
      </w:r>
      <w:r w:rsidR="006969C9" w:rsidRPr="001B26B1">
        <w:rPr>
          <w:rFonts w:ascii="Times New Roman" w:hAnsi="Times New Roman" w:cs="Times New Roman"/>
          <w:sz w:val="28"/>
          <w:szCs w:val="28"/>
          <w:lang w:val="kk-KZ"/>
        </w:rPr>
        <w:t>р=</w:t>
      </w:r>
      <w:r w:rsidRPr="001B26B1">
        <w:rPr>
          <w:rFonts w:ascii="Times New Roman" w:hAnsi="Times New Roman" w:cs="Times New Roman"/>
          <w:sz w:val="28"/>
          <w:szCs w:val="28"/>
          <w:lang w:val="kk-KZ"/>
        </w:rPr>
        <w:t>0,00</w:t>
      </w:r>
      <w:r w:rsidR="003534B9" w:rsidRPr="001B26B1">
        <w:rPr>
          <w:rFonts w:ascii="Times New Roman" w:hAnsi="Times New Roman" w:cs="Times New Roman"/>
          <w:sz w:val="28"/>
          <w:szCs w:val="28"/>
          <w:lang w:val="kk-KZ"/>
        </w:rPr>
        <w:t>5</w:t>
      </w:r>
      <w:r w:rsidRPr="001B26B1">
        <w:rPr>
          <w:rFonts w:ascii="Times New Roman" w:hAnsi="Times New Roman" w:cs="Times New Roman"/>
          <w:sz w:val="28"/>
          <w:szCs w:val="28"/>
          <w:lang w:val="kk-KZ"/>
        </w:rPr>
        <w:t>), «</w:t>
      </w:r>
      <w:r w:rsidR="003534B9" w:rsidRPr="001B26B1">
        <w:rPr>
          <w:rFonts w:ascii="Times New Roman" w:hAnsi="Times New Roman" w:cs="Times New Roman"/>
          <w:sz w:val="28"/>
          <w:szCs w:val="28"/>
          <w:lang w:val="ru-KZ"/>
        </w:rPr>
        <w:t>Я помогаю другим увидеть новые способы решения задач</w:t>
      </w:r>
      <w:r w:rsidRPr="001B26B1">
        <w:rPr>
          <w:rFonts w:ascii="Times New Roman" w:hAnsi="Times New Roman" w:cs="Times New Roman"/>
          <w:sz w:val="28"/>
          <w:szCs w:val="28"/>
          <w:lang w:val="kk-KZ"/>
        </w:rPr>
        <w:t xml:space="preserve">» </w:t>
      </w:r>
      <w:r w:rsidRPr="001B26B1">
        <w:rPr>
          <w:rFonts w:ascii="Times New Roman" w:hAnsi="Times New Roman" w:cs="Times New Roman"/>
          <w:sz w:val="28"/>
          <w:szCs w:val="28"/>
          <w:lang w:val="en-US"/>
        </w:rPr>
        <w:t>F</w:t>
      </w:r>
      <w:r w:rsidRPr="001B26B1">
        <w:rPr>
          <w:rFonts w:ascii="Times New Roman" w:hAnsi="Times New Roman" w:cs="Times New Roman"/>
          <w:sz w:val="28"/>
          <w:szCs w:val="28"/>
        </w:rPr>
        <w:t>=</w:t>
      </w:r>
      <w:r w:rsidR="003534B9" w:rsidRPr="001B26B1">
        <w:rPr>
          <w:rFonts w:ascii="Times New Roman" w:hAnsi="Times New Roman" w:cs="Times New Roman"/>
          <w:sz w:val="28"/>
          <w:szCs w:val="28"/>
          <w:lang w:val="ru-KZ"/>
        </w:rPr>
        <w:t>3,842</w:t>
      </w:r>
      <w:r w:rsidR="003534B9" w:rsidRPr="001B26B1">
        <w:rPr>
          <w:rFonts w:ascii="Times New Roman" w:hAnsi="Times New Roman" w:cs="Times New Roman"/>
          <w:sz w:val="28"/>
          <w:szCs w:val="28"/>
        </w:rPr>
        <w:t xml:space="preserve"> </w:t>
      </w:r>
      <w:r w:rsidRPr="001B26B1">
        <w:rPr>
          <w:rFonts w:ascii="Times New Roman" w:hAnsi="Times New Roman" w:cs="Times New Roman"/>
          <w:sz w:val="28"/>
          <w:szCs w:val="28"/>
        </w:rPr>
        <w:t>(р=0,01</w:t>
      </w:r>
      <w:r w:rsidR="003534B9" w:rsidRPr="001B26B1">
        <w:rPr>
          <w:rFonts w:ascii="Times New Roman" w:hAnsi="Times New Roman" w:cs="Times New Roman"/>
          <w:sz w:val="28"/>
          <w:szCs w:val="28"/>
        </w:rPr>
        <w:t>0</w:t>
      </w:r>
      <w:r w:rsidRPr="001B26B1">
        <w:rPr>
          <w:rFonts w:ascii="Times New Roman" w:hAnsi="Times New Roman" w:cs="Times New Roman"/>
          <w:sz w:val="28"/>
          <w:szCs w:val="28"/>
        </w:rPr>
        <w:t>), «</w:t>
      </w:r>
      <w:r w:rsidR="003534B9" w:rsidRPr="001B26B1">
        <w:rPr>
          <w:rFonts w:ascii="Times New Roman" w:hAnsi="Times New Roman" w:cs="Times New Roman"/>
          <w:sz w:val="28"/>
          <w:szCs w:val="28"/>
          <w:lang w:val="ru-KZ"/>
        </w:rPr>
        <w:t>Я проявляю личное внимание к тем, кого другие отвергают</w:t>
      </w:r>
      <w:r w:rsidRPr="001B26B1">
        <w:rPr>
          <w:rFonts w:ascii="Times New Roman" w:hAnsi="Times New Roman" w:cs="Times New Roman"/>
          <w:sz w:val="28"/>
          <w:szCs w:val="28"/>
        </w:rPr>
        <w:t xml:space="preserve">» </w:t>
      </w:r>
      <w:r w:rsidRPr="001B26B1">
        <w:rPr>
          <w:rFonts w:ascii="Times New Roman" w:hAnsi="Times New Roman" w:cs="Times New Roman"/>
          <w:sz w:val="28"/>
          <w:szCs w:val="28"/>
          <w:lang w:val="en-US"/>
        </w:rPr>
        <w:t>F</w:t>
      </w:r>
      <w:r w:rsidRPr="001B26B1">
        <w:rPr>
          <w:rFonts w:ascii="Times New Roman" w:hAnsi="Times New Roman" w:cs="Times New Roman"/>
          <w:sz w:val="28"/>
          <w:szCs w:val="28"/>
        </w:rPr>
        <w:t>=</w:t>
      </w:r>
      <w:r w:rsidR="003534B9" w:rsidRPr="001B26B1">
        <w:rPr>
          <w:rFonts w:ascii="Times New Roman" w:hAnsi="Times New Roman" w:cs="Times New Roman"/>
          <w:sz w:val="28"/>
          <w:szCs w:val="28"/>
          <w:lang w:val="ru-KZ"/>
        </w:rPr>
        <w:t>4,470</w:t>
      </w:r>
      <w:r w:rsidR="003534B9" w:rsidRPr="001B26B1">
        <w:rPr>
          <w:rFonts w:ascii="Times New Roman" w:hAnsi="Times New Roman" w:cs="Times New Roman"/>
          <w:sz w:val="28"/>
          <w:szCs w:val="28"/>
        </w:rPr>
        <w:t xml:space="preserve"> </w:t>
      </w:r>
      <w:r w:rsidRPr="001B26B1">
        <w:rPr>
          <w:rFonts w:ascii="Times New Roman" w:hAnsi="Times New Roman" w:cs="Times New Roman"/>
          <w:sz w:val="28"/>
          <w:szCs w:val="28"/>
        </w:rPr>
        <w:t>(</w:t>
      </w:r>
      <w:r w:rsidR="006969C9" w:rsidRPr="001B26B1">
        <w:rPr>
          <w:rFonts w:ascii="Times New Roman" w:hAnsi="Times New Roman" w:cs="Times New Roman"/>
          <w:sz w:val="28"/>
          <w:szCs w:val="28"/>
        </w:rPr>
        <w:t>р=</w:t>
      </w:r>
      <w:r w:rsidRPr="001B26B1">
        <w:rPr>
          <w:rFonts w:ascii="Times New Roman" w:hAnsi="Times New Roman" w:cs="Times New Roman"/>
          <w:sz w:val="28"/>
          <w:szCs w:val="28"/>
        </w:rPr>
        <w:t>0,0</w:t>
      </w:r>
      <w:r w:rsidR="003534B9" w:rsidRPr="001B26B1">
        <w:rPr>
          <w:rFonts w:ascii="Times New Roman" w:hAnsi="Times New Roman" w:cs="Times New Roman"/>
          <w:sz w:val="28"/>
          <w:szCs w:val="28"/>
        </w:rPr>
        <w:t>04</w:t>
      </w:r>
      <w:r w:rsidRPr="001B26B1">
        <w:rPr>
          <w:rFonts w:ascii="Times New Roman" w:hAnsi="Times New Roman" w:cs="Times New Roman"/>
          <w:sz w:val="28"/>
          <w:szCs w:val="28"/>
        </w:rPr>
        <w:t>)</w:t>
      </w:r>
      <w:r w:rsidR="003534B9" w:rsidRPr="001B26B1">
        <w:rPr>
          <w:rFonts w:ascii="Times New Roman" w:hAnsi="Times New Roman" w:cs="Times New Roman"/>
          <w:sz w:val="28"/>
          <w:szCs w:val="28"/>
        </w:rPr>
        <w:t>. Также значимыми являются следующие факторы: «</w:t>
      </w:r>
      <w:r w:rsidR="003534B9" w:rsidRPr="001B26B1">
        <w:rPr>
          <w:rFonts w:ascii="Times New Roman" w:hAnsi="Times New Roman" w:cs="Times New Roman"/>
          <w:sz w:val="28"/>
          <w:szCs w:val="28"/>
          <w:lang w:val="ru-KZ"/>
        </w:rPr>
        <w:t>Я стараюсь делать так, чтобы другим было со мной комфортно</w:t>
      </w:r>
      <w:r w:rsidR="003534B9" w:rsidRPr="001B26B1">
        <w:rPr>
          <w:rFonts w:ascii="Times New Roman" w:hAnsi="Times New Roman" w:cs="Times New Roman"/>
          <w:sz w:val="28"/>
          <w:szCs w:val="28"/>
        </w:rPr>
        <w:t xml:space="preserve">» </w:t>
      </w:r>
      <w:r w:rsidR="003534B9" w:rsidRPr="001B26B1">
        <w:rPr>
          <w:rFonts w:ascii="Times New Roman" w:hAnsi="Times New Roman" w:cs="Times New Roman"/>
          <w:sz w:val="28"/>
          <w:szCs w:val="28"/>
          <w:lang w:val="en-US"/>
        </w:rPr>
        <w:t>F</w:t>
      </w:r>
      <w:r w:rsidR="003534B9" w:rsidRPr="001B26B1">
        <w:rPr>
          <w:rFonts w:ascii="Times New Roman" w:hAnsi="Times New Roman" w:cs="Times New Roman"/>
          <w:sz w:val="28"/>
          <w:szCs w:val="28"/>
        </w:rPr>
        <w:t>=</w:t>
      </w:r>
      <w:r w:rsidR="003534B9" w:rsidRPr="001B26B1">
        <w:rPr>
          <w:rFonts w:ascii="Times New Roman" w:hAnsi="Times New Roman" w:cs="Times New Roman"/>
          <w:sz w:val="28"/>
          <w:szCs w:val="28"/>
          <w:lang w:val="ru-KZ"/>
        </w:rPr>
        <w:t>3,270</w:t>
      </w:r>
      <w:r w:rsidR="003534B9" w:rsidRPr="001B26B1">
        <w:rPr>
          <w:rFonts w:ascii="Times New Roman" w:hAnsi="Times New Roman" w:cs="Times New Roman"/>
          <w:sz w:val="28"/>
          <w:szCs w:val="28"/>
        </w:rPr>
        <w:t xml:space="preserve"> (</w:t>
      </w:r>
      <w:r w:rsidR="006969C9" w:rsidRPr="001B26B1">
        <w:rPr>
          <w:rFonts w:ascii="Times New Roman" w:hAnsi="Times New Roman" w:cs="Times New Roman"/>
          <w:sz w:val="28"/>
          <w:szCs w:val="28"/>
        </w:rPr>
        <w:t>р=</w:t>
      </w:r>
      <w:r w:rsidR="003534B9" w:rsidRPr="001B26B1">
        <w:rPr>
          <w:rFonts w:ascii="Times New Roman" w:hAnsi="Times New Roman" w:cs="Times New Roman"/>
          <w:sz w:val="28"/>
          <w:szCs w:val="28"/>
        </w:rPr>
        <w:t>0,021), «</w:t>
      </w:r>
      <w:r w:rsidR="003534B9" w:rsidRPr="001B26B1">
        <w:rPr>
          <w:rFonts w:ascii="Times New Roman" w:hAnsi="Times New Roman" w:cs="Times New Roman"/>
          <w:sz w:val="28"/>
          <w:szCs w:val="28"/>
          <w:lang w:val="ru-KZ"/>
        </w:rPr>
        <w:t>Я могу выразить цель простыми словами и указать, что люди должны делать</w:t>
      </w:r>
      <w:r w:rsidR="003534B9" w:rsidRPr="001B26B1">
        <w:rPr>
          <w:rFonts w:ascii="Times New Roman" w:hAnsi="Times New Roman" w:cs="Times New Roman"/>
          <w:sz w:val="28"/>
          <w:szCs w:val="28"/>
        </w:rPr>
        <w:t xml:space="preserve">» </w:t>
      </w:r>
      <w:r w:rsidR="003534B9" w:rsidRPr="001B26B1">
        <w:rPr>
          <w:rFonts w:ascii="Times New Roman" w:hAnsi="Times New Roman" w:cs="Times New Roman"/>
          <w:sz w:val="28"/>
          <w:szCs w:val="28"/>
          <w:lang w:val="en-US"/>
        </w:rPr>
        <w:t>F</w:t>
      </w:r>
      <w:r w:rsidR="003534B9" w:rsidRPr="001B26B1">
        <w:rPr>
          <w:rFonts w:ascii="Times New Roman" w:hAnsi="Times New Roman" w:cs="Times New Roman"/>
          <w:sz w:val="28"/>
          <w:szCs w:val="28"/>
        </w:rPr>
        <w:t>=</w:t>
      </w:r>
      <w:r w:rsidR="003534B9" w:rsidRPr="001B26B1">
        <w:rPr>
          <w:rFonts w:ascii="Times New Roman" w:hAnsi="Times New Roman" w:cs="Times New Roman"/>
          <w:sz w:val="28"/>
          <w:szCs w:val="28"/>
          <w:lang w:val="ru-KZ"/>
        </w:rPr>
        <w:t>2,977</w:t>
      </w:r>
      <w:r w:rsidR="003534B9" w:rsidRPr="001B26B1">
        <w:rPr>
          <w:rFonts w:ascii="Times New Roman" w:hAnsi="Times New Roman" w:cs="Times New Roman"/>
          <w:sz w:val="28"/>
          <w:szCs w:val="28"/>
        </w:rPr>
        <w:t xml:space="preserve"> (</w:t>
      </w:r>
      <w:r w:rsidR="006969C9" w:rsidRPr="001B26B1">
        <w:rPr>
          <w:rFonts w:ascii="Times New Roman" w:hAnsi="Times New Roman" w:cs="Times New Roman"/>
          <w:sz w:val="28"/>
          <w:szCs w:val="28"/>
        </w:rPr>
        <w:t>р=</w:t>
      </w:r>
      <w:r w:rsidR="003534B9" w:rsidRPr="001B26B1">
        <w:rPr>
          <w:rFonts w:ascii="Times New Roman" w:hAnsi="Times New Roman" w:cs="Times New Roman"/>
          <w:sz w:val="28"/>
          <w:szCs w:val="28"/>
        </w:rPr>
        <w:t>0,031), «</w:t>
      </w:r>
      <w:r w:rsidR="003534B9" w:rsidRPr="001B26B1">
        <w:rPr>
          <w:rFonts w:ascii="Times New Roman" w:hAnsi="Times New Roman" w:cs="Times New Roman"/>
          <w:sz w:val="28"/>
          <w:szCs w:val="28"/>
          <w:lang w:val="ru-KZ"/>
        </w:rPr>
        <w:t>Я помогаю другим развиваться</w:t>
      </w:r>
      <w:r w:rsidR="003534B9" w:rsidRPr="001B26B1">
        <w:rPr>
          <w:rFonts w:ascii="Times New Roman" w:hAnsi="Times New Roman" w:cs="Times New Roman"/>
          <w:sz w:val="28"/>
          <w:szCs w:val="28"/>
        </w:rPr>
        <w:t xml:space="preserve">» </w:t>
      </w:r>
      <w:r w:rsidR="003534B9" w:rsidRPr="001B26B1">
        <w:rPr>
          <w:rFonts w:ascii="Times New Roman" w:hAnsi="Times New Roman" w:cs="Times New Roman"/>
          <w:sz w:val="28"/>
          <w:szCs w:val="28"/>
          <w:lang w:val="en-US"/>
        </w:rPr>
        <w:t>F</w:t>
      </w:r>
      <w:r w:rsidR="003534B9" w:rsidRPr="001B26B1">
        <w:rPr>
          <w:rFonts w:ascii="Times New Roman" w:hAnsi="Times New Roman" w:cs="Times New Roman"/>
          <w:sz w:val="28"/>
          <w:szCs w:val="28"/>
        </w:rPr>
        <w:t>=</w:t>
      </w:r>
      <w:r w:rsidR="003534B9" w:rsidRPr="001B26B1">
        <w:rPr>
          <w:rFonts w:ascii="Times New Roman" w:hAnsi="Times New Roman" w:cs="Times New Roman"/>
          <w:sz w:val="28"/>
          <w:szCs w:val="28"/>
          <w:lang w:val="ru-KZ"/>
        </w:rPr>
        <w:t>3,314</w:t>
      </w:r>
      <w:r w:rsidR="003534B9" w:rsidRPr="001B26B1">
        <w:rPr>
          <w:rFonts w:ascii="Times New Roman" w:hAnsi="Times New Roman" w:cs="Times New Roman"/>
          <w:sz w:val="28"/>
          <w:szCs w:val="28"/>
        </w:rPr>
        <w:t xml:space="preserve"> (</w:t>
      </w:r>
      <w:r w:rsidR="006969C9" w:rsidRPr="001B26B1">
        <w:rPr>
          <w:rFonts w:ascii="Times New Roman" w:hAnsi="Times New Roman" w:cs="Times New Roman"/>
          <w:sz w:val="28"/>
          <w:szCs w:val="28"/>
        </w:rPr>
        <w:t>р=</w:t>
      </w:r>
      <w:r w:rsidR="003534B9" w:rsidRPr="001B26B1">
        <w:rPr>
          <w:rFonts w:ascii="Times New Roman" w:hAnsi="Times New Roman" w:cs="Times New Roman"/>
          <w:sz w:val="28"/>
          <w:szCs w:val="28"/>
        </w:rPr>
        <w:t>0,020), «</w:t>
      </w:r>
      <w:r w:rsidR="003534B9" w:rsidRPr="001B26B1">
        <w:rPr>
          <w:rFonts w:ascii="Times New Roman" w:hAnsi="Times New Roman" w:cs="Times New Roman"/>
          <w:sz w:val="28"/>
          <w:szCs w:val="28"/>
          <w:lang w:val="ru-KZ"/>
        </w:rPr>
        <w:t>Я удовлетворен, когда люди делают все в соответствии с согласованными стандартами</w:t>
      </w:r>
      <w:r w:rsidR="003534B9" w:rsidRPr="001B26B1">
        <w:rPr>
          <w:rFonts w:ascii="Times New Roman" w:hAnsi="Times New Roman" w:cs="Times New Roman"/>
          <w:sz w:val="28"/>
          <w:szCs w:val="28"/>
        </w:rPr>
        <w:t xml:space="preserve">» </w:t>
      </w:r>
      <w:r w:rsidR="003534B9" w:rsidRPr="001B26B1">
        <w:rPr>
          <w:rFonts w:ascii="Times New Roman" w:hAnsi="Times New Roman" w:cs="Times New Roman"/>
          <w:sz w:val="28"/>
          <w:szCs w:val="28"/>
          <w:lang w:val="en-US"/>
        </w:rPr>
        <w:t>F</w:t>
      </w:r>
      <w:r w:rsidR="003534B9" w:rsidRPr="001B26B1">
        <w:rPr>
          <w:rFonts w:ascii="Times New Roman" w:hAnsi="Times New Roman" w:cs="Times New Roman"/>
          <w:sz w:val="28"/>
          <w:szCs w:val="28"/>
        </w:rPr>
        <w:t>=</w:t>
      </w:r>
      <w:r w:rsidR="003534B9" w:rsidRPr="001B26B1">
        <w:rPr>
          <w:rFonts w:ascii="Times New Roman" w:hAnsi="Times New Roman" w:cs="Times New Roman"/>
          <w:sz w:val="28"/>
          <w:szCs w:val="28"/>
          <w:lang w:val="ru-KZ"/>
        </w:rPr>
        <w:t>3,027</w:t>
      </w:r>
      <w:r w:rsidR="003534B9" w:rsidRPr="001B26B1">
        <w:rPr>
          <w:rFonts w:ascii="Times New Roman" w:hAnsi="Times New Roman" w:cs="Times New Roman"/>
          <w:sz w:val="28"/>
          <w:szCs w:val="28"/>
        </w:rPr>
        <w:t xml:space="preserve"> (</w:t>
      </w:r>
      <w:r w:rsidR="006969C9" w:rsidRPr="001B26B1">
        <w:rPr>
          <w:rFonts w:ascii="Times New Roman" w:hAnsi="Times New Roman" w:cs="Times New Roman"/>
          <w:sz w:val="28"/>
          <w:szCs w:val="28"/>
        </w:rPr>
        <w:t>р=</w:t>
      </w:r>
      <w:r w:rsidR="003534B9" w:rsidRPr="001B26B1">
        <w:rPr>
          <w:rFonts w:ascii="Times New Roman" w:hAnsi="Times New Roman" w:cs="Times New Roman"/>
          <w:sz w:val="28"/>
          <w:szCs w:val="28"/>
        </w:rPr>
        <w:t xml:space="preserve">0,029), </w:t>
      </w:r>
      <w:r w:rsidR="00396E82" w:rsidRPr="001B26B1">
        <w:rPr>
          <w:rFonts w:ascii="Times New Roman" w:hAnsi="Times New Roman" w:cs="Times New Roman"/>
          <w:sz w:val="28"/>
          <w:szCs w:val="28"/>
        </w:rPr>
        <w:t>«</w:t>
      </w:r>
      <w:r w:rsidR="00396E82" w:rsidRPr="001B26B1">
        <w:rPr>
          <w:rFonts w:ascii="Times New Roman" w:hAnsi="Times New Roman" w:cs="Times New Roman"/>
          <w:sz w:val="28"/>
          <w:szCs w:val="28"/>
          <w:lang w:val="ru-KZ"/>
        </w:rPr>
        <w:t>Я стремлюсь к тому, чтобы люди получили признание / награды, когда достигают своих целей</w:t>
      </w:r>
      <w:r w:rsidR="00396E82" w:rsidRPr="001B26B1">
        <w:rPr>
          <w:rFonts w:ascii="Times New Roman" w:hAnsi="Times New Roman" w:cs="Times New Roman"/>
          <w:sz w:val="28"/>
          <w:szCs w:val="28"/>
        </w:rPr>
        <w:t xml:space="preserve">» </w:t>
      </w:r>
      <w:r w:rsidR="00396E82" w:rsidRPr="001B26B1">
        <w:rPr>
          <w:rFonts w:ascii="Times New Roman" w:hAnsi="Times New Roman" w:cs="Times New Roman"/>
          <w:sz w:val="28"/>
          <w:szCs w:val="28"/>
          <w:lang w:val="en-US"/>
        </w:rPr>
        <w:t>F</w:t>
      </w:r>
      <w:r w:rsidR="00396E82" w:rsidRPr="001B26B1">
        <w:rPr>
          <w:rFonts w:ascii="Times New Roman" w:hAnsi="Times New Roman" w:cs="Times New Roman"/>
          <w:sz w:val="28"/>
          <w:szCs w:val="28"/>
        </w:rPr>
        <w:t>=</w:t>
      </w:r>
      <w:r w:rsidR="00396E82" w:rsidRPr="001B26B1">
        <w:rPr>
          <w:rFonts w:ascii="Times New Roman" w:hAnsi="Times New Roman" w:cs="Times New Roman"/>
          <w:sz w:val="28"/>
          <w:szCs w:val="28"/>
          <w:lang w:val="ru-KZ"/>
        </w:rPr>
        <w:t>3,227</w:t>
      </w:r>
      <w:r w:rsidR="00396E82" w:rsidRPr="001B26B1">
        <w:rPr>
          <w:rFonts w:ascii="Times New Roman" w:hAnsi="Times New Roman" w:cs="Times New Roman"/>
          <w:sz w:val="28"/>
          <w:szCs w:val="28"/>
        </w:rPr>
        <w:t xml:space="preserve"> (</w:t>
      </w:r>
      <w:r w:rsidR="006969C9" w:rsidRPr="001B26B1">
        <w:rPr>
          <w:rFonts w:ascii="Times New Roman" w:hAnsi="Times New Roman" w:cs="Times New Roman"/>
          <w:sz w:val="28"/>
          <w:szCs w:val="28"/>
        </w:rPr>
        <w:t>р=</w:t>
      </w:r>
      <w:r w:rsidR="00396E82" w:rsidRPr="001B26B1">
        <w:rPr>
          <w:rFonts w:ascii="Times New Roman" w:hAnsi="Times New Roman" w:cs="Times New Roman"/>
          <w:sz w:val="28"/>
          <w:szCs w:val="28"/>
        </w:rPr>
        <w:t>0,022), «</w:t>
      </w:r>
      <w:r w:rsidR="00396E82" w:rsidRPr="001B26B1">
        <w:rPr>
          <w:rFonts w:ascii="Times New Roman" w:hAnsi="Times New Roman" w:cs="Times New Roman"/>
          <w:sz w:val="28"/>
          <w:szCs w:val="28"/>
          <w:lang w:val="ru-KZ"/>
        </w:rPr>
        <w:t>Я помогаю другим осмыслить идеи, о которых они ранее не спрашивали</w:t>
      </w:r>
      <w:r w:rsidR="00396E82" w:rsidRPr="001B26B1">
        <w:rPr>
          <w:rFonts w:ascii="Times New Roman" w:hAnsi="Times New Roman" w:cs="Times New Roman"/>
          <w:sz w:val="28"/>
          <w:szCs w:val="28"/>
        </w:rPr>
        <w:t xml:space="preserve">» </w:t>
      </w:r>
      <w:r w:rsidR="00396E82" w:rsidRPr="001B26B1">
        <w:rPr>
          <w:rFonts w:ascii="Times New Roman" w:hAnsi="Times New Roman" w:cs="Times New Roman"/>
          <w:sz w:val="28"/>
          <w:szCs w:val="28"/>
          <w:lang w:val="en-US"/>
        </w:rPr>
        <w:t>F</w:t>
      </w:r>
      <w:r w:rsidR="00396E82" w:rsidRPr="001B26B1">
        <w:rPr>
          <w:rFonts w:ascii="Times New Roman" w:hAnsi="Times New Roman" w:cs="Times New Roman"/>
          <w:sz w:val="28"/>
          <w:szCs w:val="28"/>
        </w:rPr>
        <w:t>=</w:t>
      </w:r>
      <w:r w:rsidR="00396E82" w:rsidRPr="001B26B1">
        <w:rPr>
          <w:rFonts w:ascii="Times New Roman" w:hAnsi="Times New Roman" w:cs="Times New Roman"/>
          <w:sz w:val="28"/>
          <w:szCs w:val="28"/>
          <w:lang w:val="ru-KZ"/>
        </w:rPr>
        <w:t>2,684</w:t>
      </w:r>
      <w:r w:rsidR="00396E82" w:rsidRPr="001B26B1">
        <w:rPr>
          <w:rFonts w:ascii="Times New Roman" w:hAnsi="Times New Roman" w:cs="Times New Roman"/>
          <w:sz w:val="28"/>
          <w:szCs w:val="28"/>
        </w:rPr>
        <w:t xml:space="preserve"> (</w:t>
      </w:r>
      <w:r w:rsidR="006969C9" w:rsidRPr="001B26B1">
        <w:rPr>
          <w:rFonts w:ascii="Times New Roman" w:hAnsi="Times New Roman" w:cs="Times New Roman"/>
          <w:sz w:val="28"/>
          <w:szCs w:val="28"/>
        </w:rPr>
        <w:t>р=</w:t>
      </w:r>
      <w:r w:rsidR="00396E82" w:rsidRPr="001B26B1">
        <w:rPr>
          <w:rFonts w:ascii="Times New Roman" w:hAnsi="Times New Roman" w:cs="Times New Roman"/>
          <w:sz w:val="28"/>
          <w:szCs w:val="28"/>
        </w:rPr>
        <w:t>0,046), «</w:t>
      </w:r>
      <w:r w:rsidR="00396E82" w:rsidRPr="001B26B1">
        <w:rPr>
          <w:rFonts w:ascii="Times New Roman" w:hAnsi="Times New Roman" w:cs="Times New Roman"/>
          <w:sz w:val="28"/>
          <w:szCs w:val="28"/>
          <w:lang w:val="ru-KZ"/>
        </w:rPr>
        <w:t>Я обращаю внимание на то, что другие могут получить за их достижения</w:t>
      </w:r>
      <w:r w:rsidR="00396E82" w:rsidRPr="001B26B1">
        <w:rPr>
          <w:rFonts w:ascii="Times New Roman" w:hAnsi="Times New Roman" w:cs="Times New Roman"/>
          <w:sz w:val="28"/>
          <w:szCs w:val="28"/>
        </w:rPr>
        <w:t xml:space="preserve">» </w:t>
      </w:r>
      <w:r w:rsidR="00396E82" w:rsidRPr="001B26B1">
        <w:rPr>
          <w:rFonts w:ascii="Times New Roman" w:hAnsi="Times New Roman" w:cs="Times New Roman"/>
          <w:sz w:val="28"/>
          <w:szCs w:val="28"/>
          <w:lang w:val="en-US"/>
        </w:rPr>
        <w:t>F</w:t>
      </w:r>
      <w:r w:rsidR="00396E82" w:rsidRPr="001B26B1">
        <w:rPr>
          <w:rFonts w:ascii="Times New Roman" w:hAnsi="Times New Roman" w:cs="Times New Roman"/>
          <w:sz w:val="28"/>
          <w:szCs w:val="28"/>
        </w:rPr>
        <w:t>=</w:t>
      </w:r>
      <w:r w:rsidR="00396E82" w:rsidRPr="001B26B1">
        <w:rPr>
          <w:rFonts w:ascii="Times New Roman" w:hAnsi="Times New Roman" w:cs="Times New Roman"/>
          <w:sz w:val="28"/>
          <w:szCs w:val="28"/>
          <w:lang w:val="ru-KZ"/>
        </w:rPr>
        <w:t>2,702</w:t>
      </w:r>
      <w:r w:rsidR="00396E82" w:rsidRPr="001B26B1">
        <w:rPr>
          <w:rFonts w:ascii="Times New Roman" w:hAnsi="Times New Roman" w:cs="Times New Roman"/>
          <w:sz w:val="28"/>
          <w:szCs w:val="28"/>
        </w:rPr>
        <w:t xml:space="preserve"> (</w:t>
      </w:r>
      <w:r w:rsidR="006969C9" w:rsidRPr="001B26B1">
        <w:rPr>
          <w:rFonts w:ascii="Times New Roman" w:hAnsi="Times New Roman" w:cs="Times New Roman"/>
          <w:sz w:val="28"/>
          <w:szCs w:val="28"/>
        </w:rPr>
        <w:t>р=</w:t>
      </w:r>
      <w:r w:rsidR="00396E82" w:rsidRPr="001B26B1">
        <w:rPr>
          <w:rFonts w:ascii="Times New Roman" w:hAnsi="Times New Roman" w:cs="Times New Roman"/>
          <w:sz w:val="28"/>
          <w:szCs w:val="28"/>
        </w:rPr>
        <w:t>0,045).</w:t>
      </w:r>
      <w:r w:rsidR="006558A3"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Остальные критерии не столь значимы, </w:t>
      </w:r>
      <w:proofErr w:type="gramStart"/>
      <w:r w:rsidRPr="001B26B1">
        <w:rPr>
          <w:rFonts w:ascii="Times New Roman" w:hAnsi="Times New Roman" w:cs="Times New Roman"/>
          <w:sz w:val="28"/>
          <w:szCs w:val="28"/>
        </w:rPr>
        <w:t>т.е.</w:t>
      </w:r>
      <w:proofErr w:type="gramEnd"/>
      <w:r w:rsidRPr="001B26B1">
        <w:rPr>
          <w:rFonts w:ascii="Times New Roman" w:hAnsi="Times New Roman" w:cs="Times New Roman"/>
          <w:sz w:val="28"/>
          <w:szCs w:val="28"/>
        </w:rPr>
        <w:t xml:space="preserve"> </w:t>
      </w:r>
      <w:r w:rsidRPr="00FD3C3F">
        <w:rPr>
          <w:rFonts w:ascii="Times New Roman" w:hAnsi="Times New Roman" w:cs="Times New Roman"/>
          <w:sz w:val="28"/>
          <w:szCs w:val="28"/>
        </w:rPr>
        <w:t>уровень значимости у них выше 0,05.</w:t>
      </w:r>
    </w:p>
    <w:p w14:paraId="11BF06D8" w14:textId="77777777" w:rsidR="00A95534" w:rsidRPr="00FD3C3F" w:rsidRDefault="00A95534" w:rsidP="00A95534">
      <w:pPr>
        <w:autoSpaceDE w:val="0"/>
        <w:autoSpaceDN w:val="0"/>
        <w:adjustRightInd w:val="0"/>
        <w:spacing w:after="0" w:line="240" w:lineRule="auto"/>
        <w:ind w:firstLine="567"/>
        <w:jc w:val="both"/>
        <w:rPr>
          <w:rFonts w:ascii="Times New Roman" w:hAnsi="Times New Roman" w:cs="Times New Roman"/>
          <w:sz w:val="28"/>
          <w:szCs w:val="28"/>
          <w:lang w:val="ru-KZ"/>
        </w:rPr>
      </w:pPr>
    </w:p>
    <w:p w14:paraId="52697111" w14:textId="5A766172" w:rsidR="009C5F71" w:rsidRPr="00FD3C3F" w:rsidRDefault="009C5F71" w:rsidP="009C5F71">
      <w:pPr>
        <w:shd w:val="clear" w:color="auto" w:fill="FFFFFF"/>
        <w:spacing w:after="0" w:line="240" w:lineRule="auto"/>
        <w:jc w:val="both"/>
        <w:rPr>
          <w:rFonts w:ascii="Times New Roman" w:eastAsia="Times New Roman" w:hAnsi="Times New Roman" w:cs="Times New Roman"/>
          <w:sz w:val="28"/>
          <w:szCs w:val="28"/>
          <w:lang w:eastAsia="ru-KZ"/>
        </w:rPr>
      </w:pPr>
      <w:r w:rsidRPr="00FD3C3F">
        <w:rPr>
          <w:rFonts w:ascii="Times New Roman" w:eastAsia="Times New Roman" w:hAnsi="Times New Roman" w:cs="Times New Roman"/>
          <w:sz w:val="28"/>
          <w:szCs w:val="28"/>
          <w:lang w:eastAsia="ru-KZ"/>
        </w:rPr>
        <w:t xml:space="preserve">Таблица </w:t>
      </w:r>
      <w:r w:rsidR="00163D0B" w:rsidRPr="00FD3C3F">
        <w:rPr>
          <w:rFonts w:ascii="Times New Roman" w:eastAsia="Times New Roman" w:hAnsi="Times New Roman" w:cs="Times New Roman"/>
          <w:sz w:val="28"/>
          <w:szCs w:val="28"/>
          <w:lang w:eastAsia="ru-KZ"/>
        </w:rPr>
        <w:t>3</w:t>
      </w:r>
      <w:r w:rsidR="001C782D">
        <w:rPr>
          <w:rFonts w:ascii="Times New Roman" w:eastAsia="Times New Roman" w:hAnsi="Times New Roman" w:cs="Times New Roman"/>
          <w:sz w:val="28"/>
          <w:szCs w:val="28"/>
          <w:lang w:eastAsia="ru-KZ"/>
        </w:rPr>
        <w:t>8</w:t>
      </w:r>
      <w:r w:rsidR="00C4481B" w:rsidRPr="00FD3C3F">
        <w:rPr>
          <w:rFonts w:ascii="Times New Roman" w:eastAsia="Times New Roman" w:hAnsi="Times New Roman" w:cs="Times New Roman"/>
          <w:sz w:val="28"/>
          <w:szCs w:val="28"/>
          <w:lang w:eastAsia="ru-KZ"/>
        </w:rPr>
        <w:t xml:space="preserve"> -</w:t>
      </w:r>
      <w:r w:rsidRPr="00FD3C3F">
        <w:rPr>
          <w:rFonts w:ascii="Times New Roman" w:eastAsia="Times New Roman" w:hAnsi="Times New Roman" w:cs="Times New Roman"/>
          <w:sz w:val="28"/>
          <w:szCs w:val="28"/>
          <w:lang w:eastAsia="ru-KZ"/>
        </w:rPr>
        <w:t xml:space="preserve"> Подробная характеристика выборки исследования и стили лидерства в зависимости от возраста респондентов (n = 465)</w:t>
      </w:r>
    </w:p>
    <w:p w14:paraId="11D16F71" w14:textId="77777777" w:rsidR="008B1858" w:rsidRPr="00FD3C3F" w:rsidRDefault="008B1858" w:rsidP="009C5F71">
      <w:pPr>
        <w:shd w:val="clear" w:color="auto" w:fill="FFFFFF"/>
        <w:spacing w:after="0" w:line="240" w:lineRule="auto"/>
        <w:jc w:val="both"/>
        <w:rPr>
          <w:rFonts w:ascii="Times New Roman" w:eastAsia="Times New Roman" w:hAnsi="Times New Roman" w:cs="Times New Roman"/>
          <w:sz w:val="28"/>
          <w:szCs w:val="28"/>
          <w:lang w:eastAsia="ru-KZ"/>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00"/>
        <w:gridCol w:w="1701"/>
        <w:gridCol w:w="1276"/>
        <w:gridCol w:w="1134"/>
        <w:gridCol w:w="1134"/>
        <w:gridCol w:w="850"/>
        <w:gridCol w:w="1559"/>
      </w:tblGrid>
      <w:tr w:rsidR="001B26B1" w:rsidRPr="00FD3C3F" w14:paraId="15A5A59F" w14:textId="77777777" w:rsidTr="008B1858">
        <w:trPr>
          <w:cantSplit/>
        </w:trPr>
        <w:tc>
          <w:tcPr>
            <w:tcW w:w="3701" w:type="dxa"/>
            <w:gridSpan w:val="2"/>
            <w:shd w:val="clear" w:color="auto" w:fill="FFFFFF"/>
            <w:vAlign w:val="bottom"/>
          </w:tcPr>
          <w:p w14:paraId="32238380" w14:textId="77777777" w:rsidR="009C5F71" w:rsidRPr="00FD3C3F" w:rsidRDefault="009C5F71" w:rsidP="00A95534">
            <w:pPr>
              <w:autoSpaceDE w:val="0"/>
              <w:autoSpaceDN w:val="0"/>
              <w:adjustRightInd w:val="0"/>
              <w:spacing w:after="0" w:line="240" w:lineRule="auto"/>
              <w:rPr>
                <w:rFonts w:ascii="Times New Roman" w:hAnsi="Times New Roman" w:cs="Times New Roman"/>
                <w:sz w:val="24"/>
                <w:szCs w:val="24"/>
                <w:lang w:val="ru-KZ"/>
              </w:rPr>
            </w:pPr>
          </w:p>
        </w:tc>
        <w:tc>
          <w:tcPr>
            <w:tcW w:w="1276" w:type="dxa"/>
            <w:shd w:val="clear" w:color="auto" w:fill="FFFFFF"/>
            <w:vAlign w:val="bottom"/>
          </w:tcPr>
          <w:p w14:paraId="177895AD" w14:textId="77777777" w:rsidR="009C5F71" w:rsidRPr="00FD3C3F" w:rsidRDefault="009C5F71"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Сумма квадратов</w:t>
            </w:r>
          </w:p>
        </w:tc>
        <w:tc>
          <w:tcPr>
            <w:tcW w:w="1134" w:type="dxa"/>
            <w:shd w:val="clear" w:color="auto" w:fill="FFFFFF"/>
            <w:vAlign w:val="bottom"/>
          </w:tcPr>
          <w:p w14:paraId="0812CEF7" w14:textId="77777777" w:rsidR="009C5F71" w:rsidRPr="00FD3C3F" w:rsidRDefault="009C5F71" w:rsidP="00A95534">
            <w:pPr>
              <w:autoSpaceDE w:val="0"/>
              <w:autoSpaceDN w:val="0"/>
              <w:adjustRightInd w:val="0"/>
              <w:spacing w:after="0" w:line="240" w:lineRule="auto"/>
              <w:ind w:left="60" w:right="60"/>
              <w:jc w:val="center"/>
              <w:rPr>
                <w:rFonts w:ascii="Times New Roman" w:hAnsi="Times New Roman" w:cs="Times New Roman"/>
                <w:sz w:val="24"/>
                <w:szCs w:val="24"/>
              </w:rPr>
            </w:pPr>
            <w:r w:rsidRPr="00FD3C3F">
              <w:rPr>
                <w:rFonts w:ascii="Times New Roman" w:hAnsi="Times New Roman" w:cs="Times New Roman"/>
                <w:sz w:val="24"/>
                <w:szCs w:val="24"/>
              </w:rPr>
              <w:t>Степень свободы</w:t>
            </w:r>
          </w:p>
        </w:tc>
        <w:tc>
          <w:tcPr>
            <w:tcW w:w="1134" w:type="dxa"/>
            <w:shd w:val="clear" w:color="auto" w:fill="FFFFFF"/>
            <w:vAlign w:val="bottom"/>
          </w:tcPr>
          <w:p w14:paraId="549A8749" w14:textId="77777777" w:rsidR="009C5F71" w:rsidRPr="00FD3C3F" w:rsidRDefault="009C5F71"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Средний квадрат</w:t>
            </w:r>
          </w:p>
        </w:tc>
        <w:tc>
          <w:tcPr>
            <w:tcW w:w="850" w:type="dxa"/>
            <w:shd w:val="clear" w:color="auto" w:fill="FFFFFF"/>
            <w:vAlign w:val="bottom"/>
          </w:tcPr>
          <w:p w14:paraId="4744E624" w14:textId="77777777" w:rsidR="009C5F71" w:rsidRPr="00FD3C3F" w:rsidRDefault="009C5F71"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F</w:t>
            </w:r>
          </w:p>
        </w:tc>
        <w:tc>
          <w:tcPr>
            <w:tcW w:w="1559" w:type="dxa"/>
            <w:shd w:val="clear" w:color="auto" w:fill="FFFFFF"/>
            <w:vAlign w:val="bottom"/>
          </w:tcPr>
          <w:p w14:paraId="393DDF20" w14:textId="77777777" w:rsidR="009C5F71" w:rsidRPr="00FD3C3F" w:rsidRDefault="009C5F71"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Значимость</w:t>
            </w:r>
          </w:p>
        </w:tc>
      </w:tr>
      <w:tr w:rsidR="00FD3C3F" w:rsidRPr="00FD3C3F" w14:paraId="775B532B" w14:textId="77777777" w:rsidTr="008B1858">
        <w:trPr>
          <w:cantSplit/>
        </w:trPr>
        <w:tc>
          <w:tcPr>
            <w:tcW w:w="2000" w:type="dxa"/>
            <w:shd w:val="clear" w:color="auto" w:fill="FFFFFF"/>
          </w:tcPr>
          <w:p w14:paraId="199344A5" w14:textId="05929C93" w:rsidR="00FD3C3F" w:rsidRPr="00FD3C3F" w:rsidRDefault="00FD3C3F" w:rsidP="00FD3C3F">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1</w:t>
            </w:r>
          </w:p>
        </w:tc>
        <w:tc>
          <w:tcPr>
            <w:tcW w:w="1701" w:type="dxa"/>
            <w:shd w:val="clear" w:color="auto" w:fill="FFFFFF"/>
          </w:tcPr>
          <w:p w14:paraId="41BD2CCE" w14:textId="648D61EE" w:rsidR="00FD3C3F" w:rsidRPr="00FD3C3F" w:rsidRDefault="00FD3C3F" w:rsidP="00FD3C3F">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276" w:type="dxa"/>
            <w:shd w:val="clear" w:color="auto" w:fill="FFFFFF"/>
            <w:vAlign w:val="center"/>
          </w:tcPr>
          <w:p w14:paraId="116CC3E3" w14:textId="1EF2DFF3" w:rsidR="00FD3C3F" w:rsidRPr="00FD3C3F" w:rsidRDefault="00FD3C3F" w:rsidP="00FD3C3F">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3</w:t>
            </w:r>
          </w:p>
        </w:tc>
        <w:tc>
          <w:tcPr>
            <w:tcW w:w="1134" w:type="dxa"/>
            <w:shd w:val="clear" w:color="auto" w:fill="FFFFFF"/>
            <w:vAlign w:val="center"/>
          </w:tcPr>
          <w:p w14:paraId="14A3A845" w14:textId="668623C0" w:rsidR="00FD3C3F" w:rsidRPr="00FD3C3F" w:rsidRDefault="00FD3C3F" w:rsidP="00FD3C3F">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4</w:t>
            </w:r>
          </w:p>
        </w:tc>
        <w:tc>
          <w:tcPr>
            <w:tcW w:w="1134" w:type="dxa"/>
            <w:shd w:val="clear" w:color="auto" w:fill="FFFFFF"/>
            <w:vAlign w:val="center"/>
          </w:tcPr>
          <w:p w14:paraId="657B1982" w14:textId="4316589D" w:rsidR="00FD3C3F" w:rsidRPr="00FD3C3F" w:rsidRDefault="00FD3C3F" w:rsidP="00FD3C3F">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5</w:t>
            </w:r>
          </w:p>
        </w:tc>
        <w:tc>
          <w:tcPr>
            <w:tcW w:w="850" w:type="dxa"/>
            <w:shd w:val="clear" w:color="auto" w:fill="FFFFFF"/>
            <w:vAlign w:val="center"/>
          </w:tcPr>
          <w:p w14:paraId="3E8E8424" w14:textId="4B524D09" w:rsidR="00FD3C3F" w:rsidRPr="00FD3C3F" w:rsidRDefault="00FD3C3F" w:rsidP="00FD3C3F">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6</w:t>
            </w:r>
          </w:p>
        </w:tc>
        <w:tc>
          <w:tcPr>
            <w:tcW w:w="1559" w:type="dxa"/>
            <w:shd w:val="clear" w:color="auto" w:fill="FFFFFF"/>
            <w:vAlign w:val="center"/>
          </w:tcPr>
          <w:p w14:paraId="7C7032D7" w14:textId="2F622F7B" w:rsidR="00FD3C3F" w:rsidRPr="00FD3C3F" w:rsidRDefault="00FD3C3F" w:rsidP="00FD3C3F">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7</w:t>
            </w:r>
          </w:p>
        </w:tc>
      </w:tr>
      <w:tr w:rsidR="001B26B1" w:rsidRPr="00FD3C3F" w14:paraId="2DF30319" w14:textId="77777777" w:rsidTr="008B1858">
        <w:trPr>
          <w:cantSplit/>
        </w:trPr>
        <w:tc>
          <w:tcPr>
            <w:tcW w:w="2000" w:type="dxa"/>
            <w:vMerge w:val="restart"/>
            <w:shd w:val="clear" w:color="auto" w:fill="FFFFFF"/>
          </w:tcPr>
          <w:p w14:paraId="0ECF73D2" w14:textId="77777777" w:rsidR="00A95534" w:rsidRP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FD3C3F">
              <w:rPr>
                <w:rFonts w:ascii="Times New Roman" w:hAnsi="Times New Roman" w:cs="Times New Roman"/>
                <w:sz w:val="24"/>
                <w:szCs w:val="24"/>
                <w:lang w:val="ru-KZ"/>
              </w:rPr>
              <w:t>Я стараюсь делать так, чтобы другим было со мной комфортно.</w:t>
            </w:r>
          </w:p>
        </w:tc>
        <w:tc>
          <w:tcPr>
            <w:tcW w:w="1701" w:type="dxa"/>
            <w:shd w:val="clear" w:color="auto" w:fill="FFFFFF"/>
          </w:tcPr>
          <w:p w14:paraId="479AF576" w14:textId="77777777" w:rsidR="00A95534" w:rsidRP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FD3C3F">
              <w:rPr>
                <w:rFonts w:ascii="Times New Roman" w:hAnsi="Times New Roman" w:cs="Times New Roman"/>
                <w:sz w:val="24"/>
                <w:szCs w:val="24"/>
                <w:lang w:val="ru-KZ"/>
              </w:rPr>
              <w:t>Между группами</w:t>
            </w:r>
          </w:p>
        </w:tc>
        <w:tc>
          <w:tcPr>
            <w:tcW w:w="1276" w:type="dxa"/>
            <w:shd w:val="clear" w:color="auto" w:fill="FFFFFF"/>
            <w:vAlign w:val="center"/>
          </w:tcPr>
          <w:p w14:paraId="1EC79639" w14:textId="46AA309F"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12,346</w:t>
            </w:r>
          </w:p>
        </w:tc>
        <w:tc>
          <w:tcPr>
            <w:tcW w:w="1134" w:type="dxa"/>
            <w:shd w:val="clear" w:color="auto" w:fill="FFFFFF"/>
            <w:vAlign w:val="center"/>
          </w:tcPr>
          <w:p w14:paraId="69DAC0D3" w14:textId="5C8D3396"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3</w:t>
            </w:r>
          </w:p>
        </w:tc>
        <w:tc>
          <w:tcPr>
            <w:tcW w:w="1134" w:type="dxa"/>
            <w:shd w:val="clear" w:color="auto" w:fill="FFFFFF"/>
            <w:vAlign w:val="center"/>
          </w:tcPr>
          <w:p w14:paraId="082460BB" w14:textId="2F0199FD"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4,115</w:t>
            </w:r>
          </w:p>
        </w:tc>
        <w:tc>
          <w:tcPr>
            <w:tcW w:w="850" w:type="dxa"/>
            <w:shd w:val="clear" w:color="auto" w:fill="FFFFFF"/>
            <w:vAlign w:val="center"/>
          </w:tcPr>
          <w:p w14:paraId="769FA5FF" w14:textId="3F951405"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3,270</w:t>
            </w:r>
          </w:p>
        </w:tc>
        <w:tc>
          <w:tcPr>
            <w:tcW w:w="1559" w:type="dxa"/>
            <w:shd w:val="clear" w:color="auto" w:fill="FFFFFF"/>
            <w:vAlign w:val="center"/>
          </w:tcPr>
          <w:p w14:paraId="65B00D16" w14:textId="27C2B9CA" w:rsidR="00A95534" w:rsidRPr="00FD3C3F" w:rsidRDefault="006969C9"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0</w:t>
            </w:r>
            <w:r w:rsidR="00A95534" w:rsidRPr="00FD3C3F">
              <w:rPr>
                <w:rFonts w:ascii="Times New Roman" w:hAnsi="Times New Roman" w:cs="Times New Roman"/>
                <w:sz w:val="24"/>
                <w:szCs w:val="24"/>
                <w:lang w:val="ru-KZ"/>
              </w:rPr>
              <w:t>,021</w:t>
            </w:r>
          </w:p>
        </w:tc>
      </w:tr>
      <w:tr w:rsidR="001B26B1" w:rsidRPr="00FD3C3F" w14:paraId="127C1689" w14:textId="77777777" w:rsidTr="008B1858">
        <w:trPr>
          <w:cantSplit/>
        </w:trPr>
        <w:tc>
          <w:tcPr>
            <w:tcW w:w="2000" w:type="dxa"/>
            <w:vMerge/>
            <w:shd w:val="clear" w:color="auto" w:fill="FFFFFF"/>
          </w:tcPr>
          <w:p w14:paraId="5ECAA475" w14:textId="77777777" w:rsidR="00A95534" w:rsidRPr="00FD3C3F"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1F13F632" w14:textId="77777777" w:rsidR="00A95534" w:rsidRP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FD3C3F">
              <w:rPr>
                <w:rFonts w:ascii="Times New Roman" w:hAnsi="Times New Roman" w:cs="Times New Roman"/>
                <w:sz w:val="24"/>
                <w:szCs w:val="24"/>
                <w:lang w:val="ru-KZ"/>
              </w:rPr>
              <w:t>Внутри групп</w:t>
            </w:r>
          </w:p>
        </w:tc>
        <w:tc>
          <w:tcPr>
            <w:tcW w:w="1276" w:type="dxa"/>
            <w:shd w:val="clear" w:color="auto" w:fill="FFFFFF"/>
            <w:vAlign w:val="center"/>
          </w:tcPr>
          <w:p w14:paraId="5BD89FE6" w14:textId="7A54786E"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580,200</w:t>
            </w:r>
          </w:p>
        </w:tc>
        <w:tc>
          <w:tcPr>
            <w:tcW w:w="1134" w:type="dxa"/>
            <w:shd w:val="clear" w:color="auto" w:fill="FFFFFF"/>
            <w:vAlign w:val="center"/>
          </w:tcPr>
          <w:p w14:paraId="207B1C30" w14:textId="47ADCEE6"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461</w:t>
            </w:r>
          </w:p>
        </w:tc>
        <w:tc>
          <w:tcPr>
            <w:tcW w:w="1134" w:type="dxa"/>
            <w:shd w:val="clear" w:color="auto" w:fill="FFFFFF"/>
            <w:vAlign w:val="center"/>
          </w:tcPr>
          <w:p w14:paraId="2DF52AEA" w14:textId="4C9FB6B3"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1,259</w:t>
            </w:r>
          </w:p>
        </w:tc>
        <w:tc>
          <w:tcPr>
            <w:tcW w:w="850" w:type="dxa"/>
            <w:shd w:val="clear" w:color="auto" w:fill="FFFFFF"/>
            <w:vAlign w:val="center"/>
          </w:tcPr>
          <w:p w14:paraId="317C25CE" w14:textId="77777777" w:rsidR="00A95534" w:rsidRPr="00FD3C3F"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02C31EAA" w14:textId="77777777" w:rsidR="00A95534" w:rsidRPr="00FD3C3F"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FD3C3F" w14:paraId="02A4430E" w14:textId="77777777" w:rsidTr="008B1858">
        <w:trPr>
          <w:cantSplit/>
        </w:trPr>
        <w:tc>
          <w:tcPr>
            <w:tcW w:w="2000" w:type="dxa"/>
            <w:vMerge/>
            <w:shd w:val="clear" w:color="auto" w:fill="FFFFFF"/>
          </w:tcPr>
          <w:p w14:paraId="3D7930C8" w14:textId="77777777" w:rsidR="00A95534" w:rsidRPr="00FD3C3F"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6D513D2C" w14:textId="77777777" w:rsidR="00A95534" w:rsidRP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FD3C3F">
              <w:rPr>
                <w:rFonts w:ascii="Times New Roman" w:hAnsi="Times New Roman" w:cs="Times New Roman"/>
                <w:sz w:val="24"/>
                <w:szCs w:val="24"/>
                <w:lang w:val="ru-KZ"/>
              </w:rPr>
              <w:t>Всего</w:t>
            </w:r>
          </w:p>
        </w:tc>
        <w:tc>
          <w:tcPr>
            <w:tcW w:w="1276" w:type="dxa"/>
            <w:shd w:val="clear" w:color="auto" w:fill="FFFFFF"/>
            <w:vAlign w:val="center"/>
          </w:tcPr>
          <w:p w14:paraId="60A4BCFD" w14:textId="37B2C608"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592,546</w:t>
            </w:r>
          </w:p>
        </w:tc>
        <w:tc>
          <w:tcPr>
            <w:tcW w:w="1134" w:type="dxa"/>
            <w:shd w:val="clear" w:color="auto" w:fill="FFFFFF"/>
            <w:vAlign w:val="center"/>
          </w:tcPr>
          <w:p w14:paraId="2AF3276E" w14:textId="72FF6C71"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464</w:t>
            </w:r>
          </w:p>
        </w:tc>
        <w:tc>
          <w:tcPr>
            <w:tcW w:w="1134" w:type="dxa"/>
            <w:shd w:val="clear" w:color="auto" w:fill="FFFFFF"/>
            <w:vAlign w:val="center"/>
          </w:tcPr>
          <w:p w14:paraId="4D3C618E" w14:textId="77777777" w:rsidR="00A95534" w:rsidRPr="00FD3C3F"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20776013" w14:textId="77777777" w:rsidR="00A95534" w:rsidRPr="00FD3C3F"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1EAD8A6D" w14:textId="77777777" w:rsidR="00A95534" w:rsidRPr="00FD3C3F"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2F9F3654" w14:textId="77777777" w:rsidTr="008B1858">
        <w:trPr>
          <w:cantSplit/>
        </w:trPr>
        <w:tc>
          <w:tcPr>
            <w:tcW w:w="2000" w:type="dxa"/>
            <w:vMerge w:val="restart"/>
            <w:shd w:val="clear" w:color="auto" w:fill="FFFFFF"/>
          </w:tcPr>
          <w:p w14:paraId="264964BB" w14:textId="77777777" w:rsid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FD3C3F">
              <w:rPr>
                <w:rFonts w:ascii="Times New Roman" w:hAnsi="Times New Roman" w:cs="Times New Roman"/>
                <w:sz w:val="24"/>
                <w:szCs w:val="24"/>
                <w:lang w:val="ru-KZ"/>
              </w:rPr>
              <w:t xml:space="preserve">Я могу выразить цель простыми словами и </w:t>
            </w:r>
            <w:proofErr w:type="spellStart"/>
            <w:r w:rsidRPr="00FD3C3F">
              <w:rPr>
                <w:rFonts w:ascii="Times New Roman" w:hAnsi="Times New Roman" w:cs="Times New Roman"/>
                <w:sz w:val="24"/>
                <w:szCs w:val="24"/>
                <w:lang w:val="ru-KZ"/>
              </w:rPr>
              <w:t>ука</w:t>
            </w:r>
            <w:proofErr w:type="spellEnd"/>
          </w:p>
          <w:p w14:paraId="72AD2030" w14:textId="643A2925" w:rsidR="00A95534" w:rsidRP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FD3C3F">
              <w:rPr>
                <w:rFonts w:ascii="Times New Roman" w:hAnsi="Times New Roman" w:cs="Times New Roman"/>
                <w:sz w:val="24"/>
                <w:szCs w:val="24"/>
                <w:lang w:val="ru-KZ"/>
              </w:rPr>
              <w:t>зать</w:t>
            </w:r>
            <w:proofErr w:type="spellEnd"/>
            <w:r w:rsidRPr="00FD3C3F">
              <w:rPr>
                <w:rFonts w:ascii="Times New Roman" w:hAnsi="Times New Roman" w:cs="Times New Roman"/>
                <w:sz w:val="24"/>
                <w:szCs w:val="24"/>
                <w:lang w:val="ru-KZ"/>
              </w:rPr>
              <w:t>, что люди должны делать.</w:t>
            </w:r>
          </w:p>
        </w:tc>
        <w:tc>
          <w:tcPr>
            <w:tcW w:w="1701" w:type="dxa"/>
            <w:shd w:val="clear" w:color="auto" w:fill="FFFFFF"/>
          </w:tcPr>
          <w:p w14:paraId="76B8C2CE" w14:textId="77777777" w:rsidR="00A95534" w:rsidRP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FD3C3F">
              <w:rPr>
                <w:rFonts w:ascii="Times New Roman" w:hAnsi="Times New Roman" w:cs="Times New Roman"/>
                <w:sz w:val="24"/>
                <w:szCs w:val="24"/>
                <w:lang w:val="ru-KZ"/>
              </w:rPr>
              <w:t>Между группами</w:t>
            </w:r>
          </w:p>
        </w:tc>
        <w:tc>
          <w:tcPr>
            <w:tcW w:w="1276" w:type="dxa"/>
            <w:shd w:val="clear" w:color="auto" w:fill="FFFFFF"/>
            <w:vAlign w:val="center"/>
          </w:tcPr>
          <w:p w14:paraId="291642DC" w14:textId="540F1885"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10,451</w:t>
            </w:r>
          </w:p>
        </w:tc>
        <w:tc>
          <w:tcPr>
            <w:tcW w:w="1134" w:type="dxa"/>
            <w:shd w:val="clear" w:color="auto" w:fill="FFFFFF"/>
            <w:vAlign w:val="center"/>
          </w:tcPr>
          <w:p w14:paraId="560FCCA9" w14:textId="615423A8"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3</w:t>
            </w:r>
          </w:p>
        </w:tc>
        <w:tc>
          <w:tcPr>
            <w:tcW w:w="1134" w:type="dxa"/>
            <w:shd w:val="clear" w:color="auto" w:fill="FFFFFF"/>
            <w:vAlign w:val="center"/>
          </w:tcPr>
          <w:p w14:paraId="372B47F6" w14:textId="460D600D"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3,484</w:t>
            </w:r>
          </w:p>
        </w:tc>
        <w:tc>
          <w:tcPr>
            <w:tcW w:w="850" w:type="dxa"/>
            <w:shd w:val="clear" w:color="auto" w:fill="FFFFFF"/>
            <w:vAlign w:val="center"/>
          </w:tcPr>
          <w:p w14:paraId="127476AC" w14:textId="209E33D5" w:rsidR="00A95534" w:rsidRPr="00FD3C3F"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2,977</w:t>
            </w:r>
          </w:p>
        </w:tc>
        <w:tc>
          <w:tcPr>
            <w:tcW w:w="1559" w:type="dxa"/>
            <w:shd w:val="clear" w:color="auto" w:fill="FFFFFF"/>
            <w:vAlign w:val="center"/>
          </w:tcPr>
          <w:p w14:paraId="18F950D8" w14:textId="745E41DD" w:rsidR="00A95534" w:rsidRPr="001B26B1" w:rsidRDefault="006969C9"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FD3C3F">
              <w:rPr>
                <w:rFonts w:ascii="Times New Roman" w:hAnsi="Times New Roman" w:cs="Times New Roman"/>
                <w:sz w:val="24"/>
                <w:szCs w:val="24"/>
                <w:lang w:val="ru-KZ"/>
              </w:rPr>
              <w:t>0</w:t>
            </w:r>
            <w:r w:rsidR="00A95534" w:rsidRPr="00FD3C3F">
              <w:rPr>
                <w:rFonts w:ascii="Times New Roman" w:hAnsi="Times New Roman" w:cs="Times New Roman"/>
                <w:sz w:val="24"/>
                <w:szCs w:val="24"/>
                <w:lang w:val="ru-KZ"/>
              </w:rPr>
              <w:t>,031</w:t>
            </w:r>
          </w:p>
        </w:tc>
      </w:tr>
      <w:tr w:rsidR="001B26B1" w:rsidRPr="001B26B1" w14:paraId="00264A6A" w14:textId="77777777" w:rsidTr="008B1858">
        <w:trPr>
          <w:cantSplit/>
        </w:trPr>
        <w:tc>
          <w:tcPr>
            <w:tcW w:w="2000" w:type="dxa"/>
            <w:vMerge/>
            <w:shd w:val="clear" w:color="auto" w:fill="FFFFFF"/>
          </w:tcPr>
          <w:p w14:paraId="09F3EF6A"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6E346024"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6A592C7A" w14:textId="705D24F8"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539,463</w:t>
            </w:r>
          </w:p>
        </w:tc>
        <w:tc>
          <w:tcPr>
            <w:tcW w:w="1134" w:type="dxa"/>
            <w:shd w:val="clear" w:color="auto" w:fill="FFFFFF"/>
            <w:vAlign w:val="center"/>
          </w:tcPr>
          <w:p w14:paraId="7A0C37A2" w14:textId="42D62E50"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41BF3099" w14:textId="0C30CD17"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1,170</w:t>
            </w:r>
          </w:p>
        </w:tc>
        <w:tc>
          <w:tcPr>
            <w:tcW w:w="850" w:type="dxa"/>
            <w:shd w:val="clear" w:color="auto" w:fill="FFFFFF"/>
            <w:vAlign w:val="center"/>
          </w:tcPr>
          <w:p w14:paraId="5EB8230A"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59251F15"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744DF485" w14:textId="77777777" w:rsidTr="008B1858">
        <w:trPr>
          <w:cantSplit/>
        </w:trPr>
        <w:tc>
          <w:tcPr>
            <w:tcW w:w="2000" w:type="dxa"/>
            <w:vMerge/>
            <w:shd w:val="clear" w:color="auto" w:fill="FFFFFF"/>
          </w:tcPr>
          <w:p w14:paraId="5801798E"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4BA12D81"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015B8BD4" w14:textId="611B4F98"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549,914</w:t>
            </w:r>
          </w:p>
        </w:tc>
        <w:tc>
          <w:tcPr>
            <w:tcW w:w="1134" w:type="dxa"/>
            <w:shd w:val="clear" w:color="auto" w:fill="FFFFFF"/>
            <w:vAlign w:val="center"/>
          </w:tcPr>
          <w:p w14:paraId="300FEEF3" w14:textId="1C035A18"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6E4EBD30"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5DBCC8C5"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2E6F0635"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53F0EDE9" w14:textId="77777777" w:rsidTr="008B1858">
        <w:trPr>
          <w:cantSplit/>
        </w:trPr>
        <w:tc>
          <w:tcPr>
            <w:tcW w:w="2000" w:type="dxa"/>
            <w:vMerge w:val="restart"/>
            <w:shd w:val="clear" w:color="auto" w:fill="FFFFFF"/>
          </w:tcPr>
          <w:p w14:paraId="6DAA8747"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Я способствую тому, что другие начинают думать по-новому.</w:t>
            </w:r>
          </w:p>
        </w:tc>
        <w:tc>
          <w:tcPr>
            <w:tcW w:w="1701" w:type="dxa"/>
            <w:shd w:val="clear" w:color="auto" w:fill="FFFFFF"/>
          </w:tcPr>
          <w:p w14:paraId="42149D76"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2BE99CA6" w14:textId="7C74F223"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15,754</w:t>
            </w:r>
          </w:p>
        </w:tc>
        <w:tc>
          <w:tcPr>
            <w:tcW w:w="1134" w:type="dxa"/>
            <w:shd w:val="clear" w:color="auto" w:fill="FFFFFF"/>
            <w:vAlign w:val="center"/>
          </w:tcPr>
          <w:p w14:paraId="3C2B4B8B" w14:textId="4474BA9D"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63FDF906" w14:textId="135D8D5D"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5,251</w:t>
            </w:r>
          </w:p>
        </w:tc>
        <w:tc>
          <w:tcPr>
            <w:tcW w:w="850" w:type="dxa"/>
            <w:shd w:val="clear" w:color="auto" w:fill="FFFFFF"/>
            <w:vAlign w:val="center"/>
          </w:tcPr>
          <w:p w14:paraId="214739BE" w14:textId="645CBBA7"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4,360</w:t>
            </w:r>
          </w:p>
        </w:tc>
        <w:tc>
          <w:tcPr>
            <w:tcW w:w="1559" w:type="dxa"/>
            <w:shd w:val="clear" w:color="auto" w:fill="FFFFFF"/>
            <w:vAlign w:val="center"/>
          </w:tcPr>
          <w:p w14:paraId="447EEA57" w14:textId="5F11A010" w:rsidR="00A95534" w:rsidRPr="001B26B1" w:rsidRDefault="006969C9"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A95534" w:rsidRPr="001B26B1">
              <w:rPr>
                <w:rFonts w:ascii="Times New Roman" w:hAnsi="Times New Roman" w:cs="Times New Roman"/>
                <w:sz w:val="24"/>
                <w:szCs w:val="24"/>
                <w:lang w:val="ru-KZ"/>
              </w:rPr>
              <w:t>,005</w:t>
            </w:r>
          </w:p>
        </w:tc>
      </w:tr>
      <w:tr w:rsidR="001B26B1" w:rsidRPr="001B26B1" w14:paraId="4DC6B059" w14:textId="77777777" w:rsidTr="008B1858">
        <w:trPr>
          <w:cantSplit/>
        </w:trPr>
        <w:tc>
          <w:tcPr>
            <w:tcW w:w="2000" w:type="dxa"/>
            <w:vMerge/>
            <w:shd w:val="clear" w:color="auto" w:fill="FFFFFF"/>
          </w:tcPr>
          <w:p w14:paraId="5CE3E978"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2E809B07"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16C82DBE" w14:textId="282AB7F1"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555,269</w:t>
            </w:r>
          </w:p>
        </w:tc>
        <w:tc>
          <w:tcPr>
            <w:tcW w:w="1134" w:type="dxa"/>
            <w:shd w:val="clear" w:color="auto" w:fill="FFFFFF"/>
            <w:vAlign w:val="center"/>
          </w:tcPr>
          <w:p w14:paraId="188F8F78" w14:textId="5BCF9C86"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567F9FF8" w14:textId="1DE5A075"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1,204</w:t>
            </w:r>
          </w:p>
        </w:tc>
        <w:tc>
          <w:tcPr>
            <w:tcW w:w="850" w:type="dxa"/>
            <w:shd w:val="clear" w:color="auto" w:fill="FFFFFF"/>
            <w:vAlign w:val="center"/>
          </w:tcPr>
          <w:p w14:paraId="7928E1D4"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306C8212"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4B7876DE" w14:textId="77777777" w:rsidTr="008B1858">
        <w:trPr>
          <w:cantSplit/>
        </w:trPr>
        <w:tc>
          <w:tcPr>
            <w:tcW w:w="2000" w:type="dxa"/>
            <w:vMerge/>
            <w:shd w:val="clear" w:color="auto" w:fill="FFFFFF"/>
          </w:tcPr>
          <w:p w14:paraId="5A682EEE"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69DD502D"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6A59C7E1" w14:textId="573725DB"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571,024</w:t>
            </w:r>
          </w:p>
        </w:tc>
        <w:tc>
          <w:tcPr>
            <w:tcW w:w="1134" w:type="dxa"/>
            <w:shd w:val="clear" w:color="auto" w:fill="FFFFFF"/>
            <w:vAlign w:val="center"/>
          </w:tcPr>
          <w:p w14:paraId="1155F468" w14:textId="106CC74E"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298E0250"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47FB8A4F"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17F5CAF9"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7D16E44B" w14:textId="77777777" w:rsidTr="008B1858">
        <w:trPr>
          <w:cantSplit/>
        </w:trPr>
        <w:tc>
          <w:tcPr>
            <w:tcW w:w="2000" w:type="dxa"/>
            <w:vMerge w:val="restart"/>
            <w:shd w:val="clear" w:color="auto" w:fill="FFFFFF"/>
          </w:tcPr>
          <w:p w14:paraId="6774F644"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Я помогаю другим развиваться.</w:t>
            </w:r>
          </w:p>
        </w:tc>
        <w:tc>
          <w:tcPr>
            <w:tcW w:w="1701" w:type="dxa"/>
            <w:shd w:val="clear" w:color="auto" w:fill="FFFFFF"/>
          </w:tcPr>
          <w:p w14:paraId="0D1883D2"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0085BF19" w14:textId="3E667ABC"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11,707</w:t>
            </w:r>
          </w:p>
        </w:tc>
        <w:tc>
          <w:tcPr>
            <w:tcW w:w="1134" w:type="dxa"/>
            <w:shd w:val="clear" w:color="auto" w:fill="FFFFFF"/>
            <w:vAlign w:val="center"/>
          </w:tcPr>
          <w:p w14:paraId="2600D137" w14:textId="3DA6F9E7"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0866E820" w14:textId="7BC722BB"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3,902</w:t>
            </w:r>
          </w:p>
        </w:tc>
        <w:tc>
          <w:tcPr>
            <w:tcW w:w="850" w:type="dxa"/>
            <w:shd w:val="clear" w:color="auto" w:fill="FFFFFF"/>
            <w:vAlign w:val="center"/>
          </w:tcPr>
          <w:p w14:paraId="6EE3DAFE" w14:textId="221A2769"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3,314</w:t>
            </w:r>
          </w:p>
        </w:tc>
        <w:tc>
          <w:tcPr>
            <w:tcW w:w="1559" w:type="dxa"/>
            <w:shd w:val="clear" w:color="auto" w:fill="FFFFFF"/>
            <w:vAlign w:val="center"/>
          </w:tcPr>
          <w:p w14:paraId="36552FC8" w14:textId="42366B7E" w:rsidR="00A95534" w:rsidRPr="001B26B1" w:rsidRDefault="006969C9"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A95534" w:rsidRPr="001B26B1">
              <w:rPr>
                <w:rFonts w:ascii="Times New Roman" w:hAnsi="Times New Roman" w:cs="Times New Roman"/>
                <w:sz w:val="24"/>
                <w:szCs w:val="24"/>
                <w:lang w:val="ru-KZ"/>
              </w:rPr>
              <w:t>,020</w:t>
            </w:r>
          </w:p>
        </w:tc>
      </w:tr>
      <w:tr w:rsidR="001B26B1" w:rsidRPr="001B26B1" w14:paraId="4DFCA7BF" w14:textId="77777777" w:rsidTr="008B1858">
        <w:trPr>
          <w:cantSplit/>
        </w:trPr>
        <w:tc>
          <w:tcPr>
            <w:tcW w:w="2000" w:type="dxa"/>
            <w:vMerge/>
            <w:shd w:val="clear" w:color="auto" w:fill="FFFFFF"/>
          </w:tcPr>
          <w:p w14:paraId="72410CE0"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4497E27D"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11D8ABA8" w14:textId="104BCC3B"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542,852</w:t>
            </w:r>
          </w:p>
        </w:tc>
        <w:tc>
          <w:tcPr>
            <w:tcW w:w="1134" w:type="dxa"/>
            <w:shd w:val="clear" w:color="auto" w:fill="FFFFFF"/>
            <w:vAlign w:val="center"/>
          </w:tcPr>
          <w:p w14:paraId="403E0221" w14:textId="19FCE60D"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25E48B60" w14:textId="55F5DCD7"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1,178</w:t>
            </w:r>
          </w:p>
        </w:tc>
        <w:tc>
          <w:tcPr>
            <w:tcW w:w="850" w:type="dxa"/>
            <w:shd w:val="clear" w:color="auto" w:fill="FFFFFF"/>
            <w:vAlign w:val="center"/>
          </w:tcPr>
          <w:p w14:paraId="4BC39E1E"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2A95C03D"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0B287FD7" w14:textId="77777777" w:rsidTr="008B1858">
        <w:trPr>
          <w:cantSplit/>
        </w:trPr>
        <w:tc>
          <w:tcPr>
            <w:tcW w:w="2000" w:type="dxa"/>
            <w:vMerge/>
            <w:shd w:val="clear" w:color="auto" w:fill="FFFFFF"/>
          </w:tcPr>
          <w:p w14:paraId="70BC1E14"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7BDAE158"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1703E562" w14:textId="540436A0"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554,559</w:t>
            </w:r>
          </w:p>
        </w:tc>
        <w:tc>
          <w:tcPr>
            <w:tcW w:w="1134" w:type="dxa"/>
            <w:shd w:val="clear" w:color="auto" w:fill="FFFFFF"/>
            <w:vAlign w:val="center"/>
          </w:tcPr>
          <w:p w14:paraId="0B83902F" w14:textId="4AE30FFB"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513F1BA9"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7D151242"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2C6A7573"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4243EB40" w14:textId="77777777" w:rsidTr="008B1858">
        <w:trPr>
          <w:cantSplit/>
        </w:trPr>
        <w:tc>
          <w:tcPr>
            <w:tcW w:w="2000" w:type="dxa"/>
            <w:vMerge w:val="restart"/>
            <w:shd w:val="clear" w:color="auto" w:fill="FFFFFF"/>
          </w:tcPr>
          <w:p w14:paraId="64070ACF" w14:textId="77777777" w:rsid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говорю другим, что нужно </w:t>
            </w:r>
            <w:proofErr w:type="spellStart"/>
            <w:r w:rsidRPr="001B26B1">
              <w:rPr>
                <w:rFonts w:ascii="Times New Roman" w:hAnsi="Times New Roman" w:cs="Times New Roman"/>
                <w:sz w:val="24"/>
                <w:szCs w:val="24"/>
                <w:lang w:val="ru-KZ"/>
              </w:rPr>
              <w:t>сде</w:t>
            </w:r>
            <w:proofErr w:type="spellEnd"/>
          </w:p>
          <w:p w14:paraId="2FD5E4BC" w14:textId="77777777" w:rsidR="00FD3C3F"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лать</w:t>
            </w:r>
            <w:proofErr w:type="spellEnd"/>
            <w:r w:rsidRPr="001B26B1">
              <w:rPr>
                <w:rFonts w:ascii="Times New Roman" w:hAnsi="Times New Roman" w:cs="Times New Roman"/>
                <w:sz w:val="24"/>
                <w:szCs w:val="24"/>
                <w:lang w:val="ru-KZ"/>
              </w:rPr>
              <w:t xml:space="preserve">, чтобы они были </w:t>
            </w:r>
            <w:proofErr w:type="spellStart"/>
            <w:r w:rsidRPr="001B26B1">
              <w:rPr>
                <w:rFonts w:ascii="Times New Roman" w:hAnsi="Times New Roman" w:cs="Times New Roman"/>
                <w:sz w:val="24"/>
                <w:szCs w:val="24"/>
                <w:lang w:val="ru-KZ"/>
              </w:rPr>
              <w:t>вознаграж</w:t>
            </w:r>
            <w:proofErr w:type="spellEnd"/>
          </w:p>
          <w:p w14:paraId="2BBD2463" w14:textId="7D368694"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дены</w:t>
            </w:r>
            <w:proofErr w:type="spellEnd"/>
            <w:r w:rsidRPr="001B26B1">
              <w:rPr>
                <w:rFonts w:ascii="Times New Roman" w:hAnsi="Times New Roman" w:cs="Times New Roman"/>
                <w:sz w:val="24"/>
                <w:szCs w:val="24"/>
                <w:lang w:val="ru-KZ"/>
              </w:rPr>
              <w:t xml:space="preserve"> за свою работу</w:t>
            </w:r>
          </w:p>
        </w:tc>
        <w:tc>
          <w:tcPr>
            <w:tcW w:w="1701" w:type="dxa"/>
            <w:shd w:val="clear" w:color="auto" w:fill="FFFFFF"/>
          </w:tcPr>
          <w:p w14:paraId="1229B62C"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653E5F0B" w14:textId="1AF08823"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7,765</w:t>
            </w:r>
          </w:p>
        </w:tc>
        <w:tc>
          <w:tcPr>
            <w:tcW w:w="1134" w:type="dxa"/>
            <w:shd w:val="clear" w:color="auto" w:fill="FFFFFF"/>
            <w:vAlign w:val="center"/>
          </w:tcPr>
          <w:p w14:paraId="24D11784" w14:textId="4F57697F"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047FF9B9" w14:textId="5CA6D2BE"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2,588</w:t>
            </w:r>
          </w:p>
        </w:tc>
        <w:tc>
          <w:tcPr>
            <w:tcW w:w="850" w:type="dxa"/>
            <w:shd w:val="clear" w:color="auto" w:fill="FFFFFF"/>
            <w:vAlign w:val="center"/>
          </w:tcPr>
          <w:p w14:paraId="3C9BEEB9" w14:textId="30A6C45D"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2,152</w:t>
            </w:r>
          </w:p>
        </w:tc>
        <w:tc>
          <w:tcPr>
            <w:tcW w:w="1559" w:type="dxa"/>
            <w:shd w:val="clear" w:color="auto" w:fill="FFFFFF"/>
            <w:vAlign w:val="center"/>
          </w:tcPr>
          <w:p w14:paraId="4521F1BE" w14:textId="3CC686E8" w:rsidR="00A95534" w:rsidRPr="001B26B1" w:rsidRDefault="006969C9"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A95534" w:rsidRPr="001B26B1">
              <w:rPr>
                <w:rFonts w:ascii="Times New Roman" w:hAnsi="Times New Roman" w:cs="Times New Roman"/>
                <w:sz w:val="24"/>
                <w:szCs w:val="24"/>
                <w:lang w:val="ru-KZ"/>
              </w:rPr>
              <w:t>,093</w:t>
            </w:r>
          </w:p>
        </w:tc>
      </w:tr>
      <w:tr w:rsidR="001B26B1" w:rsidRPr="001B26B1" w14:paraId="70E6C7E2" w14:textId="77777777" w:rsidTr="008B1858">
        <w:trPr>
          <w:cantSplit/>
        </w:trPr>
        <w:tc>
          <w:tcPr>
            <w:tcW w:w="2000" w:type="dxa"/>
            <w:vMerge/>
            <w:shd w:val="clear" w:color="auto" w:fill="FFFFFF"/>
          </w:tcPr>
          <w:p w14:paraId="42A4DF4D"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4A1759C6"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7CDBE1BC" w14:textId="19A17CD6"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554,394</w:t>
            </w:r>
          </w:p>
        </w:tc>
        <w:tc>
          <w:tcPr>
            <w:tcW w:w="1134" w:type="dxa"/>
            <w:shd w:val="clear" w:color="auto" w:fill="FFFFFF"/>
            <w:vAlign w:val="center"/>
          </w:tcPr>
          <w:p w14:paraId="1A6FDD37" w14:textId="7E122A50"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50863A75" w14:textId="60F2E86C"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1,203</w:t>
            </w:r>
          </w:p>
        </w:tc>
        <w:tc>
          <w:tcPr>
            <w:tcW w:w="850" w:type="dxa"/>
            <w:shd w:val="clear" w:color="auto" w:fill="FFFFFF"/>
            <w:vAlign w:val="center"/>
          </w:tcPr>
          <w:p w14:paraId="487D6C2D"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0EABD3BE"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01411428" w14:textId="77777777" w:rsidTr="00FD3C3F">
        <w:trPr>
          <w:cantSplit/>
        </w:trPr>
        <w:tc>
          <w:tcPr>
            <w:tcW w:w="2000" w:type="dxa"/>
            <w:vMerge/>
            <w:tcBorders>
              <w:bottom w:val="single" w:sz="4" w:space="0" w:color="auto"/>
            </w:tcBorders>
            <w:shd w:val="clear" w:color="auto" w:fill="FFFFFF"/>
          </w:tcPr>
          <w:p w14:paraId="608F1B37"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tcBorders>
              <w:bottom w:val="single" w:sz="4" w:space="0" w:color="auto"/>
            </w:tcBorders>
            <w:shd w:val="clear" w:color="auto" w:fill="FFFFFF"/>
          </w:tcPr>
          <w:p w14:paraId="6D13FF65"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single" w:sz="4" w:space="0" w:color="auto"/>
            </w:tcBorders>
            <w:shd w:val="clear" w:color="auto" w:fill="FFFFFF"/>
            <w:vAlign w:val="center"/>
          </w:tcPr>
          <w:p w14:paraId="3339AD8B" w14:textId="5084B0FA"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562,159</w:t>
            </w:r>
          </w:p>
        </w:tc>
        <w:tc>
          <w:tcPr>
            <w:tcW w:w="1134" w:type="dxa"/>
            <w:tcBorders>
              <w:bottom w:val="single" w:sz="4" w:space="0" w:color="auto"/>
            </w:tcBorders>
            <w:shd w:val="clear" w:color="auto" w:fill="FFFFFF"/>
            <w:vAlign w:val="center"/>
          </w:tcPr>
          <w:p w14:paraId="46C37E0B" w14:textId="7559A34F"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single" w:sz="4" w:space="0" w:color="auto"/>
            </w:tcBorders>
            <w:shd w:val="clear" w:color="auto" w:fill="FFFFFF"/>
            <w:vAlign w:val="center"/>
          </w:tcPr>
          <w:p w14:paraId="54C74FF3"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single" w:sz="4" w:space="0" w:color="auto"/>
            </w:tcBorders>
            <w:shd w:val="clear" w:color="auto" w:fill="FFFFFF"/>
            <w:vAlign w:val="center"/>
          </w:tcPr>
          <w:p w14:paraId="7D5302F4"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single" w:sz="4" w:space="0" w:color="auto"/>
            </w:tcBorders>
            <w:shd w:val="clear" w:color="auto" w:fill="FFFFFF"/>
            <w:vAlign w:val="center"/>
          </w:tcPr>
          <w:p w14:paraId="74A53722"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305BB528" w14:textId="77777777" w:rsidTr="008B1858">
        <w:trPr>
          <w:cantSplit/>
        </w:trPr>
        <w:tc>
          <w:tcPr>
            <w:tcW w:w="2000" w:type="dxa"/>
            <w:vMerge w:val="restart"/>
            <w:shd w:val="clear" w:color="auto" w:fill="FFFFFF"/>
          </w:tcPr>
          <w:p w14:paraId="38AEFF4D"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удовлетворен, когда люди делают все в </w:t>
            </w:r>
            <w:r w:rsidRPr="001B26B1">
              <w:rPr>
                <w:rFonts w:ascii="Times New Roman" w:hAnsi="Times New Roman" w:cs="Times New Roman"/>
                <w:sz w:val="24"/>
                <w:szCs w:val="24"/>
                <w:lang w:val="ru-KZ"/>
              </w:rPr>
              <w:lastRenderedPageBreak/>
              <w:t>соответствии с согласованными стандартами</w:t>
            </w:r>
          </w:p>
        </w:tc>
        <w:tc>
          <w:tcPr>
            <w:tcW w:w="1701" w:type="dxa"/>
            <w:shd w:val="clear" w:color="auto" w:fill="FFFFFF"/>
          </w:tcPr>
          <w:p w14:paraId="2C84EC5D"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lastRenderedPageBreak/>
              <w:t>Между группами</w:t>
            </w:r>
          </w:p>
        </w:tc>
        <w:tc>
          <w:tcPr>
            <w:tcW w:w="1276" w:type="dxa"/>
            <w:shd w:val="clear" w:color="auto" w:fill="FFFFFF"/>
            <w:vAlign w:val="center"/>
          </w:tcPr>
          <w:p w14:paraId="026C845B" w14:textId="10694BFA"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10,922</w:t>
            </w:r>
          </w:p>
        </w:tc>
        <w:tc>
          <w:tcPr>
            <w:tcW w:w="1134" w:type="dxa"/>
            <w:shd w:val="clear" w:color="auto" w:fill="FFFFFF"/>
            <w:vAlign w:val="center"/>
          </w:tcPr>
          <w:p w14:paraId="181E3F00" w14:textId="02CEF7D4"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5B638F5C" w14:textId="5DA49DF0"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3,641</w:t>
            </w:r>
          </w:p>
        </w:tc>
        <w:tc>
          <w:tcPr>
            <w:tcW w:w="850" w:type="dxa"/>
            <w:shd w:val="clear" w:color="auto" w:fill="FFFFFF"/>
            <w:vAlign w:val="center"/>
          </w:tcPr>
          <w:p w14:paraId="157F9B49" w14:textId="6EC6AFE1"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3,027</w:t>
            </w:r>
          </w:p>
        </w:tc>
        <w:tc>
          <w:tcPr>
            <w:tcW w:w="1559" w:type="dxa"/>
            <w:shd w:val="clear" w:color="auto" w:fill="FFFFFF"/>
            <w:vAlign w:val="center"/>
          </w:tcPr>
          <w:p w14:paraId="5B74F158" w14:textId="27324CB9" w:rsidR="00A95534" w:rsidRPr="001B26B1" w:rsidRDefault="006969C9"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A95534" w:rsidRPr="001B26B1">
              <w:rPr>
                <w:rFonts w:ascii="Times New Roman" w:hAnsi="Times New Roman" w:cs="Times New Roman"/>
                <w:sz w:val="24"/>
                <w:szCs w:val="24"/>
                <w:lang w:val="ru-KZ"/>
              </w:rPr>
              <w:t>,029</w:t>
            </w:r>
          </w:p>
        </w:tc>
      </w:tr>
      <w:tr w:rsidR="001B26B1" w:rsidRPr="001B26B1" w14:paraId="2F7587F8" w14:textId="77777777" w:rsidTr="008B1858">
        <w:trPr>
          <w:cantSplit/>
        </w:trPr>
        <w:tc>
          <w:tcPr>
            <w:tcW w:w="2000" w:type="dxa"/>
            <w:vMerge/>
            <w:shd w:val="clear" w:color="auto" w:fill="FFFFFF"/>
          </w:tcPr>
          <w:p w14:paraId="4941807E"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70EB4E1E"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0E20C7C4" w14:textId="5497B1FC"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554,424</w:t>
            </w:r>
          </w:p>
        </w:tc>
        <w:tc>
          <w:tcPr>
            <w:tcW w:w="1134" w:type="dxa"/>
            <w:shd w:val="clear" w:color="auto" w:fill="FFFFFF"/>
            <w:vAlign w:val="center"/>
          </w:tcPr>
          <w:p w14:paraId="1A9C6F37" w14:textId="79E0EF1F"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7E634F9E" w14:textId="21E36141"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1,203</w:t>
            </w:r>
          </w:p>
        </w:tc>
        <w:tc>
          <w:tcPr>
            <w:tcW w:w="850" w:type="dxa"/>
            <w:shd w:val="clear" w:color="auto" w:fill="FFFFFF"/>
            <w:vAlign w:val="center"/>
          </w:tcPr>
          <w:p w14:paraId="42F25AE8"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66964F85"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B26B1" w:rsidRPr="001B26B1" w14:paraId="55CC7802" w14:textId="77777777" w:rsidTr="001F2797">
        <w:trPr>
          <w:cantSplit/>
        </w:trPr>
        <w:tc>
          <w:tcPr>
            <w:tcW w:w="2000" w:type="dxa"/>
            <w:vMerge/>
            <w:tcBorders>
              <w:bottom w:val="nil"/>
            </w:tcBorders>
            <w:shd w:val="clear" w:color="auto" w:fill="FFFFFF"/>
          </w:tcPr>
          <w:p w14:paraId="4AEE0917" w14:textId="77777777" w:rsidR="00A95534" w:rsidRPr="001B26B1" w:rsidRDefault="00A95534" w:rsidP="00A95534">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28DF8296" w14:textId="77777777" w:rsidR="00A95534" w:rsidRPr="001B26B1" w:rsidRDefault="00A95534" w:rsidP="00A95534">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21A1760E" w14:textId="21270E43"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565,346</w:t>
            </w:r>
          </w:p>
        </w:tc>
        <w:tc>
          <w:tcPr>
            <w:tcW w:w="1134" w:type="dxa"/>
            <w:shd w:val="clear" w:color="auto" w:fill="FFFFFF"/>
            <w:vAlign w:val="center"/>
          </w:tcPr>
          <w:p w14:paraId="4A3ACE74" w14:textId="22B61C81" w:rsidR="00A95534" w:rsidRPr="001B26B1" w:rsidRDefault="00A95534" w:rsidP="00A95534">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4D0F0A09"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5500E990"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1F0D218A" w14:textId="77777777" w:rsidR="00A95534" w:rsidRPr="001B26B1" w:rsidRDefault="00A95534" w:rsidP="00A95534">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5F3D1E8F" w14:textId="77777777" w:rsidTr="008E140C">
        <w:trPr>
          <w:cantSplit/>
        </w:trPr>
        <w:tc>
          <w:tcPr>
            <w:tcW w:w="2000" w:type="dxa"/>
            <w:vMerge w:val="restart"/>
            <w:shd w:val="clear" w:color="auto" w:fill="FFFFFF"/>
          </w:tcPr>
          <w:p w14:paraId="685506CE"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стремлюсь к тому, чтобы </w:t>
            </w:r>
            <w:proofErr w:type="spellStart"/>
            <w:r w:rsidRPr="001B26B1">
              <w:rPr>
                <w:rFonts w:ascii="Times New Roman" w:hAnsi="Times New Roman" w:cs="Times New Roman"/>
                <w:sz w:val="24"/>
                <w:szCs w:val="24"/>
                <w:lang w:val="ru-KZ"/>
              </w:rPr>
              <w:t>дру</w:t>
            </w:r>
            <w:proofErr w:type="spellEnd"/>
          </w:p>
          <w:p w14:paraId="687E1B06" w14:textId="20F2F5F6" w:rsidR="001F2797" w:rsidRPr="001B26B1" w:rsidRDefault="001F2797" w:rsidP="001F2797">
            <w:pPr>
              <w:autoSpaceDE w:val="0"/>
              <w:autoSpaceDN w:val="0"/>
              <w:adjustRightInd w:val="0"/>
              <w:spacing w:after="0" w:line="240" w:lineRule="auto"/>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гие</w:t>
            </w:r>
            <w:proofErr w:type="spellEnd"/>
            <w:r w:rsidRPr="001B26B1">
              <w:rPr>
                <w:rFonts w:ascii="Times New Roman" w:hAnsi="Times New Roman" w:cs="Times New Roman"/>
                <w:sz w:val="24"/>
                <w:szCs w:val="24"/>
                <w:lang w:val="ru-KZ"/>
              </w:rPr>
              <w:t xml:space="preserve"> продолжали работать так же, как всегда.</w:t>
            </w:r>
          </w:p>
        </w:tc>
        <w:tc>
          <w:tcPr>
            <w:tcW w:w="1701" w:type="dxa"/>
            <w:tcBorders>
              <w:bottom w:val="nil"/>
            </w:tcBorders>
            <w:shd w:val="clear" w:color="auto" w:fill="FFFFFF"/>
          </w:tcPr>
          <w:p w14:paraId="48DF9636" w14:textId="23D2B224"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44927813" w14:textId="6508C566"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7,003</w:t>
            </w:r>
          </w:p>
        </w:tc>
        <w:tc>
          <w:tcPr>
            <w:tcW w:w="1134" w:type="dxa"/>
            <w:tcBorders>
              <w:bottom w:val="nil"/>
            </w:tcBorders>
            <w:shd w:val="clear" w:color="auto" w:fill="FFFFFF"/>
            <w:vAlign w:val="center"/>
          </w:tcPr>
          <w:p w14:paraId="42153E4E" w14:textId="1C89CE59"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4404022A" w14:textId="6DBDDC35"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2,334</w:t>
            </w:r>
          </w:p>
        </w:tc>
        <w:tc>
          <w:tcPr>
            <w:tcW w:w="850" w:type="dxa"/>
            <w:tcBorders>
              <w:bottom w:val="nil"/>
            </w:tcBorders>
            <w:shd w:val="clear" w:color="auto" w:fill="FFFFFF"/>
            <w:vAlign w:val="center"/>
          </w:tcPr>
          <w:p w14:paraId="68D3D834" w14:textId="27B5E015"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1,941</w:t>
            </w:r>
          </w:p>
        </w:tc>
        <w:tc>
          <w:tcPr>
            <w:tcW w:w="1559" w:type="dxa"/>
            <w:tcBorders>
              <w:bottom w:val="nil"/>
            </w:tcBorders>
            <w:shd w:val="clear" w:color="auto" w:fill="FFFFFF"/>
            <w:vAlign w:val="center"/>
          </w:tcPr>
          <w:p w14:paraId="221A1FA7" w14:textId="07623ECE"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0,122</w:t>
            </w:r>
          </w:p>
        </w:tc>
      </w:tr>
      <w:tr w:rsidR="001F2797" w:rsidRPr="001B26B1" w14:paraId="18951061" w14:textId="77777777" w:rsidTr="008E140C">
        <w:trPr>
          <w:cantSplit/>
        </w:trPr>
        <w:tc>
          <w:tcPr>
            <w:tcW w:w="2000" w:type="dxa"/>
            <w:vMerge/>
            <w:shd w:val="clear" w:color="auto" w:fill="FFFFFF"/>
          </w:tcPr>
          <w:p w14:paraId="4DF98EFC"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79EF3CD3" w14:textId="29A20DD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69FD5E57" w14:textId="48F9B836"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554,447</w:t>
            </w:r>
          </w:p>
        </w:tc>
        <w:tc>
          <w:tcPr>
            <w:tcW w:w="1134" w:type="dxa"/>
            <w:tcBorders>
              <w:bottom w:val="nil"/>
            </w:tcBorders>
            <w:shd w:val="clear" w:color="auto" w:fill="FFFFFF"/>
            <w:vAlign w:val="center"/>
          </w:tcPr>
          <w:p w14:paraId="38191AD4" w14:textId="2F1CD7EB"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36270E15" w14:textId="00942638"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1,203</w:t>
            </w:r>
          </w:p>
        </w:tc>
        <w:tc>
          <w:tcPr>
            <w:tcW w:w="850" w:type="dxa"/>
            <w:tcBorders>
              <w:bottom w:val="nil"/>
            </w:tcBorders>
            <w:shd w:val="clear" w:color="auto" w:fill="FFFFFF"/>
            <w:vAlign w:val="center"/>
          </w:tcPr>
          <w:p w14:paraId="13541805"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1C2A29DF"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4B79CC58" w14:textId="77777777" w:rsidTr="00FD3C3F">
        <w:trPr>
          <w:cantSplit/>
        </w:trPr>
        <w:tc>
          <w:tcPr>
            <w:tcW w:w="2000" w:type="dxa"/>
            <w:vMerge/>
            <w:tcBorders>
              <w:bottom w:val="nil"/>
            </w:tcBorders>
            <w:shd w:val="clear" w:color="auto" w:fill="FFFFFF"/>
          </w:tcPr>
          <w:p w14:paraId="61644F3E"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6040ECA4" w14:textId="1AA120F1"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35C337BB" w14:textId="32797047"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561,449</w:t>
            </w:r>
          </w:p>
        </w:tc>
        <w:tc>
          <w:tcPr>
            <w:tcW w:w="1134" w:type="dxa"/>
            <w:tcBorders>
              <w:bottom w:val="nil"/>
            </w:tcBorders>
            <w:shd w:val="clear" w:color="auto" w:fill="FFFFFF"/>
            <w:vAlign w:val="center"/>
          </w:tcPr>
          <w:p w14:paraId="1D3DC6D8" w14:textId="77D52C81"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66021200"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7879796A"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6733DB88"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290201A8" w14:textId="77777777" w:rsidTr="008373BD">
        <w:trPr>
          <w:cantSplit/>
        </w:trPr>
        <w:tc>
          <w:tcPr>
            <w:tcW w:w="2000" w:type="dxa"/>
            <w:vMerge w:val="restart"/>
            <w:shd w:val="clear" w:color="auto" w:fill="FFFFFF"/>
          </w:tcPr>
          <w:p w14:paraId="3292707F" w14:textId="4D0659D4"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Люди верят в меня.</w:t>
            </w:r>
          </w:p>
        </w:tc>
        <w:tc>
          <w:tcPr>
            <w:tcW w:w="1701" w:type="dxa"/>
            <w:tcBorders>
              <w:bottom w:val="nil"/>
            </w:tcBorders>
            <w:shd w:val="clear" w:color="auto" w:fill="FFFFFF"/>
          </w:tcPr>
          <w:p w14:paraId="36F27E92" w14:textId="07B10504"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0FEE76FE" w14:textId="2D1A2C9E"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8,963</w:t>
            </w:r>
          </w:p>
        </w:tc>
        <w:tc>
          <w:tcPr>
            <w:tcW w:w="1134" w:type="dxa"/>
            <w:tcBorders>
              <w:bottom w:val="nil"/>
            </w:tcBorders>
            <w:shd w:val="clear" w:color="auto" w:fill="FFFFFF"/>
            <w:vAlign w:val="center"/>
          </w:tcPr>
          <w:p w14:paraId="4A579A7B" w14:textId="602E6BC9"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1DCE40F8" w14:textId="6FE9D54F"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2,988</w:t>
            </w:r>
          </w:p>
        </w:tc>
        <w:tc>
          <w:tcPr>
            <w:tcW w:w="850" w:type="dxa"/>
            <w:tcBorders>
              <w:bottom w:val="nil"/>
            </w:tcBorders>
            <w:shd w:val="clear" w:color="auto" w:fill="FFFFFF"/>
            <w:vAlign w:val="center"/>
          </w:tcPr>
          <w:p w14:paraId="0C9F2D3C" w14:textId="78A928FD"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2,525</w:t>
            </w:r>
          </w:p>
        </w:tc>
        <w:tc>
          <w:tcPr>
            <w:tcW w:w="1559" w:type="dxa"/>
            <w:tcBorders>
              <w:bottom w:val="nil"/>
            </w:tcBorders>
            <w:shd w:val="clear" w:color="auto" w:fill="FFFFFF"/>
            <w:vAlign w:val="center"/>
          </w:tcPr>
          <w:p w14:paraId="519700AE" w14:textId="0C966454"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0,057</w:t>
            </w:r>
          </w:p>
        </w:tc>
      </w:tr>
      <w:tr w:rsidR="001F2797" w:rsidRPr="001B26B1" w14:paraId="7B587FAF" w14:textId="77777777" w:rsidTr="008373BD">
        <w:trPr>
          <w:cantSplit/>
        </w:trPr>
        <w:tc>
          <w:tcPr>
            <w:tcW w:w="2000" w:type="dxa"/>
            <w:vMerge/>
            <w:shd w:val="clear" w:color="auto" w:fill="FFFFFF"/>
          </w:tcPr>
          <w:p w14:paraId="36741A1D"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1F1A99BD" w14:textId="0D275E34"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5A889AE9" w14:textId="3A55ADA8"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545,502</w:t>
            </w:r>
          </w:p>
        </w:tc>
        <w:tc>
          <w:tcPr>
            <w:tcW w:w="1134" w:type="dxa"/>
            <w:tcBorders>
              <w:bottom w:val="nil"/>
            </w:tcBorders>
            <w:shd w:val="clear" w:color="auto" w:fill="FFFFFF"/>
            <w:vAlign w:val="center"/>
          </w:tcPr>
          <w:p w14:paraId="45ABBFC6" w14:textId="03F3EBCA"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68E8F4AE" w14:textId="3FA94B1F"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1,183</w:t>
            </w:r>
          </w:p>
        </w:tc>
        <w:tc>
          <w:tcPr>
            <w:tcW w:w="850" w:type="dxa"/>
            <w:tcBorders>
              <w:bottom w:val="nil"/>
            </w:tcBorders>
            <w:shd w:val="clear" w:color="auto" w:fill="FFFFFF"/>
            <w:vAlign w:val="center"/>
          </w:tcPr>
          <w:p w14:paraId="4BFFAAAD"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2A43852B"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31D28DCB" w14:textId="77777777" w:rsidTr="00FD3C3F">
        <w:trPr>
          <w:cantSplit/>
        </w:trPr>
        <w:tc>
          <w:tcPr>
            <w:tcW w:w="2000" w:type="dxa"/>
            <w:vMerge/>
            <w:tcBorders>
              <w:bottom w:val="nil"/>
            </w:tcBorders>
            <w:shd w:val="clear" w:color="auto" w:fill="FFFFFF"/>
          </w:tcPr>
          <w:p w14:paraId="6C060B17"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3EE46F76" w14:textId="7596759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5C94D051" w14:textId="282A21AF"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554,465</w:t>
            </w:r>
          </w:p>
        </w:tc>
        <w:tc>
          <w:tcPr>
            <w:tcW w:w="1134" w:type="dxa"/>
            <w:tcBorders>
              <w:bottom w:val="nil"/>
            </w:tcBorders>
            <w:shd w:val="clear" w:color="auto" w:fill="FFFFFF"/>
            <w:vAlign w:val="center"/>
          </w:tcPr>
          <w:p w14:paraId="54089415" w14:textId="735B0BEA"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6825CF9B"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0D9A4F51"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73E1A061"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76E86C38" w14:textId="77777777" w:rsidTr="00022ED8">
        <w:trPr>
          <w:cantSplit/>
        </w:trPr>
        <w:tc>
          <w:tcPr>
            <w:tcW w:w="2000" w:type="dxa"/>
            <w:vMerge w:val="restart"/>
            <w:shd w:val="clear" w:color="auto" w:fill="FFFFFF"/>
          </w:tcPr>
          <w:p w14:paraId="4D8CA74A"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показываю людям </w:t>
            </w:r>
            <w:proofErr w:type="spellStart"/>
            <w:r w:rsidRPr="001B26B1">
              <w:rPr>
                <w:rFonts w:ascii="Times New Roman" w:hAnsi="Times New Roman" w:cs="Times New Roman"/>
                <w:sz w:val="24"/>
                <w:szCs w:val="24"/>
                <w:lang w:val="ru-KZ"/>
              </w:rPr>
              <w:t>привлека</w:t>
            </w:r>
            <w:proofErr w:type="spellEnd"/>
          </w:p>
          <w:p w14:paraId="27FAA0F8"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тельность </w:t>
            </w:r>
            <w:proofErr w:type="spellStart"/>
            <w:r w:rsidRPr="001B26B1">
              <w:rPr>
                <w:rFonts w:ascii="Times New Roman" w:hAnsi="Times New Roman" w:cs="Times New Roman"/>
                <w:sz w:val="24"/>
                <w:szCs w:val="24"/>
                <w:lang w:val="ru-KZ"/>
              </w:rPr>
              <w:t>резуль</w:t>
            </w:r>
            <w:proofErr w:type="spellEnd"/>
          </w:p>
          <w:p w14:paraId="0CF9E5A0" w14:textId="54FE10D3"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тата, который мы должны достичь.</w:t>
            </w:r>
          </w:p>
        </w:tc>
        <w:tc>
          <w:tcPr>
            <w:tcW w:w="1701" w:type="dxa"/>
            <w:tcBorders>
              <w:bottom w:val="nil"/>
            </w:tcBorders>
            <w:shd w:val="clear" w:color="auto" w:fill="FFFFFF"/>
          </w:tcPr>
          <w:p w14:paraId="69EADD53" w14:textId="31D85A7A"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7239B950" w14:textId="5413BC68"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8,829</w:t>
            </w:r>
          </w:p>
        </w:tc>
        <w:tc>
          <w:tcPr>
            <w:tcW w:w="1134" w:type="dxa"/>
            <w:tcBorders>
              <w:bottom w:val="nil"/>
            </w:tcBorders>
            <w:shd w:val="clear" w:color="auto" w:fill="FFFFFF"/>
            <w:vAlign w:val="center"/>
          </w:tcPr>
          <w:p w14:paraId="2B8739D6" w14:textId="142FC391"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7DC27F4F" w14:textId="076E46BB"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2,943</w:t>
            </w:r>
          </w:p>
        </w:tc>
        <w:tc>
          <w:tcPr>
            <w:tcW w:w="850" w:type="dxa"/>
            <w:tcBorders>
              <w:bottom w:val="nil"/>
            </w:tcBorders>
            <w:shd w:val="clear" w:color="auto" w:fill="FFFFFF"/>
            <w:vAlign w:val="center"/>
          </w:tcPr>
          <w:p w14:paraId="299AFF39" w14:textId="2C9C1820"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2,521</w:t>
            </w:r>
          </w:p>
        </w:tc>
        <w:tc>
          <w:tcPr>
            <w:tcW w:w="1559" w:type="dxa"/>
            <w:tcBorders>
              <w:bottom w:val="nil"/>
            </w:tcBorders>
            <w:shd w:val="clear" w:color="auto" w:fill="FFFFFF"/>
            <w:vAlign w:val="center"/>
          </w:tcPr>
          <w:p w14:paraId="3A3DFB8F" w14:textId="7B565332"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0,057</w:t>
            </w:r>
          </w:p>
        </w:tc>
      </w:tr>
      <w:tr w:rsidR="001F2797" w:rsidRPr="001B26B1" w14:paraId="66A14068" w14:textId="77777777" w:rsidTr="00022ED8">
        <w:trPr>
          <w:cantSplit/>
        </w:trPr>
        <w:tc>
          <w:tcPr>
            <w:tcW w:w="2000" w:type="dxa"/>
            <w:vMerge/>
            <w:shd w:val="clear" w:color="auto" w:fill="FFFFFF"/>
          </w:tcPr>
          <w:p w14:paraId="36F79A10"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53DE2955" w14:textId="5330CECA"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0CE493B3" w14:textId="127A02A3"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538,104</w:t>
            </w:r>
          </w:p>
        </w:tc>
        <w:tc>
          <w:tcPr>
            <w:tcW w:w="1134" w:type="dxa"/>
            <w:tcBorders>
              <w:bottom w:val="nil"/>
            </w:tcBorders>
            <w:shd w:val="clear" w:color="auto" w:fill="FFFFFF"/>
            <w:vAlign w:val="center"/>
          </w:tcPr>
          <w:p w14:paraId="3802EA22" w14:textId="6DC3E63A"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62DCE55A" w14:textId="0F64360F"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1,167</w:t>
            </w:r>
          </w:p>
        </w:tc>
        <w:tc>
          <w:tcPr>
            <w:tcW w:w="850" w:type="dxa"/>
            <w:tcBorders>
              <w:bottom w:val="nil"/>
            </w:tcBorders>
            <w:shd w:val="clear" w:color="auto" w:fill="FFFFFF"/>
            <w:vAlign w:val="center"/>
          </w:tcPr>
          <w:p w14:paraId="4F57A714"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70B18DFE"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2DB46761" w14:textId="77777777" w:rsidTr="00FD3C3F">
        <w:trPr>
          <w:cantSplit/>
        </w:trPr>
        <w:tc>
          <w:tcPr>
            <w:tcW w:w="2000" w:type="dxa"/>
            <w:vMerge/>
            <w:tcBorders>
              <w:bottom w:val="nil"/>
            </w:tcBorders>
            <w:shd w:val="clear" w:color="auto" w:fill="FFFFFF"/>
          </w:tcPr>
          <w:p w14:paraId="6473A034"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42D5DB95" w14:textId="7CEEC562"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2155C42A" w14:textId="6F1735F0"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546,933</w:t>
            </w:r>
          </w:p>
        </w:tc>
        <w:tc>
          <w:tcPr>
            <w:tcW w:w="1134" w:type="dxa"/>
            <w:tcBorders>
              <w:bottom w:val="nil"/>
            </w:tcBorders>
            <w:shd w:val="clear" w:color="auto" w:fill="FFFFFF"/>
            <w:vAlign w:val="center"/>
          </w:tcPr>
          <w:p w14:paraId="72533B59" w14:textId="687D2368"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7E18B918"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1581BFFD"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2DAF008A"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613A9536" w14:textId="77777777" w:rsidTr="00C24889">
        <w:trPr>
          <w:cantSplit/>
        </w:trPr>
        <w:tc>
          <w:tcPr>
            <w:tcW w:w="2000" w:type="dxa"/>
            <w:vMerge w:val="restart"/>
            <w:shd w:val="clear" w:color="auto" w:fill="FFFFFF"/>
          </w:tcPr>
          <w:p w14:paraId="1F7B1A2D"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помогаю </w:t>
            </w:r>
            <w:proofErr w:type="spellStart"/>
            <w:r w:rsidRPr="001B26B1">
              <w:rPr>
                <w:rFonts w:ascii="Times New Roman" w:hAnsi="Times New Roman" w:cs="Times New Roman"/>
                <w:sz w:val="24"/>
                <w:szCs w:val="24"/>
                <w:lang w:val="ru-KZ"/>
              </w:rPr>
              <w:t>дру</w:t>
            </w:r>
            <w:proofErr w:type="spellEnd"/>
          </w:p>
          <w:p w14:paraId="2897F0D9" w14:textId="50A7F6DB"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гим</w:t>
            </w:r>
            <w:proofErr w:type="spellEnd"/>
            <w:r w:rsidRPr="001B26B1">
              <w:rPr>
                <w:rFonts w:ascii="Times New Roman" w:hAnsi="Times New Roman" w:cs="Times New Roman"/>
                <w:sz w:val="24"/>
                <w:szCs w:val="24"/>
                <w:lang w:val="ru-KZ"/>
              </w:rPr>
              <w:t xml:space="preserve"> увидеть новые способы решения задач.</w:t>
            </w:r>
          </w:p>
        </w:tc>
        <w:tc>
          <w:tcPr>
            <w:tcW w:w="1701" w:type="dxa"/>
            <w:tcBorders>
              <w:bottom w:val="nil"/>
            </w:tcBorders>
            <w:shd w:val="clear" w:color="auto" w:fill="FFFFFF"/>
          </w:tcPr>
          <w:p w14:paraId="67FF7E2F" w14:textId="56B60679"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4F98CA9B" w14:textId="202344C6"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14,378</w:t>
            </w:r>
          </w:p>
        </w:tc>
        <w:tc>
          <w:tcPr>
            <w:tcW w:w="1134" w:type="dxa"/>
            <w:tcBorders>
              <w:bottom w:val="nil"/>
            </w:tcBorders>
            <w:shd w:val="clear" w:color="auto" w:fill="FFFFFF"/>
            <w:vAlign w:val="center"/>
          </w:tcPr>
          <w:p w14:paraId="33A18DFA" w14:textId="04121A3A"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57D0785A" w14:textId="4584E2AF"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4,793</w:t>
            </w:r>
          </w:p>
        </w:tc>
        <w:tc>
          <w:tcPr>
            <w:tcW w:w="850" w:type="dxa"/>
            <w:tcBorders>
              <w:bottom w:val="nil"/>
            </w:tcBorders>
            <w:shd w:val="clear" w:color="auto" w:fill="FFFFFF"/>
            <w:vAlign w:val="center"/>
          </w:tcPr>
          <w:p w14:paraId="73A5E7F0" w14:textId="15F93595"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3,842</w:t>
            </w:r>
          </w:p>
        </w:tc>
        <w:tc>
          <w:tcPr>
            <w:tcW w:w="1559" w:type="dxa"/>
            <w:tcBorders>
              <w:bottom w:val="nil"/>
            </w:tcBorders>
            <w:shd w:val="clear" w:color="auto" w:fill="FFFFFF"/>
            <w:vAlign w:val="center"/>
          </w:tcPr>
          <w:p w14:paraId="3EBFDAD3" w14:textId="14895F16"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0,010</w:t>
            </w:r>
          </w:p>
        </w:tc>
      </w:tr>
      <w:tr w:rsidR="001F2797" w:rsidRPr="001B26B1" w14:paraId="5F8CB557" w14:textId="77777777" w:rsidTr="00C24889">
        <w:trPr>
          <w:cantSplit/>
        </w:trPr>
        <w:tc>
          <w:tcPr>
            <w:tcW w:w="2000" w:type="dxa"/>
            <w:vMerge/>
            <w:shd w:val="clear" w:color="auto" w:fill="FFFFFF"/>
          </w:tcPr>
          <w:p w14:paraId="05CAC42A"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4ED42F23" w14:textId="3415AE43"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3D212E2D" w14:textId="3ECB0A25"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575,072</w:t>
            </w:r>
          </w:p>
        </w:tc>
        <w:tc>
          <w:tcPr>
            <w:tcW w:w="1134" w:type="dxa"/>
            <w:tcBorders>
              <w:bottom w:val="nil"/>
            </w:tcBorders>
            <w:shd w:val="clear" w:color="auto" w:fill="FFFFFF"/>
            <w:vAlign w:val="center"/>
          </w:tcPr>
          <w:p w14:paraId="3CF553BB" w14:textId="0E510410"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2A9A0F8A" w14:textId="55158C63"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1,247</w:t>
            </w:r>
          </w:p>
        </w:tc>
        <w:tc>
          <w:tcPr>
            <w:tcW w:w="850" w:type="dxa"/>
            <w:tcBorders>
              <w:bottom w:val="nil"/>
            </w:tcBorders>
            <w:shd w:val="clear" w:color="auto" w:fill="FFFFFF"/>
            <w:vAlign w:val="center"/>
          </w:tcPr>
          <w:p w14:paraId="7352FC78"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51AC718B"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278EDBE2" w14:textId="77777777" w:rsidTr="00FD3C3F">
        <w:trPr>
          <w:cantSplit/>
        </w:trPr>
        <w:tc>
          <w:tcPr>
            <w:tcW w:w="2000" w:type="dxa"/>
            <w:vMerge/>
            <w:tcBorders>
              <w:bottom w:val="nil"/>
            </w:tcBorders>
            <w:shd w:val="clear" w:color="auto" w:fill="FFFFFF"/>
          </w:tcPr>
          <w:p w14:paraId="102E4A65"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5AE8AC2D" w14:textId="2E9639FB"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2B222FFD" w14:textId="543B1398"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589,449</w:t>
            </w:r>
          </w:p>
        </w:tc>
        <w:tc>
          <w:tcPr>
            <w:tcW w:w="1134" w:type="dxa"/>
            <w:tcBorders>
              <w:bottom w:val="nil"/>
            </w:tcBorders>
            <w:shd w:val="clear" w:color="auto" w:fill="FFFFFF"/>
            <w:vAlign w:val="center"/>
          </w:tcPr>
          <w:p w14:paraId="5997B721" w14:textId="796B9E02"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2C594C00"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78C55BC3"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465E37C8"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3AFDF04F" w14:textId="77777777" w:rsidTr="00566382">
        <w:trPr>
          <w:cantSplit/>
        </w:trPr>
        <w:tc>
          <w:tcPr>
            <w:tcW w:w="2000" w:type="dxa"/>
            <w:vMerge w:val="restart"/>
            <w:shd w:val="clear" w:color="auto" w:fill="FFFFFF"/>
          </w:tcPr>
          <w:p w14:paraId="0116C0EE" w14:textId="3AF8EBB4"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Я говорю людям, что я думаю об их работе</w:t>
            </w:r>
          </w:p>
        </w:tc>
        <w:tc>
          <w:tcPr>
            <w:tcW w:w="1701" w:type="dxa"/>
            <w:tcBorders>
              <w:bottom w:val="nil"/>
            </w:tcBorders>
            <w:shd w:val="clear" w:color="auto" w:fill="FFFFFF"/>
          </w:tcPr>
          <w:p w14:paraId="60F41FF5" w14:textId="7A772C88"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107AEE5F" w14:textId="48F45CEF"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7,750</w:t>
            </w:r>
          </w:p>
        </w:tc>
        <w:tc>
          <w:tcPr>
            <w:tcW w:w="1134" w:type="dxa"/>
            <w:tcBorders>
              <w:bottom w:val="nil"/>
            </w:tcBorders>
            <w:shd w:val="clear" w:color="auto" w:fill="FFFFFF"/>
            <w:vAlign w:val="center"/>
          </w:tcPr>
          <w:p w14:paraId="571774D2" w14:textId="619E1CA8"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39E992FA" w14:textId="09BE3F16"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2,583</w:t>
            </w:r>
          </w:p>
        </w:tc>
        <w:tc>
          <w:tcPr>
            <w:tcW w:w="850" w:type="dxa"/>
            <w:tcBorders>
              <w:bottom w:val="nil"/>
            </w:tcBorders>
            <w:shd w:val="clear" w:color="auto" w:fill="FFFFFF"/>
            <w:vAlign w:val="center"/>
          </w:tcPr>
          <w:p w14:paraId="50B84FDE" w14:textId="6286F19A"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1,980</w:t>
            </w:r>
          </w:p>
        </w:tc>
        <w:tc>
          <w:tcPr>
            <w:tcW w:w="1559" w:type="dxa"/>
            <w:tcBorders>
              <w:bottom w:val="nil"/>
            </w:tcBorders>
            <w:shd w:val="clear" w:color="auto" w:fill="FFFFFF"/>
            <w:vAlign w:val="center"/>
          </w:tcPr>
          <w:p w14:paraId="49DCE9B0" w14:textId="6DEF8D24"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0,116</w:t>
            </w:r>
          </w:p>
        </w:tc>
      </w:tr>
      <w:tr w:rsidR="001F2797" w:rsidRPr="001B26B1" w14:paraId="23383896" w14:textId="77777777" w:rsidTr="00566382">
        <w:trPr>
          <w:cantSplit/>
        </w:trPr>
        <w:tc>
          <w:tcPr>
            <w:tcW w:w="2000" w:type="dxa"/>
            <w:vMerge/>
            <w:shd w:val="clear" w:color="auto" w:fill="FFFFFF"/>
          </w:tcPr>
          <w:p w14:paraId="741E4174"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47C1FE4B" w14:textId="3EDF92DB"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78456686" w14:textId="2211B686"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601,554</w:t>
            </w:r>
          </w:p>
        </w:tc>
        <w:tc>
          <w:tcPr>
            <w:tcW w:w="1134" w:type="dxa"/>
            <w:tcBorders>
              <w:bottom w:val="nil"/>
            </w:tcBorders>
            <w:shd w:val="clear" w:color="auto" w:fill="FFFFFF"/>
            <w:vAlign w:val="center"/>
          </w:tcPr>
          <w:p w14:paraId="197B165F" w14:textId="1C93F9CA"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2215FF5F" w14:textId="73E27C51"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1,305</w:t>
            </w:r>
          </w:p>
        </w:tc>
        <w:tc>
          <w:tcPr>
            <w:tcW w:w="850" w:type="dxa"/>
            <w:tcBorders>
              <w:bottom w:val="nil"/>
            </w:tcBorders>
            <w:shd w:val="clear" w:color="auto" w:fill="FFFFFF"/>
            <w:vAlign w:val="center"/>
          </w:tcPr>
          <w:p w14:paraId="40F2B694"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3A532827"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05C60EB5" w14:textId="77777777" w:rsidTr="00FD3C3F">
        <w:trPr>
          <w:cantSplit/>
        </w:trPr>
        <w:tc>
          <w:tcPr>
            <w:tcW w:w="2000" w:type="dxa"/>
            <w:vMerge/>
            <w:tcBorders>
              <w:bottom w:val="nil"/>
            </w:tcBorders>
            <w:shd w:val="clear" w:color="auto" w:fill="FFFFFF"/>
          </w:tcPr>
          <w:p w14:paraId="0ABD7AEC"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22216DC7" w14:textId="1A2EE7BC"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777D2E0D" w14:textId="147CD0B2"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609,303</w:t>
            </w:r>
          </w:p>
        </w:tc>
        <w:tc>
          <w:tcPr>
            <w:tcW w:w="1134" w:type="dxa"/>
            <w:tcBorders>
              <w:bottom w:val="nil"/>
            </w:tcBorders>
            <w:shd w:val="clear" w:color="auto" w:fill="FFFFFF"/>
            <w:vAlign w:val="center"/>
          </w:tcPr>
          <w:p w14:paraId="185CA2DC" w14:textId="135EF563"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34E08865"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24DD668E"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5CB42396"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58669098" w14:textId="77777777" w:rsidTr="00B92C2A">
        <w:trPr>
          <w:cantSplit/>
        </w:trPr>
        <w:tc>
          <w:tcPr>
            <w:tcW w:w="2000" w:type="dxa"/>
            <w:vMerge w:val="restart"/>
            <w:shd w:val="clear" w:color="auto" w:fill="FFFFFF"/>
          </w:tcPr>
          <w:p w14:paraId="71C5F76D"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стремлюсь к тому, чтобы люди получили </w:t>
            </w:r>
            <w:proofErr w:type="spellStart"/>
            <w:r w:rsidRPr="001B26B1">
              <w:rPr>
                <w:rFonts w:ascii="Times New Roman" w:hAnsi="Times New Roman" w:cs="Times New Roman"/>
                <w:sz w:val="24"/>
                <w:szCs w:val="24"/>
                <w:lang w:val="ru-KZ"/>
              </w:rPr>
              <w:t>призна</w:t>
            </w:r>
            <w:proofErr w:type="spellEnd"/>
          </w:p>
          <w:p w14:paraId="394900EA" w14:textId="52B20A21"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ние</w:t>
            </w:r>
            <w:proofErr w:type="spellEnd"/>
            <w:r w:rsidRPr="001B26B1">
              <w:rPr>
                <w:rFonts w:ascii="Times New Roman" w:hAnsi="Times New Roman" w:cs="Times New Roman"/>
                <w:sz w:val="24"/>
                <w:szCs w:val="24"/>
                <w:lang w:val="ru-KZ"/>
              </w:rPr>
              <w:t xml:space="preserve"> / награды, когда достигают своих целей.</w:t>
            </w:r>
          </w:p>
        </w:tc>
        <w:tc>
          <w:tcPr>
            <w:tcW w:w="1701" w:type="dxa"/>
            <w:tcBorders>
              <w:bottom w:val="nil"/>
            </w:tcBorders>
            <w:shd w:val="clear" w:color="auto" w:fill="FFFFFF"/>
          </w:tcPr>
          <w:p w14:paraId="40B4DF88" w14:textId="133B85CF"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75F04C07" w14:textId="6D89064D"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11,597</w:t>
            </w:r>
          </w:p>
        </w:tc>
        <w:tc>
          <w:tcPr>
            <w:tcW w:w="1134" w:type="dxa"/>
            <w:tcBorders>
              <w:bottom w:val="nil"/>
            </w:tcBorders>
            <w:shd w:val="clear" w:color="auto" w:fill="FFFFFF"/>
            <w:vAlign w:val="center"/>
          </w:tcPr>
          <w:p w14:paraId="1EA1B0C4" w14:textId="3CC3A957"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3C070B5F" w14:textId="394441B4"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3,866</w:t>
            </w:r>
          </w:p>
        </w:tc>
        <w:tc>
          <w:tcPr>
            <w:tcW w:w="850" w:type="dxa"/>
            <w:tcBorders>
              <w:bottom w:val="nil"/>
            </w:tcBorders>
            <w:shd w:val="clear" w:color="auto" w:fill="FFFFFF"/>
            <w:vAlign w:val="center"/>
          </w:tcPr>
          <w:p w14:paraId="754C0FE1" w14:textId="0A995ABB"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3,227</w:t>
            </w:r>
          </w:p>
        </w:tc>
        <w:tc>
          <w:tcPr>
            <w:tcW w:w="1559" w:type="dxa"/>
            <w:tcBorders>
              <w:bottom w:val="nil"/>
            </w:tcBorders>
            <w:shd w:val="clear" w:color="auto" w:fill="FFFFFF"/>
            <w:vAlign w:val="center"/>
          </w:tcPr>
          <w:p w14:paraId="020A18D0" w14:textId="383A5E39"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0,022</w:t>
            </w:r>
          </w:p>
        </w:tc>
      </w:tr>
      <w:tr w:rsidR="001F2797" w:rsidRPr="001B26B1" w14:paraId="4591EC0F" w14:textId="77777777" w:rsidTr="00B92C2A">
        <w:trPr>
          <w:cantSplit/>
        </w:trPr>
        <w:tc>
          <w:tcPr>
            <w:tcW w:w="2000" w:type="dxa"/>
            <w:vMerge/>
            <w:shd w:val="clear" w:color="auto" w:fill="FFFFFF"/>
          </w:tcPr>
          <w:p w14:paraId="4098C0F9"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3F2FEB6C" w14:textId="0A19DB5C"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2C675558" w14:textId="1D011F15"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552,262</w:t>
            </w:r>
          </w:p>
        </w:tc>
        <w:tc>
          <w:tcPr>
            <w:tcW w:w="1134" w:type="dxa"/>
            <w:tcBorders>
              <w:bottom w:val="nil"/>
            </w:tcBorders>
            <w:shd w:val="clear" w:color="auto" w:fill="FFFFFF"/>
            <w:vAlign w:val="center"/>
          </w:tcPr>
          <w:p w14:paraId="1341D2E9" w14:textId="4F12271E"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5F44E220" w14:textId="06739679"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1,198</w:t>
            </w:r>
          </w:p>
        </w:tc>
        <w:tc>
          <w:tcPr>
            <w:tcW w:w="850" w:type="dxa"/>
            <w:tcBorders>
              <w:bottom w:val="nil"/>
            </w:tcBorders>
            <w:shd w:val="clear" w:color="auto" w:fill="FFFFFF"/>
            <w:vAlign w:val="center"/>
          </w:tcPr>
          <w:p w14:paraId="70A3C947"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566D98F6"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70FEE8D7" w14:textId="77777777" w:rsidTr="00FD3C3F">
        <w:trPr>
          <w:cantSplit/>
        </w:trPr>
        <w:tc>
          <w:tcPr>
            <w:tcW w:w="2000" w:type="dxa"/>
            <w:vMerge/>
            <w:tcBorders>
              <w:bottom w:val="nil"/>
            </w:tcBorders>
            <w:shd w:val="clear" w:color="auto" w:fill="FFFFFF"/>
          </w:tcPr>
          <w:p w14:paraId="6E457FBE"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7B428EE3" w14:textId="7E376AA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437085D6" w14:textId="2F037949"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563,858</w:t>
            </w:r>
          </w:p>
        </w:tc>
        <w:tc>
          <w:tcPr>
            <w:tcW w:w="1134" w:type="dxa"/>
            <w:tcBorders>
              <w:bottom w:val="nil"/>
            </w:tcBorders>
            <w:shd w:val="clear" w:color="auto" w:fill="FFFFFF"/>
            <w:vAlign w:val="center"/>
          </w:tcPr>
          <w:p w14:paraId="4ECB47D2" w14:textId="3350BFA9"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678F1E66"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788E2A75"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00FFD0EE"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4898BC6A" w14:textId="77777777" w:rsidTr="006C4F04">
        <w:trPr>
          <w:cantSplit/>
        </w:trPr>
        <w:tc>
          <w:tcPr>
            <w:tcW w:w="2000" w:type="dxa"/>
            <w:vMerge w:val="restart"/>
            <w:shd w:val="clear" w:color="auto" w:fill="FFFFFF"/>
          </w:tcPr>
          <w:p w14:paraId="268105F3"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Пока все </w:t>
            </w:r>
            <w:proofErr w:type="spellStart"/>
            <w:r w:rsidRPr="001B26B1">
              <w:rPr>
                <w:rFonts w:ascii="Times New Roman" w:hAnsi="Times New Roman" w:cs="Times New Roman"/>
                <w:sz w:val="24"/>
                <w:szCs w:val="24"/>
                <w:lang w:val="ru-KZ"/>
              </w:rPr>
              <w:t>рабо</w:t>
            </w:r>
            <w:proofErr w:type="spellEnd"/>
          </w:p>
          <w:p w14:paraId="3ECE1425"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тает, я не </w:t>
            </w:r>
            <w:proofErr w:type="spellStart"/>
            <w:r w:rsidRPr="001B26B1">
              <w:rPr>
                <w:rFonts w:ascii="Times New Roman" w:hAnsi="Times New Roman" w:cs="Times New Roman"/>
                <w:sz w:val="24"/>
                <w:szCs w:val="24"/>
                <w:lang w:val="ru-KZ"/>
              </w:rPr>
              <w:t>пыта</w:t>
            </w:r>
            <w:proofErr w:type="spellEnd"/>
          </w:p>
          <w:p w14:paraId="202950FC" w14:textId="02E79341"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юсь</w:t>
            </w:r>
            <w:proofErr w:type="spellEnd"/>
            <w:r w:rsidRPr="001B26B1">
              <w:rPr>
                <w:rFonts w:ascii="Times New Roman" w:hAnsi="Times New Roman" w:cs="Times New Roman"/>
                <w:sz w:val="24"/>
                <w:szCs w:val="24"/>
                <w:lang w:val="ru-KZ"/>
              </w:rPr>
              <w:t xml:space="preserve"> что-то менять.</w:t>
            </w:r>
          </w:p>
        </w:tc>
        <w:tc>
          <w:tcPr>
            <w:tcW w:w="1701" w:type="dxa"/>
            <w:tcBorders>
              <w:bottom w:val="nil"/>
            </w:tcBorders>
            <w:shd w:val="clear" w:color="auto" w:fill="FFFFFF"/>
          </w:tcPr>
          <w:p w14:paraId="6C14A49E" w14:textId="0908E6DB"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6EFC2FC4" w14:textId="358D028E"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7,665</w:t>
            </w:r>
          </w:p>
        </w:tc>
        <w:tc>
          <w:tcPr>
            <w:tcW w:w="1134" w:type="dxa"/>
            <w:tcBorders>
              <w:bottom w:val="nil"/>
            </w:tcBorders>
            <w:shd w:val="clear" w:color="auto" w:fill="FFFFFF"/>
            <w:vAlign w:val="center"/>
          </w:tcPr>
          <w:p w14:paraId="5BC16178" w14:textId="7DA7C562"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24C52EC2" w14:textId="284C4048"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2,555</w:t>
            </w:r>
          </w:p>
        </w:tc>
        <w:tc>
          <w:tcPr>
            <w:tcW w:w="850" w:type="dxa"/>
            <w:tcBorders>
              <w:bottom w:val="nil"/>
            </w:tcBorders>
            <w:shd w:val="clear" w:color="auto" w:fill="FFFFFF"/>
            <w:vAlign w:val="center"/>
          </w:tcPr>
          <w:p w14:paraId="3B9F8D1D" w14:textId="104AD16B"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1,902</w:t>
            </w:r>
          </w:p>
        </w:tc>
        <w:tc>
          <w:tcPr>
            <w:tcW w:w="1559" w:type="dxa"/>
            <w:tcBorders>
              <w:bottom w:val="nil"/>
            </w:tcBorders>
            <w:shd w:val="clear" w:color="auto" w:fill="FFFFFF"/>
            <w:vAlign w:val="center"/>
          </w:tcPr>
          <w:p w14:paraId="72F553B2" w14:textId="21509F62"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0,128</w:t>
            </w:r>
          </w:p>
        </w:tc>
      </w:tr>
      <w:tr w:rsidR="001F2797" w:rsidRPr="001B26B1" w14:paraId="316BCB66" w14:textId="77777777" w:rsidTr="006C4F04">
        <w:trPr>
          <w:cantSplit/>
        </w:trPr>
        <w:tc>
          <w:tcPr>
            <w:tcW w:w="2000" w:type="dxa"/>
            <w:vMerge/>
            <w:shd w:val="clear" w:color="auto" w:fill="FFFFFF"/>
          </w:tcPr>
          <w:p w14:paraId="6F55FA5C"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507281C6" w14:textId="0F66C75F"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53E96790" w14:textId="74FB4DA4"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619,333</w:t>
            </w:r>
          </w:p>
        </w:tc>
        <w:tc>
          <w:tcPr>
            <w:tcW w:w="1134" w:type="dxa"/>
            <w:tcBorders>
              <w:bottom w:val="nil"/>
            </w:tcBorders>
            <w:shd w:val="clear" w:color="auto" w:fill="FFFFFF"/>
            <w:vAlign w:val="center"/>
          </w:tcPr>
          <w:p w14:paraId="3C36E8F6" w14:textId="67DE8D61"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2194038E" w14:textId="5FE2A55E"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1,343</w:t>
            </w:r>
          </w:p>
        </w:tc>
        <w:tc>
          <w:tcPr>
            <w:tcW w:w="850" w:type="dxa"/>
            <w:tcBorders>
              <w:bottom w:val="nil"/>
            </w:tcBorders>
            <w:shd w:val="clear" w:color="auto" w:fill="FFFFFF"/>
            <w:vAlign w:val="center"/>
          </w:tcPr>
          <w:p w14:paraId="46591E6D"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63F10C25"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075A26B9" w14:textId="77777777" w:rsidTr="00FD3C3F">
        <w:trPr>
          <w:cantSplit/>
        </w:trPr>
        <w:tc>
          <w:tcPr>
            <w:tcW w:w="2000" w:type="dxa"/>
            <w:vMerge/>
            <w:tcBorders>
              <w:bottom w:val="nil"/>
            </w:tcBorders>
            <w:shd w:val="clear" w:color="auto" w:fill="FFFFFF"/>
          </w:tcPr>
          <w:p w14:paraId="6E7F6C22"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29644CC3" w14:textId="288C294D"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07E1AAC9" w14:textId="241946C1"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626,998</w:t>
            </w:r>
          </w:p>
        </w:tc>
        <w:tc>
          <w:tcPr>
            <w:tcW w:w="1134" w:type="dxa"/>
            <w:tcBorders>
              <w:bottom w:val="nil"/>
            </w:tcBorders>
            <w:shd w:val="clear" w:color="auto" w:fill="FFFFFF"/>
            <w:vAlign w:val="center"/>
          </w:tcPr>
          <w:p w14:paraId="7761A19B" w14:textId="78BC18CA"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7781A72C"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43F74A88"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00F30D84"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5D4725D9" w14:textId="77777777" w:rsidTr="00A3568C">
        <w:trPr>
          <w:cantSplit/>
        </w:trPr>
        <w:tc>
          <w:tcPr>
            <w:tcW w:w="2000" w:type="dxa"/>
            <w:vMerge w:val="restart"/>
            <w:shd w:val="clear" w:color="auto" w:fill="FFFFFF"/>
          </w:tcPr>
          <w:p w14:paraId="0D83DE5C" w14:textId="77777777" w:rsidR="001F2797"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не вмешиваюсь в то, как </w:t>
            </w:r>
            <w:proofErr w:type="spellStart"/>
            <w:r w:rsidRPr="001B26B1">
              <w:rPr>
                <w:rFonts w:ascii="Times New Roman" w:hAnsi="Times New Roman" w:cs="Times New Roman"/>
                <w:sz w:val="24"/>
                <w:szCs w:val="24"/>
                <w:lang w:val="ru-KZ"/>
              </w:rPr>
              <w:t>рабо</w:t>
            </w:r>
            <w:proofErr w:type="spellEnd"/>
          </w:p>
          <w:p w14:paraId="0F51F9FC" w14:textId="16F631D0"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тают другие люди.</w:t>
            </w:r>
          </w:p>
        </w:tc>
        <w:tc>
          <w:tcPr>
            <w:tcW w:w="1701" w:type="dxa"/>
            <w:tcBorders>
              <w:bottom w:val="nil"/>
            </w:tcBorders>
            <w:shd w:val="clear" w:color="auto" w:fill="FFFFFF"/>
          </w:tcPr>
          <w:p w14:paraId="56EFE4C1" w14:textId="7DE1A97D"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4C27A065" w14:textId="553011B3"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3,107</w:t>
            </w:r>
          </w:p>
        </w:tc>
        <w:tc>
          <w:tcPr>
            <w:tcW w:w="1134" w:type="dxa"/>
            <w:tcBorders>
              <w:bottom w:val="nil"/>
            </w:tcBorders>
            <w:shd w:val="clear" w:color="auto" w:fill="FFFFFF"/>
            <w:vAlign w:val="center"/>
          </w:tcPr>
          <w:p w14:paraId="27412C31" w14:textId="3023F272"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0A49240D" w14:textId="6E18C0E6"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1,036</w:t>
            </w:r>
          </w:p>
        </w:tc>
        <w:tc>
          <w:tcPr>
            <w:tcW w:w="850" w:type="dxa"/>
            <w:tcBorders>
              <w:bottom w:val="nil"/>
            </w:tcBorders>
            <w:shd w:val="clear" w:color="auto" w:fill="FFFFFF"/>
            <w:vAlign w:val="center"/>
          </w:tcPr>
          <w:p w14:paraId="32F8CECE" w14:textId="46AD2E51"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,823</w:t>
            </w:r>
          </w:p>
        </w:tc>
        <w:tc>
          <w:tcPr>
            <w:tcW w:w="1559" w:type="dxa"/>
            <w:tcBorders>
              <w:bottom w:val="nil"/>
            </w:tcBorders>
            <w:shd w:val="clear" w:color="auto" w:fill="FFFFFF"/>
            <w:vAlign w:val="center"/>
          </w:tcPr>
          <w:p w14:paraId="0E2284A3" w14:textId="7CD6AF84"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0,481</w:t>
            </w:r>
          </w:p>
        </w:tc>
      </w:tr>
      <w:tr w:rsidR="001F2797" w:rsidRPr="001B26B1" w14:paraId="230858C2" w14:textId="77777777" w:rsidTr="00A3568C">
        <w:trPr>
          <w:cantSplit/>
        </w:trPr>
        <w:tc>
          <w:tcPr>
            <w:tcW w:w="2000" w:type="dxa"/>
            <w:vMerge/>
            <w:shd w:val="clear" w:color="auto" w:fill="FFFFFF"/>
          </w:tcPr>
          <w:p w14:paraId="64D2004C"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67624D1B" w14:textId="1241E1C5"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4134FB6C" w14:textId="047F0D80"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579,917</w:t>
            </w:r>
          </w:p>
        </w:tc>
        <w:tc>
          <w:tcPr>
            <w:tcW w:w="1134" w:type="dxa"/>
            <w:tcBorders>
              <w:bottom w:val="nil"/>
            </w:tcBorders>
            <w:shd w:val="clear" w:color="auto" w:fill="FFFFFF"/>
            <w:vAlign w:val="center"/>
          </w:tcPr>
          <w:p w14:paraId="289E2651" w14:textId="19358D31"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5630C139" w14:textId="3676524A"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1,258</w:t>
            </w:r>
          </w:p>
        </w:tc>
        <w:tc>
          <w:tcPr>
            <w:tcW w:w="850" w:type="dxa"/>
            <w:tcBorders>
              <w:bottom w:val="nil"/>
            </w:tcBorders>
            <w:shd w:val="clear" w:color="auto" w:fill="FFFFFF"/>
            <w:vAlign w:val="center"/>
          </w:tcPr>
          <w:p w14:paraId="277192B5"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4B15EBEA"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16E5D138" w14:textId="77777777" w:rsidTr="00FD3C3F">
        <w:trPr>
          <w:cantSplit/>
        </w:trPr>
        <w:tc>
          <w:tcPr>
            <w:tcW w:w="2000" w:type="dxa"/>
            <w:vMerge/>
            <w:tcBorders>
              <w:bottom w:val="nil"/>
            </w:tcBorders>
            <w:shd w:val="clear" w:color="auto" w:fill="FFFFFF"/>
          </w:tcPr>
          <w:p w14:paraId="19927946"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2343303F" w14:textId="099818D4"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639EB51B" w14:textId="2AFD3B6F"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583,024</w:t>
            </w:r>
          </w:p>
        </w:tc>
        <w:tc>
          <w:tcPr>
            <w:tcW w:w="1134" w:type="dxa"/>
            <w:tcBorders>
              <w:bottom w:val="nil"/>
            </w:tcBorders>
            <w:shd w:val="clear" w:color="auto" w:fill="FFFFFF"/>
            <w:vAlign w:val="center"/>
          </w:tcPr>
          <w:p w14:paraId="5A96ACF1" w14:textId="4FDDD090"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6175751D"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721AB206"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052C7DE1"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3C47889F" w14:textId="77777777" w:rsidTr="00342D13">
        <w:trPr>
          <w:cantSplit/>
        </w:trPr>
        <w:tc>
          <w:tcPr>
            <w:tcW w:w="2000" w:type="dxa"/>
            <w:vMerge w:val="restart"/>
            <w:shd w:val="clear" w:color="auto" w:fill="FFFFFF"/>
          </w:tcPr>
          <w:p w14:paraId="75CE6F9B" w14:textId="1F510C76"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Люди гордятся тем, что работают со мной</w:t>
            </w:r>
          </w:p>
        </w:tc>
        <w:tc>
          <w:tcPr>
            <w:tcW w:w="1701" w:type="dxa"/>
            <w:tcBorders>
              <w:bottom w:val="nil"/>
            </w:tcBorders>
            <w:shd w:val="clear" w:color="auto" w:fill="FFFFFF"/>
          </w:tcPr>
          <w:p w14:paraId="0B9C8B6B" w14:textId="0357D666"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0F9D2FF6" w14:textId="5BC8BE20"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5,180</w:t>
            </w:r>
          </w:p>
        </w:tc>
        <w:tc>
          <w:tcPr>
            <w:tcW w:w="1134" w:type="dxa"/>
            <w:tcBorders>
              <w:bottom w:val="nil"/>
            </w:tcBorders>
            <w:shd w:val="clear" w:color="auto" w:fill="FFFFFF"/>
            <w:vAlign w:val="center"/>
          </w:tcPr>
          <w:p w14:paraId="1C45AAAA" w14:textId="3F32BEDF"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37B0FB5F" w14:textId="18D14469"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1,727</w:t>
            </w:r>
          </w:p>
        </w:tc>
        <w:tc>
          <w:tcPr>
            <w:tcW w:w="850" w:type="dxa"/>
            <w:tcBorders>
              <w:bottom w:val="nil"/>
            </w:tcBorders>
            <w:shd w:val="clear" w:color="auto" w:fill="FFFFFF"/>
            <w:vAlign w:val="center"/>
          </w:tcPr>
          <w:p w14:paraId="1BA84D85" w14:textId="2F3A29FE"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1,387</w:t>
            </w:r>
          </w:p>
        </w:tc>
        <w:tc>
          <w:tcPr>
            <w:tcW w:w="1559" w:type="dxa"/>
            <w:tcBorders>
              <w:bottom w:val="nil"/>
            </w:tcBorders>
            <w:shd w:val="clear" w:color="auto" w:fill="FFFFFF"/>
            <w:vAlign w:val="center"/>
          </w:tcPr>
          <w:p w14:paraId="22B2B146" w14:textId="6569B170"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0,246</w:t>
            </w:r>
          </w:p>
        </w:tc>
      </w:tr>
      <w:tr w:rsidR="001F2797" w:rsidRPr="001B26B1" w14:paraId="71A92153" w14:textId="77777777" w:rsidTr="00342D13">
        <w:trPr>
          <w:cantSplit/>
        </w:trPr>
        <w:tc>
          <w:tcPr>
            <w:tcW w:w="2000" w:type="dxa"/>
            <w:vMerge/>
            <w:shd w:val="clear" w:color="auto" w:fill="FFFFFF"/>
          </w:tcPr>
          <w:p w14:paraId="540455ED"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456138F1" w14:textId="00705D40"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3DD25935" w14:textId="71B60988"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574,046</w:t>
            </w:r>
          </w:p>
        </w:tc>
        <w:tc>
          <w:tcPr>
            <w:tcW w:w="1134" w:type="dxa"/>
            <w:tcBorders>
              <w:bottom w:val="nil"/>
            </w:tcBorders>
            <w:shd w:val="clear" w:color="auto" w:fill="FFFFFF"/>
            <w:vAlign w:val="center"/>
          </w:tcPr>
          <w:p w14:paraId="49B5100F" w14:textId="6F98A9D4"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4235E611" w14:textId="4EB82652"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1,245</w:t>
            </w:r>
          </w:p>
        </w:tc>
        <w:tc>
          <w:tcPr>
            <w:tcW w:w="850" w:type="dxa"/>
            <w:tcBorders>
              <w:bottom w:val="nil"/>
            </w:tcBorders>
            <w:shd w:val="clear" w:color="auto" w:fill="FFFFFF"/>
            <w:vAlign w:val="center"/>
          </w:tcPr>
          <w:p w14:paraId="28C7F31E"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19C690AE"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015A236C" w14:textId="77777777" w:rsidTr="001F2797">
        <w:trPr>
          <w:cantSplit/>
        </w:trPr>
        <w:tc>
          <w:tcPr>
            <w:tcW w:w="2000" w:type="dxa"/>
            <w:vMerge/>
            <w:tcBorders>
              <w:bottom w:val="nil"/>
            </w:tcBorders>
            <w:shd w:val="clear" w:color="auto" w:fill="FFFFFF"/>
          </w:tcPr>
          <w:p w14:paraId="21259115"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shd w:val="clear" w:color="auto" w:fill="FFFFFF"/>
          </w:tcPr>
          <w:p w14:paraId="393B8F19" w14:textId="7A0D9164"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3CED7BF6" w14:textId="758FA6A4"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579,226</w:t>
            </w:r>
          </w:p>
        </w:tc>
        <w:tc>
          <w:tcPr>
            <w:tcW w:w="1134" w:type="dxa"/>
            <w:shd w:val="clear" w:color="auto" w:fill="FFFFFF"/>
            <w:vAlign w:val="center"/>
          </w:tcPr>
          <w:p w14:paraId="7DB969F3" w14:textId="22F8D618"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4D228A75"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41269C05"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013C4CC7"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2CD79422" w14:textId="77777777" w:rsidTr="00813D11">
        <w:trPr>
          <w:cantSplit/>
        </w:trPr>
        <w:tc>
          <w:tcPr>
            <w:tcW w:w="2000" w:type="dxa"/>
            <w:vMerge w:val="restart"/>
            <w:shd w:val="clear" w:color="auto" w:fill="FFFFFF"/>
          </w:tcPr>
          <w:p w14:paraId="3B36BB21" w14:textId="6AEF710B"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Я помогаю другим найти смысл в их работе</w:t>
            </w:r>
          </w:p>
        </w:tc>
        <w:tc>
          <w:tcPr>
            <w:tcW w:w="1701" w:type="dxa"/>
            <w:tcBorders>
              <w:bottom w:val="nil"/>
            </w:tcBorders>
            <w:shd w:val="clear" w:color="auto" w:fill="FFFFFF"/>
          </w:tcPr>
          <w:p w14:paraId="3DB5A22D" w14:textId="7ED0B525"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tcBorders>
              <w:bottom w:val="nil"/>
            </w:tcBorders>
            <w:shd w:val="clear" w:color="auto" w:fill="FFFFFF"/>
            <w:vAlign w:val="center"/>
          </w:tcPr>
          <w:p w14:paraId="7C1B733B" w14:textId="27C239EA"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4,669</w:t>
            </w:r>
          </w:p>
        </w:tc>
        <w:tc>
          <w:tcPr>
            <w:tcW w:w="1134" w:type="dxa"/>
            <w:tcBorders>
              <w:bottom w:val="nil"/>
            </w:tcBorders>
            <w:shd w:val="clear" w:color="auto" w:fill="FFFFFF"/>
            <w:vAlign w:val="center"/>
          </w:tcPr>
          <w:p w14:paraId="4420AB4D" w14:textId="61348805"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tcBorders>
              <w:bottom w:val="nil"/>
            </w:tcBorders>
            <w:shd w:val="clear" w:color="auto" w:fill="FFFFFF"/>
            <w:vAlign w:val="center"/>
          </w:tcPr>
          <w:p w14:paraId="34586F08" w14:textId="375302A1"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1,556</w:t>
            </w:r>
          </w:p>
        </w:tc>
        <w:tc>
          <w:tcPr>
            <w:tcW w:w="850" w:type="dxa"/>
            <w:tcBorders>
              <w:bottom w:val="nil"/>
            </w:tcBorders>
            <w:shd w:val="clear" w:color="auto" w:fill="FFFFFF"/>
            <w:vAlign w:val="center"/>
          </w:tcPr>
          <w:p w14:paraId="3FA85960" w14:textId="0698BA0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1,212</w:t>
            </w:r>
          </w:p>
        </w:tc>
        <w:tc>
          <w:tcPr>
            <w:tcW w:w="1559" w:type="dxa"/>
            <w:tcBorders>
              <w:bottom w:val="nil"/>
            </w:tcBorders>
            <w:shd w:val="clear" w:color="auto" w:fill="FFFFFF"/>
            <w:vAlign w:val="center"/>
          </w:tcPr>
          <w:p w14:paraId="38799F0D" w14:textId="2C25425C"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0,305</w:t>
            </w:r>
          </w:p>
        </w:tc>
      </w:tr>
      <w:tr w:rsidR="001F2797" w:rsidRPr="001B26B1" w14:paraId="3A4F7BD9" w14:textId="77777777" w:rsidTr="00813D11">
        <w:trPr>
          <w:cantSplit/>
        </w:trPr>
        <w:tc>
          <w:tcPr>
            <w:tcW w:w="2000" w:type="dxa"/>
            <w:vMerge/>
            <w:shd w:val="clear" w:color="auto" w:fill="FFFFFF"/>
          </w:tcPr>
          <w:p w14:paraId="71EED27C"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720DE684" w14:textId="164F061B"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tcBorders>
              <w:bottom w:val="nil"/>
            </w:tcBorders>
            <w:shd w:val="clear" w:color="auto" w:fill="FFFFFF"/>
            <w:vAlign w:val="center"/>
          </w:tcPr>
          <w:p w14:paraId="1A513F61" w14:textId="70A9FE37"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591,782</w:t>
            </w:r>
          </w:p>
        </w:tc>
        <w:tc>
          <w:tcPr>
            <w:tcW w:w="1134" w:type="dxa"/>
            <w:tcBorders>
              <w:bottom w:val="nil"/>
            </w:tcBorders>
            <w:shd w:val="clear" w:color="auto" w:fill="FFFFFF"/>
            <w:vAlign w:val="center"/>
          </w:tcPr>
          <w:p w14:paraId="39F93598" w14:textId="448A7DF7"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tcBorders>
              <w:bottom w:val="nil"/>
            </w:tcBorders>
            <w:shd w:val="clear" w:color="auto" w:fill="FFFFFF"/>
            <w:vAlign w:val="center"/>
          </w:tcPr>
          <w:p w14:paraId="2889DB64" w14:textId="100F3B7C"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1,284</w:t>
            </w:r>
          </w:p>
        </w:tc>
        <w:tc>
          <w:tcPr>
            <w:tcW w:w="850" w:type="dxa"/>
            <w:tcBorders>
              <w:bottom w:val="nil"/>
            </w:tcBorders>
            <w:shd w:val="clear" w:color="auto" w:fill="FFFFFF"/>
            <w:vAlign w:val="center"/>
          </w:tcPr>
          <w:p w14:paraId="4BB256A1"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13B24D63"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r w:rsidR="001F2797" w:rsidRPr="001B26B1" w14:paraId="6B7E2D3B" w14:textId="77777777" w:rsidTr="00FD3C3F">
        <w:trPr>
          <w:cantSplit/>
        </w:trPr>
        <w:tc>
          <w:tcPr>
            <w:tcW w:w="2000" w:type="dxa"/>
            <w:vMerge/>
            <w:tcBorders>
              <w:bottom w:val="nil"/>
            </w:tcBorders>
            <w:shd w:val="clear" w:color="auto" w:fill="FFFFFF"/>
          </w:tcPr>
          <w:p w14:paraId="0C3E7C2C" w14:textId="77777777"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p>
        </w:tc>
        <w:tc>
          <w:tcPr>
            <w:tcW w:w="1701" w:type="dxa"/>
            <w:tcBorders>
              <w:bottom w:val="nil"/>
            </w:tcBorders>
            <w:shd w:val="clear" w:color="auto" w:fill="FFFFFF"/>
          </w:tcPr>
          <w:p w14:paraId="542E4F1B" w14:textId="629A14C3" w:rsidR="001F2797" w:rsidRPr="001B26B1" w:rsidRDefault="001F2797" w:rsidP="001F2797">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tcBorders>
              <w:bottom w:val="nil"/>
            </w:tcBorders>
            <w:shd w:val="clear" w:color="auto" w:fill="FFFFFF"/>
            <w:vAlign w:val="center"/>
          </w:tcPr>
          <w:p w14:paraId="0F9D99F6" w14:textId="4C1B5F12"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596,452</w:t>
            </w:r>
          </w:p>
        </w:tc>
        <w:tc>
          <w:tcPr>
            <w:tcW w:w="1134" w:type="dxa"/>
            <w:tcBorders>
              <w:bottom w:val="nil"/>
            </w:tcBorders>
            <w:shd w:val="clear" w:color="auto" w:fill="FFFFFF"/>
            <w:vAlign w:val="center"/>
          </w:tcPr>
          <w:p w14:paraId="2C2837C1" w14:textId="511B1466" w:rsidR="001F2797" w:rsidRPr="001B26B1" w:rsidRDefault="001F2797" w:rsidP="001F2797">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tcBorders>
              <w:bottom w:val="nil"/>
            </w:tcBorders>
            <w:shd w:val="clear" w:color="auto" w:fill="FFFFFF"/>
            <w:vAlign w:val="center"/>
          </w:tcPr>
          <w:p w14:paraId="1DEFA23C"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tcBorders>
              <w:bottom w:val="nil"/>
            </w:tcBorders>
            <w:shd w:val="clear" w:color="auto" w:fill="FFFFFF"/>
            <w:vAlign w:val="center"/>
          </w:tcPr>
          <w:p w14:paraId="0D2F9757"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tcBorders>
              <w:bottom w:val="nil"/>
            </w:tcBorders>
            <w:shd w:val="clear" w:color="auto" w:fill="FFFFFF"/>
            <w:vAlign w:val="center"/>
          </w:tcPr>
          <w:p w14:paraId="75CD9947" w14:textId="77777777" w:rsidR="001F2797" w:rsidRPr="001B26B1" w:rsidRDefault="001F2797" w:rsidP="001F2797">
            <w:pPr>
              <w:autoSpaceDE w:val="0"/>
              <w:autoSpaceDN w:val="0"/>
              <w:adjustRightInd w:val="0"/>
              <w:spacing w:after="0" w:line="240" w:lineRule="auto"/>
              <w:jc w:val="center"/>
              <w:rPr>
                <w:rFonts w:ascii="Times New Roman" w:hAnsi="Times New Roman" w:cs="Times New Roman"/>
                <w:sz w:val="24"/>
                <w:szCs w:val="24"/>
                <w:lang w:val="ru-KZ"/>
              </w:rPr>
            </w:pPr>
          </w:p>
        </w:tc>
      </w:tr>
    </w:tbl>
    <w:p w14:paraId="33978F0C" w14:textId="77777777" w:rsidR="00FD3C3F" w:rsidRDefault="00FD3C3F">
      <w:r>
        <w:br w:type="page"/>
      </w:r>
    </w:p>
    <w:p w14:paraId="040D09A2" w14:textId="40896557" w:rsidR="002E1B78" w:rsidRDefault="002E1B78" w:rsidP="002E1B78">
      <w:pPr>
        <w:spacing w:after="0" w:line="240" w:lineRule="auto"/>
        <w:rPr>
          <w:rFonts w:ascii="Times New Roman" w:hAnsi="Times New Roman" w:cs="Times New Roman"/>
          <w:sz w:val="28"/>
          <w:szCs w:val="28"/>
        </w:rPr>
      </w:pPr>
      <w:r w:rsidRPr="00FD3C3F">
        <w:rPr>
          <w:rFonts w:ascii="Times New Roman" w:hAnsi="Times New Roman" w:cs="Times New Roman"/>
          <w:sz w:val="28"/>
          <w:szCs w:val="28"/>
        </w:rPr>
        <w:lastRenderedPageBreak/>
        <w:t>Продолжение  таблицы  3</w:t>
      </w:r>
      <w:r w:rsidR="001C782D">
        <w:rPr>
          <w:rFonts w:ascii="Times New Roman" w:hAnsi="Times New Roman" w:cs="Times New Roman"/>
          <w:sz w:val="28"/>
          <w:szCs w:val="28"/>
        </w:rPr>
        <w:t>8</w:t>
      </w:r>
    </w:p>
    <w:p w14:paraId="102D49E6" w14:textId="77777777" w:rsidR="002E1B78" w:rsidRPr="002E1B78" w:rsidRDefault="002E1B78" w:rsidP="002E1B78">
      <w:pPr>
        <w:spacing w:after="0" w:line="240" w:lineRule="auto"/>
        <w:rPr>
          <w:rFonts w:ascii="Times New Roman" w:hAnsi="Times New Roman" w:cs="Times New Roman"/>
          <w:sz w:val="28"/>
          <w:szCs w:val="28"/>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00"/>
        <w:gridCol w:w="1701"/>
        <w:gridCol w:w="1276"/>
        <w:gridCol w:w="1134"/>
        <w:gridCol w:w="1134"/>
        <w:gridCol w:w="850"/>
        <w:gridCol w:w="1559"/>
      </w:tblGrid>
      <w:tr w:rsidR="002E1B78" w:rsidRPr="001B26B1" w14:paraId="58EE9A0B" w14:textId="77777777" w:rsidTr="008B1858">
        <w:trPr>
          <w:cantSplit/>
        </w:trPr>
        <w:tc>
          <w:tcPr>
            <w:tcW w:w="2000" w:type="dxa"/>
            <w:shd w:val="clear" w:color="auto" w:fill="FFFFFF"/>
          </w:tcPr>
          <w:p w14:paraId="58BBF2FE" w14:textId="4D4D8FC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1</w:t>
            </w:r>
          </w:p>
        </w:tc>
        <w:tc>
          <w:tcPr>
            <w:tcW w:w="1701" w:type="dxa"/>
            <w:shd w:val="clear" w:color="auto" w:fill="FFFFFF"/>
          </w:tcPr>
          <w:p w14:paraId="3D65D96F" w14:textId="3390957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276" w:type="dxa"/>
            <w:shd w:val="clear" w:color="auto" w:fill="FFFFFF"/>
            <w:vAlign w:val="center"/>
          </w:tcPr>
          <w:p w14:paraId="07534507" w14:textId="4CC1B79D"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3</w:t>
            </w:r>
          </w:p>
        </w:tc>
        <w:tc>
          <w:tcPr>
            <w:tcW w:w="1134" w:type="dxa"/>
            <w:shd w:val="clear" w:color="auto" w:fill="FFFFFF"/>
            <w:vAlign w:val="center"/>
          </w:tcPr>
          <w:p w14:paraId="208BDEE2" w14:textId="3EADD847"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4</w:t>
            </w:r>
          </w:p>
        </w:tc>
        <w:tc>
          <w:tcPr>
            <w:tcW w:w="1134" w:type="dxa"/>
            <w:shd w:val="clear" w:color="auto" w:fill="FFFFFF"/>
            <w:vAlign w:val="center"/>
          </w:tcPr>
          <w:p w14:paraId="30F24690" w14:textId="2E4EF842"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5</w:t>
            </w:r>
          </w:p>
        </w:tc>
        <w:tc>
          <w:tcPr>
            <w:tcW w:w="850" w:type="dxa"/>
            <w:shd w:val="clear" w:color="auto" w:fill="FFFFFF"/>
            <w:vAlign w:val="center"/>
          </w:tcPr>
          <w:p w14:paraId="5989E092" w14:textId="2696B50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6</w:t>
            </w:r>
          </w:p>
        </w:tc>
        <w:tc>
          <w:tcPr>
            <w:tcW w:w="1559" w:type="dxa"/>
            <w:shd w:val="clear" w:color="auto" w:fill="FFFFFF"/>
            <w:vAlign w:val="center"/>
          </w:tcPr>
          <w:p w14:paraId="19792E36" w14:textId="7EAA7D3D"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Pr>
                <w:rFonts w:ascii="Times New Roman" w:hAnsi="Times New Roman" w:cs="Times New Roman"/>
                <w:sz w:val="24"/>
                <w:szCs w:val="24"/>
                <w:lang w:val="ru-KZ"/>
              </w:rPr>
              <w:t>7</w:t>
            </w:r>
          </w:p>
        </w:tc>
      </w:tr>
      <w:tr w:rsidR="00C92C89" w:rsidRPr="001B26B1" w14:paraId="516A9E9A" w14:textId="77777777" w:rsidTr="008B1858">
        <w:trPr>
          <w:cantSplit/>
        </w:trPr>
        <w:tc>
          <w:tcPr>
            <w:tcW w:w="2000" w:type="dxa"/>
            <w:vMerge w:val="restart"/>
            <w:shd w:val="clear" w:color="auto" w:fill="FFFFFF"/>
          </w:tcPr>
          <w:p w14:paraId="55D1148B" w14:textId="6FF7D4FB" w:rsidR="00C92C89" w:rsidRDefault="00C92C89"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помогаю </w:t>
            </w:r>
            <w:proofErr w:type="spellStart"/>
            <w:r w:rsidRPr="001B26B1">
              <w:rPr>
                <w:rFonts w:ascii="Times New Roman" w:hAnsi="Times New Roman" w:cs="Times New Roman"/>
                <w:sz w:val="24"/>
                <w:szCs w:val="24"/>
                <w:lang w:val="ru-KZ"/>
              </w:rPr>
              <w:t>дру</w:t>
            </w:r>
            <w:proofErr w:type="spellEnd"/>
          </w:p>
          <w:p w14:paraId="10252628" w14:textId="4E02A06B" w:rsidR="00C92C89" w:rsidRPr="001B26B1" w:rsidRDefault="00C92C89" w:rsidP="002E1B78">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гим</w:t>
            </w:r>
            <w:proofErr w:type="spellEnd"/>
            <w:r w:rsidRPr="001B26B1">
              <w:rPr>
                <w:rFonts w:ascii="Times New Roman" w:hAnsi="Times New Roman" w:cs="Times New Roman"/>
                <w:sz w:val="24"/>
                <w:szCs w:val="24"/>
                <w:lang w:val="ru-KZ"/>
              </w:rPr>
              <w:t xml:space="preserve"> осмыслить идеи, о которых они ранее не спрашивали</w:t>
            </w:r>
          </w:p>
        </w:tc>
        <w:tc>
          <w:tcPr>
            <w:tcW w:w="1701" w:type="dxa"/>
            <w:shd w:val="clear" w:color="auto" w:fill="FFFFFF"/>
          </w:tcPr>
          <w:p w14:paraId="7C357A02" w14:textId="77777777" w:rsidR="00C92C89" w:rsidRPr="001B26B1" w:rsidRDefault="00C92C89"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2A96A8BF" w14:textId="3674F422"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10,364</w:t>
            </w:r>
          </w:p>
        </w:tc>
        <w:tc>
          <w:tcPr>
            <w:tcW w:w="1134" w:type="dxa"/>
            <w:shd w:val="clear" w:color="auto" w:fill="FFFFFF"/>
            <w:vAlign w:val="center"/>
          </w:tcPr>
          <w:p w14:paraId="70D47157" w14:textId="405FE8C4"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210CFB29" w14:textId="2FCC5088"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3,455</w:t>
            </w:r>
          </w:p>
        </w:tc>
        <w:tc>
          <w:tcPr>
            <w:tcW w:w="850" w:type="dxa"/>
            <w:shd w:val="clear" w:color="auto" w:fill="FFFFFF"/>
            <w:vAlign w:val="center"/>
          </w:tcPr>
          <w:p w14:paraId="0A0C24BF" w14:textId="70D05F4D"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2,684</w:t>
            </w:r>
          </w:p>
        </w:tc>
        <w:tc>
          <w:tcPr>
            <w:tcW w:w="1559" w:type="dxa"/>
            <w:shd w:val="clear" w:color="auto" w:fill="FFFFFF"/>
            <w:vAlign w:val="center"/>
          </w:tcPr>
          <w:p w14:paraId="0EEA667E" w14:textId="67552CC6"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0,046</w:t>
            </w:r>
          </w:p>
        </w:tc>
      </w:tr>
      <w:tr w:rsidR="00C92C89" w:rsidRPr="001B26B1" w14:paraId="17C27862" w14:textId="77777777" w:rsidTr="008B1858">
        <w:trPr>
          <w:cantSplit/>
        </w:trPr>
        <w:tc>
          <w:tcPr>
            <w:tcW w:w="2000" w:type="dxa"/>
            <w:vMerge/>
            <w:shd w:val="clear" w:color="auto" w:fill="FFFFFF"/>
          </w:tcPr>
          <w:p w14:paraId="025367F2" w14:textId="77777777" w:rsidR="00C92C89" w:rsidRPr="001B26B1" w:rsidRDefault="00C92C89"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54C754E7" w14:textId="77777777" w:rsidR="00C92C89" w:rsidRPr="001B26B1" w:rsidRDefault="00C92C89"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7E10FF47" w14:textId="44CE2FBD"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593,472</w:t>
            </w:r>
          </w:p>
        </w:tc>
        <w:tc>
          <w:tcPr>
            <w:tcW w:w="1134" w:type="dxa"/>
            <w:shd w:val="clear" w:color="auto" w:fill="FFFFFF"/>
            <w:vAlign w:val="center"/>
          </w:tcPr>
          <w:p w14:paraId="6D1E4412" w14:textId="64FC45A1"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3D265B5A" w14:textId="78D2853F"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1,287</w:t>
            </w:r>
          </w:p>
        </w:tc>
        <w:tc>
          <w:tcPr>
            <w:tcW w:w="850" w:type="dxa"/>
            <w:shd w:val="clear" w:color="auto" w:fill="FFFFFF"/>
            <w:vAlign w:val="center"/>
          </w:tcPr>
          <w:p w14:paraId="038B6C6F" w14:textId="77777777" w:rsidR="00C92C89" w:rsidRPr="001B26B1" w:rsidRDefault="00C92C89"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16CB7E8C" w14:textId="77777777" w:rsidR="00C92C89" w:rsidRPr="001B26B1" w:rsidRDefault="00C92C89"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C92C89" w:rsidRPr="001B26B1" w14:paraId="70FCF7BD" w14:textId="77777777" w:rsidTr="008B1858">
        <w:trPr>
          <w:cantSplit/>
        </w:trPr>
        <w:tc>
          <w:tcPr>
            <w:tcW w:w="2000" w:type="dxa"/>
            <w:vMerge/>
            <w:shd w:val="clear" w:color="auto" w:fill="FFFFFF"/>
          </w:tcPr>
          <w:p w14:paraId="1A9111EF" w14:textId="77777777" w:rsidR="00C92C89" w:rsidRPr="001B26B1" w:rsidRDefault="00C92C89"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4A69B87E" w14:textId="77777777" w:rsidR="00C92C89" w:rsidRPr="001B26B1" w:rsidRDefault="00C92C89"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54D79C3A" w14:textId="47E3C748"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603,837</w:t>
            </w:r>
          </w:p>
        </w:tc>
        <w:tc>
          <w:tcPr>
            <w:tcW w:w="1134" w:type="dxa"/>
            <w:shd w:val="clear" w:color="auto" w:fill="FFFFFF"/>
            <w:vAlign w:val="center"/>
          </w:tcPr>
          <w:p w14:paraId="6E9150D5" w14:textId="0B360D5F" w:rsidR="00C92C89" w:rsidRPr="001B26B1" w:rsidRDefault="00C92C89"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57D6ED92" w14:textId="77777777" w:rsidR="00C92C89" w:rsidRPr="001B26B1" w:rsidRDefault="00C92C89"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6B64CCFB" w14:textId="77777777" w:rsidR="00C92C89" w:rsidRPr="001B26B1" w:rsidRDefault="00C92C89"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1518BC50" w14:textId="77777777" w:rsidR="00C92C89" w:rsidRPr="001B26B1" w:rsidRDefault="00C92C89"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567064AA" w14:textId="77777777" w:rsidTr="008B1858">
        <w:trPr>
          <w:cantSplit/>
        </w:trPr>
        <w:tc>
          <w:tcPr>
            <w:tcW w:w="2000" w:type="dxa"/>
            <w:vMerge w:val="restart"/>
            <w:shd w:val="clear" w:color="auto" w:fill="FFFFFF"/>
          </w:tcPr>
          <w:p w14:paraId="1F307DC1" w14:textId="77777777" w:rsidR="002E1B78"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проявляю </w:t>
            </w:r>
            <w:proofErr w:type="spellStart"/>
            <w:r w:rsidRPr="001B26B1">
              <w:rPr>
                <w:rFonts w:ascii="Times New Roman" w:hAnsi="Times New Roman" w:cs="Times New Roman"/>
                <w:sz w:val="24"/>
                <w:szCs w:val="24"/>
                <w:lang w:val="ru-KZ"/>
              </w:rPr>
              <w:t>лич</w:t>
            </w:r>
            <w:proofErr w:type="spellEnd"/>
          </w:p>
          <w:p w14:paraId="33B91415" w14:textId="510DF302"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ное</w:t>
            </w:r>
            <w:proofErr w:type="spellEnd"/>
            <w:r w:rsidRPr="001B26B1">
              <w:rPr>
                <w:rFonts w:ascii="Times New Roman" w:hAnsi="Times New Roman" w:cs="Times New Roman"/>
                <w:sz w:val="24"/>
                <w:szCs w:val="24"/>
                <w:lang w:val="ru-KZ"/>
              </w:rPr>
              <w:t xml:space="preserve"> внимание к тем, кого другие отвергают.</w:t>
            </w:r>
          </w:p>
        </w:tc>
        <w:tc>
          <w:tcPr>
            <w:tcW w:w="1701" w:type="dxa"/>
            <w:shd w:val="clear" w:color="auto" w:fill="FFFFFF"/>
          </w:tcPr>
          <w:p w14:paraId="5E443E5F"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7B19AD0E" w14:textId="5B032924"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17,022</w:t>
            </w:r>
          </w:p>
        </w:tc>
        <w:tc>
          <w:tcPr>
            <w:tcW w:w="1134" w:type="dxa"/>
            <w:shd w:val="clear" w:color="auto" w:fill="FFFFFF"/>
            <w:vAlign w:val="center"/>
          </w:tcPr>
          <w:p w14:paraId="2310FD88" w14:textId="0B42B7D3"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5DDAFF3B" w14:textId="3329F64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5,674</w:t>
            </w:r>
          </w:p>
        </w:tc>
        <w:tc>
          <w:tcPr>
            <w:tcW w:w="850" w:type="dxa"/>
            <w:shd w:val="clear" w:color="auto" w:fill="FFFFFF"/>
            <w:vAlign w:val="center"/>
          </w:tcPr>
          <w:p w14:paraId="357E5672" w14:textId="78091177"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4,470</w:t>
            </w:r>
          </w:p>
        </w:tc>
        <w:tc>
          <w:tcPr>
            <w:tcW w:w="1559" w:type="dxa"/>
            <w:shd w:val="clear" w:color="auto" w:fill="FFFFFF"/>
            <w:vAlign w:val="center"/>
          </w:tcPr>
          <w:p w14:paraId="4AC72F5A" w14:textId="49A3A7E8"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0,004</w:t>
            </w:r>
          </w:p>
        </w:tc>
      </w:tr>
      <w:tr w:rsidR="002E1B78" w:rsidRPr="001B26B1" w14:paraId="3BD362BA" w14:textId="77777777" w:rsidTr="008B1858">
        <w:trPr>
          <w:cantSplit/>
        </w:trPr>
        <w:tc>
          <w:tcPr>
            <w:tcW w:w="2000" w:type="dxa"/>
            <w:vMerge/>
            <w:shd w:val="clear" w:color="auto" w:fill="FFFFFF"/>
          </w:tcPr>
          <w:p w14:paraId="30D2A6D9"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1C57AB8D"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6A5CF618" w14:textId="208A885F"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585,163</w:t>
            </w:r>
          </w:p>
        </w:tc>
        <w:tc>
          <w:tcPr>
            <w:tcW w:w="1134" w:type="dxa"/>
            <w:shd w:val="clear" w:color="auto" w:fill="FFFFFF"/>
            <w:vAlign w:val="center"/>
          </w:tcPr>
          <w:p w14:paraId="0B59E790" w14:textId="3FCA6943"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131547EC" w14:textId="3440C04C"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1,269</w:t>
            </w:r>
          </w:p>
        </w:tc>
        <w:tc>
          <w:tcPr>
            <w:tcW w:w="850" w:type="dxa"/>
            <w:shd w:val="clear" w:color="auto" w:fill="FFFFFF"/>
            <w:vAlign w:val="center"/>
          </w:tcPr>
          <w:p w14:paraId="3274DC96"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483F34A4"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19A99C05" w14:textId="77777777" w:rsidTr="008B1858">
        <w:trPr>
          <w:cantSplit/>
        </w:trPr>
        <w:tc>
          <w:tcPr>
            <w:tcW w:w="2000" w:type="dxa"/>
            <w:vMerge/>
            <w:shd w:val="clear" w:color="auto" w:fill="FFFFFF"/>
          </w:tcPr>
          <w:p w14:paraId="377F49AB"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293A05A1"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31F6C988" w14:textId="20F871CC"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602,185</w:t>
            </w:r>
          </w:p>
        </w:tc>
        <w:tc>
          <w:tcPr>
            <w:tcW w:w="1134" w:type="dxa"/>
            <w:shd w:val="clear" w:color="auto" w:fill="FFFFFF"/>
            <w:vAlign w:val="center"/>
          </w:tcPr>
          <w:p w14:paraId="639E2A4A" w14:textId="04494E26"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45C94873"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55ED4F60"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0C0AE96C"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1EC7F119" w14:textId="77777777" w:rsidTr="008B1858">
        <w:trPr>
          <w:cantSplit/>
        </w:trPr>
        <w:tc>
          <w:tcPr>
            <w:tcW w:w="2000" w:type="dxa"/>
            <w:vMerge w:val="restart"/>
            <w:shd w:val="clear" w:color="auto" w:fill="FFFFFF"/>
          </w:tcPr>
          <w:p w14:paraId="3356F91B" w14:textId="77777777" w:rsidR="002E1B78"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обращаю </w:t>
            </w:r>
            <w:proofErr w:type="spellStart"/>
            <w:r w:rsidRPr="001B26B1">
              <w:rPr>
                <w:rFonts w:ascii="Times New Roman" w:hAnsi="Times New Roman" w:cs="Times New Roman"/>
                <w:sz w:val="24"/>
                <w:szCs w:val="24"/>
                <w:lang w:val="ru-KZ"/>
              </w:rPr>
              <w:t>вни</w:t>
            </w:r>
            <w:proofErr w:type="spellEnd"/>
          </w:p>
          <w:p w14:paraId="3D48D0C8" w14:textId="77777777" w:rsidR="002E1B78"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мание на то, что другие могут по</w:t>
            </w:r>
          </w:p>
          <w:p w14:paraId="1AD31FBF" w14:textId="2A9F533B"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лучить за их достижения.</w:t>
            </w:r>
          </w:p>
        </w:tc>
        <w:tc>
          <w:tcPr>
            <w:tcW w:w="1701" w:type="dxa"/>
            <w:shd w:val="clear" w:color="auto" w:fill="FFFFFF"/>
          </w:tcPr>
          <w:p w14:paraId="30759125"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294DF91B" w14:textId="5BCB751A"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10,663</w:t>
            </w:r>
          </w:p>
        </w:tc>
        <w:tc>
          <w:tcPr>
            <w:tcW w:w="1134" w:type="dxa"/>
            <w:shd w:val="clear" w:color="auto" w:fill="FFFFFF"/>
            <w:vAlign w:val="center"/>
          </w:tcPr>
          <w:p w14:paraId="2F5A5148" w14:textId="7F50C611"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36ED1425" w14:textId="12591F05"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3,554</w:t>
            </w:r>
          </w:p>
        </w:tc>
        <w:tc>
          <w:tcPr>
            <w:tcW w:w="850" w:type="dxa"/>
            <w:shd w:val="clear" w:color="auto" w:fill="FFFFFF"/>
            <w:vAlign w:val="center"/>
          </w:tcPr>
          <w:p w14:paraId="402A92E1" w14:textId="462DA749"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2,702</w:t>
            </w:r>
          </w:p>
        </w:tc>
        <w:tc>
          <w:tcPr>
            <w:tcW w:w="1559" w:type="dxa"/>
            <w:shd w:val="clear" w:color="auto" w:fill="FFFFFF"/>
            <w:vAlign w:val="center"/>
          </w:tcPr>
          <w:p w14:paraId="3C51877F" w14:textId="266D526A"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0,045</w:t>
            </w:r>
          </w:p>
        </w:tc>
      </w:tr>
      <w:tr w:rsidR="002E1B78" w:rsidRPr="001B26B1" w14:paraId="6539F3E6" w14:textId="77777777" w:rsidTr="008B1858">
        <w:trPr>
          <w:cantSplit/>
        </w:trPr>
        <w:tc>
          <w:tcPr>
            <w:tcW w:w="2000" w:type="dxa"/>
            <w:vMerge/>
            <w:shd w:val="clear" w:color="auto" w:fill="FFFFFF"/>
          </w:tcPr>
          <w:p w14:paraId="77791D60"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7C68EF25"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60AB67A2" w14:textId="32A6225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606,400</w:t>
            </w:r>
          </w:p>
        </w:tc>
        <w:tc>
          <w:tcPr>
            <w:tcW w:w="1134" w:type="dxa"/>
            <w:shd w:val="clear" w:color="auto" w:fill="FFFFFF"/>
            <w:vAlign w:val="center"/>
          </w:tcPr>
          <w:p w14:paraId="2AB3A22C" w14:textId="6D7DF456"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4861302D" w14:textId="4A31E9C1"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1,315</w:t>
            </w:r>
          </w:p>
        </w:tc>
        <w:tc>
          <w:tcPr>
            <w:tcW w:w="850" w:type="dxa"/>
            <w:shd w:val="clear" w:color="auto" w:fill="FFFFFF"/>
            <w:vAlign w:val="center"/>
          </w:tcPr>
          <w:p w14:paraId="5381FF0B"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3D223AE3"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512C0EAE" w14:textId="77777777" w:rsidTr="008B1858">
        <w:trPr>
          <w:cantSplit/>
        </w:trPr>
        <w:tc>
          <w:tcPr>
            <w:tcW w:w="2000" w:type="dxa"/>
            <w:vMerge/>
            <w:shd w:val="clear" w:color="auto" w:fill="FFFFFF"/>
          </w:tcPr>
          <w:p w14:paraId="7B4EABCC"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1421AADF"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6AA4E6EE" w14:textId="1BC89BB9"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617,062</w:t>
            </w:r>
          </w:p>
        </w:tc>
        <w:tc>
          <w:tcPr>
            <w:tcW w:w="1134" w:type="dxa"/>
            <w:shd w:val="clear" w:color="auto" w:fill="FFFFFF"/>
            <w:vAlign w:val="center"/>
          </w:tcPr>
          <w:p w14:paraId="533C21F6" w14:textId="0B4D1D8A"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44EFAA9E"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3971377B"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476A397B"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4B3AFCF9" w14:textId="77777777" w:rsidTr="008B1858">
        <w:trPr>
          <w:cantSplit/>
        </w:trPr>
        <w:tc>
          <w:tcPr>
            <w:tcW w:w="2000" w:type="dxa"/>
            <w:vMerge w:val="restart"/>
            <w:shd w:val="clear" w:color="auto" w:fill="FFFFFF"/>
          </w:tcPr>
          <w:p w14:paraId="626AACC4" w14:textId="77777777" w:rsidR="002E1B78"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показываю другим </w:t>
            </w:r>
            <w:proofErr w:type="spellStart"/>
            <w:r w:rsidRPr="001B26B1">
              <w:rPr>
                <w:rFonts w:ascii="Times New Roman" w:hAnsi="Times New Roman" w:cs="Times New Roman"/>
                <w:sz w:val="24"/>
                <w:szCs w:val="24"/>
                <w:lang w:val="ru-KZ"/>
              </w:rPr>
              <w:t>стандар</w:t>
            </w:r>
            <w:proofErr w:type="spellEnd"/>
          </w:p>
          <w:p w14:paraId="223C11BD" w14:textId="2D7E5409"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ты, которые они должны знать, чтобы выполнять свою работу</w:t>
            </w:r>
          </w:p>
        </w:tc>
        <w:tc>
          <w:tcPr>
            <w:tcW w:w="1701" w:type="dxa"/>
            <w:shd w:val="clear" w:color="auto" w:fill="FFFFFF"/>
          </w:tcPr>
          <w:p w14:paraId="7581420B"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7ACF9DA6" w14:textId="5C6E2B08"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7,722</w:t>
            </w:r>
          </w:p>
        </w:tc>
        <w:tc>
          <w:tcPr>
            <w:tcW w:w="1134" w:type="dxa"/>
            <w:shd w:val="clear" w:color="auto" w:fill="FFFFFF"/>
            <w:vAlign w:val="center"/>
          </w:tcPr>
          <w:p w14:paraId="09DFDAAD" w14:textId="03C03F4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6BD4CB94" w14:textId="22D488B1"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2,574</w:t>
            </w:r>
          </w:p>
        </w:tc>
        <w:tc>
          <w:tcPr>
            <w:tcW w:w="850" w:type="dxa"/>
            <w:shd w:val="clear" w:color="auto" w:fill="FFFFFF"/>
            <w:vAlign w:val="center"/>
          </w:tcPr>
          <w:p w14:paraId="5D92D776" w14:textId="082C3E2C"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2,132</w:t>
            </w:r>
          </w:p>
        </w:tc>
        <w:tc>
          <w:tcPr>
            <w:tcW w:w="1559" w:type="dxa"/>
            <w:shd w:val="clear" w:color="auto" w:fill="FFFFFF"/>
            <w:vAlign w:val="center"/>
          </w:tcPr>
          <w:p w14:paraId="6560BCE1" w14:textId="4AFF6BE6"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0,095</w:t>
            </w:r>
          </w:p>
        </w:tc>
      </w:tr>
      <w:tr w:rsidR="002E1B78" w:rsidRPr="001B26B1" w14:paraId="2BCE658E" w14:textId="77777777" w:rsidTr="008B1858">
        <w:trPr>
          <w:cantSplit/>
        </w:trPr>
        <w:tc>
          <w:tcPr>
            <w:tcW w:w="2000" w:type="dxa"/>
            <w:vMerge/>
            <w:shd w:val="clear" w:color="auto" w:fill="FFFFFF"/>
          </w:tcPr>
          <w:p w14:paraId="3107B240"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0F4E1A45"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42527473" w14:textId="4F6A69C8"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556,524</w:t>
            </w:r>
          </w:p>
        </w:tc>
        <w:tc>
          <w:tcPr>
            <w:tcW w:w="1134" w:type="dxa"/>
            <w:shd w:val="clear" w:color="auto" w:fill="FFFFFF"/>
            <w:vAlign w:val="center"/>
          </w:tcPr>
          <w:p w14:paraId="704A4022" w14:textId="148FC476"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6B8B48D1" w14:textId="7C30608B"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1,207</w:t>
            </w:r>
          </w:p>
        </w:tc>
        <w:tc>
          <w:tcPr>
            <w:tcW w:w="850" w:type="dxa"/>
            <w:shd w:val="clear" w:color="auto" w:fill="FFFFFF"/>
            <w:vAlign w:val="center"/>
          </w:tcPr>
          <w:p w14:paraId="59756C7D"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08CFED47"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70B23ABA" w14:textId="77777777" w:rsidTr="008B1858">
        <w:trPr>
          <w:cantSplit/>
        </w:trPr>
        <w:tc>
          <w:tcPr>
            <w:tcW w:w="2000" w:type="dxa"/>
            <w:vMerge/>
            <w:shd w:val="clear" w:color="auto" w:fill="FFFFFF"/>
          </w:tcPr>
          <w:p w14:paraId="281ACB3C"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26F37DB0"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662987F3" w14:textId="5346BA0C"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564,245</w:t>
            </w:r>
          </w:p>
        </w:tc>
        <w:tc>
          <w:tcPr>
            <w:tcW w:w="1134" w:type="dxa"/>
            <w:shd w:val="clear" w:color="auto" w:fill="FFFFFF"/>
            <w:vAlign w:val="center"/>
          </w:tcPr>
          <w:p w14:paraId="62516C43" w14:textId="7F90C3E8"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68B33143"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3D75B8E6"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6843160F"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0A24F23F" w14:textId="77777777" w:rsidTr="008B1858">
        <w:trPr>
          <w:cantSplit/>
        </w:trPr>
        <w:tc>
          <w:tcPr>
            <w:tcW w:w="2000" w:type="dxa"/>
            <w:vMerge w:val="restart"/>
            <w:shd w:val="clear" w:color="auto" w:fill="FFFFFF"/>
          </w:tcPr>
          <w:p w14:paraId="1CBCE8F3" w14:textId="77777777" w:rsidR="002E1B78"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 xml:space="preserve">Я не прошу </w:t>
            </w:r>
            <w:proofErr w:type="spellStart"/>
            <w:r w:rsidRPr="001B26B1">
              <w:rPr>
                <w:rFonts w:ascii="Times New Roman" w:hAnsi="Times New Roman" w:cs="Times New Roman"/>
                <w:sz w:val="24"/>
                <w:szCs w:val="24"/>
                <w:lang w:val="ru-KZ"/>
              </w:rPr>
              <w:t>дос</w:t>
            </w:r>
            <w:proofErr w:type="spellEnd"/>
          </w:p>
          <w:p w14:paraId="67EBF7A2" w14:textId="77777777" w:rsidR="002E1B78"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proofErr w:type="spellStart"/>
            <w:r w:rsidRPr="001B26B1">
              <w:rPr>
                <w:rFonts w:ascii="Times New Roman" w:hAnsi="Times New Roman" w:cs="Times New Roman"/>
                <w:sz w:val="24"/>
                <w:szCs w:val="24"/>
                <w:lang w:val="ru-KZ"/>
              </w:rPr>
              <w:t>тигать</w:t>
            </w:r>
            <w:proofErr w:type="spellEnd"/>
            <w:r w:rsidRPr="001B26B1">
              <w:rPr>
                <w:rFonts w:ascii="Times New Roman" w:hAnsi="Times New Roman" w:cs="Times New Roman"/>
                <w:sz w:val="24"/>
                <w:szCs w:val="24"/>
                <w:lang w:val="ru-KZ"/>
              </w:rPr>
              <w:t xml:space="preserve"> больше, чем это абсолют</w:t>
            </w:r>
          </w:p>
          <w:p w14:paraId="0083E663" w14:textId="6287F8D6"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но необходимо</w:t>
            </w:r>
          </w:p>
        </w:tc>
        <w:tc>
          <w:tcPr>
            <w:tcW w:w="1701" w:type="dxa"/>
            <w:shd w:val="clear" w:color="auto" w:fill="FFFFFF"/>
          </w:tcPr>
          <w:p w14:paraId="5F2A1E55"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Между группами</w:t>
            </w:r>
          </w:p>
        </w:tc>
        <w:tc>
          <w:tcPr>
            <w:tcW w:w="1276" w:type="dxa"/>
            <w:shd w:val="clear" w:color="auto" w:fill="FFFFFF"/>
            <w:vAlign w:val="center"/>
          </w:tcPr>
          <w:p w14:paraId="6DDA8FD3" w14:textId="17659EE7"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1,890</w:t>
            </w:r>
          </w:p>
        </w:tc>
        <w:tc>
          <w:tcPr>
            <w:tcW w:w="1134" w:type="dxa"/>
            <w:shd w:val="clear" w:color="auto" w:fill="FFFFFF"/>
            <w:vAlign w:val="center"/>
          </w:tcPr>
          <w:p w14:paraId="74CC7B00" w14:textId="4B4DC67F"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3</w:t>
            </w:r>
          </w:p>
        </w:tc>
        <w:tc>
          <w:tcPr>
            <w:tcW w:w="1134" w:type="dxa"/>
            <w:shd w:val="clear" w:color="auto" w:fill="FFFFFF"/>
            <w:vAlign w:val="center"/>
          </w:tcPr>
          <w:p w14:paraId="639797D3" w14:textId="76AAB8A5"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,630</w:t>
            </w:r>
          </w:p>
        </w:tc>
        <w:tc>
          <w:tcPr>
            <w:tcW w:w="850" w:type="dxa"/>
            <w:shd w:val="clear" w:color="auto" w:fill="FFFFFF"/>
            <w:vAlign w:val="center"/>
          </w:tcPr>
          <w:p w14:paraId="49A857FD" w14:textId="0D1D96F3"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,484</w:t>
            </w:r>
          </w:p>
        </w:tc>
        <w:tc>
          <w:tcPr>
            <w:tcW w:w="1559" w:type="dxa"/>
            <w:shd w:val="clear" w:color="auto" w:fill="FFFFFF"/>
            <w:vAlign w:val="center"/>
          </w:tcPr>
          <w:p w14:paraId="5A4452AF" w14:textId="43DB23A8"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0,694</w:t>
            </w:r>
          </w:p>
        </w:tc>
      </w:tr>
      <w:tr w:rsidR="002E1B78" w:rsidRPr="001B26B1" w14:paraId="2EC6FFE3" w14:textId="77777777" w:rsidTr="008B1858">
        <w:trPr>
          <w:cantSplit/>
        </w:trPr>
        <w:tc>
          <w:tcPr>
            <w:tcW w:w="2000" w:type="dxa"/>
            <w:vMerge/>
            <w:shd w:val="clear" w:color="auto" w:fill="FFFFFF"/>
          </w:tcPr>
          <w:p w14:paraId="466E193A"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08CAA4B5"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Внутри групп</w:t>
            </w:r>
          </w:p>
        </w:tc>
        <w:tc>
          <w:tcPr>
            <w:tcW w:w="1276" w:type="dxa"/>
            <w:shd w:val="clear" w:color="auto" w:fill="FFFFFF"/>
            <w:vAlign w:val="center"/>
          </w:tcPr>
          <w:p w14:paraId="611D770A" w14:textId="287E8581"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600,269</w:t>
            </w:r>
          </w:p>
        </w:tc>
        <w:tc>
          <w:tcPr>
            <w:tcW w:w="1134" w:type="dxa"/>
            <w:shd w:val="clear" w:color="auto" w:fill="FFFFFF"/>
            <w:vAlign w:val="center"/>
          </w:tcPr>
          <w:p w14:paraId="426C98D1" w14:textId="2AB853A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461</w:t>
            </w:r>
          </w:p>
        </w:tc>
        <w:tc>
          <w:tcPr>
            <w:tcW w:w="1134" w:type="dxa"/>
            <w:shd w:val="clear" w:color="auto" w:fill="FFFFFF"/>
            <w:vAlign w:val="center"/>
          </w:tcPr>
          <w:p w14:paraId="5B2F7020" w14:textId="79A2E165"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1,302</w:t>
            </w:r>
          </w:p>
        </w:tc>
        <w:tc>
          <w:tcPr>
            <w:tcW w:w="850" w:type="dxa"/>
            <w:shd w:val="clear" w:color="auto" w:fill="FFFFFF"/>
            <w:vAlign w:val="center"/>
          </w:tcPr>
          <w:p w14:paraId="45ED7289"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414FD5B9"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r w:rsidR="002E1B78" w:rsidRPr="001B26B1" w14:paraId="0FE2843C" w14:textId="77777777" w:rsidTr="008B1858">
        <w:trPr>
          <w:cantSplit/>
        </w:trPr>
        <w:tc>
          <w:tcPr>
            <w:tcW w:w="2000" w:type="dxa"/>
            <w:vMerge/>
            <w:shd w:val="clear" w:color="auto" w:fill="FFFFFF"/>
          </w:tcPr>
          <w:p w14:paraId="23536D9A" w14:textId="77777777" w:rsidR="002E1B78" w:rsidRPr="001B26B1" w:rsidRDefault="002E1B78" w:rsidP="002E1B78">
            <w:pPr>
              <w:autoSpaceDE w:val="0"/>
              <w:autoSpaceDN w:val="0"/>
              <w:adjustRightInd w:val="0"/>
              <w:spacing w:after="0" w:line="240" w:lineRule="auto"/>
              <w:rPr>
                <w:rFonts w:ascii="Times New Roman" w:hAnsi="Times New Roman" w:cs="Times New Roman"/>
                <w:sz w:val="24"/>
                <w:szCs w:val="24"/>
                <w:lang w:val="ru-KZ"/>
              </w:rPr>
            </w:pPr>
          </w:p>
        </w:tc>
        <w:tc>
          <w:tcPr>
            <w:tcW w:w="1701" w:type="dxa"/>
            <w:shd w:val="clear" w:color="auto" w:fill="FFFFFF"/>
          </w:tcPr>
          <w:p w14:paraId="52A06105" w14:textId="77777777" w:rsidR="002E1B78" w:rsidRPr="001B26B1" w:rsidRDefault="002E1B78" w:rsidP="002E1B78">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Всего</w:t>
            </w:r>
          </w:p>
        </w:tc>
        <w:tc>
          <w:tcPr>
            <w:tcW w:w="1276" w:type="dxa"/>
            <w:shd w:val="clear" w:color="auto" w:fill="FFFFFF"/>
            <w:vAlign w:val="center"/>
          </w:tcPr>
          <w:p w14:paraId="6DB6DFDF" w14:textId="3F0C019D"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602,159</w:t>
            </w:r>
          </w:p>
        </w:tc>
        <w:tc>
          <w:tcPr>
            <w:tcW w:w="1134" w:type="dxa"/>
            <w:shd w:val="clear" w:color="auto" w:fill="FFFFFF"/>
            <w:vAlign w:val="center"/>
          </w:tcPr>
          <w:p w14:paraId="1BB74CCC" w14:textId="7ABAC170" w:rsidR="002E1B78" w:rsidRPr="001B26B1" w:rsidRDefault="002E1B78" w:rsidP="002E1B78">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464</w:t>
            </w:r>
          </w:p>
        </w:tc>
        <w:tc>
          <w:tcPr>
            <w:tcW w:w="1134" w:type="dxa"/>
            <w:shd w:val="clear" w:color="auto" w:fill="FFFFFF"/>
            <w:vAlign w:val="center"/>
          </w:tcPr>
          <w:p w14:paraId="6209FF68"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850" w:type="dxa"/>
            <w:shd w:val="clear" w:color="auto" w:fill="FFFFFF"/>
            <w:vAlign w:val="center"/>
          </w:tcPr>
          <w:p w14:paraId="349815B1"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c>
          <w:tcPr>
            <w:tcW w:w="1559" w:type="dxa"/>
            <w:shd w:val="clear" w:color="auto" w:fill="FFFFFF"/>
            <w:vAlign w:val="center"/>
          </w:tcPr>
          <w:p w14:paraId="49850A22" w14:textId="77777777" w:rsidR="002E1B78"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p>
        </w:tc>
      </w:tr>
    </w:tbl>
    <w:p w14:paraId="7FF7A904" w14:textId="77777777" w:rsidR="009C5F71" w:rsidRPr="001B26B1" w:rsidRDefault="009C5F71" w:rsidP="009C5F71">
      <w:pPr>
        <w:autoSpaceDE w:val="0"/>
        <w:autoSpaceDN w:val="0"/>
        <w:adjustRightInd w:val="0"/>
        <w:spacing w:after="0" w:line="240" w:lineRule="auto"/>
        <w:rPr>
          <w:rFonts w:ascii="Times New Roman" w:hAnsi="Times New Roman" w:cs="Times New Roman"/>
          <w:sz w:val="28"/>
          <w:szCs w:val="28"/>
          <w:lang w:val="ru-KZ"/>
        </w:rPr>
      </w:pPr>
    </w:p>
    <w:p w14:paraId="5BE02B5D" w14:textId="7A7EB622" w:rsidR="00F85157" w:rsidRPr="001B26B1" w:rsidRDefault="009C5F71" w:rsidP="002E1B78">
      <w:pPr>
        <w:autoSpaceDE w:val="0"/>
        <w:autoSpaceDN w:val="0"/>
        <w:adjustRightInd w:val="0"/>
        <w:spacing w:after="0" w:line="240" w:lineRule="auto"/>
        <w:ind w:firstLine="567"/>
        <w:jc w:val="both"/>
        <w:rPr>
          <w:rStyle w:val="nowrap"/>
          <w:rFonts w:ascii="Times New Roman" w:hAnsi="Times New Roman" w:cs="Times New Roman"/>
          <w:sz w:val="28"/>
          <w:szCs w:val="28"/>
        </w:rPr>
      </w:pPr>
      <w:r w:rsidRPr="001B26B1">
        <w:rPr>
          <w:rFonts w:ascii="Times New Roman" w:hAnsi="Times New Roman" w:cs="Times New Roman"/>
          <w:sz w:val="28"/>
          <w:szCs w:val="28"/>
        </w:rPr>
        <w:t xml:space="preserve">Таким образом, </w:t>
      </w:r>
      <w:bookmarkStart w:id="175" w:name="_Hlk197612061"/>
      <w:r w:rsidRPr="001B26B1">
        <w:rPr>
          <w:rFonts w:ascii="Times New Roman" w:hAnsi="Times New Roman" w:cs="Times New Roman"/>
          <w:sz w:val="28"/>
          <w:szCs w:val="28"/>
        </w:rPr>
        <w:t xml:space="preserve">среди медицинских сестер Республики Казахстан в ходе проведения данного исследования не был определен какой-либо ведущий стиль лидерства. </w:t>
      </w:r>
      <w:r w:rsidR="00F85157" w:rsidRPr="001B26B1">
        <w:rPr>
          <w:rFonts w:ascii="Times New Roman" w:eastAsia="Calibri" w:hAnsi="Times New Roman" w:cs="Times New Roman"/>
          <w:sz w:val="28"/>
          <w:szCs w:val="28"/>
          <w:lang w:val="kk-KZ"/>
        </w:rPr>
        <w:t xml:space="preserve">Участники исследования не высказали особого предпочтения тому или иному стилю лидерства. По каждому из семи факторов лидерства определены средние значения. </w:t>
      </w:r>
      <w:r w:rsidR="00F85157" w:rsidRPr="001B26B1">
        <w:rPr>
          <w:rFonts w:ascii="Times New Roman" w:eastAsia="Times New Roman" w:hAnsi="Times New Roman" w:cs="Times New Roman"/>
          <w:sz w:val="28"/>
          <w:szCs w:val="28"/>
          <w:lang w:eastAsia="ru-KZ"/>
        </w:rPr>
        <w:t>Среднее значение (SD) трансформационного лидерства среди 465 медсестер, составило 2,68 (1,04), тогда как среднее значение (SD) транзакционного лидерства составило 2,62 (1,02), незначительно меньше от этих данных имеет оценка лидерства в духе невмешательства 2,52 (0,99).</w:t>
      </w:r>
      <w:r w:rsidR="00EE3CD7" w:rsidRPr="001B26B1">
        <w:rPr>
          <w:rFonts w:ascii="Times New Roman" w:eastAsia="Times New Roman" w:hAnsi="Times New Roman" w:cs="Times New Roman"/>
          <w:sz w:val="28"/>
          <w:szCs w:val="28"/>
          <w:lang w:eastAsia="ru-KZ"/>
        </w:rPr>
        <w:t xml:space="preserve"> </w:t>
      </w:r>
      <w:bookmarkEnd w:id="175"/>
      <w:r w:rsidRPr="001B26B1">
        <w:rPr>
          <w:rFonts w:ascii="Times New Roman" w:hAnsi="Times New Roman" w:cs="Times New Roman"/>
          <w:sz w:val="28"/>
          <w:szCs w:val="28"/>
        </w:rPr>
        <w:t xml:space="preserve">При этом отмечена некоторая зависимость между применением трансформационного и транзакционного стиля лидерства среди медсестер </w:t>
      </w:r>
      <w:r w:rsidR="00013A3F" w:rsidRPr="001B26B1">
        <w:rPr>
          <w:rFonts w:ascii="Times New Roman" w:hAnsi="Times New Roman" w:cs="Times New Roman"/>
          <w:sz w:val="28"/>
          <w:szCs w:val="28"/>
        </w:rPr>
        <w:t>в возрасте</w:t>
      </w:r>
      <w:r w:rsidRPr="001B26B1">
        <w:rPr>
          <w:rFonts w:ascii="Times New Roman" w:hAnsi="Times New Roman" w:cs="Times New Roman"/>
          <w:sz w:val="28"/>
          <w:szCs w:val="28"/>
        </w:rPr>
        <w:t xml:space="preserve"> 51–60 лет. Что же касается </w:t>
      </w:r>
      <w:r w:rsidR="00013A3F" w:rsidRPr="001B26B1">
        <w:rPr>
          <w:rFonts w:ascii="Times New Roman" w:hAnsi="Times New Roman" w:cs="Times New Roman"/>
          <w:sz w:val="28"/>
          <w:szCs w:val="28"/>
        </w:rPr>
        <w:t>возрастной категории</w:t>
      </w:r>
      <w:r w:rsidRPr="001B26B1">
        <w:rPr>
          <w:rFonts w:ascii="Times New Roman" w:hAnsi="Times New Roman" w:cs="Times New Roman"/>
          <w:sz w:val="28"/>
          <w:szCs w:val="28"/>
        </w:rPr>
        <w:t xml:space="preserve"> 21–30</w:t>
      </w:r>
      <w:r w:rsidR="00013A3F" w:rsidRPr="001B26B1">
        <w:rPr>
          <w:rFonts w:ascii="Times New Roman" w:hAnsi="Times New Roman" w:cs="Times New Roman"/>
          <w:sz w:val="28"/>
          <w:szCs w:val="28"/>
        </w:rPr>
        <w:t xml:space="preserve"> лет</w:t>
      </w:r>
      <w:r w:rsidR="00EE3CD7"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то данные возрастные категории не имеют предпочтения по применению в своей практике какого-либо определенного стиля лидерства. </w:t>
      </w:r>
      <w:r w:rsidR="00EE3CD7" w:rsidRPr="001B26B1">
        <w:rPr>
          <w:rFonts w:ascii="Times New Roman" w:eastAsia="Times New Roman" w:hAnsi="Times New Roman" w:cs="Times New Roman"/>
          <w:sz w:val="28"/>
          <w:szCs w:val="28"/>
          <w:lang w:eastAsia="ru-KZ"/>
        </w:rPr>
        <w:t xml:space="preserve">В целом оценки стилей лидерства в возрастных категориях от 21 до 50 лет колеблются незначительно, хотя больше доминирует трансформационное лидерство, нежели лидерство в духе невмешательства. </w:t>
      </w:r>
      <w:r w:rsidRPr="001B26B1">
        <w:rPr>
          <w:rFonts w:ascii="Times New Roman" w:hAnsi="Times New Roman" w:cs="Times New Roman"/>
          <w:sz w:val="28"/>
          <w:szCs w:val="28"/>
        </w:rPr>
        <w:t xml:space="preserve">Полученные данные являются достоверными, однако, более конкретный вывод можно сделать лишь в результате проведения более детального и углубленного изучения стилей лидерства медсестер в Казахстане. Это связано с тем, что необходимо сначала провести обучение по вопросам лидерства среди медсестер, </w:t>
      </w:r>
      <w:r w:rsidRPr="001B26B1">
        <w:rPr>
          <w:rFonts w:ascii="Times New Roman" w:hAnsi="Times New Roman" w:cs="Times New Roman"/>
          <w:sz w:val="28"/>
          <w:szCs w:val="28"/>
        </w:rPr>
        <w:lastRenderedPageBreak/>
        <w:t>а также тренинги по развитию у них лидерских качеств, которые необходимы им в сестринской практике. После такого обучения провести повторное исследование среди обученных слушателей, что даст возможность более детально проанализировать стили лидерства в сестринской деятельности Республики Казахстан.</w:t>
      </w:r>
      <w:r w:rsidR="00F85157" w:rsidRPr="001B26B1">
        <w:rPr>
          <w:rStyle w:val="nowrap"/>
          <w:rFonts w:ascii="Times New Roman" w:hAnsi="Times New Roman" w:cs="Times New Roman"/>
          <w:sz w:val="28"/>
          <w:szCs w:val="28"/>
        </w:rPr>
        <w:t xml:space="preserve"> </w:t>
      </w:r>
    </w:p>
    <w:p w14:paraId="76AFBB78" w14:textId="44110EB1" w:rsidR="009C5F71" w:rsidRPr="001B26B1" w:rsidRDefault="00F85157" w:rsidP="002E1B78">
      <w:pPr>
        <w:autoSpaceDE w:val="0"/>
        <w:autoSpaceDN w:val="0"/>
        <w:adjustRightInd w:val="0"/>
        <w:spacing w:after="0" w:line="240" w:lineRule="auto"/>
        <w:ind w:firstLine="567"/>
        <w:jc w:val="both"/>
        <w:rPr>
          <w:rStyle w:val="nowrap"/>
          <w:rFonts w:ascii="Times New Roman" w:hAnsi="Times New Roman" w:cs="Times New Roman"/>
          <w:sz w:val="28"/>
          <w:szCs w:val="28"/>
        </w:rPr>
      </w:pPr>
      <w:bookmarkStart w:id="176" w:name="_Hlk197612078"/>
      <w:r w:rsidRPr="001B26B1">
        <w:rPr>
          <w:rStyle w:val="nowrap"/>
          <w:rFonts w:ascii="Times New Roman" w:hAnsi="Times New Roman" w:cs="Times New Roman"/>
          <w:sz w:val="28"/>
          <w:szCs w:val="28"/>
        </w:rPr>
        <w:t>В ходе проведенного исследования среди медицинских сестер Республики Казахстан были проанализированы факторы, определяющие стили лидерства. По результатам нельзя определить ведущий стиль, так как по всем факторам лидерства были определены средние значения, которые немногим друг от друга отличаются. Наравне с трансформационным лидерством медсестры Казахстана прибегают к транзакционному, а также к пассивному лидерству в духе невмешательства достаточно часто</w:t>
      </w:r>
      <w:bookmarkEnd w:id="176"/>
      <w:r w:rsidR="0006552C" w:rsidRPr="001B26B1">
        <w:rPr>
          <w:rStyle w:val="nowrap"/>
          <w:rFonts w:ascii="Times New Roman" w:hAnsi="Times New Roman" w:cs="Times New Roman"/>
          <w:sz w:val="28"/>
          <w:szCs w:val="28"/>
        </w:rPr>
        <w:t>.</w:t>
      </w:r>
    </w:p>
    <w:p w14:paraId="45E9448A" w14:textId="4382F5BF" w:rsidR="00D82713" w:rsidRPr="001B26B1" w:rsidRDefault="00D82713" w:rsidP="002E1B78">
      <w:pPr>
        <w:autoSpaceDE w:val="0"/>
        <w:autoSpaceDN w:val="0"/>
        <w:adjustRightInd w:val="0"/>
        <w:spacing w:after="0" w:line="240" w:lineRule="auto"/>
        <w:ind w:firstLine="567"/>
        <w:jc w:val="both"/>
        <w:rPr>
          <w:rFonts w:ascii="Times New Roman" w:hAnsi="Times New Roman" w:cs="Times New Roman"/>
          <w:sz w:val="28"/>
          <w:szCs w:val="28"/>
        </w:rPr>
      </w:pPr>
      <w:r w:rsidRPr="001B26B1">
        <w:rPr>
          <w:rStyle w:val="nowrap"/>
          <w:rFonts w:ascii="Times New Roman" w:hAnsi="Times New Roman" w:cs="Times New Roman"/>
          <w:sz w:val="28"/>
          <w:szCs w:val="28"/>
        </w:rPr>
        <w:t>Множественная регрессия факторов, влияющих на стиль лидерства медицинской сестры</w:t>
      </w:r>
      <w:r w:rsidR="00086919" w:rsidRPr="001B26B1">
        <w:rPr>
          <w:rStyle w:val="nowrap"/>
          <w:rFonts w:ascii="Times New Roman" w:hAnsi="Times New Roman" w:cs="Times New Roman"/>
          <w:sz w:val="28"/>
          <w:szCs w:val="28"/>
        </w:rPr>
        <w:t>,</w:t>
      </w:r>
      <w:r w:rsidRPr="001B26B1">
        <w:rPr>
          <w:rStyle w:val="nowrap"/>
          <w:rFonts w:ascii="Times New Roman" w:hAnsi="Times New Roman" w:cs="Times New Roman"/>
          <w:sz w:val="28"/>
          <w:szCs w:val="28"/>
        </w:rPr>
        <w:t xml:space="preserve"> показал</w:t>
      </w:r>
      <w:r w:rsidR="00086919" w:rsidRPr="001B26B1">
        <w:rPr>
          <w:rStyle w:val="nowrap"/>
          <w:rFonts w:ascii="Times New Roman" w:hAnsi="Times New Roman" w:cs="Times New Roman"/>
          <w:sz w:val="28"/>
          <w:szCs w:val="28"/>
        </w:rPr>
        <w:t xml:space="preserve">а статистически значимое влияние следующих  </w:t>
      </w:r>
      <w:r w:rsidR="00DE6CA6" w:rsidRPr="001B26B1">
        <w:rPr>
          <w:rStyle w:val="nowrap"/>
          <w:rFonts w:ascii="Times New Roman" w:hAnsi="Times New Roman" w:cs="Times New Roman"/>
          <w:sz w:val="28"/>
          <w:szCs w:val="28"/>
        </w:rPr>
        <w:t>из них</w:t>
      </w:r>
      <w:r w:rsidR="00B733A0" w:rsidRPr="001B26B1">
        <w:rPr>
          <w:rStyle w:val="nowrap"/>
          <w:rFonts w:ascii="Times New Roman" w:hAnsi="Times New Roman" w:cs="Times New Roman"/>
          <w:sz w:val="28"/>
          <w:szCs w:val="28"/>
        </w:rPr>
        <w:t xml:space="preserve"> (таблица</w:t>
      </w:r>
      <w:r w:rsidR="002D455A" w:rsidRPr="001B26B1">
        <w:rPr>
          <w:rStyle w:val="nowrap"/>
          <w:rFonts w:ascii="Times New Roman" w:hAnsi="Times New Roman" w:cs="Times New Roman"/>
          <w:sz w:val="28"/>
          <w:szCs w:val="28"/>
        </w:rPr>
        <w:t xml:space="preserve"> 3</w:t>
      </w:r>
      <w:r w:rsidR="001C782D">
        <w:rPr>
          <w:rStyle w:val="nowrap"/>
          <w:rFonts w:ascii="Times New Roman" w:hAnsi="Times New Roman" w:cs="Times New Roman"/>
          <w:sz w:val="28"/>
          <w:szCs w:val="28"/>
        </w:rPr>
        <w:t>9</w:t>
      </w:r>
      <w:r w:rsidR="00B733A0" w:rsidRPr="001B26B1">
        <w:rPr>
          <w:rStyle w:val="nowrap"/>
          <w:rFonts w:ascii="Times New Roman" w:hAnsi="Times New Roman" w:cs="Times New Roman"/>
          <w:sz w:val="28"/>
          <w:szCs w:val="28"/>
        </w:rPr>
        <w:t>)</w:t>
      </w:r>
      <w:r w:rsidR="00086919" w:rsidRPr="001B26B1">
        <w:rPr>
          <w:rStyle w:val="nowrap"/>
          <w:rFonts w:ascii="Times New Roman" w:hAnsi="Times New Roman" w:cs="Times New Roman"/>
          <w:b/>
          <w:bCs/>
          <w:sz w:val="28"/>
          <w:szCs w:val="28"/>
        </w:rPr>
        <w:t xml:space="preserve">: </w:t>
      </w:r>
      <w:r w:rsidR="00086919" w:rsidRPr="001B26B1">
        <w:rPr>
          <w:rFonts w:ascii="Times New Roman" w:hAnsi="Times New Roman" w:cs="Times New Roman"/>
          <w:sz w:val="28"/>
          <w:szCs w:val="28"/>
          <w:lang w:val="ru-KZ"/>
        </w:rPr>
        <w:t xml:space="preserve">поддержка лидерства положительно влияет на транзакционное лидерство (β=0,150; p=0,014); </w:t>
      </w:r>
      <w:r w:rsidR="00B733A0" w:rsidRPr="001B26B1">
        <w:rPr>
          <w:rFonts w:ascii="Times New Roman" w:hAnsi="Times New Roman" w:cs="Times New Roman"/>
          <w:sz w:val="28"/>
          <w:szCs w:val="28"/>
          <w:lang w:val="ru-KZ"/>
        </w:rPr>
        <w:t>количество сотрудников в организации продемонстрировало отрицательный вклад (β=-0,153; p=0,008), что свидетельствует о снижении транзакционного лидерства при увеличении размера коллектива;</w:t>
      </w:r>
      <w:r w:rsidR="00B733A0" w:rsidRPr="001B26B1">
        <w:rPr>
          <w:rFonts w:ascii="Times New Roman" w:hAnsi="Times New Roman" w:cs="Times New Roman"/>
          <w:sz w:val="28"/>
          <w:szCs w:val="28"/>
        </w:rPr>
        <w:t xml:space="preserve"> </w:t>
      </w:r>
      <w:r w:rsidR="00086919" w:rsidRPr="001B26B1">
        <w:rPr>
          <w:rFonts w:ascii="Times New Roman" w:hAnsi="Times New Roman" w:cs="Times New Roman"/>
          <w:sz w:val="28"/>
          <w:szCs w:val="28"/>
        </w:rPr>
        <w:t xml:space="preserve">должность оказала отрицательное влияние на стиль лидерства </w:t>
      </w:r>
      <w:r w:rsidR="00EC5847" w:rsidRPr="001B26B1">
        <w:rPr>
          <w:rFonts w:ascii="Times New Roman" w:hAnsi="Times New Roman" w:cs="Times New Roman"/>
          <w:sz w:val="28"/>
          <w:szCs w:val="28"/>
        </w:rPr>
        <w:t xml:space="preserve">в духе </w:t>
      </w:r>
      <w:r w:rsidR="00086919" w:rsidRPr="001B26B1">
        <w:rPr>
          <w:rFonts w:ascii="Times New Roman" w:hAnsi="Times New Roman" w:cs="Times New Roman"/>
          <w:sz w:val="28"/>
          <w:szCs w:val="28"/>
        </w:rPr>
        <w:t xml:space="preserve">невмешательства (β=-0,160; p=0,009), что свидетельствует о снижении уровня данного стиля при повышении должности; опыт работы продемонстрировал положительное влияние (β=0,194; p=0,036), что указывает на рост склонности к лидерству </w:t>
      </w:r>
      <w:r w:rsidR="00EC5847" w:rsidRPr="001B26B1">
        <w:rPr>
          <w:rFonts w:ascii="Times New Roman" w:hAnsi="Times New Roman" w:cs="Times New Roman"/>
          <w:sz w:val="28"/>
          <w:szCs w:val="28"/>
        </w:rPr>
        <w:t xml:space="preserve">в духе </w:t>
      </w:r>
      <w:r w:rsidR="00086919" w:rsidRPr="001B26B1">
        <w:rPr>
          <w:rFonts w:ascii="Times New Roman" w:hAnsi="Times New Roman" w:cs="Times New Roman"/>
          <w:sz w:val="28"/>
          <w:szCs w:val="28"/>
        </w:rPr>
        <w:t xml:space="preserve">невмешательства с увеличением профессионального опыта; четкость описания должности медсестры также имеет положительный эффект (β=0,319; p=0,005). Поддержка лидерства и уровень лидерства приближались к статистической значимости (β=0,114; p=0,054 и β=-0,099; p=0,102 соответственно). Остальные предикторы, включая возраст, образование, стресс, </w:t>
      </w:r>
      <w:r w:rsidR="00A43EE1" w:rsidRPr="001B26B1">
        <w:rPr>
          <w:rFonts w:ascii="Times New Roman" w:hAnsi="Times New Roman" w:cs="Times New Roman"/>
          <w:sz w:val="28"/>
          <w:szCs w:val="28"/>
        </w:rPr>
        <w:t>профессиональное</w:t>
      </w:r>
      <w:r w:rsidR="00086919" w:rsidRPr="001B26B1">
        <w:rPr>
          <w:rFonts w:ascii="Times New Roman" w:hAnsi="Times New Roman" w:cs="Times New Roman"/>
          <w:sz w:val="28"/>
          <w:szCs w:val="28"/>
        </w:rPr>
        <w:t xml:space="preserve"> выгорание и пол, статистически значимого влияния не оказали (p&gt;0,05). При этом транзакционное лидерство положительно влияет на развитие трансформационного стиля лидерства β=1,012; p&lt;0,001)</w:t>
      </w:r>
      <w:r w:rsidR="00A636FB" w:rsidRPr="001B26B1">
        <w:rPr>
          <w:rFonts w:ascii="Times New Roman" w:hAnsi="Times New Roman" w:cs="Times New Roman"/>
          <w:sz w:val="28"/>
          <w:szCs w:val="28"/>
        </w:rPr>
        <w:t xml:space="preserve">, а лидерство в духе невмешательства продемонстрировало слабое отрицательное влияние (β=-0,021; p=0,029). Таким образом, основным предиктором трансформационного лидерства является транзакционное лидерство, которое объясняет почти весь вариационный компонент. Другие факторы, включая </w:t>
      </w:r>
      <w:r w:rsidR="00A43EE1" w:rsidRPr="001B26B1">
        <w:rPr>
          <w:rFonts w:ascii="Times New Roman" w:hAnsi="Times New Roman" w:cs="Times New Roman"/>
          <w:sz w:val="28"/>
          <w:szCs w:val="28"/>
        </w:rPr>
        <w:t>профессиональное</w:t>
      </w:r>
      <w:r w:rsidR="00A636FB" w:rsidRPr="001B26B1">
        <w:rPr>
          <w:rFonts w:ascii="Times New Roman" w:hAnsi="Times New Roman" w:cs="Times New Roman"/>
          <w:sz w:val="28"/>
          <w:szCs w:val="28"/>
        </w:rPr>
        <w:t xml:space="preserve"> выгорание, стресс, возраст, опыт работы и образование, статистически значимого влияния не оказывают. Это свидетельствует о тесной взаимосвязи между различными стилями лидерства у медицинских сестер, тогда как личностные и демографические характеристики имеют ограниченное влияние.</w:t>
      </w:r>
    </w:p>
    <w:p w14:paraId="6EA91409" w14:textId="77777777" w:rsidR="00B733A0" w:rsidRPr="001B26B1" w:rsidRDefault="00B733A0" w:rsidP="000C4BC8">
      <w:pPr>
        <w:autoSpaceDE w:val="0"/>
        <w:autoSpaceDN w:val="0"/>
        <w:adjustRightInd w:val="0"/>
        <w:spacing w:after="0" w:line="240" w:lineRule="auto"/>
        <w:ind w:firstLine="567"/>
        <w:jc w:val="both"/>
        <w:rPr>
          <w:rFonts w:ascii="Times New Roman" w:hAnsi="Times New Roman" w:cs="Times New Roman"/>
          <w:sz w:val="28"/>
          <w:szCs w:val="28"/>
        </w:rPr>
      </w:pPr>
    </w:p>
    <w:p w14:paraId="69E58020" w14:textId="77777777" w:rsidR="002E1B78" w:rsidRDefault="002E1B78" w:rsidP="000668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14:paraId="31AE6C8A" w14:textId="1E56C328" w:rsidR="00B733A0" w:rsidRDefault="00B733A0" w:rsidP="000668A4">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lastRenderedPageBreak/>
        <w:t>Таблица</w:t>
      </w:r>
      <w:r w:rsidR="00F27071" w:rsidRPr="001B26B1">
        <w:rPr>
          <w:rFonts w:ascii="Times New Roman" w:hAnsi="Times New Roman" w:cs="Times New Roman"/>
          <w:sz w:val="28"/>
          <w:szCs w:val="28"/>
        </w:rPr>
        <w:t xml:space="preserve"> 3</w:t>
      </w:r>
      <w:r w:rsidR="001C782D">
        <w:rPr>
          <w:rFonts w:ascii="Times New Roman" w:hAnsi="Times New Roman" w:cs="Times New Roman"/>
          <w:sz w:val="28"/>
          <w:szCs w:val="28"/>
        </w:rPr>
        <w:t>9</w:t>
      </w:r>
      <w:r w:rsidR="00F27071"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Множественная регрессия факторов стиля лидерства</w:t>
      </w:r>
    </w:p>
    <w:p w14:paraId="2A41295F" w14:textId="77777777" w:rsidR="002E1B78" w:rsidRPr="001B26B1" w:rsidRDefault="002E1B78" w:rsidP="000668A4">
      <w:pPr>
        <w:autoSpaceDE w:val="0"/>
        <w:autoSpaceDN w:val="0"/>
        <w:adjustRightInd w:val="0"/>
        <w:spacing w:after="0" w:line="240" w:lineRule="auto"/>
        <w:jc w:val="both"/>
        <w:rPr>
          <w:rFonts w:ascii="Times New Roman" w:hAnsi="Times New Roman" w:cs="Times New Roman"/>
          <w:sz w:val="28"/>
          <w:szCs w:val="28"/>
        </w:rPr>
      </w:pPr>
    </w:p>
    <w:tbl>
      <w:tblPr>
        <w:tblStyle w:val="ad"/>
        <w:tblW w:w="9634" w:type="dxa"/>
        <w:tblLayout w:type="fixed"/>
        <w:tblLook w:val="04A0" w:firstRow="1" w:lastRow="0" w:firstColumn="1" w:lastColumn="0" w:noHBand="0" w:noVBand="1"/>
      </w:tblPr>
      <w:tblGrid>
        <w:gridCol w:w="1413"/>
        <w:gridCol w:w="775"/>
        <w:gridCol w:w="997"/>
        <w:gridCol w:w="892"/>
        <w:gridCol w:w="3289"/>
        <w:gridCol w:w="900"/>
        <w:gridCol w:w="1368"/>
      </w:tblGrid>
      <w:tr w:rsidR="001B26B1" w:rsidRPr="001B26B1" w14:paraId="049CCD93" w14:textId="77777777" w:rsidTr="002E1B78">
        <w:tc>
          <w:tcPr>
            <w:tcW w:w="1413" w:type="dxa"/>
            <w:vAlign w:val="center"/>
          </w:tcPr>
          <w:p w14:paraId="57ABBC16" w14:textId="407C42D3" w:rsidR="00470E2B" w:rsidRPr="002E1B78" w:rsidRDefault="00470E2B" w:rsidP="002E1B78">
            <w:pPr>
              <w:autoSpaceDE w:val="0"/>
              <w:autoSpaceDN w:val="0"/>
              <w:adjustRightInd w:val="0"/>
              <w:spacing w:after="0" w:line="240" w:lineRule="auto"/>
              <w:jc w:val="center"/>
              <w:rPr>
                <w:rFonts w:ascii="Times New Roman" w:hAnsi="Times New Roman" w:cs="Times New Roman"/>
                <w:sz w:val="28"/>
                <w:szCs w:val="28"/>
              </w:rPr>
            </w:pPr>
            <w:r w:rsidRPr="002E1B78">
              <w:rPr>
                <w:rFonts w:ascii="Times New Roman" w:hAnsi="Times New Roman" w:cs="Times New Roman"/>
                <w:sz w:val="24"/>
                <w:szCs w:val="24"/>
              </w:rPr>
              <w:t>Стиль лидерства</w:t>
            </w:r>
          </w:p>
        </w:tc>
        <w:tc>
          <w:tcPr>
            <w:tcW w:w="775" w:type="dxa"/>
            <w:vAlign w:val="center"/>
          </w:tcPr>
          <w:p w14:paraId="725B71E7" w14:textId="7A1C5E8F" w:rsidR="00470E2B" w:rsidRPr="002E1B78" w:rsidRDefault="00470E2B" w:rsidP="002E1B78">
            <w:pPr>
              <w:autoSpaceDE w:val="0"/>
              <w:autoSpaceDN w:val="0"/>
              <w:adjustRightInd w:val="0"/>
              <w:spacing w:after="0" w:line="240" w:lineRule="auto"/>
              <w:jc w:val="center"/>
              <w:rPr>
                <w:rFonts w:ascii="Times New Roman" w:hAnsi="Times New Roman" w:cs="Times New Roman"/>
                <w:sz w:val="28"/>
                <w:szCs w:val="28"/>
              </w:rPr>
            </w:pPr>
            <w:r w:rsidRPr="002E1B78">
              <w:rPr>
                <w:rFonts w:ascii="Times New Roman" w:hAnsi="Times New Roman" w:cs="Times New Roman"/>
                <w:sz w:val="24"/>
                <w:szCs w:val="24"/>
              </w:rPr>
              <w:t>R²</w:t>
            </w:r>
          </w:p>
        </w:tc>
        <w:tc>
          <w:tcPr>
            <w:tcW w:w="997" w:type="dxa"/>
            <w:vAlign w:val="center"/>
          </w:tcPr>
          <w:p w14:paraId="392DA9EC" w14:textId="2D647FD9" w:rsidR="00470E2B" w:rsidRPr="002E1B78" w:rsidRDefault="00470E2B" w:rsidP="002E1B78">
            <w:pPr>
              <w:autoSpaceDE w:val="0"/>
              <w:autoSpaceDN w:val="0"/>
              <w:adjustRightInd w:val="0"/>
              <w:spacing w:after="0" w:line="240" w:lineRule="auto"/>
              <w:jc w:val="center"/>
              <w:rPr>
                <w:rFonts w:ascii="Times New Roman" w:hAnsi="Times New Roman" w:cs="Times New Roman"/>
                <w:sz w:val="28"/>
                <w:szCs w:val="28"/>
              </w:rPr>
            </w:pPr>
            <w:r w:rsidRPr="002E1B78">
              <w:rPr>
                <w:rFonts w:ascii="Times New Roman" w:hAnsi="Times New Roman" w:cs="Times New Roman"/>
                <w:sz w:val="24"/>
                <w:szCs w:val="24"/>
              </w:rPr>
              <w:t>F</w:t>
            </w:r>
          </w:p>
        </w:tc>
        <w:tc>
          <w:tcPr>
            <w:tcW w:w="892" w:type="dxa"/>
            <w:vAlign w:val="center"/>
          </w:tcPr>
          <w:p w14:paraId="27DC9814" w14:textId="038970E4" w:rsidR="00470E2B" w:rsidRPr="002E1B78" w:rsidRDefault="00470E2B" w:rsidP="002E1B78">
            <w:pPr>
              <w:autoSpaceDE w:val="0"/>
              <w:autoSpaceDN w:val="0"/>
              <w:adjustRightInd w:val="0"/>
              <w:spacing w:after="0" w:line="240" w:lineRule="auto"/>
              <w:jc w:val="center"/>
              <w:rPr>
                <w:rFonts w:ascii="Times New Roman" w:hAnsi="Times New Roman" w:cs="Times New Roman"/>
                <w:sz w:val="28"/>
                <w:szCs w:val="28"/>
              </w:rPr>
            </w:pPr>
            <w:r w:rsidRPr="002E1B78">
              <w:rPr>
                <w:rFonts w:ascii="Times New Roman" w:hAnsi="Times New Roman" w:cs="Times New Roman"/>
                <w:sz w:val="24"/>
                <w:szCs w:val="24"/>
              </w:rPr>
              <w:t>p</w:t>
            </w:r>
          </w:p>
        </w:tc>
        <w:tc>
          <w:tcPr>
            <w:tcW w:w="3289" w:type="dxa"/>
            <w:vAlign w:val="center"/>
          </w:tcPr>
          <w:p w14:paraId="54C30CD5" w14:textId="4ABC9220" w:rsidR="00470E2B" w:rsidRPr="002E1B78" w:rsidRDefault="00470E2B" w:rsidP="002E1B78">
            <w:pPr>
              <w:autoSpaceDE w:val="0"/>
              <w:autoSpaceDN w:val="0"/>
              <w:adjustRightInd w:val="0"/>
              <w:spacing w:after="0" w:line="240" w:lineRule="auto"/>
              <w:jc w:val="center"/>
              <w:rPr>
                <w:rFonts w:ascii="Times New Roman" w:hAnsi="Times New Roman" w:cs="Times New Roman"/>
                <w:sz w:val="28"/>
                <w:szCs w:val="28"/>
              </w:rPr>
            </w:pPr>
            <w:r w:rsidRPr="002E1B78">
              <w:rPr>
                <w:rFonts w:ascii="Times New Roman" w:hAnsi="Times New Roman" w:cs="Times New Roman"/>
                <w:sz w:val="24"/>
                <w:szCs w:val="24"/>
              </w:rPr>
              <w:t>Значимые предикторы</w:t>
            </w:r>
          </w:p>
        </w:tc>
        <w:tc>
          <w:tcPr>
            <w:tcW w:w="900" w:type="dxa"/>
            <w:vAlign w:val="center"/>
          </w:tcPr>
          <w:p w14:paraId="59D031DA" w14:textId="3F3EB16A" w:rsidR="00470E2B" w:rsidRPr="002E1B78" w:rsidRDefault="00470E2B" w:rsidP="002E1B78">
            <w:pPr>
              <w:autoSpaceDE w:val="0"/>
              <w:autoSpaceDN w:val="0"/>
              <w:adjustRightInd w:val="0"/>
              <w:spacing w:after="0" w:line="240" w:lineRule="auto"/>
              <w:jc w:val="center"/>
              <w:rPr>
                <w:rFonts w:ascii="Times New Roman" w:hAnsi="Times New Roman" w:cs="Times New Roman"/>
                <w:sz w:val="28"/>
                <w:szCs w:val="28"/>
              </w:rPr>
            </w:pPr>
            <w:r w:rsidRPr="002E1B78">
              <w:rPr>
                <w:rFonts w:ascii="Times New Roman" w:hAnsi="Times New Roman" w:cs="Times New Roman"/>
                <w:sz w:val="24"/>
                <w:szCs w:val="24"/>
              </w:rPr>
              <w:t>β</w:t>
            </w:r>
          </w:p>
        </w:tc>
        <w:tc>
          <w:tcPr>
            <w:tcW w:w="1368" w:type="dxa"/>
            <w:vAlign w:val="center"/>
          </w:tcPr>
          <w:p w14:paraId="2315564F" w14:textId="6328F68A" w:rsidR="00470E2B" w:rsidRPr="002E1B78" w:rsidRDefault="00470E2B" w:rsidP="002E1B78">
            <w:pPr>
              <w:autoSpaceDE w:val="0"/>
              <w:autoSpaceDN w:val="0"/>
              <w:adjustRightInd w:val="0"/>
              <w:spacing w:after="0" w:line="240" w:lineRule="auto"/>
              <w:jc w:val="center"/>
              <w:rPr>
                <w:rFonts w:ascii="Times New Roman" w:hAnsi="Times New Roman" w:cs="Times New Roman"/>
                <w:sz w:val="28"/>
                <w:szCs w:val="28"/>
              </w:rPr>
            </w:pPr>
            <w:r w:rsidRPr="002E1B78">
              <w:rPr>
                <w:rFonts w:ascii="Times New Roman" w:hAnsi="Times New Roman" w:cs="Times New Roman"/>
                <w:sz w:val="24"/>
                <w:szCs w:val="24"/>
              </w:rPr>
              <w:t>p</w:t>
            </w:r>
          </w:p>
        </w:tc>
      </w:tr>
      <w:tr w:rsidR="001B26B1" w:rsidRPr="001B26B1" w14:paraId="059C9273" w14:textId="77777777" w:rsidTr="002E1B78">
        <w:trPr>
          <w:trHeight w:val="70"/>
        </w:trPr>
        <w:tc>
          <w:tcPr>
            <w:tcW w:w="1413" w:type="dxa"/>
            <w:vMerge w:val="restart"/>
            <w:vAlign w:val="center"/>
          </w:tcPr>
          <w:p w14:paraId="0E872EB6" w14:textId="2DE0C01D"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Трансформационное</w:t>
            </w:r>
          </w:p>
        </w:tc>
        <w:tc>
          <w:tcPr>
            <w:tcW w:w="775" w:type="dxa"/>
            <w:vMerge w:val="restart"/>
            <w:vAlign w:val="center"/>
          </w:tcPr>
          <w:p w14:paraId="7317B955" w14:textId="2236F599"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0,990</w:t>
            </w:r>
          </w:p>
        </w:tc>
        <w:tc>
          <w:tcPr>
            <w:tcW w:w="997" w:type="dxa"/>
            <w:vMerge w:val="restart"/>
            <w:vAlign w:val="center"/>
          </w:tcPr>
          <w:p w14:paraId="702DDB13" w14:textId="3178B8FD"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780,161</w:t>
            </w:r>
          </w:p>
        </w:tc>
        <w:tc>
          <w:tcPr>
            <w:tcW w:w="892" w:type="dxa"/>
            <w:vMerge w:val="restart"/>
            <w:vAlign w:val="center"/>
          </w:tcPr>
          <w:p w14:paraId="2A3A6901" w14:textId="7F5D838B"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&lt;0,001</w:t>
            </w:r>
          </w:p>
        </w:tc>
        <w:tc>
          <w:tcPr>
            <w:tcW w:w="3289" w:type="dxa"/>
            <w:vAlign w:val="center"/>
          </w:tcPr>
          <w:p w14:paraId="1DDB2402" w14:textId="63029074"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Транзакционное лидерство</w:t>
            </w:r>
          </w:p>
        </w:tc>
        <w:tc>
          <w:tcPr>
            <w:tcW w:w="900" w:type="dxa"/>
            <w:vAlign w:val="center"/>
          </w:tcPr>
          <w:p w14:paraId="7B010FA1" w14:textId="746CA514"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1,012</w:t>
            </w:r>
          </w:p>
        </w:tc>
        <w:tc>
          <w:tcPr>
            <w:tcW w:w="1368" w:type="dxa"/>
            <w:vAlign w:val="center"/>
          </w:tcPr>
          <w:p w14:paraId="72C18873" w14:textId="0705E289"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&lt;0,001</w:t>
            </w:r>
          </w:p>
        </w:tc>
      </w:tr>
      <w:tr w:rsidR="001B26B1" w:rsidRPr="001B26B1" w14:paraId="0D524D97" w14:textId="77777777" w:rsidTr="002E1B78">
        <w:tc>
          <w:tcPr>
            <w:tcW w:w="1413" w:type="dxa"/>
            <w:vMerge/>
          </w:tcPr>
          <w:p w14:paraId="62AB0431"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p>
        </w:tc>
        <w:tc>
          <w:tcPr>
            <w:tcW w:w="775" w:type="dxa"/>
            <w:vMerge/>
          </w:tcPr>
          <w:p w14:paraId="55CCB167"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p>
        </w:tc>
        <w:tc>
          <w:tcPr>
            <w:tcW w:w="997" w:type="dxa"/>
            <w:vMerge/>
          </w:tcPr>
          <w:p w14:paraId="28BEA1F3"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p>
        </w:tc>
        <w:tc>
          <w:tcPr>
            <w:tcW w:w="892" w:type="dxa"/>
            <w:vMerge/>
          </w:tcPr>
          <w:p w14:paraId="34579F79"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p>
        </w:tc>
        <w:tc>
          <w:tcPr>
            <w:tcW w:w="3289" w:type="dxa"/>
            <w:vAlign w:val="center"/>
          </w:tcPr>
          <w:p w14:paraId="208DC7A4" w14:textId="776D895B"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Лидерство в духе невмешательства</w:t>
            </w:r>
          </w:p>
        </w:tc>
        <w:tc>
          <w:tcPr>
            <w:tcW w:w="900" w:type="dxa"/>
            <w:vAlign w:val="center"/>
          </w:tcPr>
          <w:p w14:paraId="7A309A84" w14:textId="403B6198"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-0,021</w:t>
            </w:r>
          </w:p>
        </w:tc>
        <w:tc>
          <w:tcPr>
            <w:tcW w:w="1368" w:type="dxa"/>
            <w:vAlign w:val="center"/>
          </w:tcPr>
          <w:p w14:paraId="35A4C625" w14:textId="411BE69A"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0,029</w:t>
            </w:r>
          </w:p>
        </w:tc>
      </w:tr>
      <w:tr w:rsidR="001B26B1" w:rsidRPr="001B26B1" w14:paraId="271C6651" w14:textId="77777777" w:rsidTr="002E1B78">
        <w:tc>
          <w:tcPr>
            <w:tcW w:w="1413" w:type="dxa"/>
            <w:vMerge w:val="restart"/>
            <w:vAlign w:val="center"/>
          </w:tcPr>
          <w:p w14:paraId="29774CA9" w14:textId="06E1B28C"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Транзакционное</w:t>
            </w:r>
          </w:p>
        </w:tc>
        <w:tc>
          <w:tcPr>
            <w:tcW w:w="775" w:type="dxa"/>
            <w:vMerge w:val="restart"/>
            <w:vAlign w:val="center"/>
          </w:tcPr>
          <w:p w14:paraId="60C4A8B7" w14:textId="1B8B53FE"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0,220</w:t>
            </w:r>
          </w:p>
        </w:tc>
        <w:tc>
          <w:tcPr>
            <w:tcW w:w="997" w:type="dxa"/>
            <w:vMerge w:val="restart"/>
            <w:vAlign w:val="center"/>
          </w:tcPr>
          <w:p w14:paraId="73894C98" w14:textId="4B21F46A"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2,158</w:t>
            </w:r>
          </w:p>
        </w:tc>
        <w:tc>
          <w:tcPr>
            <w:tcW w:w="892" w:type="dxa"/>
            <w:vMerge w:val="restart"/>
            <w:vAlign w:val="center"/>
          </w:tcPr>
          <w:p w14:paraId="754C546F" w14:textId="70AA68BC"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&lt;0,001</w:t>
            </w:r>
          </w:p>
        </w:tc>
        <w:tc>
          <w:tcPr>
            <w:tcW w:w="3289" w:type="dxa"/>
            <w:vAlign w:val="center"/>
          </w:tcPr>
          <w:p w14:paraId="0C5011DA" w14:textId="12B94C33"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Пол</w:t>
            </w:r>
          </w:p>
        </w:tc>
        <w:tc>
          <w:tcPr>
            <w:tcW w:w="900" w:type="dxa"/>
            <w:vAlign w:val="center"/>
          </w:tcPr>
          <w:p w14:paraId="76C97E7B" w14:textId="69AD017D"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0,188</w:t>
            </w:r>
          </w:p>
        </w:tc>
        <w:tc>
          <w:tcPr>
            <w:tcW w:w="1368" w:type="dxa"/>
            <w:vAlign w:val="center"/>
          </w:tcPr>
          <w:p w14:paraId="2B062DEB" w14:textId="2D1F04C2"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0,001</w:t>
            </w:r>
          </w:p>
        </w:tc>
      </w:tr>
      <w:tr w:rsidR="001B26B1" w:rsidRPr="001B26B1" w14:paraId="7240367A" w14:textId="77777777" w:rsidTr="002E1B78">
        <w:tc>
          <w:tcPr>
            <w:tcW w:w="1413" w:type="dxa"/>
            <w:vMerge/>
            <w:vAlign w:val="center"/>
          </w:tcPr>
          <w:p w14:paraId="4486E4C8"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775" w:type="dxa"/>
            <w:vMerge/>
            <w:vAlign w:val="center"/>
          </w:tcPr>
          <w:p w14:paraId="0603A47A"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997" w:type="dxa"/>
            <w:vMerge/>
            <w:vAlign w:val="center"/>
          </w:tcPr>
          <w:p w14:paraId="54C98B4D"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892" w:type="dxa"/>
            <w:vMerge/>
            <w:vAlign w:val="center"/>
          </w:tcPr>
          <w:p w14:paraId="52F1DE8A"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3289" w:type="dxa"/>
            <w:vAlign w:val="center"/>
          </w:tcPr>
          <w:p w14:paraId="23F33E9C" w14:textId="1A0652FB"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Профиль МО</w:t>
            </w:r>
          </w:p>
        </w:tc>
        <w:tc>
          <w:tcPr>
            <w:tcW w:w="900" w:type="dxa"/>
            <w:vAlign w:val="center"/>
          </w:tcPr>
          <w:p w14:paraId="45B59E6B" w14:textId="7FAA2C1D"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0,128</w:t>
            </w:r>
          </w:p>
        </w:tc>
        <w:tc>
          <w:tcPr>
            <w:tcW w:w="1368" w:type="dxa"/>
            <w:vAlign w:val="center"/>
          </w:tcPr>
          <w:p w14:paraId="638B4E1A" w14:textId="3E6B58EF"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0,031</w:t>
            </w:r>
          </w:p>
        </w:tc>
      </w:tr>
      <w:tr w:rsidR="001B26B1" w:rsidRPr="001B26B1" w14:paraId="6ADA9C52" w14:textId="77777777" w:rsidTr="002E1B78">
        <w:tc>
          <w:tcPr>
            <w:tcW w:w="1413" w:type="dxa"/>
            <w:vMerge/>
            <w:vAlign w:val="center"/>
          </w:tcPr>
          <w:p w14:paraId="5AB1DE9B"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775" w:type="dxa"/>
            <w:vMerge/>
            <w:vAlign w:val="center"/>
          </w:tcPr>
          <w:p w14:paraId="74B5B580"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997" w:type="dxa"/>
            <w:vMerge/>
            <w:vAlign w:val="center"/>
          </w:tcPr>
          <w:p w14:paraId="7A00DD7E"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892" w:type="dxa"/>
            <w:vMerge/>
            <w:vAlign w:val="center"/>
          </w:tcPr>
          <w:p w14:paraId="0E3E1D7E"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3289" w:type="dxa"/>
            <w:vAlign w:val="center"/>
          </w:tcPr>
          <w:p w14:paraId="7FFE21D8" w14:textId="373FA12A"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Количество сотрудников</w:t>
            </w:r>
          </w:p>
        </w:tc>
        <w:tc>
          <w:tcPr>
            <w:tcW w:w="900" w:type="dxa"/>
            <w:vAlign w:val="center"/>
          </w:tcPr>
          <w:p w14:paraId="536548B7" w14:textId="1F16A805"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-0,153</w:t>
            </w:r>
          </w:p>
        </w:tc>
        <w:tc>
          <w:tcPr>
            <w:tcW w:w="1368" w:type="dxa"/>
            <w:vAlign w:val="center"/>
          </w:tcPr>
          <w:p w14:paraId="6FA36806" w14:textId="4338808A"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0,008</w:t>
            </w:r>
          </w:p>
        </w:tc>
      </w:tr>
      <w:tr w:rsidR="001B26B1" w:rsidRPr="001B26B1" w14:paraId="10C02C7B" w14:textId="77777777" w:rsidTr="002E1B78">
        <w:tc>
          <w:tcPr>
            <w:tcW w:w="1413" w:type="dxa"/>
            <w:vMerge/>
            <w:vAlign w:val="center"/>
          </w:tcPr>
          <w:p w14:paraId="0E2B9281"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775" w:type="dxa"/>
            <w:vMerge/>
            <w:vAlign w:val="center"/>
          </w:tcPr>
          <w:p w14:paraId="38A01244"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997" w:type="dxa"/>
            <w:vMerge/>
            <w:vAlign w:val="center"/>
          </w:tcPr>
          <w:p w14:paraId="6FE98567"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892" w:type="dxa"/>
            <w:vMerge/>
            <w:vAlign w:val="center"/>
          </w:tcPr>
          <w:p w14:paraId="6CAFC44A"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3289" w:type="dxa"/>
            <w:vAlign w:val="center"/>
          </w:tcPr>
          <w:p w14:paraId="2E0A3F19" w14:textId="69A7F4DD"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Поддержка лидерства</w:t>
            </w:r>
          </w:p>
        </w:tc>
        <w:tc>
          <w:tcPr>
            <w:tcW w:w="900" w:type="dxa"/>
            <w:vAlign w:val="center"/>
          </w:tcPr>
          <w:p w14:paraId="5A23716E" w14:textId="6B69AE1B"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0,150</w:t>
            </w:r>
          </w:p>
        </w:tc>
        <w:tc>
          <w:tcPr>
            <w:tcW w:w="1368" w:type="dxa"/>
            <w:vAlign w:val="center"/>
          </w:tcPr>
          <w:p w14:paraId="1CC37084" w14:textId="50492A42"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0,014</w:t>
            </w:r>
          </w:p>
        </w:tc>
      </w:tr>
      <w:tr w:rsidR="001B26B1" w:rsidRPr="001B26B1" w14:paraId="485AB4C9" w14:textId="77777777" w:rsidTr="002E1B78">
        <w:tc>
          <w:tcPr>
            <w:tcW w:w="1413" w:type="dxa"/>
            <w:vMerge/>
            <w:vAlign w:val="center"/>
          </w:tcPr>
          <w:p w14:paraId="22367E3F"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775" w:type="dxa"/>
            <w:vMerge/>
            <w:vAlign w:val="center"/>
          </w:tcPr>
          <w:p w14:paraId="1F96063D"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997" w:type="dxa"/>
            <w:vMerge/>
            <w:vAlign w:val="center"/>
          </w:tcPr>
          <w:p w14:paraId="597A1359"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892" w:type="dxa"/>
            <w:vMerge/>
            <w:vAlign w:val="center"/>
          </w:tcPr>
          <w:p w14:paraId="3B451838" w14:textId="77777777"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p>
        </w:tc>
        <w:tc>
          <w:tcPr>
            <w:tcW w:w="3289" w:type="dxa"/>
            <w:vAlign w:val="center"/>
          </w:tcPr>
          <w:p w14:paraId="64BF02D8" w14:textId="21E707E9"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Уровень лидерства</w:t>
            </w:r>
          </w:p>
        </w:tc>
        <w:tc>
          <w:tcPr>
            <w:tcW w:w="900" w:type="dxa"/>
            <w:vAlign w:val="center"/>
          </w:tcPr>
          <w:p w14:paraId="0EDD04E5" w14:textId="372738A2"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-0,147</w:t>
            </w:r>
          </w:p>
        </w:tc>
        <w:tc>
          <w:tcPr>
            <w:tcW w:w="1368" w:type="dxa"/>
            <w:vAlign w:val="center"/>
          </w:tcPr>
          <w:p w14:paraId="5011724C" w14:textId="76B46129"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0,019</w:t>
            </w:r>
          </w:p>
        </w:tc>
      </w:tr>
      <w:tr w:rsidR="001B26B1" w:rsidRPr="001B26B1" w14:paraId="5E3B892D" w14:textId="77777777" w:rsidTr="002E1B78">
        <w:tc>
          <w:tcPr>
            <w:tcW w:w="1413" w:type="dxa"/>
            <w:vMerge w:val="restart"/>
            <w:vAlign w:val="center"/>
          </w:tcPr>
          <w:p w14:paraId="5F133FC6" w14:textId="1B7001BE"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Лидерство в духе невмешательства</w:t>
            </w:r>
          </w:p>
        </w:tc>
        <w:tc>
          <w:tcPr>
            <w:tcW w:w="775" w:type="dxa"/>
            <w:vMerge w:val="restart"/>
            <w:vAlign w:val="center"/>
          </w:tcPr>
          <w:p w14:paraId="00827CEE" w14:textId="32FF9F3B"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0,263</w:t>
            </w:r>
          </w:p>
        </w:tc>
        <w:tc>
          <w:tcPr>
            <w:tcW w:w="997" w:type="dxa"/>
            <w:vMerge w:val="restart"/>
            <w:vAlign w:val="center"/>
          </w:tcPr>
          <w:p w14:paraId="28FF5C74" w14:textId="138C5FAC"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2,728</w:t>
            </w:r>
          </w:p>
        </w:tc>
        <w:tc>
          <w:tcPr>
            <w:tcW w:w="892" w:type="dxa"/>
            <w:vMerge w:val="restart"/>
            <w:vAlign w:val="center"/>
          </w:tcPr>
          <w:p w14:paraId="678A8523" w14:textId="0B3EF6AB" w:rsidR="00470E2B" w:rsidRPr="001B26B1" w:rsidRDefault="00470E2B" w:rsidP="00872CF8">
            <w:pPr>
              <w:autoSpaceDE w:val="0"/>
              <w:autoSpaceDN w:val="0"/>
              <w:adjustRightInd w:val="0"/>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&lt;0,001</w:t>
            </w:r>
          </w:p>
        </w:tc>
        <w:tc>
          <w:tcPr>
            <w:tcW w:w="3289" w:type="dxa"/>
            <w:vAlign w:val="center"/>
          </w:tcPr>
          <w:p w14:paraId="4822817E" w14:textId="1C86A691"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Должность</w:t>
            </w:r>
          </w:p>
        </w:tc>
        <w:tc>
          <w:tcPr>
            <w:tcW w:w="900" w:type="dxa"/>
            <w:vAlign w:val="center"/>
          </w:tcPr>
          <w:p w14:paraId="6ECEA4F9" w14:textId="74B0BD46"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-0,160</w:t>
            </w:r>
          </w:p>
        </w:tc>
        <w:tc>
          <w:tcPr>
            <w:tcW w:w="1368" w:type="dxa"/>
            <w:vAlign w:val="center"/>
          </w:tcPr>
          <w:p w14:paraId="089BDB5F" w14:textId="3B5A1F67"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0,009</w:t>
            </w:r>
          </w:p>
        </w:tc>
      </w:tr>
      <w:tr w:rsidR="001B26B1" w:rsidRPr="001B26B1" w14:paraId="41EB8093" w14:textId="77777777" w:rsidTr="002E1B78">
        <w:tc>
          <w:tcPr>
            <w:tcW w:w="1413" w:type="dxa"/>
            <w:vMerge/>
            <w:vAlign w:val="center"/>
          </w:tcPr>
          <w:p w14:paraId="513212E7"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775" w:type="dxa"/>
            <w:vMerge/>
            <w:vAlign w:val="center"/>
          </w:tcPr>
          <w:p w14:paraId="090BF83F"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997" w:type="dxa"/>
            <w:vMerge/>
            <w:vAlign w:val="center"/>
          </w:tcPr>
          <w:p w14:paraId="2B3F3193"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892" w:type="dxa"/>
            <w:vMerge/>
            <w:vAlign w:val="center"/>
          </w:tcPr>
          <w:p w14:paraId="325DA015"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3289" w:type="dxa"/>
            <w:vAlign w:val="center"/>
          </w:tcPr>
          <w:p w14:paraId="4CD30AA3" w14:textId="0B73831F"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Опыт работы</w:t>
            </w:r>
          </w:p>
        </w:tc>
        <w:tc>
          <w:tcPr>
            <w:tcW w:w="900" w:type="dxa"/>
            <w:vAlign w:val="center"/>
          </w:tcPr>
          <w:p w14:paraId="574BF438" w14:textId="6979E16D"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0,194</w:t>
            </w:r>
          </w:p>
        </w:tc>
        <w:tc>
          <w:tcPr>
            <w:tcW w:w="1368" w:type="dxa"/>
            <w:vAlign w:val="center"/>
          </w:tcPr>
          <w:p w14:paraId="17E4DC7E" w14:textId="03C9F00A"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0,036</w:t>
            </w:r>
          </w:p>
        </w:tc>
      </w:tr>
      <w:tr w:rsidR="001B26B1" w:rsidRPr="001B26B1" w14:paraId="22656DC9" w14:textId="77777777" w:rsidTr="002E1B78">
        <w:tc>
          <w:tcPr>
            <w:tcW w:w="1413" w:type="dxa"/>
            <w:vMerge/>
            <w:vAlign w:val="center"/>
          </w:tcPr>
          <w:p w14:paraId="1A7FAB28"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775" w:type="dxa"/>
            <w:vMerge/>
            <w:vAlign w:val="center"/>
          </w:tcPr>
          <w:p w14:paraId="2ED5DEB8"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997" w:type="dxa"/>
            <w:vMerge/>
            <w:vAlign w:val="center"/>
          </w:tcPr>
          <w:p w14:paraId="5DCE13BB"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892" w:type="dxa"/>
            <w:vMerge/>
            <w:vAlign w:val="center"/>
          </w:tcPr>
          <w:p w14:paraId="45D7D36F"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3289" w:type="dxa"/>
            <w:vAlign w:val="center"/>
          </w:tcPr>
          <w:p w14:paraId="03D735C0" w14:textId="750A5026"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Профиль МО</w:t>
            </w:r>
          </w:p>
        </w:tc>
        <w:tc>
          <w:tcPr>
            <w:tcW w:w="900" w:type="dxa"/>
            <w:vAlign w:val="center"/>
          </w:tcPr>
          <w:p w14:paraId="7235B3DB" w14:textId="27B1BB91"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-0,316</w:t>
            </w:r>
          </w:p>
        </w:tc>
        <w:tc>
          <w:tcPr>
            <w:tcW w:w="1368" w:type="dxa"/>
            <w:vAlign w:val="center"/>
          </w:tcPr>
          <w:p w14:paraId="1141BFBD" w14:textId="68756398"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&lt;0,001</w:t>
            </w:r>
          </w:p>
        </w:tc>
      </w:tr>
      <w:tr w:rsidR="00470E2B" w:rsidRPr="001B26B1" w14:paraId="50AE0BF4" w14:textId="77777777" w:rsidTr="002E1B78">
        <w:tc>
          <w:tcPr>
            <w:tcW w:w="1413" w:type="dxa"/>
            <w:vMerge/>
            <w:vAlign w:val="center"/>
          </w:tcPr>
          <w:p w14:paraId="196EACDF"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775" w:type="dxa"/>
            <w:vMerge/>
            <w:vAlign w:val="center"/>
          </w:tcPr>
          <w:p w14:paraId="45EAA8CC"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997" w:type="dxa"/>
            <w:vMerge/>
            <w:vAlign w:val="center"/>
          </w:tcPr>
          <w:p w14:paraId="565A8661"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892" w:type="dxa"/>
            <w:vMerge/>
            <w:vAlign w:val="center"/>
          </w:tcPr>
          <w:p w14:paraId="69E22322" w14:textId="77777777" w:rsidR="00470E2B" w:rsidRPr="001B26B1" w:rsidRDefault="00470E2B" w:rsidP="00470E2B">
            <w:pPr>
              <w:autoSpaceDE w:val="0"/>
              <w:autoSpaceDN w:val="0"/>
              <w:adjustRightInd w:val="0"/>
              <w:spacing w:after="0" w:line="240" w:lineRule="auto"/>
              <w:jc w:val="both"/>
              <w:rPr>
                <w:rFonts w:ascii="Times New Roman" w:hAnsi="Times New Roman" w:cs="Times New Roman"/>
                <w:sz w:val="24"/>
                <w:szCs w:val="24"/>
              </w:rPr>
            </w:pPr>
          </w:p>
        </w:tc>
        <w:tc>
          <w:tcPr>
            <w:tcW w:w="3289" w:type="dxa"/>
            <w:vAlign w:val="center"/>
          </w:tcPr>
          <w:p w14:paraId="236ABEC6" w14:textId="7A7AA7B7" w:rsidR="00470E2B" w:rsidRPr="001B26B1" w:rsidRDefault="00470E2B" w:rsidP="00470E2B">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4"/>
                <w:szCs w:val="24"/>
              </w:rPr>
              <w:t>Описание должности медсестры является четким и адекватным</w:t>
            </w:r>
          </w:p>
        </w:tc>
        <w:tc>
          <w:tcPr>
            <w:tcW w:w="900" w:type="dxa"/>
            <w:vAlign w:val="center"/>
          </w:tcPr>
          <w:p w14:paraId="5125693A" w14:textId="4E810E17"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0,319</w:t>
            </w:r>
          </w:p>
        </w:tc>
        <w:tc>
          <w:tcPr>
            <w:tcW w:w="1368" w:type="dxa"/>
            <w:vAlign w:val="center"/>
          </w:tcPr>
          <w:p w14:paraId="2342B1DC" w14:textId="480676E0" w:rsidR="00470E2B" w:rsidRPr="001B26B1" w:rsidRDefault="00470E2B" w:rsidP="00872CF8">
            <w:pPr>
              <w:autoSpaceDE w:val="0"/>
              <w:autoSpaceDN w:val="0"/>
              <w:adjustRightInd w:val="0"/>
              <w:spacing w:after="0" w:line="240" w:lineRule="auto"/>
              <w:jc w:val="center"/>
              <w:rPr>
                <w:rFonts w:ascii="Times New Roman" w:hAnsi="Times New Roman" w:cs="Times New Roman"/>
                <w:sz w:val="28"/>
                <w:szCs w:val="28"/>
              </w:rPr>
            </w:pPr>
            <w:r w:rsidRPr="001B26B1">
              <w:rPr>
                <w:rFonts w:ascii="Times New Roman" w:hAnsi="Times New Roman" w:cs="Times New Roman"/>
                <w:sz w:val="24"/>
                <w:szCs w:val="24"/>
              </w:rPr>
              <w:t>0,005</w:t>
            </w:r>
          </w:p>
        </w:tc>
      </w:tr>
    </w:tbl>
    <w:p w14:paraId="2C5C9FCC" w14:textId="77777777" w:rsidR="00470E2B" w:rsidRPr="001B26B1" w:rsidRDefault="00470E2B" w:rsidP="000668A4">
      <w:pPr>
        <w:autoSpaceDE w:val="0"/>
        <w:autoSpaceDN w:val="0"/>
        <w:adjustRightInd w:val="0"/>
        <w:spacing w:after="0" w:line="240" w:lineRule="auto"/>
        <w:jc w:val="both"/>
        <w:rPr>
          <w:rFonts w:ascii="Times New Roman" w:hAnsi="Times New Roman" w:cs="Times New Roman"/>
          <w:sz w:val="28"/>
          <w:szCs w:val="28"/>
        </w:rPr>
      </w:pPr>
    </w:p>
    <w:p w14:paraId="0CF1A03F" w14:textId="11BD7B82" w:rsidR="000F2282" w:rsidRPr="001B26B1" w:rsidRDefault="000F2282" w:rsidP="002E1B78">
      <w:pPr>
        <w:autoSpaceDE w:val="0"/>
        <w:autoSpaceDN w:val="0"/>
        <w:adjustRightInd w:val="0"/>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При этом стоит отметить, что трансформационное лидерство оказывает значимое положительное влияние на уровень лидерств</w:t>
      </w:r>
      <w:r w:rsidR="00C4320B" w:rsidRPr="001B26B1">
        <w:rPr>
          <w:rFonts w:ascii="Times New Roman" w:hAnsi="Times New Roman" w:cs="Times New Roman"/>
          <w:sz w:val="28"/>
          <w:szCs w:val="28"/>
        </w:rPr>
        <w:t>а</w:t>
      </w:r>
      <w:r w:rsidRPr="001B26B1">
        <w:rPr>
          <w:rFonts w:ascii="Times New Roman" w:hAnsi="Times New Roman" w:cs="Times New Roman"/>
          <w:sz w:val="28"/>
          <w:szCs w:val="28"/>
        </w:rPr>
        <w:t xml:space="preserve"> </w:t>
      </w:r>
      <w:r w:rsidR="00EC5847" w:rsidRPr="001B26B1">
        <w:rPr>
          <w:rFonts w:ascii="Times New Roman" w:hAnsi="Times New Roman" w:cs="Times New Roman"/>
          <w:sz w:val="28"/>
          <w:szCs w:val="28"/>
        </w:rPr>
        <w:t xml:space="preserve">в целом </w:t>
      </w:r>
      <w:r w:rsidRPr="001B26B1">
        <w:rPr>
          <w:rFonts w:ascii="Times New Roman" w:hAnsi="Times New Roman" w:cs="Times New Roman"/>
          <w:sz w:val="28"/>
          <w:szCs w:val="28"/>
        </w:rPr>
        <w:t>(B=0,240; β=0,229; p=0,012)</w:t>
      </w:r>
      <w:r w:rsidR="00AD7F83" w:rsidRPr="001B26B1">
        <w:rPr>
          <w:rFonts w:ascii="Times New Roman" w:hAnsi="Times New Roman" w:cs="Times New Roman"/>
          <w:sz w:val="28"/>
          <w:szCs w:val="28"/>
        </w:rPr>
        <w:t>;</w:t>
      </w:r>
      <w:r w:rsidRPr="001B26B1">
        <w:rPr>
          <w:rFonts w:ascii="Times New Roman" w:hAnsi="Times New Roman" w:cs="Times New Roman"/>
          <w:sz w:val="28"/>
          <w:szCs w:val="28"/>
        </w:rPr>
        <w:t xml:space="preserve"> когда как транзакционное лидерство напротив оказывает отрицательное (B=-0,422; β=-0,362; p&lt;0,001) - транзакционный стиль снижает уровень лидерства</w:t>
      </w:r>
      <w:r w:rsidR="00AD7F83" w:rsidRPr="001B26B1">
        <w:rPr>
          <w:rFonts w:ascii="Times New Roman" w:hAnsi="Times New Roman" w:cs="Times New Roman"/>
          <w:sz w:val="28"/>
          <w:szCs w:val="28"/>
        </w:rPr>
        <w:t>; лидерство в духе невмешательства не показало статистически значимого влияния (B=0,132; β=0,117; p=0,053)</w:t>
      </w:r>
      <w:r w:rsidR="00EC5847" w:rsidRPr="001B26B1">
        <w:rPr>
          <w:rFonts w:ascii="Times New Roman" w:hAnsi="Times New Roman" w:cs="Times New Roman"/>
          <w:sz w:val="28"/>
          <w:szCs w:val="28"/>
        </w:rPr>
        <w:t>.</w:t>
      </w:r>
    </w:p>
    <w:p w14:paraId="0F251FBD" w14:textId="77777777" w:rsidR="00B75C23" w:rsidRPr="001B26B1" w:rsidRDefault="00B75C23" w:rsidP="002E1B78">
      <w:pPr>
        <w:autoSpaceDE w:val="0"/>
        <w:autoSpaceDN w:val="0"/>
        <w:adjustRightInd w:val="0"/>
        <w:spacing w:after="0" w:line="240" w:lineRule="auto"/>
        <w:jc w:val="both"/>
        <w:rPr>
          <w:rFonts w:ascii="Times New Roman" w:hAnsi="Times New Roman" w:cs="Times New Roman"/>
          <w:sz w:val="28"/>
          <w:szCs w:val="28"/>
        </w:rPr>
      </w:pPr>
    </w:p>
    <w:p w14:paraId="41453E48" w14:textId="5CD2A418" w:rsidR="00190448" w:rsidRPr="001B26B1" w:rsidRDefault="002E1B78" w:rsidP="002E1B78">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bookmarkStart w:id="177" w:name="_Toc210975890"/>
      <w:r>
        <w:rPr>
          <w:rFonts w:ascii="Times New Roman" w:hAnsi="Times New Roman" w:cs="Times New Roman"/>
          <w:b/>
          <w:bCs/>
          <w:color w:val="auto"/>
          <w:sz w:val="28"/>
          <w:szCs w:val="28"/>
          <w:lang w:eastAsia="en-US"/>
        </w:rPr>
        <w:t xml:space="preserve"> </w:t>
      </w:r>
      <w:r w:rsidR="00107F8E" w:rsidRPr="001B26B1">
        <w:rPr>
          <w:rFonts w:ascii="Times New Roman" w:hAnsi="Times New Roman" w:cs="Times New Roman"/>
          <w:b/>
          <w:bCs/>
          <w:color w:val="auto"/>
          <w:sz w:val="28"/>
          <w:szCs w:val="28"/>
          <w:lang w:eastAsia="en-US"/>
        </w:rPr>
        <w:t>Развитие лидерских способностей согласно мнению медсестер</w:t>
      </w:r>
      <w:bookmarkEnd w:id="177"/>
    </w:p>
    <w:p w14:paraId="3EA9E11A" w14:textId="68D1D83B" w:rsidR="00941E70" w:rsidRPr="001B26B1" w:rsidRDefault="00941E70" w:rsidP="002E1B78">
      <w:pPr>
        <w:tabs>
          <w:tab w:val="left" w:pos="993"/>
        </w:tabs>
        <w:spacing w:after="0" w:line="240" w:lineRule="auto"/>
        <w:ind w:firstLine="567"/>
        <w:jc w:val="both"/>
        <w:rPr>
          <w:rFonts w:ascii="Times New Roman" w:hAnsi="Times New Roman" w:cs="Times New Roman"/>
          <w:sz w:val="28"/>
          <w:szCs w:val="28"/>
        </w:rPr>
      </w:pPr>
      <w:bookmarkStart w:id="178" w:name="_Hlk201492135"/>
      <w:bookmarkStart w:id="179" w:name="_Hlk151975955"/>
      <w:bookmarkStart w:id="180" w:name="_Hlk190101094"/>
      <w:r w:rsidRPr="001B26B1">
        <w:rPr>
          <w:rFonts w:ascii="Times New Roman" w:hAnsi="Times New Roman" w:cs="Times New Roman"/>
          <w:sz w:val="28"/>
          <w:szCs w:val="28"/>
        </w:rPr>
        <w:t xml:space="preserve">Оценка лидерских качеств медсестер проводилась по стандартизированному опроснику </w:t>
      </w:r>
      <w:proofErr w:type="spellStart"/>
      <w:r w:rsidRPr="001B26B1">
        <w:rPr>
          <w:rFonts w:ascii="Times New Roman" w:hAnsi="Times New Roman" w:cs="Times New Roman"/>
          <w:sz w:val="28"/>
          <w:szCs w:val="28"/>
        </w:rPr>
        <w:t>Д.Уэлча</w:t>
      </w:r>
      <w:proofErr w:type="spellEnd"/>
      <w:r w:rsidRPr="001B26B1">
        <w:rPr>
          <w:rFonts w:ascii="Times New Roman" w:hAnsi="Times New Roman" w:cs="Times New Roman"/>
          <w:sz w:val="28"/>
          <w:szCs w:val="28"/>
        </w:rPr>
        <w:t>, который состоит из 12 утверждений</w:t>
      </w:r>
      <w:bookmarkEnd w:id="178"/>
      <w:r w:rsidRPr="001B26B1">
        <w:rPr>
          <w:rFonts w:ascii="Times New Roman" w:hAnsi="Times New Roman" w:cs="Times New Roman"/>
          <w:sz w:val="28"/>
          <w:szCs w:val="28"/>
        </w:rPr>
        <w:t xml:space="preserve">. </w:t>
      </w:r>
      <w:r w:rsidR="006A4E32" w:rsidRPr="001B26B1">
        <w:rPr>
          <w:rFonts w:ascii="Times New Roman" w:hAnsi="Times New Roman" w:cs="Times New Roman"/>
          <w:sz w:val="28"/>
          <w:szCs w:val="28"/>
        </w:rPr>
        <w:t>465</w:t>
      </w:r>
      <w:r w:rsidRPr="001B26B1">
        <w:rPr>
          <w:rFonts w:ascii="Times New Roman" w:hAnsi="Times New Roman" w:cs="Times New Roman"/>
          <w:sz w:val="28"/>
          <w:szCs w:val="28"/>
        </w:rPr>
        <w:t xml:space="preserve"> медсестрам было предложено провести самооценку на лидерские качества по данному опроснику</w:t>
      </w:r>
      <w:bookmarkEnd w:id="179"/>
      <w:r w:rsidRPr="001B26B1">
        <w:rPr>
          <w:rFonts w:ascii="Times New Roman" w:hAnsi="Times New Roman" w:cs="Times New Roman"/>
          <w:sz w:val="28"/>
          <w:szCs w:val="28"/>
        </w:rPr>
        <w:t>.</w:t>
      </w:r>
      <w:r w:rsidRPr="001B26B1">
        <w:rPr>
          <w:rFonts w:ascii="Times New Roman" w:hAnsi="Times New Roman" w:cs="Times New Roman"/>
          <w:sz w:val="28"/>
          <w:szCs w:val="28"/>
          <w:lang w:val="kk-KZ"/>
        </w:rPr>
        <w:t xml:space="preserve"> </w:t>
      </w:r>
      <w:r w:rsidRPr="001B26B1">
        <w:rPr>
          <w:rFonts w:ascii="Times New Roman" w:hAnsi="Times New Roman" w:cs="Times New Roman"/>
          <w:sz w:val="28"/>
          <w:szCs w:val="28"/>
        </w:rPr>
        <w:t>В таблице</w:t>
      </w:r>
      <w:r w:rsidR="006A4E32" w:rsidRPr="001B26B1">
        <w:rPr>
          <w:rFonts w:ascii="Times New Roman" w:hAnsi="Times New Roman" w:cs="Times New Roman"/>
          <w:sz w:val="28"/>
          <w:szCs w:val="28"/>
        </w:rPr>
        <w:t xml:space="preserve"> </w:t>
      </w:r>
      <w:r w:rsidR="001C782D">
        <w:rPr>
          <w:rFonts w:ascii="Times New Roman" w:hAnsi="Times New Roman" w:cs="Times New Roman"/>
          <w:sz w:val="28"/>
          <w:szCs w:val="28"/>
        </w:rPr>
        <w:t>40</w:t>
      </w:r>
      <w:r w:rsidR="00E72EB4"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представлены данные по </w:t>
      </w:r>
      <w:r w:rsidR="006A4E32" w:rsidRPr="001B26B1">
        <w:rPr>
          <w:rFonts w:ascii="Times New Roman" w:hAnsi="Times New Roman" w:cs="Times New Roman"/>
          <w:sz w:val="28"/>
          <w:szCs w:val="28"/>
        </w:rPr>
        <w:t>этой</w:t>
      </w:r>
      <w:r w:rsidRPr="001B26B1">
        <w:rPr>
          <w:rFonts w:ascii="Times New Roman" w:hAnsi="Times New Roman" w:cs="Times New Roman"/>
          <w:sz w:val="28"/>
          <w:szCs w:val="28"/>
        </w:rPr>
        <w:t xml:space="preserve"> самооценке.</w:t>
      </w:r>
    </w:p>
    <w:p w14:paraId="6A045B4E" w14:textId="77777777" w:rsidR="00823075" w:rsidRPr="001B26B1" w:rsidRDefault="00823075" w:rsidP="00823075">
      <w:pPr>
        <w:spacing w:after="0" w:line="240" w:lineRule="auto"/>
        <w:ind w:firstLine="567"/>
        <w:jc w:val="both"/>
        <w:rPr>
          <w:rFonts w:ascii="Times New Roman" w:hAnsi="Times New Roman" w:cs="Times New Roman"/>
          <w:sz w:val="28"/>
          <w:szCs w:val="28"/>
        </w:rPr>
      </w:pPr>
    </w:p>
    <w:p w14:paraId="2BB86212" w14:textId="685F05FC" w:rsidR="00A91D3E" w:rsidRDefault="00A91D3E" w:rsidP="006A4E32">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1C782D">
        <w:rPr>
          <w:rFonts w:ascii="Times New Roman" w:hAnsi="Times New Roman" w:cs="Times New Roman"/>
          <w:sz w:val="28"/>
          <w:szCs w:val="28"/>
        </w:rPr>
        <w:t>40</w:t>
      </w:r>
      <w:r w:rsidR="005D6BF9"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Сводные данные по самооценке на лидерские способности (</w:t>
      </w:r>
      <w:r w:rsidR="006A4E32" w:rsidRPr="001B26B1">
        <w:rPr>
          <w:rFonts w:ascii="Times New Roman" w:hAnsi="Times New Roman" w:cs="Times New Roman"/>
          <w:sz w:val="28"/>
          <w:szCs w:val="28"/>
          <w:lang w:val="en-US"/>
        </w:rPr>
        <w:t>n</w:t>
      </w:r>
      <w:r w:rsidRPr="001B26B1">
        <w:rPr>
          <w:rFonts w:ascii="Times New Roman" w:hAnsi="Times New Roman" w:cs="Times New Roman"/>
          <w:sz w:val="28"/>
          <w:szCs w:val="28"/>
        </w:rPr>
        <w:t>=465</w:t>
      </w:r>
      <w:r w:rsidR="006A4E32" w:rsidRPr="001B26B1">
        <w:rPr>
          <w:rFonts w:ascii="Times New Roman" w:hAnsi="Times New Roman" w:cs="Times New Roman"/>
          <w:sz w:val="28"/>
          <w:szCs w:val="28"/>
        </w:rPr>
        <w:t>)</w:t>
      </w:r>
    </w:p>
    <w:p w14:paraId="25A31DE7" w14:textId="77777777" w:rsidR="002E1B78" w:rsidRPr="001B26B1" w:rsidRDefault="002E1B78" w:rsidP="006A4E32">
      <w:pPr>
        <w:spacing w:after="0" w:line="240" w:lineRule="auto"/>
        <w:jc w:val="both"/>
        <w:rPr>
          <w:rFonts w:ascii="Times New Roman" w:hAnsi="Times New Roman" w:cs="Times New Roman"/>
          <w:sz w:val="28"/>
          <w:szCs w:val="28"/>
        </w:rPr>
      </w:pPr>
    </w:p>
    <w:tbl>
      <w:tblPr>
        <w:tblStyle w:val="ad"/>
        <w:tblW w:w="9634" w:type="dxa"/>
        <w:tblLayout w:type="fixed"/>
        <w:tblLook w:val="04A0" w:firstRow="1" w:lastRow="0" w:firstColumn="1" w:lastColumn="0" w:noHBand="0" w:noVBand="1"/>
      </w:tblPr>
      <w:tblGrid>
        <w:gridCol w:w="2410"/>
        <w:gridCol w:w="1696"/>
        <w:gridCol w:w="1418"/>
        <w:gridCol w:w="1275"/>
        <w:gridCol w:w="1418"/>
        <w:gridCol w:w="1417"/>
      </w:tblGrid>
      <w:tr w:rsidR="002E1B78" w:rsidRPr="001B26B1" w14:paraId="73159218" w14:textId="77777777" w:rsidTr="002E1B78">
        <w:tc>
          <w:tcPr>
            <w:tcW w:w="2410" w:type="dxa"/>
          </w:tcPr>
          <w:bookmarkEnd w:id="180"/>
          <w:p w14:paraId="4D5747CD" w14:textId="1C6EF9B7" w:rsidR="002E1B78" w:rsidRPr="001B26B1" w:rsidRDefault="002E1B78" w:rsidP="002E1B78">
            <w:pPr>
              <w:spacing w:after="0" w:line="240" w:lineRule="auto"/>
              <w:jc w:val="center"/>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KZ" w:eastAsia="ru-KZ"/>
              </w:rPr>
              <w:t>Наименование</w:t>
            </w:r>
          </w:p>
        </w:tc>
        <w:tc>
          <w:tcPr>
            <w:tcW w:w="1696" w:type="dxa"/>
          </w:tcPr>
          <w:p w14:paraId="286A63C2" w14:textId="77777777" w:rsidR="002E1B78" w:rsidRPr="001B26B1" w:rsidRDefault="002E1B78" w:rsidP="00A90A4C">
            <w:pPr>
              <w:spacing w:after="0" w:line="240" w:lineRule="auto"/>
              <w:jc w:val="both"/>
              <w:rPr>
                <w:rFonts w:ascii="Times New Roman" w:eastAsia="Times New Roman" w:hAnsi="Times New Roman" w:cs="Times New Roman"/>
                <w:sz w:val="24"/>
                <w:szCs w:val="24"/>
                <w:lang w:eastAsia="ru-KZ"/>
              </w:rPr>
            </w:pPr>
            <w:r w:rsidRPr="001B26B1">
              <w:rPr>
                <w:rFonts w:ascii="Times New Roman" w:hAnsi="Times New Roman" w:cs="Times New Roman"/>
                <w:sz w:val="24"/>
                <w:szCs w:val="24"/>
                <w:shd w:val="clear" w:color="auto" w:fill="FFFFFF"/>
              </w:rPr>
              <w:t>полностью не согласен со сказанным</w:t>
            </w:r>
          </w:p>
        </w:tc>
        <w:tc>
          <w:tcPr>
            <w:tcW w:w="1418" w:type="dxa"/>
          </w:tcPr>
          <w:p w14:paraId="1481CC9E" w14:textId="77777777" w:rsidR="002E1B78" w:rsidRPr="001B26B1" w:rsidRDefault="002E1B78" w:rsidP="00A90A4C">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shd w:val="clear" w:color="auto" w:fill="FFFFFF"/>
              </w:rPr>
              <w:t>не согласен со сказанным</w:t>
            </w:r>
          </w:p>
        </w:tc>
        <w:tc>
          <w:tcPr>
            <w:tcW w:w="1275" w:type="dxa"/>
          </w:tcPr>
          <w:p w14:paraId="52937348" w14:textId="77777777" w:rsidR="002E1B78" w:rsidRPr="001B26B1" w:rsidRDefault="002E1B78" w:rsidP="00A90A4C">
            <w:pPr>
              <w:spacing w:after="0" w:line="240" w:lineRule="auto"/>
              <w:jc w:val="both"/>
              <w:rPr>
                <w:rFonts w:ascii="Times New Roman" w:eastAsia="Times New Roman" w:hAnsi="Times New Roman" w:cs="Times New Roman"/>
                <w:sz w:val="24"/>
                <w:szCs w:val="24"/>
                <w:lang w:eastAsia="ru-KZ"/>
              </w:rPr>
            </w:pPr>
            <w:r w:rsidRPr="001B26B1">
              <w:rPr>
                <w:rFonts w:ascii="Times New Roman" w:hAnsi="Times New Roman" w:cs="Times New Roman"/>
                <w:sz w:val="24"/>
                <w:szCs w:val="24"/>
                <w:shd w:val="clear" w:color="auto" w:fill="FFFFFF"/>
              </w:rPr>
              <w:t xml:space="preserve"> это не относится ко мне</w:t>
            </w:r>
          </w:p>
        </w:tc>
        <w:tc>
          <w:tcPr>
            <w:tcW w:w="1418" w:type="dxa"/>
          </w:tcPr>
          <w:p w14:paraId="7DBA7F99" w14:textId="77777777" w:rsidR="002E1B78" w:rsidRPr="001B26B1" w:rsidRDefault="002E1B78" w:rsidP="00A90A4C">
            <w:pPr>
              <w:spacing w:after="0" w:line="240" w:lineRule="auto"/>
              <w:jc w:val="both"/>
              <w:rPr>
                <w:rFonts w:ascii="Times New Roman" w:eastAsia="Times New Roman" w:hAnsi="Times New Roman" w:cs="Times New Roman"/>
                <w:sz w:val="24"/>
                <w:szCs w:val="24"/>
                <w:lang w:eastAsia="ru-KZ"/>
              </w:rPr>
            </w:pPr>
            <w:r w:rsidRPr="001B26B1">
              <w:rPr>
                <w:rFonts w:ascii="Times New Roman" w:hAnsi="Times New Roman" w:cs="Times New Roman"/>
                <w:sz w:val="24"/>
                <w:szCs w:val="24"/>
                <w:shd w:val="clear" w:color="auto" w:fill="FFFFFF"/>
              </w:rPr>
              <w:t>согласен со сказанным</w:t>
            </w:r>
          </w:p>
        </w:tc>
        <w:tc>
          <w:tcPr>
            <w:tcW w:w="1417" w:type="dxa"/>
          </w:tcPr>
          <w:p w14:paraId="76BE06BE" w14:textId="77777777" w:rsidR="002E1B78" w:rsidRPr="001B26B1" w:rsidRDefault="002E1B78" w:rsidP="00A90A4C">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shd w:val="clear" w:color="auto" w:fill="FFFFFF"/>
              </w:rPr>
              <w:t>полностью согласен со сказанным</w:t>
            </w:r>
          </w:p>
        </w:tc>
      </w:tr>
      <w:tr w:rsidR="002E1B78" w:rsidRPr="001B26B1" w14:paraId="6BDC7370" w14:textId="77777777" w:rsidTr="002E1B78">
        <w:tc>
          <w:tcPr>
            <w:tcW w:w="2410" w:type="dxa"/>
          </w:tcPr>
          <w:p w14:paraId="70640386" w14:textId="03458567" w:rsidR="002E1B78" w:rsidRPr="001B26B1" w:rsidRDefault="002E1B78" w:rsidP="002E1B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96" w:type="dxa"/>
            <w:vAlign w:val="center"/>
          </w:tcPr>
          <w:p w14:paraId="47E81FE5" w14:textId="1D1B81AF" w:rsidR="002E1B78" w:rsidRPr="001B26B1" w:rsidRDefault="002E1B78" w:rsidP="002E1B78">
            <w:pPr>
              <w:pStyle w:val="ae"/>
              <w:spacing w:before="0" w:beforeAutospacing="0" w:after="0" w:afterAutospacing="0"/>
              <w:jc w:val="center"/>
              <w:textAlignment w:val="baseline"/>
              <w:rPr>
                <w:shd w:val="clear" w:color="auto" w:fill="FFFFFF"/>
              </w:rPr>
            </w:pPr>
            <w:r>
              <w:rPr>
                <w:shd w:val="clear" w:color="auto" w:fill="FFFFFF"/>
              </w:rPr>
              <w:t>2</w:t>
            </w:r>
          </w:p>
        </w:tc>
        <w:tc>
          <w:tcPr>
            <w:tcW w:w="1418" w:type="dxa"/>
            <w:vAlign w:val="center"/>
          </w:tcPr>
          <w:p w14:paraId="2F1C638B" w14:textId="434AD212" w:rsidR="002E1B78" w:rsidRPr="001B26B1" w:rsidRDefault="002E1B78" w:rsidP="002E1B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vAlign w:val="center"/>
          </w:tcPr>
          <w:p w14:paraId="6F238CAE" w14:textId="2869CF90"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4</w:t>
            </w:r>
          </w:p>
        </w:tc>
        <w:tc>
          <w:tcPr>
            <w:tcW w:w="1418" w:type="dxa"/>
            <w:vAlign w:val="center"/>
          </w:tcPr>
          <w:p w14:paraId="41D8F076" w14:textId="7E4C84AD" w:rsidR="002E1B78" w:rsidRPr="001B26B1" w:rsidRDefault="002E1B78" w:rsidP="002E1B78">
            <w:pPr>
              <w:spacing w:after="0" w:line="240" w:lineRule="auto"/>
              <w:jc w:val="center"/>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KZ" w:eastAsia="ru-KZ"/>
              </w:rPr>
              <w:t>5</w:t>
            </w:r>
          </w:p>
        </w:tc>
        <w:tc>
          <w:tcPr>
            <w:tcW w:w="1417" w:type="dxa"/>
            <w:vAlign w:val="center"/>
          </w:tcPr>
          <w:p w14:paraId="3A8DC572" w14:textId="588AD7FC" w:rsidR="002E1B78" w:rsidRPr="001B26B1" w:rsidRDefault="002E1B78" w:rsidP="002E1B78">
            <w:pPr>
              <w:spacing w:after="0" w:line="240" w:lineRule="auto"/>
              <w:jc w:val="center"/>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KZ" w:eastAsia="ru-KZ"/>
              </w:rPr>
              <w:t>6</w:t>
            </w:r>
          </w:p>
        </w:tc>
      </w:tr>
      <w:tr w:rsidR="002E1B78" w:rsidRPr="001B26B1" w14:paraId="118D2A8C" w14:textId="77777777" w:rsidTr="002E1B78">
        <w:tc>
          <w:tcPr>
            <w:tcW w:w="2410" w:type="dxa"/>
          </w:tcPr>
          <w:p w14:paraId="1B02E632" w14:textId="78785B86" w:rsidR="002E1B78" w:rsidRPr="001B26B1" w:rsidRDefault="002E1B78" w:rsidP="00121752">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Я очень прямой человек</w:t>
            </w:r>
          </w:p>
        </w:tc>
        <w:tc>
          <w:tcPr>
            <w:tcW w:w="1696" w:type="dxa"/>
            <w:vAlign w:val="center"/>
          </w:tcPr>
          <w:p w14:paraId="63EFA716" w14:textId="3DE47917" w:rsidR="002E1B78" w:rsidRPr="001B26B1" w:rsidRDefault="002E1B78" w:rsidP="00121752">
            <w:pPr>
              <w:pStyle w:val="ae"/>
              <w:spacing w:before="0" w:beforeAutospacing="0" w:after="0" w:afterAutospacing="0"/>
              <w:jc w:val="center"/>
              <w:textAlignment w:val="baseline"/>
              <w:rPr>
                <w:shd w:val="clear" w:color="auto" w:fill="FFFFFF"/>
              </w:rPr>
            </w:pPr>
            <w:r w:rsidRPr="001B26B1">
              <w:rPr>
                <w:shd w:val="clear" w:color="auto" w:fill="FFFFFF"/>
              </w:rPr>
              <w:t>6,9</w:t>
            </w:r>
          </w:p>
        </w:tc>
        <w:tc>
          <w:tcPr>
            <w:tcW w:w="1418" w:type="dxa"/>
            <w:vAlign w:val="center"/>
          </w:tcPr>
          <w:p w14:paraId="7BE9D1A7" w14:textId="07EDD98E" w:rsidR="002E1B78" w:rsidRPr="001B26B1" w:rsidRDefault="002E1B78" w:rsidP="00121752">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15,7</w:t>
            </w:r>
          </w:p>
        </w:tc>
        <w:tc>
          <w:tcPr>
            <w:tcW w:w="1275" w:type="dxa"/>
            <w:vAlign w:val="center"/>
          </w:tcPr>
          <w:p w14:paraId="541CEBA1"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eastAsia="ru-KZ"/>
              </w:rPr>
              <w:t>19,4</w:t>
            </w:r>
          </w:p>
        </w:tc>
        <w:tc>
          <w:tcPr>
            <w:tcW w:w="1418" w:type="dxa"/>
            <w:vAlign w:val="center"/>
          </w:tcPr>
          <w:p w14:paraId="748851FB"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42,4</w:t>
            </w:r>
          </w:p>
        </w:tc>
        <w:tc>
          <w:tcPr>
            <w:tcW w:w="1417" w:type="dxa"/>
            <w:vAlign w:val="center"/>
          </w:tcPr>
          <w:p w14:paraId="2CBE09DD"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15,7</w:t>
            </w:r>
          </w:p>
        </w:tc>
      </w:tr>
      <w:tr w:rsidR="002E1B78" w:rsidRPr="001B26B1" w14:paraId="71F8DA97" w14:textId="77777777" w:rsidTr="002E1B78">
        <w:tc>
          <w:tcPr>
            <w:tcW w:w="2410" w:type="dxa"/>
          </w:tcPr>
          <w:p w14:paraId="4A83961D" w14:textId="77777777" w:rsidR="002E1B78" w:rsidRPr="001B26B1" w:rsidRDefault="002E1B78" w:rsidP="00121752">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У меня хорошее чутье в профессиональной деятельности</w:t>
            </w:r>
          </w:p>
        </w:tc>
        <w:tc>
          <w:tcPr>
            <w:tcW w:w="1696" w:type="dxa"/>
            <w:vAlign w:val="center"/>
          </w:tcPr>
          <w:p w14:paraId="3522BB04"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6,9</w:t>
            </w:r>
          </w:p>
        </w:tc>
        <w:tc>
          <w:tcPr>
            <w:tcW w:w="1418" w:type="dxa"/>
            <w:vAlign w:val="center"/>
          </w:tcPr>
          <w:p w14:paraId="106D5230" w14:textId="4ABFCD10"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6,5</w:t>
            </w:r>
          </w:p>
        </w:tc>
        <w:tc>
          <w:tcPr>
            <w:tcW w:w="1275" w:type="dxa"/>
            <w:vAlign w:val="center"/>
          </w:tcPr>
          <w:p w14:paraId="4CF6A4B9"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15,3</w:t>
            </w:r>
          </w:p>
        </w:tc>
        <w:tc>
          <w:tcPr>
            <w:tcW w:w="1418" w:type="dxa"/>
            <w:vAlign w:val="center"/>
          </w:tcPr>
          <w:p w14:paraId="2D1A2A45"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56,3</w:t>
            </w:r>
          </w:p>
        </w:tc>
        <w:tc>
          <w:tcPr>
            <w:tcW w:w="1417" w:type="dxa"/>
            <w:vAlign w:val="center"/>
          </w:tcPr>
          <w:p w14:paraId="5FD46378"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15,1</w:t>
            </w:r>
          </w:p>
        </w:tc>
      </w:tr>
      <w:tr w:rsidR="002E1B78" w:rsidRPr="001B26B1" w14:paraId="4BA8A915" w14:textId="77777777" w:rsidTr="002E1B78">
        <w:tc>
          <w:tcPr>
            <w:tcW w:w="2410" w:type="dxa"/>
            <w:tcBorders>
              <w:bottom w:val="single" w:sz="4" w:space="0" w:color="auto"/>
            </w:tcBorders>
          </w:tcPr>
          <w:p w14:paraId="1CE83070" w14:textId="3C5C26E1" w:rsidR="002E1B78" w:rsidRPr="001B26B1" w:rsidRDefault="002E1B78" w:rsidP="00121752">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мыслю глобально </w:t>
            </w:r>
          </w:p>
        </w:tc>
        <w:tc>
          <w:tcPr>
            <w:tcW w:w="1696" w:type="dxa"/>
            <w:tcBorders>
              <w:bottom w:val="single" w:sz="4" w:space="0" w:color="auto"/>
            </w:tcBorders>
            <w:vAlign w:val="center"/>
          </w:tcPr>
          <w:p w14:paraId="1297080A"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6,7</w:t>
            </w:r>
          </w:p>
        </w:tc>
        <w:tc>
          <w:tcPr>
            <w:tcW w:w="1418" w:type="dxa"/>
            <w:tcBorders>
              <w:bottom w:val="single" w:sz="4" w:space="0" w:color="auto"/>
            </w:tcBorders>
            <w:vAlign w:val="center"/>
          </w:tcPr>
          <w:p w14:paraId="471C28D2" w14:textId="3B2ACCA8"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9,9</w:t>
            </w:r>
          </w:p>
        </w:tc>
        <w:tc>
          <w:tcPr>
            <w:tcW w:w="1275" w:type="dxa"/>
            <w:tcBorders>
              <w:bottom w:val="single" w:sz="4" w:space="0" w:color="auto"/>
            </w:tcBorders>
            <w:vAlign w:val="center"/>
          </w:tcPr>
          <w:p w14:paraId="1E56DB2E"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21,3</w:t>
            </w:r>
          </w:p>
        </w:tc>
        <w:tc>
          <w:tcPr>
            <w:tcW w:w="1418" w:type="dxa"/>
            <w:tcBorders>
              <w:bottom w:val="single" w:sz="4" w:space="0" w:color="auto"/>
            </w:tcBorders>
            <w:vAlign w:val="center"/>
          </w:tcPr>
          <w:p w14:paraId="052333DA"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48,0</w:t>
            </w:r>
          </w:p>
        </w:tc>
        <w:tc>
          <w:tcPr>
            <w:tcW w:w="1417" w:type="dxa"/>
            <w:tcBorders>
              <w:bottom w:val="single" w:sz="4" w:space="0" w:color="auto"/>
            </w:tcBorders>
            <w:vAlign w:val="center"/>
          </w:tcPr>
          <w:p w14:paraId="3288F841"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14,2</w:t>
            </w:r>
          </w:p>
        </w:tc>
      </w:tr>
      <w:tr w:rsidR="002E1B78" w:rsidRPr="001B26B1" w14:paraId="4BA6AF90" w14:textId="77777777" w:rsidTr="002E1B78">
        <w:tc>
          <w:tcPr>
            <w:tcW w:w="2410" w:type="dxa"/>
            <w:tcBorders>
              <w:bottom w:val="nil"/>
            </w:tcBorders>
          </w:tcPr>
          <w:p w14:paraId="54F9CA3F" w14:textId="44E082DE" w:rsidR="002E1B78" w:rsidRPr="001B26B1" w:rsidRDefault="002E1B78" w:rsidP="00121752">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На первое место я ставлю пациента </w:t>
            </w:r>
          </w:p>
        </w:tc>
        <w:tc>
          <w:tcPr>
            <w:tcW w:w="1696" w:type="dxa"/>
            <w:tcBorders>
              <w:bottom w:val="nil"/>
            </w:tcBorders>
            <w:vAlign w:val="center"/>
          </w:tcPr>
          <w:p w14:paraId="0DD0A7A2"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6,9</w:t>
            </w:r>
          </w:p>
        </w:tc>
        <w:tc>
          <w:tcPr>
            <w:tcW w:w="1418" w:type="dxa"/>
            <w:tcBorders>
              <w:bottom w:val="nil"/>
            </w:tcBorders>
            <w:vAlign w:val="center"/>
          </w:tcPr>
          <w:p w14:paraId="18BBB60A" w14:textId="73FA2DCF"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5,6</w:t>
            </w:r>
          </w:p>
        </w:tc>
        <w:tc>
          <w:tcPr>
            <w:tcW w:w="1275" w:type="dxa"/>
            <w:tcBorders>
              <w:bottom w:val="nil"/>
            </w:tcBorders>
            <w:vAlign w:val="center"/>
          </w:tcPr>
          <w:p w14:paraId="74435C58"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11,6</w:t>
            </w:r>
          </w:p>
        </w:tc>
        <w:tc>
          <w:tcPr>
            <w:tcW w:w="1418" w:type="dxa"/>
            <w:tcBorders>
              <w:bottom w:val="nil"/>
            </w:tcBorders>
            <w:vAlign w:val="center"/>
          </w:tcPr>
          <w:p w14:paraId="573A9D72"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51,2</w:t>
            </w:r>
          </w:p>
        </w:tc>
        <w:tc>
          <w:tcPr>
            <w:tcW w:w="1417" w:type="dxa"/>
            <w:tcBorders>
              <w:bottom w:val="nil"/>
            </w:tcBorders>
            <w:vAlign w:val="center"/>
          </w:tcPr>
          <w:p w14:paraId="7EB6F374" w14:textId="77777777" w:rsidR="002E1B78" w:rsidRPr="001B26B1" w:rsidRDefault="002E1B78" w:rsidP="00121752">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24,7</w:t>
            </w:r>
          </w:p>
        </w:tc>
      </w:tr>
    </w:tbl>
    <w:p w14:paraId="6FDE85E6" w14:textId="77777777" w:rsidR="002E1B78" w:rsidRDefault="002E1B78">
      <w:r>
        <w:br w:type="page"/>
      </w:r>
    </w:p>
    <w:p w14:paraId="5E3C0031" w14:textId="03847524" w:rsidR="002E1B78" w:rsidRDefault="002E1B78" w:rsidP="002E1B78">
      <w:pPr>
        <w:spacing w:after="0" w:line="240" w:lineRule="auto"/>
        <w:rPr>
          <w:rFonts w:ascii="Times New Roman" w:hAnsi="Times New Roman" w:cs="Times New Roman"/>
          <w:sz w:val="28"/>
          <w:szCs w:val="28"/>
        </w:rPr>
      </w:pPr>
      <w:r w:rsidRPr="002E1B78">
        <w:rPr>
          <w:rFonts w:ascii="Times New Roman" w:hAnsi="Times New Roman" w:cs="Times New Roman"/>
          <w:sz w:val="28"/>
          <w:szCs w:val="28"/>
        </w:rPr>
        <w:lastRenderedPageBreak/>
        <w:t xml:space="preserve">Продолжение  таблицы  </w:t>
      </w:r>
      <w:r w:rsidR="001C782D">
        <w:rPr>
          <w:rFonts w:ascii="Times New Roman" w:hAnsi="Times New Roman" w:cs="Times New Roman"/>
          <w:sz w:val="28"/>
          <w:szCs w:val="28"/>
        </w:rPr>
        <w:t>40</w:t>
      </w:r>
    </w:p>
    <w:p w14:paraId="09F36B6A" w14:textId="77777777" w:rsidR="002E1B78" w:rsidRPr="002E1B78" w:rsidRDefault="002E1B78" w:rsidP="002E1B78">
      <w:pPr>
        <w:spacing w:after="0" w:line="240" w:lineRule="auto"/>
        <w:rPr>
          <w:rFonts w:ascii="Times New Roman" w:hAnsi="Times New Roman" w:cs="Times New Roman"/>
          <w:sz w:val="28"/>
          <w:szCs w:val="28"/>
        </w:rPr>
      </w:pPr>
    </w:p>
    <w:tbl>
      <w:tblPr>
        <w:tblStyle w:val="ad"/>
        <w:tblW w:w="9634" w:type="dxa"/>
        <w:tblLayout w:type="fixed"/>
        <w:tblLook w:val="04A0" w:firstRow="1" w:lastRow="0" w:firstColumn="1" w:lastColumn="0" w:noHBand="0" w:noVBand="1"/>
      </w:tblPr>
      <w:tblGrid>
        <w:gridCol w:w="2410"/>
        <w:gridCol w:w="1696"/>
        <w:gridCol w:w="1418"/>
        <w:gridCol w:w="1275"/>
        <w:gridCol w:w="1418"/>
        <w:gridCol w:w="1417"/>
      </w:tblGrid>
      <w:tr w:rsidR="002E1B78" w:rsidRPr="001B26B1" w14:paraId="1E70B224" w14:textId="77777777" w:rsidTr="002E1B78">
        <w:tc>
          <w:tcPr>
            <w:tcW w:w="2410" w:type="dxa"/>
          </w:tcPr>
          <w:p w14:paraId="29C293C5" w14:textId="1B8E38A0" w:rsidR="002E1B78" w:rsidRPr="002E1B78" w:rsidRDefault="002E1B78" w:rsidP="002E1B78">
            <w:pPr>
              <w:spacing w:after="0" w:line="240" w:lineRule="auto"/>
              <w:jc w:val="center"/>
              <w:rPr>
                <w:rFonts w:ascii="Times New Roman" w:hAnsi="Times New Roman" w:cs="Times New Roman"/>
                <w:sz w:val="24"/>
                <w:szCs w:val="24"/>
              </w:rPr>
            </w:pPr>
            <w:r w:rsidRPr="002E1B78">
              <w:rPr>
                <w:rFonts w:ascii="Times New Roman" w:hAnsi="Times New Roman" w:cs="Times New Roman"/>
                <w:sz w:val="24"/>
                <w:szCs w:val="24"/>
              </w:rPr>
              <w:t>1</w:t>
            </w:r>
          </w:p>
        </w:tc>
        <w:tc>
          <w:tcPr>
            <w:tcW w:w="1696" w:type="dxa"/>
            <w:vAlign w:val="center"/>
          </w:tcPr>
          <w:p w14:paraId="28ABBDB7" w14:textId="3A1F006E"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hAnsi="Times New Roman" w:cs="Times New Roman"/>
                <w:sz w:val="24"/>
                <w:szCs w:val="24"/>
                <w:shd w:val="clear" w:color="auto" w:fill="FFFFFF"/>
              </w:rPr>
              <w:t>2</w:t>
            </w:r>
          </w:p>
        </w:tc>
        <w:tc>
          <w:tcPr>
            <w:tcW w:w="1418" w:type="dxa"/>
            <w:vAlign w:val="center"/>
          </w:tcPr>
          <w:p w14:paraId="5F99E474" w14:textId="52605F8A" w:rsidR="002E1B78" w:rsidRPr="002E1B78" w:rsidRDefault="002E1B78" w:rsidP="002E1B78">
            <w:pPr>
              <w:spacing w:after="0" w:line="240" w:lineRule="auto"/>
              <w:jc w:val="center"/>
              <w:rPr>
                <w:rFonts w:ascii="Times New Roman" w:hAnsi="Times New Roman" w:cs="Times New Roman"/>
                <w:sz w:val="24"/>
                <w:szCs w:val="24"/>
              </w:rPr>
            </w:pPr>
            <w:r w:rsidRPr="002E1B78">
              <w:rPr>
                <w:rFonts w:ascii="Times New Roman" w:hAnsi="Times New Roman" w:cs="Times New Roman"/>
                <w:sz w:val="24"/>
                <w:szCs w:val="24"/>
              </w:rPr>
              <w:t>3</w:t>
            </w:r>
          </w:p>
        </w:tc>
        <w:tc>
          <w:tcPr>
            <w:tcW w:w="1275" w:type="dxa"/>
            <w:vAlign w:val="center"/>
          </w:tcPr>
          <w:p w14:paraId="2DDE2137" w14:textId="563E1A55"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eastAsia="Times New Roman" w:hAnsi="Times New Roman" w:cs="Times New Roman"/>
                <w:sz w:val="24"/>
                <w:szCs w:val="24"/>
                <w:lang w:eastAsia="ru-KZ"/>
              </w:rPr>
              <w:t>4</w:t>
            </w:r>
          </w:p>
        </w:tc>
        <w:tc>
          <w:tcPr>
            <w:tcW w:w="1418" w:type="dxa"/>
            <w:vAlign w:val="center"/>
          </w:tcPr>
          <w:p w14:paraId="3DAD041C" w14:textId="2785099E"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eastAsia="Times New Roman" w:hAnsi="Times New Roman" w:cs="Times New Roman"/>
                <w:sz w:val="24"/>
                <w:szCs w:val="24"/>
                <w:lang w:val="ru-KZ" w:eastAsia="ru-KZ"/>
              </w:rPr>
              <w:t>5</w:t>
            </w:r>
          </w:p>
        </w:tc>
        <w:tc>
          <w:tcPr>
            <w:tcW w:w="1417" w:type="dxa"/>
            <w:vAlign w:val="center"/>
          </w:tcPr>
          <w:p w14:paraId="31838ACD" w14:textId="35CECAF7"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eastAsia="Times New Roman" w:hAnsi="Times New Roman" w:cs="Times New Roman"/>
                <w:sz w:val="24"/>
                <w:szCs w:val="24"/>
                <w:lang w:val="ru-KZ" w:eastAsia="ru-KZ"/>
              </w:rPr>
              <w:t>6</w:t>
            </w:r>
          </w:p>
        </w:tc>
      </w:tr>
      <w:tr w:rsidR="002E1B78" w:rsidRPr="001B26B1" w14:paraId="24935FD6" w14:textId="77777777" w:rsidTr="002E1B78">
        <w:tc>
          <w:tcPr>
            <w:tcW w:w="2410" w:type="dxa"/>
          </w:tcPr>
          <w:p w14:paraId="4CD8C0FC" w14:textId="77777777" w:rsidR="002E1B78" w:rsidRDefault="002E1B78" w:rsidP="002E1B78">
            <w:pPr>
              <w:spacing w:after="0" w:line="240" w:lineRule="auto"/>
              <w:jc w:val="both"/>
              <w:rPr>
                <w:rFonts w:ascii="Times New Roman" w:hAnsi="Times New Roman" w:cs="Times New Roman"/>
                <w:sz w:val="24"/>
                <w:szCs w:val="24"/>
              </w:rPr>
            </w:pPr>
            <w:r w:rsidRPr="002E1B78">
              <w:rPr>
                <w:rFonts w:ascii="Times New Roman" w:hAnsi="Times New Roman" w:cs="Times New Roman"/>
                <w:sz w:val="24"/>
                <w:szCs w:val="24"/>
              </w:rPr>
              <w:t>Я расцениваю пере</w:t>
            </w:r>
          </w:p>
          <w:p w14:paraId="1C0ECCE4" w14:textId="77777777" w:rsidR="002E1B78" w:rsidRDefault="002E1B78" w:rsidP="002E1B78">
            <w:pPr>
              <w:spacing w:after="0" w:line="240" w:lineRule="auto"/>
              <w:jc w:val="both"/>
              <w:rPr>
                <w:rFonts w:ascii="Times New Roman" w:hAnsi="Times New Roman" w:cs="Times New Roman"/>
                <w:sz w:val="24"/>
                <w:szCs w:val="24"/>
              </w:rPr>
            </w:pPr>
            <w:r w:rsidRPr="002E1B78">
              <w:rPr>
                <w:rFonts w:ascii="Times New Roman" w:hAnsi="Times New Roman" w:cs="Times New Roman"/>
                <w:sz w:val="24"/>
                <w:szCs w:val="24"/>
              </w:rPr>
              <w:t xml:space="preserve">мены как </w:t>
            </w:r>
            <w:proofErr w:type="spellStart"/>
            <w:r w:rsidRPr="002E1B78">
              <w:rPr>
                <w:rFonts w:ascii="Times New Roman" w:hAnsi="Times New Roman" w:cs="Times New Roman"/>
                <w:sz w:val="24"/>
                <w:szCs w:val="24"/>
              </w:rPr>
              <w:t>возмож</w:t>
            </w:r>
            <w:proofErr w:type="spellEnd"/>
          </w:p>
          <w:p w14:paraId="18378FA3" w14:textId="32705F8F" w:rsidR="002E1B78" w:rsidRPr="002E1B78" w:rsidRDefault="002E1B78" w:rsidP="002E1B78">
            <w:pPr>
              <w:spacing w:after="0" w:line="240" w:lineRule="auto"/>
              <w:jc w:val="both"/>
              <w:rPr>
                <w:rFonts w:ascii="Times New Roman" w:eastAsia="Times New Roman" w:hAnsi="Times New Roman" w:cs="Times New Roman"/>
                <w:sz w:val="24"/>
                <w:szCs w:val="24"/>
                <w:lang w:val="ru-KZ" w:eastAsia="ru-KZ"/>
              </w:rPr>
            </w:pPr>
            <w:proofErr w:type="spellStart"/>
            <w:r w:rsidRPr="002E1B78">
              <w:rPr>
                <w:rFonts w:ascii="Times New Roman" w:hAnsi="Times New Roman" w:cs="Times New Roman"/>
                <w:sz w:val="24"/>
                <w:szCs w:val="24"/>
              </w:rPr>
              <w:t>ность</w:t>
            </w:r>
            <w:proofErr w:type="spellEnd"/>
          </w:p>
        </w:tc>
        <w:tc>
          <w:tcPr>
            <w:tcW w:w="1696" w:type="dxa"/>
            <w:vAlign w:val="center"/>
          </w:tcPr>
          <w:p w14:paraId="268E1EEF" w14:textId="77777777"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eastAsia="Times New Roman" w:hAnsi="Times New Roman" w:cs="Times New Roman"/>
                <w:sz w:val="24"/>
                <w:szCs w:val="24"/>
                <w:lang w:eastAsia="ru-KZ"/>
              </w:rPr>
              <w:t>6,9</w:t>
            </w:r>
          </w:p>
        </w:tc>
        <w:tc>
          <w:tcPr>
            <w:tcW w:w="1418" w:type="dxa"/>
            <w:vAlign w:val="center"/>
          </w:tcPr>
          <w:p w14:paraId="35456B93" w14:textId="5FBC43CD"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hAnsi="Times New Roman" w:cs="Times New Roman"/>
                <w:sz w:val="24"/>
                <w:szCs w:val="24"/>
              </w:rPr>
              <w:t>5,8</w:t>
            </w:r>
          </w:p>
        </w:tc>
        <w:tc>
          <w:tcPr>
            <w:tcW w:w="1275" w:type="dxa"/>
            <w:vAlign w:val="center"/>
          </w:tcPr>
          <w:p w14:paraId="433CBB72" w14:textId="77777777"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eastAsia="Times New Roman" w:hAnsi="Times New Roman" w:cs="Times New Roman"/>
                <w:sz w:val="24"/>
                <w:szCs w:val="24"/>
                <w:lang w:eastAsia="ru-KZ"/>
              </w:rPr>
              <w:t>9,9</w:t>
            </w:r>
          </w:p>
        </w:tc>
        <w:tc>
          <w:tcPr>
            <w:tcW w:w="1418" w:type="dxa"/>
            <w:vAlign w:val="center"/>
          </w:tcPr>
          <w:p w14:paraId="0BEFE47A" w14:textId="77777777"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eastAsia="Times New Roman" w:hAnsi="Times New Roman" w:cs="Times New Roman"/>
                <w:sz w:val="24"/>
                <w:szCs w:val="24"/>
                <w:lang w:eastAsia="ru-KZ"/>
              </w:rPr>
              <w:t>56,1</w:t>
            </w:r>
          </w:p>
        </w:tc>
        <w:tc>
          <w:tcPr>
            <w:tcW w:w="1417" w:type="dxa"/>
            <w:vAlign w:val="center"/>
          </w:tcPr>
          <w:p w14:paraId="0D1CCA8E" w14:textId="77777777" w:rsidR="002E1B78" w:rsidRPr="002E1B78" w:rsidRDefault="002E1B78" w:rsidP="002E1B78">
            <w:pPr>
              <w:spacing w:after="0" w:line="240" w:lineRule="auto"/>
              <w:jc w:val="center"/>
              <w:rPr>
                <w:rFonts w:ascii="Times New Roman" w:eastAsia="Times New Roman" w:hAnsi="Times New Roman" w:cs="Times New Roman"/>
                <w:sz w:val="24"/>
                <w:szCs w:val="24"/>
                <w:lang w:eastAsia="ru-KZ"/>
              </w:rPr>
            </w:pPr>
            <w:r w:rsidRPr="002E1B78">
              <w:rPr>
                <w:rFonts w:ascii="Times New Roman" w:eastAsia="Times New Roman" w:hAnsi="Times New Roman" w:cs="Times New Roman"/>
                <w:sz w:val="24"/>
                <w:szCs w:val="24"/>
                <w:lang w:eastAsia="ru-KZ"/>
              </w:rPr>
              <w:t>21,3</w:t>
            </w:r>
          </w:p>
        </w:tc>
      </w:tr>
      <w:tr w:rsidR="002E1B78" w:rsidRPr="001B26B1" w14:paraId="153B0202" w14:textId="77777777" w:rsidTr="002E1B78">
        <w:tc>
          <w:tcPr>
            <w:tcW w:w="2410" w:type="dxa"/>
          </w:tcPr>
          <w:p w14:paraId="085ABC65" w14:textId="5818EFD2" w:rsidR="002E1B78" w:rsidRPr="001B26B1" w:rsidRDefault="002E1B78" w:rsidP="002E1B78">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умею эффективно общаться </w:t>
            </w:r>
          </w:p>
        </w:tc>
        <w:tc>
          <w:tcPr>
            <w:tcW w:w="1696" w:type="dxa"/>
            <w:vAlign w:val="center"/>
          </w:tcPr>
          <w:p w14:paraId="1BFA246B"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6,9</w:t>
            </w:r>
          </w:p>
        </w:tc>
        <w:tc>
          <w:tcPr>
            <w:tcW w:w="1418" w:type="dxa"/>
            <w:vAlign w:val="center"/>
          </w:tcPr>
          <w:p w14:paraId="6653D969" w14:textId="5481F500"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4,5</w:t>
            </w:r>
          </w:p>
        </w:tc>
        <w:tc>
          <w:tcPr>
            <w:tcW w:w="1275" w:type="dxa"/>
            <w:vAlign w:val="center"/>
          </w:tcPr>
          <w:p w14:paraId="39C8885B"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8,4</w:t>
            </w:r>
          </w:p>
        </w:tc>
        <w:tc>
          <w:tcPr>
            <w:tcW w:w="1418" w:type="dxa"/>
            <w:vAlign w:val="center"/>
          </w:tcPr>
          <w:p w14:paraId="5D23E486"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56,8</w:t>
            </w:r>
          </w:p>
        </w:tc>
        <w:tc>
          <w:tcPr>
            <w:tcW w:w="1417" w:type="dxa"/>
            <w:vAlign w:val="center"/>
          </w:tcPr>
          <w:p w14:paraId="4502BDE0"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23,4</w:t>
            </w:r>
          </w:p>
        </w:tc>
      </w:tr>
      <w:tr w:rsidR="002E1B78" w:rsidRPr="001B26B1" w14:paraId="3131C225" w14:textId="77777777" w:rsidTr="002E1B78">
        <w:tc>
          <w:tcPr>
            <w:tcW w:w="2410" w:type="dxa"/>
          </w:tcPr>
          <w:p w14:paraId="1A5683A1" w14:textId="4F7E8C2B" w:rsidR="002E1B78" w:rsidRPr="001B26B1" w:rsidRDefault="002E1B78" w:rsidP="002E1B78">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 xml:space="preserve">Я умею выстраивать команду </w:t>
            </w:r>
          </w:p>
        </w:tc>
        <w:tc>
          <w:tcPr>
            <w:tcW w:w="1696" w:type="dxa"/>
            <w:vAlign w:val="center"/>
          </w:tcPr>
          <w:p w14:paraId="04047768"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6,0</w:t>
            </w:r>
          </w:p>
        </w:tc>
        <w:tc>
          <w:tcPr>
            <w:tcW w:w="1418" w:type="dxa"/>
            <w:vAlign w:val="center"/>
          </w:tcPr>
          <w:p w14:paraId="3A6581EF" w14:textId="18A0DF90"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7,1</w:t>
            </w:r>
          </w:p>
        </w:tc>
        <w:tc>
          <w:tcPr>
            <w:tcW w:w="1275" w:type="dxa"/>
            <w:vAlign w:val="center"/>
          </w:tcPr>
          <w:p w14:paraId="63368DA8"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17,0</w:t>
            </w:r>
          </w:p>
        </w:tc>
        <w:tc>
          <w:tcPr>
            <w:tcW w:w="1418" w:type="dxa"/>
            <w:vAlign w:val="center"/>
          </w:tcPr>
          <w:p w14:paraId="3EE54C15"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51,4</w:t>
            </w:r>
          </w:p>
        </w:tc>
        <w:tc>
          <w:tcPr>
            <w:tcW w:w="1417" w:type="dxa"/>
            <w:vAlign w:val="center"/>
          </w:tcPr>
          <w:p w14:paraId="7DA4AA9A"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18,5</w:t>
            </w:r>
          </w:p>
        </w:tc>
      </w:tr>
      <w:tr w:rsidR="002E1B78" w:rsidRPr="001B26B1" w14:paraId="0F64D64E" w14:textId="77777777" w:rsidTr="002E1B78">
        <w:tc>
          <w:tcPr>
            <w:tcW w:w="2410" w:type="dxa"/>
          </w:tcPr>
          <w:p w14:paraId="41F94DE7" w14:textId="77777777" w:rsidR="002E1B78" w:rsidRPr="001B26B1" w:rsidRDefault="002E1B78" w:rsidP="002E1B78">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Я помогаю компании добиваться ее целей</w:t>
            </w:r>
          </w:p>
        </w:tc>
        <w:tc>
          <w:tcPr>
            <w:tcW w:w="1696" w:type="dxa"/>
            <w:vAlign w:val="center"/>
          </w:tcPr>
          <w:p w14:paraId="142E7435"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7,5</w:t>
            </w:r>
          </w:p>
        </w:tc>
        <w:tc>
          <w:tcPr>
            <w:tcW w:w="1418" w:type="dxa"/>
            <w:vAlign w:val="center"/>
          </w:tcPr>
          <w:p w14:paraId="552CCE33" w14:textId="6EAD53A1"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9,5</w:t>
            </w:r>
          </w:p>
        </w:tc>
        <w:tc>
          <w:tcPr>
            <w:tcW w:w="1275" w:type="dxa"/>
            <w:vAlign w:val="center"/>
          </w:tcPr>
          <w:p w14:paraId="32EF562A"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17,8</w:t>
            </w:r>
          </w:p>
        </w:tc>
        <w:tc>
          <w:tcPr>
            <w:tcW w:w="1418" w:type="dxa"/>
            <w:vAlign w:val="center"/>
          </w:tcPr>
          <w:p w14:paraId="22C968B8"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45,4</w:t>
            </w:r>
          </w:p>
        </w:tc>
        <w:tc>
          <w:tcPr>
            <w:tcW w:w="1417" w:type="dxa"/>
            <w:vAlign w:val="center"/>
          </w:tcPr>
          <w:p w14:paraId="23C31E0E"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19,8</w:t>
            </w:r>
          </w:p>
        </w:tc>
      </w:tr>
      <w:tr w:rsidR="002E1B78" w:rsidRPr="001B26B1" w14:paraId="7C30BE8C" w14:textId="77777777" w:rsidTr="002E1B78">
        <w:tc>
          <w:tcPr>
            <w:tcW w:w="2410" w:type="dxa"/>
          </w:tcPr>
          <w:p w14:paraId="465C5DC8" w14:textId="7BB2EE90" w:rsidR="002E1B78" w:rsidRPr="001B26B1" w:rsidRDefault="002E1B78" w:rsidP="002E1B78">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способен вдохновлять других </w:t>
            </w:r>
          </w:p>
        </w:tc>
        <w:tc>
          <w:tcPr>
            <w:tcW w:w="1696" w:type="dxa"/>
            <w:vAlign w:val="center"/>
          </w:tcPr>
          <w:p w14:paraId="6086A921"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8,0</w:t>
            </w:r>
          </w:p>
        </w:tc>
        <w:tc>
          <w:tcPr>
            <w:tcW w:w="1418" w:type="dxa"/>
            <w:vAlign w:val="center"/>
          </w:tcPr>
          <w:p w14:paraId="29135146" w14:textId="0A6E29CC"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8,4</w:t>
            </w:r>
          </w:p>
        </w:tc>
        <w:tc>
          <w:tcPr>
            <w:tcW w:w="1275" w:type="dxa"/>
            <w:vAlign w:val="center"/>
          </w:tcPr>
          <w:p w14:paraId="6521AEB0"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17,0</w:t>
            </w:r>
          </w:p>
        </w:tc>
        <w:tc>
          <w:tcPr>
            <w:tcW w:w="1418" w:type="dxa"/>
            <w:vAlign w:val="center"/>
          </w:tcPr>
          <w:p w14:paraId="583781FC"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47,1</w:t>
            </w:r>
          </w:p>
        </w:tc>
        <w:tc>
          <w:tcPr>
            <w:tcW w:w="1417" w:type="dxa"/>
            <w:vAlign w:val="center"/>
          </w:tcPr>
          <w:p w14:paraId="64827789"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19,6</w:t>
            </w:r>
          </w:p>
        </w:tc>
      </w:tr>
      <w:tr w:rsidR="002E1B78" w:rsidRPr="001B26B1" w14:paraId="4973286B" w14:textId="77777777" w:rsidTr="002E1B78">
        <w:tc>
          <w:tcPr>
            <w:tcW w:w="2410" w:type="dxa"/>
          </w:tcPr>
          <w:p w14:paraId="429C0FE7" w14:textId="77777777" w:rsidR="002E1B78" w:rsidRPr="001B26B1" w:rsidRDefault="002E1B78" w:rsidP="002E1B78">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Я могу заражать других своим энтузиазмом</w:t>
            </w:r>
          </w:p>
        </w:tc>
        <w:tc>
          <w:tcPr>
            <w:tcW w:w="1696" w:type="dxa"/>
            <w:vAlign w:val="center"/>
          </w:tcPr>
          <w:p w14:paraId="781AF671"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8,2</w:t>
            </w:r>
          </w:p>
        </w:tc>
        <w:tc>
          <w:tcPr>
            <w:tcW w:w="1418" w:type="dxa"/>
            <w:vAlign w:val="center"/>
          </w:tcPr>
          <w:p w14:paraId="3D6D51F9" w14:textId="3F463693"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9,9</w:t>
            </w:r>
          </w:p>
        </w:tc>
        <w:tc>
          <w:tcPr>
            <w:tcW w:w="1275" w:type="dxa"/>
            <w:vAlign w:val="center"/>
          </w:tcPr>
          <w:p w14:paraId="25EEA04A"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16,6</w:t>
            </w:r>
          </w:p>
        </w:tc>
        <w:tc>
          <w:tcPr>
            <w:tcW w:w="1418" w:type="dxa"/>
            <w:vAlign w:val="center"/>
          </w:tcPr>
          <w:p w14:paraId="4E8800C3"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49,0</w:t>
            </w:r>
          </w:p>
        </w:tc>
        <w:tc>
          <w:tcPr>
            <w:tcW w:w="1417" w:type="dxa"/>
            <w:vAlign w:val="center"/>
          </w:tcPr>
          <w:p w14:paraId="5292166D"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16,3</w:t>
            </w:r>
          </w:p>
        </w:tc>
      </w:tr>
      <w:tr w:rsidR="002E1B78" w:rsidRPr="001B26B1" w14:paraId="4970B368" w14:textId="77777777" w:rsidTr="002E1B78">
        <w:tc>
          <w:tcPr>
            <w:tcW w:w="2410" w:type="dxa"/>
          </w:tcPr>
          <w:p w14:paraId="2CBBC549" w14:textId="77777777" w:rsidR="002E1B78" w:rsidRDefault="002E1B78" w:rsidP="002E1B78">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всегда </w:t>
            </w:r>
            <w:proofErr w:type="spellStart"/>
            <w:r w:rsidRPr="001B26B1">
              <w:rPr>
                <w:rFonts w:ascii="Times New Roman" w:hAnsi="Times New Roman" w:cs="Times New Roman"/>
                <w:sz w:val="24"/>
                <w:szCs w:val="24"/>
              </w:rPr>
              <w:t>выпол</w:t>
            </w:r>
            <w:proofErr w:type="spellEnd"/>
          </w:p>
          <w:p w14:paraId="4BCF9EDC" w14:textId="77777777" w:rsidR="002E1B78" w:rsidRDefault="002E1B78" w:rsidP="002E1B78">
            <w:pPr>
              <w:spacing w:after="0" w:line="240" w:lineRule="auto"/>
              <w:jc w:val="both"/>
              <w:rPr>
                <w:rFonts w:ascii="Times New Roman" w:hAnsi="Times New Roman" w:cs="Times New Roman"/>
                <w:sz w:val="24"/>
                <w:szCs w:val="24"/>
              </w:rPr>
            </w:pPr>
            <w:proofErr w:type="spellStart"/>
            <w:r w:rsidRPr="001B26B1">
              <w:rPr>
                <w:rFonts w:ascii="Times New Roman" w:hAnsi="Times New Roman" w:cs="Times New Roman"/>
                <w:sz w:val="24"/>
                <w:szCs w:val="24"/>
              </w:rPr>
              <w:t>няю</w:t>
            </w:r>
            <w:proofErr w:type="spellEnd"/>
            <w:r w:rsidRPr="001B26B1">
              <w:rPr>
                <w:rFonts w:ascii="Times New Roman" w:hAnsi="Times New Roman" w:cs="Times New Roman"/>
                <w:sz w:val="24"/>
                <w:szCs w:val="24"/>
              </w:rPr>
              <w:t> финансовые задачи, добиваюсь</w:t>
            </w:r>
          </w:p>
          <w:p w14:paraId="43F13323" w14:textId="770E2B18" w:rsidR="002E1B78" w:rsidRPr="001B26B1" w:rsidRDefault="002E1B78" w:rsidP="002E1B78">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целей </w:t>
            </w:r>
          </w:p>
        </w:tc>
        <w:tc>
          <w:tcPr>
            <w:tcW w:w="1696" w:type="dxa"/>
            <w:vAlign w:val="center"/>
          </w:tcPr>
          <w:p w14:paraId="1743A135"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7,5</w:t>
            </w:r>
          </w:p>
        </w:tc>
        <w:tc>
          <w:tcPr>
            <w:tcW w:w="1418" w:type="dxa"/>
            <w:vAlign w:val="center"/>
          </w:tcPr>
          <w:p w14:paraId="188C196A" w14:textId="56060832"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9,0</w:t>
            </w:r>
          </w:p>
        </w:tc>
        <w:tc>
          <w:tcPr>
            <w:tcW w:w="1275" w:type="dxa"/>
            <w:vAlign w:val="center"/>
          </w:tcPr>
          <w:p w14:paraId="51B7C2F6"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17,6</w:t>
            </w:r>
          </w:p>
        </w:tc>
        <w:tc>
          <w:tcPr>
            <w:tcW w:w="1418" w:type="dxa"/>
            <w:vAlign w:val="center"/>
          </w:tcPr>
          <w:p w14:paraId="11BF2DD6"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47,1</w:t>
            </w:r>
          </w:p>
        </w:tc>
        <w:tc>
          <w:tcPr>
            <w:tcW w:w="1417" w:type="dxa"/>
            <w:vAlign w:val="center"/>
          </w:tcPr>
          <w:p w14:paraId="6E4E35BE"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18,7</w:t>
            </w:r>
          </w:p>
        </w:tc>
      </w:tr>
      <w:tr w:rsidR="002E1B78" w:rsidRPr="001B26B1" w14:paraId="5635234C" w14:textId="77777777" w:rsidTr="002E1B78">
        <w:tc>
          <w:tcPr>
            <w:tcW w:w="2410" w:type="dxa"/>
          </w:tcPr>
          <w:p w14:paraId="1911F25E" w14:textId="4CEC4FE6" w:rsidR="002E1B78" w:rsidRPr="001B26B1" w:rsidRDefault="002E1B78" w:rsidP="002E1B78">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 xml:space="preserve">Я люблю свою работу </w:t>
            </w:r>
          </w:p>
        </w:tc>
        <w:tc>
          <w:tcPr>
            <w:tcW w:w="1696" w:type="dxa"/>
            <w:vAlign w:val="center"/>
          </w:tcPr>
          <w:p w14:paraId="608BAC48"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5,4</w:t>
            </w:r>
          </w:p>
        </w:tc>
        <w:tc>
          <w:tcPr>
            <w:tcW w:w="1418" w:type="dxa"/>
            <w:vAlign w:val="center"/>
          </w:tcPr>
          <w:p w14:paraId="695D1F78" w14:textId="7148E92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6,5</w:t>
            </w:r>
          </w:p>
        </w:tc>
        <w:tc>
          <w:tcPr>
            <w:tcW w:w="1275" w:type="dxa"/>
            <w:vAlign w:val="center"/>
          </w:tcPr>
          <w:p w14:paraId="348D2C37"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8,4</w:t>
            </w:r>
          </w:p>
        </w:tc>
        <w:tc>
          <w:tcPr>
            <w:tcW w:w="1418" w:type="dxa"/>
            <w:vAlign w:val="center"/>
          </w:tcPr>
          <w:p w14:paraId="26E609DB"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45,6</w:t>
            </w:r>
          </w:p>
        </w:tc>
        <w:tc>
          <w:tcPr>
            <w:tcW w:w="1417" w:type="dxa"/>
            <w:vAlign w:val="center"/>
          </w:tcPr>
          <w:p w14:paraId="6214E229" w14:textId="77777777" w:rsidR="002E1B78" w:rsidRPr="001B26B1" w:rsidRDefault="002E1B78" w:rsidP="002E1B78">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34,2</w:t>
            </w:r>
          </w:p>
        </w:tc>
      </w:tr>
    </w:tbl>
    <w:p w14:paraId="457B54EC" w14:textId="77777777" w:rsidR="005D6BF9" w:rsidRPr="001B26B1" w:rsidRDefault="005D6BF9" w:rsidP="005D6BF9">
      <w:pPr>
        <w:spacing w:after="0" w:line="240" w:lineRule="auto"/>
        <w:ind w:firstLine="567"/>
        <w:jc w:val="both"/>
        <w:rPr>
          <w:rFonts w:ascii="Times New Roman" w:hAnsi="Times New Roman" w:cs="Times New Roman"/>
          <w:sz w:val="28"/>
          <w:szCs w:val="28"/>
        </w:rPr>
      </w:pPr>
    </w:p>
    <w:p w14:paraId="5884F1B1" w14:textId="58913394" w:rsidR="005D6BF9" w:rsidRPr="001B26B1" w:rsidRDefault="005D6BF9" w:rsidP="002E1B78">
      <w:pPr>
        <w:spacing w:after="0" w:line="240" w:lineRule="auto"/>
        <w:ind w:firstLine="567"/>
        <w:jc w:val="both"/>
        <w:rPr>
          <w:rFonts w:ascii="Times New Roman" w:hAnsi="Times New Roman" w:cs="Times New Roman"/>
          <w:sz w:val="28"/>
          <w:szCs w:val="28"/>
        </w:rPr>
      </w:pPr>
      <w:bookmarkStart w:id="181" w:name="_Hlk201492171"/>
      <w:r w:rsidRPr="001B26B1">
        <w:rPr>
          <w:rFonts w:ascii="Times New Roman" w:hAnsi="Times New Roman" w:cs="Times New Roman"/>
          <w:sz w:val="28"/>
          <w:szCs w:val="28"/>
        </w:rPr>
        <w:t>Так, более половины опрошенных медсестер 58,1% признают себя прямыми людьми. Остальные считают, что это высказывание не про них – 41,9%. Наличие хорошего чутья в вопросах профессиональной деятельности отметили 71,4% респондентов. Отсутствие такого выявлено среди 28,6% медсестер. Глобально мыслить могут 62,2% медсестер. Остальные 37,8% не соотносят себя с данным высказыванием. На первое место ставят пациента 75,9%. 77,4% медсестер расценивают перемены как возможности. 80,2%</w:t>
      </w:r>
      <w:r w:rsidR="00F568F5" w:rsidRPr="001B26B1">
        <w:rPr>
          <w:rFonts w:ascii="Times New Roman" w:hAnsi="Times New Roman" w:cs="Times New Roman"/>
          <w:sz w:val="28"/>
          <w:szCs w:val="28"/>
        </w:rPr>
        <w:t xml:space="preserve"> </w:t>
      </w:r>
      <w:r w:rsidRPr="001B26B1">
        <w:rPr>
          <w:rFonts w:ascii="Times New Roman" w:hAnsi="Times New Roman" w:cs="Times New Roman"/>
          <w:sz w:val="28"/>
          <w:szCs w:val="28"/>
        </w:rPr>
        <w:t>умеют эффективно общаться, а остальные 19,8% такого за собой не отмечают. 69,9% умеют выстраивать команду. 65,2% медсестер помогают своей медицинской организации добиваться ее целей. 66,7% медсестер способны вдохновлять других. А заражать других своим энтузиазмом могут 65,3% респондентов. Всегда выполняют финансовые задачи и добиваются целей 65,8% - практически треть всех опрошенных респондентов. 79,8% любят свою работу. А 20,2% (пятая часть) медсестер не разделяют любовь к совей работе, что говорит об их вынужденности заниматься нелюбимым делом в силу тех или иных причин.</w:t>
      </w:r>
      <w:bookmarkEnd w:id="181"/>
    </w:p>
    <w:p w14:paraId="6B10E3CA" w14:textId="7A6EB9B1" w:rsidR="003D3105" w:rsidRPr="001B26B1" w:rsidRDefault="003D3105" w:rsidP="002E1B78">
      <w:pPr>
        <w:autoSpaceDE w:val="0"/>
        <w:autoSpaceDN w:val="0"/>
        <w:adjustRightInd w:val="0"/>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Стоит отметить, что </w:t>
      </w:r>
      <w:bookmarkStart w:id="182" w:name="_Hlk201492205"/>
      <w:r w:rsidRPr="001B26B1">
        <w:rPr>
          <w:rFonts w:ascii="Times New Roman" w:hAnsi="Times New Roman" w:cs="Times New Roman"/>
          <w:sz w:val="28"/>
          <w:szCs w:val="28"/>
        </w:rPr>
        <w:t>между такими факторами как умение вдохновлять других и любить свою работу можно выявить прямую и сильную корреляционную связь</w:t>
      </w:r>
      <w:r w:rsidR="00983507" w:rsidRPr="001B26B1">
        <w:rPr>
          <w:rFonts w:ascii="Times New Roman" w:hAnsi="Times New Roman" w:cs="Times New Roman"/>
          <w:sz w:val="28"/>
          <w:szCs w:val="28"/>
        </w:rPr>
        <w:t xml:space="preserve"> - </w:t>
      </w:r>
      <w:r w:rsidR="00983507" w:rsidRPr="001B26B1">
        <w:rPr>
          <w:rFonts w:ascii="Times New Roman" w:hAnsi="Times New Roman" w:cs="Times New Roman"/>
          <w:sz w:val="28"/>
          <w:szCs w:val="28"/>
          <w:lang w:val="en-US"/>
        </w:rPr>
        <w:t>r</w:t>
      </w:r>
      <w:r w:rsidR="00983507" w:rsidRPr="001B26B1">
        <w:rPr>
          <w:rFonts w:ascii="Times New Roman" w:hAnsi="Times New Roman" w:cs="Times New Roman"/>
          <w:sz w:val="28"/>
          <w:szCs w:val="28"/>
        </w:rPr>
        <w:t xml:space="preserve">=0,774 при </w:t>
      </w:r>
      <w:r w:rsidR="00983507" w:rsidRPr="001B26B1">
        <w:rPr>
          <w:rFonts w:ascii="Times New Roman" w:hAnsi="Times New Roman" w:cs="Times New Roman"/>
          <w:i/>
          <w:iCs/>
          <w:sz w:val="28"/>
          <w:szCs w:val="28"/>
        </w:rPr>
        <w:t>р</w:t>
      </w:r>
      <w:r w:rsidR="00983507" w:rsidRPr="001B26B1">
        <w:rPr>
          <w:rFonts w:ascii="Times New Roman" w:hAnsi="Times New Roman" w:cs="Times New Roman"/>
          <w:sz w:val="28"/>
          <w:szCs w:val="28"/>
        </w:rPr>
        <w:t>=0,01</w:t>
      </w:r>
      <w:r w:rsidRPr="001B26B1">
        <w:rPr>
          <w:rFonts w:ascii="Times New Roman" w:hAnsi="Times New Roman" w:cs="Times New Roman"/>
          <w:sz w:val="28"/>
          <w:szCs w:val="28"/>
        </w:rPr>
        <w:t xml:space="preserve"> (таблица </w:t>
      </w:r>
      <w:r w:rsidR="00C540C9" w:rsidRPr="001B26B1">
        <w:rPr>
          <w:rFonts w:ascii="Times New Roman" w:hAnsi="Times New Roman" w:cs="Times New Roman"/>
          <w:sz w:val="28"/>
          <w:szCs w:val="28"/>
        </w:rPr>
        <w:t>4</w:t>
      </w:r>
      <w:r w:rsidR="001C782D">
        <w:rPr>
          <w:rFonts w:ascii="Times New Roman" w:hAnsi="Times New Roman" w:cs="Times New Roman"/>
          <w:sz w:val="28"/>
          <w:szCs w:val="28"/>
        </w:rPr>
        <w:t>1</w:t>
      </w:r>
      <w:r w:rsidRPr="001B26B1">
        <w:rPr>
          <w:rFonts w:ascii="Times New Roman" w:hAnsi="Times New Roman" w:cs="Times New Roman"/>
          <w:sz w:val="28"/>
          <w:szCs w:val="28"/>
        </w:rPr>
        <w:t>)</w:t>
      </w:r>
      <w:r w:rsidR="00975B50" w:rsidRPr="001B26B1">
        <w:rPr>
          <w:rFonts w:ascii="Times New Roman" w:hAnsi="Times New Roman" w:cs="Times New Roman"/>
          <w:sz w:val="28"/>
          <w:szCs w:val="28"/>
        </w:rPr>
        <w:t>, ч</w:t>
      </w:r>
      <w:r w:rsidRPr="001B26B1">
        <w:rPr>
          <w:rFonts w:ascii="Times New Roman" w:hAnsi="Times New Roman" w:cs="Times New Roman"/>
          <w:sz w:val="28"/>
          <w:szCs w:val="28"/>
        </w:rPr>
        <w:t>то говорит о том, в основном люди, которые по-настоящему любят свою работу, могут вдохновлять своею команду на развитие сестринского дела в будущем.</w:t>
      </w:r>
      <w:bookmarkEnd w:id="182"/>
    </w:p>
    <w:p w14:paraId="01FF9E3E" w14:textId="77777777" w:rsidR="003D3105" w:rsidRPr="001B26B1" w:rsidRDefault="003D3105" w:rsidP="003D3105">
      <w:pPr>
        <w:autoSpaceDE w:val="0"/>
        <w:autoSpaceDN w:val="0"/>
        <w:adjustRightInd w:val="0"/>
        <w:spacing w:after="0" w:line="240" w:lineRule="auto"/>
        <w:jc w:val="both"/>
        <w:rPr>
          <w:rFonts w:ascii="Times New Roman" w:hAnsi="Times New Roman" w:cs="Times New Roman"/>
          <w:sz w:val="28"/>
          <w:szCs w:val="28"/>
        </w:rPr>
      </w:pPr>
    </w:p>
    <w:p w14:paraId="6520F357" w14:textId="77777777" w:rsidR="002E1B78" w:rsidRDefault="002E1B78" w:rsidP="002C546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6666CB1" w14:textId="3C5CFB9D" w:rsidR="003D3105" w:rsidRDefault="003D3105" w:rsidP="002C5464">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lastRenderedPageBreak/>
        <w:t xml:space="preserve">Таблица </w:t>
      </w:r>
      <w:r w:rsidR="00C540C9" w:rsidRPr="001B26B1">
        <w:rPr>
          <w:rFonts w:ascii="Times New Roman" w:hAnsi="Times New Roman" w:cs="Times New Roman"/>
          <w:sz w:val="28"/>
          <w:szCs w:val="28"/>
        </w:rPr>
        <w:t>4</w:t>
      </w:r>
      <w:r w:rsidR="001C782D">
        <w:rPr>
          <w:rFonts w:ascii="Times New Roman" w:hAnsi="Times New Roman" w:cs="Times New Roman"/>
          <w:sz w:val="28"/>
          <w:szCs w:val="28"/>
        </w:rPr>
        <w:t>1</w:t>
      </w:r>
      <w:r w:rsidR="005D6BF9"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Корреляция между «Я люблю свою работу» и «Я способен вдохновлять других»</w:t>
      </w:r>
    </w:p>
    <w:p w14:paraId="55B34419" w14:textId="77777777" w:rsidR="002E1B78" w:rsidRPr="002E1B78" w:rsidRDefault="002E1B78" w:rsidP="002C5464">
      <w:pPr>
        <w:autoSpaceDE w:val="0"/>
        <w:autoSpaceDN w:val="0"/>
        <w:adjustRightInd w:val="0"/>
        <w:spacing w:after="0" w:line="240" w:lineRule="auto"/>
        <w:jc w:val="both"/>
        <w:rPr>
          <w:rFonts w:ascii="Times New Roman" w:hAnsi="Times New Roman" w:cs="Times New Roman"/>
          <w:sz w:val="24"/>
          <w:szCs w:val="24"/>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23"/>
        <w:gridCol w:w="3026"/>
        <w:gridCol w:w="3693"/>
      </w:tblGrid>
      <w:tr w:rsidR="001B26B1" w:rsidRPr="001B26B1" w14:paraId="0B7A85F0" w14:textId="77777777" w:rsidTr="002E1B78">
        <w:trPr>
          <w:cantSplit/>
          <w:trHeight w:val="70"/>
        </w:trPr>
        <w:tc>
          <w:tcPr>
            <w:tcW w:w="5949" w:type="dxa"/>
            <w:gridSpan w:val="2"/>
            <w:shd w:val="clear" w:color="auto" w:fill="FFFFFF"/>
            <w:vAlign w:val="bottom"/>
          </w:tcPr>
          <w:p w14:paraId="626496AC" w14:textId="690283F8" w:rsidR="00F06BD0"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r>
              <w:rPr>
                <w:rFonts w:ascii="Times New Roman" w:hAnsi="Times New Roman" w:cs="Times New Roman"/>
                <w:sz w:val="24"/>
                <w:szCs w:val="24"/>
                <w:lang w:val="ru-KZ"/>
              </w:rPr>
              <w:t>Наименование</w:t>
            </w:r>
          </w:p>
        </w:tc>
        <w:tc>
          <w:tcPr>
            <w:tcW w:w="3693" w:type="dxa"/>
            <w:shd w:val="clear" w:color="auto" w:fill="FFFFFF"/>
            <w:vAlign w:val="bottom"/>
          </w:tcPr>
          <w:p w14:paraId="2253FF6C" w14:textId="77777777" w:rsidR="00F06BD0" w:rsidRPr="001B26B1" w:rsidRDefault="00F06BD0" w:rsidP="003B3A6F">
            <w:pPr>
              <w:autoSpaceDE w:val="0"/>
              <w:autoSpaceDN w:val="0"/>
              <w:adjustRightInd w:val="0"/>
              <w:spacing w:after="0" w:line="320" w:lineRule="atLeast"/>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rPr>
              <w:t>Я люблю свою работу</w:t>
            </w:r>
          </w:p>
        </w:tc>
      </w:tr>
      <w:tr w:rsidR="001B26B1" w:rsidRPr="001B26B1" w14:paraId="68E22F37" w14:textId="77777777" w:rsidTr="002E1B78">
        <w:trPr>
          <w:cantSplit/>
          <w:trHeight w:val="70"/>
        </w:trPr>
        <w:tc>
          <w:tcPr>
            <w:tcW w:w="2923" w:type="dxa"/>
            <w:vMerge w:val="restart"/>
            <w:shd w:val="clear" w:color="auto" w:fill="FFFFFF"/>
          </w:tcPr>
          <w:p w14:paraId="76710866" w14:textId="77777777" w:rsidR="00F06BD0" w:rsidRPr="001B26B1" w:rsidRDefault="00F06BD0" w:rsidP="003B3A6F">
            <w:pPr>
              <w:autoSpaceDE w:val="0"/>
              <w:autoSpaceDN w:val="0"/>
              <w:adjustRightInd w:val="0"/>
              <w:spacing w:after="0" w:line="320" w:lineRule="atLeast"/>
              <w:ind w:left="60" w:right="60"/>
              <w:rPr>
                <w:rFonts w:ascii="Times New Roman" w:hAnsi="Times New Roman" w:cs="Times New Roman"/>
                <w:sz w:val="24"/>
                <w:szCs w:val="24"/>
                <w:lang w:val="ru-KZ"/>
              </w:rPr>
            </w:pPr>
            <w:r w:rsidRPr="001B26B1">
              <w:rPr>
                <w:rFonts w:ascii="Times New Roman" w:hAnsi="Times New Roman" w:cs="Times New Roman"/>
                <w:sz w:val="24"/>
                <w:szCs w:val="24"/>
              </w:rPr>
              <w:t>Я способен вдохновлять других</w:t>
            </w:r>
          </w:p>
        </w:tc>
        <w:tc>
          <w:tcPr>
            <w:tcW w:w="3026" w:type="dxa"/>
            <w:shd w:val="clear" w:color="auto" w:fill="FFFFFF"/>
          </w:tcPr>
          <w:p w14:paraId="695C2471" w14:textId="77777777" w:rsidR="00F06BD0" w:rsidRPr="001B26B1" w:rsidRDefault="00F06BD0" w:rsidP="003B3A6F">
            <w:pPr>
              <w:autoSpaceDE w:val="0"/>
              <w:autoSpaceDN w:val="0"/>
              <w:adjustRightInd w:val="0"/>
              <w:spacing w:after="0" w:line="320" w:lineRule="atLeast"/>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Корреляция Пирсона</w:t>
            </w:r>
          </w:p>
        </w:tc>
        <w:tc>
          <w:tcPr>
            <w:tcW w:w="3693" w:type="dxa"/>
            <w:shd w:val="clear" w:color="auto" w:fill="FFFFFF"/>
            <w:vAlign w:val="center"/>
          </w:tcPr>
          <w:p w14:paraId="00CA3865" w14:textId="196721F1" w:rsidR="00F06BD0" w:rsidRPr="001B26B1" w:rsidRDefault="00A65F31" w:rsidP="003B3A6F">
            <w:pPr>
              <w:autoSpaceDE w:val="0"/>
              <w:autoSpaceDN w:val="0"/>
              <w:adjustRightInd w:val="0"/>
              <w:spacing w:after="0" w:line="320" w:lineRule="atLeast"/>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F06BD0" w:rsidRPr="001B26B1">
              <w:rPr>
                <w:rFonts w:ascii="Times New Roman" w:hAnsi="Times New Roman" w:cs="Times New Roman"/>
                <w:sz w:val="24"/>
                <w:szCs w:val="24"/>
                <w:lang w:val="ru-KZ"/>
              </w:rPr>
              <w:t>,774</w:t>
            </w:r>
            <w:r w:rsidR="00F06BD0" w:rsidRPr="001B26B1">
              <w:rPr>
                <w:rFonts w:ascii="Times New Roman" w:hAnsi="Times New Roman" w:cs="Times New Roman"/>
                <w:sz w:val="24"/>
                <w:szCs w:val="24"/>
                <w:vertAlign w:val="superscript"/>
                <w:lang w:val="ru-KZ"/>
              </w:rPr>
              <w:t>**</w:t>
            </w:r>
          </w:p>
        </w:tc>
      </w:tr>
      <w:tr w:rsidR="001B26B1" w:rsidRPr="001B26B1" w14:paraId="4B18BE66" w14:textId="77777777" w:rsidTr="00F06BD0">
        <w:trPr>
          <w:cantSplit/>
          <w:trHeight w:val="153"/>
        </w:trPr>
        <w:tc>
          <w:tcPr>
            <w:tcW w:w="2923" w:type="dxa"/>
            <w:vMerge/>
            <w:shd w:val="clear" w:color="auto" w:fill="FFFFFF"/>
          </w:tcPr>
          <w:p w14:paraId="483A377C" w14:textId="77777777" w:rsidR="00F06BD0" w:rsidRPr="001B26B1" w:rsidRDefault="00F06BD0" w:rsidP="003B3A6F">
            <w:pPr>
              <w:autoSpaceDE w:val="0"/>
              <w:autoSpaceDN w:val="0"/>
              <w:adjustRightInd w:val="0"/>
              <w:spacing w:after="0" w:line="240" w:lineRule="auto"/>
              <w:rPr>
                <w:rFonts w:ascii="Times New Roman" w:hAnsi="Times New Roman" w:cs="Times New Roman"/>
                <w:sz w:val="24"/>
                <w:szCs w:val="24"/>
                <w:lang w:val="ru-KZ"/>
              </w:rPr>
            </w:pPr>
          </w:p>
        </w:tc>
        <w:tc>
          <w:tcPr>
            <w:tcW w:w="3026" w:type="dxa"/>
            <w:shd w:val="clear" w:color="auto" w:fill="FFFFFF"/>
          </w:tcPr>
          <w:p w14:paraId="7C6F6191" w14:textId="77777777" w:rsidR="00F06BD0" w:rsidRPr="001B26B1" w:rsidRDefault="00F06BD0" w:rsidP="003B3A6F">
            <w:pPr>
              <w:autoSpaceDE w:val="0"/>
              <w:autoSpaceDN w:val="0"/>
              <w:adjustRightInd w:val="0"/>
              <w:spacing w:after="0" w:line="320" w:lineRule="atLeast"/>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Знач. (двухсторонняя)</w:t>
            </w:r>
          </w:p>
        </w:tc>
        <w:tc>
          <w:tcPr>
            <w:tcW w:w="3693" w:type="dxa"/>
            <w:shd w:val="clear" w:color="auto" w:fill="FFFFFF"/>
            <w:vAlign w:val="center"/>
          </w:tcPr>
          <w:p w14:paraId="69505D50" w14:textId="248DD9CB" w:rsidR="00F06BD0" w:rsidRPr="001B26B1" w:rsidRDefault="00A65F31" w:rsidP="003B3A6F">
            <w:pPr>
              <w:autoSpaceDE w:val="0"/>
              <w:autoSpaceDN w:val="0"/>
              <w:adjustRightInd w:val="0"/>
              <w:spacing w:after="0" w:line="320" w:lineRule="atLeast"/>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F06BD0" w:rsidRPr="001B26B1">
              <w:rPr>
                <w:rFonts w:ascii="Times New Roman" w:hAnsi="Times New Roman" w:cs="Times New Roman"/>
                <w:sz w:val="24"/>
                <w:szCs w:val="24"/>
                <w:lang w:val="ru-KZ"/>
              </w:rPr>
              <w:t>,000</w:t>
            </w:r>
          </w:p>
        </w:tc>
      </w:tr>
      <w:tr w:rsidR="001B26B1" w:rsidRPr="001B26B1" w14:paraId="692C00C8" w14:textId="77777777" w:rsidTr="002E1B78">
        <w:trPr>
          <w:cantSplit/>
          <w:trHeight w:val="70"/>
        </w:trPr>
        <w:tc>
          <w:tcPr>
            <w:tcW w:w="2923" w:type="dxa"/>
            <w:vMerge/>
            <w:shd w:val="clear" w:color="auto" w:fill="FFFFFF"/>
          </w:tcPr>
          <w:p w14:paraId="0F4D1DF5" w14:textId="77777777" w:rsidR="00F06BD0" w:rsidRPr="001B26B1" w:rsidRDefault="00F06BD0" w:rsidP="003B3A6F">
            <w:pPr>
              <w:autoSpaceDE w:val="0"/>
              <w:autoSpaceDN w:val="0"/>
              <w:adjustRightInd w:val="0"/>
              <w:spacing w:after="0" w:line="240" w:lineRule="auto"/>
              <w:rPr>
                <w:rFonts w:ascii="Times New Roman" w:hAnsi="Times New Roman" w:cs="Times New Roman"/>
                <w:sz w:val="24"/>
                <w:szCs w:val="24"/>
                <w:lang w:val="ru-KZ"/>
              </w:rPr>
            </w:pPr>
          </w:p>
        </w:tc>
        <w:tc>
          <w:tcPr>
            <w:tcW w:w="3026" w:type="dxa"/>
            <w:shd w:val="clear" w:color="auto" w:fill="FFFFFF"/>
          </w:tcPr>
          <w:p w14:paraId="1C82FDBF" w14:textId="77777777" w:rsidR="00F06BD0" w:rsidRPr="001B26B1" w:rsidRDefault="00F06BD0" w:rsidP="003B3A6F">
            <w:pPr>
              <w:autoSpaceDE w:val="0"/>
              <w:autoSpaceDN w:val="0"/>
              <w:adjustRightInd w:val="0"/>
              <w:spacing w:after="0" w:line="320" w:lineRule="atLeast"/>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N</w:t>
            </w:r>
          </w:p>
        </w:tc>
        <w:tc>
          <w:tcPr>
            <w:tcW w:w="3693" w:type="dxa"/>
            <w:shd w:val="clear" w:color="auto" w:fill="FFFFFF"/>
            <w:vAlign w:val="center"/>
          </w:tcPr>
          <w:p w14:paraId="79DB3277" w14:textId="32D3B6A3" w:rsidR="00F06BD0" w:rsidRPr="001B26B1" w:rsidRDefault="00F06BD0" w:rsidP="003B3A6F">
            <w:pPr>
              <w:autoSpaceDE w:val="0"/>
              <w:autoSpaceDN w:val="0"/>
              <w:adjustRightInd w:val="0"/>
              <w:spacing w:after="0" w:line="320" w:lineRule="atLeast"/>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r>
      <w:tr w:rsidR="000E2FFF" w:rsidRPr="001B26B1" w14:paraId="2CA59158" w14:textId="77777777" w:rsidTr="00F06BD0">
        <w:trPr>
          <w:cantSplit/>
          <w:trHeight w:val="153"/>
        </w:trPr>
        <w:tc>
          <w:tcPr>
            <w:tcW w:w="9642" w:type="dxa"/>
            <w:gridSpan w:val="3"/>
            <w:shd w:val="clear" w:color="auto" w:fill="FFFFFF"/>
          </w:tcPr>
          <w:p w14:paraId="449BEB7A" w14:textId="604AE726" w:rsidR="00F06BD0" w:rsidRPr="001B26B1" w:rsidRDefault="002E1B78" w:rsidP="002E1B78">
            <w:pPr>
              <w:autoSpaceDE w:val="0"/>
              <w:autoSpaceDN w:val="0"/>
              <w:adjustRightInd w:val="0"/>
              <w:spacing w:after="0" w:line="320" w:lineRule="atLeast"/>
              <w:ind w:left="60" w:right="60" w:firstLine="507"/>
              <w:rPr>
                <w:rFonts w:ascii="Times New Roman" w:hAnsi="Times New Roman" w:cs="Times New Roman"/>
                <w:sz w:val="24"/>
                <w:szCs w:val="24"/>
                <w:lang w:val="ru-KZ"/>
              </w:rPr>
            </w:pPr>
            <w:r>
              <w:rPr>
                <w:rFonts w:ascii="Times New Roman" w:hAnsi="Times New Roman" w:cs="Times New Roman"/>
                <w:sz w:val="24"/>
                <w:szCs w:val="24"/>
                <w:lang w:val="ru-KZ"/>
              </w:rPr>
              <w:t xml:space="preserve">Примечание - </w:t>
            </w:r>
            <w:r w:rsidR="00F06BD0" w:rsidRPr="001B26B1">
              <w:rPr>
                <w:rFonts w:ascii="Times New Roman" w:hAnsi="Times New Roman" w:cs="Times New Roman"/>
                <w:sz w:val="24"/>
                <w:szCs w:val="24"/>
                <w:lang w:val="ru-KZ"/>
              </w:rPr>
              <w:t>** Корреляция значима на уровне 0,01 (двухсторонняя)</w:t>
            </w:r>
          </w:p>
        </w:tc>
      </w:tr>
    </w:tbl>
    <w:p w14:paraId="04F33209" w14:textId="77777777" w:rsidR="003D3105" w:rsidRPr="001B26B1" w:rsidRDefault="003D3105" w:rsidP="003D3105">
      <w:pPr>
        <w:autoSpaceDE w:val="0"/>
        <w:autoSpaceDN w:val="0"/>
        <w:adjustRightInd w:val="0"/>
        <w:spacing w:after="0" w:line="400" w:lineRule="atLeast"/>
        <w:rPr>
          <w:rFonts w:ascii="Times New Roman" w:hAnsi="Times New Roman" w:cs="Times New Roman"/>
          <w:sz w:val="24"/>
          <w:szCs w:val="24"/>
          <w:lang w:val="ru-KZ"/>
        </w:rPr>
      </w:pPr>
    </w:p>
    <w:p w14:paraId="00D33FD1" w14:textId="71C1FED3" w:rsidR="003D3105" w:rsidRPr="001B26B1" w:rsidRDefault="003D3105" w:rsidP="002E1B78">
      <w:pPr>
        <w:autoSpaceDE w:val="0"/>
        <w:autoSpaceDN w:val="0"/>
        <w:adjustRightInd w:val="0"/>
        <w:spacing w:after="0" w:line="240" w:lineRule="auto"/>
        <w:ind w:firstLine="567"/>
        <w:jc w:val="both"/>
        <w:rPr>
          <w:rFonts w:ascii="Times New Roman" w:hAnsi="Times New Roman" w:cs="Times New Roman"/>
          <w:sz w:val="28"/>
          <w:szCs w:val="28"/>
        </w:rPr>
      </w:pPr>
      <w:bookmarkStart w:id="183" w:name="_Hlk201492232"/>
      <w:r w:rsidRPr="001B26B1">
        <w:rPr>
          <w:rFonts w:ascii="Times New Roman" w:hAnsi="Times New Roman" w:cs="Times New Roman"/>
          <w:sz w:val="28"/>
          <w:szCs w:val="28"/>
        </w:rPr>
        <w:t>Также существует сильная корреляционная связь и между такими факторами как «Я умею эффективно общаться» и «Я умею выстраивать команду», которая является прямой и сильной, ра</w:t>
      </w:r>
      <w:r w:rsidR="00D648BD" w:rsidRPr="001B26B1">
        <w:rPr>
          <w:rFonts w:ascii="Times New Roman" w:hAnsi="Times New Roman" w:cs="Times New Roman"/>
          <w:sz w:val="28"/>
          <w:szCs w:val="28"/>
        </w:rPr>
        <w:t>в</w:t>
      </w:r>
      <w:r w:rsidRPr="001B26B1">
        <w:rPr>
          <w:rFonts w:ascii="Times New Roman" w:hAnsi="Times New Roman" w:cs="Times New Roman"/>
          <w:sz w:val="28"/>
          <w:szCs w:val="28"/>
        </w:rPr>
        <w:t>ной 0,8</w:t>
      </w:r>
      <w:r w:rsidR="000E2FFF" w:rsidRPr="001B26B1">
        <w:rPr>
          <w:rFonts w:ascii="Times New Roman" w:hAnsi="Times New Roman" w:cs="Times New Roman"/>
          <w:sz w:val="28"/>
          <w:szCs w:val="28"/>
        </w:rPr>
        <w:t>93</w:t>
      </w:r>
      <w:r w:rsidRPr="001B26B1">
        <w:rPr>
          <w:rFonts w:ascii="Times New Roman" w:hAnsi="Times New Roman" w:cs="Times New Roman"/>
          <w:sz w:val="28"/>
          <w:szCs w:val="28"/>
        </w:rPr>
        <w:t xml:space="preserve"> </w:t>
      </w:r>
      <w:r w:rsidR="00D648BD" w:rsidRPr="001B26B1">
        <w:rPr>
          <w:rFonts w:ascii="Times New Roman" w:hAnsi="Times New Roman" w:cs="Times New Roman"/>
          <w:sz w:val="28"/>
          <w:szCs w:val="28"/>
        </w:rPr>
        <w:t xml:space="preserve">при </w:t>
      </w:r>
      <w:r w:rsidR="00D648BD" w:rsidRPr="001B26B1">
        <w:rPr>
          <w:rFonts w:ascii="Times New Roman" w:hAnsi="Times New Roman" w:cs="Times New Roman"/>
          <w:i/>
          <w:iCs/>
          <w:sz w:val="28"/>
          <w:szCs w:val="28"/>
        </w:rPr>
        <w:t>р</w:t>
      </w:r>
      <w:r w:rsidR="00D648BD" w:rsidRPr="001B26B1">
        <w:rPr>
          <w:rFonts w:ascii="Times New Roman" w:hAnsi="Times New Roman" w:cs="Times New Roman"/>
          <w:sz w:val="28"/>
          <w:szCs w:val="28"/>
        </w:rPr>
        <w:t xml:space="preserve">=0,01 </w:t>
      </w:r>
      <w:r w:rsidRPr="001B26B1">
        <w:rPr>
          <w:rFonts w:ascii="Times New Roman" w:hAnsi="Times New Roman" w:cs="Times New Roman"/>
          <w:sz w:val="28"/>
          <w:szCs w:val="28"/>
        </w:rPr>
        <w:t xml:space="preserve">(таблица </w:t>
      </w:r>
      <w:r w:rsidR="00EE74AE" w:rsidRPr="001B26B1">
        <w:rPr>
          <w:rFonts w:ascii="Times New Roman" w:hAnsi="Times New Roman" w:cs="Times New Roman"/>
          <w:sz w:val="28"/>
          <w:szCs w:val="28"/>
        </w:rPr>
        <w:t>4</w:t>
      </w:r>
      <w:r w:rsidR="001C782D">
        <w:rPr>
          <w:rFonts w:ascii="Times New Roman" w:hAnsi="Times New Roman" w:cs="Times New Roman"/>
          <w:sz w:val="28"/>
          <w:szCs w:val="28"/>
        </w:rPr>
        <w:t>2</w:t>
      </w:r>
      <w:r w:rsidRPr="001B26B1">
        <w:rPr>
          <w:rFonts w:ascii="Times New Roman" w:hAnsi="Times New Roman" w:cs="Times New Roman"/>
          <w:sz w:val="28"/>
          <w:szCs w:val="28"/>
        </w:rPr>
        <w:t xml:space="preserve">). Это </w:t>
      </w:r>
      <w:r w:rsidR="002458CA" w:rsidRPr="001B26B1">
        <w:rPr>
          <w:rFonts w:ascii="Times New Roman" w:hAnsi="Times New Roman" w:cs="Times New Roman"/>
          <w:sz w:val="28"/>
          <w:szCs w:val="28"/>
        </w:rPr>
        <w:t>свидетельствует,</w:t>
      </w:r>
      <w:r w:rsidRPr="001B26B1">
        <w:rPr>
          <w:rFonts w:ascii="Times New Roman" w:hAnsi="Times New Roman" w:cs="Times New Roman"/>
          <w:sz w:val="28"/>
          <w:szCs w:val="28"/>
        </w:rPr>
        <w:t xml:space="preserve"> что чем выше уровень взаимодействия с командой, тем выше и уровень общения данного </w:t>
      </w:r>
      <w:r w:rsidR="002458CA" w:rsidRPr="001B26B1">
        <w:rPr>
          <w:rFonts w:ascii="Times New Roman" w:hAnsi="Times New Roman" w:cs="Times New Roman"/>
          <w:sz w:val="28"/>
          <w:szCs w:val="28"/>
        </w:rPr>
        <w:t>сотрудника</w:t>
      </w:r>
      <w:r w:rsidR="00635E18" w:rsidRPr="001B26B1">
        <w:rPr>
          <w:rFonts w:ascii="Times New Roman" w:hAnsi="Times New Roman" w:cs="Times New Roman"/>
          <w:sz w:val="28"/>
          <w:szCs w:val="28"/>
        </w:rPr>
        <w:t xml:space="preserve"> в коллективе</w:t>
      </w:r>
      <w:r w:rsidRPr="001B26B1">
        <w:rPr>
          <w:rFonts w:ascii="Times New Roman" w:hAnsi="Times New Roman" w:cs="Times New Roman"/>
          <w:sz w:val="28"/>
          <w:szCs w:val="28"/>
        </w:rPr>
        <w:t>. Это две составляющие единого целого – коммуникабельной компетенции в целом.</w:t>
      </w:r>
      <w:bookmarkEnd w:id="183"/>
    </w:p>
    <w:p w14:paraId="4343DF69" w14:textId="77777777" w:rsidR="003D3105" w:rsidRPr="001B26B1" w:rsidRDefault="003D3105" w:rsidP="005D6BF9">
      <w:pPr>
        <w:autoSpaceDE w:val="0"/>
        <w:autoSpaceDN w:val="0"/>
        <w:adjustRightInd w:val="0"/>
        <w:spacing w:after="0" w:line="240" w:lineRule="auto"/>
        <w:ind w:firstLine="567"/>
        <w:jc w:val="both"/>
        <w:rPr>
          <w:rFonts w:ascii="Times New Roman" w:hAnsi="Times New Roman" w:cs="Times New Roman"/>
          <w:sz w:val="24"/>
          <w:szCs w:val="24"/>
          <w:lang w:val="ru-KZ"/>
        </w:rPr>
      </w:pPr>
    </w:p>
    <w:p w14:paraId="1DDE989D" w14:textId="2D2BF397" w:rsidR="003D3105" w:rsidRDefault="003D3105" w:rsidP="005D6BF9">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EE74AE" w:rsidRPr="001B26B1">
        <w:rPr>
          <w:rFonts w:ascii="Times New Roman" w:hAnsi="Times New Roman" w:cs="Times New Roman"/>
          <w:sz w:val="28"/>
          <w:szCs w:val="28"/>
        </w:rPr>
        <w:t>4</w:t>
      </w:r>
      <w:r w:rsidR="001C782D">
        <w:rPr>
          <w:rFonts w:ascii="Times New Roman" w:hAnsi="Times New Roman" w:cs="Times New Roman"/>
          <w:sz w:val="28"/>
          <w:szCs w:val="28"/>
        </w:rPr>
        <w:t>2</w:t>
      </w:r>
      <w:r w:rsidR="005D6BF9"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Корреляция между «Я умею эффективно общаться» и «Я умею выстраивать команду»</w:t>
      </w:r>
    </w:p>
    <w:p w14:paraId="5FFBF64E" w14:textId="77777777" w:rsidR="002E1B78" w:rsidRPr="002E1B78" w:rsidRDefault="002E1B78" w:rsidP="005D6BF9">
      <w:pPr>
        <w:autoSpaceDE w:val="0"/>
        <w:autoSpaceDN w:val="0"/>
        <w:adjustRightInd w:val="0"/>
        <w:spacing w:after="0" w:line="240" w:lineRule="auto"/>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92"/>
        <w:gridCol w:w="3057"/>
        <w:gridCol w:w="3685"/>
      </w:tblGrid>
      <w:tr w:rsidR="001B26B1" w:rsidRPr="001B26B1" w14:paraId="2797327C" w14:textId="77777777" w:rsidTr="002E1B78">
        <w:trPr>
          <w:cantSplit/>
          <w:trHeight w:val="265"/>
        </w:trPr>
        <w:tc>
          <w:tcPr>
            <w:tcW w:w="5949" w:type="dxa"/>
            <w:gridSpan w:val="2"/>
            <w:shd w:val="clear" w:color="auto" w:fill="FFFFFF"/>
            <w:vAlign w:val="bottom"/>
          </w:tcPr>
          <w:p w14:paraId="7F917953" w14:textId="668113D3" w:rsidR="00F06BD0"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r>
              <w:rPr>
                <w:rFonts w:ascii="Times New Roman" w:hAnsi="Times New Roman" w:cs="Times New Roman"/>
                <w:sz w:val="24"/>
                <w:szCs w:val="24"/>
                <w:lang w:val="ru-KZ"/>
              </w:rPr>
              <w:t>Наименование</w:t>
            </w:r>
          </w:p>
        </w:tc>
        <w:tc>
          <w:tcPr>
            <w:tcW w:w="3685" w:type="dxa"/>
            <w:shd w:val="clear" w:color="auto" w:fill="FFFFFF"/>
            <w:vAlign w:val="bottom"/>
          </w:tcPr>
          <w:p w14:paraId="1256D0DC" w14:textId="77777777" w:rsidR="00F06BD0" w:rsidRPr="001B26B1" w:rsidRDefault="00F06BD0"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rPr>
              <w:t>Я умею выстраивать команду</w:t>
            </w:r>
          </w:p>
        </w:tc>
      </w:tr>
      <w:tr w:rsidR="001B26B1" w:rsidRPr="001B26B1" w14:paraId="0E549481" w14:textId="77777777" w:rsidTr="002E1B78">
        <w:trPr>
          <w:cantSplit/>
          <w:trHeight w:val="324"/>
        </w:trPr>
        <w:tc>
          <w:tcPr>
            <w:tcW w:w="2892" w:type="dxa"/>
            <w:vMerge w:val="restart"/>
            <w:shd w:val="clear" w:color="auto" w:fill="FFFFFF"/>
          </w:tcPr>
          <w:p w14:paraId="6E78791D" w14:textId="77777777" w:rsidR="00F06BD0" w:rsidRPr="001B26B1" w:rsidRDefault="00F06BD0"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rPr>
              <w:t>Я умею эффективно общаться</w:t>
            </w:r>
          </w:p>
        </w:tc>
        <w:tc>
          <w:tcPr>
            <w:tcW w:w="3057" w:type="dxa"/>
            <w:shd w:val="clear" w:color="auto" w:fill="FFFFFF"/>
          </w:tcPr>
          <w:p w14:paraId="1ECB44F9" w14:textId="77777777" w:rsidR="00F06BD0" w:rsidRPr="001B26B1" w:rsidRDefault="00F06BD0"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Корреляция Пирсона</w:t>
            </w:r>
          </w:p>
        </w:tc>
        <w:tc>
          <w:tcPr>
            <w:tcW w:w="3685" w:type="dxa"/>
            <w:shd w:val="clear" w:color="auto" w:fill="FFFFFF"/>
          </w:tcPr>
          <w:p w14:paraId="66B379CD" w14:textId="70E8FFE8" w:rsidR="00F06BD0"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rPr>
              <w:t>0</w:t>
            </w:r>
            <w:r w:rsidR="00F06BD0" w:rsidRPr="001B26B1">
              <w:rPr>
                <w:rFonts w:ascii="Times New Roman" w:hAnsi="Times New Roman" w:cs="Times New Roman"/>
                <w:sz w:val="24"/>
                <w:szCs w:val="24"/>
              </w:rPr>
              <w:t>,8</w:t>
            </w:r>
            <w:r w:rsidR="000E2FFF" w:rsidRPr="001B26B1">
              <w:rPr>
                <w:rFonts w:ascii="Times New Roman" w:hAnsi="Times New Roman" w:cs="Times New Roman"/>
                <w:sz w:val="24"/>
                <w:szCs w:val="24"/>
              </w:rPr>
              <w:t>93</w:t>
            </w:r>
            <w:r w:rsidR="00F06BD0" w:rsidRPr="001B26B1">
              <w:rPr>
                <w:rFonts w:ascii="Times New Roman" w:hAnsi="Times New Roman" w:cs="Times New Roman"/>
                <w:sz w:val="24"/>
                <w:szCs w:val="24"/>
              </w:rPr>
              <w:t>**</w:t>
            </w:r>
          </w:p>
        </w:tc>
      </w:tr>
      <w:tr w:rsidR="001B26B1" w:rsidRPr="001B26B1" w14:paraId="43A9F99A" w14:textId="77777777" w:rsidTr="002E1B78">
        <w:trPr>
          <w:cantSplit/>
          <w:trHeight w:val="148"/>
        </w:trPr>
        <w:tc>
          <w:tcPr>
            <w:tcW w:w="2892" w:type="dxa"/>
            <w:vMerge/>
            <w:shd w:val="clear" w:color="auto" w:fill="FFFFFF"/>
          </w:tcPr>
          <w:p w14:paraId="5DD1C2F9" w14:textId="77777777" w:rsidR="00F06BD0" w:rsidRPr="001B26B1" w:rsidRDefault="00F06BD0" w:rsidP="005D6BF9">
            <w:pPr>
              <w:autoSpaceDE w:val="0"/>
              <w:autoSpaceDN w:val="0"/>
              <w:adjustRightInd w:val="0"/>
              <w:spacing w:after="0" w:line="240" w:lineRule="auto"/>
              <w:rPr>
                <w:rFonts w:ascii="Times New Roman" w:hAnsi="Times New Roman" w:cs="Times New Roman"/>
                <w:b/>
                <w:bCs/>
                <w:sz w:val="24"/>
                <w:szCs w:val="24"/>
                <w:lang w:val="ru-KZ"/>
              </w:rPr>
            </w:pPr>
          </w:p>
        </w:tc>
        <w:tc>
          <w:tcPr>
            <w:tcW w:w="3057" w:type="dxa"/>
            <w:shd w:val="clear" w:color="auto" w:fill="FFFFFF"/>
          </w:tcPr>
          <w:p w14:paraId="5331A771" w14:textId="77777777" w:rsidR="00F06BD0" w:rsidRPr="001B26B1" w:rsidRDefault="00F06BD0"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Знач. (двухсторонняя)</w:t>
            </w:r>
          </w:p>
        </w:tc>
        <w:tc>
          <w:tcPr>
            <w:tcW w:w="3685" w:type="dxa"/>
            <w:shd w:val="clear" w:color="auto" w:fill="FFFFFF"/>
          </w:tcPr>
          <w:p w14:paraId="765C07F3" w14:textId="35AE6C34" w:rsidR="00F06BD0"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rPr>
              <w:t>0</w:t>
            </w:r>
            <w:r w:rsidR="00F06BD0" w:rsidRPr="001B26B1">
              <w:rPr>
                <w:rFonts w:ascii="Times New Roman" w:hAnsi="Times New Roman" w:cs="Times New Roman"/>
                <w:sz w:val="24"/>
                <w:szCs w:val="24"/>
              </w:rPr>
              <w:t>,000</w:t>
            </w:r>
          </w:p>
        </w:tc>
      </w:tr>
      <w:tr w:rsidR="001B26B1" w:rsidRPr="001B26B1" w14:paraId="5E5B6E3F" w14:textId="77777777" w:rsidTr="002E1B78">
        <w:trPr>
          <w:cantSplit/>
          <w:trHeight w:val="148"/>
        </w:trPr>
        <w:tc>
          <w:tcPr>
            <w:tcW w:w="2892" w:type="dxa"/>
            <w:vMerge/>
            <w:shd w:val="clear" w:color="auto" w:fill="FFFFFF"/>
          </w:tcPr>
          <w:p w14:paraId="6AD95A64" w14:textId="77777777" w:rsidR="00F06BD0" w:rsidRPr="001B26B1" w:rsidRDefault="00F06BD0" w:rsidP="005D6BF9">
            <w:pPr>
              <w:autoSpaceDE w:val="0"/>
              <w:autoSpaceDN w:val="0"/>
              <w:adjustRightInd w:val="0"/>
              <w:spacing w:after="0" w:line="240" w:lineRule="auto"/>
              <w:rPr>
                <w:rFonts w:ascii="Times New Roman" w:hAnsi="Times New Roman" w:cs="Times New Roman"/>
                <w:b/>
                <w:bCs/>
                <w:sz w:val="24"/>
                <w:szCs w:val="24"/>
                <w:lang w:val="ru-KZ"/>
              </w:rPr>
            </w:pPr>
          </w:p>
        </w:tc>
        <w:tc>
          <w:tcPr>
            <w:tcW w:w="3057" w:type="dxa"/>
            <w:shd w:val="clear" w:color="auto" w:fill="FFFFFF"/>
          </w:tcPr>
          <w:p w14:paraId="2F6D992D" w14:textId="77777777" w:rsidR="00F06BD0" w:rsidRPr="001B26B1" w:rsidRDefault="00F06BD0"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N</w:t>
            </w:r>
          </w:p>
        </w:tc>
        <w:tc>
          <w:tcPr>
            <w:tcW w:w="3685" w:type="dxa"/>
            <w:shd w:val="clear" w:color="auto" w:fill="FFFFFF"/>
          </w:tcPr>
          <w:p w14:paraId="27E6DA8F" w14:textId="02777441" w:rsidR="00F06BD0" w:rsidRPr="001B26B1" w:rsidRDefault="00F06BD0"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rPr>
              <w:t>465</w:t>
            </w:r>
          </w:p>
        </w:tc>
      </w:tr>
      <w:tr w:rsidR="00F25BB2" w:rsidRPr="001B26B1" w14:paraId="5B8A2024" w14:textId="77777777" w:rsidTr="002E1B78">
        <w:trPr>
          <w:cantSplit/>
          <w:trHeight w:val="148"/>
        </w:trPr>
        <w:tc>
          <w:tcPr>
            <w:tcW w:w="9634" w:type="dxa"/>
            <w:gridSpan w:val="3"/>
            <w:shd w:val="clear" w:color="auto" w:fill="FFFFFF"/>
          </w:tcPr>
          <w:p w14:paraId="13F28FFA" w14:textId="5D5C7B0D" w:rsidR="00F06BD0" w:rsidRPr="001B26B1" w:rsidRDefault="002E1B78" w:rsidP="002E1B78">
            <w:pPr>
              <w:autoSpaceDE w:val="0"/>
              <w:autoSpaceDN w:val="0"/>
              <w:adjustRightInd w:val="0"/>
              <w:spacing w:after="0" w:line="240" w:lineRule="auto"/>
              <w:ind w:left="60" w:right="60" w:firstLine="507"/>
              <w:rPr>
                <w:rFonts w:ascii="Times New Roman" w:hAnsi="Times New Roman" w:cs="Times New Roman"/>
                <w:sz w:val="24"/>
                <w:szCs w:val="24"/>
              </w:rPr>
            </w:pPr>
            <w:r>
              <w:rPr>
                <w:rFonts w:ascii="Times New Roman" w:hAnsi="Times New Roman" w:cs="Times New Roman"/>
                <w:sz w:val="24"/>
                <w:szCs w:val="24"/>
                <w:lang w:val="ru-KZ"/>
              </w:rPr>
              <w:t xml:space="preserve">Примечание - </w:t>
            </w:r>
            <w:r w:rsidR="00F06BD0" w:rsidRPr="001B26B1">
              <w:rPr>
                <w:rFonts w:ascii="Times New Roman" w:hAnsi="Times New Roman" w:cs="Times New Roman"/>
                <w:sz w:val="24"/>
                <w:szCs w:val="24"/>
                <w:lang w:val="ru-KZ"/>
              </w:rPr>
              <w:t>** Корреляция значима на уровне 0,01 (двухсторонняя)</w:t>
            </w:r>
          </w:p>
        </w:tc>
      </w:tr>
    </w:tbl>
    <w:p w14:paraId="7D5CB8A4" w14:textId="77777777" w:rsidR="00F06BD0" w:rsidRPr="001B26B1" w:rsidRDefault="00F06BD0" w:rsidP="005D6BF9">
      <w:pPr>
        <w:autoSpaceDE w:val="0"/>
        <w:autoSpaceDN w:val="0"/>
        <w:adjustRightInd w:val="0"/>
        <w:spacing w:after="0" w:line="240" w:lineRule="auto"/>
        <w:ind w:firstLine="567"/>
        <w:jc w:val="both"/>
        <w:rPr>
          <w:rFonts w:ascii="Times New Roman" w:hAnsi="Times New Roman" w:cs="Times New Roman"/>
          <w:sz w:val="28"/>
          <w:szCs w:val="28"/>
        </w:rPr>
      </w:pPr>
    </w:p>
    <w:p w14:paraId="73C35E70" w14:textId="25099EC1" w:rsidR="003D3105" w:rsidRPr="001B26B1" w:rsidRDefault="003D3105" w:rsidP="002E1B78">
      <w:pPr>
        <w:autoSpaceDE w:val="0"/>
        <w:autoSpaceDN w:val="0"/>
        <w:adjustRightInd w:val="0"/>
        <w:spacing w:after="0" w:line="240" w:lineRule="auto"/>
        <w:ind w:firstLine="567"/>
        <w:jc w:val="both"/>
        <w:rPr>
          <w:rFonts w:ascii="Times New Roman" w:hAnsi="Times New Roman" w:cs="Times New Roman"/>
          <w:sz w:val="28"/>
          <w:szCs w:val="28"/>
        </w:rPr>
      </w:pPr>
      <w:bookmarkStart w:id="184" w:name="_Hlk201492256"/>
      <w:r w:rsidRPr="001B26B1">
        <w:rPr>
          <w:rFonts w:ascii="Times New Roman" w:hAnsi="Times New Roman" w:cs="Times New Roman"/>
          <w:sz w:val="28"/>
          <w:szCs w:val="28"/>
        </w:rPr>
        <w:t>При рассмотрении корреляционной зависимости между такими явлениями как «Я расцениваю перемены как возможность», «Я помогаю компании добиваться ее целей» и «Я всегда выполняю финансовые задачи, добиваюсь целей» можно отметить, что есть прямая сильная связь</w:t>
      </w:r>
      <w:r w:rsidR="00716501" w:rsidRPr="001B26B1">
        <w:rPr>
          <w:rFonts w:ascii="Times New Roman" w:hAnsi="Times New Roman" w:cs="Times New Roman"/>
          <w:sz w:val="28"/>
          <w:szCs w:val="28"/>
        </w:rPr>
        <w:t xml:space="preserve"> при </w:t>
      </w:r>
      <w:r w:rsidR="00716501" w:rsidRPr="001B26B1">
        <w:rPr>
          <w:rFonts w:ascii="Times New Roman" w:hAnsi="Times New Roman" w:cs="Times New Roman"/>
          <w:i/>
          <w:iCs/>
          <w:sz w:val="28"/>
          <w:szCs w:val="28"/>
        </w:rPr>
        <w:t>р</w:t>
      </w:r>
      <w:r w:rsidR="00716501" w:rsidRPr="001B26B1">
        <w:rPr>
          <w:rFonts w:ascii="Times New Roman" w:hAnsi="Times New Roman" w:cs="Times New Roman"/>
          <w:sz w:val="28"/>
          <w:szCs w:val="28"/>
        </w:rPr>
        <w:t xml:space="preserve">=0,01 корреляция составляет 0,778 и 0,784. </w:t>
      </w:r>
      <w:bookmarkEnd w:id="184"/>
      <w:r w:rsidR="00716501" w:rsidRPr="001B26B1">
        <w:rPr>
          <w:rFonts w:ascii="Times New Roman" w:hAnsi="Times New Roman" w:cs="Times New Roman"/>
          <w:sz w:val="28"/>
          <w:szCs w:val="28"/>
        </w:rPr>
        <w:t xml:space="preserve">Данные представлены в </w:t>
      </w:r>
      <w:r w:rsidRPr="001B26B1">
        <w:rPr>
          <w:rFonts w:ascii="Times New Roman" w:hAnsi="Times New Roman" w:cs="Times New Roman"/>
          <w:sz w:val="28"/>
          <w:szCs w:val="28"/>
        </w:rPr>
        <w:t xml:space="preserve">таблице </w:t>
      </w:r>
      <w:r w:rsidR="005D6BF9" w:rsidRPr="001B26B1">
        <w:rPr>
          <w:rFonts w:ascii="Times New Roman" w:hAnsi="Times New Roman" w:cs="Times New Roman"/>
          <w:sz w:val="28"/>
          <w:szCs w:val="28"/>
        </w:rPr>
        <w:t>4</w:t>
      </w:r>
      <w:r w:rsidR="001C782D">
        <w:rPr>
          <w:rFonts w:ascii="Times New Roman" w:hAnsi="Times New Roman" w:cs="Times New Roman"/>
          <w:sz w:val="28"/>
          <w:szCs w:val="28"/>
        </w:rPr>
        <w:t>3</w:t>
      </w:r>
      <w:r w:rsidR="005D6BF9" w:rsidRPr="001B26B1">
        <w:rPr>
          <w:rFonts w:ascii="Times New Roman" w:hAnsi="Times New Roman" w:cs="Times New Roman"/>
          <w:sz w:val="28"/>
          <w:szCs w:val="28"/>
        </w:rPr>
        <w:t>.</w:t>
      </w:r>
      <w:r w:rsidRPr="001B26B1">
        <w:rPr>
          <w:rFonts w:ascii="Times New Roman" w:hAnsi="Times New Roman" w:cs="Times New Roman"/>
          <w:sz w:val="28"/>
          <w:szCs w:val="28"/>
        </w:rPr>
        <w:t xml:space="preserve"> </w:t>
      </w:r>
    </w:p>
    <w:p w14:paraId="290AE2D4" w14:textId="77777777" w:rsidR="003D3105" w:rsidRPr="001B26B1" w:rsidRDefault="003D3105" w:rsidP="005D6BF9">
      <w:pPr>
        <w:autoSpaceDE w:val="0"/>
        <w:autoSpaceDN w:val="0"/>
        <w:adjustRightInd w:val="0"/>
        <w:spacing w:after="0" w:line="240" w:lineRule="auto"/>
        <w:ind w:firstLine="567"/>
        <w:jc w:val="both"/>
        <w:rPr>
          <w:rFonts w:ascii="Times New Roman" w:hAnsi="Times New Roman" w:cs="Times New Roman"/>
          <w:sz w:val="24"/>
          <w:szCs w:val="24"/>
        </w:rPr>
      </w:pPr>
    </w:p>
    <w:p w14:paraId="21ACA779" w14:textId="39C9C41A" w:rsidR="003D3105" w:rsidRDefault="003D3105" w:rsidP="005D6BF9">
      <w:pPr>
        <w:autoSpaceDE w:val="0"/>
        <w:autoSpaceDN w:val="0"/>
        <w:adjustRightInd w:val="0"/>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5D6BF9" w:rsidRPr="001B26B1">
        <w:rPr>
          <w:rFonts w:ascii="Times New Roman" w:hAnsi="Times New Roman" w:cs="Times New Roman"/>
          <w:sz w:val="28"/>
          <w:szCs w:val="28"/>
        </w:rPr>
        <w:t>4</w:t>
      </w:r>
      <w:r w:rsidR="001C782D">
        <w:rPr>
          <w:rFonts w:ascii="Times New Roman" w:hAnsi="Times New Roman" w:cs="Times New Roman"/>
          <w:sz w:val="28"/>
          <w:szCs w:val="28"/>
        </w:rPr>
        <w:t>3</w:t>
      </w:r>
      <w:r w:rsidR="005D6BF9" w:rsidRPr="001B26B1">
        <w:rPr>
          <w:rFonts w:ascii="Times New Roman" w:hAnsi="Times New Roman" w:cs="Times New Roman"/>
          <w:sz w:val="28"/>
          <w:szCs w:val="28"/>
        </w:rPr>
        <w:t xml:space="preserve"> -</w:t>
      </w:r>
      <w:r w:rsidRPr="001B26B1">
        <w:rPr>
          <w:rFonts w:ascii="Times New Roman" w:hAnsi="Times New Roman" w:cs="Times New Roman"/>
          <w:sz w:val="28"/>
          <w:szCs w:val="28"/>
        </w:rPr>
        <w:t xml:space="preserve"> Корреляция между «Я расцениваю перемены как возможность», «Я помогаю компании добиваться ее целей» и «Я всегда выполняю финансовые задачи, добиваюсь целей»</w:t>
      </w:r>
    </w:p>
    <w:p w14:paraId="39E26C41" w14:textId="77777777" w:rsidR="002E1B78" w:rsidRPr="002E1B78" w:rsidRDefault="002E1B78" w:rsidP="005D6BF9">
      <w:pPr>
        <w:autoSpaceDE w:val="0"/>
        <w:autoSpaceDN w:val="0"/>
        <w:adjustRightInd w:val="0"/>
        <w:spacing w:after="0" w:line="240" w:lineRule="auto"/>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3"/>
        <w:gridCol w:w="2835"/>
        <w:gridCol w:w="1701"/>
        <w:gridCol w:w="2835"/>
      </w:tblGrid>
      <w:tr w:rsidR="001B26B1" w:rsidRPr="001B26B1" w14:paraId="7377B358" w14:textId="77777777" w:rsidTr="002E1B78">
        <w:trPr>
          <w:cantSplit/>
          <w:trHeight w:val="1122"/>
        </w:trPr>
        <w:tc>
          <w:tcPr>
            <w:tcW w:w="5098" w:type="dxa"/>
            <w:gridSpan w:val="2"/>
            <w:shd w:val="clear" w:color="auto" w:fill="FFFFFF"/>
            <w:vAlign w:val="bottom"/>
          </w:tcPr>
          <w:p w14:paraId="77A1993B" w14:textId="00E276B9" w:rsidR="00716501" w:rsidRPr="001B26B1" w:rsidRDefault="002E1B78" w:rsidP="002E1B78">
            <w:pPr>
              <w:autoSpaceDE w:val="0"/>
              <w:autoSpaceDN w:val="0"/>
              <w:adjustRightInd w:val="0"/>
              <w:spacing w:after="0" w:line="240" w:lineRule="auto"/>
              <w:jc w:val="center"/>
              <w:rPr>
                <w:rFonts w:ascii="Times New Roman" w:hAnsi="Times New Roman" w:cs="Times New Roman"/>
                <w:sz w:val="24"/>
                <w:szCs w:val="24"/>
                <w:lang w:val="ru-KZ"/>
              </w:rPr>
            </w:pPr>
            <w:r>
              <w:rPr>
                <w:rFonts w:ascii="Times New Roman" w:hAnsi="Times New Roman" w:cs="Times New Roman"/>
                <w:sz w:val="24"/>
                <w:szCs w:val="24"/>
                <w:lang w:val="ru-KZ"/>
              </w:rPr>
              <w:t>Наименование</w:t>
            </w:r>
          </w:p>
        </w:tc>
        <w:tc>
          <w:tcPr>
            <w:tcW w:w="1701" w:type="dxa"/>
            <w:shd w:val="clear" w:color="auto" w:fill="FFFFFF"/>
            <w:vAlign w:val="bottom"/>
          </w:tcPr>
          <w:p w14:paraId="125040EA" w14:textId="77777777" w:rsidR="00716501" w:rsidRPr="001B26B1" w:rsidRDefault="0071650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rPr>
              <w:t>Я помогаю компании добиваться ее целей</w:t>
            </w:r>
          </w:p>
        </w:tc>
        <w:tc>
          <w:tcPr>
            <w:tcW w:w="2835" w:type="dxa"/>
            <w:shd w:val="clear" w:color="auto" w:fill="FFFFFF"/>
            <w:vAlign w:val="bottom"/>
          </w:tcPr>
          <w:p w14:paraId="2BD708C2" w14:textId="77777777" w:rsidR="00716501" w:rsidRPr="001B26B1" w:rsidRDefault="0071650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rPr>
              <w:t>Я всегда выполняю финансовые задачи, добиваюсь целей</w:t>
            </w:r>
          </w:p>
        </w:tc>
      </w:tr>
      <w:tr w:rsidR="001B26B1" w:rsidRPr="001B26B1" w14:paraId="0741D2B8" w14:textId="77777777" w:rsidTr="002E1B78">
        <w:trPr>
          <w:cantSplit/>
          <w:trHeight w:val="70"/>
        </w:trPr>
        <w:tc>
          <w:tcPr>
            <w:tcW w:w="2263" w:type="dxa"/>
            <w:vMerge w:val="restart"/>
            <w:shd w:val="clear" w:color="auto" w:fill="FFFFFF"/>
          </w:tcPr>
          <w:p w14:paraId="52283200" w14:textId="6EA15C0E"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rPr>
              <w:t>Я расцениваю перемены как возможность</w:t>
            </w:r>
          </w:p>
        </w:tc>
        <w:tc>
          <w:tcPr>
            <w:tcW w:w="2835" w:type="dxa"/>
            <w:shd w:val="clear" w:color="auto" w:fill="FFFFFF"/>
          </w:tcPr>
          <w:p w14:paraId="6B130DBA" w14:textId="77777777"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Корреляция Пирсона</w:t>
            </w:r>
          </w:p>
        </w:tc>
        <w:tc>
          <w:tcPr>
            <w:tcW w:w="1701" w:type="dxa"/>
            <w:shd w:val="clear" w:color="auto" w:fill="FFFFFF"/>
            <w:vAlign w:val="center"/>
          </w:tcPr>
          <w:p w14:paraId="5E4FE566" w14:textId="7F79E9B8" w:rsidR="00716501"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716501" w:rsidRPr="001B26B1">
              <w:rPr>
                <w:rFonts w:ascii="Times New Roman" w:hAnsi="Times New Roman" w:cs="Times New Roman"/>
                <w:sz w:val="24"/>
                <w:szCs w:val="24"/>
                <w:lang w:val="ru-KZ"/>
              </w:rPr>
              <w:t>,778</w:t>
            </w:r>
            <w:r w:rsidR="00716501" w:rsidRPr="001B26B1">
              <w:rPr>
                <w:rFonts w:ascii="Times New Roman" w:hAnsi="Times New Roman" w:cs="Times New Roman"/>
                <w:sz w:val="24"/>
                <w:szCs w:val="24"/>
                <w:vertAlign w:val="superscript"/>
                <w:lang w:val="ru-KZ"/>
              </w:rPr>
              <w:t>**</w:t>
            </w:r>
          </w:p>
        </w:tc>
        <w:tc>
          <w:tcPr>
            <w:tcW w:w="2835" w:type="dxa"/>
            <w:shd w:val="clear" w:color="auto" w:fill="FFFFFF"/>
            <w:vAlign w:val="center"/>
          </w:tcPr>
          <w:p w14:paraId="3A20614E" w14:textId="6AF6B1BA" w:rsidR="00716501"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716501" w:rsidRPr="001B26B1">
              <w:rPr>
                <w:rFonts w:ascii="Times New Roman" w:hAnsi="Times New Roman" w:cs="Times New Roman"/>
                <w:sz w:val="24"/>
                <w:szCs w:val="24"/>
                <w:lang w:val="ru-KZ"/>
              </w:rPr>
              <w:t>,784</w:t>
            </w:r>
            <w:r w:rsidR="00716501" w:rsidRPr="001B26B1">
              <w:rPr>
                <w:rFonts w:ascii="Times New Roman" w:hAnsi="Times New Roman" w:cs="Times New Roman"/>
                <w:sz w:val="24"/>
                <w:szCs w:val="24"/>
                <w:vertAlign w:val="superscript"/>
                <w:lang w:val="ru-KZ"/>
              </w:rPr>
              <w:t>**</w:t>
            </w:r>
          </w:p>
        </w:tc>
      </w:tr>
      <w:tr w:rsidR="001B26B1" w:rsidRPr="001B26B1" w14:paraId="72619FDB" w14:textId="77777777" w:rsidTr="002E1B78">
        <w:trPr>
          <w:cantSplit/>
          <w:trHeight w:val="149"/>
        </w:trPr>
        <w:tc>
          <w:tcPr>
            <w:tcW w:w="2263" w:type="dxa"/>
            <w:vMerge/>
            <w:shd w:val="clear" w:color="auto" w:fill="FFFFFF"/>
          </w:tcPr>
          <w:p w14:paraId="033D871B" w14:textId="77777777" w:rsidR="00716501" w:rsidRPr="001B26B1" w:rsidRDefault="00716501" w:rsidP="005D6BF9">
            <w:pPr>
              <w:autoSpaceDE w:val="0"/>
              <w:autoSpaceDN w:val="0"/>
              <w:adjustRightInd w:val="0"/>
              <w:spacing w:after="0" w:line="240" w:lineRule="auto"/>
              <w:rPr>
                <w:rFonts w:ascii="Times New Roman" w:hAnsi="Times New Roman" w:cs="Times New Roman"/>
                <w:sz w:val="24"/>
                <w:szCs w:val="24"/>
                <w:lang w:val="ru-KZ"/>
              </w:rPr>
            </w:pPr>
          </w:p>
        </w:tc>
        <w:tc>
          <w:tcPr>
            <w:tcW w:w="2835" w:type="dxa"/>
            <w:shd w:val="clear" w:color="auto" w:fill="FFFFFF"/>
          </w:tcPr>
          <w:p w14:paraId="6A74DB5E" w14:textId="77777777"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Знач. (двухсторонняя)</w:t>
            </w:r>
          </w:p>
        </w:tc>
        <w:tc>
          <w:tcPr>
            <w:tcW w:w="1701" w:type="dxa"/>
            <w:shd w:val="clear" w:color="auto" w:fill="FFFFFF"/>
            <w:vAlign w:val="center"/>
          </w:tcPr>
          <w:p w14:paraId="350CAB44" w14:textId="03082817" w:rsidR="00716501"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716501" w:rsidRPr="001B26B1">
              <w:rPr>
                <w:rFonts w:ascii="Times New Roman" w:hAnsi="Times New Roman" w:cs="Times New Roman"/>
                <w:sz w:val="24"/>
                <w:szCs w:val="24"/>
                <w:lang w:val="ru-KZ"/>
              </w:rPr>
              <w:t>,000</w:t>
            </w:r>
          </w:p>
        </w:tc>
        <w:tc>
          <w:tcPr>
            <w:tcW w:w="2835" w:type="dxa"/>
            <w:shd w:val="clear" w:color="auto" w:fill="FFFFFF"/>
            <w:vAlign w:val="center"/>
          </w:tcPr>
          <w:p w14:paraId="42131D8E" w14:textId="150D0F55" w:rsidR="00716501"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716501" w:rsidRPr="001B26B1">
              <w:rPr>
                <w:rFonts w:ascii="Times New Roman" w:hAnsi="Times New Roman" w:cs="Times New Roman"/>
                <w:sz w:val="24"/>
                <w:szCs w:val="24"/>
                <w:lang w:val="ru-KZ"/>
              </w:rPr>
              <w:t>,000</w:t>
            </w:r>
          </w:p>
        </w:tc>
      </w:tr>
      <w:tr w:rsidR="001B26B1" w:rsidRPr="001B26B1" w14:paraId="54A93E7B" w14:textId="77777777" w:rsidTr="002E1B78">
        <w:trPr>
          <w:cantSplit/>
          <w:trHeight w:val="149"/>
        </w:trPr>
        <w:tc>
          <w:tcPr>
            <w:tcW w:w="2263" w:type="dxa"/>
            <w:vMerge/>
            <w:shd w:val="clear" w:color="auto" w:fill="FFFFFF"/>
          </w:tcPr>
          <w:p w14:paraId="263E9B82" w14:textId="77777777" w:rsidR="00716501" w:rsidRPr="001B26B1" w:rsidRDefault="00716501" w:rsidP="005D6BF9">
            <w:pPr>
              <w:autoSpaceDE w:val="0"/>
              <w:autoSpaceDN w:val="0"/>
              <w:adjustRightInd w:val="0"/>
              <w:spacing w:after="0" w:line="240" w:lineRule="auto"/>
              <w:rPr>
                <w:rFonts w:ascii="Times New Roman" w:hAnsi="Times New Roman" w:cs="Times New Roman"/>
                <w:sz w:val="24"/>
                <w:szCs w:val="24"/>
                <w:lang w:val="ru-KZ"/>
              </w:rPr>
            </w:pPr>
          </w:p>
        </w:tc>
        <w:tc>
          <w:tcPr>
            <w:tcW w:w="2835" w:type="dxa"/>
            <w:shd w:val="clear" w:color="auto" w:fill="FFFFFF"/>
          </w:tcPr>
          <w:p w14:paraId="4AE082F2" w14:textId="77777777"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N</w:t>
            </w:r>
          </w:p>
        </w:tc>
        <w:tc>
          <w:tcPr>
            <w:tcW w:w="1701" w:type="dxa"/>
            <w:shd w:val="clear" w:color="auto" w:fill="FFFFFF"/>
            <w:vAlign w:val="center"/>
          </w:tcPr>
          <w:p w14:paraId="5172178C" w14:textId="2749192E" w:rsidR="00716501" w:rsidRPr="001B26B1" w:rsidRDefault="0071650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c>
          <w:tcPr>
            <w:tcW w:w="2835" w:type="dxa"/>
            <w:shd w:val="clear" w:color="auto" w:fill="FFFFFF"/>
            <w:vAlign w:val="center"/>
          </w:tcPr>
          <w:p w14:paraId="20FE3E50" w14:textId="66ED1B32" w:rsidR="00716501" w:rsidRPr="001B26B1" w:rsidRDefault="0071650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r>
      <w:tr w:rsidR="001B26B1" w:rsidRPr="001B26B1" w14:paraId="34451C0A" w14:textId="77777777" w:rsidTr="002E1B78">
        <w:trPr>
          <w:cantSplit/>
          <w:trHeight w:val="70"/>
        </w:trPr>
        <w:tc>
          <w:tcPr>
            <w:tcW w:w="2263" w:type="dxa"/>
            <w:vMerge w:val="restart"/>
            <w:shd w:val="clear" w:color="auto" w:fill="FFFFFF"/>
          </w:tcPr>
          <w:p w14:paraId="7BCED018" w14:textId="35B96D11"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rPr>
              <w:t>Я помогаю компании добиваться ее целей</w:t>
            </w:r>
          </w:p>
        </w:tc>
        <w:tc>
          <w:tcPr>
            <w:tcW w:w="2835" w:type="dxa"/>
            <w:shd w:val="clear" w:color="auto" w:fill="FFFFFF"/>
          </w:tcPr>
          <w:p w14:paraId="481219A3" w14:textId="77777777"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Корреляция Пирсона</w:t>
            </w:r>
          </w:p>
        </w:tc>
        <w:tc>
          <w:tcPr>
            <w:tcW w:w="1701" w:type="dxa"/>
            <w:shd w:val="clear" w:color="auto" w:fill="FFFFFF"/>
            <w:vAlign w:val="center"/>
          </w:tcPr>
          <w:p w14:paraId="18476859" w14:textId="77777777" w:rsidR="00716501" w:rsidRPr="001B26B1" w:rsidRDefault="0071650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1</w:t>
            </w:r>
          </w:p>
        </w:tc>
        <w:tc>
          <w:tcPr>
            <w:tcW w:w="2835" w:type="dxa"/>
            <w:shd w:val="clear" w:color="auto" w:fill="FFFFFF"/>
            <w:vAlign w:val="center"/>
          </w:tcPr>
          <w:p w14:paraId="067AE8E4" w14:textId="3111E381" w:rsidR="00716501"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716501" w:rsidRPr="001B26B1">
              <w:rPr>
                <w:rFonts w:ascii="Times New Roman" w:hAnsi="Times New Roman" w:cs="Times New Roman"/>
                <w:sz w:val="24"/>
                <w:szCs w:val="24"/>
                <w:lang w:val="ru-KZ"/>
              </w:rPr>
              <w:t>,807</w:t>
            </w:r>
            <w:r w:rsidR="00716501" w:rsidRPr="001B26B1">
              <w:rPr>
                <w:rFonts w:ascii="Times New Roman" w:hAnsi="Times New Roman" w:cs="Times New Roman"/>
                <w:sz w:val="24"/>
                <w:szCs w:val="24"/>
                <w:vertAlign w:val="superscript"/>
                <w:lang w:val="ru-KZ"/>
              </w:rPr>
              <w:t>**</w:t>
            </w:r>
          </w:p>
        </w:tc>
      </w:tr>
      <w:tr w:rsidR="001B26B1" w:rsidRPr="001B26B1" w14:paraId="261E50B4" w14:textId="77777777" w:rsidTr="002E1B78">
        <w:trPr>
          <w:cantSplit/>
          <w:trHeight w:val="149"/>
        </w:trPr>
        <w:tc>
          <w:tcPr>
            <w:tcW w:w="2263" w:type="dxa"/>
            <w:vMerge/>
            <w:shd w:val="clear" w:color="auto" w:fill="FFFFFF"/>
          </w:tcPr>
          <w:p w14:paraId="5A5181B9" w14:textId="77777777" w:rsidR="00716501" w:rsidRPr="001B26B1" w:rsidRDefault="00716501" w:rsidP="005D6BF9">
            <w:pPr>
              <w:autoSpaceDE w:val="0"/>
              <w:autoSpaceDN w:val="0"/>
              <w:adjustRightInd w:val="0"/>
              <w:spacing w:after="0" w:line="240" w:lineRule="auto"/>
              <w:rPr>
                <w:rFonts w:ascii="Times New Roman" w:hAnsi="Times New Roman" w:cs="Times New Roman"/>
                <w:b/>
                <w:bCs/>
                <w:sz w:val="24"/>
                <w:szCs w:val="24"/>
                <w:lang w:val="ru-KZ"/>
              </w:rPr>
            </w:pPr>
          </w:p>
        </w:tc>
        <w:tc>
          <w:tcPr>
            <w:tcW w:w="2835" w:type="dxa"/>
            <w:shd w:val="clear" w:color="auto" w:fill="FFFFFF"/>
          </w:tcPr>
          <w:p w14:paraId="03EA8B19" w14:textId="77777777"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Знач. (двухсторонняя)</w:t>
            </w:r>
          </w:p>
        </w:tc>
        <w:tc>
          <w:tcPr>
            <w:tcW w:w="1701" w:type="dxa"/>
            <w:shd w:val="clear" w:color="auto" w:fill="FFFFFF"/>
            <w:vAlign w:val="center"/>
          </w:tcPr>
          <w:p w14:paraId="53DEB4D3" w14:textId="77777777" w:rsidR="00716501" w:rsidRPr="001B26B1" w:rsidRDefault="00716501" w:rsidP="005D6BF9">
            <w:pPr>
              <w:autoSpaceDE w:val="0"/>
              <w:autoSpaceDN w:val="0"/>
              <w:adjustRightInd w:val="0"/>
              <w:spacing w:after="0" w:line="240" w:lineRule="auto"/>
              <w:jc w:val="center"/>
              <w:rPr>
                <w:rFonts w:ascii="Times New Roman" w:hAnsi="Times New Roman" w:cs="Times New Roman"/>
                <w:sz w:val="24"/>
                <w:szCs w:val="24"/>
                <w:lang w:val="ru-KZ"/>
              </w:rPr>
            </w:pPr>
          </w:p>
        </w:tc>
        <w:tc>
          <w:tcPr>
            <w:tcW w:w="2835" w:type="dxa"/>
            <w:shd w:val="clear" w:color="auto" w:fill="FFFFFF"/>
            <w:vAlign w:val="center"/>
          </w:tcPr>
          <w:p w14:paraId="21CBE509" w14:textId="1651AB7A" w:rsidR="00716501" w:rsidRPr="001B26B1" w:rsidRDefault="00A65F3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0</w:t>
            </w:r>
            <w:r w:rsidR="00716501" w:rsidRPr="001B26B1">
              <w:rPr>
                <w:rFonts w:ascii="Times New Roman" w:hAnsi="Times New Roman" w:cs="Times New Roman"/>
                <w:sz w:val="24"/>
                <w:szCs w:val="24"/>
                <w:lang w:val="ru-KZ"/>
              </w:rPr>
              <w:t>,000</w:t>
            </w:r>
          </w:p>
        </w:tc>
      </w:tr>
      <w:tr w:rsidR="001B26B1" w:rsidRPr="001B26B1" w14:paraId="6947C774" w14:textId="77777777" w:rsidTr="002E1B78">
        <w:trPr>
          <w:cantSplit/>
          <w:trHeight w:val="149"/>
        </w:trPr>
        <w:tc>
          <w:tcPr>
            <w:tcW w:w="2263" w:type="dxa"/>
            <w:vMerge/>
            <w:shd w:val="clear" w:color="auto" w:fill="FFFFFF"/>
          </w:tcPr>
          <w:p w14:paraId="740AD956" w14:textId="77777777" w:rsidR="00716501" w:rsidRPr="001B26B1" w:rsidRDefault="00716501" w:rsidP="005D6BF9">
            <w:pPr>
              <w:autoSpaceDE w:val="0"/>
              <w:autoSpaceDN w:val="0"/>
              <w:adjustRightInd w:val="0"/>
              <w:spacing w:after="0" w:line="240" w:lineRule="auto"/>
              <w:rPr>
                <w:rFonts w:ascii="Times New Roman" w:hAnsi="Times New Roman" w:cs="Times New Roman"/>
                <w:b/>
                <w:bCs/>
                <w:sz w:val="24"/>
                <w:szCs w:val="24"/>
                <w:lang w:val="ru-KZ"/>
              </w:rPr>
            </w:pPr>
          </w:p>
        </w:tc>
        <w:tc>
          <w:tcPr>
            <w:tcW w:w="2835" w:type="dxa"/>
            <w:shd w:val="clear" w:color="auto" w:fill="FFFFFF"/>
          </w:tcPr>
          <w:p w14:paraId="5F40B12D" w14:textId="77777777" w:rsidR="00716501" w:rsidRPr="001B26B1" w:rsidRDefault="00716501" w:rsidP="005D6BF9">
            <w:pPr>
              <w:autoSpaceDE w:val="0"/>
              <w:autoSpaceDN w:val="0"/>
              <w:adjustRightInd w:val="0"/>
              <w:spacing w:after="0" w:line="240" w:lineRule="auto"/>
              <w:ind w:left="60" w:right="60"/>
              <w:rPr>
                <w:rFonts w:ascii="Times New Roman" w:hAnsi="Times New Roman" w:cs="Times New Roman"/>
                <w:sz w:val="24"/>
                <w:szCs w:val="24"/>
                <w:lang w:val="ru-KZ"/>
              </w:rPr>
            </w:pPr>
            <w:r w:rsidRPr="001B26B1">
              <w:rPr>
                <w:rFonts w:ascii="Times New Roman" w:hAnsi="Times New Roman" w:cs="Times New Roman"/>
                <w:sz w:val="24"/>
                <w:szCs w:val="24"/>
                <w:lang w:val="ru-KZ"/>
              </w:rPr>
              <w:t>N</w:t>
            </w:r>
          </w:p>
        </w:tc>
        <w:tc>
          <w:tcPr>
            <w:tcW w:w="1701" w:type="dxa"/>
            <w:shd w:val="clear" w:color="auto" w:fill="FFFFFF"/>
            <w:vAlign w:val="center"/>
          </w:tcPr>
          <w:p w14:paraId="763728BA" w14:textId="52DCD4C1" w:rsidR="00716501" w:rsidRPr="001B26B1" w:rsidRDefault="0071650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c>
          <w:tcPr>
            <w:tcW w:w="2835" w:type="dxa"/>
            <w:shd w:val="clear" w:color="auto" w:fill="FFFFFF"/>
            <w:vAlign w:val="center"/>
          </w:tcPr>
          <w:p w14:paraId="3D2255F1" w14:textId="5F79096C" w:rsidR="00716501" w:rsidRPr="001B26B1" w:rsidRDefault="00716501" w:rsidP="005D6BF9">
            <w:pPr>
              <w:autoSpaceDE w:val="0"/>
              <w:autoSpaceDN w:val="0"/>
              <w:adjustRightInd w:val="0"/>
              <w:spacing w:after="0" w:line="240" w:lineRule="auto"/>
              <w:ind w:left="60" w:right="60"/>
              <w:jc w:val="center"/>
              <w:rPr>
                <w:rFonts w:ascii="Times New Roman" w:hAnsi="Times New Roman" w:cs="Times New Roman"/>
                <w:sz w:val="24"/>
                <w:szCs w:val="24"/>
                <w:lang w:val="ru-KZ"/>
              </w:rPr>
            </w:pPr>
            <w:r w:rsidRPr="001B26B1">
              <w:rPr>
                <w:rFonts w:ascii="Times New Roman" w:hAnsi="Times New Roman" w:cs="Times New Roman"/>
                <w:sz w:val="24"/>
                <w:szCs w:val="24"/>
                <w:lang w:val="ru-KZ"/>
              </w:rPr>
              <w:t>465</w:t>
            </w:r>
          </w:p>
        </w:tc>
      </w:tr>
      <w:tr w:rsidR="00716501" w:rsidRPr="001B26B1" w14:paraId="73B5DE5D" w14:textId="77777777" w:rsidTr="002E1B78">
        <w:trPr>
          <w:cantSplit/>
          <w:trHeight w:val="149"/>
        </w:trPr>
        <w:tc>
          <w:tcPr>
            <w:tcW w:w="9634" w:type="dxa"/>
            <w:gridSpan w:val="4"/>
            <w:shd w:val="clear" w:color="auto" w:fill="FFFFFF"/>
          </w:tcPr>
          <w:p w14:paraId="38035A8E" w14:textId="57B2B624" w:rsidR="00716501" w:rsidRPr="001B26B1" w:rsidRDefault="002E1B78" w:rsidP="002E1B78">
            <w:pPr>
              <w:autoSpaceDE w:val="0"/>
              <w:autoSpaceDN w:val="0"/>
              <w:adjustRightInd w:val="0"/>
              <w:spacing w:after="0" w:line="240" w:lineRule="auto"/>
              <w:ind w:left="60" w:right="60" w:firstLine="507"/>
              <w:rPr>
                <w:rFonts w:ascii="Times New Roman" w:hAnsi="Times New Roman" w:cs="Times New Roman"/>
                <w:sz w:val="24"/>
                <w:szCs w:val="24"/>
                <w:lang w:val="ru-KZ"/>
              </w:rPr>
            </w:pPr>
            <w:r>
              <w:rPr>
                <w:rFonts w:ascii="Times New Roman" w:hAnsi="Times New Roman" w:cs="Times New Roman"/>
                <w:sz w:val="24"/>
                <w:szCs w:val="24"/>
                <w:lang w:val="ru-KZ"/>
              </w:rPr>
              <w:t xml:space="preserve">Примечание - </w:t>
            </w:r>
            <w:r w:rsidR="00716501" w:rsidRPr="001B26B1">
              <w:rPr>
                <w:rFonts w:ascii="Times New Roman" w:hAnsi="Times New Roman" w:cs="Times New Roman"/>
                <w:sz w:val="24"/>
                <w:szCs w:val="24"/>
                <w:lang w:val="ru-KZ"/>
              </w:rPr>
              <w:t>** Корреляция значима на уровне 0,01 (двухсторонняя)</w:t>
            </w:r>
          </w:p>
        </w:tc>
      </w:tr>
    </w:tbl>
    <w:p w14:paraId="4433A92C" w14:textId="175DCA1C" w:rsidR="004C4AB3" w:rsidRPr="007949CF" w:rsidRDefault="003D3105" w:rsidP="007949CF">
      <w:pPr>
        <w:autoSpaceDE w:val="0"/>
        <w:autoSpaceDN w:val="0"/>
        <w:adjustRightInd w:val="0"/>
        <w:spacing w:after="0" w:line="240" w:lineRule="auto"/>
        <w:ind w:firstLine="567"/>
        <w:jc w:val="both"/>
        <w:rPr>
          <w:rFonts w:ascii="Times New Roman" w:hAnsi="Times New Roman" w:cs="Times New Roman"/>
          <w:sz w:val="28"/>
          <w:szCs w:val="28"/>
        </w:rPr>
      </w:pPr>
      <w:bookmarkStart w:id="185" w:name="_Hlk201492277"/>
      <w:r w:rsidRPr="001B26B1">
        <w:rPr>
          <w:rFonts w:ascii="Times New Roman" w:hAnsi="Times New Roman" w:cs="Times New Roman"/>
          <w:sz w:val="28"/>
          <w:szCs w:val="28"/>
        </w:rPr>
        <w:lastRenderedPageBreak/>
        <w:t xml:space="preserve">Главной целью проведения самооценки на лидерство согласно </w:t>
      </w:r>
      <w:proofErr w:type="spellStart"/>
      <w:r w:rsidRPr="001B26B1">
        <w:rPr>
          <w:rFonts w:ascii="Times New Roman" w:hAnsi="Times New Roman" w:cs="Times New Roman"/>
          <w:sz w:val="28"/>
          <w:szCs w:val="28"/>
        </w:rPr>
        <w:t>Д.Уэлча</w:t>
      </w:r>
      <w:proofErr w:type="spellEnd"/>
      <w:r w:rsidRPr="001B26B1">
        <w:rPr>
          <w:rFonts w:ascii="Times New Roman" w:hAnsi="Times New Roman" w:cs="Times New Roman"/>
          <w:sz w:val="28"/>
          <w:szCs w:val="28"/>
        </w:rPr>
        <w:t xml:space="preserve"> является подсчет набранных баллов и соответствующая характеристика и рекомендации по развитию лидерских качеств в зависимости от суммы набранных </w:t>
      </w:r>
      <w:r w:rsidR="00F06BD0" w:rsidRPr="001B26B1">
        <w:rPr>
          <w:rFonts w:ascii="Times New Roman" w:hAnsi="Times New Roman" w:cs="Times New Roman"/>
          <w:sz w:val="28"/>
          <w:szCs w:val="28"/>
        </w:rPr>
        <w:t>респондентами</w:t>
      </w:r>
      <w:r w:rsidRPr="001B26B1">
        <w:rPr>
          <w:rFonts w:ascii="Times New Roman" w:hAnsi="Times New Roman" w:cs="Times New Roman"/>
          <w:sz w:val="28"/>
          <w:szCs w:val="28"/>
        </w:rPr>
        <w:t xml:space="preserve"> баллов.</w:t>
      </w:r>
      <w:bookmarkEnd w:id="185"/>
      <w:r w:rsidR="00030189" w:rsidRPr="001B26B1">
        <w:rPr>
          <w:rFonts w:ascii="Times New Roman" w:eastAsiaTheme="minorHAnsi" w:hAnsi="Times New Roman" w:cs="Times New Roman"/>
          <w:sz w:val="28"/>
          <w:szCs w:val="28"/>
          <w:lang w:val="ru-KZ" w:eastAsia="en-US"/>
          <w14:ligatures w14:val="standardContextual"/>
        </w:rPr>
        <w:t xml:space="preserve">По сумме </w:t>
      </w:r>
      <w:r w:rsidR="00150CD6" w:rsidRPr="001B26B1">
        <w:rPr>
          <w:rFonts w:ascii="Times New Roman" w:eastAsiaTheme="minorHAnsi" w:hAnsi="Times New Roman" w:cs="Times New Roman"/>
          <w:sz w:val="28"/>
          <w:szCs w:val="28"/>
          <w:lang w:val="ru-KZ" w:eastAsia="en-US"/>
          <w14:ligatures w14:val="standardContextual"/>
        </w:rPr>
        <w:t xml:space="preserve">полученных </w:t>
      </w:r>
      <w:r w:rsidR="00030189" w:rsidRPr="001B26B1">
        <w:rPr>
          <w:rFonts w:ascii="Times New Roman" w:eastAsiaTheme="minorHAnsi" w:hAnsi="Times New Roman" w:cs="Times New Roman"/>
          <w:sz w:val="28"/>
          <w:szCs w:val="28"/>
          <w:lang w:val="ru-KZ" w:eastAsia="en-US"/>
          <w14:ligatures w14:val="standardContextual"/>
        </w:rPr>
        <w:t xml:space="preserve">баллов </w:t>
      </w:r>
      <w:r w:rsidR="00150CD6" w:rsidRPr="001B26B1">
        <w:rPr>
          <w:rFonts w:ascii="Times New Roman" w:eastAsiaTheme="minorHAnsi" w:hAnsi="Times New Roman" w:cs="Times New Roman"/>
          <w:sz w:val="28"/>
          <w:szCs w:val="28"/>
          <w:lang w:val="ru-KZ" w:eastAsia="en-US"/>
          <w14:ligatures w14:val="standardContextual"/>
        </w:rPr>
        <w:t xml:space="preserve">наблюдается следующее распределение, представленное на рисунке </w:t>
      </w:r>
      <w:r w:rsidR="00E63732">
        <w:rPr>
          <w:rFonts w:ascii="Times New Roman" w:eastAsiaTheme="minorHAnsi" w:hAnsi="Times New Roman" w:cs="Times New Roman"/>
          <w:sz w:val="28"/>
          <w:szCs w:val="28"/>
          <w:lang w:val="ru-KZ" w:eastAsia="en-US"/>
          <w14:ligatures w14:val="standardContextual"/>
        </w:rPr>
        <w:t>8</w:t>
      </w:r>
      <w:r w:rsidR="004C4AB3" w:rsidRPr="001B26B1">
        <w:rPr>
          <w:rFonts w:ascii="Times New Roman" w:eastAsiaTheme="minorHAnsi" w:hAnsi="Times New Roman" w:cs="Times New Roman"/>
          <w:sz w:val="28"/>
          <w:szCs w:val="28"/>
          <w:lang w:val="ru-KZ" w:eastAsia="en-US"/>
          <w14:ligatures w14:val="standardContextual"/>
        </w:rPr>
        <w:t xml:space="preserve">. Так, </w:t>
      </w:r>
      <w:bookmarkStart w:id="186" w:name="_Hlk201492291"/>
      <w:r w:rsidR="004C4AB3" w:rsidRPr="001B26B1">
        <w:rPr>
          <w:rFonts w:ascii="Times New Roman" w:eastAsiaTheme="minorHAnsi" w:hAnsi="Times New Roman" w:cs="Times New Roman"/>
          <w:sz w:val="28"/>
          <w:szCs w:val="28"/>
          <w:lang w:val="ru-KZ" w:eastAsia="en-US"/>
          <w14:ligatures w14:val="standardContextual"/>
        </w:rPr>
        <w:t xml:space="preserve">до 20 баллов набрали 31 респондент, что </w:t>
      </w:r>
      <w:r w:rsidR="00624866" w:rsidRPr="001B26B1">
        <w:rPr>
          <w:rFonts w:ascii="Times New Roman" w:eastAsiaTheme="minorHAnsi" w:hAnsi="Times New Roman" w:cs="Times New Roman"/>
          <w:sz w:val="28"/>
          <w:szCs w:val="28"/>
          <w:lang w:val="ru-KZ" w:eastAsia="en-US"/>
          <w14:ligatures w14:val="standardContextual"/>
        </w:rPr>
        <w:t>соответствует</w:t>
      </w:r>
      <w:r w:rsidR="004C4AB3" w:rsidRPr="001B26B1">
        <w:rPr>
          <w:rFonts w:ascii="Times New Roman" w:eastAsiaTheme="minorHAnsi" w:hAnsi="Times New Roman" w:cs="Times New Roman"/>
          <w:sz w:val="28"/>
          <w:szCs w:val="28"/>
          <w:lang w:val="ru-KZ" w:eastAsia="en-US"/>
          <w14:ligatures w14:val="standardContextual"/>
        </w:rPr>
        <w:t xml:space="preserve"> 6,7% от всей выборочной совокупности. Характеристика и рекомендации для этой группы следующие (по мнению </w:t>
      </w:r>
      <w:proofErr w:type="spellStart"/>
      <w:r w:rsidR="004C4AB3" w:rsidRPr="001B26B1">
        <w:rPr>
          <w:rFonts w:ascii="Times New Roman" w:eastAsiaTheme="minorHAnsi" w:hAnsi="Times New Roman" w:cs="Times New Roman"/>
          <w:sz w:val="28"/>
          <w:szCs w:val="28"/>
          <w:lang w:val="ru-KZ" w:eastAsia="en-US"/>
          <w14:ligatures w14:val="standardContextual"/>
        </w:rPr>
        <w:t>Д</w:t>
      </w:r>
      <w:r w:rsidR="000E1C87" w:rsidRPr="001B26B1">
        <w:rPr>
          <w:rFonts w:ascii="Times New Roman" w:eastAsiaTheme="minorHAnsi" w:hAnsi="Times New Roman" w:cs="Times New Roman"/>
          <w:sz w:val="28"/>
          <w:szCs w:val="28"/>
          <w:lang w:val="ru-KZ" w:eastAsia="en-US"/>
          <w14:ligatures w14:val="standardContextual"/>
        </w:rPr>
        <w:t>ж</w:t>
      </w:r>
      <w:r w:rsidR="004C4AB3" w:rsidRPr="001B26B1">
        <w:rPr>
          <w:rFonts w:ascii="Times New Roman" w:eastAsiaTheme="minorHAnsi" w:hAnsi="Times New Roman" w:cs="Times New Roman"/>
          <w:sz w:val="28"/>
          <w:szCs w:val="28"/>
          <w:lang w:val="ru-KZ" w:eastAsia="en-US"/>
          <w14:ligatures w14:val="standardContextual"/>
        </w:rPr>
        <w:t>.Уэлча</w:t>
      </w:r>
      <w:proofErr w:type="spellEnd"/>
      <w:r w:rsidR="004C4AB3" w:rsidRPr="001B26B1">
        <w:rPr>
          <w:rFonts w:ascii="Times New Roman" w:eastAsiaTheme="minorHAnsi" w:hAnsi="Times New Roman" w:cs="Times New Roman"/>
          <w:sz w:val="28"/>
          <w:szCs w:val="28"/>
          <w:lang w:val="ru-KZ" w:eastAsia="en-US"/>
          <w14:ligatures w14:val="standardContextual"/>
        </w:rPr>
        <w:t>):</w:t>
      </w:r>
      <w:r w:rsidR="004C4AB3" w:rsidRPr="001B26B1">
        <w:rPr>
          <w:rFonts w:ascii="Times New Roman" w:hAnsi="Times New Roman" w:cs="Times New Roman"/>
          <w:sz w:val="28"/>
          <w:szCs w:val="28"/>
          <w:shd w:val="clear" w:color="auto" w:fill="FFFFFF"/>
        </w:rPr>
        <w:t xml:space="preserve"> согласно их собственной оценке, они только на 10% поднялись в рейтинге лидерства по Уэлчу. Не все рождены, чтобы стать лидерами. Причина этого таится в том, что хотя многие аспекты лидерского поведения можно усвоить, но таким качествам, как характер, открытость и доверительность, научиться невозможно (по крайней мере, взрослому человеку).</w:t>
      </w:r>
      <w:bookmarkEnd w:id="186"/>
    </w:p>
    <w:p w14:paraId="22A6C2BF" w14:textId="628A442F" w:rsidR="00030189" w:rsidRPr="001B26B1" w:rsidRDefault="004C4AB3" w:rsidP="002E1B78">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proofErr w:type="gramStart"/>
      <w:r w:rsidRPr="001B26B1">
        <w:rPr>
          <w:rFonts w:ascii="Times New Roman" w:hAnsi="Times New Roman" w:cs="Times New Roman"/>
          <w:sz w:val="28"/>
          <w:szCs w:val="28"/>
          <w:shd w:val="clear" w:color="auto" w:fill="FFFFFF"/>
        </w:rPr>
        <w:t>20-29</w:t>
      </w:r>
      <w:proofErr w:type="gramEnd"/>
      <w:r w:rsidRPr="001B26B1">
        <w:rPr>
          <w:rFonts w:ascii="Times New Roman" w:hAnsi="Times New Roman" w:cs="Times New Roman"/>
          <w:sz w:val="28"/>
          <w:szCs w:val="28"/>
          <w:shd w:val="clear" w:color="auto" w:fill="FFFFFF"/>
        </w:rPr>
        <w:t xml:space="preserve"> баллов набрали 23 медсестры – 4,9%. </w:t>
      </w:r>
      <w:r w:rsidR="003D3105" w:rsidRPr="001B26B1">
        <w:rPr>
          <w:rFonts w:ascii="Times New Roman" w:hAnsi="Times New Roman" w:cs="Times New Roman"/>
          <w:sz w:val="28"/>
          <w:szCs w:val="28"/>
          <w:shd w:val="clear" w:color="auto" w:fill="FFFFFF"/>
        </w:rPr>
        <w:t>Характеристика</w:t>
      </w:r>
      <w:r w:rsidRPr="001B26B1">
        <w:rPr>
          <w:rFonts w:ascii="Times New Roman" w:hAnsi="Times New Roman" w:cs="Times New Roman"/>
          <w:sz w:val="28"/>
          <w:szCs w:val="28"/>
          <w:shd w:val="clear" w:color="auto" w:fill="FFFFFF"/>
        </w:rPr>
        <w:t xml:space="preserve"> и рекомендации: данный показатель ниже среднего. У таких людей либо не хватает опыта, либо врожденной способности к лидерству. Для них может быть полезен наставник. Также необходимо посещать курсы по развитию лидерских качеств. Настойчивость — еще одно ключевое качество лидера.</w:t>
      </w:r>
    </w:p>
    <w:p w14:paraId="1AE62897" w14:textId="3CDC1E65" w:rsidR="004C4AB3" w:rsidRPr="001B26B1" w:rsidRDefault="004C4AB3" w:rsidP="002E1B78">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proofErr w:type="gramStart"/>
      <w:r w:rsidRPr="001B26B1">
        <w:rPr>
          <w:rFonts w:ascii="Times New Roman" w:eastAsiaTheme="minorHAnsi" w:hAnsi="Times New Roman" w:cs="Times New Roman"/>
          <w:sz w:val="28"/>
          <w:szCs w:val="28"/>
          <w:lang w:val="ru-KZ" w:eastAsia="en-US"/>
          <w14:ligatures w14:val="standardContextual"/>
        </w:rPr>
        <w:t>30-39</w:t>
      </w:r>
      <w:proofErr w:type="gramEnd"/>
      <w:r w:rsidRPr="001B26B1">
        <w:rPr>
          <w:rFonts w:ascii="Times New Roman" w:eastAsiaTheme="minorHAnsi" w:hAnsi="Times New Roman" w:cs="Times New Roman"/>
          <w:sz w:val="28"/>
          <w:szCs w:val="28"/>
          <w:lang w:val="ru-KZ" w:eastAsia="en-US"/>
          <w14:ligatures w14:val="standardContextual"/>
        </w:rPr>
        <w:t xml:space="preserve"> баллов набрали 51 респондент – 11,0%. Характеристика и рекомендации: </w:t>
      </w:r>
      <w:r w:rsidRPr="001B26B1">
        <w:rPr>
          <w:rFonts w:ascii="Times New Roman" w:hAnsi="Times New Roman" w:cs="Times New Roman"/>
          <w:sz w:val="28"/>
          <w:szCs w:val="28"/>
          <w:shd w:val="clear" w:color="auto" w:fill="FFFFFF"/>
        </w:rPr>
        <w:t>еще есть над чем поработать. Но придется достаточно постараться. Последовательно выполняя рекомендации и обучаясь эти люди смогут улучшить свои лидерские качества и развить необходимые способности.</w:t>
      </w:r>
    </w:p>
    <w:p w14:paraId="44DD5531" w14:textId="2EC79392" w:rsidR="004C4AB3" w:rsidRPr="001B26B1" w:rsidRDefault="004C4AB3" w:rsidP="002E1B78">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proofErr w:type="gramStart"/>
      <w:r w:rsidRPr="001B26B1">
        <w:rPr>
          <w:rFonts w:ascii="Times New Roman" w:eastAsiaTheme="minorHAnsi" w:hAnsi="Times New Roman" w:cs="Times New Roman"/>
          <w:sz w:val="28"/>
          <w:szCs w:val="28"/>
          <w:lang w:val="ru-KZ" w:eastAsia="en-US"/>
          <w14:ligatures w14:val="standardContextual"/>
        </w:rPr>
        <w:t>40-49</w:t>
      </w:r>
      <w:proofErr w:type="gramEnd"/>
      <w:r w:rsidRPr="001B26B1">
        <w:rPr>
          <w:rFonts w:ascii="Times New Roman" w:eastAsiaTheme="minorHAnsi" w:hAnsi="Times New Roman" w:cs="Times New Roman"/>
          <w:sz w:val="28"/>
          <w:szCs w:val="28"/>
          <w:lang w:val="ru-KZ" w:eastAsia="en-US"/>
          <w14:ligatures w14:val="standardContextual"/>
        </w:rPr>
        <w:t xml:space="preserve"> баллов набрали 247 медсестер (большая часть выборочной совокупности) – 53,1%.  Характеристика и рекомендации: </w:t>
      </w:r>
      <w:r w:rsidRPr="001B26B1">
        <w:rPr>
          <w:rStyle w:val="a6"/>
          <w:rFonts w:ascii="Times New Roman" w:hAnsi="Times New Roman" w:cs="Times New Roman"/>
          <w:sz w:val="28"/>
          <w:szCs w:val="28"/>
          <w:bdr w:val="none" w:sz="0" w:space="0" w:color="auto" w:frame="1"/>
          <w:shd w:val="clear" w:color="auto" w:fill="FFFFFF"/>
        </w:rPr>
        <w:t>у </w:t>
      </w:r>
      <w:r w:rsidRPr="001B26B1">
        <w:rPr>
          <w:rFonts w:ascii="Times New Roman" w:hAnsi="Times New Roman" w:cs="Times New Roman"/>
          <w:sz w:val="28"/>
          <w:szCs w:val="28"/>
          <w:shd w:val="clear" w:color="auto" w:fill="FFFFFF"/>
        </w:rPr>
        <w:t>них хорошие задатки и есть все предпосылки, чтобы стать настоящим лидером.</w:t>
      </w:r>
    </w:p>
    <w:p w14:paraId="593AB91B" w14:textId="3C2A644A" w:rsidR="004C4AB3" w:rsidRPr="001B26B1" w:rsidRDefault="004C4AB3" w:rsidP="002E1B78">
      <w:pPr>
        <w:autoSpaceDE w:val="0"/>
        <w:autoSpaceDN w:val="0"/>
        <w:adjustRightInd w:val="0"/>
        <w:spacing w:after="0" w:line="240" w:lineRule="auto"/>
        <w:ind w:firstLine="567"/>
        <w:jc w:val="both"/>
        <w:rPr>
          <w:rFonts w:ascii="Times New Roman" w:eastAsiaTheme="minorHAnsi" w:hAnsi="Times New Roman" w:cs="Times New Roman"/>
          <w:sz w:val="28"/>
          <w:szCs w:val="28"/>
          <w:lang w:val="ru-KZ" w:eastAsia="en-US"/>
          <w14:ligatures w14:val="standardContextual"/>
        </w:rPr>
      </w:pPr>
      <w:r w:rsidRPr="001B26B1">
        <w:rPr>
          <w:rFonts w:ascii="Times New Roman" w:eastAsiaTheme="minorHAnsi" w:hAnsi="Times New Roman" w:cs="Times New Roman"/>
          <w:sz w:val="28"/>
          <w:szCs w:val="28"/>
          <w:lang w:val="ru-KZ" w:eastAsia="en-US"/>
          <w14:ligatures w14:val="standardContextual"/>
        </w:rPr>
        <w:t xml:space="preserve">50 и более баллов набрали 113 респондентов – 24,3%. По мнению </w:t>
      </w:r>
      <w:proofErr w:type="spellStart"/>
      <w:r w:rsidRPr="001B26B1">
        <w:rPr>
          <w:rFonts w:ascii="Times New Roman" w:eastAsiaTheme="minorHAnsi" w:hAnsi="Times New Roman" w:cs="Times New Roman"/>
          <w:sz w:val="28"/>
          <w:szCs w:val="28"/>
          <w:lang w:val="ru-KZ" w:eastAsia="en-US"/>
          <w14:ligatures w14:val="standardContextual"/>
        </w:rPr>
        <w:t>Д.Уэлча</w:t>
      </w:r>
      <w:proofErr w:type="spellEnd"/>
      <w:r w:rsidRPr="001B26B1">
        <w:rPr>
          <w:rFonts w:ascii="Times New Roman" w:eastAsiaTheme="minorHAnsi" w:hAnsi="Times New Roman" w:cs="Times New Roman"/>
          <w:sz w:val="28"/>
          <w:szCs w:val="28"/>
          <w:lang w:val="ru-KZ" w:eastAsia="en-US"/>
          <w14:ligatures w14:val="standardContextual"/>
        </w:rPr>
        <w:t xml:space="preserve"> у таких людей всё есть, судя по их оценку. Это так называемые “игроки А”.</w:t>
      </w:r>
    </w:p>
    <w:p w14:paraId="2AD99061" w14:textId="0B2B2734" w:rsidR="00030189" w:rsidRPr="001B26B1" w:rsidRDefault="00030189" w:rsidP="0042106E">
      <w:pPr>
        <w:autoSpaceDE w:val="0"/>
        <w:autoSpaceDN w:val="0"/>
        <w:adjustRightInd w:val="0"/>
        <w:spacing w:after="0" w:line="240" w:lineRule="auto"/>
        <w:rPr>
          <w:rFonts w:ascii="Times New Roman" w:eastAsiaTheme="minorHAnsi" w:hAnsi="Times New Roman" w:cs="Times New Roman"/>
          <w:sz w:val="28"/>
          <w:szCs w:val="28"/>
          <w:lang w:val="ru-KZ" w:eastAsia="en-US"/>
          <w14:ligatures w14:val="standardContextual"/>
        </w:rPr>
      </w:pPr>
    </w:p>
    <w:p w14:paraId="62DF4B31" w14:textId="77777777" w:rsidR="000F59B4" w:rsidRPr="001B26B1" w:rsidRDefault="000F59B4" w:rsidP="007949CF">
      <w:pPr>
        <w:autoSpaceDE w:val="0"/>
        <w:autoSpaceDN w:val="0"/>
        <w:adjustRightInd w:val="0"/>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hAnsi="Times New Roman" w:cs="Times New Roman"/>
          <w:noProof/>
          <w14:ligatures w14:val="standardContextual"/>
        </w:rPr>
        <w:drawing>
          <wp:inline distT="0" distB="0" distL="0" distR="0" wp14:anchorId="2B548D90" wp14:editId="53B8F15D">
            <wp:extent cx="5962650" cy="2786062"/>
            <wp:effectExtent l="0" t="0" r="0" b="14605"/>
            <wp:docPr id="1095454656" name="Диаграмма 1">
              <a:extLst xmlns:a="http://schemas.openxmlformats.org/drawingml/2006/main">
                <a:ext uri="{FF2B5EF4-FFF2-40B4-BE49-F238E27FC236}">
                  <a16:creationId xmlns:a16="http://schemas.microsoft.com/office/drawing/2014/main" id="{299D98CB-D18D-812E-5B6B-BB412EAEA5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66A61DB" w14:textId="77777777" w:rsidR="007949CF" w:rsidRDefault="007949CF" w:rsidP="00A34F67">
      <w:pPr>
        <w:autoSpaceDE w:val="0"/>
        <w:autoSpaceDN w:val="0"/>
        <w:adjustRightInd w:val="0"/>
        <w:spacing w:after="0" w:line="240" w:lineRule="auto"/>
        <w:jc w:val="center"/>
        <w:rPr>
          <w:rFonts w:ascii="Times New Roman" w:eastAsiaTheme="minorHAnsi" w:hAnsi="Times New Roman" w:cs="Times New Roman"/>
          <w:sz w:val="28"/>
          <w:szCs w:val="28"/>
          <w:lang w:val="ru-KZ" w:eastAsia="en-US"/>
          <w14:ligatures w14:val="standardContextual"/>
        </w:rPr>
      </w:pPr>
    </w:p>
    <w:p w14:paraId="34740B39" w14:textId="593F0677" w:rsidR="000F59B4" w:rsidRPr="001B26B1" w:rsidRDefault="00150CD6" w:rsidP="00A34F67">
      <w:pPr>
        <w:autoSpaceDE w:val="0"/>
        <w:autoSpaceDN w:val="0"/>
        <w:adjustRightInd w:val="0"/>
        <w:spacing w:after="0" w:line="240" w:lineRule="auto"/>
        <w:jc w:val="center"/>
        <w:rPr>
          <w:rFonts w:ascii="Times New Roman" w:eastAsiaTheme="minorHAnsi" w:hAnsi="Times New Roman" w:cs="Times New Roman"/>
          <w:sz w:val="28"/>
          <w:szCs w:val="28"/>
          <w:lang w:eastAsia="en-US"/>
          <w14:ligatures w14:val="standardContextual"/>
        </w:rPr>
      </w:pPr>
      <w:r w:rsidRPr="001B26B1">
        <w:rPr>
          <w:rFonts w:ascii="Times New Roman" w:eastAsiaTheme="minorHAnsi" w:hAnsi="Times New Roman" w:cs="Times New Roman"/>
          <w:sz w:val="28"/>
          <w:szCs w:val="28"/>
          <w:lang w:val="ru-KZ" w:eastAsia="en-US"/>
          <w14:ligatures w14:val="standardContextual"/>
        </w:rPr>
        <w:t xml:space="preserve">Рисунок </w:t>
      </w:r>
      <w:r w:rsidR="00E63732">
        <w:rPr>
          <w:rFonts w:ascii="Times New Roman" w:eastAsiaTheme="minorHAnsi" w:hAnsi="Times New Roman" w:cs="Times New Roman"/>
          <w:sz w:val="28"/>
          <w:szCs w:val="28"/>
          <w:lang w:val="ru-KZ" w:eastAsia="en-US"/>
          <w14:ligatures w14:val="standardContextual"/>
        </w:rPr>
        <w:t>8</w:t>
      </w:r>
      <w:r w:rsidR="00A34F67" w:rsidRPr="001B26B1">
        <w:rPr>
          <w:rFonts w:ascii="Times New Roman" w:eastAsiaTheme="minorHAnsi" w:hAnsi="Times New Roman" w:cs="Times New Roman"/>
          <w:sz w:val="28"/>
          <w:szCs w:val="28"/>
          <w:lang w:val="ru-KZ" w:eastAsia="en-US"/>
          <w14:ligatures w14:val="standardContextual"/>
        </w:rPr>
        <w:t xml:space="preserve"> -</w:t>
      </w:r>
      <w:r w:rsidR="00201BDE" w:rsidRPr="001B26B1">
        <w:rPr>
          <w:rFonts w:ascii="Times New Roman" w:eastAsiaTheme="minorHAnsi" w:hAnsi="Times New Roman" w:cs="Times New Roman"/>
          <w:sz w:val="28"/>
          <w:szCs w:val="28"/>
          <w:lang w:val="ru-KZ" w:eastAsia="en-US"/>
          <w14:ligatures w14:val="standardContextual"/>
        </w:rPr>
        <w:t xml:space="preserve"> Результаты самооценки на лидерские способности среди респондентов </w:t>
      </w:r>
      <w:r w:rsidR="00201BDE" w:rsidRPr="001B26B1">
        <w:rPr>
          <w:rFonts w:ascii="Times New Roman" w:eastAsiaTheme="minorHAnsi" w:hAnsi="Times New Roman" w:cs="Times New Roman"/>
          <w:sz w:val="28"/>
          <w:szCs w:val="28"/>
          <w:lang w:eastAsia="en-US"/>
          <w14:ligatures w14:val="standardContextual"/>
        </w:rPr>
        <w:t>(</w:t>
      </w:r>
      <w:r w:rsidR="00201BDE" w:rsidRPr="001B26B1">
        <w:rPr>
          <w:rFonts w:ascii="Times New Roman" w:eastAsiaTheme="minorHAnsi" w:hAnsi="Times New Roman" w:cs="Times New Roman"/>
          <w:sz w:val="28"/>
          <w:szCs w:val="28"/>
          <w:lang w:val="en-US" w:eastAsia="en-US"/>
          <w14:ligatures w14:val="standardContextual"/>
        </w:rPr>
        <w:t>n</w:t>
      </w:r>
      <w:r w:rsidR="00201BDE" w:rsidRPr="001B26B1">
        <w:rPr>
          <w:rFonts w:ascii="Times New Roman" w:eastAsiaTheme="minorHAnsi" w:hAnsi="Times New Roman" w:cs="Times New Roman"/>
          <w:sz w:val="28"/>
          <w:szCs w:val="28"/>
          <w:lang w:eastAsia="en-US"/>
          <w14:ligatures w14:val="standardContextual"/>
        </w:rPr>
        <w:t>=465)</w:t>
      </w:r>
    </w:p>
    <w:p w14:paraId="0F23DFCF" w14:textId="41744DE0" w:rsidR="00941E70" w:rsidRPr="001B26B1" w:rsidRDefault="00941E70" w:rsidP="005D6BF9">
      <w:pPr>
        <w:autoSpaceDE w:val="0"/>
        <w:autoSpaceDN w:val="0"/>
        <w:adjustRightInd w:val="0"/>
        <w:spacing w:after="0" w:line="240" w:lineRule="auto"/>
        <w:rPr>
          <w:rFonts w:ascii="Times New Roman" w:hAnsi="Times New Roman" w:cs="Times New Roman"/>
          <w:sz w:val="28"/>
          <w:szCs w:val="28"/>
        </w:rPr>
      </w:pPr>
    </w:p>
    <w:p w14:paraId="74E0D178" w14:textId="399048FC" w:rsidR="00774EC3" w:rsidRPr="001B26B1" w:rsidRDefault="00774EC3" w:rsidP="007949C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lastRenderedPageBreak/>
        <w:t xml:space="preserve">Так, </w:t>
      </w:r>
      <w:bookmarkStart w:id="187" w:name="_Hlk201547989"/>
      <w:r w:rsidR="00286A62" w:rsidRPr="001B26B1">
        <w:rPr>
          <w:rFonts w:ascii="Times New Roman" w:hAnsi="Times New Roman" w:cs="Times New Roman"/>
          <w:sz w:val="28"/>
          <w:szCs w:val="28"/>
        </w:rPr>
        <w:t>более половины всех респондентов</w:t>
      </w:r>
      <w:r w:rsidRPr="001B26B1">
        <w:rPr>
          <w:rFonts w:ascii="Times New Roman" w:hAnsi="Times New Roman" w:cs="Times New Roman"/>
          <w:sz w:val="28"/>
          <w:szCs w:val="28"/>
        </w:rPr>
        <w:t xml:space="preserve"> </w:t>
      </w:r>
      <w:r w:rsidR="00286A62" w:rsidRPr="001B26B1">
        <w:rPr>
          <w:rFonts w:ascii="Times New Roman" w:hAnsi="Times New Roman" w:cs="Times New Roman"/>
          <w:sz w:val="28"/>
          <w:szCs w:val="28"/>
        </w:rPr>
        <w:t xml:space="preserve">(53,1%) </w:t>
      </w:r>
      <w:r w:rsidRPr="001B26B1">
        <w:rPr>
          <w:rFonts w:ascii="Times New Roman" w:hAnsi="Times New Roman" w:cs="Times New Roman"/>
          <w:sz w:val="28"/>
          <w:szCs w:val="28"/>
        </w:rPr>
        <w:t xml:space="preserve">медсестер набрали 40–49 баллов, что, по мнению </w:t>
      </w:r>
      <w:proofErr w:type="spellStart"/>
      <w:r w:rsidRPr="001B26B1">
        <w:rPr>
          <w:rFonts w:ascii="Times New Roman" w:hAnsi="Times New Roman" w:cs="Times New Roman"/>
          <w:sz w:val="28"/>
          <w:szCs w:val="28"/>
        </w:rPr>
        <w:t>Д</w:t>
      </w:r>
      <w:r w:rsidR="00760013" w:rsidRPr="001B26B1">
        <w:rPr>
          <w:rFonts w:ascii="Times New Roman" w:hAnsi="Times New Roman" w:cs="Times New Roman"/>
          <w:sz w:val="28"/>
          <w:szCs w:val="28"/>
        </w:rPr>
        <w:t>ж</w:t>
      </w:r>
      <w:r w:rsidRPr="001B26B1">
        <w:rPr>
          <w:rFonts w:ascii="Times New Roman" w:hAnsi="Times New Roman" w:cs="Times New Roman"/>
          <w:sz w:val="28"/>
          <w:szCs w:val="28"/>
        </w:rPr>
        <w:t>.Уэлча</w:t>
      </w:r>
      <w:proofErr w:type="spellEnd"/>
      <w:r w:rsidRPr="001B26B1">
        <w:rPr>
          <w:rFonts w:ascii="Times New Roman" w:hAnsi="Times New Roman" w:cs="Times New Roman"/>
          <w:sz w:val="28"/>
          <w:szCs w:val="28"/>
        </w:rPr>
        <w:t>, говорит о наличии у них хорошего задатка как лидера, что дает возможность в будущем стать настоящим лидером.</w:t>
      </w:r>
    </w:p>
    <w:p w14:paraId="6FD0EFD7" w14:textId="0506F9AE" w:rsidR="00774EC3" w:rsidRPr="001B26B1" w:rsidRDefault="00286A62" w:rsidP="007949C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24,3</w:t>
      </w:r>
      <w:r w:rsidR="00774EC3" w:rsidRPr="001B26B1">
        <w:rPr>
          <w:rFonts w:ascii="Times New Roman" w:hAnsi="Times New Roman" w:cs="Times New Roman"/>
          <w:sz w:val="28"/>
          <w:szCs w:val="28"/>
        </w:rPr>
        <w:t>% опрошенных респондентов</w:t>
      </w:r>
      <w:r w:rsidRPr="001B26B1">
        <w:rPr>
          <w:rFonts w:ascii="Times New Roman" w:hAnsi="Times New Roman" w:cs="Times New Roman"/>
          <w:sz w:val="28"/>
          <w:szCs w:val="28"/>
        </w:rPr>
        <w:t xml:space="preserve"> – 113 медсестер,</w:t>
      </w:r>
      <w:r w:rsidR="00774EC3" w:rsidRPr="001B26B1">
        <w:rPr>
          <w:rFonts w:ascii="Times New Roman" w:hAnsi="Times New Roman" w:cs="Times New Roman"/>
          <w:sz w:val="28"/>
          <w:szCs w:val="28"/>
        </w:rPr>
        <w:t xml:space="preserve"> были определены как люди «игроки А», они обладают всем необходимым, чтобы быть лидером.</w:t>
      </w:r>
    </w:p>
    <w:p w14:paraId="3D8DF6A1" w14:textId="31FDF356" w:rsidR="00774EC3" w:rsidRPr="001B26B1" w:rsidRDefault="00286A62" w:rsidP="007949C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11,0</w:t>
      </w:r>
      <w:r w:rsidR="00774EC3" w:rsidRPr="001B26B1">
        <w:rPr>
          <w:rFonts w:ascii="Times New Roman" w:hAnsi="Times New Roman" w:cs="Times New Roman"/>
          <w:sz w:val="28"/>
          <w:szCs w:val="28"/>
        </w:rPr>
        <w:t xml:space="preserve">% респондентам необходимо еще поработать над своими навыками и развивать лидерские способности. Эти люди </w:t>
      </w:r>
      <w:r w:rsidRPr="001B26B1">
        <w:rPr>
          <w:rFonts w:ascii="Times New Roman" w:hAnsi="Times New Roman" w:cs="Times New Roman"/>
          <w:sz w:val="28"/>
          <w:szCs w:val="28"/>
        </w:rPr>
        <w:t>способны</w:t>
      </w:r>
      <w:r w:rsidR="00774EC3" w:rsidRPr="001B26B1">
        <w:rPr>
          <w:rFonts w:ascii="Times New Roman" w:hAnsi="Times New Roman" w:cs="Times New Roman"/>
          <w:sz w:val="28"/>
          <w:szCs w:val="28"/>
        </w:rPr>
        <w:t xml:space="preserve"> выполнять рекомендации </w:t>
      </w:r>
      <w:r w:rsidRPr="001B26B1">
        <w:rPr>
          <w:rFonts w:ascii="Times New Roman" w:hAnsi="Times New Roman" w:cs="Times New Roman"/>
          <w:sz w:val="28"/>
          <w:szCs w:val="28"/>
        </w:rPr>
        <w:t>для</w:t>
      </w:r>
      <w:r w:rsidR="00774EC3" w:rsidRPr="001B26B1">
        <w:rPr>
          <w:rFonts w:ascii="Times New Roman" w:hAnsi="Times New Roman" w:cs="Times New Roman"/>
          <w:sz w:val="28"/>
          <w:szCs w:val="28"/>
        </w:rPr>
        <w:t xml:space="preserve"> развити</w:t>
      </w:r>
      <w:r w:rsidRPr="001B26B1">
        <w:rPr>
          <w:rFonts w:ascii="Times New Roman" w:hAnsi="Times New Roman" w:cs="Times New Roman"/>
          <w:sz w:val="28"/>
          <w:szCs w:val="28"/>
        </w:rPr>
        <w:t>я</w:t>
      </w:r>
      <w:r w:rsidR="00774EC3" w:rsidRPr="001B26B1">
        <w:rPr>
          <w:rFonts w:ascii="Times New Roman" w:hAnsi="Times New Roman" w:cs="Times New Roman"/>
          <w:sz w:val="28"/>
          <w:szCs w:val="28"/>
        </w:rPr>
        <w:t xml:space="preserve"> своих лидерских качеств, </w:t>
      </w:r>
      <w:r w:rsidRPr="001B26B1">
        <w:rPr>
          <w:rFonts w:ascii="Times New Roman" w:hAnsi="Times New Roman" w:cs="Times New Roman"/>
          <w:sz w:val="28"/>
          <w:szCs w:val="28"/>
        </w:rPr>
        <w:t xml:space="preserve">а также </w:t>
      </w:r>
      <w:r w:rsidR="00774EC3" w:rsidRPr="001B26B1">
        <w:rPr>
          <w:rFonts w:ascii="Times New Roman" w:hAnsi="Times New Roman" w:cs="Times New Roman"/>
          <w:sz w:val="28"/>
          <w:szCs w:val="28"/>
        </w:rPr>
        <w:t>обучаться на различных семинарах и тренингах, что даст им возможность развить необходимые лидерские способности в будущем.</w:t>
      </w:r>
    </w:p>
    <w:p w14:paraId="0A3B4B25" w14:textId="661EEB9B" w:rsidR="00774EC3" w:rsidRPr="001B26B1" w:rsidRDefault="00774EC3" w:rsidP="007949CF">
      <w:pPr>
        <w:spacing w:after="0" w:line="240" w:lineRule="auto"/>
        <w:ind w:firstLine="567"/>
        <w:jc w:val="both"/>
        <w:rPr>
          <w:rFonts w:ascii="Times New Roman" w:hAnsi="Times New Roman" w:cs="Times New Roman"/>
          <w:sz w:val="28"/>
          <w:szCs w:val="28"/>
        </w:rPr>
      </w:pPr>
      <w:proofErr w:type="gramStart"/>
      <w:r w:rsidRPr="001B26B1">
        <w:rPr>
          <w:rFonts w:ascii="Times New Roman" w:hAnsi="Times New Roman" w:cs="Times New Roman"/>
          <w:sz w:val="28"/>
          <w:szCs w:val="28"/>
        </w:rPr>
        <w:t>20-29</w:t>
      </w:r>
      <w:proofErr w:type="gramEnd"/>
      <w:r w:rsidRPr="001B26B1">
        <w:rPr>
          <w:rFonts w:ascii="Times New Roman" w:hAnsi="Times New Roman" w:cs="Times New Roman"/>
          <w:sz w:val="28"/>
          <w:szCs w:val="28"/>
        </w:rPr>
        <w:t xml:space="preserve"> баллов набрали </w:t>
      </w:r>
      <w:r w:rsidR="00286A62" w:rsidRPr="001B26B1">
        <w:rPr>
          <w:rFonts w:ascii="Times New Roman" w:hAnsi="Times New Roman" w:cs="Times New Roman"/>
          <w:sz w:val="28"/>
          <w:szCs w:val="28"/>
        </w:rPr>
        <w:t>4,9</w:t>
      </w:r>
      <w:r w:rsidRPr="001B26B1">
        <w:rPr>
          <w:rFonts w:ascii="Times New Roman" w:hAnsi="Times New Roman" w:cs="Times New Roman"/>
          <w:sz w:val="28"/>
          <w:szCs w:val="28"/>
        </w:rPr>
        <w:t>%</w:t>
      </w:r>
      <w:r w:rsidR="00286A62" w:rsidRPr="001B26B1">
        <w:rPr>
          <w:rFonts w:ascii="Times New Roman" w:hAnsi="Times New Roman" w:cs="Times New Roman"/>
          <w:sz w:val="28"/>
          <w:szCs w:val="28"/>
        </w:rPr>
        <w:t>, что составило 23 респондента</w:t>
      </w:r>
      <w:r w:rsidRPr="001B26B1">
        <w:rPr>
          <w:rFonts w:ascii="Times New Roman" w:hAnsi="Times New Roman" w:cs="Times New Roman"/>
          <w:sz w:val="28"/>
          <w:szCs w:val="28"/>
        </w:rPr>
        <w:t xml:space="preserve">. Это показатель ниже среднего. У таких людей либо </w:t>
      </w:r>
      <w:r w:rsidR="00286A62" w:rsidRPr="001B26B1">
        <w:rPr>
          <w:rFonts w:ascii="Times New Roman" w:hAnsi="Times New Roman" w:cs="Times New Roman"/>
          <w:sz w:val="28"/>
          <w:szCs w:val="28"/>
        </w:rPr>
        <w:t>отсутствует достаточный практический опыт</w:t>
      </w:r>
      <w:r w:rsidRPr="001B26B1">
        <w:rPr>
          <w:rFonts w:ascii="Times New Roman" w:hAnsi="Times New Roman" w:cs="Times New Roman"/>
          <w:sz w:val="28"/>
          <w:szCs w:val="28"/>
        </w:rPr>
        <w:t>, либо отсутствуют врожденные способности к лидерству. Им необходим наставник, который поможет им развиваться в этом направлении.</w:t>
      </w:r>
    </w:p>
    <w:p w14:paraId="1FBE76F3" w14:textId="6251B210" w:rsidR="00774EC3" w:rsidRPr="001B26B1" w:rsidRDefault="00121CA0" w:rsidP="007949C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6,7</w:t>
      </w:r>
      <w:r w:rsidR="00774EC3" w:rsidRPr="001B26B1">
        <w:rPr>
          <w:rFonts w:ascii="Times New Roman" w:hAnsi="Times New Roman" w:cs="Times New Roman"/>
          <w:sz w:val="28"/>
          <w:szCs w:val="28"/>
        </w:rPr>
        <w:t xml:space="preserve">% медсестер набрали мене 20 баллов. Согласно </w:t>
      </w:r>
      <w:proofErr w:type="spellStart"/>
      <w:r w:rsidR="00774EC3" w:rsidRPr="001B26B1">
        <w:rPr>
          <w:rFonts w:ascii="Times New Roman" w:hAnsi="Times New Roman" w:cs="Times New Roman"/>
          <w:sz w:val="28"/>
          <w:szCs w:val="28"/>
        </w:rPr>
        <w:t>Д</w:t>
      </w:r>
      <w:r w:rsidR="00760013" w:rsidRPr="001B26B1">
        <w:rPr>
          <w:rFonts w:ascii="Times New Roman" w:hAnsi="Times New Roman" w:cs="Times New Roman"/>
          <w:sz w:val="28"/>
          <w:szCs w:val="28"/>
        </w:rPr>
        <w:t>ж</w:t>
      </w:r>
      <w:r w:rsidR="00774EC3" w:rsidRPr="001B26B1">
        <w:rPr>
          <w:rFonts w:ascii="Times New Roman" w:hAnsi="Times New Roman" w:cs="Times New Roman"/>
          <w:sz w:val="28"/>
          <w:szCs w:val="28"/>
        </w:rPr>
        <w:t>.Уэлчу</w:t>
      </w:r>
      <w:proofErr w:type="spellEnd"/>
      <w:r w:rsidR="00774EC3" w:rsidRPr="001B26B1">
        <w:rPr>
          <w:rFonts w:ascii="Times New Roman" w:hAnsi="Times New Roman" w:cs="Times New Roman"/>
          <w:sz w:val="28"/>
          <w:szCs w:val="28"/>
        </w:rPr>
        <w:t>, такие люди только на 10% поднялись в рейтинге лидерства. Безусловно, не каждый был рожден, чтобы стать лидером. Поэтому есть и те, кто не может и не хочет быть лидером.</w:t>
      </w:r>
    </w:p>
    <w:p w14:paraId="0416F7A7" w14:textId="2E69B328" w:rsidR="006824DD" w:rsidRPr="001B26B1" w:rsidRDefault="006824DD" w:rsidP="007949C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При анализе результатов самооценки руководителей сестринской службы (старшие, главные медсестры и заместители директоров по сестринской службе) старшие медицинские сестры набрали в среднем 46,27 балл</w:t>
      </w:r>
      <w:r w:rsidR="00815DE7" w:rsidRPr="001B26B1">
        <w:rPr>
          <w:rFonts w:ascii="Times New Roman" w:hAnsi="Times New Roman" w:cs="Times New Roman"/>
          <w:sz w:val="28"/>
          <w:szCs w:val="28"/>
        </w:rPr>
        <w:t>ов</w:t>
      </w:r>
      <w:r w:rsidRPr="001B26B1">
        <w:rPr>
          <w:rFonts w:ascii="Times New Roman" w:hAnsi="Times New Roman" w:cs="Times New Roman"/>
          <w:sz w:val="28"/>
          <w:szCs w:val="28"/>
        </w:rPr>
        <w:t xml:space="preserve"> (SD=11,56), а главные и заместители директоров сестринских служб набрали 50,7 балла (SD=4,86). По описанию Уэлча, 48,5% руководителей сестринских служб были личностями, имеющими абсолютно все задатки стать настоящим лидером, а 33,8% относились к так называемым А-игрокам – у таких людей было все, чтобы быть лидером. 7,4% не являются лидерами на момент проведения опроса, им необходимо работать над развитием своих лидерских качеств. В то же время 2,9% опрошенных нуждаются в наставнике и прилагают усилия для развития лидерских качеств. А 7,4% опрошенных не способны быть лидерами в силу своих личностных качеств. Так, 58,8% всех опрошенных (респондентов, набравших </w:t>
      </w:r>
      <w:proofErr w:type="gramStart"/>
      <w:r w:rsidRPr="001B26B1">
        <w:rPr>
          <w:rFonts w:ascii="Times New Roman" w:hAnsi="Times New Roman" w:cs="Times New Roman"/>
          <w:sz w:val="28"/>
          <w:szCs w:val="28"/>
        </w:rPr>
        <w:t>20-49</w:t>
      </w:r>
      <w:proofErr w:type="gramEnd"/>
      <w:r w:rsidRPr="001B26B1">
        <w:rPr>
          <w:rFonts w:ascii="Times New Roman" w:hAnsi="Times New Roman" w:cs="Times New Roman"/>
          <w:sz w:val="28"/>
          <w:szCs w:val="28"/>
        </w:rPr>
        <w:t xml:space="preserve"> баллов) нуждаются в развитии своих лидерских качеств. Стоит отметить, что среди старших медицинских сестер и заместителей директоров сестринских служб наблюдалась следующая картина: 71,4% имели все предпосылки быть лидером, 28,6% были абсолютными лидерами</w:t>
      </w:r>
      <w:r w:rsidR="008B0540" w:rsidRPr="001B26B1">
        <w:rPr>
          <w:rFonts w:ascii="Times New Roman" w:hAnsi="Times New Roman" w:cs="Times New Roman"/>
          <w:sz w:val="28"/>
          <w:szCs w:val="28"/>
        </w:rPr>
        <w:t xml:space="preserve"> [146]</w:t>
      </w:r>
      <w:r w:rsidR="00B576DE" w:rsidRPr="001B26B1">
        <w:rPr>
          <w:rFonts w:ascii="Times New Roman" w:hAnsi="Times New Roman" w:cs="Times New Roman"/>
          <w:sz w:val="28"/>
          <w:szCs w:val="28"/>
        </w:rPr>
        <w:t>.</w:t>
      </w:r>
    </w:p>
    <w:p w14:paraId="5F1C718D" w14:textId="2E2F41E4" w:rsidR="00774EC3" w:rsidRPr="001B26B1" w:rsidRDefault="00774EC3" w:rsidP="007949C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Лидерство в сестринском деле является важным компонентом для реализации качественного сестринского ухода. Лидерские качества важны как для руководителей сестринской службы, так и для всех участников в команде. </w:t>
      </w:r>
    </w:p>
    <w:p w14:paraId="3358F7FB" w14:textId="2467D858" w:rsidR="00E70A83" w:rsidRPr="001B26B1" w:rsidRDefault="004F05D5" w:rsidP="007949CF">
      <w:pPr>
        <w:spacing w:after="0" w:line="240" w:lineRule="auto"/>
        <w:ind w:firstLine="567"/>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 xml:space="preserve">Проведён множественный регрессионный анализ для оценки влияния демографических и профессиональных факторов на показатель </w:t>
      </w:r>
      <w:r w:rsidR="005A73CE" w:rsidRPr="001B26B1">
        <w:rPr>
          <w:rFonts w:ascii="Times New Roman" w:hAnsi="Times New Roman" w:cs="Times New Roman"/>
          <w:sz w:val="28"/>
          <w:szCs w:val="28"/>
          <w:lang w:val="ru-KZ"/>
        </w:rPr>
        <w:t>самооценки</w:t>
      </w:r>
      <w:r w:rsidRPr="001B26B1">
        <w:rPr>
          <w:rFonts w:ascii="Times New Roman" w:hAnsi="Times New Roman" w:cs="Times New Roman"/>
          <w:sz w:val="28"/>
          <w:szCs w:val="28"/>
          <w:lang w:val="ru-KZ"/>
        </w:rPr>
        <w:t xml:space="preserve"> лидерских способностей среди медицинских сестер</w:t>
      </w:r>
      <w:r w:rsidR="0065470C" w:rsidRPr="001B26B1">
        <w:rPr>
          <w:rFonts w:ascii="Times New Roman" w:hAnsi="Times New Roman" w:cs="Times New Roman"/>
          <w:sz w:val="28"/>
          <w:szCs w:val="28"/>
          <w:lang w:val="ru-KZ"/>
        </w:rPr>
        <w:t xml:space="preserve"> (таблица 4</w:t>
      </w:r>
      <w:r w:rsidR="001C782D">
        <w:rPr>
          <w:rFonts w:ascii="Times New Roman" w:hAnsi="Times New Roman" w:cs="Times New Roman"/>
          <w:sz w:val="28"/>
          <w:szCs w:val="28"/>
          <w:lang w:val="ru-KZ"/>
        </w:rPr>
        <w:t>4</w:t>
      </w:r>
      <w:r w:rsidR="0065470C" w:rsidRPr="001B26B1">
        <w:rPr>
          <w:rFonts w:ascii="Times New Roman" w:hAnsi="Times New Roman" w:cs="Times New Roman"/>
          <w:sz w:val="28"/>
          <w:szCs w:val="28"/>
          <w:lang w:val="ru-KZ"/>
        </w:rPr>
        <w:t>)</w:t>
      </w:r>
      <w:r w:rsidRPr="001B26B1">
        <w:rPr>
          <w:rFonts w:ascii="Times New Roman" w:hAnsi="Times New Roman" w:cs="Times New Roman"/>
          <w:sz w:val="28"/>
          <w:szCs w:val="28"/>
          <w:lang w:val="ru-KZ"/>
        </w:rPr>
        <w:t xml:space="preserve">. Модель оказалась статистически значимой (F=8,382; </w:t>
      </w:r>
      <w:proofErr w:type="gramStart"/>
      <w:r w:rsidRPr="001B26B1">
        <w:rPr>
          <w:rFonts w:ascii="Times New Roman" w:hAnsi="Times New Roman" w:cs="Times New Roman"/>
          <w:sz w:val="28"/>
          <w:szCs w:val="28"/>
          <w:lang w:val="ru-KZ"/>
        </w:rPr>
        <w:t>p&lt;</w:t>
      </w:r>
      <w:proofErr w:type="gramEnd"/>
      <w:r w:rsidRPr="001B26B1">
        <w:rPr>
          <w:rFonts w:ascii="Times New Roman" w:hAnsi="Times New Roman" w:cs="Times New Roman"/>
          <w:sz w:val="28"/>
          <w:szCs w:val="28"/>
          <w:lang w:val="ru-KZ"/>
        </w:rPr>
        <w:t>0,001)</w:t>
      </w:r>
      <w:r w:rsidR="005A73CE" w:rsidRPr="001B26B1">
        <w:rPr>
          <w:rFonts w:ascii="Times New Roman" w:hAnsi="Times New Roman" w:cs="Times New Roman"/>
          <w:sz w:val="28"/>
          <w:szCs w:val="28"/>
          <w:lang w:val="ru-KZ"/>
        </w:rPr>
        <w:t xml:space="preserve">. </w:t>
      </w:r>
      <w:r w:rsidRPr="001B26B1">
        <w:rPr>
          <w:rFonts w:ascii="Times New Roman" w:hAnsi="Times New Roman" w:cs="Times New Roman"/>
          <w:sz w:val="28"/>
          <w:szCs w:val="28"/>
        </w:rPr>
        <w:t xml:space="preserve">Модель множественной регрессии показала, что </w:t>
      </w:r>
      <w:r w:rsidR="005A73CE" w:rsidRPr="001B26B1">
        <w:rPr>
          <w:rFonts w:ascii="Times New Roman" w:hAnsi="Times New Roman" w:cs="Times New Roman"/>
          <w:sz w:val="28"/>
          <w:szCs w:val="28"/>
        </w:rPr>
        <w:t>у</w:t>
      </w:r>
      <w:r w:rsidRPr="001B26B1">
        <w:rPr>
          <w:rFonts w:ascii="Times New Roman" w:hAnsi="Times New Roman" w:cs="Times New Roman"/>
          <w:sz w:val="28"/>
          <w:szCs w:val="28"/>
        </w:rPr>
        <w:t xml:space="preserve">ровень </w:t>
      </w:r>
      <w:r w:rsidR="00A43EE1" w:rsidRPr="001B26B1">
        <w:rPr>
          <w:rFonts w:ascii="Times New Roman" w:eastAsia="Times New Roman" w:hAnsi="Times New Roman" w:cs="Times New Roman"/>
          <w:sz w:val="28"/>
          <w:szCs w:val="28"/>
        </w:rPr>
        <w:t xml:space="preserve">профессионального </w:t>
      </w:r>
      <w:r w:rsidRPr="001B26B1">
        <w:rPr>
          <w:rFonts w:ascii="Times New Roman" w:hAnsi="Times New Roman" w:cs="Times New Roman"/>
          <w:sz w:val="28"/>
          <w:szCs w:val="28"/>
        </w:rPr>
        <w:t xml:space="preserve">выгорания имеет </w:t>
      </w:r>
      <w:r w:rsidR="000855D6" w:rsidRPr="001B26B1">
        <w:rPr>
          <w:rFonts w:ascii="Times New Roman" w:hAnsi="Times New Roman" w:cs="Times New Roman"/>
          <w:sz w:val="28"/>
          <w:szCs w:val="28"/>
        </w:rPr>
        <w:t xml:space="preserve">значимое </w:t>
      </w:r>
      <w:r w:rsidRPr="001B26B1">
        <w:rPr>
          <w:rFonts w:ascii="Times New Roman" w:hAnsi="Times New Roman" w:cs="Times New Roman"/>
          <w:sz w:val="28"/>
          <w:szCs w:val="28"/>
        </w:rPr>
        <w:t>отрицательное воздействие</w:t>
      </w:r>
      <w:r w:rsidR="00027DB8" w:rsidRPr="001B26B1">
        <w:rPr>
          <w:rFonts w:ascii="Times New Roman" w:hAnsi="Times New Roman" w:cs="Times New Roman"/>
          <w:sz w:val="28"/>
          <w:szCs w:val="28"/>
        </w:rPr>
        <w:t xml:space="preserve"> (таблица</w:t>
      </w:r>
      <w:r w:rsidR="00815DE7" w:rsidRPr="001B26B1">
        <w:rPr>
          <w:rFonts w:ascii="Times New Roman" w:hAnsi="Times New Roman" w:cs="Times New Roman"/>
          <w:sz w:val="28"/>
          <w:szCs w:val="28"/>
        </w:rPr>
        <w:t xml:space="preserve"> 43</w:t>
      </w:r>
      <w:r w:rsidR="00027DB8" w:rsidRPr="001B26B1">
        <w:rPr>
          <w:rFonts w:ascii="Times New Roman" w:hAnsi="Times New Roman" w:cs="Times New Roman"/>
          <w:sz w:val="28"/>
          <w:szCs w:val="28"/>
        </w:rPr>
        <w:t>)</w:t>
      </w:r>
      <w:r w:rsidRPr="001B26B1">
        <w:rPr>
          <w:rFonts w:ascii="Times New Roman" w:hAnsi="Times New Roman" w:cs="Times New Roman"/>
          <w:sz w:val="28"/>
          <w:szCs w:val="28"/>
        </w:rPr>
        <w:t xml:space="preserve">: β=-0,221, p&lt;0,001, чем выше уровень выгорания медсестры, тем ниже уровень самооценки на лидерские способности. </w:t>
      </w:r>
      <w:r w:rsidR="00E70A83" w:rsidRPr="001B26B1">
        <w:rPr>
          <w:rFonts w:ascii="Times New Roman" w:hAnsi="Times New Roman" w:cs="Times New Roman"/>
          <w:sz w:val="28"/>
          <w:szCs w:val="28"/>
        </w:rPr>
        <w:t xml:space="preserve"> </w:t>
      </w:r>
      <w:r w:rsidR="005A73CE" w:rsidRPr="001B26B1">
        <w:rPr>
          <w:rFonts w:ascii="Times New Roman" w:hAnsi="Times New Roman" w:cs="Times New Roman"/>
          <w:sz w:val="28"/>
          <w:szCs w:val="28"/>
        </w:rPr>
        <w:lastRenderedPageBreak/>
        <w:t>Поддержка сестринского лидерства со стороны руководства оказывает значимое положительное влияние (</w:t>
      </w:r>
      <w:r w:rsidR="005A73CE" w:rsidRPr="001B26B1">
        <w:rPr>
          <w:rFonts w:ascii="Times New Roman" w:hAnsi="Times New Roman" w:cs="Times New Roman"/>
          <w:sz w:val="28"/>
          <w:szCs w:val="28"/>
          <w:lang w:val="ru-KZ"/>
        </w:rPr>
        <w:t xml:space="preserve">β=0,067, p=0,035): поддержка со стороны руководства повышает уверенность в своих лидерских навыках. Интересно отметить, что опыт работы оказывает значимое отрицательное влияние на уровень самооценки (β=-0,229, </w:t>
      </w:r>
      <w:proofErr w:type="gramStart"/>
      <w:r w:rsidR="005A73CE" w:rsidRPr="001B26B1">
        <w:rPr>
          <w:rFonts w:ascii="Times New Roman" w:hAnsi="Times New Roman" w:cs="Times New Roman"/>
          <w:sz w:val="28"/>
          <w:szCs w:val="28"/>
          <w:lang w:val="ru-KZ"/>
        </w:rPr>
        <w:t>p&lt;</w:t>
      </w:r>
      <w:proofErr w:type="gramEnd"/>
      <w:r w:rsidR="005A73CE" w:rsidRPr="001B26B1">
        <w:rPr>
          <w:rFonts w:ascii="Times New Roman" w:hAnsi="Times New Roman" w:cs="Times New Roman"/>
          <w:sz w:val="28"/>
          <w:szCs w:val="28"/>
          <w:lang w:val="ru-KZ"/>
        </w:rPr>
        <w:t>0,001): чем больше опыт, тем ниже самооценка лидерских способностей, возможно, из-за самокритики или более строгих стандартов. В то же время уровень образования медицинской сестры положительно влияет на са</w:t>
      </w:r>
      <w:r w:rsidR="006730F4" w:rsidRPr="001B26B1">
        <w:rPr>
          <w:rFonts w:ascii="Times New Roman" w:hAnsi="Times New Roman" w:cs="Times New Roman"/>
          <w:sz w:val="28"/>
          <w:szCs w:val="28"/>
          <w:lang w:val="ru-KZ"/>
        </w:rPr>
        <w:t>м</w:t>
      </w:r>
      <w:r w:rsidR="005A73CE" w:rsidRPr="001B26B1">
        <w:rPr>
          <w:rFonts w:ascii="Times New Roman" w:hAnsi="Times New Roman" w:cs="Times New Roman"/>
          <w:sz w:val="28"/>
          <w:szCs w:val="28"/>
          <w:lang w:val="ru-KZ"/>
        </w:rPr>
        <w:t xml:space="preserve">ооценку лидерских способностей (β=0,080, p=0,005): </w:t>
      </w:r>
      <w:r w:rsidR="006730F4" w:rsidRPr="001B26B1">
        <w:rPr>
          <w:rFonts w:ascii="Times New Roman" w:hAnsi="Times New Roman" w:cs="Times New Roman"/>
          <w:sz w:val="28"/>
          <w:szCs w:val="28"/>
          <w:lang w:val="ru-KZ"/>
        </w:rPr>
        <w:t>б</w:t>
      </w:r>
      <w:r w:rsidR="005A73CE" w:rsidRPr="001B26B1">
        <w:rPr>
          <w:rFonts w:ascii="Times New Roman" w:hAnsi="Times New Roman" w:cs="Times New Roman"/>
          <w:sz w:val="28"/>
          <w:szCs w:val="28"/>
          <w:lang w:val="ru-KZ"/>
        </w:rPr>
        <w:t>олее высокий уровень образования связан с лучшей самооценкой лидерских навыков</w:t>
      </w:r>
      <w:r w:rsidR="006730F4" w:rsidRPr="001B26B1">
        <w:rPr>
          <w:rFonts w:ascii="Times New Roman" w:hAnsi="Times New Roman" w:cs="Times New Roman"/>
          <w:sz w:val="28"/>
          <w:szCs w:val="28"/>
          <w:lang w:val="ru-KZ"/>
        </w:rPr>
        <w:t>.</w:t>
      </w:r>
    </w:p>
    <w:p w14:paraId="52B1084C" w14:textId="77777777" w:rsidR="00027DB8" w:rsidRPr="001B26B1" w:rsidRDefault="00027DB8" w:rsidP="000C4BC8">
      <w:pPr>
        <w:spacing w:after="0" w:line="240" w:lineRule="auto"/>
        <w:ind w:firstLine="567"/>
        <w:jc w:val="both"/>
        <w:rPr>
          <w:rFonts w:ascii="Times New Roman" w:hAnsi="Times New Roman" w:cs="Times New Roman"/>
          <w:sz w:val="28"/>
          <w:szCs w:val="28"/>
          <w:lang w:val="ru-KZ"/>
        </w:rPr>
      </w:pPr>
    </w:p>
    <w:p w14:paraId="1A9F516D" w14:textId="7CFF50B0" w:rsidR="00027DB8" w:rsidRDefault="00027DB8" w:rsidP="007949CF">
      <w:pPr>
        <w:spacing w:after="0" w:line="240" w:lineRule="auto"/>
        <w:ind w:right="-1"/>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Таблица</w:t>
      </w:r>
      <w:r w:rsidR="0065470C" w:rsidRPr="001B26B1">
        <w:rPr>
          <w:rFonts w:ascii="Times New Roman" w:hAnsi="Times New Roman" w:cs="Times New Roman"/>
          <w:sz w:val="28"/>
          <w:szCs w:val="28"/>
          <w:lang w:val="ru-KZ"/>
        </w:rPr>
        <w:t xml:space="preserve"> 4</w:t>
      </w:r>
      <w:r w:rsidR="001C782D">
        <w:rPr>
          <w:rFonts w:ascii="Times New Roman" w:hAnsi="Times New Roman" w:cs="Times New Roman"/>
          <w:sz w:val="28"/>
          <w:szCs w:val="28"/>
          <w:lang w:val="ru-KZ"/>
        </w:rPr>
        <w:t>4</w:t>
      </w:r>
      <w:r w:rsidR="0065470C" w:rsidRPr="001B26B1">
        <w:rPr>
          <w:rFonts w:ascii="Times New Roman" w:hAnsi="Times New Roman" w:cs="Times New Roman"/>
          <w:sz w:val="28"/>
          <w:szCs w:val="28"/>
          <w:lang w:val="ru-KZ"/>
        </w:rPr>
        <w:t xml:space="preserve"> -</w:t>
      </w:r>
      <w:r w:rsidRPr="001B26B1">
        <w:rPr>
          <w:rFonts w:ascii="Times New Roman" w:hAnsi="Times New Roman" w:cs="Times New Roman"/>
          <w:sz w:val="28"/>
          <w:szCs w:val="28"/>
          <w:lang w:val="ru-KZ"/>
        </w:rPr>
        <w:t xml:space="preserve"> Коэффициенты регрессии факторов самооценки на лидерские способности</w:t>
      </w:r>
    </w:p>
    <w:p w14:paraId="0679187F" w14:textId="77777777" w:rsidR="007949CF" w:rsidRPr="001B26B1" w:rsidRDefault="007949CF" w:rsidP="008B51B9">
      <w:pPr>
        <w:spacing w:after="0" w:line="240" w:lineRule="auto"/>
        <w:jc w:val="both"/>
        <w:rPr>
          <w:rFonts w:ascii="Times New Roman" w:hAnsi="Times New Roman" w:cs="Times New Roman"/>
          <w:sz w:val="28"/>
          <w:szCs w:val="28"/>
          <w:lang w:val="ru-KZ"/>
        </w:rPr>
      </w:pPr>
    </w:p>
    <w:tbl>
      <w:tblPr>
        <w:tblStyle w:val="ad"/>
        <w:tblW w:w="9634" w:type="dxa"/>
        <w:tblLook w:val="04A0" w:firstRow="1" w:lastRow="0" w:firstColumn="1" w:lastColumn="0" w:noHBand="0" w:noVBand="1"/>
      </w:tblPr>
      <w:tblGrid>
        <w:gridCol w:w="2033"/>
        <w:gridCol w:w="892"/>
        <w:gridCol w:w="970"/>
        <w:gridCol w:w="2033"/>
        <w:gridCol w:w="3706"/>
      </w:tblGrid>
      <w:tr w:rsidR="001B26B1" w:rsidRPr="001B26B1" w14:paraId="3C7D8199" w14:textId="77777777" w:rsidTr="007949CF">
        <w:trPr>
          <w:trHeight w:val="553"/>
        </w:trPr>
        <w:tc>
          <w:tcPr>
            <w:tcW w:w="2033" w:type="dxa"/>
            <w:vAlign w:val="center"/>
          </w:tcPr>
          <w:p w14:paraId="191950A0" w14:textId="6EAD7868" w:rsidR="00E87DD5" w:rsidRPr="007949CF" w:rsidRDefault="00E87DD5" w:rsidP="007949CF">
            <w:pPr>
              <w:spacing w:after="0" w:line="240" w:lineRule="auto"/>
              <w:jc w:val="center"/>
              <w:rPr>
                <w:rFonts w:ascii="Times New Roman" w:hAnsi="Times New Roman" w:cs="Times New Roman"/>
                <w:sz w:val="28"/>
                <w:szCs w:val="28"/>
                <w:lang w:val="ru-KZ"/>
              </w:rPr>
            </w:pPr>
            <w:r w:rsidRPr="007949CF">
              <w:rPr>
                <w:rFonts w:ascii="Times New Roman" w:hAnsi="Times New Roman" w:cs="Times New Roman"/>
                <w:sz w:val="24"/>
                <w:szCs w:val="24"/>
                <w:lang w:val="ru-KZ"/>
              </w:rPr>
              <w:t>Предиктор</w:t>
            </w:r>
          </w:p>
        </w:tc>
        <w:tc>
          <w:tcPr>
            <w:tcW w:w="892" w:type="dxa"/>
            <w:vAlign w:val="center"/>
          </w:tcPr>
          <w:p w14:paraId="7B36DAE5" w14:textId="4CFDD4CD" w:rsidR="00E87DD5" w:rsidRPr="007949CF" w:rsidRDefault="00E87DD5" w:rsidP="007949CF">
            <w:pPr>
              <w:spacing w:after="0" w:line="240" w:lineRule="auto"/>
              <w:jc w:val="center"/>
              <w:rPr>
                <w:rFonts w:ascii="Times New Roman" w:hAnsi="Times New Roman" w:cs="Times New Roman"/>
                <w:sz w:val="28"/>
                <w:szCs w:val="28"/>
                <w:lang w:val="ru-KZ"/>
              </w:rPr>
            </w:pPr>
            <w:r w:rsidRPr="007949CF">
              <w:rPr>
                <w:rFonts w:ascii="Times New Roman" w:hAnsi="Times New Roman" w:cs="Times New Roman"/>
                <w:sz w:val="24"/>
                <w:szCs w:val="24"/>
                <w:lang w:val="ru-KZ"/>
              </w:rPr>
              <w:t>β</w:t>
            </w:r>
          </w:p>
        </w:tc>
        <w:tc>
          <w:tcPr>
            <w:tcW w:w="970" w:type="dxa"/>
            <w:vAlign w:val="center"/>
          </w:tcPr>
          <w:p w14:paraId="02787C0E" w14:textId="40D98E72" w:rsidR="00E87DD5" w:rsidRPr="007949CF" w:rsidRDefault="00E87DD5" w:rsidP="007949CF">
            <w:pPr>
              <w:spacing w:after="0" w:line="240" w:lineRule="auto"/>
              <w:jc w:val="center"/>
              <w:rPr>
                <w:rFonts w:ascii="Times New Roman" w:hAnsi="Times New Roman" w:cs="Times New Roman"/>
                <w:sz w:val="28"/>
                <w:szCs w:val="28"/>
                <w:lang w:val="ru-KZ"/>
              </w:rPr>
            </w:pPr>
            <w:r w:rsidRPr="007949CF">
              <w:rPr>
                <w:rFonts w:ascii="Times New Roman" w:hAnsi="Times New Roman" w:cs="Times New Roman"/>
                <w:sz w:val="24"/>
                <w:szCs w:val="24"/>
                <w:lang w:val="ru-KZ"/>
              </w:rPr>
              <w:t>p</w:t>
            </w:r>
          </w:p>
        </w:tc>
        <w:tc>
          <w:tcPr>
            <w:tcW w:w="2033" w:type="dxa"/>
            <w:vAlign w:val="center"/>
          </w:tcPr>
          <w:p w14:paraId="633BD81C" w14:textId="753A7A50" w:rsidR="00E87DD5" w:rsidRPr="007949CF" w:rsidRDefault="00E87DD5" w:rsidP="007949CF">
            <w:pPr>
              <w:spacing w:after="0" w:line="240" w:lineRule="auto"/>
              <w:jc w:val="center"/>
              <w:rPr>
                <w:rFonts w:ascii="Times New Roman" w:hAnsi="Times New Roman" w:cs="Times New Roman"/>
                <w:sz w:val="28"/>
                <w:szCs w:val="28"/>
                <w:lang w:val="ru-KZ"/>
              </w:rPr>
            </w:pPr>
            <w:r w:rsidRPr="007949CF">
              <w:rPr>
                <w:rFonts w:ascii="Times New Roman" w:hAnsi="Times New Roman" w:cs="Times New Roman"/>
                <w:sz w:val="24"/>
                <w:szCs w:val="24"/>
                <w:lang w:val="ru-KZ"/>
              </w:rPr>
              <w:t>Направление влияния</w:t>
            </w:r>
          </w:p>
        </w:tc>
        <w:tc>
          <w:tcPr>
            <w:tcW w:w="3706" w:type="dxa"/>
            <w:vAlign w:val="center"/>
          </w:tcPr>
          <w:p w14:paraId="09DE9EC4" w14:textId="5F73332A" w:rsidR="00E87DD5" w:rsidRPr="007949CF" w:rsidRDefault="00E87DD5" w:rsidP="007949CF">
            <w:pPr>
              <w:spacing w:after="0" w:line="240" w:lineRule="auto"/>
              <w:jc w:val="center"/>
              <w:rPr>
                <w:rFonts w:ascii="Times New Roman" w:hAnsi="Times New Roman" w:cs="Times New Roman"/>
                <w:sz w:val="28"/>
                <w:szCs w:val="28"/>
                <w:lang w:val="ru-KZ"/>
              </w:rPr>
            </w:pPr>
            <w:r w:rsidRPr="007949CF">
              <w:rPr>
                <w:rFonts w:ascii="Times New Roman" w:hAnsi="Times New Roman" w:cs="Times New Roman"/>
                <w:sz w:val="24"/>
                <w:szCs w:val="24"/>
                <w:lang w:val="ru-KZ"/>
              </w:rPr>
              <w:t>Примечание</w:t>
            </w:r>
          </w:p>
        </w:tc>
      </w:tr>
      <w:tr w:rsidR="001B26B1" w:rsidRPr="001B26B1" w14:paraId="172C839F" w14:textId="77777777" w:rsidTr="007949CF">
        <w:trPr>
          <w:trHeight w:val="553"/>
        </w:trPr>
        <w:tc>
          <w:tcPr>
            <w:tcW w:w="2033" w:type="dxa"/>
            <w:vAlign w:val="center"/>
          </w:tcPr>
          <w:p w14:paraId="35E18D7E" w14:textId="12AB0682"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Возраст</w:t>
            </w:r>
          </w:p>
        </w:tc>
        <w:tc>
          <w:tcPr>
            <w:tcW w:w="892" w:type="dxa"/>
            <w:vAlign w:val="center"/>
          </w:tcPr>
          <w:p w14:paraId="28FDFC7B" w14:textId="46255343"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0,130</w:t>
            </w:r>
          </w:p>
        </w:tc>
        <w:tc>
          <w:tcPr>
            <w:tcW w:w="970" w:type="dxa"/>
            <w:vAlign w:val="center"/>
          </w:tcPr>
          <w:p w14:paraId="32CBCF21" w14:textId="20F8075C"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0,002</w:t>
            </w:r>
          </w:p>
        </w:tc>
        <w:tc>
          <w:tcPr>
            <w:tcW w:w="2033" w:type="dxa"/>
            <w:vAlign w:val="center"/>
          </w:tcPr>
          <w:p w14:paraId="4FD5F3AA" w14:textId="663F1BFA"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положительное</w:t>
            </w:r>
          </w:p>
        </w:tc>
        <w:tc>
          <w:tcPr>
            <w:tcW w:w="3706" w:type="dxa"/>
            <w:vAlign w:val="center"/>
          </w:tcPr>
          <w:p w14:paraId="5DF18FF5" w14:textId="1E213192"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Старшие сотрудники оценивают себя выше</w:t>
            </w:r>
          </w:p>
        </w:tc>
      </w:tr>
      <w:tr w:rsidR="001B26B1" w:rsidRPr="001B26B1" w14:paraId="484527E0" w14:textId="77777777" w:rsidTr="007949CF">
        <w:trPr>
          <w:trHeight w:val="553"/>
        </w:trPr>
        <w:tc>
          <w:tcPr>
            <w:tcW w:w="2033" w:type="dxa"/>
            <w:vAlign w:val="center"/>
          </w:tcPr>
          <w:p w14:paraId="21C22788" w14:textId="7A776927"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Образование</w:t>
            </w:r>
          </w:p>
        </w:tc>
        <w:tc>
          <w:tcPr>
            <w:tcW w:w="892" w:type="dxa"/>
            <w:vAlign w:val="center"/>
          </w:tcPr>
          <w:p w14:paraId="30734BCC" w14:textId="520A096F"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0,080</w:t>
            </w:r>
          </w:p>
        </w:tc>
        <w:tc>
          <w:tcPr>
            <w:tcW w:w="970" w:type="dxa"/>
            <w:vAlign w:val="center"/>
          </w:tcPr>
          <w:p w14:paraId="522F9E36" w14:textId="6618C25C"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0,005</w:t>
            </w:r>
          </w:p>
        </w:tc>
        <w:tc>
          <w:tcPr>
            <w:tcW w:w="2033" w:type="dxa"/>
            <w:vAlign w:val="center"/>
          </w:tcPr>
          <w:p w14:paraId="07D553F0" w14:textId="5EE537DC"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положительное</w:t>
            </w:r>
          </w:p>
        </w:tc>
        <w:tc>
          <w:tcPr>
            <w:tcW w:w="3706" w:type="dxa"/>
            <w:vAlign w:val="center"/>
          </w:tcPr>
          <w:p w14:paraId="1E01DB42" w14:textId="1A9CD71B"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Более образованные оценивают себя выше</w:t>
            </w:r>
          </w:p>
        </w:tc>
      </w:tr>
      <w:tr w:rsidR="001B26B1" w:rsidRPr="001B26B1" w14:paraId="76A04C81" w14:textId="77777777" w:rsidTr="007949CF">
        <w:trPr>
          <w:trHeight w:val="553"/>
        </w:trPr>
        <w:tc>
          <w:tcPr>
            <w:tcW w:w="2033" w:type="dxa"/>
            <w:vAlign w:val="center"/>
          </w:tcPr>
          <w:p w14:paraId="20179F5C" w14:textId="0DF4D4AB"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Опыт работы</w:t>
            </w:r>
          </w:p>
        </w:tc>
        <w:tc>
          <w:tcPr>
            <w:tcW w:w="892" w:type="dxa"/>
            <w:vAlign w:val="center"/>
          </w:tcPr>
          <w:p w14:paraId="45493DE0" w14:textId="048F5DE5"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-0,229</w:t>
            </w:r>
          </w:p>
        </w:tc>
        <w:tc>
          <w:tcPr>
            <w:tcW w:w="970" w:type="dxa"/>
            <w:vAlign w:val="center"/>
          </w:tcPr>
          <w:p w14:paraId="25D78FB8" w14:textId="0B11CF65"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&lt;0,001</w:t>
            </w:r>
          </w:p>
        </w:tc>
        <w:tc>
          <w:tcPr>
            <w:tcW w:w="2033" w:type="dxa"/>
            <w:vAlign w:val="center"/>
          </w:tcPr>
          <w:p w14:paraId="59B15B69" w14:textId="454E07D2"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отрицательное</w:t>
            </w:r>
          </w:p>
        </w:tc>
        <w:tc>
          <w:tcPr>
            <w:tcW w:w="3706" w:type="dxa"/>
            <w:vAlign w:val="center"/>
          </w:tcPr>
          <w:p w14:paraId="040CB59F" w14:textId="5D8ECA9F"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Более опытные оценивают себя строже</w:t>
            </w:r>
          </w:p>
        </w:tc>
      </w:tr>
      <w:tr w:rsidR="001B26B1" w:rsidRPr="001B26B1" w14:paraId="7FAF1778" w14:textId="77777777" w:rsidTr="007949CF">
        <w:trPr>
          <w:trHeight w:val="553"/>
        </w:trPr>
        <w:tc>
          <w:tcPr>
            <w:tcW w:w="2033" w:type="dxa"/>
            <w:vAlign w:val="center"/>
          </w:tcPr>
          <w:p w14:paraId="7EA3F675" w14:textId="7ACF5466"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Поддержка лидера</w:t>
            </w:r>
          </w:p>
        </w:tc>
        <w:tc>
          <w:tcPr>
            <w:tcW w:w="892" w:type="dxa"/>
            <w:vAlign w:val="center"/>
          </w:tcPr>
          <w:p w14:paraId="7332E19C" w14:textId="7EE5C9CF"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0,067</w:t>
            </w:r>
          </w:p>
        </w:tc>
        <w:tc>
          <w:tcPr>
            <w:tcW w:w="970" w:type="dxa"/>
            <w:vAlign w:val="center"/>
          </w:tcPr>
          <w:p w14:paraId="0206084D" w14:textId="507BF4AC"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0,035</w:t>
            </w:r>
          </w:p>
        </w:tc>
        <w:tc>
          <w:tcPr>
            <w:tcW w:w="2033" w:type="dxa"/>
            <w:vAlign w:val="center"/>
          </w:tcPr>
          <w:p w14:paraId="3C79115E" w14:textId="3E6648AB"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положительное</w:t>
            </w:r>
          </w:p>
        </w:tc>
        <w:tc>
          <w:tcPr>
            <w:tcW w:w="3706" w:type="dxa"/>
            <w:vAlign w:val="center"/>
          </w:tcPr>
          <w:p w14:paraId="0B9C211D" w14:textId="74FEAE52"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Поддержка руководства повышает уверенность</w:t>
            </w:r>
          </w:p>
        </w:tc>
      </w:tr>
      <w:tr w:rsidR="00E87DD5" w:rsidRPr="001B26B1" w14:paraId="1A75E9A6" w14:textId="77777777" w:rsidTr="007949CF">
        <w:trPr>
          <w:trHeight w:val="831"/>
        </w:trPr>
        <w:tc>
          <w:tcPr>
            <w:tcW w:w="2033" w:type="dxa"/>
            <w:vAlign w:val="center"/>
          </w:tcPr>
          <w:p w14:paraId="03B5CDB3" w14:textId="697276B3"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Уровень лидерства</w:t>
            </w:r>
          </w:p>
        </w:tc>
        <w:tc>
          <w:tcPr>
            <w:tcW w:w="892" w:type="dxa"/>
            <w:vAlign w:val="center"/>
          </w:tcPr>
          <w:p w14:paraId="70A0EB58" w14:textId="6740950E"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-0,118</w:t>
            </w:r>
          </w:p>
        </w:tc>
        <w:tc>
          <w:tcPr>
            <w:tcW w:w="970" w:type="dxa"/>
            <w:vAlign w:val="center"/>
          </w:tcPr>
          <w:p w14:paraId="68718C52" w14:textId="33A326BC"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&lt;0,001</w:t>
            </w:r>
          </w:p>
        </w:tc>
        <w:tc>
          <w:tcPr>
            <w:tcW w:w="2033" w:type="dxa"/>
            <w:vAlign w:val="center"/>
          </w:tcPr>
          <w:p w14:paraId="672121A5" w14:textId="1511BC50"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отрицательное</w:t>
            </w:r>
          </w:p>
        </w:tc>
        <w:tc>
          <w:tcPr>
            <w:tcW w:w="3706" w:type="dxa"/>
            <w:vAlign w:val="center"/>
          </w:tcPr>
          <w:p w14:paraId="7D149A71" w14:textId="6471FD83" w:rsidR="00E87DD5" w:rsidRPr="001B26B1" w:rsidRDefault="00E87DD5" w:rsidP="00E87DD5">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4"/>
                <w:szCs w:val="24"/>
                <w:lang w:val="ru-KZ"/>
              </w:rPr>
              <w:t>Более высокий уровень формального лидерства снижает самооценку</w:t>
            </w:r>
          </w:p>
        </w:tc>
      </w:tr>
    </w:tbl>
    <w:p w14:paraId="68D4F943" w14:textId="77777777" w:rsidR="00E87DD5" w:rsidRPr="001B26B1" w:rsidRDefault="00E87DD5" w:rsidP="008B51B9">
      <w:pPr>
        <w:spacing w:after="0" w:line="240" w:lineRule="auto"/>
        <w:jc w:val="both"/>
        <w:rPr>
          <w:rFonts w:ascii="Times New Roman" w:hAnsi="Times New Roman" w:cs="Times New Roman"/>
          <w:sz w:val="28"/>
          <w:szCs w:val="28"/>
          <w:lang w:val="ru-KZ"/>
        </w:rPr>
      </w:pPr>
    </w:p>
    <w:bookmarkEnd w:id="187"/>
    <w:p w14:paraId="1E04620F" w14:textId="15D04695" w:rsidR="00190448" w:rsidRPr="001B26B1" w:rsidRDefault="007F32D8" w:rsidP="007949CF">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r w:rsidRPr="001B26B1">
        <w:rPr>
          <w:rFonts w:ascii="Times New Roman" w:hAnsi="Times New Roman" w:cs="Times New Roman"/>
          <w:b/>
          <w:bCs/>
          <w:color w:val="auto"/>
          <w:sz w:val="28"/>
          <w:szCs w:val="28"/>
          <w:lang w:eastAsia="en-US"/>
        </w:rPr>
        <w:t xml:space="preserve"> </w:t>
      </w:r>
      <w:bookmarkStart w:id="188" w:name="_Toc210975891"/>
      <w:r w:rsidR="00107F8E" w:rsidRPr="001B26B1">
        <w:rPr>
          <w:rFonts w:ascii="Times New Roman" w:hAnsi="Times New Roman" w:cs="Times New Roman"/>
          <w:b/>
          <w:bCs/>
          <w:color w:val="auto"/>
          <w:sz w:val="28"/>
          <w:szCs w:val="28"/>
          <w:lang w:eastAsia="en-US"/>
        </w:rPr>
        <w:t>С</w:t>
      </w:r>
      <w:r w:rsidR="00190448" w:rsidRPr="001B26B1">
        <w:rPr>
          <w:rFonts w:ascii="Times New Roman" w:hAnsi="Times New Roman" w:cs="Times New Roman"/>
          <w:b/>
          <w:bCs/>
          <w:color w:val="auto"/>
          <w:sz w:val="28"/>
          <w:szCs w:val="28"/>
          <w:lang w:eastAsia="en-US"/>
        </w:rPr>
        <w:t>трессоустойчивост</w:t>
      </w:r>
      <w:r w:rsidR="00107F8E" w:rsidRPr="001B26B1">
        <w:rPr>
          <w:rFonts w:ascii="Times New Roman" w:hAnsi="Times New Roman" w:cs="Times New Roman"/>
          <w:b/>
          <w:bCs/>
          <w:color w:val="auto"/>
          <w:sz w:val="28"/>
          <w:szCs w:val="28"/>
          <w:lang w:eastAsia="en-US"/>
        </w:rPr>
        <w:t>ь среди специалистов сестринской службы</w:t>
      </w:r>
      <w:bookmarkEnd w:id="188"/>
    </w:p>
    <w:p w14:paraId="68AE693C" w14:textId="34040CE8" w:rsidR="00E62B98" w:rsidRPr="001B26B1" w:rsidRDefault="00D42F65" w:rsidP="007949CF">
      <w:pPr>
        <w:tabs>
          <w:tab w:val="left" w:pos="99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Оценка стрессоустойчивости среди 465 респондентов осуществлена </w:t>
      </w:r>
      <w:r w:rsidR="00760013" w:rsidRPr="001B26B1">
        <w:rPr>
          <w:rFonts w:ascii="Times New Roman" w:hAnsi="Times New Roman" w:cs="Times New Roman"/>
          <w:sz w:val="28"/>
          <w:szCs w:val="28"/>
          <w:lang w:eastAsia="en-US"/>
        </w:rPr>
        <w:t>по</w:t>
      </w:r>
      <w:r w:rsidRPr="001B26B1">
        <w:rPr>
          <w:rFonts w:ascii="Times New Roman" w:hAnsi="Times New Roman" w:cs="Times New Roman"/>
          <w:sz w:val="28"/>
          <w:szCs w:val="28"/>
          <w:lang w:eastAsia="en-US"/>
        </w:rPr>
        <w:t xml:space="preserve"> опроснику «Стресс». Респондентам предложено ответить на 20 вопросов и набрать определенное количество баллов согласно шкале </w:t>
      </w:r>
      <w:proofErr w:type="spellStart"/>
      <w:r w:rsidRPr="001B26B1">
        <w:rPr>
          <w:rFonts w:ascii="Times New Roman" w:hAnsi="Times New Roman" w:cs="Times New Roman"/>
          <w:sz w:val="28"/>
          <w:szCs w:val="28"/>
          <w:lang w:eastAsia="en-US"/>
        </w:rPr>
        <w:t>Лайкерта</w:t>
      </w:r>
      <w:proofErr w:type="spellEnd"/>
      <w:r w:rsidRPr="001B26B1">
        <w:rPr>
          <w:rFonts w:ascii="Times New Roman" w:hAnsi="Times New Roman" w:cs="Times New Roman"/>
          <w:sz w:val="28"/>
          <w:szCs w:val="28"/>
          <w:lang w:eastAsia="en-US"/>
        </w:rPr>
        <w:t>. Общее распределение ответов в выборке представлены в таблице</w:t>
      </w:r>
      <w:r w:rsidR="00DB7D60" w:rsidRPr="001B26B1">
        <w:rPr>
          <w:rFonts w:ascii="Times New Roman" w:hAnsi="Times New Roman" w:cs="Times New Roman"/>
          <w:sz w:val="28"/>
          <w:szCs w:val="28"/>
          <w:lang w:eastAsia="en-US"/>
        </w:rPr>
        <w:t xml:space="preserve"> 4</w:t>
      </w:r>
      <w:r w:rsidR="001C782D">
        <w:rPr>
          <w:rFonts w:ascii="Times New Roman" w:hAnsi="Times New Roman" w:cs="Times New Roman"/>
          <w:sz w:val="28"/>
          <w:szCs w:val="28"/>
          <w:lang w:eastAsia="en-US"/>
        </w:rPr>
        <w:t>5</w:t>
      </w:r>
      <w:r w:rsidR="001C7F0F" w:rsidRPr="001B26B1">
        <w:rPr>
          <w:rFonts w:ascii="Times New Roman" w:hAnsi="Times New Roman" w:cs="Times New Roman"/>
          <w:sz w:val="28"/>
          <w:szCs w:val="28"/>
          <w:lang w:eastAsia="en-US"/>
        </w:rPr>
        <w:t>.</w:t>
      </w:r>
    </w:p>
    <w:p w14:paraId="3BDCE89D" w14:textId="77777777" w:rsidR="00CA21FC" w:rsidRPr="001B26B1" w:rsidRDefault="00CA21FC" w:rsidP="007949CF">
      <w:pPr>
        <w:tabs>
          <w:tab w:val="left" w:pos="99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Как видно из представленных данных респонденты в своем большинстве здоровые люди, с правильными привычками питания и ограничивающие употребление спиртных напитков. </w:t>
      </w:r>
    </w:p>
    <w:p w14:paraId="24D49D43" w14:textId="77777777" w:rsidR="00CA21FC" w:rsidRPr="001B26B1" w:rsidRDefault="00CA21FC" w:rsidP="007949CF">
      <w:pPr>
        <w:tabs>
          <w:tab w:val="left" w:pos="99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Согласно опроснику при суммировании баллов по методологии проведении расчета и вычитании 20 баллов, получается следующая градация по наличии стресса: до 10 баллов – прекрасная устойчивость к стрессу, более 30 баллов – стрессовые ситуации оказывают сильное влияние на жизнь, более 50 баллов – высокая уязвимость для стресса.</w:t>
      </w:r>
    </w:p>
    <w:p w14:paraId="12F8BFFD" w14:textId="77777777" w:rsidR="00662A90" w:rsidRPr="001B26B1" w:rsidRDefault="00662A90" w:rsidP="007949CF">
      <w:pPr>
        <w:spacing w:after="0" w:line="240" w:lineRule="auto"/>
        <w:jc w:val="both"/>
        <w:rPr>
          <w:rFonts w:ascii="Times New Roman" w:hAnsi="Times New Roman" w:cs="Times New Roman"/>
          <w:sz w:val="28"/>
          <w:szCs w:val="28"/>
          <w:lang w:eastAsia="en-US"/>
        </w:rPr>
      </w:pPr>
    </w:p>
    <w:p w14:paraId="78F9E46D" w14:textId="77777777" w:rsidR="007949CF" w:rsidRDefault="007949CF" w:rsidP="00662A90">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br w:type="page"/>
      </w:r>
    </w:p>
    <w:p w14:paraId="0D510E4B" w14:textId="512F5339" w:rsidR="00662A90" w:rsidRDefault="00662A90" w:rsidP="00662A90">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lang w:eastAsia="en-US"/>
        </w:rPr>
        <w:lastRenderedPageBreak/>
        <w:t>Таблица 4</w:t>
      </w:r>
      <w:r w:rsidR="001C782D">
        <w:rPr>
          <w:rFonts w:ascii="Times New Roman" w:hAnsi="Times New Roman" w:cs="Times New Roman"/>
          <w:sz w:val="28"/>
          <w:szCs w:val="28"/>
          <w:lang w:eastAsia="en-US"/>
        </w:rPr>
        <w:t>5</w:t>
      </w:r>
      <w:r w:rsidR="001919FA"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rPr>
        <w:t>Сводные данные по самооценке по оценке стрессоустойчивости (</w:t>
      </w:r>
      <w:r w:rsidRPr="001B26B1">
        <w:rPr>
          <w:rFonts w:ascii="Times New Roman" w:hAnsi="Times New Roman" w:cs="Times New Roman"/>
          <w:sz w:val="28"/>
          <w:szCs w:val="28"/>
          <w:lang w:val="en-US"/>
        </w:rPr>
        <w:t>n</w:t>
      </w:r>
      <w:r w:rsidRPr="001B26B1">
        <w:rPr>
          <w:rFonts w:ascii="Times New Roman" w:hAnsi="Times New Roman" w:cs="Times New Roman"/>
          <w:sz w:val="28"/>
          <w:szCs w:val="28"/>
        </w:rPr>
        <w:t>=465)</w:t>
      </w:r>
    </w:p>
    <w:p w14:paraId="459C5388" w14:textId="77777777" w:rsidR="007949CF" w:rsidRPr="001B26B1" w:rsidRDefault="007949CF" w:rsidP="00662A90">
      <w:pPr>
        <w:spacing w:after="0" w:line="240" w:lineRule="auto"/>
        <w:jc w:val="both"/>
        <w:rPr>
          <w:rFonts w:ascii="Times New Roman" w:hAnsi="Times New Roman" w:cs="Times New Roman"/>
          <w:sz w:val="28"/>
          <w:szCs w:val="28"/>
        </w:rPr>
      </w:pPr>
    </w:p>
    <w:tbl>
      <w:tblPr>
        <w:tblStyle w:val="ad"/>
        <w:tblW w:w="9634" w:type="dxa"/>
        <w:tblLayout w:type="fixed"/>
        <w:tblLook w:val="04A0" w:firstRow="1" w:lastRow="0" w:firstColumn="1" w:lastColumn="0" w:noHBand="0" w:noVBand="1"/>
      </w:tblPr>
      <w:tblGrid>
        <w:gridCol w:w="4531"/>
        <w:gridCol w:w="993"/>
        <w:gridCol w:w="850"/>
        <w:gridCol w:w="992"/>
        <w:gridCol w:w="1134"/>
        <w:gridCol w:w="1134"/>
      </w:tblGrid>
      <w:tr w:rsidR="007949CF" w:rsidRPr="001B26B1" w14:paraId="32AE0374" w14:textId="77777777" w:rsidTr="007949CF">
        <w:trPr>
          <w:trHeight w:val="551"/>
        </w:trPr>
        <w:tc>
          <w:tcPr>
            <w:tcW w:w="4531" w:type="dxa"/>
          </w:tcPr>
          <w:p w14:paraId="76C25127" w14:textId="52285A53" w:rsidR="007949CF" w:rsidRPr="001B26B1" w:rsidRDefault="007949CF" w:rsidP="007949CF">
            <w:pPr>
              <w:spacing w:after="0" w:line="240" w:lineRule="auto"/>
              <w:jc w:val="center"/>
              <w:rPr>
                <w:rFonts w:ascii="Times New Roman" w:eastAsia="Times New Roman" w:hAnsi="Times New Roman" w:cs="Times New Roman"/>
                <w:sz w:val="24"/>
                <w:szCs w:val="24"/>
                <w:lang w:val="ru-KZ" w:eastAsia="ru-KZ"/>
              </w:rPr>
            </w:pPr>
            <w:r>
              <w:rPr>
                <w:rFonts w:ascii="Times New Roman" w:hAnsi="Times New Roman" w:cs="Times New Roman"/>
                <w:sz w:val="24"/>
                <w:szCs w:val="24"/>
                <w:lang w:val="ru-KZ"/>
              </w:rPr>
              <w:t>Наименование</w:t>
            </w:r>
          </w:p>
        </w:tc>
        <w:tc>
          <w:tcPr>
            <w:tcW w:w="993" w:type="dxa"/>
          </w:tcPr>
          <w:p w14:paraId="17B046DF" w14:textId="77777777" w:rsidR="007949CF" w:rsidRPr="001B26B1" w:rsidRDefault="007949CF" w:rsidP="007949CF">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почти всегда</w:t>
            </w:r>
          </w:p>
        </w:tc>
        <w:tc>
          <w:tcPr>
            <w:tcW w:w="850" w:type="dxa"/>
          </w:tcPr>
          <w:p w14:paraId="609B9CAC" w14:textId="4F125F28" w:rsidR="007949CF" w:rsidRPr="001B26B1" w:rsidRDefault="007949CF" w:rsidP="007949CF">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часто</w:t>
            </w:r>
          </w:p>
        </w:tc>
        <w:tc>
          <w:tcPr>
            <w:tcW w:w="992" w:type="dxa"/>
          </w:tcPr>
          <w:p w14:paraId="4CD64D26" w14:textId="3467A36C" w:rsidR="007949CF" w:rsidRPr="001B26B1" w:rsidRDefault="007949CF" w:rsidP="007949CF">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иногда</w:t>
            </w:r>
          </w:p>
        </w:tc>
        <w:tc>
          <w:tcPr>
            <w:tcW w:w="1134" w:type="dxa"/>
          </w:tcPr>
          <w:p w14:paraId="545A7C67" w14:textId="77777777" w:rsidR="007949CF" w:rsidRPr="001B26B1" w:rsidRDefault="007949CF" w:rsidP="007949CF">
            <w:pPr>
              <w:spacing w:after="0" w:line="240" w:lineRule="auto"/>
              <w:jc w:val="center"/>
              <w:rPr>
                <w:rFonts w:ascii="Times New Roman" w:eastAsia="Times New Roman" w:hAnsi="Times New Roman" w:cs="Times New Roman"/>
                <w:sz w:val="24"/>
                <w:szCs w:val="24"/>
                <w:lang w:eastAsia="ru-KZ"/>
              </w:rPr>
            </w:pPr>
            <w:r w:rsidRPr="001B26B1">
              <w:rPr>
                <w:rFonts w:ascii="Times New Roman" w:hAnsi="Times New Roman" w:cs="Times New Roman"/>
                <w:sz w:val="24"/>
                <w:szCs w:val="24"/>
              </w:rPr>
              <w:t>почти никогда</w:t>
            </w:r>
          </w:p>
        </w:tc>
        <w:tc>
          <w:tcPr>
            <w:tcW w:w="1134" w:type="dxa"/>
          </w:tcPr>
          <w:p w14:paraId="2E634DD7" w14:textId="06F52A59" w:rsidR="007949CF" w:rsidRPr="001B26B1" w:rsidRDefault="007949CF" w:rsidP="007949CF">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rPr>
              <w:t>никогда</w:t>
            </w:r>
          </w:p>
        </w:tc>
      </w:tr>
      <w:tr w:rsidR="007949CF" w:rsidRPr="001B26B1" w14:paraId="1B20E6C5" w14:textId="77777777" w:rsidTr="007949CF">
        <w:trPr>
          <w:trHeight w:val="479"/>
        </w:trPr>
        <w:tc>
          <w:tcPr>
            <w:tcW w:w="4531" w:type="dxa"/>
          </w:tcPr>
          <w:p w14:paraId="6F9C71D0" w14:textId="77777777" w:rsidR="007949CF" w:rsidRPr="001B26B1" w:rsidRDefault="007949CF" w:rsidP="003B3A6F">
            <w:pPr>
              <w:spacing w:after="0" w:line="240" w:lineRule="auto"/>
              <w:jc w:val="both"/>
              <w:rPr>
                <w:rFonts w:ascii="Times New Roman" w:eastAsia="Times New Roman" w:hAnsi="Times New Roman" w:cs="Times New Roman"/>
                <w:sz w:val="24"/>
                <w:szCs w:val="24"/>
                <w:lang w:val="ru-KZ" w:eastAsia="ru-KZ"/>
              </w:rPr>
            </w:pPr>
            <w:r w:rsidRPr="001B26B1">
              <w:rPr>
                <w:rFonts w:ascii="Times New Roman" w:hAnsi="Times New Roman" w:cs="Times New Roman"/>
                <w:sz w:val="24"/>
                <w:szCs w:val="24"/>
                <w:shd w:val="clear" w:color="auto" w:fill="FFFFFF"/>
              </w:rPr>
              <w:t>Вы едите, по крайней мере, одно горячее блюдо в день</w:t>
            </w:r>
          </w:p>
        </w:tc>
        <w:tc>
          <w:tcPr>
            <w:tcW w:w="993" w:type="dxa"/>
            <w:vAlign w:val="center"/>
          </w:tcPr>
          <w:p w14:paraId="5FC72E0C"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61,7</w:t>
            </w:r>
          </w:p>
        </w:tc>
        <w:tc>
          <w:tcPr>
            <w:tcW w:w="850" w:type="dxa"/>
            <w:vAlign w:val="center"/>
          </w:tcPr>
          <w:p w14:paraId="773E7B5E"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19,8</w:t>
            </w:r>
          </w:p>
        </w:tc>
        <w:tc>
          <w:tcPr>
            <w:tcW w:w="992" w:type="dxa"/>
            <w:vAlign w:val="center"/>
          </w:tcPr>
          <w:p w14:paraId="330FAC67"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13,5</w:t>
            </w:r>
          </w:p>
        </w:tc>
        <w:tc>
          <w:tcPr>
            <w:tcW w:w="1134" w:type="dxa"/>
            <w:vAlign w:val="center"/>
          </w:tcPr>
          <w:p w14:paraId="7B55AA94"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3,0</w:t>
            </w:r>
          </w:p>
        </w:tc>
        <w:tc>
          <w:tcPr>
            <w:tcW w:w="1134" w:type="dxa"/>
            <w:vAlign w:val="center"/>
          </w:tcPr>
          <w:p w14:paraId="207DF4B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1,9</w:t>
            </w:r>
          </w:p>
        </w:tc>
      </w:tr>
      <w:tr w:rsidR="007949CF" w:rsidRPr="001B26B1" w14:paraId="5790DE51" w14:textId="77777777" w:rsidTr="007949CF">
        <w:trPr>
          <w:trHeight w:val="70"/>
        </w:trPr>
        <w:tc>
          <w:tcPr>
            <w:tcW w:w="4531" w:type="dxa"/>
          </w:tcPr>
          <w:p w14:paraId="71D93BFF"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 xml:space="preserve">Вы спите </w:t>
            </w:r>
            <w:proofErr w:type="gramStart"/>
            <w:r w:rsidRPr="001B26B1">
              <w:rPr>
                <w:rFonts w:ascii="Times New Roman" w:hAnsi="Times New Roman" w:cs="Times New Roman"/>
                <w:sz w:val="24"/>
                <w:szCs w:val="24"/>
                <w:shd w:val="clear" w:color="auto" w:fill="FFFFFF"/>
              </w:rPr>
              <w:t>7-8</w:t>
            </w:r>
            <w:proofErr w:type="gramEnd"/>
            <w:r w:rsidRPr="001B26B1">
              <w:rPr>
                <w:rFonts w:ascii="Times New Roman" w:hAnsi="Times New Roman" w:cs="Times New Roman"/>
                <w:sz w:val="24"/>
                <w:szCs w:val="24"/>
                <w:shd w:val="clear" w:color="auto" w:fill="FFFFFF"/>
              </w:rPr>
              <w:t xml:space="preserve"> часов, по крайней мере, четыре раза в неделю</w:t>
            </w:r>
          </w:p>
        </w:tc>
        <w:tc>
          <w:tcPr>
            <w:tcW w:w="993" w:type="dxa"/>
            <w:vAlign w:val="center"/>
          </w:tcPr>
          <w:p w14:paraId="35DFA0D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46,0</w:t>
            </w:r>
          </w:p>
        </w:tc>
        <w:tc>
          <w:tcPr>
            <w:tcW w:w="850" w:type="dxa"/>
            <w:vAlign w:val="center"/>
          </w:tcPr>
          <w:p w14:paraId="5F29637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17,6</w:t>
            </w:r>
          </w:p>
        </w:tc>
        <w:tc>
          <w:tcPr>
            <w:tcW w:w="992" w:type="dxa"/>
            <w:vAlign w:val="center"/>
          </w:tcPr>
          <w:p w14:paraId="51D8C70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28,6</w:t>
            </w:r>
          </w:p>
        </w:tc>
        <w:tc>
          <w:tcPr>
            <w:tcW w:w="1134" w:type="dxa"/>
            <w:vAlign w:val="center"/>
          </w:tcPr>
          <w:p w14:paraId="0457733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5,2</w:t>
            </w:r>
          </w:p>
        </w:tc>
        <w:tc>
          <w:tcPr>
            <w:tcW w:w="1134" w:type="dxa"/>
            <w:vAlign w:val="center"/>
          </w:tcPr>
          <w:p w14:paraId="29EBD68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2,6</w:t>
            </w:r>
          </w:p>
        </w:tc>
      </w:tr>
      <w:tr w:rsidR="007949CF" w:rsidRPr="001B26B1" w14:paraId="67D642B8" w14:textId="77777777" w:rsidTr="007949CF">
        <w:trPr>
          <w:trHeight w:val="70"/>
        </w:trPr>
        <w:tc>
          <w:tcPr>
            <w:tcW w:w="4531" w:type="dxa"/>
          </w:tcPr>
          <w:p w14:paraId="7EDBDF31"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постоянно чувствуете любовь других и отдаете свою любовь взамен.</w:t>
            </w:r>
          </w:p>
        </w:tc>
        <w:tc>
          <w:tcPr>
            <w:tcW w:w="993" w:type="dxa"/>
            <w:vAlign w:val="center"/>
          </w:tcPr>
          <w:p w14:paraId="540E544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52,7</w:t>
            </w:r>
          </w:p>
        </w:tc>
        <w:tc>
          <w:tcPr>
            <w:tcW w:w="850" w:type="dxa"/>
            <w:vAlign w:val="center"/>
          </w:tcPr>
          <w:p w14:paraId="44C352C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21,3</w:t>
            </w:r>
          </w:p>
        </w:tc>
        <w:tc>
          <w:tcPr>
            <w:tcW w:w="992" w:type="dxa"/>
            <w:vAlign w:val="center"/>
          </w:tcPr>
          <w:p w14:paraId="144A635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20,4</w:t>
            </w:r>
          </w:p>
        </w:tc>
        <w:tc>
          <w:tcPr>
            <w:tcW w:w="1134" w:type="dxa"/>
            <w:vAlign w:val="center"/>
          </w:tcPr>
          <w:p w14:paraId="04D30244"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3,0</w:t>
            </w:r>
          </w:p>
        </w:tc>
        <w:tc>
          <w:tcPr>
            <w:tcW w:w="1134" w:type="dxa"/>
            <w:vAlign w:val="center"/>
          </w:tcPr>
          <w:p w14:paraId="2E0A9A8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2,6</w:t>
            </w:r>
          </w:p>
        </w:tc>
      </w:tr>
      <w:tr w:rsidR="007949CF" w:rsidRPr="001B26B1" w14:paraId="53E26C94" w14:textId="77777777" w:rsidTr="007949CF">
        <w:trPr>
          <w:trHeight w:val="176"/>
        </w:trPr>
        <w:tc>
          <w:tcPr>
            <w:tcW w:w="4531" w:type="dxa"/>
          </w:tcPr>
          <w:p w14:paraId="6E44E88F"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 пределах 50 километров у Вас есть хотя бы один человек, на которого Вы можете положиться</w:t>
            </w:r>
          </w:p>
        </w:tc>
        <w:tc>
          <w:tcPr>
            <w:tcW w:w="993" w:type="dxa"/>
            <w:vAlign w:val="center"/>
          </w:tcPr>
          <w:p w14:paraId="649ABB2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57,6</w:t>
            </w:r>
          </w:p>
        </w:tc>
        <w:tc>
          <w:tcPr>
            <w:tcW w:w="850" w:type="dxa"/>
            <w:vAlign w:val="center"/>
          </w:tcPr>
          <w:p w14:paraId="1F0B5F54"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20,2</w:t>
            </w:r>
          </w:p>
        </w:tc>
        <w:tc>
          <w:tcPr>
            <w:tcW w:w="992" w:type="dxa"/>
            <w:vAlign w:val="center"/>
          </w:tcPr>
          <w:p w14:paraId="1254D2EA"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16,6</w:t>
            </w:r>
          </w:p>
        </w:tc>
        <w:tc>
          <w:tcPr>
            <w:tcW w:w="1134" w:type="dxa"/>
            <w:vAlign w:val="center"/>
          </w:tcPr>
          <w:p w14:paraId="5B2C13BA"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2,4</w:t>
            </w:r>
          </w:p>
        </w:tc>
        <w:tc>
          <w:tcPr>
            <w:tcW w:w="1134" w:type="dxa"/>
            <w:vAlign w:val="center"/>
          </w:tcPr>
          <w:p w14:paraId="44FDB3AA"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3,2</w:t>
            </w:r>
          </w:p>
        </w:tc>
      </w:tr>
      <w:tr w:rsidR="007949CF" w:rsidRPr="001B26B1" w14:paraId="091F4621" w14:textId="77777777" w:rsidTr="007949CF">
        <w:trPr>
          <w:trHeight w:val="528"/>
        </w:trPr>
        <w:tc>
          <w:tcPr>
            <w:tcW w:w="4531" w:type="dxa"/>
          </w:tcPr>
          <w:p w14:paraId="469AE9C3"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упражняетесь до пота хотя бы два раза в неделю.</w:t>
            </w:r>
          </w:p>
        </w:tc>
        <w:tc>
          <w:tcPr>
            <w:tcW w:w="993" w:type="dxa"/>
            <w:vAlign w:val="center"/>
          </w:tcPr>
          <w:p w14:paraId="4006B94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23,2</w:t>
            </w:r>
          </w:p>
        </w:tc>
        <w:tc>
          <w:tcPr>
            <w:tcW w:w="850" w:type="dxa"/>
            <w:vAlign w:val="center"/>
          </w:tcPr>
          <w:p w14:paraId="5CFDBD2A"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22,2</w:t>
            </w:r>
          </w:p>
        </w:tc>
        <w:tc>
          <w:tcPr>
            <w:tcW w:w="992" w:type="dxa"/>
            <w:vAlign w:val="center"/>
          </w:tcPr>
          <w:p w14:paraId="0D4EEA33"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32,0</w:t>
            </w:r>
          </w:p>
        </w:tc>
        <w:tc>
          <w:tcPr>
            <w:tcW w:w="1134" w:type="dxa"/>
            <w:vAlign w:val="center"/>
          </w:tcPr>
          <w:p w14:paraId="277B564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12,5</w:t>
            </w:r>
          </w:p>
        </w:tc>
        <w:tc>
          <w:tcPr>
            <w:tcW w:w="1134" w:type="dxa"/>
            <w:vAlign w:val="center"/>
          </w:tcPr>
          <w:p w14:paraId="41A8F08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10,1</w:t>
            </w:r>
          </w:p>
        </w:tc>
      </w:tr>
      <w:tr w:rsidR="007949CF" w:rsidRPr="001B26B1" w14:paraId="243AC5F1" w14:textId="77777777" w:rsidTr="007949CF">
        <w:trPr>
          <w:trHeight w:val="70"/>
        </w:trPr>
        <w:tc>
          <w:tcPr>
            <w:tcW w:w="4531" w:type="dxa"/>
          </w:tcPr>
          <w:p w14:paraId="0A752011"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выкуриваете меньше половины пачки сигарет в день.</w:t>
            </w:r>
          </w:p>
        </w:tc>
        <w:tc>
          <w:tcPr>
            <w:tcW w:w="993" w:type="dxa"/>
            <w:vAlign w:val="center"/>
          </w:tcPr>
          <w:p w14:paraId="4A5BF29C"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7,7</w:t>
            </w:r>
          </w:p>
        </w:tc>
        <w:tc>
          <w:tcPr>
            <w:tcW w:w="850" w:type="dxa"/>
            <w:vAlign w:val="center"/>
          </w:tcPr>
          <w:p w14:paraId="44771A9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5,6</w:t>
            </w:r>
          </w:p>
        </w:tc>
        <w:tc>
          <w:tcPr>
            <w:tcW w:w="992" w:type="dxa"/>
            <w:vAlign w:val="center"/>
          </w:tcPr>
          <w:p w14:paraId="28451856"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8,6</w:t>
            </w:r>
          </w:p>
        </w:tc>
        <w:tc>
          <w:tcPr>
            <w:tcW w:w="1134" w:type="dxa"/>
            <w:vAlign w:val="center"/>
          </w:tcPr>
          <w:p w14:paraId="7DC35529"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9,0</w:t>
            </w:r>
          </w:p>
        </w:tc>
        <w:tc>
          <w:tcPr>
            <w:tcW w:w="1134" w:type="dxa"/>
            <w:vAlign w:val="center"/>
          </w:tcPr>
          <w:p w14:paraId="49A6EF65"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69,0</w:t>
            </w:r>
          </w:p>
        </w:tc>
      </w:tr>
      <w:tr w:rsidR="007949CF" w:rsidRPr="001B26B1" w14:paraId="11CFDE0A" w14:textId="77777777" w:rsidTr="007949CF">
        <w:trPr>
          <w:trHeight w:val="70"/>
        </w:trPr>
        <w:tc>
          <w:tcPr>
            <w:tcW w:w="4531" w:type="dxa"/>
          </w:tcPr>
          <w:p w14:paraId="0E7BF4A7" w14:textId="1964DF12" w:rsidR="007949CF" w:rsidRPr="001B26B1" w:rsidRDefault="007949CF" w:rsidP="00F021AE">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За неделю Вы потребляете не больше пяти рюмок алкогольных напитков.</w:t>
            </w:r>
          </w:p>
        </w:tc>
        <w:tc>
          <w:tcPr>
            <w:tcW w:w="993" w:type="dxa"/>
            <w:vAlign w:val="center"/>
          </w:tcPr>
          <w:p w14:paraId="44656F6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6,0</w:t>
            </w:r>
          </w:p>
        </w:tc>
        <w:tc>
          <w:tcPr>
            <w:tcW w:w="850" w:type="dxa"/>
            <w:vAlign w:val="center"/>
          </w:tcPr>
          <w:p w14:paraId="026EA55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6,5</w:t>
            </w:r>
          </w:p>
        </w:tc>
        <w:tc>
          <w:tcPr>
            <w:tcW w:w="992" w:type="dxa"/>
            <w:vAlign w:val="center"/>
          </w:tcPr>
          <w:p w14:paraId="69CAEBC6"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9,5</w:t>
            </w:r>
          </w:p>
        </w:tc>
        <w:tc>
          <w:tcPr>
            <w:tcW w:w="1134" w:type="dxa"/>
            <w:vAlign w:val="center"/>
          </w:tcPr>
          <w:p w14:paraId="28C408F7"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13,3</w:t>
            </w:r>
          </w:p>
        </w:tc>
        <w:tc>
          <w:tcPr>
            <w:tcW w:w="1134" w:type="dxa"/>
            <w:vAlign w:val="center"/>
          </w:tcPr>
          <w:p w14:paraId="0398A3C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64,7</w:t>
            </w:r>
          </w:p>
        </w:tc>
      </w:tr>
      <w:tr w:rsidR="007949CF" w:rsidRPr="001B26B1" w14:paraId="6DF88575" w14:textId="77777777" w:rsidTr="007949CF">
        <w:trPr>
          <w:trHeight w:val="70"/>
        </w:trPr>
        <w:tc>
          <w:tcPr>
            <w:tcW w:w="4531" w:type="dxa"/>
          </w:tcPr>
          <w:p w14:paraId="2267DC02"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Ваш вес соответствует Вашему росту</w:t>
            </w:r>
          </w:p>
        </w:tc>
        <w:tc>
          <w:tcPr>
            <w:tcW w:w="993" w:type="dxa"/>
            <w:vAlign w:val="center"/>
          </w:tcPr>
          <w:p w14:paraId="056FED8E"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35,1</w:t>
            </w:r>
          </w:p>
        </w:tc>
        <w:tc>
          <w:tcPr>
            <w:tcW w:w="850" w:type="dxa"/>
            <w:vAlign w:val="center"/>
          </w:tcPr>
          <w:p w14:paraId="31F9163C"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18,7</w:t>
            </w:r>
          </w:p>
        </w:tc>
        <w:tc>
          <w:tcPr>
            <w:tcW w:w="992" w:type="dxa"/>
            <w:vAlign w:val="center"/>
          </w:tcPr>
          <w:p w14:paraId="3BD6D7BC"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18,3</w:t>
            </w:r>
          </w:p>
        </w:tc>
        <w:tc>
          <w:tcPr>
            <w:tcW w:w="1134" w:type="dxa"/>
            <w:vAlign w:val="center"/>
          </w:tcPr>
          <w:p w14:paraId="3C1F1C44"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13,5</w:t>
            </w:r>
          </w:p>
        </w:tc>
        <w:tc>
          <w:tcPr>
            <w:tcW w:w="1134" w:type="dxa"/>
            <w:vAlign w:val="center"/>
          </w:tcPr>
          <w:p w14:paraId="108C35CC"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14,4</w:t>
            </w:r>
          </w:p>
        </w:tc>
      </w:tr>
      <w:tr w:rsidR="007949CF" w:rsidRPr="001B26B1" w14:paraId="131584DB" w14:textId="77777777" w:rsidTr="007949CF">
        <w:trPr>
          <w:trHeight w:val="70"/>
        </w:trPr>
        <w:tc>
          <w:tcPr>
            <w:tcW w:w="4531" w:type="dxa"/>
          </w:tcPr>
          <w:p w14:paraId="0B1CC25E"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Ваш доход полностью удовлетворяет Ваши основные потребности.</w:t>
            </w:r>
          </w:p>
        </w:tc>
        <w:tc>
          <w:tcPr>
            <w:tcW w:w="993" w:type="dxa"/>
            <w:vAlign w:val="center"/>
          </w:tcPr>
          <w:p w14:paraId="6959396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28,0</w:t>
            </w:r>
          </w:p>
        </w:tc>
        <w:tc>
          <w:tcPr>
            <w:tcW w:w="850" w:type="dxa"/>
            <w:vAlign w:val="center"/>
          </w:tcPr>
          <w:p w14:paraId="1EFD3463"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14,4</w:t>
            </w:r>
          </w:p>
        </w:tc>
        <w:tc>
          <w:tcPr>
            <w:tcW w:w="992" w:type="dxa"/>
            <w:vAlign w:val="center"/>
          </w:tcPr>
          <w:p w14:paraId="72CF845E"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27,1</w:t>
            </w:r>
          </w:p>
        </w:tc>
        <w:tc>
          <w:tcPr>
            <w:tcW w:w="1134" w:type="dxa"/>
            <w:vAlign w:val="center"/>
          </w:tcPr>
          <w:p w14:paraId="1E15F227"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11,8</w:t>
            </w:r>
          </w:p>
        </w:tc>
        <w:tc>
          <w:tcPr>
            <w:tcW w:w="1134" w:type="dxa"/>
            <w:vAlign w:val="center"/>
          </w:tcPr>
          <w:p w14:paraId="4AF77A24"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18,7</w:t>
            </w:r>
          </w:p>
        </w:tc>
      </w:tr>
      <w:tr w:rsidR="007949CF" w:rsidRPr="001B26B1" w14:paraId="2BC056AD" w14:textId="77777777" w:rsidTr="007949CF">
        <w:trPr>
          <w:trHeight w:val="70"/>
        </w:trPr>
        <w:tc>
          <w:tcPr>
            <w:tcW w:w="4531" w:type="dxa"/>
          </w:tcPr>
          <w:p w14:paraId="19CD3BFE"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Вас поддерживает Ваша вера.</w:t>
            </w:r>
          </w:p>
        </w:tc>
        <w:tc>
          <w:tcPr>
            <w:tcW w:w="993" w:type="dxa"/>
            <w:vAlign w:val="center"/>
          </w:tcPr>
          <w:p w14:paraId="7183378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53,3</w:t>
            </w:r>
          </w:p>
        </w:tc>
        <w:tc>
          <w:tcPr>
            <w:tcW w:w="850" w:type="dxa"/>
            <w:vAlign w:val="center"/>
          </w:tcPr>
          <w:p w14:paraId="51F6B925"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22,4</w:t>
            </w:r>
          </w:p>
        </w:tc>
        <w:tc>
          <w:tcPr>
            <w:tcW w:w="992" w:type="dxa"/>
            <w:vAlign w:val="center"/>
          </w:tcPr>
          <w:p w14:paraId="01299EC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14,6</w:t>
            </w:r>
          </w:p>
        </w:tc>
        <w:tc>
          <w:tcPr>
            <w:tcW w:w="1134" w:type="dxa"/>
            <w:vAlign w:val="center"/>
          </w:tcPr>
          <w:p w14:paraId="34BD061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4,9</w:t>
            </w:r>
          </w:p>
        </w:tc>
        <w:tc>
          <w:tcPr>
            <w:tcW w:w="1134" w:type="dxa"/>
            <w:vAlign w:val="center"/>
          </w:tcPr>
          <w:p w14:paraId="529EA8D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4,7</w:t>
            </w:r>
          </w:p>
        </w:tc>
      </w:tr>
      <w:tr w:rsidR="007949CF" w:rsidRPr="001B26B1" w14:paraId="1AC34A81" w14:textId="77777777" w:rsidTr="007949CF">
        <w:trPr>
          <w:trHeight w:val="70"/>
        </w:trPr>
        <w:tc>
          <w:tcPr>
            <w:tcW w:w="4531" w:type="dxa"/>
          </w:tcPr>
          <w:p w14:paraId="3A4B6654"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регулярно занимаетесь клубной или общественной деятельностью.</w:t>
            </w:r>
          </w:p>
        </w:tc>
        <w:tc>
          <w:tcPr>
            <w:tcW w:w="993" w:type="dxa"/>
            <w:vAlign w:val="center"/>
          </w:tcPr>
          <w:p w14:paraId="79A184B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17,8</w:t>
            </w:r>
          </w:p>
        </w:tc>
        <w:tc>
          <w:tcPr>
            <w:tcW w:w="850" w:type="dxa"/>
            <w:vAlign w:val="center"/>
          </w:tcPr>
          <w:p w14:paraId="446D8FBD"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18,1</w:t>
            </w:r>
          </w:p>
        </w:tc>
        <w:tc>
          <w:tcPr>
            <w:tcW w:w="992" w:type="dxa"/>
            <w:vAlign w:val="center"/>
          </w:tcPr>
          <w:p w14:paraId="3A301A1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27,3</w:t>
            </w:r>
          </w:p>
        </w:tc>
        <w:tc>
          <w:tcPr>
            <w:tcW w:w="1134" w:type="dxa"/>
            <w:vAlign w:val="center"/>
          </w:tcPr>
          <w:p w14:paraId="62664C7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11,8</w:t>
            </w:r>
          </w:p>
        </w:tc>
        <w:tc>
          <w:tcPr>
            <w:tcW w:w="1134" w:type="dxa"/>
            <w:vAlign w:val="center"/>
          </w:tcPr>
          <w:p w14:paraId="0991004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24,9</w:t>
            </w:r>
          </w:p>
        </w:tc>
      </w:tr>
      <w:tr w:rsidR="007949CF" w:rsidRPr="001B26B1" w14:paraId="417D0202" w14:textId="77777777" w:rsidTr="007949CF">
        <w:trPr>
          <w:trHeight w:val="70"/>
        </w:trPr>
        <w:tc>
          <w:tcPr>
            <w:tcW w:w="4531" w:type="dxa"/>
          </w:tcPr>
          <w:p w14:paraId="1F484D3E"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У Вас много друзей и знакомых.</w:t>
            </w:r>
          </w:p>
        </w:tc>
        <w:tc>
          <w:tcPr>
            <w:tcW w:w="993" w:type="dxa"/>
            <w:vAlign w:val="center"/>
          </w:tcPr>
          <w:p w14:paraId="33C810A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53,1</w:t>
            </w:r>
          </w:p>
        </w:tc>
        <w:tc>
          <w:tcPr>
            <w:tcW w:w="850" w:type="dxa"/>
            <w:vAlign w:val="center"/>
          </w:tcPr>
          <w:p w14:paraId="1D32A07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23,2</w:t>
            </w:r>
          </w:p>
        </w:tc>
        <w:tc>
          <w:tcPr>
            <w:tcW w:w="992" w:type="dxa"/>
            <w:vAlign w:val="center"/>
          </w:tcPr>
          <w:p w14:paraId="3A41F27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14,8</w:t>
            </w:r>
          </w:p>
        </w:tc>
        <w:tc>
          <w:tcPr>
            <w:tcW w:w="1134" w:type="dxa"/>
            <w:vAlign w:val="center"/>
          </w:tcPr>
          <w:p w14:paraId="0F0033F3"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5,2</w:t>
            </w:r>
          </w:p>
        </w:tc>
        <w:tc>
          <w:tcPr>
            <w:tcW w:w="1134" w:type="dxa"/>
            <w:vAlign w:val="center"/>
          </w:tcPr>
          <w:p w14:paraId="15D5ADE6"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3,7</w:t>
            </w:r>
          </w:p>
        </w:tc>
      </w:tr>
      <w:tr w:rsidR="007949CF" w:rsidRPr="001B26B1" w14:paraId="651FC09E" w14:textId="77777777" w:rsidTr="007949CF">
        <w:trPr>
          <w:trHeight w:val="70"/>
        </w:trPr>
        <w:tc>
          <w:tcPr>
            <w:tcW w:w="4531" w:type="dxa"/>
          </w:tcPr>
          <w:p w14:paraId="1581741C"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У Вас есть один или два друга, которым Вы полностью доверяете.</w:t>
            </w:r>
          </w:p>
        </w:tc>
        <w:tc>
          <w:tcPr>
            <w:tcW w:w="993" w:type="dxa"/>
            <w:vAlign w:val="center"/>
          </w:tcPr>
          <w:p w14:paraId="22501A6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56,1</w:t>
            </w:r>
          </w:p>
        </w:tc>
        <w:tc>
          <w:tcPr>
            <w:tcW w:w="850" w:type="dxa"/>
            <w:vAlign w:val="center"/>
          </w:tcPr>
          <w:p w14:paraId="7612DA0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20,2</w:t>
            </w:r>
          </w:p>
        </w:tc>
        <w:tc>
          <w:tcPr>
            <w:tcW w:w="992" w:type="dxa"/>
            <w:vAlign w:val="center"/>
          </w:tcPr>
          <w:p w14:paraId="4C4255B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12,7</w:t>
            </w:r>
          </w:p>
        </w:tc>
        <w:tc>
          <w:tcPr>
            <w:tcW w:w="1134" w:type="dxa"/>
            <w:vAlign w:val="center"/>
          </w:tcPr>
          <w:p w14:paraId="27DF4957"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5,4</w:t>
            </w:r>
          </w:p>
        </w:tc>
        <w:tc>
          <w:tcPr>
            <w:tcW w:w="1134" w:type="dxa"/>
            <w:vAlign w:val="center"/>
          </w:tcPr>
          <w:p w14:paraId="3C0D4BB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5,6</w:t>
            </w:r>
          </w:p>
        </w:tc>
      </w:tr>
      <w:tr w:rsidR="007949CF" w:rsidRPr="001B26B1" w14:paraId="61C9EE0A" w14:textId="77777777" w:rsidTr="007949CF">
        <w:trPr>
          <w:trHeight w:val="70"/>
        </w:trPr>
        <w:tc>
          <w:tcPr>
            <w:tcW w:w="4531" w:type="dxa"/>
          </w:tcPr>
          <w:p w14:paraId="7AD3582A"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здоровы.</w:t>
            </w:r>
          </w:p>
        </w:tc>
        <w:tc>
          <w:tcPr>
            <w:tcW w:w="993" w:type="dxa"/>
            <w:vAlign w:val="center"/>
          </w:tcPr>
          <w:p w14:paraId="18EA3B7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60,4</w:t>
            </w:r>
          </w:p>
        </w:tc>
        <w:tc>
          <w:tcPr>
            <w:tcW w:w="850" w:type="dxa"/>
            <w:vAlign w:val="center"/>
          </w:tcPr>
          <w:p w14:paraId="6CF7456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17,2</w:t>
            </w:r>
          </w:p>
        </w:tc>
        <w:tc>
          <w:tcPr>
            <w:tcW w:w="992" w:type="dxa"/>
            <w:vAlign w:val="center"/>
          </w:tcPr>
          <w:p w14:paraId="652D603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14,8</w:t>
            </w:r>
          </w:p>
        </w:tc>
        <w:tc>
          <w:tcPr>
            <w:tcW w:w="1134" w:type="dxa"/>
            <w:vAlign w:val="center"/>
          </w:tcPr>
          <w:p w14:paraId="18D1375D"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5,2</w:t>
            </w:r>
          </w:p>
        </w:tc>
        <w:tc>
          <w:tcPr>
            <w:tcW w:w="1134" w:type="dxa"/>
            <w:vAlign w:val="center"/>
          </w:tcPr>
          <w:p w14:paraId="2D45974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2,4</w:t>
            </w:r>
          </w:p>
        </w:tc>
      </w:tr>
      <w:tr w:rsidR="007949CF" w:rsidRPr="001B26B1" w14:paraId="0F9DC9EC" w14:textId="77777777" w:rsidTr="007949CF">
        <w:trPr>
          <w:trHeight w:val="70"/>
        </w:trPr>
        <w:tc>
          <w:tcPr>
            <w:tcW w:w="4531" w:type="dxa"/>
          </w:tcPr>
          <w:p w14:paraId="7EAD880C"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можете открыто заявить о своих чувствах, когда Вы злы или обеспокоены чем-либо.</w:t>
            </w:r>
          </w:p>
        </w:tc>
        <w:tc>
          <w:tcPr>
            <w:tcW w:w="993" w:type="dxa"/>
            <w:vAlign w:val="center"/>
          </w:tcPr>
          <w:p w14:paraId="62493B14"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49,7</w:t>
            </w:r>
          </w:p>
        </w:tc>
        <w:tc>
          <w:tcPr>
            <w:tcW w:w="850" w:type="dxa"/>
            <w:vAlign w:val="center"/>
          </w:tcPr>
          <w:p w14:paraId="2E6C5EE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19,4</w:t>
            </w:r>
          </w:p>
        </w:tc>
        <w:tc>
          <w:tcPr>
            <w:tcW w:w="992" w:type="dxa"/>
            <w:vAlign w:val="center"/>
          </w:tcPr>
          <w:p w14:paraId="0E80DE2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18,7</w:t>
            </w:r>
          </w:p>
        </w:tc>
        <w:tc>
          <w:tcPr>
            <w:tcW w:w="1134" w:type="dxa"/>
            <w:vAlign w:val="center"/>
          </w:tcPr>
          <w:p w14:paraId="00D7D7D7"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7,5</w:t>
            </w:r>
          </w:p>
        </w:tc>
        <w:tc>
          <w:tcPr>
            <w:tcW w:w="1134" w:type="dxa"/>
            <w:vAlign w:val="center"/>
          </w:tcPr>
          <w:p w14:paraId="737FF9C4"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4,7</w:t>
            </w:r>
          </w:p>
        </w:tc>
      </w:tr>
      <w:tr w:rsidR="007949CF" w:rsidRPr="001B26B1" w14:paraId="7B5D2136" w14:textId="77777777" w:rsidTr="007949CF">
        <w:trPr>
          <w:trHeight w:val="776"/>
        </w:trPr>
        <w:tc>
          <w:tcPr>
            <w:tcW w:w="4531" w:type="dxa"/>
          </w:tcPr>
          <w:p w14:paraId="5364BDCA"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регулярно обсуждаете с людьми, с которыми живете, Ваши домашние проблемы.</w:t>
            </w:r>
          </w:p>
        </w:tc>
        <w:tc>
          <w:tcPr>
            <w:tcW w:w="993" w:type="dxa"/>
            <w:vAlign w:val="center"/>
          </w:tcPr>
          <w:p w14:paraId="5AD1E24C"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43,4</w:t>
            </w:r>
          </w:p>
        </w:tc>
        <w:tc>
          <w:tcPr>
            <w:tcW w:w="850" w:type="dxa"/>
            <w:vAlign w:val="center"/>
          </w:tcPr>
          <w:p w14:paraId="40E3576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22,4</w:t>
            </w:r>
          </w:p>
        </w:tc>
        <w:tc>
          <w:tcPr>
            <w:tcW w:w="992" w:type="dxa"/>
            <w:vAlign w:val="center"/>
          </w:tcPr>
          <w:p w14:paraId="6C9BC893"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19,4</w:t>
            </w:r>
          </w:p>
        </w:tc>
        <w:tc>
          <w:tcPr>
            <w:tcW w:w="1134" w:type="dxa"/>
            <w:vAlign w:val="center"/>
          </w:tcPr>
          <w:p w14:paraId="2F6AB347"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6,9</w:t>
            </w:r>
          </w:p>
        </w:tc>
        <w:tc>
          <w:tcPr>
            <w:tcW w:w="1134" w:type="dxa"/>
            <w:vAlign w:val="center"/>
          </w:tcPr>
          <w:p w14:paraId="2B6C78A5"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8,0</w:t>
            </w:r>
          </w:p>
        </w:tc>
      </w:tr>
      <w:tr w:rsidR="007949CF" w:rsidRPr="001B26B1" w14:paraId="21063BDE" w14:textId="77777777" w:rsidTr="007949CF">
        <w:trPr>
          <w:trHeight w:val="70"/>
        </w:trPr>
        <w:tc>
          <w:tcPr>
            <w:tcW w:w="4531" w:type="dxa"/>
          </w:tcPr>
          <w:p w14:paraId="50BE4265"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делаете что-то только ради шутки хотя бы раз в неделю.</w:t>
            </w:r>
          </w:p>
        </w:tc>
        <w:tc>
          <w:tcPr>
            <w:tcW w:w="993" w:type="dxa"/>
            <w:vAlign w:val="center"/>
          </w:tcPr>
          <w:p w14:paraId="2E0609CA"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31,4</w:t>
            </w:r>
          </w:p>
        </w:tc>
        <w:tc>
          <w:tcPr>
            <w:tcW w:w="850" w:type="dxa"/>
            <w:vAlign w:val="center"/>
          </w:tcPr>
          <w:p w14:paraId="38B24FD8"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20,0</w:t>
            </w:r>
          </w:p>
        </w:tc>
        <w:tc>
          <w:tcPr>
            <w:tcW w:w="992" w:type="dxa"/>
            <w:vAlign w:val="center"/>
          </w:tcPr>
          <w:p w14:paraId="2BADD38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29,7</w:t>
            </w:r>
          </w:p>
        </w:tc>
        <w:tc>
          <w:tcPr>
            <w:tcW w:w="1134" w:type="dxa"/>
            <w:vAlign w:val="center"/>
          </w:tcPr>
          <w:p w14:paraId="4699D05E"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7,7</w:t>
            </w:r>
          </w:p>
        </w:tc>
        <w:tc>
          <w:tcPr>
            <w:tcW w:w="1134" w:type="dxa"/>
            <w:vAlign w:val="center"/>
          </w:tcPr>
          <w:p w14:paraId="15DB819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11,2</w:t>
            </w:r>
          </w:p>
        </w:tc>
      </w:tr>
      <w:tr w:rsidR="007949CF" w:rsidRPr="001B26B1" w14:paraId="4E7DA4FA" w14:textId="77777777" w:rsidTr="007949CF">
        <w:trPr>
          <w:trHeight w:val="375"/>
        </w:trPr>
        <w:tc>
          <w:tcPr>
            <w:tcW w:w="4531" w:type="dxa"/>
          </w:tcPr>
          <w:p w14:paraId="5E3DF7CC"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Вы можете организовать Ваше время эффективно.</w:t>
            </w:r>
          </w:p>
        </w:tc>
        <w:tc>
          <w:tcPr>
            <w:tcW w:w="993" w:type="dxa"/>
            <w:vAlign w:val="center"/>
          </w:tcPr>
          <w:p w14:paraId="0A58420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42,8</w:t>
            </w:r>
          </w:p>
        </w:tc>
        <w:tc>
          <w:tcPr>
            <w:tcW w:w="850" w:type="dxa"/>
            <w:vAlign w:val="center"/>
          </w:tcPr>
          <w:p w14:paraId="76E8BB4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29,2</w:t>
            </w:r>
          </w:p>
        </w:tc>
        <w:tc>
          <w:tcPr>
            <w:tcW w:w="992" w:type="dxa"/>
            <w:vAlign w:val="center"/>
          </w:tcPr>
          <w:p w14:paraId="5964DB32"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18,9</w:t>
            </w:r>
          </w:p>
        </w:tc>
        <w:tc>
          <w:tcPr>
            <w:tcW w:w="1134" w:type="dxa"/>
            <w:vAlign w:val="center"/>
          </w:tcPr>
          <w:p w14:paraId="0D39EFB3"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4,5</w:t>
            </w:r>
          </w:p>
        </w:tc>
        <w:tc>
          <w:tcPr>
            <w:tcW w:w="1134" w:type="dxa"/>
            <w:vAlign w:val="center"/>
          </w:tcPr>
          <w:p w14:paraId="02AD540A"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4,5</w:t>
            </w:r>
          </w:p>
        </w:tc>
      </w:tr>
      <w:tr w:rsidR="007949CF" w:rsidRPr="001B26B1" w14:paraId="7C6D811E" w14:textId="77777777" w:rsidTr="007949CF">
        <w:trPr>
          <w:trHeight w:val="70"/>
        </w:trPr>
        <w:tc>
          <w:tcPr>
            <w:tcW w:w="4531" w:type="dxa"/>
          </w:tcPr>
          <w:p w14:paraId="320CFB52"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За день Вы потребляете не более трех чашек кофе, чая или других содержащих кофеин напитков.</w:t>
            </w:r>
          </w:p>
        </w:tc>
        <w:tc>
          <w:tcPr>
            <w:tcW w:w="993" w:type="dxa"/>
            <w:vAlign w:val="center"/>
          </w:tcPr>
          <w:p w14:paraId="37125660"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28,6</w:t>
            </w:r>
          </w:p>
        </w:tc>
        <w:tc>
          <w:tcPr>
            <w:tcW w:w="850" w:type="dxa"/>
            <w:vAlign w:val="center"/>
          </w:tcPr>
          <w:p w14:paraId="558875B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16,3</w:t>
            </w:r>
          </w:p>
        </w:tc>
        <w:tc>
          <w:tcPr>
            <w:tcW w:w="992" w:type="dxa"/>
            <w:vAlign w:val="center"/>
          </w:tcPr>
          <w:p w14:paraId="6F17F8D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25,6</w:t>
            </w:r>
          </w:p>
        </w:tc>
        <w:tc>
          <w:tcPr>
            <w:tcW w:w="1134" w:type="dxa"/>
            <w:vAlign w:val="center"/>
          </w:tcPr>
          <w:p w14:paraId="05B14AE3"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12,7</w:t>
            </w:r>
          </w:p>
        </w:tc>
        <w:tc>
          <w:tcPr>
            <w:tcW w:w="1134" w:type="dxa"/>
            <w:vAlign w:val="center"/>
          </w:tcPr>
          <w:p w14:paraId="7D929BBC"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16,8</w:t>
            </w:r>
          </w:p>
        </w:tc>
      </w:tr>
      <w:tr w:rsidR="007949CF" w:rsidRPr="001B26B1" w14:paraId="36512CF7" w14:textId="77777777" w:rsidTr="007949CF">
        <w:trPr>
          <w:trHeight w:val="70"/>
        </w:trPr>
        <w:tc>
          <w:tcPr>
            <w:tcW w:w="4531" w:type="dxa"/>
          </w:tcPr>
          <w:p w14:paraId="4F1EC9FD" w14:textId="77777777" w:rsidR="007949CF" w:rsidRPr="001B26B1" w:rsidRDefault="007949CF" w:rsidP="003B3A6F">
            <w:pPr>
              <w:spacing w:after="0" w:line="240" w:lineRule="auto"/>
              <w:jc w:val="both"/>
              <w:rPr>
                <w:rFonts w:ascii="Times New Roman" w:hAnsi="Times New Roman" w:cs="Times New Roman"/>
                <w:sz w:val="24"/>
                <w:szCs w:val="24"/>
                <w:shd w:val="clear" w:color="auto" w:fill="FFFFFF"/>
              </w:rPr>
            </w:pPr>
            <w:r w:rsidRPr="001B26B1">
              <w:rPr>
                <w:rFonts w:ascii="Times New Roman" w:hAnsi="Times New Roman" w:cs="Times New Roman"/>
                <w:sz w:val="24"/>
                <w:szCs w:val="24"/>
                <w:shd w:val="clear" w:color="auto" w:fill="FFFFFF"/>
              </w:rPr>
              <w:t>У Вас есть немного времени для себя в течение каждого дня.</w:t>
            </w:r>
          </w:p>
        </w:tc>
        <w:tc>
          <w:tcPr>
            <w:tcW w:w="993" w:type="dxa"/>
            <w:vAlign w:val="center"/>
          </w:tcPr>
          <w:p w14:paraId="6B37D7F5"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eastAsia="ru-KZ"/>
              </w:rPr>
            </w:pPr>
            <w:r w:rsidRPr="001B26B1">
              <w:rPr>
                <w:rFonts w:ascii="Times New Roman" w:eastAsia="Times New Roman" w:hAnsi="Times New Roman" w:cs="Times New Roman"/>
                <w:sz w:val="24"/>
                <w:szCs w:val="24"/>
                <w:lang w:eastAsia="ru-KZ"/>
              </w:rPr>
              <w:t>37,4</w:t>
            </w:r>
          </w:p>
        </w:tc>
        <w:tc>
          <w:tcPr>
            <w:tcW w:w="850" w:type="dxa"/>
            <w:vAlign w:val="center"/>
          </w:tcPr>
          <w:p w14:paraId="5864C52B"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26,5</w:t>
            </w:r>
          </w:p>
        </w:tc>
        <w:tc>
          <w:tcPr>
            <w:tcW w:w="992" w:type="dxa"/>
            <w:vAlign w:val="center"/>
          </w:tcPr>
          <w:p w14:paraId="2CECE381"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23,9</w:t>
            </w:r>
          </w:p>
        </w:tc>
        <w:tc>
          <w:tcPr>
            <w:tcW w:w="1134" w:type="dxa"/>
            <w:vAlign w:val="center"/>
          </w:tcPr>
          <w:p w14:paraId="16E0A063"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8,4</w:t>
            </w:r>
          </w:p>
        </w:tc>
        <w:tc>
          <w:tcPr>
            <w:tcW w:w="1134" w:type="dxa"/>
            <w:vAlign w:val="center"/>
          </w:tcPr>
          <w:p w14:paraId="4275A53F" w14:textId="77777777" w:rsidR="007949CF" w:rsidRPr="001B26B1" w:rsidRDefault="007949CF" w:rsidP="00922E0E">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3,9</w:t>
            </w:r>
          </w:p>
        </w:tc>
      </w:tr>
    </w:tbl>
    <w:p w14:paraId="54B1D9DB" w14:textId="77777777" w:rsidR="00D42F65" w:rsidRPr="001B26B1" w:rsidRDefault="00D42F65" w:rsidP="00D42F65">
      <w:pPr>
        <w:spacing w:after="0" w:line="240" w:lineRule="auto"/>
        <w:ind w:firstLine="567"/>
        <w:jc w:val="both"/>
        <w:rPr>
          <w:rFonts w:ascii="Times New Roman" w:hAnsi="Times New Roman" w:cs="Times New Roman"/>
          <w:sz w:val="28"/>
          <w:szCs w:val="28"/>
          <w:lang w:eastAsia="en-US"/>
        </w:rPr>
      </w:pPr>
    </w:p>
    <w:p w14:paraId="3BEEC490" w14:textId="3AD7E3E7" w:rsidR="00D7436E" w:rsidRPr="001B26B1" w:rsidRDefault="00D7436E" w:rsidP="00990E76">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Количество баллов, на</w:t>
      </w:r>
      <w:r w:rsidR="00275290" w:rsidRPr="001B26B1">
        <w:rPr>
          <w:rFonts w:ascii="Times New Roman" w:hAnsi="Times New Roman" w:cs="Times New Roman"/>
          <w:sz w:val="28"/>
          <w:szCs w:val="28"/>
          <w:lang w:eastAsia="en-US"/>
        </w:rPr>
        <w:t>бранное респондентами, представлено в таблиц</w:t>
      </w:r>
      <w:r w:rsidR="001814D7" w:rsidRPr="001B26B1">
        <w:rPr>
          <w:rFonts w:ascii="Times New Roman" w:hAnsi="Times New Roman" w:cs="Times New Roman"/>
          <w:sz w:val="28"/>
          <w:szCs w:val="28"/>
          <w:lang w:eastAsia="en-US"/>
        </w:rPr>
        <w:t xml:space="preserve">ах </w:t>
      </w:r>
      <w:r w:rsidR="00357EA6" w:rsidRPr="001B26B1">
        <w:rPr>
          <w:rFonts w:ascii="Times New Roman" w:hAnsi="Times New Roman" w:cs="Times New Roman"/>
          <w:sz w:val="28"/>
          <w:szCs w:val="28"/>
          <w:lang w:eastAsia="en-US"/>
        </w:rPr>
        <w:t>4</w:t>
      </w:r>
      <w:r w:rsidR="001C782D">
        <w:rPr>
          <w:rFonts w:ascii="Times New Roman" w:hAnsi="Times New Roman" w:cs="Times New Roman"/>
          <w:sz w:val="28"/>
          <w:szCs w:val="28"/>
          <w:lang w:eastAsia="en-US"/>
        </w:rPr>
        <w:t>6</w:t>
      </w:r>
      <w:r w:rsidR="00275290" w:rsidRPr="001B26B1">
        <w:rPr>
          <w:rFonts w:ascii="Times New Roman" w:hAnsi="Times New Roman" w:cs="Times New Roman"/>
          <w:sz w:val="28"/>
          <w:szCs w:val="28"/>
          <w:lang w:eastAsia="en-US"/>
        </w:rPr>
        <w:t xml:space="preserve">. </w:t>
      </w:r>
      <w:r w:rsidR="009144AE" w:rsidRPr="001B26B1">
        <w:rPr>
          <w:rFonts w:ascii="Times New Roman" w:hAnsi="Times New Roman" w:cs="Times New Roman"/>
          <w:sz w:val="28"/>
          <w:szCs w:val="28"/>
          <w:lang w:eastAsia="en-US"/>
        </w:rPr>
        <w:t xml:space="preserve">Как видно из представленных данных только </w:t>
      </w:r>
      <w:bookmarkStart w:id="189" w:name="_Hlk197612193"/>
      <w:r w:rsidR="009144AE" w:rsidRPr="001B26B1">
        <w:rPr>
          <w:rFonts w:ascii="Times New Roman" w:hAnsi="Times New Roman" w:cs="Times New Roman"/>
          <w:sz w:val="28"/>
          <w:szCs w:val="28"/>
          <w:lang w:eastAsia="en-US"/>
        </w:rPr>
        <w:t>десятая часть респондентов имеют высокую устойчивость к стрессу</w:t>
      </w:r>
      <w:r w:rsidR="00310FD6" w:rsidRPr="001B26B1">
        <w:rPr>
          <w:rFonts w:ascii="Times New Roman" w:hAnsi="Times New Roman" w:cs="Times New Roman"/>
          <w:sz w:val="28"/>
          <w:szCs w:val="28"/>
          <w:lang w:eastAsia="en-US"/>
        </w:rPr>
        <w:t xml:space="preserve"> (9,5%)</w:t>
      </w:r>
      <w:r w:rsidR="009144AE" w:rsidRPr="001B26B1">
        <w:rPr>
          <w:rFonts w:ascii="Times New Roman" w:hAnsi="Times New Roman" w:cs="Times New Roman"/>
          <w:sz w:val="28"/>
          <w:szCs w:val="28"/>
          <w:lang w:eastAsia="en-US"/>
        </w:rPr>
        <w:t xml:space="preserve">. Половина респондентов достаточно легко справляются с влиянием стресса не </w:t>
      </w:r>
      <w:r w:rsidR="00310FD6" w:rsidRPr="001B26B1">
        <w:rPr>
          <w:rFonts w:ascii="Times New Roman" w:hAnsi="Times New Roman" w:cs="Times New Roman"/>
          <w:sz w:val="28"/>
          <w:szCs w:val="28"/>
          <w:lang w:eastAsia="en-US"/>
        </w:rPr>
        <w:t>о</w:t>
      </w:r>
      <w:r w:rsidR="009144AE" w:rsidRPr="001B26B1">
        <w:rPr>
          <w:rFonts w:ascii="Times New Roman" w:hAnsi="Times New Roman" w:cs="Times New Roman"/>
          <w:sz w:val="28"/>
          <w:szCs w:val="28"/>
          <w:lang w:eastAsia="en-US"/>
        </w:rPr>
        <w:t>собо поддаваясь ему</w:t>
      </w:r>
      <w:r w:rsidR="00310FD6" w:rsidRPr="001B26B1">
        <w:rPr>
          <w:rFonts w:ascii="Times New Roman" w:hAnsi="Times New Roman" w:cs="Times New Roman"/>
          <w:sz w:val="28"/>
          <w:szCs w:val="28"/>
          <w:lang w:eastAsia="en-US"/>
        </w:rPr>
        <w:t xml:space="preserve"> (50,5%)</w:t>
      </w:r>
      <w:r w:rsidR="009144AE" w:rsidRPr="001B26B1">
        <w:rPr>
          <w:rFonts w:ascii="Times New Roman" w:hAnsi="Times New Roman" w:cs="Times New Roman"/>
          <w:sz w:val="28"/>
          <w:szCs w:val="28"/>
          <w:lang w:eastAsia="en-US"/>
        </w:rPr>
        <w:t>.</w:t>
      </w:r>
      <w:r w:rsidR="00310FD6" w:rsidRPr="001B26B1">
        <w:rPr>
          <w:rFonts w:ascii="Times New Roman" w:hAnsi="Times New Roman" w:cs="Times New Roman"/>
          <w:sz w:val="28"/>
          <w:szCs w:val="28"/>
          <w:lang w:eastAsia="en-US"/>
        </w:rPr>
        <w:t xml:space="preserve"> 34,4% </w:t>
      </w:r>
      <w:r w:rsidR="00310FD6" w:rsidRPr="001B26B1">
        <w:rPr>
          <w:rFonts w:ascii="Times New Roman" w:hAnsi="Times New Roman" w:cs="Times New Roman"/>
          <w:sz w:val="28"/>
          <w:szCs w:val="28"/>
          <w:lang w:eastAsia="en-US"/>
        </w:rPr>
        <w:lastRenderedPageBreak/>
        <w:t xml:space="preserve">респондентов подвержены влиянию стрессовых ситуаций в своей жизни, а 5,6% опрошенных </w:t>
      </w:r>
      <w:r w:rsidR="006C552E" w:rsidRPr="001B26B1">
        <w:rPr>
          <w:rFonts w:ascii="Times New Roman" w:hAnsi="Times New Roman" w:cs="Times New Roman"/>
          <w:sz w:val="28"/>
          <w:szCs w:val="28"/>
          <w:lang w:eastAsia="en-US"/>
        </w:rPr>
        <w:t>не обладают устойчивости к стрессам и сильно уязвимы перед стрессов</w:t>
      </w:r>
      <w:r w:rsidR="00C0090B" w:rsidRPr="001B26B1">
        <w:rPr>
          <w:rFonts w:ascii="Times New Roman" w:hAnsi="Times New Roman" w:cs="Times New Roman"/>
          <w:sz w:val="28"/>
          <w:szCs w:val="28"/>
          <w:lang w:eastAsia="en-US"/>
        </w:rPr>
        <w:t>ы</w:t>
      </w:r>
      <w:r w:rsidR="006C552E" w:rsidRPr="001B26B1">
        <w:rPr>
          <w:rFonts w:ascii="Times New Roman" w:hAnsi="Times New Roman" w:cs="Times New Roman"/>
          <w:sz w:val="28"/>
          <w:szCs w:val="28"/>
          <w:lang w:eastAsia="en-US"/>
        </w:rPr>
        <w:t>ми ситуациями.</w:t>
      </w:r>
    </w:p>
    <w:bookmarkEnd w:id="189"/>
    <w:p w14:paraId="14126825" w14:textId="77777777" w:rsidR="005E30B6" w:rsidRPr="001B26B1" w:rsidRDefault="005E30B6" w:rsidP="005E30B6">
      <w:pPr>
        <w:spacing w:after="0" w:line="240" w:lineRule="auto"/>
        <w:ind w:firstLine="567"/>
        <w:rPr>
          <w:rFonts w:ascii="Times New Roman" w:hAnsi="Times New Roman" w:cs="Times New Roman"/>
          <w:sz w:val="28"/>
          <w:szCs w:val="28"/>
          <w:lang w:eastAsia="en-US"/>
        </w:rPr>
      </w:pPr>
    </w:p>
    <w:p w14:paraId="2A726512" w14:textId="7827D14B" w:rsidR="008679FC" w:rsidRDefault="008679FC" w:rsidP="00894143">
      <w:pPr>
        <w:spacing w:after="0" w:line="240" w:lineRule="auto"/>
        <w:rPr>
          <w:rFonts w:ascii="Times New Roman" w:hAnsi="Times New Roman" w:cs="Times New Roman"/>
          <w:sz w:val="28"/>
          <w:szCs w:val="28"/>
          <w:lang w:eastAsia="en-US"/>
        </w:rPr>
      </w:pPr>
      <w:r w:rsidRPr="001B26B1">
        <w:rPr>
          <w:rFonts w:ascii="Times New Roman" w:hAnsi="Times New Roman" w:cs="Times New Roman"/>
          <w:sz w:val="28"/>
          <w:szCs w:val="28"/>
          <w:lang w:eastAsia="en-US"/>
        </w:rPr>
        <w:t>Таблица</w:t>
      </w:r>
      <w:r w:rsidR="00894143" w:rsidRPr="001B26B1">
        <w:rPr>
          <w:rFonts w:ascii="Times New Roman" w:hAnsi="Times New Roman" w:cs="Times New Roman"/>
          <w:sz w:val="28"/>
          <w:szCs w:val="28"/>
          <w:lang w:eastAsia="en-US"/>
        </w:rPr>
        <w:t xml:space="preserve"> 4</w:t>
      </w:r>
      <w:r w:rsidR="001C782D">
        <w:rPr>
          <w:rFonts w:ascii="Times New Roman" w:hAnsi="Times New Roman" w:cs="Times New Roman"/>
          <w:sz w:val="28"/>
          <w:szCs w:val="28"/>
          <w:lang w:eastAsia="en-US"/>
        </w:rPr>
        <w:t>6</w:t>
      </w:r>
      <w:r w:rsidR="00357EA6" w:rsidRPr="001B26B1">
        <w:rPr>
          <w:rFonts w:ascii="Times New Roman" w:hAnsi="Times New Roman" w:cs="Times New Roman"/>
          <w:sz w:val="28"/>
          <w:szCs w:val="28"/>
          <w:lang w:eastAsia="en-US"/>
        </w:rPr>
        <w:t xml:space="preserve"> -</w:t>
      </w:r>
      <w:r w:rsidR="00894143" w:rsidRPr="001B26B1">
        <w:rPr>
          <w:rFonts w:ascii="Times New Roman" w:hAnsi="Times New Roman" w:cs="Times New Roman"/>
          <w:sz w:val="28"/>
          <w:szCs w:val="28"/>
          <w:lang w:eastAsia="en-US"/>
        </w:rPr>
        <w:t xml:space="preserve"> Баллы по оценке стрессоустойчивости</w:t>
      </w:r>
      <w:r w:rsidR="00222C76" w:rsidRPr="001B26B1">
        <w:rPr>
          <w:rFonts w:ascii="Times New Roman" w:hAnsi="Times New Roman" w:cs="Times New Roman"/>
          <w:sz w:val="28"/>
          <w:szCs w:val="28"/>
          <w:lang w:eastAsia="en-US"/>
        </w:rPr>
        <w:t xml:space="preserve"> </w:t>
      </w:r>
      <w:r w:rsidR="00894143" w:rsidRPr="001B26B1">
        <w:rPr>
          <w:rFonts w:ascii="Times New Roman" w:hAnsi="Times New Roman" w:cs="Times New Roman"/>
          <w:sz w:val="28"/>
          <w:szCs w:val="28"/>
          <w:lang w:eastAsia="en-US"/>
        </w:rPr>
        <w:t>(</w:t>
      </w:r>
      <w:r w:rsidR="00894143" w:rsidRPr="001B26B1">
        <w:rPr>
          <w:rFonts w:ascii="Times New Roman" w:hAnsi="Times New Roman" w:cs="Times New Roman"/>
          <w:sz w:val="28"/>
          <w:szCs w:val="28"/>
          <w:lang w:val="en-US" w:eastAsia="en-US"/>
        </w:rPr>
        <w:t>n</w:t>
      </w:r>
      <w:r w:rsidR="00894143" w:rsidRPr="001B26B1">
        <w:rPr>
          <w:rFonts w:ascii="Times New Roman" w:hAnsi="Times New Roman" w:cs="Times New Roman"/>
          <w:sz w:val="28"/>
          <w:szCs w:val="28"/>
          <w:lang w:eastAsia="en-US"/>
        </w:rPr>
        <w:t>=465)</w:t>
      </w:r>
    </w:p>
    <w:p w14:paraId="3983D070" w14:textId="77777777" w:rsidR="00990E76" w:rsidRPr="001B26B1" w:rsidRDefault="00990E76" w:rsidP="00894143">
      <w:pPr>
        <w:spacing w:after="0" w:line="240" w:lineRule="auto"/>
        <w:rPr>
          <w:rFonts w:ascii="Times New Roman" w:hAnsi="Times New Roman" w:cs="Times New Roman"/>
          <w:sz w:val="28"/>
          <w:szCs w:val="28"/>
          <w:lang w:val="kk-KZ"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693"/>
        <w:gridCol w:w="2268"/>
      </w:tblGrid>
      <w:tr w:rsidR="001B26B1" w:rsidRPr="001B26B1" w14:paraId="20A0AAD0" w14:textId="77777777" w:rsidTr="00990E76">
        <w:trPr>
          <w:trHeight w:val="280"/>
        </w:trPr>
        <w:tc>
          <w:tcPr>
            <w:tcW w:w="4673" w:type="dxa"/>
            <w:noWrap/>
            <w:vAlign w:val="bottom"/>
          </w:tcPr>
          <w:p w14:paraId="0F7004C3" w14:textId="3EE96535" w:rsidR="00030189" w:rsidRPr="00990E76" w:rsidRDefault="00894143" w:rsidP="00894143">
            <w:pPr>
              <w:spacing w:after="0" w:line="240" w:lineRule="auto"/>
              <w:jc w:val="center"/>
              <w:rPr>
                <w:rFonts w:ascii="Times New Roman" w:eastAsia="Times New Roman" w:hAnsi="Times New Roman" w:cs="Times New Roman"/>
                <w:sz w:val="24"/>
                <w:szCs w:val="24"/>
                <w:lang w:val="ru-KZ" w:eastAsia="ru-KZ"/>
              </w:rPr>
            </w:pPr>
            <w:r w:rsidRPr="00990E76">
              <w:rPr>
                <w:rFonts w:ascii="Times New Roman" w:eastAsia="Times New Roman" w:hAnsi="Times New Roman" w:cs="Times New Roman"/>
                <w:sz w:val="24"/>
                <w:szCs w:val="24"/>
                <w:lang w:val="ru-KZ" w:eastAsia="ru-KZ"/>
              </w:rPr>
              <w:t>Количество набранных баллов</w:t>
            </w:r>
          </w:p>
        </w:tc>
        <w:tc>
          <w:tcPr>
            <w:tcW w:w="2693" w:type="dxa"/>
            <w:noWrap/>
            <w:vAlign w:val="bottom"/>
          </w:tcPr>
          <w:p w14:paraId="577358C0" w14:textId="31247429" w:rsidR="00030189" w:rsidRPr="00990E76" w:rsidRDefault="00894143" w:rsidP="00894143">
            <w:pPr>
              <w:spacing w:after="0" w:line="240" w:lineRule="auto"/>
              <w:jc w:val="center"/>
              <w:rPr>
                <w:rFonts w:ascii="Times New Roman" w:eastAsia="Times New Roman" w:hAnsi="Times New Roman" w:cs="Times New Roman"/>
                <w:sz w:val="24"/>
                <w:szCs w:val="24"/>
                <w:lang w:val="ru-KZ" w:eastAsia="ru-KZ"/>
              </w:rPr>
            </w:pPr>
            <w:r w:rsidRPr="00990E76">
              <w:rPr>
                <w:rFonts w:ascii="Times New Roman" w:eastAsia="Times New Roman" w:hAnsi="Times New Roman" w:cs="Times New Roman"/>
                <w:sz w:val="24"/>
                <w:szCs w:val="24"/>
                <w:lang w:val="ru-KZ" w:eastAsia="ru-KZ"/>
              </w:rPr>
              <w:t>Частота</w:t>
            </w:r>
          </w:p>
        </w:tc>
        <w:tc>
          <w:tcPr>
            <w:tcW w:w="2268" w:type="dxa"/>
            <w:noWrap/>
            <w:vAlign w:val="bottom"/>
          </w:tcPr>
          <w:p w14:paraId="7F209929" w14:textId="5E8925BB" w:rsidR="00030189" w:rsidRPr="00990E76" w:rsidRDefault="00894143" w:rsidP="00894143">
            <w:pPr>
              <w:spacing w:after="0" w:line="240" w:lineRule="auto"/>
              <w:jc w:val="center"/>
              <w:rPr>
                <w:rFonts w:ascii="Times New Roman" w:eastAsia="Times New Roman" w:hAnsi="Times New Roman" w:cs="Times New Roman"/>
                <w:sz w:val="24"/>
                <w:szCs w:val="24"/>
                <w:lang w:val="ru-KZ" w:eastAsia="ru-KZ"/>
              </w:rPr>
            </w:pPr>
            <w:r w:rsidRPr="00990E76">
              <w:rPr>
                <w:rFonts w:ascii="Times New Roman" w:eastAsia="Times New Roman" w:hAnsi="Times New Roman" w:cs="Times New Roman"/>
                <w:sz w:val="24"/>
                <w:szCs w:val="24"/>
                <w:lang w:val="ru-KZ" w:eastAsia="ru-KZ"/>
              </w:rPr>
              <w:t>Процент</w:t>
            </w:r>
          </w:p>
        </w:tc>
      </w:tr>
      <w:tr w:rsidR="001B26B1" w:rsidRPr="001B26B1" w14:paraId="70E765B3" w14:textId="77777777" w:rsidTr="00990E76">
        <w:trPr>
          <w:trHeight w:val="280"/>
        </w:trPr>
        <w:tc>
          <w:tcPr>
            <w:tcW w:w="4673" w:type="dxa"/>
            <w:noWrap/>
            <w:vAlign w:val="bottom"/>
          </w:tcPr>
          <w:p w14:paraId="3D4D253F" w14:textId="3F110425" w:rsidR="00894143" w:rsidRPr="001B26B1" w:rsidRDefault="00894143" w:rsidP="00894143">
            <w:pPr>
              <w:spacing w:after="0" w:line="240" w:lineRule="auto"/>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до 10 баллов</w:t>
            </w:r>
          </w:p>
        </w:tc>
        <w:tc>
          <w:tcPr>
            <w:tcW w:w="2693" w:type="dxa"/>
            <w:noWrap/>
            <w:vAlign w:val="bottom"/>
          </w:tcPr>
          <w:p w14:paraId="539AAE2A" w14:textId="0AD8C8F3"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44</w:t>
            </w:r>
          </w:p>
        </w:tc>
        <w:tc>
          <w:tcPr>
            <w:tcW w:w="2268" w:type="dxa"/>
            <w:noWrap/>
            <w:vAlign w:val="bottom"/>
          </w:tcPr>
          <w:p w14:paraId="701857A6" w14:textId="39A1CD06"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9,5</w:t>
            </w:r>
          </w:p>
        </w:tc>
      </w:tr>
      <w:tr w:rsidR="001B26B1" w:rsidRPr="001B26B1" w14:paraId="512CFD09" w14:textId="77777777" w:rsidTr="00990E76">
        <w:trPr>
          <w:trHeight w:val="109"/>
        </w:trPr>
        <w:tc>
          <w:tcPr>
            <w:tcW w:w="4673" w:type="dxa"/>
            <w:noWrap/>
            <w:vAlign w:val="bottom"/>
            <w:hideMark/>
          </w:tcPr>
          <w:p w14:paraId="4EC5BD36" w14:textId="77777777" w:rsidR="00894143" w:rsidRPr="001B26B1" w:rsidRDefault="00894143" w:rsidP="00894143">
            <w:pPr>
              <w:spacing w:after="0" w:line="240" w:lineRule="auto"/>
              <w:rPr>
                <w:rFonts w:ascii="Times New Roman" w:eastAsia="Times New Roman" w:hAnsi="Times New Roman" w:cs="Times New Roman"/>
                <w:sz w:val="24"/>
                <w:szCs w:val="24"/>
                <w:lang w:val="ru-KZ" w:eastAsia="ru-KZ"/>
              </w:rPr>
            </w:pPr>
            <w:proofErr w:type="gramStart"/>
            <w:r w:rsidRPr="001B26B1">
              <w:rPr>
                <w:rFonts w:ascii="Times New Roman" w:eastAsia="Times New Roman" w:hAnsi="Times New Roman" w:cs="Times New Roman"/>
                <w:sz w:val="24"/>
                <w:szCs w:val="24"/>
                <w:lang w:val="ru-KZ" w:eastAsia="ru-KZ"/>
              </w:rPr>
              <w:t>10-30</w:t>
            </w:r>
            <w:proofErr w:type="gramEnd"/>
            <w:r w:rsidRPr="001B26B1">
              <w:rPr>
                <w:rFonts w:ascii="Times New Roman" w:eastAsia="Times New Roman" w:hAnsi="Times New Roman" w:cs="Times New Roman"/>
                <w:sz w:val="24"/>
                <w:szCs w:val="24"/>
                <w:lang w:val="ru-KZ" w:eastAsia="ru-KZ"/>
              </w:rPr>
              <w:t xml:space="preserve"> баллов</w:t>
            </w:r>
          </w:p>
        </w:tc>
        <w:tc>
          <w:tcPr>
            <w:tcW w:w="2693" w:type="dxa"/>
            <w:noWrap/>
            <w:vAlign w:val="bottom"/>
            <w:hideMark/>
          </w:tcPr>
          <w:p w14:paraId="12F89DAE" w14:textId="77777777"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235</w:t>
            </w:r>
          </w:p>
        </w:tc>
        <w:tc>
          <w:tcPr>
            <w:tcW w:w="2268" w:type="dxa"/>
            <w:noWrap/>
            <w:vAlign w:val="bottom"/>
            <w:hideMark/>
          </w:tcPr>
          <w:p w14:paraId="66C5E69D" w14:textId="77777777"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50,5</w:t>
            </w:r>
          </w:p>
        </w:tc>
      </w:tr>
      <w:tr w:rsidR="001B26B1" w:rsidRPr="001B26B1" w14:paraId="2ADE7451" w14:textId="77777777" w:rsidTr="00990E76">
        <w:trPr>
          <w:trHeight w:val="280"/>
        </w:trPr>
        <w:tc>
          <w:tcPr>
            <w:tcW w:w="4673" w:type="dxa"/>
            <w:noWrap/>
            <w:vAlign w:val="bottom"/>
            <w:hideMark/>
          </w:tcPr>
          <w:p w14:paraId="45F4209B" w14:textId="77777777" w:rsidR="00894143" w:rsidRPr="001B26B1" w:rsidRDefault="00894143" w:rsidP="00894143">
            <w:pPr>
              <w:spacing w:after="0" w:line="240" w:lineRule="auto"/>
              <w:rPr>
                <w:rFonts w:ascii="Times New Roman" w:eastAsia="Times New Roman" w:hAnsi="Times New Roman" w:cs="Times New Roman"/>
                <w:sz w:val="24"/>
                <w:szCs w:val="24"/>
                <w:lang w:val="ru-KZ" w:eastAsia="ru-KZ"/>
              </w:rPr>
            </w:pPr>
            <w:proofErr w:type="gramStart"/>
            <w:r w:rsidRPr="001B26B1">
              <w:rPr>
                <w:rFonts w:ascii="Times New Roman" w:eastAsia="Times New Roman" w:hAnsi="Times New Roman" w:cs="Times New Roman"/>
                <w:sz w:val="24"/>
                <w:szCs w:val="24"/>
                <w:lang w:val="ru-KZ" w:eastAsia="ru-KZ"/>
              </w:rPr>
              <w:t>30-50</w:t>
            </w:r>
            <w:proofErr w:type="gramEnd"/>
            <w:r w:rsidRPr="001B26B1">
              <w:rPr>
                <w:rFonts w:ascii="Times New Roman" w:eastAsia="Times New Roman" w:hAnsi="Times New Roman" w:cs="Times New Roman"/>
                <w:sz w:val="24"/>
                <w:szCs w:val="24"/>
                <w:lang w:val="ru-KZ" w:eastAsia="ru-KZ"/>
              </w:rPr>
              <w:t xml:space="preserve"> баллов</w:t>
            </w:r>
          </w:p>
        </w:tc>
        <w:tc>
          <w:tcPr>
            <w:tcW w:w="2693" w:type="dxa"/>
            <w:noWrap/>
            <w:vAlign w:val="bottom"/>
            <w:hideMark/>
          </w:tcPr>
          <w:p w14:paraId="4193A816" w14:textId="77777777"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160</w:t>
            </w:r>
          </w:p>
        </w:tc>
        <w:tc>
          <w:tcPr>
            <w:tcW w:w="2268" w:type="dxa"/>
            <w:noWrap/>
            <w:vAlign w:val="bottom"/>
            <w:hideMark/>
          </w:tcPr>
          <w:p w14:paraId="58A41C4C" w14:textId="77777777"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34,4</w:t>
            </w:r>
          </w:p>
        </w:tc>
      </w:tr>
      <w:tr w:rsidR="001B26B1" w:rsidRPr="001B26B1" w14:paraId="0D4FA718" w14:textId="77777777" w:rsidTr="00990E76">
        <w:trPr>
          <w:trHeight w:val="280"/>
        </w:trPr>
        <w:tc>
          <w:tcPr>
            <w:tcW w:w="4673" w:type="dxa"/>
            <w:noWrap/>
            <w:vAlign w:val="bottom"/>
            <w:hideMark/>
          </w:tcPr>
          <w:p w14:paraId="3320FFB3" w14:textId="77777777" w:rsidR="00894143" w:rsidRPr="001B26B1" w:rsidRDefault="00894143" w:rsidP="00894143">
            <w:pPr>
              <w:spacing w:after="0" w:line="240" w:lineRule="auto"/>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более 50 баллов</w:t>
            </w:r>
          </w:p>
        </w:tc>
        <w:tc>
          <w:tcPr>
            <w:tcW w:w="2693" w:type="dxa"/>
            <w:noWrap/>
            <w:vAlign w:val="bottom"/>
            <w:hideMark/>
          </w:tcPr>
          <w:p w14:paraId="13FE3951" w14:textId="77777777"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26</w:t>
            </w:r>
          </w:p>
        </w:tc>
        <w:tc>
          <w:tcPr>
            <w:tcW w:w="2268" w:type="dxa"/>
            <w:noWrap/>
            <w:vAlign w:val="bottom"/>
            <w:hideMark/>
          </w:tcPr>
          <w:p w14:paraId="1AE99040" w14:textId="77777777"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5,6</w:t>
            </w:r>
          </w:p>
        </w:tc>
      </w:tr>
      <w:tr w:rsidR="00894143" w:rsidRPr="001B26B1" w14:paraId="000CB9DF" w14:textId="77777777" w:rsidTr="00990E76">
        <w:trPr>
          <w:trHeight w:val="280"/>
        </w:trPr>
        <w:tc>
          <w:tcPr>
            <w:tcW w:w="4673" w:type="dxa"/>
            <w:noWrap/>
            <w:vAlign w:val="bottom"/>
          </w:tcPr>
          <w:p w14:paraId="32D2F789" w14:textId="575E7795" w:rsidR="00894143" w:rsidRPr="001B26B1" w:rsidRDefault="003537AB" w:rsidP="00894143">
            <w:pPr>
              <w:spacing w:after="0" w:line="240" w:lineRule="auto"/>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В</w:t>
            </w:r>
            <w:r w:rsidR="00894143" w:rsidRPr="001B26B1">
              <w:rPr>
                <w:rFonts w:ascii="Times New Roman" w:eastAsia="Times New Roman" w:hAnsi="Times New Roman" w:cs="Times New Roman"/>
                <w:sz w:val="24"/>
                <w:szCs w:val="24"/>
                <w:lang w:val="ru-KZ" w:eastAsia="ru-KZ"/>
              </w:rPr>
              <w:t>сего</w:t>
            </w:r>
            <w:r w:rsidRPr="001B26B1">
              <w:rPr>
                <w:rFonts w:ascii="Times New Roman" w:eastAsia="Times New Roman" w:hAnsi="Times New Roman" w:cs="Times New Roman"/>
                <w:sz w:val="24"/>
                <w:szCs w:val="24"/>
                <w:lang w:val="ru-KZ" w:eastAsia="ru-KZ"/>
              </w:rPr>
              <w:t xml:space="preserve"> </w:t>
            </w:r>
          </w:p>
        </w:tc>
        <w:tc>
          <w:tcPr>
            <w:tcW w:w="2693" w:type="dxa"/>
            <w:noWrap/>
            <w:vAlign w:val="bottom"/>
          </w:tcPr>
          <w:p w14:paraId="626F114B" w14:textId="7EBDF823"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465</w:t>
            </w:r>
          </w:p>
        </w:tc>
        <w:tc>
          <w:tcPr>
            <w:tcW w:w="2268" w:type="dxa"/>
            <w:noWrap/>
            <w:vAlign w:val="bottom"/>
          </w:tcPr>
          <w:p w14:paraId="59F751DF" w14:textId="0D0D7719" w:rsidR="00894143" w:rsidRPr="001B26B1" w:rsidRDefault="00894143" w:rsidP="00894143">
            <w:pPr>
              <w:spacing w:after="0" w:line="240" w:lineRule="auto"/>
              <w:jc w:val="center"/>
              <w:rPr>
                <w:rFonts w:ascii="Times New Roman" w:eastAsia="Times New Roman" w:hAnsi="Times New Roman" w:cs="Times New Roman"/>
                <w:sz w:val="24"/>
                <w:szCs w:val="24"/>
                <w:lang w:val="ru-KZ" w:eastAsia="ru-KZ"/>
              </w:rPr>
            </w:pPr>
            <w:r w:rsidRPr="001B26B1">
              <w:rPr>
                <w:rFonts w:ascii="Times New Roman" w:eastAsia="Times New Roman" w:hAnsi="Times New Roman" w:cs="Times New Roman"/>
                <w:sz w:val="24"/>
                <w:szCs w:val="24"/>
                <w:lang w:val="ru-KZ" w:eastAsia="ru-KZ"/>
              </w:rPr>
              <w:t>100</w:t>
            </w:r>
          </w:p>
        </w:tc>
      </w:tr>
    </w:tbl>
    <w:p w14:paraId="3DF662FC" w14:textId="0E6B6FF4" w:rsidR="006953FE" w:rsidRPr="001B26B1" w:rsidRDefault="006953FE" w:rsidP="00A34F67">
      <w:pPr>
        <w:spacing w:after="0" w:line="240" w:lineRule="auto"/>
        <w:jc w:val="center"/>
        <w:rPr>
          <w:rFonts w:ascii="Times New Roman" w:hAnsi="Times New Roman" w:cs="Times New Roman"/>
          <w:sz w:val="28"/>
          <w:szCs w:val="28"/>
          <w:lang w:val="kk-KZ" w:eastAsia="en-US"/>
        </w:rPr>
      </w:pPr>
    </w:p>
    <w:p w14:paraId="745CE982" w14:textId="38C9613F" w:rsidR="000A5594" w:rsidRPr="001B26B1" w:rsidRDefault="00130D56" w:rsidP="00990E76">
      <w:pPr>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kk-KZ" w:eastAsia="en-US"/>
        </w:rPr>
        <w:t>Для определения факторов, которые влияют на развитие стресса</w:t>
      </w:r>
      <w:r w:rsidR="00AD6066" w:rsidRPr="001B26B1">
        <w:rPr>
          <w:rFonts w:ascii="Times New Roman" w:hAnsi="Times New Roman" w:cs="Times New Roman"/>
          <w:sz w:val="28"/>
          <w:szCs w:val="28"/>
          <w:lang w:val="kk-KZ" w:eastAsia="en-US"/>
        </w:rPr>
        <w:t>,</w:t>
      </w:r>
      <w:r w:rsidRPr="001B26B1">
        <w:rPr>
          <w:rFonts w:ascii="Times New Roman" w:hAnsi="Times New Roman" w:cs="Times New Roman"/>
          <w:sz w:val="28"/>
          <w:szCs w:val="28"/>
          <w:lang w:val="kk-KZ" w:eastAsia="en-US"/>
        </w:rPr>
        <w:t xml:space="preserve"> проведена множественная линейная регрессия</w:t>
      </w:r>
      <w:r w:rsidR="00894664" w:rsidRPr="001B26B1">
        <w:rPr>
          <w:rFonts w:ascii="Times New Roman" w:hAnsi="Times New Roman" w:cs="Times New Roman"/>
          <w:sz w:val="28"/>
          <w:szCs w:val="28"/>
          <w:lang w:val="kk-KZ" w:eastAsia="en-US"/>
        </w:rPr>
        <w:t xml:space="preserve"> (таблица </w:t>
      </w:r>
      <w:r w:rsidR="0021172A" w:rsidRPr="001B26B1">
        <w:rPr>
          <w:rFonts w:ascii="Times New Roman" w:hAnsi="Times New Roman" w:cs="Times New Roman"/>
          <w:sz w:val="28"/>
          <w:szCs w:val="28"/>
          <w:lang w:val="kk-KZ" w:eastAsia="en-US"/>
        </w:rPr>
        <w:t>4</w:t>
      </w:r>
      <w:r w:rsidR="001C782D">
        <w:rPr>
          <w:rFonts w:ascii="Times New Roman" w:hAnsi="Times New Roman" w:cs="Times New Roman"/>
          <w:sz w:val="28"/>
          <w:szCs w:val="28"/>
          <w:lang w:val="kk-KZ" w:eastAsia="en-US"/>
        </w:rPr>
        <w:t>7</w:t>
      </w:r>
      <w:r w:rsidR="00894664" w:rsidRPr="001B26B1">
        <w:rPr>
          <w:rFonts w:ascii="Times New Roman" w:hAnsi="Times New Roman" w:cs="Times New Roman"/>
          <w:sz w:val="28"/>
          <w:szCs w:val="28"/>
          <w:lang w:val="kk-KZ" w:eastAsia="en-US"/>
        </w:rPr>
        <w:t>)</w:t>
      </w:r>
      <w:r w:rsidRPr="001B26B1">
        <w:rPr>
          <w:rFonts w:ascii="Times New Roman" w:hAnsi="Times New Roman" w:cs="Times New Roman"/>
          <w:sz w:val="28"/>
          <w:szCs w:val="28"/>
          <w:lang w:val="kk-KZ" w:eastAsia="en-US"/>
        </w:rPr>
        <w:t xml:space="preserve">. </w:t>
      </w:r>
      <w:r w:rsidR="003A5958" w:rsidRPr="001B26B1">
        <w:rPr>
          <w:rFonts w:ascii="Times New Roman" w:hAnsi="Times New Roman" w:cs="Times New Roman"/>
          <w:sz w:val="28"/>
          <w:szCs w:val="28"/>
          <w:lang w:val="kk-KZ" w:eastAsia="en-US"/>
        </w:rPr>
        <w:t xml:space="preserve">Данная модель показала свою значимость на уровне p&lt;0,001, F=2,193. </w:t>
      </w:r>
      <w:r w:rsidRPr="001B26B1">
        <w:rPr>
          <w:rFonts w:ascii="Times New Roman" w:hAnsi="Times New Roman" w:cs="Times New Roman"/>
          <w:sz w:val="28"/>
          <w:szCs w:val="28"/>
          <w:lang w:val="kk-KZ" w:eastAsia="en-US"/>
        </w:rPr>
        <w:t>Анализ показал несколько значимых предикторов</w:t>
      </w:r>
      <w:r w:rsidR="003A5958" w:rsidRPr="001B26B1">
        <w:rPr>
          <w:rFonts w:ascii="Times New Roman" w:hAnsi="Times New Roman" w:cs="Times New Roman"/>
          <w:sz w:val="28"/>
          <w:szCs w:val="28"/>
          <w:lang w:val="kk-KZ" w:eastAsia="en-US"/>
        </w:rPr>
        <w:t xml:space="preserve">. </w:t>
      </w:r>
      <w:r w:rsidR="00A43EE1" w:rsidRPr="001B26B1">
        <w:rPr>
          <w:rFonts w:ascii="Times New Roman" w:hAnsi="Times New Roman" w:cs="Times New Roman"/>
          <w:sz w:val="28"/>
          <w:szCs w:val="28"/>
          <w:lang w:val="kk-KZ" w:eastAsia="en-US"/>
        </w:rPr>
        <w:t>Профессиональное</w:t>
      </w:r>
      <w:r w:rsidR="003A5958" w:rsidRPr="001B26B1">
        <w:rPr>
          <w:rFonts w:ascii="Times New Roman" w:hAnsi="Times New Roman" w:cs="Times New Roman"/>
          <w:sz w:val="28"/>
          <w:szCs w:val="28"/>
          <w:lang w:val="kk-KZ" w:eastAsia="en-US"/>
        </w:rPr>
        <w:t xml:space="preserve"> выгорание </w:t>
      </w:r>
      <w:r w:rsidR="003A5958" w:rsidRPr="001B26B1">
        <w:rPr>
          <w:rFonts w:ascii="Times New Roman" w:hAnsi="Times New Roman" w:cs="Times New Roman"/>
          <w:sz w:val="28"/>
          <w:szCs w:val="28"/>
          <w:lang w:val="ru-KZ" w:eastAsia="en-US"/>
        </w:rPr>
        <w:t xml:space="preserve">(B=0,157; p=0,004) и дружелюбность и доступность к общению (B=0,259; p=0,003) имеют прямое влияние на уровень стресса. Продолжение обучения (B=-0,185; p=0,011), профиль МО (B=-0,053; p=0,008), местность расположения МО (B=-0,234; p=0,027), рассмотрение морально-этических последствий принимаемых решений (B=-0,169; p=0,033) имеют отрицательное влияние на уровень стресса. </w:t>
      </w:r>
    </w:p>
    <w:p w14:paraId="5F574317" w14:textId="77777777" w:rsidR="0021172A" w:rsidRPr="001B26B1" w:rsidRDefault="0021172A" w:rsidP="00130D56">
      <w:pPr>
        <w:spacing w:after="0" w:line="240" w:lineRule="auto"/>
        <w:ind w:firstLine="567"/>
        <w:jc w:val="both"/>
        <w:rPr>
          <w:rFonts w:ascii="Times New Roman" w:hAnsi="Times New Roman" w:cs="Times New Roman"/>
          <w:sz w:val="28"/>
          <w:szCs w:val="28"/>
          <w:highlight w:val="yellow"/>
          <w:lang w:val="ru-KZ" w:eastAsia="en-US"/>
        </w:rPr>
      </w:pPr>
    </w:p>
    <w:p w14:paraId="744E2845" w14:textId="1E663DF3" w:rsidR="0021172A" w:rsidRDefault="0021172A" w:rsidP="0021172A">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Таблица 4</w:t>
      </w:r>
      <w:r w:rsidR="001C782D">
        <w:rPr>
          <w:rFonts w:ascii="Times New Roman" w:hAnsi="Times New Roman" w:cs="Times New Roman"/>
          <w:sz w:val="28"/>
          <w:szCs w:val="28"/>
          <w:lang w:val="ru-KZ"/>
        </w:rPr>
        <w:t xml:space="preserve">7 </w:t>
      </w:r>
      <w:r w:rsidRPr="001B26B1">
        <w:rPr>
          <w:rFonts w:ascii="Times New Roman" w:hAnsi="Times New Roman" w:cs="Times New Roman"/>
          <w:sz w:val="28"/>
          <w:szCs w:val="28"/>
          <w:lang w:val="ru-KZ"/>
        </w:rPr>
        <w:t>- Коэффициенты регрессии факторов стресса</w:t>
      </w:r>
    </w:p>
    <w:p w14:paraId="54ADE01B" w14:textId="77777777" w:rsidR="00990E76" w:rsidRPr="00990E76" w:rsidRDefault="00990E76" w:rsidP="0021172A">
      <w:pPr>
        <w:spacing w:after="0" w:line="240" w:lineRule="auto"/>
        <w:jc w:val="both"/>
        <w:rPr>
          <w:rFonts w:ascii="Times New Roman" w:hAnsi="Times New Roman" w:cs="Times New Roman"/>
          <w:sz w:val="24"/>
          <w:szCs w:val="24"/>
          <w:lang w:val="ru-KZ"/>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283"/>
        <w:gridCol w:w="1502"/>
        <w:gridCol w:w="1502"/>
        <w:gridCol w:w="2383"/>
        <w:gridCol w:w="992"/>
        <w:gridCol w:w="992"/>
      </w:tblGrid>
      <w:tr w:rsidR="001B26B1" w:rsidRPr="001B26B1" w14:paraId="1F4668BF" w14:textId="77777777" w:rsidTr="00990E76">
        <w:trPr>
          <w:cantSplit/>
        </w:trPr>
        <w:tc>
          <w:tcPr>
            <w:tcW w:w="2283" w:type="dxa"/>
            <w:vMerge w:val="restart"/>
            <w:shd w:val="clear" w:color="auto" w:fill="FFFFFF" w:themeFill="background1"/>
          </w:tcPr>
          <w:p w14:paraId="0D8C1E94" w14:textId="4CEF6547" w:rsidR="004B65A3" w:rsidRPr="001B26B1" w:rsidRDefault="00990E76" w:rsidP="00990E76">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rPr>
              <w:t>Наименование</w:t>
            </w:r>
          </w:p>
        </w:tc>
        <w:tc>
          <w:tcPr>
            <w:tcW w:w="3004" w:type="dxa"/>
            <w:gridSpan w:val="2"/>
            <w:shd w:val="clear" w:color="auto" w:fill="FFFFFF" w:themeFill="background1"/>
          </w:tcPr>
          <w:p w14:paraId="1B098A6E" w14:textId="4A1DC4C6" w:rsidR="004B65A3" w:rsidRPr="001B26B1" w:rsidRDefault="004B65A3" w:rsidP="004B65A3">
            <w:pPr>
              <w:spacing w:after="0" w:line="240" w:lineRule="auto"/>
              <w:jc w:val="center"/>
              <w:rPr>
                <w:rFonts w:ascii="Times New Roman" w:hAnsi="Times New Roman" w:cs="Times New Roman"/>
                <w:sz w:val="24"/>
                <w:szCs w:val="24"/>
                <w:lang w:val="ru-KZ" w:eastAsia="en-US"/>
              </w:rPr>
            </w:pPr>
            <w:proofErr w:type="spellStart"/>
            <w:r w:rsidRPr="001B26B1">
              <w:rPr>
                <w:rFonts w:ascii="Times New Roman" w:hAnsi="Times New Roman" w:cs="Times New Roman"/>
                <w:sz w:val="24"/>
                <w:szCs w:val="24"/>
                <w:lang w:val="ru-KZ" w:eastAsia="en-US"/>
              </w:rPr>
              <w:t>Нестандартизованные</w:t>
            </w:r>
            <w:proofErr w:type="spellEnd"/>
            <w:r w:rsidRPr="001B26B1">
              <w:rPr>
                <w:rFonts w:ascii="Times New Roman" w:hAnsi="Times New Roman" w:cs="Times New Roman"/>
                <w:sz w:val="24"/>
                <w:szCs w:val="24"/>
                <w:lang w:val="ru-KZ" w:eastAsia="en-US"/>
              </w:rPr>
              <w:t xml:space="preserve"> коэффициенты</w:t>
            </w:r>
          </w:p>
        </w:tc>
        <w:tc>
          <w:tcPr>
            <w:tcW w:w="2383" w:type="dxa"/>
            <w:shd w:val="clear" w:color="auto" w:fill="FFFFFF" w:themeFill="background1"/>
            <w:vAlign w:val="bottom"/>
          </w:tcPr>
          <w:p w14:paraId="58106B49" w14:textId="5643CF9A"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Стандартизованные коэффициенты</w:t>
            </w:r>
          </w:p>
        </w:tc>
        <w:tc>
          <w:tcPr>
            <w:tcW w:w="992" w:type="dxa"/>
            <w:vMerge w:val="restart"/>
            <w:shd w:val="clear" w:color="auto" w:fill="FFFFFF" w:themeFill="background1"/>
          </w:tcPr>
          <w:p w14:paraId="08F0BABF" w14:textId="75C70FAA"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т</w:t>
            </w:r>
          </w:p>
        </w:tc>
        <w:tc>
          <w:tcPr>
            <w:tcW w:w="992" w:type="dxa"/>
            <w:vMerge w:val="restart"/>
            <w:shd w:val="clear" w:color="auto" w:fill="FFFFFF" w:themeFill="background1"/>
          </w:tcPr>
          <w:p w14:paraId="1638E218" w14:textId="0C94C536"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Значимость</w:t>
            </w:r>
          </w:p>
        </w:tc>
      </w:tr>
      <w:tr w:rsidR="001B26B1" w:rsidRPr="001B26B1" w14:paraId="29487EF9" w14:textId="77777777" w:rsidTr="00990E76">
        <w:trPr>
          <w:cantSplit/>
        </w:trPr>
        <w:tc>
          <w:tcPr>
            <w:tcW w:w="2283" w:type="dxa"/>
            <w:vMerge/>
            <w:shd w:val="clear" w:color="auto" w:fill="FFFFFF" w:themeFill="background1"/>
          </w:tcPr>
          <w:p w14:paraId="554D8263" w14:textId="77777777" w:rsidR="004B65A3" w:rsidRPr="001B26B1" w:rsidRDefault="004B65A3" w:rsidP="004B65A3">
            <w:pPr>
              <w:spacing w:after="0" w:line="240" w:lineRule="auto"/>
              <w:jc w:val="both"/>
              <w:rPr>
                <w:rFonts w:ascii="Times New Roman" w:hAnsi="Times New Roman" w:cs="Times New Roman"/>
                <w:sz w:val="24"/>
                <w:szCs w:val="24"/>
                <w:lang w:val="ru-KZ" w:eastAsia="en-US"/>
              </w:rPr>
            </w:pPr>
          </w:p>
        </w:tc>
        <w:tc>
          <w:tcPr>
            <w:tcW w:w="1502" w:type="dxa"/>
            <w:shd w:val="clear" w:color="auto" w:fill="FFFFFF" w:themeFill="background1"/>
            <w:vAlign w:val="bottom"/>
          </w:tcPr>
          <w:p w14:paraId="198FED2E" w14:textId="174476CD"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B</w:t>
            </w:r>
          </w:p>
        </w:tc>
        <w:tc>
          <w:tcPr>
            <w:tcW w:w="1502" w:type="dxa"/>
            <w:shd w:val="clear" w:color="auto" w:fill="FFFFFF" w:themeFill="background1"/>
            <w:vAlign w:val="bottom"/>
          </w:tcPr>
          <w:p w14:paraId="418AAFB0" w14:textId="388E63A6"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Стандартная ошибка</w:t>
            </w:r>
          </w:p>
        </w:tc>
        <w:tc>
          <w:tcPr>
            <w:tcW w:w="2383" w:type="dxa"/>
            <w:shd w:val="clear" w:color="auto" w:fill="FFFFFF" w:themeFill="background1"/>
            <w:vAlign w:val="bottom"/>
          </w:tcPr>
          <w:p w14:paraId="0082D2B3" w14:textId="4991B497"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Бета</w:t>
            </w:r>
          </w:p>
        </w:tc>
        <w:tc>
          <w:tcPr>
            <w:tcW w:w="992" w:type="dxa"/>
            <w:vMerge/>
            <w:shd w:val="clear" w:color="auto" w:fill="FFFFFF" w:themeFill="background1"/>
            <w:vAlign w:val="bottom"/>
          </w:tcPr>
          <w:p w14:paraId="35D9D5C0" w14:textId="4E783CF3" w:rsidR="004B65A3" w:rsidRPr="001B26B1" w:rsidRDefault="004B65A3" w:rsidP="004B65A3">
            <w:pPr>
              <w:spacing w:after="0" w:line="240" w:lineRule="auto"/>
              <w:jc w:val="both"/>
              <w:rPr>
                <w:rFonts w:ascii="Times New Roman" w:hAnsi="Times New Roman" w:cs="Times New Roman"/>
                <w:sz w:val="24"/>
                <w:szCs w:val="24"/>
                <w:lang w:val="ru-KZ" w:eastAsia="en-US"/>
              </w:rPr>
            </w:pPr>
          </w:p>
        </w:tc>
        <w:tc>
          <w:tcPr>
            <w:tcW w:w="992" w:type="dxa"/>
            <w:vMerge/>
            <w:shd w:val="clear" w:color="auto" w:fill="FFFFFF" w:themeFill="background1"/>
            <w:vAlign w:val="bottom"/>
          </w:tcPr>
          <w:p w14:paraId="00E9ED7D" w14:textId="6E77FF94" w:rsidR="004B65A3" w:rsidRPr="001B26B1" w:rsidRDefault="004B65A3" w:rsidP="004B65A3">
            <w:pPr>
              <w:spacing w:after="0" w:line="240" w:lineRule="auto"/>
              <w:jc w:val="both"/>
              <w:rPr>
                <w:rFonts w:ascii="Times New Roman" w:hAnsi="Times New Roman" w:cs="Times New Roman"/>
                <w:sz w:val="24"/>
                <w:szCs w:val="24"/>
                <w:lang w:val="ru-KZ" w:eastAsia="en-US"/>
              </w:rPr>
            </w:pPr>
          </w:p>
        </w:tc>
      </w:tr>
      <w:tr w:rsidR="001B26B1" w:rsidRPr="001B26B1" w14:paraId="569F81D0" w14:textId="77777777" w:rsidTr="00990E76">
        <w:trPr>
          <w:cantSplit/>
        </w:trPr>
        <w:tc>
          <w:tcPr>
            <w:tcW w:w="2283" w:type="dxa"/>
            <w:shd w:val="clear" w:color="auto" w:fill="FFFFFF" w:themeFill="background1"/>
          </w:tcPr>
          <w:p w14:paraId="1B1CDA60" w14:textId="5F419158" w:rsidR="004B65A3" w:rsidRPr="001B26B1" w:rsidRDefault="004B65A3" w:rsidP="004B65A3">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продолжаю учебу</w:t>
            </w:r>
          </w:p>
        </w:tc>
        <w:tc>
          <w:tcPr>
            <w:tcW w:w="1502" w:type="dxa"/>
            <w:shd w:val="clear" w:color="auto" w:fill="FFFFFF" w:themeFill="background1"/>
            <w:vAlign w:val="center"/>
          </w:tcPr>
          <w:p w14:paraId="3CF25BFC" w14:textId="3545A24F"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AF1A2F"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,185</w:t>
            </w:r>
          </w:p>
        </w:tc>
        <w:tc>
          <w:tcPr>
            <w:tcW w:w="1502" w:type="dxa"/>
            <w:shd w:val="clear" w:color="auto" w:fill="FFFFFF" w:themeFill="background1"/>
            <w:vAlign w:val="center"/>
          </w:tcPr>
          <w:p w14:paraId="38BF947C" w14:textId="4B707123" w:rsidR="004B65A3" w:rsidRPr="001B26B1" w:rsidRDefault="00AF1A2F"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4B65A3" w:rsidRPr="001B26B1">
              <w:rPr>
                <w:rFonts w:ascii="Times New Roman" w:hAnsi="Times New Roman" w:cs="Times New Roman"/>
                <w:sz w:val="24"/>
                <w:szCs w:val="24"/>
                <w:lang w:val="ru-KZ" w:eastAsia="en-US"/>
              </w:rPr>
              <w:t>,073</w:t>
            </w:r>
          </w:p>
        </w:tc>
        <w:tc>
          <w:tcPr>
            <w:tcW w:w="2383" w:type="dxa"/>
            <w:shd w:val="clear" w:color="auto" w:fill="FFFFFF" w:themeFill="background1"/>
            <w:vAlign w:val="center"/>
          </w:tcPr>
          <w:p w14:paraId="28B02CE5" w14:textId="33B12DA6"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AF1A2F"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,141</w:t>
            </w:r>
          </w:p>
        </w:tc>
        <w:tc>
          <w:tcPr>
            <w:tcW w:w="992" w:type="dxa"/>
            <w:shd w:val="clear" w:color="auto" w:fill="FFFFFF" w:themeFill="background1"/>
            <w:vAlign w:val="center"/>
          </w:tcPr>
          <w:p w14:paraId="09B70A7D" w14:textId="040C831C"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-2,547</w:t>
            </w:r>
          </w:p>
        </w:tc>
        <w:tc>
          <w:tcPr>
            <w:tcW w:w="992" w:type="dxa"/>
            <w:shd w:val="clear" w:color="auto" w:fill="FFFFFF" w:themeFill="background1"/>
            <w:vAlign w:val="center"/>
          </w:tcPr>
          <w:p w14:paraId="4E1A00DA" w14:textId="2F30FC4B" w:rsidR="004B65A3" w:rsidRPr="001B26B1" w:rsidRDefault="00AF1A2F"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4B65A3" w:rsidRPr="001B26B1">
              <w:rPr>
                <w:rFonts w:ascii="Times New Roman" w:hAnsi="Times New Roman" w:cs="Times New Roman"/>
                <w:sz w:val="24"/>
                <w:szCs w:val="24"/>
                <w:lang w:val="ru-KZ" w:eastAsia="en-US"/>
              </w:rPr>
              <w:t>,011</w:t>
            </w:r>
          </w:p>
        </w:tc>
      </w:tr>
      <w:tr w:rsidR="001B26B1" w:rsidRPr="001B26B1" w14:paraId="1424BED4" w14:textId="77777777" w:rsidTr="00990E76">
        <w:trPr>
          <w:cantSplit/>
        </w:trPr>
        <w:tc>
          <w:tcPr>
            <w:tcW w:w="2283" w:type="dxa"/>
            <w:shd w:val="clear" w:color="auto" w:fill="FFFFFF" w:themeFill="background1"/>
          </w:tcPr>
          <w:p w14:paraId="03C45E4E" w14:textId="5F4D0C27" w:rsidR="004B65A3" w:rsidRPr="001B26B1" w:rsidRDefault="004B65A3" w:rsidP="004B65A3">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профиль МО</w:t>
            </w:r>
          </w:p>
        </w:tc>
        <w:tc>
          <w:tcPr>
            <w:tcW w:w="1502" w:type="dxa"/>
            <w:shd w:val="clear" w:color="auto" w:fill="FFFFFF" w:themeFill="background1"/>
            <w:vAlign w:val="center"/>
          </w:tcPr>
          <w:p w14:paraId="1F628CD0" w14:textId="054B8B90"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AF1A2F"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,053</w:t>
            </w:r>
          </w:p>
        </w:tc>
        <w:tc>
          <w:tcPr>
            <w:tcW w:w="1502" w:type="dxa"/>
            <w:shd w:val="clear" w:color="auto" w:fill="FFFFFF" w:themeFill="background1"/>
            <w:vAlign w:val="center"/>
          </w:tcPr>
          <w:p w14:paraId="22C0BD10" w14:textId="3E35BD46" w:rsidR="004B65A3" w:rsidRPr="001B26B1" w:rsidRDefault="00AF1A2F"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4B65A3" w:rsidRPr="001B26B1">
              <w:rPr>
                <w:rFonts w:ascii="Times New Roman" w:hAnsi="Times New Roman" w:cs="Times New Roman"/>
                <w:sz w:val="24"/>
                <w:szCs w:val="24"/>
                <w:lang w:val="ru-KZ" w:eastAsia="en-US"/>
              </w:rPr>
              <w:t>,020</w:t>
            </w:r>
          </w:p>
        </w:tc>
        <w:tc>
          <w:tcPr>
            <w:tcW w:w="2383" w:type="dxa"/>
            <w:shd w:val="clear" w:color="auto" w:fill="FFFFFF" w:themeFill="background1"/>
            <w:vAlign w:val="center"/>
          </w:tcPr>
          <w:p w14:paraId="5721DCD0" w14:textId="2EAAF57B"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AF1A2F"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,183</w:t>
            </w:r>
          </w:p>
        </w:tc>
        <w:tc>
          <w:tcPr>
            <w:tcW w:w="992" w:type="dxa"/>
            <w:shd w:val="clear" w:color="auto" w:fill="FFFFFF" w:themeFill="background1"/>
            <w:vAlign w:val="center"/>
          </w:tcPr>
          <w:p w14:paraId="4920F4C6" w14:textId="296804CD"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-2,664</w:t>
            </w:r>
          </w:p>
        </w:tc>
        <w:tc>
          <w:tcPr>
            <w:tcW w:w="992" w:type="dxa"/>
            <w:shd w:val="clear" w:color="auto" w:fill="FFFFFF" w:themeFill="background1"/>
            <w:vAlign w:val="center"/>
          </w:tcPr>
          <w:p w14:paraId="105B2846" w14:textId="6F983B5C" w:rsidR="004B65A3" w:rsidRPr="001B26B1" w:rsidRDefault="00AF1A2F"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4B65A3" w:rsidRPr="001B26B1">
              <w:rPr>
                <w:rFonts w:ascii="Times New Roman" w:hAnsi="Times New Roman" w:cs="Times New Roman"/>
                <w:sz w:val="24"/>
                <w:szCs w:val="24"/>
                <w:lang w:val="ru-KZ" w:eastAsia="en-US"/>
              </w:rPr>
              <w:t>,008</w:t>
            </w:r>
          </w:p>
        </w:tc>
      </w:tr>
      <w:tr w:rsidR="001B26B1" w:rsidRPr="001B26B1" w14:paraId="4B0CDF0E" w14:textId="77777777" w:rsidTr="00990E76">
        <w:trPr>
          <w:cantSplit/>
        </w:trPr>
        <w:tc>
          <w:tcPr>
            <w:tcW w:w="2283" w:type="dxa"/>
            <w:shd w:val="clear" w:color="auto" w:fill="FFFFFF" w:themeFill="background1"/>
          </w:tcPr>
          <w:p w14:paraId="35CFD18E" w14:textId="461C94B1" w:rsidR="004B65A3" w:rsidRPr="001B26B1" w:rsidRDefault="004B65A3" w:rsidP="004B65A3">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местность МО</w:t>
            </w:r>
          </w:p>
        </w:tc>
        <w:tc>
          <w:tcPr>
            <w:tcW w:w="1502" w:type="dxa"/>
            <w:shd w:val="clear" w:color="auto" w:fill="FFFFFF" w:themeFill="background1"/>
            <w:vAlign w:val="center"/>
          </w:tcPr>
          <w:p w14:paraId="00A6FCD2" w14:textId="0CF4F096"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1A1345"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,234</w:t>
            </w:r>
          </w:p>
        </w:tc>
        <w:tc>
          <w:tcPr>
            <w:tcW w:w="1502" w:type="dxa"/>
            <w:shd w:val="clear" w:color="auto" w:fill="FFFFFF" w:themeFill="background1"/>
            <w:vAlign w:val="center"/>
          </w:tcPr>
          <w:p w14:paraId="213DBBAA" w14:textId="2BBE7161" w:rsidR="004B65A3" w:rsidRPr="001B26B1" w:rsidRDefault="001A1345"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4B65A3" w:rsidRPr="001B26B1">
              <w:rPr>
                <w:rFonts w:ascii="Times New Roman" w:hAnsi="Times New Roman" w:cs="Times New Roman"/>
                <w:sz w:val="24"/>
                <w:szCs w:val="24"/>
                <w:lang w:val="ru-KZ" w:eastAsia="en-US"/>
              </w:rPr>
              <w:t>,106</w:t>
            </w:r>
          </w:p>
        </w:tc>
        <w:tc>
          <w:tcPr>
            <w:tcW w:w="2383" w:type="dxa"/>
            <w:shd w:val="clear" w:color="auto" w:fill="FFFFFF" w:themeFill="background1"/>
            <w:vAlign w:val="center"/>
          </w:tcPr>
          <w:p w14:paraId="58552526" w14:textId="44105A44"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1A1345"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,140</w:t>
            </w:r>
          </w:p>
        </w:tc>
        <w:tc>
          <w:tcPr>
            <w:tcW w:w="992" w:type="dxa"/>
            <w:shd w:val="clear" w:color="auto" w:fill="FFFFFF" w:themeFill="background1"/>
            <w:vAlign w:val="center"/>
          </w:tcPr>
          <w:p w14:paraId="557F1794" w14:textId="1C87B248" w:rsidR="004B65A3" w:rsidRPr="001B26B1" w:rsidRDefault="004B65A3"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-2,218</w:t>
            </w:r>
          </w:p>
        </w:tc>
        <w:tc>
          <w:tcPr>
            <w:tcW w:w="992" w:type="dxa"/>
            <w:shd w:val="clear" w:color="auto" w:fill="FFFFFF" w:themeFill="background1"/>
            <w:vAlign w:val="center"/>
          </w:tcPr>
          <w:p w14:paraId="07B87929" w14:textId="4263AA99" w:rsidR="004B65A3" w:rsidRPr="001B26B1" w:rsidRDefault="001A1345" w:rsidP="004B65A3">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4B65A3" w:rsidRPr="001B26B1">
              <w:rPr>
                <w:rFonts w:ascii="Times New Roman" w:hAnsi="Times New Roman" w:cs="Times New Roman"/>
                <w:sz w:val="24"/>
                <w:szCs w:val="24"/>
                <w:lang w:val="ru-KZ" w:eastAsia="en-US"/>
              </w:rPr>
              <w:t>,027</w:t>
            </w:r>
          </w:p>
        </w:tc>
      </w:tr>
      <w:tr w:rsidR="001B26B1" w:rsidRPr="001B26B1" w14:paraId="570BC8D9" w14:textId="77777777" w:rsidTr="00990E76">
        <w:trPr>
          <w:cantSplit/>
        </w:trPr>
        <w:tc>
          <w:tcPr>
            <w:tcW w:w="2283" w:type="dxa"/>
            <w:shd w:val="clear" w:color="auto" w:fill="FFFFFF" w:themeFill="background1"/>
          </w:tcPr>
          <w:p w14:paraId="24325B1E" w14:textId="67988340" w:rsidR="00375EE6" w:rsidRPr="001B26B1" w:rsidRDefault="00375EE6" w:rsidP="00375EE6">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этические последствия</w:t>
            </w:r>
          </w:p>
        </w:tc>
        <w:tc>
          <w:tcPr>
            <w:tcW w:w="1502" w:type="dxa"/>
            <w:shd w:val="clear" w:color="auto" w:fill="FFFFFF" w:themeFill="background1"/>
            <w:vAlign w:val="center"/>
          </w:tcPr>
          <w:p w14:paraId="3ADE6411" w14:textId="790A17F0" w:rsidR="00375EE6" w:rsidRPr="001B26B1" w:rsidRDefault="00375EE6"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F33C7F"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,169</w:t>
            </w:r>
          </w:p>
        </w:tc>
        <w:tc>
          <w:tcPr>
            <w:tcW w:w="1502" w:type="dxa"/>
            <w:shd w:val="clear" w:color="auto" w:fill="FFFFFF" w:themeFill="background1"/>
            <w:vAlign w:val="center"/>
          </w:tcPr>
          <w:p w14:paraId="00B1B5AC" w14:textId="7332A5A8" w:rsidR="00375EE6" w:rsidRPr="001B26B1" w:rsidRDefault="00F33C7F"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,079</w:t>
            </w:r>
          </w:p>
        </w:tc>
        <w:tc>
          <w:tcPr>
            <w:tcW w:w="2383" w:type="dxa"/>
            <w:shd w:val="clear" w:color="auto" w:fill="FFFFFF" w:themeFill="background1"/>
            <w:vAlign w:val="center"/>
          </w:tcPr>
          <w:p w14:paraId="3C9344A0" w14:textId="710BF7E9" w:rsidR="00375EE6" w:rsidRPr="001B26B1" w:rsidRDefault="00375EE6"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F33C7F"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,236</w:t>
            </w:r>
          </w:p>
        </w:tc>
        <w:tc>
          <w:tcPr>
            <w:tcW w:w="992" w:type="dxa"/>
            <w:shd w:val="clear" w:color="auto" w:fill="FFFFFF" w:themeFill="background1"/>
            <w:vAlign w:val="center"/>
          </w:tcPr>
          <w:p w14:paraId="78BC905B" w14:textId="2931AF96" w:rsidR="00375EE6" w:rsidRPr="001B26B1" w:rsidRDefault="00375EE6"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-2,136</w:t>
            </w:r>
          </w:p>
        </w:tc>
        <w:tc>
          <w:tcPr>
            <w:tcW w:w="992" w:type="dxa"/>
            <w:shd w:val="clear" w:color="auto" w:fill="FFFFFF" w:themeFill="background1"/>
            <w:vAlign w:val="center"/>
          </w:tcPr>
          <w:p w14:paraId="74FADD61" w14:textId="2D1DF34F" w:rsidR="00375EE6" w:rsidRPr="001B26B1" w:rsidRDefault="00F33C7F"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,033</w:t>
            </w:r>
          </w:p>
        </w:tc>
      </w:tr>
      <w:tr w:rsidR="001B26B1" w:rsidRPr="001B26B1" w14:paraId="325C997A" w14:textId="77777777" w:rsidTr="00990E76">
        <w:trPr>
          <w:cantSplit/>
        </w:trPr>
        <w:tc>
          <w:tcPr>
            <w:tcW w:w="2283" w:type="dxa"/>
            <w:shd w:val="clear" w:color="auto" w:fill="FFFFFF" w:themeFill="background1"/>
          </w:tcPr>
          <w:p w14:paraId="7C972275" w14:textId="1795AA27" w:rsidR="00375EE6" w:rsidRPr="001B26B1" w:rsidRDefault="00375EE6" w:rsidP="00375EE6">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дружелюбный</w:t>
            </w:r>
          </w:p>
        </w:tc>
        <w:tc>
          <w:tcPr>
            <w:tcW w:w="1502" w:type="dxa"/>
            <w:shd w:val="clear" w:color="auto" w:fill="FFFFFF" w:themeFill="background1"/>
            <w:vAlign w:val="center"/>
          </w:tcPr>
          <w:p w14:paraId="4D11EFE5" w14:textId="50E218FD" w:rsidR="00375EE6" w:rsidRPr="001B26B1" w:rsidRDefault="00F33C7F"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,259</w:t>
            </w:r>
          </w:p>
        </w:tc>
        <w:tc>
          <w:tcPr>
            <w:tcW w:w="1502" w:type="dxa"/>
            <w:shd w:val="clear" w:color="auto" w:fill="FFFFFF" w:themeFill="background1"/>
            <w:vAlign w:val="center"/>
          </w:tcPr>
          <w:p w14:paraId="442CF4BD" w14:textId="0CE57AA1" w:rsidR="00375EE6" w:rsidRPr="001B26B1" w:rsidRDefault="00F33C7F"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,088</w:t>
            </w:r>
          </w:p>
        </w:tc>
        <w:tc>
          <w:tcPr>
            <w:tcW w:w="2383" w:type="dxa"/>
            <w:shd w:val="clear" w:color="auto" w:fill="FFFFFF" w:themeFill="background1"/>
            <w:vAlign w:val="center"/>
          </w:tcPr>
          <w:p w14:paraId="0BB5DA9E" w14:textId="5A9E285C" w:rsidR="00375EE6" w:rsidRPr="001B26B1" w:rsidRDefault="00F33C7F"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,368</w:t>
            </w:r>
          </w:p>
        </w:tc>
        <w:tc>
          <w:tcPr>
            <w:tcW w:w="992" w:type="dxa"/>
            <w:shd w:val="clear" w:color="auto" w:fill="FFFFFF" w:themeFill="background1"/>
            <w:vAlign w:val="center"/>
          </w:tcPr>
          <w:p w14:paraId="5A909EB6" w14:textId="2D38AC27" w:rsidR="00375EE6" w:rsidRPr="001B26B1" w:rsidRDefault="00375EE6"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2,952</w:t>
            </w:r>
          </w:p>
        </w:tc>
        <w:tc>
          <w:tcPr>
            <w:tcW w:w="992" w:type="dxa"/>
            <w:shd w:val="clear" w:color="auto" w:fill="FFFFFF" w:themeFill="background1"/>
            <w:vAlign w:val="center"/>
          </w:tcPr>
          <w:p w14:paraId="7925989C" w14:textId="007F4245" w:rsidR="00375EE6" w:rsidRPr="001B26B1" w:rsidRDefault="00F33C7F"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,003</w:t>
            </w:r>
          </w:p>
        </w:tc>
      </w:tr>
      <w:tr w:rsidR="001B26B1" w:rsidRPr="001B26B1" w14:paraId="088278AC" w14:textId="77777777" w:rsidTr="00990E76">
        <w:trPr>
          <w:cantSplit/>
        </w:trPr>
        <w:tc>
          <w:tcPr>
            <w:tcW w:w="2283" w:type="dxa"/>
            <w:shd w:val="clear" w:color="auto" w:fill="FFFFFF" w:themeFill="background1"/>
          </w:tcPr>
          <w:p w14:paraId="69415088" w14:textId="0D94EAFC" w:rsidR="00375EE6" w:rsidRPr="001B26B1" w:rsidRDefault="00A43115" w:rsidP="00375EE6">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профессиональное</w:t>
            </w:r>
            <w:r w:rsidR="00375EE6" w:rsidRPr="001B26B1">
              <w:rPr>
                <w:rFonts w:ascii="Times New Roman" w:hAnsi="Times New Roman" w:cs="Times New Roman"/>
                <w:sz w:val="24"/>
                <w:szCs w:val="24"/>
                <w:lang w:val="ru-KZ" w:eastAsia="en-US"/>
              </w:rPr>
              <w:t xml:space="preserve"> выгорание</w:t>
            </w:r>
          </w:p>
        </w:tc>
        <w:tc>
          <w:tcPr>
            <w:tcW w:w="1502" w:type="dxa"/>
            <w:shd w:val="clear" w:color="auto" w:fill="FFFFFF" w:themeFill="background1"/>
            <w:vAlign w:val="center"/>
          </w:tcPr>
          <w:p w14:paraId="09BB5537" w14:textId="250770C8" w:rsidR="00375EE6" w:rsidRPr="001B26B1" w:rsidRDefault="00A43115"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,157</w:t>
            </w:r>
          </w:p>
        </w:tc>
        <w:tc>
          <w:tcPr>
            <w:tcW w:w="1502" w:type="dxa"/>
            <w:shd w:val="clear" w:color="auto" w:fill="FFFFFF" w:themeFill="background1"/>
            <w:vAlign w:val="center"/>
          </w:tcPr>
          <w:p w14:paraId="72C0D05B" w14:textId="297E7B14" w:rsidR="00375EE6" w:rsidRPr="001B26B1" w:rsidRDefault="00A43115"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,054</w:t>
            </w:r>
          </w:p>
        </w:tc>
        <w:tc>
          <w:tcPr>
            <w:tcW w:w="2383" w:type="dxa"/>
            <w:shd w:val="clear" w:color="auto" w:fill="FFFFFF" w:themeFill="background1"/>
            <w:vAlign w:val="center"/>
          </w:tcPr>
          <w:p w14:paraId="6A0627CB" w14:textId="0306D26B" w:rsidR="00375EE6" w:rsidRPr="001B26B1" w:rsidRDefault="00A43115"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,161</w:t>
            </w:r>
          </w:p>
        </w:tc>
        <w:tc>
          <w:tcPr>
            <w:tcW w:w="992" w:type="dxa"/>
            <w:shd w:val="clear" w:color="auto" w:fill="FFFFFF" w:themeFill="background1"/>
            <w:vAlign w:val="center"/>
          </w:tcPr>
          <w:p w14:paraId="093196F4" w14:textId="36511C74" w:rsidR="00375EE6" w:rsidRPr="001B26B1" w:rsidRDefault="00375EE6"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2,908</w:t>
            </w:r>
          </w:p>
        </w:tc>
        <w:tc>
          <w:tcPr>
            <w:tcW w:w="992" w:type="dxa"/>
            <w:shd w:val="clear" w:color="auto" w:fill="FFFFFF" w:themeFill="background1"/>
            <w:vAlign w:val="center"/>
          </w:tcPr>
          <w:p w14:paraId="4E78B9F3" w14:textId="7444809C" w:rsidR="00375EE6" w:rsidRPr="001B26B1" w:rsidRDefault="00A43115" w:rsidP="00375EE6">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375EE6" w:rsidRPr="001B26B1">
              <w:rPr>
                <w:rFonts w:ascii="Times New Roman" w:hAnsi="Times New Roman" w:cs="Times New Roman"/>
                <w:sz w:val="24"/>
                <w:szCs w:val="24"/>
                <w:lang w:val="ru-KZ" w:eastAsia="en-US"/>
              </w:rPr>
              <w:t>,004</w:t>
            </w:r>
          </w:p>
        </w:tc>
      </w:tr>
      <w:tr w:rsidR="001B26B1" w:rsidRPr="001B26B1" w14:paraId="098ADDA8" w14:textId="77777777" w:rsidTr="00990E76">
        <w:trPr>
          <w:cantSplit/>
        </w:trPr>
        <w:tc>
          <w:tcPr>
            <w:tcW w:w="9654" w:type="dxa"/>
            <w:gridSpan w:val="6"/>
            <w:shd w:val="clear" w:color="auto" w:fill="FFFFFF" w:themeFill="background1"/>
          </w:tcPr>
          <w:p w14:paraId="6AA65153" w14:textId="3173E8DD" w:rsidR="00375EE6" w:rsidRPr="001B26B1" w:rsidRDefault="00375EE6" w:rsidP="00990E76">
            <w:pPr>
              <w:spacing w:after="0" w:line="240" w:lineRule="auto"/>
              <w:ind w:firstLine="582"/>
              <w:jc w:val="both"/>
              <w:rPr>
                <w:rFonts w:ascii="Times New Roman" w:hAnsi="Times New Roman" w:cs="Times New Roman"/>
                <w:sz w:val="24"/>
                <w:szCs w:val="24"/>
                <w:lang w:eastAsia="en-US"/>
              </w:rPr>
            </w:pPr>
            <w:r w:rsidRPr="001B26B1">
              <w:rPr>
                <w:rFonts w:ascii="Times New Roman" w:hAnsi="Times New Roman" w:cs="Times New Roman"/>
                <w:sz w:val="24"/>
                <w:szCs w:val="24"/>
                <w:lang w:val="ru-KZ" w:eastAsia="en-US"/>
              </w:rPr>
              <w:t>a. Зависимая переменная: стресс</w:t>
            </w:r>
          </w:p>
        </w:tc>
      </w:tr>
    </w:tbl>
    <w:p w14:paraId="4604E730" w14:textId="77777777" w:rsidR="00894664" w:rsidRPr="001B26B1" w:rsidRDefault="00894664" w:rsidP="00894664">
      <w:pPr>
        <w:spacing w:after="0" w:line="240" w:lineRule="auto"/>
        <w:ind w:firstLine="567"/>
        <w:jc w:val="both"/>
        <w:rPr>
          <w:rFonts w:ascii="Times New Roman" w:hAnsi="Times New Roman" w:cs="Times New Roman"/>
          <w:sz w:val="28"/>
          <w:szCs w:val="28"/>
          <w:highlight w:val="yellow"/>
          <w:lang w:val="ru-KZ" w:eastAsia="en-US"/>
        </w:rPr>
      </w:pPr>
    </w:p>
    <w:p w14:paraId="2C9A290E" w14:textId="31F45935" w:rsidR="003A5958" w:rsidRPr="001B26B1" w:rsidRDefault="003A5958" w:rsidP="00990E76">
      <w:pPr>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 xml:space="preserve">Таким образом, стресс в большей степени определяется уровнем </w:t>
      </w:r>
      <w:r w:rsidR="003458E2">
        <w:rPr>
          <w:rFonts w:ascii="Times New Roman" w:hAnsi="Times New Roman" w:cs="Times New Roman"/>
          <w:sz w:val="28"/>
          <w:szCs w:val="28"/>
          <w:lang w:val="ru-KZ" w:eastAsia="en-US"/>
        </w:rPr>
        <w:t>профессионального</w:t>
      </w:r>
      <w:r w:rsidRPr="001B26B1">
        <w:rPr>
          <w:rFonts w:ascii="Times New Roman" w:hAnsi="Times New Roman" w:cs="Times New Roman"/>
          <w:sz w:val="28"/>
          <w:szCs w:val="28"/>
          <w:lang w:val="ru-KZ" w:eastAsia="en-US"/>
        </w:rPr>
        <w:t xml:space="preserve"> выгорания</w:t>
      </w:r>
      <w:r w:rsidR="00DF1201" w:rsidRPr="001B26B1">
        <w:rPr>
          <w:rFonts w:ascii="Times New Roman" w:hAnsi="Times New Roman" w:cs="Times New Roman"/>
          <w:sz w:val="28"/>
          <w:szCs w:val="28"/>
          <w:lang w:val="ru-KZ" w:eastAsia="en-US"/>
        </w:rPr>
        <w:t>, снижая стрессоустойчивость респондентов</w:t>
      </w:r>
      <w:r w:rsidR="00303110" w:rsidRPr="001B26B1">
        <w:rPr>
          <w:rFonts w:ascii="Times New Roman" w:hAnsi="Times New Roman" w:cs="Times New Roman"/>
          <w:sz w:val="28"/>
          <w:szCs w:val="28"/>
          <w:lang w:val="ru-KZ" w:eastAsia="en-US"/>
        </w:rPr>
        <w:t>. При этом отмечается также и влияние</w:t>
      </w:r>
      <w:r w:rsidR="00303110" w:rsidRPr="001B26B1">
        <w:rPr>
          <w:rFonts w:ascii="Times New Roman" w:hAnsi="Times New Roman" w:cs="Times New Roman"/>
          <w:b/>
          <w:bCs/>
          <w:sz w:val="28"/>
          <w:szCs w:val="28"/>
          <w:lang w:val="ru-KZ" w:eastAsia="en-US"/>
        </w:rPr>
        <w:t xml:space="preserve"> </w:t>
      </w:r>
      <w:r w:rsidRPr="001B26B1">
        <w:rPr>
          <w:rFonts w:ascii="Times New Roman" w:hAnsi="Times New Roman" w:cs="Times New Roman"/>
          <w:sz w:val="28"/>
          <w:szCs w:val="28"/>
          <w:lang w:val="ru-KZ" w:eastAsia="en-US"/>
        </w:rPr>
        <w:t xml:space="preserve">организационных и образовательных факторов. Продолжение </w:t>
      </w:r>
      <w:r w:rsidR="00303110" w:rsidRPr="001B26B1">
        <w:rPr>
          <w:rFonts w:ascii="Times New Roman" w:hAnsi="Times New Roman" w:cs="Times New Roman"/>
          <w:sz w:val="28"/>
          <w:szCs w:val="28"/>
          <w:lang w:val="ru-KZ" w:eastAsia="en-US"/>
        </w:rPr>
        <w:t>обучения на момент проведения опроса</w:t>
      </w:r>
      <w:r w:rsidRPr="001B26B1">
        <w:rPr>
          <w:rFonts w:ascii="Times New Roman" w:hAnsi="Times New Roman" w:cs="Times New Roman"/>
          <w:sz w:val="28"/>
          <w:szCs w:val="28"/>
          <w:lang w:val="ru-KZ" w:eastAsia="en-US"/>
        </w:rPr>
        <w:t xml:space="preserve"> и особенности профиля</w:t>
      </w:r>
      <w:r w:rsidR="00303110" w:rsidRPr="001B26B1">
        <w:rPr>
          <w:rFonts w:ascii="Times New Roman" w:hAnsi="Times New Roman" w:cs="Times New Roman"/>
          <w:sz w:val="28"/>
          <w:szCs w:val="28"/>
          <w:lang w:val="ru-KZ" w:eastAsia="en-US"/>
        </w:rPr>
        <w:t xml:space="preserve"> и расположения МО</w:t>
      </w:r>
      <w:r w:rsidRPr="001B26B1">
        <w:rPr>
          <w:rFonts w:ascii="Times New Roman" w:hAnsi="Times New Roman" w:cs="Times New Roman"/>
          <w:sz w:val="28"/>
          <w:szCs w:val="28"/>
          <w:lang w:val="ru-KZ" w:eastAsia="en-US"/>
        </w:rPr>
        <w:t xml:space="preserve"> оказывают защитное влияние, </w:t>
      </w:r>
      <w:r w:rsidR="00303110" w:rsidRPr="001B26B1">
        <w:rPr>
          <w:rFonts w:ascii="Times New Roman" w:hAnsi="Times New Roman" w:cs="Times New Roman"/>
          <w:sz w:val="28"/>
          <w:szCs w:val="28"/>
          <w:lang w:val="ru-KZ" w:eastAsia="en-US"/>
        </w:rPr>
        <w:t xml:space="preserve">влияя на снижение </w:t>
      </w:r>
      <w:r w:rsidRPr="001B26B1">
        <w:rPr>
          <w:rFonts w:ascii="Times New Roman" w:hAnsi="Times New Roman" w:cs="Times New Roman"/>
          <w:sz w:val="28"/>
          <w:szCs w:val="28"/>
          <w:lang w:val="ru-KZ" w:eastAsia="en-US"/>
        </w:rPr>
        <w:t>уров</w:t>
      </w:r>
      <w:r w:rsidR="00303110" w:rsidRPr="001B26B1">
        <w:rPr>
          <w:rFonts w:ascii="Times New Roman" w:hAnsi="Times New Roman" w:cs="Times New Roman"/>
          <w:sz w:val="28"/>
          <w:szCs w:val="28"/>
          <w:lang w:val="ru-KZ" w:eastAsia="en-US"/>
        </w:rPr>
        <w:t>ня</w:t>
      </w:r>
      <w:r w:rsidRPr="001B26B1">
        <w:rPr>
          <w:rFonts w:ascii="Times New Roman" w:hAnsi="Times New Roman" w:cs="Times New Roman"/>
          <w:sz w:val="28"/>
          <w:szCs w:val="28"/>
          <w:lang w:val="ru-KZ" w:eastAsia="en-US"/>
        </w:rPr>
        <w:t xml:space="preserve"> стресса.</w:t>
      </w:r>
    </w:p>
    <w:p w14:paraId="06EECB64" w14:textId="77777777" w:rsidR="00B75C23" w:rsidRPr="001B26B1" w:rsidRDefault="00B75C23" w:rsidP="00990E76">
      <w:pPr>
        <w:spacing w:after="0" w:line="240" w:lineRule="auto"/>
        <w:jc w:val="both"/>
        <w:rPr>
          <w:rFonts w:ascii="Times New Roman" w:hAnsi="Times New Roman" w:cs="Times New Roman"/>
          <w:sz w:val="28"/>
          <w:szCs w:val="28"/>
          <w:lang w:val="ru-KZ" w:eastAsia="en-US"/>
        </w:rPr>
      </w:pPr>
    </w:p>
    <w:p w14:paraId="78E424C5" w14:textId="7AC4C2E8" w:rsidR="00190448" w:rsidRPr="001B26B1" w:rsidRDefault="00190448" w:rsidP="00990E76">
      <w:pPr>
        <w:pStyle w:val="2"/>
        <w:numPr>
          <w:ilvl w:val="1"/>
          <w:numId w:val="4"/>
        </w:numPr>
        <w:tabs>
          <w:tab w:val="left" w:pos="1134"/>
        </w:tabs>
        <w:spacing w:before="0" w:line="240" w:lineRule="auto"/>
        <w:ind w:left="0" w:firstLine="567"/>
        <w:jc w:val="both"/>
        <w:rPr>
          <w:rFonts w:ascii="Times New Roman" w:hAnsi="Times New Roman" w:cs="Times New Roman"/>
          <w:b/>
          <w:bCs/>
          <w:color w:val="auto"/>
          <w:sz w:val="28"/>
          <w:szCs w:val="28"/>
          <w:lang w:eastAsia="en-US"/>
        </w:rPr>
      </w:pPr>
      <w:bookmarkStart w:id="190" w:name="_Toc210975892"/>
      <w:r w:rsidRPr="001B26B1">
        <w:rPr>
          <w:rFonts w:ascii="Times New Roman" w:hAnsi="Times New Roman" w:cs="Times New Roman"/>
          <w:b/>
          <w:bCs/>
          <w:color w:val="auto"/>
          <w:sz w:val="28"/>
          <w:szCs w:val="28"/>
          <w:lang w:eastAsia="en-US"/>
        </w:rPr>
        <w:lastRenderedPageBreak/>
        <w:t>Профессиональное выгорание медсестры</w:t>
      </w:r>
      <w:r w:rsidR="00107F8E" w:rsidRPr="001B26B1">
        <w:rPr>
          <w:rFonts w:ascii="Times New Roman" w:hAnsi="Times New Roman" w:cs="Times New Roman"/>
          <w:b/>
          <w:bCs/>
          <w:color w:val="auto"/>
          <w:sz w:val="28"/>
          <w:szCs w:val="28"/>
          <w:lang w:eastAsia="en-US"/>
        </w:rPr>
        <w:t xml:space="preserve"> на рабочем месте</w:t>
      </w:r>
      <w:bookmarkEnd w:id="190"/>
    </w:p>
    <w:p w14:paraId="068DB27B" w14:textId="77777777" w:rsidR="00990E76" w:rsidRDefault="000A5DE2" w:rsidP="00990E76">
      <w:pPr>
        <w:pStyle w:val="MDPI31text"/>
        <w:tabs>
          <w:tab w:val="left" w:pos="1134"/>
        </w:tabs>
        <w:spacing w:line="240" w:lineRule="auto"/>
        <w:ind w:left="0" w:firstLine="567"/>
        <w:rPr>
          <w:rFonts w:ascii="Times New Roman" w:hAnsi="Times New Roman"/>
          <w:color w:val="auto"/>
          <w:sz w:val="28"/>
          <w:szCs w:val="28"/>
          <w:lang w:val="ru-RU"/>
        </w:rPr>
      </w:pPr>
      <w:bookmarkStart w:id="191" w:name="_Hlk197612208"/>
      <w:r w:rsidRPr="001B26B1">
        <w:rPr>
          <w:rFonts w:ascii="Times New Roman" w:hAnsi="Times New Roman"/>
          <w:color w:val="auto"/>
          <w:sz w:val="28"/>
          <w:szCs w:val="28"/>
          <w:lang w:val="ru-RU"/>
        </w:rPr>
        <w:t xml:space="preserve">Средние значения по трем показателям выгорания составили: эмоциональное истощение – </w:t>
      </w:r>
      <w:r w:rsidR="00957032" w:rsidRPr="001B26B1">
        <w:rPr>
          <w:rFonts w:ascii="Times New Roman" w:hAnsi="Times New Roman"/>
          <w:color w:val="auto"/>
          <w:sz w:val="28"/>
          <w:szCs w:val="28"/>
          <w:lang w:val="ru-RU"/>
        </w:rPr>
        <w:t>25,34</w:t>
      </w:r>
      <w:r w:rsidRPr="001B26B1">
        <w:rPr>
          <w:rFonts w:ascii="Times New Roman" w:hAnsi="Times New Roman"/>
          <w:color w:val="auto"/>
          <w:sz w:val="28"/>
          <w:szCs w:val="28"/>
          <w:lang w:val="ru-RU"/>
        </w:rPr>
        <w:t xml:space="preserve"> (SD=</w:t>
      </w:r>
      <w:r w:rsidR="00957032" w:rsidRPr="001B26B1">
        <w:rPr>
          <w:rFonts w:ascii="Times New Roman" w:hAnsi="Times New Roman"/>
          <w:color w:val="auto"/>
          <w:sz w:val="28"/>
          <w:szCs w:val="28"/>
          <w:lang w:val="ru-RU"/>
        </w:rPr>
        <w:t>15,24</w:t>
      </w:r>
      <w:r w:rsidRPr="001B26B1">
        <w:rPr>
          <w:rFonts w:ascii="Times New Roman" w:hAnsi="Times New Roman"/>
          <w:color w:val="auto"/>
          <w:sz w:val="28"/>
          <w:szCs w:val="28"/>
          <w:lang w:val="ru-RU"/>
        </w:rPr>
        <w:t>), деперсонализация – 12,</w:t>
      </w:r>
      <w:r w:rsidR="00957032" w:rsidRPr="001B26B1">
        <w:rPr>
          <w:rFonts w:ascii="Times New Roman" w:hAnsi="Times New Roman"/>
          <w:color w:val="auto"/>
          <w:sz w:val="28"/>
          <w:szCs w:val="28"/>
          <w:lang w:val="ru-RU"/>
        </w:rPr>
        <w:t>48</w:t>
      </w:r>
      <w:r w:rsidRPr="001B26B1">
        <w:rPr>
          <w:rFonts w:ascii="Times New Roman" w:hAnsi="Times New Roman"/>
          <w:color w:val="auto"/>
          <w:sz w:val="28"/>
          <w:szCs w:val="28"/>
          <w:lang w:val="ru-RU"/>
        </w:rPr>
        <w:t xml:space="preserve"> (SD=7,</w:t>
      </w:r>
      <w:r w:rsidR="00957032" w:rsidRPr="001B26B1">
        <w:rPr>
          <w:rFonts w:ascii="Times New Roman" w:hAnsi="Times New Roman"/>
          <w:color w:val="auto"/>
          <w:sz w:val="28"/>
          <w:szCs w:val="28"/>
          <w:lang w:val="ru-RU"/>
        </w:rPr>
        <w:t>92</w:t>
      </w:r>
      <w:r w:rsidRPr="001B26B1">
        <w:rPr>
          <w:rFonts w:ascii="Times New Roman" w:hAnsi="Times New Roman"/>
          <w:color w:val="auto"/>
          <w:sz w:val="28"/>
          <w:szCs w:val="28"/>
          <w:lang w:val="ru-RU"/>
        </w:rPr>
        <w:t>), редукция персональных достижений – 3</w:t>
      </w:r>
      <w:r w:rsidR="00957032" w:rsidRPr="001B26B1">
        <w:rPr>
          <w:rFonts w:ascii="Times New Roman" w:hAnsi="Times New Roman"/>
          <w:color w:val="auto"/>
          <w:sz w:val="28"/>
          <w:szCs w:val="28"/>
          <w:lang w:val="ru-RU"/>
        </w:rPr>
        <w:t>0</w:t>
      </w:r>
      <w:r w:rsidRPr="001B26B1">
        <w:rPr>
          <w:rFonts w:ascii="Times New Roman" w:hAnsi="Times New Roman"/>
          <w:color w:val="auto"/>
          <w:sz w:val="28"/>
          <w:szCs w:val="28"/>
          <w:lang w:val="ru-RU"/>
        </w:rPr>
        <w:t>,</w:t>
      </w:r>
      <w:r w:rsidR="00957032" w:rsidRPr="001B26B1">
        <w:rPr>
          <w:rFonts w:ascii="Times New Roman" w:hAnsi="Times New Roman"/>
          <w:color w:val="auto"/>
          <w:sz w:val="28"/>
          <w:szCs w:val="28"/>
          <w:lang w:val="ru-RU"/>
        </w:rPr>
        <w:t>15</w:t>
      </w:r>
      <w:r w:rsidRPr="001B26B1">
        <w:rPr>
          <w:rFonts w:ascii="Times New Roman" w:hAnsi="Times New Roman"/>
          <w:color w:val="auto"/>
          <w:sz w:val="28"/>
          <w:szCs w:val="28"/>
          <w:lang w:val="ru-RU"/>
        </w:rPr>
        <w:t xml:space="preserve"> (SD=</w:t>
      </w:r>
      <w:r w:rsidR="00957032" w:rsidRPr="001B26B1">
        <w:rPr>
          <w:rFonts w:ascii="Times New Roman" w:hAnsi="Times New Roman"/>
          <w:color w:val="auto"/>
          <w:sz w:val="28"/>
          <w:szCs w:val="28"/>
          <w:lang w:val="ru-RU"/>
        </w:rPr>
        <w:t>16,32</w:t>
      </w:r>
      <w:r w:rsidRPr="001B26B1">
        <w:rPr>
          <w:rFonts w:ascii="Times New Roman" w:hAnsi="Times New Roman"/>
          <w:color w:val="auto"/>
          <w:sz w:val="28"/>
          <w:szCs w:val="28"/>
          <w:lang w:val="ru-RU"/>
        </w:rPr>
        <w:t>)</w:t>
      </w:r>
      <w:r w:rsidR="00957032" w:rsidRPr="001B26B1">
        <w:rPr>
          <w:rFonts w:ascii="Times New Roman" w:hAnsi="Times New Roman"/>
          <w:color w:val="auto"/>
          <w:sz w:val="28"/>
          <w:szCs w:val="28"/>
          <w:lang w:val="ru-RU"/>
        </w:rPr>
        <w:t>. Данные показатели свидетельствуют о высоком уровне эмоционального истощения среди медицинских сестер</w:t>
      </w:r>
      <w:r w:rsidR="00256E4A" w:rsidRPr="001B26B1">
        <w:rPr>
          <w:rFonts w:ascii="Times New Roman" w:hAnsi="Times New Roman"/>
          <w:color w:val="auto"/>
          <w:sz w:val="28"/>
          <w:szCs w:val="28"/>
          <w:lang w:val="ru-RU"/>
        </w:rPr>
        <w:t xml:space="preserve"> (n=465)</w:t>
      </w:r>
      <w:r w:rsidR="00957032" w:rsidRPr="001B26B1">
        <w:rPr>
          <w:rFonts w:ascii="Times New Roman" w:hAnsi="Times New Roman"/>
          <w:color w:val="auto"/>
          <w:sz w:val="28"/>
          <w:szCs w:val="28"/>
          <w:lang w:val="ru-RU"/>
        </w:rPr>
        <w:t xml:space="preserve">. А по </w:t>
      </w:r>
      <w:proofErr w:type="spellStart"/>
      <w:r w:rsidR="00957032" w:rsidRPr="001B26B1">
        <w:rPr>
          <w:rFonts w:ascii="Times New Roman" w:hAnsi="Times New Roman"/>
          <w:color w:val="auto"/>
          <w:sz w:val="28"/>
          <w:szCs w:val="28"/>
          <w:lang w:val="ru-RU"/>
        </w:rPr>
        <w:t>подшкалам</w:t>
      </w:r>
      <w:proofErr w:type="spellEnd"/>
      <w:r w:rsidR="00957032" w:rsidRPr="001B26B1">
        <w:rPr>
          <w:rFonts w:ascii="Times New Roman" w:hAnsi="Times New Roman"/>
          <w:color w:val="auto"/>
          <w:sz w:val="28"/>
          <w:szCs w:val="28"/>
          <w:lang w:val="ru-RU"/>
        </w:rPr>
        <w:t xml:space="preserve"> деперсонализация и редукция персональных достижений наблюдается средний уровень </w:t>
      </w:r>
      <w:proofErr w:type="spellStart"/>
      <w:r w:rsidR="00957032" w:rsidRPr="001B26B1">
        <w:rPr>
          <w:rFonts w:ascii="Times New Roman" w:hAnsi="Times New Roman"/>
          <w:color w:val="auto"/>
          <w:sz w:val="28"/>
          <w:szCs w:val="28"/>
          <w:lang w:val="ru-RU"/>
        </w:rPr>
        <w:t>формирования.</w:t>
      </w:r>
      <w:bookmarkEnd w:id="191"/>
      <w:r w:rsidRPr="001B26B1">
        <w:rPr>
          <w:rFonts w:ascii="Times New Roman" w:hAnsi="Times New Roman"/>
          <w:color w:val="auto"/>
          <w:sz w:val="28"/>
          <w:szCs w:val="28"/>
          <w:lang w:val="ru-RU"/>
        </w:rPr>
        <w:t>При</w:t>
      </w:r>
      <w:proofErr w:type="spellEnd"/>
      <w:r w:rsidRPr="001B26B1">
        <w:rPr>
          <w:rFonts w:ascii="Times New Roman" w:hAnsi="Times New Roman"/>
          <w:color w:val="auto"/>
          <w:sz w:val="28"/>
          <w:szCs w:val="28"/>
          <w:lang w:val="ru-RU"/>
        </w:rPr>
        <w:t xml:space="preserve"> этом из общего числа наблюдений выгорание присутствует у </w:t>
      </w:r>
      <w:r w:rsidR="00613A7B" w:rsidRPr="001B26B1">
        <w:rPr>
          <w:rFonts w:ascii="Times New Roman" w:hAnsi="Times New Roman"/>
          <w:color w:val="auto"/>
          <w:sz w:val="28"/>
          <w:szCs w:val="28"/>
          <w:lang w:val="ru-RU"/>
        </w:rPr>
        <w:t>65,6</w:t>
      </w:r>
      <w:r w:rsidRPr="001B26B1">
        <w:rPr>
          <w:rFonts w:ascii="Times New Roman" w:hAnsi="Times New Roman"/>
          <w:color w:val="auto"/>
          <w:sz w:val="28"/>
          <w:szCs w:val="28"/>
          <w:lang w:val="ru-RU"/>
        </w:rPr>
        <w:t>% (EE</w:t>
      </w:r>
      <w:r w:rsidRPr="001B26B1">
        <w:rPr>
          <w:rFonts w:ascii="Cambria Math" w:hAnsi="Cambria Math" w:cs="Cambria Math"/>
          <w:color w:val="auto"/>
          <w:sz w:val="28"/>
          <w:szCs w:val="28"/>
          <w:lang w:val="ru-RU"/>
        </w:rPr>
        <w:t>⩾</w:t>
      </w:r>
      <w:r w:rsidRPr="001B26B1">
        <w:rPr>
          <w:rFonts w:ascii="Times New Roman" w:hAnsi="Times New Roman"/>
          <w:color w:val="auto"/>
          <w:sz w:val="28"/>
          <w:szCs w:val="28"/>
          <w:lang w:val="ru-RU"/>
        </w:rPr>
        <w:t xml:space="preserve">25 </w:t>
      </w:r>
      <w:proofErr w:type="spellStart"/>
      <w:r w:rsidRPr="001B26B1">
        <w:rPr>
          <w:rFonts w:ascii="Times New Roman" w:hAnsi="Times New Roman"/>
          <w:color w:val="auto"/>
          <w:sz w:val="28"/>
          <w:szCs w:val="28"/>
          <w:lang w:val="ru-RU"/>
        </w:rPr>
        <w:t>and</w:t>
      </w:r>
      <w:proofErr w:type="spellEnd"/>
      <w:r w:rsidRPr="001B26B1">
        <w:rPr>
          <w:rFonts w:ascii="Times New Roman" w:hAnsi="Times New Roman"/>
          <w:color w:val="auto"/>
          <w:sz w:val="28"/>
          <w:szCs w:val="28"/>
          <w:lang w:val="ru-RU"/>
        </w:rPr>
        <w:t>/</w:t>
      </w:r>
      <w:proofErr w:type="spellStart"/>
      <w:r w:rsidRPr="001B26B1">
        <w:rPr>
          <w:rFonts w:ascii="Times New Roman" w:hAnsi="Times New Roman"/>
          <w:color w:val="auto"/>
          <w:sz w:val="28"/>
          <w:szCs w:val="28"/>
          <w:lang w:val="ru-RU"/>
        </w:rPr>
        <w:t>or</w:t>
      </w:r>
      <w:proofErr w:type="spellEnd"/>
      <w:r w:rsidRPr="001B26B1">
        <w:rPr>
          <w:rFonts w:ascii="Times New Roman" w:hAnsi="Times New Roman"/>
          <w:color w:val="auto"/>
          <w:sz w:val="28"/>
          <w:szCs w:val="28"/>
          <w:lang w:val="ru-RU"/>
        </w:rPr>
        <w:t xml:space="preserve"> DP</w:t>
      </w:r>
      <w:r w:rsidRPr="001B26B1">
        <w:rPr>
          <w:rFonts w:ascii="Cambria Math" w:hAnsi="Cambria Math" w:cs="Cambria Math"/>
          <w:color w:val="auto"/>
          <w:sz w:val="28"/>
          <w:szCs w:val="28"/>
          <w:lang w:val="ru-RU"/>
        </w:rPr>
        <w:t>⩾</w:t>
      </w:r>
      <w:r w:rsidRPr="001B26B1">
        <w:rPr>
          <w:rFonts w:ascii="Times New Roman" w:hAnsi="Times New Roman"/>
          <w:color w:val="auto"/>
          <w:sz w:val="28"/>
          <w:szCs w:val="28"/>
          <w:lang w:val="ru-RU"/>
        </w:rPr>
        <w:t xml:space="preserve">11) медсестер </w:t>
      </w:r>
      <w:r w:rsidR="00852F35" w:rsidRPr="001B26B1">
        <w:rPr>
          <w:rFonts w:ascii="Times New Roman" w:hAnsi="Times New Roman"/>
          <w:color w:val="auto"/>
          <w:sz w:val="28"/>
          <w:szCs w:val="28"/>
          <w:lang w:val="ru-RU"/>
        </w:rPr>
        <w:t>по таким показателям как эмоциональное истощение (48,8%), деперсонализация (57,6%) и редукция персональных достижений (40,9%)</w:t>
      </w:r>
      <w:r w:rsidR="00990E76">
        <w:rPr>
          <w:rFonts w:ascii="Times New Roman" w:hAnsi="Times New Roman"/>
          <w:color w:val="auto"/>
          <w:sz w:val="28"/>
          <w:szCs w:val="28"/>
          <w:lang w:val="ru-RU"/>
        </w:rPr>
        <w:t>.</w:t>
      </w:r>
    </w:p>
    <w:p w14:paraId="5614FFB1" w14:textId="652F1C6C" w:rsidR="00BF29C8" w:rsidRPr="001B26B1" w:rsidRDefault="000A5DE2" w:rsidP="00990E76">
      <w:pPr>
        <w:pStyle w:val="MDPI31text"/>
        <w:tabs>
          <w:tab w:val="left" w:pos="1134"/>
        </w:tabs>
        <w:spacing w:line="240" w:lineRule="auto"/>
        <w:ind w:left="0" w:firstLine="567"/>
        <w:rPr>
          <w:rFonts w:ascii="Times New Roman" w:hAnsi="Times New Roman"/>
          <w:color w:val="auto"/>
          <w:sz w:val="28"/>
          <w:szCs w:val="28"/>
          <w:lang w:val="ru-RU"/>
        </w:rPr>
      </w:pPr>
      <w:r w:rsidRPr="001B26B1">
        <w:rPr>
          <w:rFonts w:ascii="Times New Roman" w:hAnsi="Times New Roman"/>
          <w:color w:val="auto"/>
          <w:sz w:val="28"/>
          <w:szCs w:val="28"/>
          <w:lang w:val="ru-RU"/>
        </w:rPr>
        <w:t xml:space="preserve">Распределение ответов респондентов на вопросы относительно </w:t>
      </w:r>
      <w:r w:rsidR="00A43EE1" w:rsidRPr="001B26B1">
        <w:rPr>
          <w:rFonts w:ascii="Times New Roman" w:hAnsi="Times New Roman"/>
          <w:color w:val="auto"/>
          <w:sz w:val="28"/>
          <w:szCs w:val="28"/>
          <w:lang w:val="ru-RU"/>
        </w:rPr>
        <w:t xml:space="preserve">профессионального </w:t>
      </w:r>
      <w:r w:rsidRPr="001B26B1">
        <w:rPr>
          <w:rFonts w:ascii="Times New Roman" w:hAnsi="Times New Roman"/>
          <w:color w:val="auto"/>
          <w:sz w:val="28"/>
          <w:szCs w:val="28"/>
          <w:lang w:val="ru-RU"/>
        </w:rPr>
        <w:t xml:space="preserve">выгорания представлена </w:t>
      </w:r>
      <w:r w:rsidR="003214F6" w:rsidRPr="001B26B1">
        <w:rPr>
          <w:rFonts w:ascii="Times New Roman" w:hAnsi="Times New Roman"/>
          <w:color w:val="auto"/>
          <w:sz w:val="28"/>
          <w:szCs w:val="28"/>
          <w:lang w:val="ru-RU"/>
        </w:rPr>
        <w:t xml:space="preserve">на рисунке </w:t>
      </w:r>
      <w:r w:rsidR="00E63732">
        <w:rPr>
          <w:rFonts w:ascii="Times New Roman" w:hAnsi="Times New Roman"/>
          <w:color w:val="auto"/>
          <w:sz w:val="28"/>
          <w:szCs w:val="28"/>
          <w:lang w:val="ru-RU"/>
        </w:rPr>
        <w:t>9</w:t>
      </w:r>
      <w:r w:rsidR="003214F6" w:rsidRPr="001B26B1">
        <w:rPr>
          <w:rFonts w:ascii="Times New Roman" w:hAnsi="Times New Roman"/>
          <w:color w:val="auto"/>
          <w:sz w:val="28"/>
          <w:szCs w:val="28"/>
          <w:lang w:val="ru-RU"/>
        </w:rPr>
        <w:t>.</w:t>
      </w:r>
      <w:r w:rsidRPr="001B26B1">
        <w:rPr>
          <w:rFonts w:ascii="Times New Roman" w:hAnsi="Times New Roman"/>
          <w:color w:val="auto"/>
          <w:sz w:val="28"/>
          <w:szCs w:val="28"/>
          <w:lang w:val="ru-RU"/>
        </w:rPr>
        <w:t xml:space="preserve"> Наиболее яркими результатами являются следующие: </w:t>
      </w:r>
      <w:r w:rsidR="00DD3EA6" w:rsidRPr="001B26B1">
        <w:rPr>
          <w:rFonts w:ascii="Times New Roman" w:hAnsi="Times New Roman"/>
          <w:color w:val="auto"/>
          <w:sz w:val="28"/>
          <w:szCs w:val="28"/>
          <w:lang w:val="ru-RU"/>
        </w:rPr>
        <w:t>39,6</w:t>
      </w:r>
      <w:r w:rsidRPr="001B26B1">
        <w:rPr>
          <w:rFonts w:ascii="Times New Roman" w:hAnsi="Times New Roman"/>
          <w:color w:val="auto"/>
          <w:sz w:val="28"/>
          <w:szCs w:val="28"/>
          <w:lang w:val="ru-RU"/>
        </w:rPr>
        <w:t xml:space="preserve">% респондентов ежедневно проявляют к другим больше внимания и заботы, чем получают от них в ответ признательность. </w:t>
      </w:r>
      <w:r w:rsidR="00DD3EA6" w:rsidRPr="001B26B1">
        <w:rPr>
          <w:rFonts w:ascii="Times New Roman" w:hAnsi="Times New Roman"/>
          <w:color w:val="auto"/>
          <w:sz w:val="28"/>
          <w:szCs w:val="28"/>
          <w:lang w:val="ru-RU"/>
        </w:rPr>
        <w:t>19,8</w:t>
      </w:r>
      <w:r w:rsidRPr="001B26B1">
        <w:rPr>
          <w:rFonts w:ascii="Times New Roman" w:hAnsi="Times New Roman"/>
          <w:color w:val="auto"/>
          <w:sz w:val="28"/>
          <w:szCs w:val="28"/>
          <w:lang w:val="ru-RU"/>
        </w:rPr>
        <w:t xml:space="preserve">% общаются с пациентами только формально и без лишних эмоций. Многого могут достичь в своей жизни </w:t>
      </w:r>
      <w:r w:rsidR="00DD3EA6" w:rsidRPr="001B26B1">
        <w:rPr>
          <w:rFonts w:ascii="Times New Roman" w:hAnsi="Times New Roman"/>
          <w:color w:val="auto"/>
          <w:sz w:val="28"/>
          <w:szCs w:val="28"/>
          <w:lang w:val="ru-RU"/>
        </w:rPr>
        <w:t>45,6</w:t>
      </w:r>
      <w:r w:rsidRPr="001B26B1">
        <w:rPr>
          <w:rFonts w:ascii="Times New Roman" w:hAnsi="Times New Roman"/>
          <w:color w:val="auto"/>
          <w:sz w:val="28"/>
          <w:szCs w:val="28"/>
          <w:lang w:val="ru-RU"/>
        </w:rPr>
        <w:t xml:space="preserve">% респондентов. Успевают много сделать за день </w:t>
      </w:r>
      <w:r w:rsidR="00DD3EA6" w:rsidRPr="001B26B1">
        <w:rPr>
          <w:rFonts w:ascii="Times New Roman" w:hAnsi="Times New Roman"/>
          <w:color w:val="auto"/>
          <w:sz w:val="28"/>
          <w:szCs w:val="28"/>
          <w:lang w:val="ru-RU"/>
        </w:rPr>
        <w:t>38,3</w:t>
      </w:r>
      <w:r w:rsidRPr="001B26B1">
        <w:rPr>
          <w:rFonts w:ascii="Times New Roman" w:hAnsi="Times New Roman"/>
          <w:color w:val="auto"/>
          <w:sz w:val="28"/>
          <w:szCs w:val="28"/>
          <w:lang w:val="ru-RU"/>
        </w:rPr>
        <w:t>%. Легко общаются с пациентами и их родственниками вне зависимости от их социального статуса 4</w:t>
      </w:r>
      <w:r w:rsidR="00DD3EA6" w:rsidRPr="001B26B1">
        <w:rPr>
          <w:rFonts w:ascii="Times New Roman" w:hAnsi="Times New Roman"/>
          <w:color w:val="auto"/>
          <w:sz w:val="28"/>
          <w:szCs w:val="28"/>
          <w:lang w:val="ru-RU"/>
        </w:rPr>
        <w:t>4,9%</w:t>
      </w:r>
      <w:r w:rsidRPr="001B26B1">
        <w:rPr>
          <w:rFonts w:ascii="Times New Roman" w:hAnsi="Times New Roman"/>
          <w:color w:val="auto"/>
          <w:sz w:val="28"/>
          <w:szCs w:val="28"/>
          <w:lang w:val="ru-RU"/>
        </w:rPr>
        <w:t xml:space="preserve">. </w:t>
      </w:r>
      <w:r w:rsidR="00DD3EA6" w:rsidRPr="001B26B1">
        <w:rPr>
          <w:rFonts w:ascii="Times New Roman" w:hAnsi="Times New Roman"/>
          <w:color w:val="auto"/>
          <w:sz w:val="28"/>
          <w:szCs w:val="28"/>
          <w:lang w:val="ru-RU"/>
        </w:rPr>
        <w:t>39,8</w:t>
      </w:r>
      <w:r w:rsidRPr="001B26B1">
        <w:rPr>
          <w:rFonts w:ascii="Times New Roman" w:hAnsi="Times New Roman"/>
          <w:color w:val="auto"/>
          <w:sz w:val="28"/>
          <w:szCs w:val="28"/>
          <w:lang w:val="ru-RU"/>
        </w:rPr>
        <w:t xml:space="preserve">% могут ежедневно создавать атмосферу дружелюбия и непринужденности. </w:t>
      </w:r>
      <w:r w:rsidR="00DD3EA6" w:rsidRPr="001B26B1">
        <w:rPr>
          <w:rFonts w:ascii="Times New Roman" w:hAnsi="Times New Roman"/>
          <w:color w:val="auto"/>
          <w:sz w:val="28"/>
          <w:szCs w:val="28"/>
          <w:lang w:val="ru-RU"/>
        </w:rPr>
        <w:t>38,9</w:t>
      </w:r>
      <w:r w:rsidRPr="001B26B1">
        <w:rPr>
          <w:rFonts w:ascii="Times New Roman" w:hAnsi="Times New Roman"/>
          <w:color w:val="auto"/>
          <w:sz w:val="28"/>
          <w:szCs w:val="28"/>
          <w:lang w:val="ru-RU"/>
        </w:rPr>
        <w:t xml:space="preserve">% работают с удовольствием и имеют планы на свою профессиональную деятельность. </w:t>
      </w:r>
      <w:r w:rsidR="00DD3EA6" w:rsidRPr="001B26B1">
        <w:rPr>
          <w:rFonts w:ascii="Times New Roman" w:hAnsi="Times New Roman"/>
          <w:color w:val="auto"/>
          <w:sz w:val="28"/>
          <w:szCs w:val="28"/>
          <w:lang w:val="ru-RU"/>
        </w:rPr>
        <w:t>34,0</w:t>
      </w:r>
      <w:r w:rsidRPr="001B26B1">
        <w:rPr>
          <w:rFonts w:ascii="Times New Roman" w:hAnsi="Times New Roman"/>
          <w:color w:val="auto"/>
          <w:sz w:val="28"/>
          <w:szCs w:val="28"/>
          <w:lang w:val="ru-RU"/>
        </w:rPr>
        <w:t xml:space="preserve">% отметили, что ежедневно могут оказывать позитивное влияние на настроение пациентов. </w:t>
      </w:r>
      <w:r w:rsidR="00DD3EA6" w:rsidRPr="001B26B1">
        <w:rPr>
          <w:rFonts w:ascii="Times New Roman" w:hAnsi="Times New Roman"/>
          <w:color w:val="auto"/>
          <w:sz w:val="28"/>
          <w:szCs w:val="28"/>
          <w:lang w:val="ru-RU"/>
        </w:rPr>
        <w:t>38,1</w:t>
      </w:r>
      <w:r w:rsidRPr="001B26B1">
        <w:rPr>
          <w:rFonts w:ascii="Times New Roman" w:hAnsi="Times New Roman"/>
          <w:color w:val="auto"/>
          <w:sz w:val="28"/>
          <w:szCs w:val="28"/>
          <w:lang w:val="ru-RU"/>
        </w:rPr>
        <w:t xml:space="preserve">% умеют находить правильные решения в трудных ситуациях с пациентами и коллегами. </w:t>
      </w:r>
      <w:r w:rsidR="00DD3EA6" w:rsidRPr="001B26B1">
        <w:rPr>
          <w:rFonts w:ascii="Times New Roman" w:hAnsi="Times New Roman"/>
          <w:color w:val="auto"/>
          <w:sz w:val="28"/>
          <w:szCs w:val="28"/>
          <w:lang w:val="ru-RU"/>
        </w:rPr>
        <w:t>34,2</w:t>
      </w:r>
      <w:r w:rsidRPr="001B26B1">
        <w:rPr>
          <w:rFonts w:ascii="Times New Roman" w:hAnsi="Times New Roman"/>
          <w:color w:val="auto"/>
          <w:sz w:val="28"/>
          <w:szCs w:val="28"/>
          <w:lang w:val="ru-RU"/>
        </w:rPr>
        <w:t xml:space="preserve">% ощущают себя энергичными и воодушевленными на работе. </w:t>
      </w:r>
      <w:r w:rsidR="00DD3EA6" w:rsidRPr="001B26B1">
        <w:rPr>
          <w:rFonts w:ascii="Times New Roman" w:hAnsi="Times New Roman"/>
          <w:color w:val="auto"/>
          <w:sz w:val="28"/>
          <w:szCs w:val="28"/>
          <w:lang w:val="ru-RU"/>
        </w:rPr>
        <w:t>41,1</w:t>
      </w:r>
      <w:r w:rsidRPr="001B26B1">
        <w:rPr>
          <w:rFonts w:ascii="Times New Roman" w:hAnsi="Times New Roman"/>
          <w:color w:val="auto"/>
          <w:sz w:val="28"/>
          <w:szCs w:val="28"/>
          <w:lang w:val="ru-RU"/>
        </w:rPr>
        <w:t xml:space="preserve">% хорошо понимают чувства своих пациентов и используют это для успешной работы с ними. </w:t>
      </w:r>
      <w:r w:rsidR="00DD3EA6" w:rsidRPr="001B26B1">
        <w:rPr>
          <w:rFonts w:ascii="Times New Roman" w:hAnsi="Times New Roman"/>
          <w:color w:val="auto"/>
          <w:sz w:val="28"/>
          <w:szCs w:val="28"/>
          <w:lang w:val="ru-RU"/>
        </w:rPr>
        <w:t>46,5</w:t>
      </w:r>
      <w:r w:rsidRPr="001B26B1">
        <w:rPr>
          <w:rFonts w:ascii="Times New Roman" w:hAnsi="Times New Roman"/>
          <w:color w:val="auto"/>
          <w:sz w:val="28"/>
          <w:szCs w:val="28"/>
          <w:lang w:val="ru-RU"/>
        </w:rPr>
        <w:t xml:space="preserve">% никогда не чувствуют себя эмоционально опустошёнными. </w:t>
      </w:r>
      <w:r w:rsidR="00DD3EA6" w:rsidRPr="001B26B1">
        <w:rPr>
          <w:rFonts w:ascii="Times New Roman" w:hAnsi="Times New Roman"/>
          <w:color w:val="auto"/>
          <w:sz w:val="28"/>
          <w:szCs w:val="28"/>
          <w:lang w:val="ru-RU"/>
        </w:rPr>
        <w:t>42,6</w:t>
      </w:r>
      <w:r w:rsidRPr="001B26B1">
        <w:rPr>
          <w:rFonts w:ascii="Times New Roman" w:hAnsi="Times New Roman"/>
          <w:color w:val="auto"/>
          <w:sz w:val="28"/>
          <w:szCs w:val="28"/>
          <w:lang w:val="ru-RU"/>
        </w:rPr>
        <w:t>% отметили, что никогда нет плохого настроения по утрам в начале рабочего дня. 37,</w:t>
      </w:r>
      <w:r w:rsidR="00DD3EA6" w:rsidRPr="001B26B1">
        <w:rPr>
          <w:rFonts w:ascii="Times New Roman" w:hAnsi="Times New Roman"/>
          <w:color w:val="auto"/>
          <w:sz w:val="28"/>
          <w:szCs w:val="28"/>
          <w:lang w:val="ru-RU"/>
        </w:rPr>
        <w:t>2</w:t>
      </w:r>
      <w:r w:rsidRPr="001B26B1">
        <w:rPr>
          <w:rFonts w:ascii="Times New Roman" w:hAnsi="Times New Roman"/>
          <w:color w:val="auto"/>
          <w:sz w:val="28"/>
          <w:szCs w:val="28"/>
          <w:lang w:val="ru-RU"/>
        </w:rPr>
        <w:t xml:space="preserve">% никогда не ищут уединения. 50,4% не испытывали никаких жизненных разочарований. </w:t>
      </w:r>
      <w:r w:rsidR="00DD3EA6" w:rsidRPr="001B26B1">
        <w:rPr>
          <w:rFonts w:ascii="Times New Roman" w:hAnsi="Times New Roman"/>
          <w:color w:val="auto"/>
          <w:sz w:val="28"/>
          <w:szCs w:val="28"/>
          <w:lang w:val="ru-RU"/>
        </w:rPr>
        <w:t>50,5</w:t>
      </w:r>
      <w:r w:rsidRPr="001B26B1">
        <w:rPr>
          <w:rFonts w:ascii="Times New Roman" w:hAnsi="Times New Roman"/>
          <w:color w:val="auto"/>
          <w:sz w:val="28"/>
          <w:szCs w:val="28"/>
          <w:lang w:val="ru-RU"/>
        </w:rPr>
        <w:t>% никогда не испытывали потерю интереса к своим профессиональным обязанностям.</w:t>
      </w:r>
    </w:p>
    <w:p w14:paraId="27F7AD44" w14:textId="670D7C27" w:rsidR="00613A7B" w:rsidRPr="001B26B1" w:rsidRDefault="007001E6" w:rsidP="00990E76">
      <w:pPr>
        <w:pStyle w:val="MDPI31text"/>
        <w:spacing w:line="240" w:lineRule="auto"/>
        <w:ind w:left="0" w:firstLine="567"/>
        <w:rPr>
          <w:rFonts w:ascii="Times New Roman" w:hAnsi="Times New Roman"/>
          <w:color w:val="auto"/>
          <w:sz w:val="28"/>
          <w:szCs w:val="28"/>
          <w:lang w:val="ru-RU"/>
        </w:rPr>
      </w:pPr>
      <w:r w:rsidRPr="001B26B1">
        <w:rPr>
          <w:rFonts w:ascii="Times New Roman" w:hAnsi="Times New Roman"/>
          <w:color w:val="auto"/>
          <w:sz w:val="28"/>
          <w:szCs w:val="28"/>
          <w:lang w:val="ru-RU"/>
        </w:rPr>
        <w:t>При изучении группы респондентов, работающих в условиях стационара (</w:t>
      </w:r>
      <w:r w:rsidRPr="001B26B1">
        <w:rPr>
          <w:rFonts w:ascii="Times New Roman" w:hAnsi="Times New Roman"/>
          <w:color w:val="auto"/>
          <w:sz w:val="28"/>
          <w:szCs w:val="28"/>
        </w:rPr>
        <w:t>n</w:t>
      </w:r>
      <w:r w:rsidRPr="001B26B1">
        <w:rPr>
          <w:rFonts w:ascii="Times New Roman" w:hAnsi="Times New Roman"/>
          <w:color w:val="auto"/>
          <w:sz w:val="28"/>
          <w:szCs w:val="28"/>
          <w:lang w:val="ru-RU"/>
        </w:rPr>
        <w:t>=284), выявлено, что средние значения по трем показателям выгорания составили: эмоциональное истощение – 18,79 (SD=11,71), деперсонализация – 12,90 (SD=7,57), редукция персональных достижений – 31,30 (SD=15,29). Эти данные также соответствуют среднему уровню развития данных показателей среди указанной группы респондентов. При этом из общего числа наблюдений выгорание присутствует у 61,97% (EE</w:t>
      </w:r>
      <w:r w:rsidRPr="001B26B1">
        <w:rPr>
          <w:rFonts w:ascii="Cambria Math" w:hAnsi="Cambria Math" w:cs="Cambria Math"/>
          <w:color w:val="auto"/>
          <w:sz w:val="28"/>
          <w:szCs w:val="28"/>
          <w:lang w:val="ru-RU"/>
        </w:rPr>
        <w:t>⩾</w:t>
      </w:r>
      <w:r w:rsidRPr="001B26B1">
        <w:rPr>
          <w:rFonts w:ascii="Times New Roman" w:hAnsi="Times New Roman"/>
          <w:color w:val="auto"/>
          <w:sz w:val="28"/>
          <w:szCs w:val="28"/>
          <w:lang w:val="ru-RU"/>
        </w:rPr>
        <w:t xml:space="preserve">25 </w:t>
      </w:r>
      <w:proofErr w:type="spellStart"/>
      <w:r w:rsidRPr="001B26B1">
        <w:rPr>
          <w:rFonts w:ascii="Times New Roman" w:hAnsi="Times New Roman"/>
          <w:color w:val="auto"/>
          <w:sz w:val="28"/>
          <w:szCs w:val="28"/>
          <w:lang w:val="ru-RU"/>
        </w:rPr>
        <w:t>and</w:t>
      </w:r>
      <w:proofErr w:type="spellEnd"/>
      <w:r w:rsidRPr="001B26B1">
        <w:rPr>
          <w:rFonts w:ascii="Times New Roman" w:hAnsi="Times New Roman"/>
          <w:color w:val="auto"/>
          <w:sz w:val="28"/>
          <w:szCs w:val="28"/>
          <w:lang w:val="ru-RU"/>
        </w:rPr>
        <w:t>/</w:t>
      </w:r>
      <w:proofErr w:type="spellStart"/>
      <w:r w:rsidRPr="001B26B1">
        <w:rPr>
          <w:rFonts w:ascii="Times New Roman" w:hAnsi="Times New Roman"/>
          <w:color w:val="auto"/>
          <w:sz w:val="28"/>
          <w:szCs w:val="28"/>
          <w:lang w:val="ru-RU"/>
        </w:rPr>
        <w:t>or</w:t>
      </w:r>
      <w:proofErr w:type="spellEnd"/>
      <w:r w:rsidRPr="001B26B1">
        <w:rPr>
          <w:rFonts w:ascii="Times New Roman" w:hAnsi="Times New Roman"/>
          <w:color w:val="auto"/>
          <w:sz w:val="28"/>
          <w:szCs w:val="28"/>
          <w:lang w:val="ru-RU"/>
        </w:rPr>
        <w:t xml:space="preserve"> DP</w:t>
      </w:r>
      <w:r w:rsidRPr="001B26B1">
        <w:rPr>
          <w:rFonts w:ascii="Cambria Math" w:hAnsi="Cambria Math" w:cs="Cambria Math"/>
          <w:color w:val="auto"/>
          <w:sz w:val="28"/>
          <w:szCs w:val="28"/>
          <w:lang w:val="ru-RU"/>
        </w:rPr>
        <w:t>⩾</w:t>
      </w:r>
      <w:r w:rsidRPr="001B26B1">
        <w:rPr>
          <w:rFonts w:ascii="Times New Roman" w:hAnsi="Times New Roman"/>
          <w:color w:val="auto"/>
          <w:sz w:val="28"/>
          <w:szCs w:val="28"/>
          <w:lang w:val="ru-RU"/>
        </w:rPr>
        <w:t>11) медсестер</w:t>
      </w:r>
      <w:r w:rsidR="00613A7B" w:rsidRPr="001B26B1">
        <w:rPr>
          <w:rFonts w:ascii="Times New Roman" w:hAnsi="Times New Roman"/>
          <w:color w:val="auto"/>
          <w:sz w:val="28"/>
          <w:szCs w:val="28"/>
          <w:lang w:val="ru-RU"/>
        </w:rPr>
        <w:t xml:space="preserve"> (таблица 4</w:t>
      </w:r>
      <w:r w:rsidR="001C782D">
        <w:rPr>
          <w:rFonts w:ascii="Times New Roman" w:hAnsi="Times New Roman"/>
          <w:color w:val="auto"/>
          <w:sz w:val="28"/>
          <w:szCs w:val="28"/>
          <w:lang w:val="ru-RU"/>
        </w:rPr>
        <w:t>8</w:t>
      </w:r>
      <w:r w:rsidR="00613A7B" w:rsidRPr="001B26B1">
        <w:rPr>
          <w:rFonts w:ascii="Times New Roman" w:hAnsi="Times New Roman"/>
          <w:color w:val="auto"/>
          <w:sz w:val="28"/>
          <w:szCs w:val="28"/>
          <w:lang w:val="ru-RU"/>
        </w:rPr>
        <w:t>)</w:t>
      </w:r>
      <w:r w:rsidRPr="001B26B1">
        <w:rPr>
          <w:rFonts w:ascii="Times New Roman" w:hAnsi="Times New Roman"/>
          <w:color w:val="auto"/>
          <w:sz w:val="28"/>
          <w:szCs w:val="28"/>
          <w:lang w:val="ru-RU"/>
        </w:rPr>
        <w:t xml:space="preserve">. </w:t>
      </w:r>
    </w:p>
    <w:p w14:paraId="73E97320" w14:textId="77777777" w:rsidR="007001E6" w:rsidRPr="001B26B1" w:rsidRDefault="007001E6" w:rsidP="007001E6">
      <w:pPr>
        <w:pStyle w:val="MDPI31text"/>
        <w:spacing w:line="240" w:lineRule="auto"/>
        <w:rPr>
          <w:rFonts w:ascii="Times New Roman" w:hAnsi="Times New Roman"/>
          <w:color w:val="auto"/>
          <w:sz w:val="28"/>
          <w:szCs w:val="28"/>
          <w:lang w:val="ru-RU"/>
        </w:rPr>
      </w:pPr>
    </w:p>
    <w:p w14:paraId="4E18948B" w14:textId="4A796B9E" w:rsidR="007001E6" w:rsidRPr="001B26B1" w:rsidRDefault="007001E6" w:rsidP="007001E6">
      <w:pPr>
        <w:pStyle w:val="MDPI31text"/>
        <w:spacing w:line="240" w:lineRule="auto"/>
        <w:rPr>
          <w:rFonts w:ascii="Times New Roman" w:hAnsi="Times New Roman"/>
          <w:color w:val="auto"/>
          <w:sz w:val="28"/>
          <w:szCs w:val="28"/>
          <w:lang w:val="ru-RU"/>
        </w:rPr>
        <w:sectPr w:rsidR="007001E6" w:rsidRPr="001B26B1" w:rsidSect="004372B3">
          <w:footerReference w:type="default" r:id="rId59"/>
          <w:pgSz w:w="11906" w:h="16838"/>
          <w:pgMar w:top="1134" w:right="567" w:bottom="1134" w:left="1701" w:header="708" w:footer="708" w:gutter="0"/>
          <w:cols w:space="708"/>
          <w:titlePg/>
          <w:docGrid w:linePitch="360"/>
        </w:sectPr>
      </w:pPr>
    </w:p>
    <w:p w14:paraId="39573F85" w14:textId="4FD92E52" w:rsidR="003214F6" w:rsidRPr="001B26B1" w:rsidRDefault="003214F6" w:rsidP="00990E76">
      <w:pPr>
        <w:pStyle w:val="MDPI31text"/>
        <w:spacing w:line="240" w:lineRule="auto"/>
        <w:ind w:left="0" w:firstLine="0"/>
        <w:jc w:val="center"/>
        <w:rPr>
          <w:rFonts w:ascii="Times New Roman" w:hAnsi="Times New Roman"/>
          <w:color w:val="auto"/>
          <w:sz w:val="28"/>
          <w:szCs w:val="28"/>
          <w:lang w:val="ru-RU"/>
        </w:rPr>
      </w:pPr>
      <w:r w:rsidRPr="001B26B1">
        <w:rPr>
          <w:noProof/>
          <w:color w:val="auto"/>
          <w14:ligatures w14:val="standardContextual"/>
        </w:rPr>
        <w:lastRenderedPageBreak/>
        <w:drawing>
          <wp:inline distT="0" distB="0" distL="0" distR="0" wp14:anchorId="59D2E35E" wp14:editId="261A9544">
            <wp:extent cx="9196855" cy="4725281"/>
            <wp:effectExtent l="0" t="0" r="4445" b="18415"/>
            <wp:docPr id="1854495443" name="Диаграмма 1">
              <a:extLst xmlns:a="http://schemas.openxmlformats.org/drawingml/2006/main">
                <a:ext uri="{FF2B5EF4-FFF2-40B4-BE49-F238E27FC236}">
                  <a16:creationId xmlns:a16="http://schemas.microsoft.com/office/drawing/2014/main" id="{263377A6-69D1-2CB0-30AE-4078B4B099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C3297D6" w14:textId="77777777" w:rsidR="00990E76" w:rsidRDefault="00990E76" w:rsidP="00AE63E8">
      <w:pPr>
        <w:pStyle w:val="MDPI31text"/>
        <w:spacing w:line="240" w:lineRule="auto"/>
        <w:ind w:left="0" w:firstLine="0"/>
        <w:jc w:val="center"/>
        <w:rPr>
          <w:rFonts w:ascii="Times New Roman" w:hAnsi="Times New Roman"/>
          <w:color w:val="auto"/>
          <w:sz w:val="28"/>
          <w:szCs w:val="28"/>
          <w:lang w:val="ru-RU"/>
        </w:rPr>
      </w:pPr>
    </w:p>
    <w:p w14:paraId="2345115A" w14:textId="416821D1" w:rsidR="0091026E" w:rsidRPr="001B26B1" w:rsidRDefault="003214F6" w:rsidP="00AE63E8">
      <w:pPr>
        <w:pStyle w:val="MDPI31text"/>
        <w:spacing w:line="240" w:lineRule="auto"/>
        <w:ind w:left="0" w:firstLine="0"/>
        <w:jc w:val="center"/>
        <w:rPr>
          <w:rFonts w:ascii="Times New Roman" w:eastAsiaTheme="minorHAnsi" w:hAnsi="Times New Roman"/>
          <w:color w:val="auto"/>
          <w:sz w:val="28"/>
          <w:szCs w:val="28"/>
          <w:lang w:val="ru-KZ" w:eastAsia="en-US"/>
          <w14:ligatures w14:val="standardContextual"/>
        </w:rPr>
        <w:sectPr w:rsidR="0091026E" w:rsidRPr="001B26B1" w:rsidSect="004372B3">
          <w:pgSz w:w="16838" w:h="11906" w:orient="landscape"/>
          <w:pgMar w:top="1134" w:right="567" w:bottom="1134" w:left="1701" w:header="709" w:footer="709" w:gutter="0"/>
          <w:cols w:space="708"/>
          <w:titlePg/>
          <w:docGrid w:linePitch="360"/>
        </w:sectPr>
      </w:pPr>
      <w:r w:rsidRPr="001B26B1">
        <w:rPr>
          <w:rFonts w:ascii="Times New Roman" w:hAnsi="Times New Roman"/>
          <w:color w:val="auto"/>
          <w:sz w:val="28"/>
          <w:szCs w:val="28"/>
          <w:lang w:val="ru-RU"/>
        </w:rPr>
        <w:t xml:space="preserve">Рисунок </w:t>
      </w:r>
      <w:r w:rsidR="00E63732">
        <w:rPr>
          <w:rFonts w:ascii="Times New Roman" w:hAnsi="Times New Roman"/>
          <w:color w:val="auto"/>
          <w:sz w:val="28"/>
          <w:szCs w:val="28"/>
          <w:lang w:val="ru-RU"/>
        </w:rPr>
        <w:t>9</w:t>
      </w:r>
      <w:r w:rsidR="00A34F67" w:rsidRPr="001B26B1">
        <w:rPr>
          <w:rFonts w:ascii="Times New Roman" w:hAnsi="Times New Roman"/>
          <w:color w:val="auto"/>
          <w:sz w:val="28"/>
          <w:szCs w:val="28"/>
          <w:lang w:val="ru-RU"/>
        </w:rPr>
        <w:t xml:space="preserve"> -</w:t>
      </w:r>
      <w:r w:rsidRPr="001B26B1">
        <w:rPr>
          <w:rFonts w:ascii="Times New Roman" w:hAnsi="Times New Roman"/>
          <w:color w:val="auto"/>
          <w:sz w:val="28"/>
          <w:szCs w:val="28"/>
          <w:lang w:val="ru-RU"/>
        </w:rPr>
        <w:t xml:space="preserve"> </w:t>
      </w:r>
      <w:bookmarkStart w:id="192" w:name="_Hlk199338134"/>
      <w:r w:rsidRPr="001B26B1">
        <w:rPr>
          <w:rFonts w:ascii="Times New Roman" w:hAnsi="Times New Roman"/>
          <w:color w:val="auto"/>
          <w:sz w:val="28"/>
          <w:szCs w:val="28"/>
          <w:lang w:val="ru-RU"/>
        </w:rPr>
        <w:t xml:space="preserve">Сводные данные по оценке </w:t>
      </w:r>
      <w:r w:rsidR="003A5400" w:rsidRPr="001B26B1">
        <w:rPr>
          <w:rFonts w:ascii="Times New Roman" w:hAnsi="Times New Roman"/>
          <w:color w:val="auto"/>
          <w:sz w:val="28"/>
          <w:szCs w:val="28"/>
          <w:lang w:val="ru-RU"/>
        </w:rPr>
        <w:t>профессионального</w:t>
      </w:r>
      <w:r w:rsidRPr="001B26B1">
        <w:rPr>
          <w:rFonts w:ascii="Times New Roman" w:hAnsi="Times New Roman"/>
          <w:color w:val="auto"/>
          <w:sz w:val="28"/>
          <w:szCs w:val="28"/>
          <w:lang w:val="ru-RU"/>
        </w:rPr>
        <w:t xml:space="preserve"> выгорания среди медсестер (</w:t>
      </w:r>
      <w:r w:rsidRPr="001B26B1">
        <w:rPr>
          <w:rFonts w:ascii="Times New Roman" w:hAnsi="Times New Roman"/>
          <w:color w:val="auto"/>
          <w:sz w:val="28"/>
          <w:szCs w:val="28"/>
        </w:rPr>
        <w:t>n</w:t>
      </w:r>
      <w:r w:rsidRPr="001B26B1">
        <w:rPr>
          <w:rFonts w:ascii="Times New Roman" w:hAnsi="Times New Roman"/>
          <w:color w:val="auto"/>
          <w:sz w:val="28"/>
          <w:szCs w:val="28"/>
          <w:lang w:val="ru-RU"/>
        </w:rPr>
        <w:t>=</w:t>
      </w:r>
      <w:r w:rsidRPr="001B26B1">
        <w:rPr>
          <w:rFonts w:ascii="Times New Roman" w:hAnsi="Times New Roman"/>
          <w:color w:val="auto"/>
          <w:sz w:val="28"/>
          <w:szCs w:val="28"/>
          <w:lang w:val="kk-KZ"/>
        </w:rPr>
        <w:t>46</w:t>
      </w:r>
      <w:bookmarkEnd w:id="192"/>
      <w:r w:rsidR="00AE63E8" w:rsidRPr="001B26B1">
        <w:rPr>
          <w:rFonts w:ascii="Times New Roman" w:hAnsi="Times New Roman"/>
          <w:color w:val="auto"/>
          <w:sz w:val="28"/>
          <w:szCs w:val="28"/>
          <w:lang w:val="kk-KZ"/>
        </w:rPr>
        <w:t>5)</w:t>
      </w:r>
    </w:p>
    <w:p w14:paraId="126A892F" w14:textId="3B2D84EA" w:rsidR="00990E76" w:rsidRDefault="00990E76" w:rsidP="00990E76">
      <w:pPr>
        <w:spacing w:after="0" w:line="240" w:lineRule="auto"/>
        <w:ind w:firstLine="567"/>
        <w:jc w:val="both"/>
        <w:rPr>
          <w:rFonts w:ascii="Times New Roman" w:hAnsi="Times New Roman"/>
          <w:sz w:val="28"/>
          <w:szCs w:val="28"/>
        </w:rPr>
      </w:pPr>
      <w:r w:rsidRPr="001B26B1">
        <w:rPr>
          <w:rFonts w:ascii="Times New Roman" w:hAnsi="Times New Roman"/>
          <w:sz w:val="28"/>
          <w:szCs w:val="28"/>
        </w:rPr>
        <w:lastRenderedPageBreak/>
        <w:t>В ходе проведенного исследования среди медицинских сестер, оказывающих сестринский уход в условиях стационара, выявлен высокий уровень профессионального выгорания (61,97%) по таким показателям как эмоциональное истощение (29,23%), деперсонализация (60,92%) и редукция персональных достижений (38,73%) [69</w:t>
      </w:r>
      <w:r w:rsidR="00CA2B9A">
        <w:rPr>
          <w:rFonts w:ascii="Times New Roman" w:hAnsi="Times New Roman"/>
          <w:sz w:val="28"/>
          <w:szCs w:val="28"/>
        </w:rPr>
        <w:t>,р. 92</w:t>
      </w:r>
      <w:r w:rsidRPr="001B26B1">
        <w:rPr>
          <w:rFonts w:ascii="Times New Roman" w:hAnsi="Times New Roman"/>
          <w:sz w:val="28"/>
          <w:szCs w:val="28"/>
        </w:rPr>
        <w:t xml:space="preserve">]. Как видно, среди медицинских сестер, работающих в стационарах, эмоциональное истощение находится на среднем уровне развития, а если рассматривать всю выборку, то этот показатель находится на высоком уровне развития. </w:t>
      </w:r>
    </w:p>
    <w:p w14:paraId="37405C5F" w14:textId="77777777" w:rsidR="00990E76" w:rsidRDefault="00990E76" w:rsidP="00990E76">
      <w:pPr>
        <w:spacing w:after="0" w:line="240" w:lineRule="auto"/>
        <w:jc w:val="both"/>
        <w:rPr>
          <w:rFonts w:ascii="Times New Roman" w:hAnsi="Times New Roman"/>
          <w:sz w:val="28"/>
          <w:szCs w:val="28"/>
        </w:rPr>
      </w:pPr>
    </w:p>
    <w:p w14:paraId="6B801BD9" w14:textId="276C746F" w:rsidR="007E4D92" w:rsidRDefault="007E4D92" w:rsidP="00990E76">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t>Таблица 4</w:t>
      </w:r>
      <w:r w:rsidR="001C782D">
        <w:rPr>
          <w:rFonts w:ascii="Times New Roman" w:hAnsi="Times New Roman" w:cs="Times New Roman"/>
          <w:sz w:val="28"/>
          <w:szCs w:val="28"/>
          <w:lang w:val="ru-KZ"/>
        </w:rPr>
        <w:t>8</w:t>
      </w:r>
      <w:r w:rsidRPr="001B26B1">
        <w:rPr>
          <w:rFonts w:ascii="Times New Roman" w:hAnsi="Times New Roman" w:cs="Times New Roman"/>
          <w:sz w:val="28"/>
          <w:szCs w:val="28"/>
          <w:lang w:val="ru-KZ"/>
        </w:rPr>
        <w:t xml:space="preserve"> – Уровень выгорания среди медсестер</w:t>
      </w:r>
    </w:p>
    <w:p w14:paraId="03AC3CBB" w14:textId="77777777" w:rsidR="00990E76" w:rsidRPr="001B26B1" w:rsidRDefault="00990E76" w:rsidP="00990E76">
      <w:pPr>
        <w:spacing w:after="0" w:line="240" w:lineRule="auto"/>
        <w:jc w:val="both"/>
        <w:rPr>
          <w:rFonts w:ascii="Times New Roman" w:hAnsi="Times New Roman" w:cs="Times New Roman"/>
          <w:sz w:val="28"/>
          <w:szCs w:val="28"/>
          <w:lang w:val="ru-KZ"/>
        </w:rPr>
      </w:pPr>
    </w:p>
    <w:tbl>
      <w:tblPr>
        <w:tblStyle w:val="ad"/>
        <w:tblW w:w="9634" w:type="dxa"/>
        <w:jc w:val="center"/>
        <w:tblLayout w:type="fixed"/>
        <w:tblLook w:val="04A0" w:firstRow="1" w:lastRow="0" w:firstColumn="1" w:lastColumn="0" w:noHBand="0" w:noVBand="1"/>
      </w:tblPr>
      <w:tblGrid>
        <w:gridCol w:w="2314"/>
        <w:gridCol w:w="925"/>
        <w:gridCol w:w="926"/>
        <w:gridCol w:w="842"/>
        <w:gridCol w:w="937"/>
        <w:gridCol w:w="926"/>
        <w:gridCol w:w="772"/>
        <w:gridCol w:w="934"/>
        <w:gridCol w:w="1058"/>
      </w:tblGrid>
      <w:tr w:rsidR="001B26B1" w:rsidRPr="001B26B1" w14:paraId="78637578" w14:textId="77777777" w:rsidTr="00990E76">
        <w:trPr>
          <w:trHeight w:val="70"/>
          <w:jc w:val="center"/>
        </w:trPr>
        <w:tc>
          <w:tcPr>
            <w:tcW w:w="2314" w:type="dxa"/>
            <w:vMerge w:val="restart"/>
          </w:tcPr>
          <w:p w14:paraId="2CB93B89" w14:textId="77777777" w:rsidR="007E4D92" w:rsidRPr="001B26B1" w:rsidRDefault="007E4D92" w:rsidP="003B3A6F">
            <w:pPr>
              <w:pStyle w:val="MDPI31text"/>
              <w:spacing w:line="240" w:lineRule="auto"/>
              <w:ind w:left="0" w:firstLine="0"/>
              <w:rPr>
                <w:rFonts w:ascii="Times New Roman" w:hAnsi="Times New Roman"/>
                <w:color w:val="auto"/>
                <w:sz w:val="24"/>
                <w:szCs w:val="24"/>
                <w:lang w:val="ru-RU"/>
              </w:rPr>
            </w:pPr>
            <w:proofErr w:type="spellStart"/>
            <w:r w:rsidRPr="001B26B1">
              <w:rPr>
                <w:rFonts w:ascii="Times New Roman" w:hAnsi="Times New Roman"/>
                <w:color w:val="auto"/>
                <w:sz w:val="24"/>
                <w:szCs w:val="24"/>
                <w:lang w:val="ru-RU"/>
              </w:rPr>
              <w:t>Подшкалы</w:t>
            </w:r>
            <w:proofErr w:type="spellEnd"/>
            <w:r w:rsidRPr="001B26B1">
              <w:rPr>
                <w:rFonts w:ascii="Times New Roman" w:hAnsi="Times New Roman"/>
                <w:color w:val="auto"/>
                <w:sz w:val="24"/>
                <w:szCs w:val="24"/>
                <w:lang w:val="ru-RU"/>
              </w:rPr>
              <w:t xml:space="preserve"> выгорания</w:t>
            </w:r>
          </w:p>
        </w:tc>
        <w:tc>
          <w:tcPr>
            <w:tcW w:w="3630" w:type="dxa"/>
            <w:gridSpan w:val="4"/>
          </w:tcPr>
          <w:p w14:paraId="592DB93B"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kk-KZ"/>
              </w:rPr>
              <w:t xml:space="preserve">Общее число респондентов </w:t>
            </w:r>
            <w:r w:rsidRPr="001B26B1">
              <w:rPr>
                <w:rFonts w:ascii="Times New Roman" w:hAnsi="Times New Roman"/>
                <w:color w:val="auto"/>
                <w:sz w:val="24"/>
                <w:szCs w:val="24"/>
              </w:rPr>
              <w:t>(n</w:t>
            </w:r>
            <w:r w:rsidRPr="001B26B1">
              <w:rPr>
                <w:rFonts w:ascii="Times New Roman" w:hAnsi="Times New Roman"/>
                <w:color w:val="auto"/>
                <w:sz w:val="24"/>
                <w:szCs w:val="24"/>
                <w:lang w:val="ru-RU"/>
              </w:rPr>
              <w:t>=465)</w:t>
            </w:r>
          </w:p>
        </w:tc>
        <w:tc>
          <w:tcPr>
            <w:tcW w:w="3690" w:type="dxa"/>
            <w:gridSpan w:val="4"/>
          </w:tcPr>
          <w:p w14:paraId="4A27EAB1"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kk-KZ"/>
              </w:rPr>
              <w:t xml:space="preserve">Меедсестры стационаров </w:t>
            </w:r>
            <w:r w:rsidRPr="001B26B1">
              <w:rPr>
                <w:rFonts w:ascii="Times New Roman" w:hAnsi="Times New Roman"/>
                <w:color w:val="auto"/>
                <w:sz w:val="24"/>
                <w:szCs w:val="24"/>
              </w:rPr>
              <w:t>(n</w:t>
            </w:r>
            <w:r w:rsidRPr="001B26B1">
              <w:rPr>
                <w:rFonts w:ascii="Times New Roman" w:hAnsi="Times New Roman"/>
                <w:color w:val="auto"/>
                <w:sz w:val="24"/>
                <w:szCs w:val="24"/>
                <w:lang w:val="ru-RU"/>
              </w:rPr>
              <w:t>=284)</w:t>
            </w:r>
          </w:p>
        </w:tc>
      </w:tr>
      <w:tr w:rsidR="001B26B1" w:rsidRPr="001B26B1" w14:paraId="077D74E9" w14:textId="77777777" w:rsidTr="00990E76">
        <w:trPr>
          <w:trHeight w:val="162"/>
          <w:jc w:val="center"/>
        </w:trPr>
        <w:tc>
          <w:tcPr>
            <w:tcW w:w="2314" w:type="dxa"/>
            <w:vMerge/>
          </w:tcPr>
          <w:p w14:paraId="1A9E6F63" w14:textId="77777777" w:rsidR="007E4D92" w:rsidRPr="001B26B1" w:rsidRDefault="007E4D92" w:rsidP="003B3A6F">
            <w:pPr>
              <w:pStyle w:val="MDPI31text"/>
              <w:spacing w:line="240" w:lineRule="auto"/>
              <w:ind w:left="0" w:firstLine="0"/>
              <w:rPr>
                <w:rFonts w:ascii="Times New Roman" w:hAnsi="Times New Roman"/>
                <w:color w:val="auto"/>
                <w:sz w:val="24"/>
                <w:szCs w:val="24"/>
                <w:lang w:val="ru-RU"/>
              </w:rPr>
            </w:pPr>
          </w:p>
        </w:tc>
        <w:tc>
          <w:tcPr>
            <w:tcW w:w="925" w:type="dxa"/>
          </w:tcPr>
          <w:p w14:paraId="4B23E6EE" w14:textId="1A17BCC2" w:rsidR="007E4D92" w:rsidRPr="00121FE2" w:rsidRDefault="00121FE2" w:rsidP="003B3A6F">
            <w:pPr>
              <w:pStyle w:val="MDPI31text"/>
              <w:spacing w:line="240" w:lineRule="auto"/>
              <w:ind w:left="0" w:firstLine="0"/>
              <w:jc w:val="center"/>
              <w:rPr>
                <w:rFonts w:ascii="Times New Roman" w:hAnsi="Times New Roman"/>
                <w:color w:val="auto"/>
                <w:sz w:val="24"/>
                <w:szCs w:val="24"/>
                <w:lang w:val="ru-RU"/>
              </w:rPr>
            </w:pPr>
            <w:proofErr w:type="spellStart"/>
            <w:r>
              <w:rPr>
                <w:rFonts w:ascii="Times New Roman" w:hAnsi="Times New Roman"/>
                <w:color w:val="auto"/>
                <w:sz w:val="24"/>
                <w:szCs w:val="24"/>
                <w:lang w:val="ru-RU"/>
              </w:rPr>
              <w:t>Ср.значение</w:t>
            </w:r>
            <w:proofErr w:type="spellEnd"/>
          </w:p>
        </w:tc>
        <w:tc>
          <w:tcPr>
            <w:tcW w:w="926" w:type="dxa"/>
          </w:tcPr>
          <w:p w14:paraId="3B5F1A9E" w14:textId="7B1CB489" w:rsidR="007E4D92" w:rsidRPr="001B26B1" w:rsidRDefault="00121FE2" w:rsidP="003B3A6F">
            <w:pPr>
              <w:pStyle w:val="MDPI31text"/>
              <w:spacing w:line="240" w:lineRule="auto"/>
              <w:ind w:left="0" w:firstLine="0"/>
              <w:jc w:val="center"/>
              <w:rPr>
                <w:rFonts w:ascii="Times New Roman" w:hAnsi="Times New Roman"/>
                <w:color w:val="auto"/>
                <w:sz w:val="24"/>
                <w:szCs w:val="24"/>
                <w:lang w:val="ru-RU"/>
              </w:rPr>
            </w:pPr>
            <w:proofErr w:type="spellStart"/>
            <w:r>
              <w:rPr>
                <w:rFonts w:ascii="Times New Roman" w:hAnsi="Times New Roman"/>
                <w:color w:val="auto"/>
                <w:sz w:val="24"/>
                <w:szCs w:val="24"/>
                <w:lang w:val="ru-RU"/>
              </w:rPr>
              <w:t>Ст.отклонение</w:t>
            </w:r>
            <w:proofErr w:type="spellEnd"/>
          </w:p>
        </w:tc>
        <w:tc>
          <w:tcPr>
            <w:tcW w:w="1779" w:type="dxa"/>
            <w:gridSpan w:val="2"/>
          </w:tcPr>
          <w:p w14:paraId="4A8CF74A"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Уровень выгорания</w:t>
            </w:r>
          </w:p>
        </w:tc>
        <w:tc>
          <w:tcPr>
            <w:tcW w:w="926" w:type="dxa"/>
          </w:tcPr>
          <w:p w14:paraId="1CF7AE32" w14:textId="2B4B8822" w:rsidR="007E4D92" w:rsidRPr="001B26B1" w:rsidRDefault="00121FE2" w:rsidP="003B3A6F">
            <w:pPr>
              <w:pStyle w:val="MDPI31text"/>
              <w:spacing w:line="240" w:lineRule="auto"/>
              <w:ind w:left="0" w:firstLine="0"/>
              <w:jc w:val="center"/>
              <w:rPr>
                <w:rFonts w:ascii="Times New Roman" w:hAnsi="Times New Roman"/>
                <w:color w:val="auto"/>
                <w:sz w:val="24"/>
                <w:szCs w:val="24"/>
                <w:lang w:val="ru-RU"/>
              </w:rPr>
            </w:pPr>
            <w:proofErr w:type="spellStart"/>
            <w:r>
              <w:rPr>
                <w:rFonts w:ascii="Times New Roman" w:hAnsi="Times New Roman"/>
                <w:color w:val="auto"/>
                <w:sz w:val="24"/>
                <w:szCs w:val="24"/>
                <w:lang w:val="ru-RU"/>
              </w:rPr>
              <w:t>Ср.значение</w:t>
            </w:r>
            <w:proofErr w:type="spellEnd"/>
          </w:p>
        </w:tc>
        <w:tc>
          <w:tcPr>
            <w:tcW w:w="772" w:type="dxa"/>
          </w:tcPr>
          <w:p w14:paraId="64E2859C" w14:textId="7A7616BD" w:rsidR="007E4D92" w:rsidRPr="00121FE2" w:rsidRDefault="00121FE2" w:rsidP="003B3A6F">
            <w:pPr>
              <w:pStyle w:val="MDPI31text"/>
              <w:spacing w:line="240" w:lineRule="auto"/>
              <w:ind w:left="0" w:firstLine="0"/>
              <w:jc w:val="center"/>
              <w:rPr>
                <w:rFonts w:ascii="Times New Roman" w:hAnsi="Times New Roman"/>
                <w:color w:val="auto"/>
                <w:sz w:val="24"/>
                <w:szCs w:val="24"/>
                <w:lang w:val="ru-RU"/>
              </w:rPr>
            </w:pPr>
            <w:proofErr w:type="spellStart"/>
            <w:r>
              <w:rPr>
                <w:rFonts w:ascii="Times New Roman" w:hAnsi="Times New Roman"/>
                <w:color w:val="auto"/>
                <w:sz w:val="24"/>
                <w:szCs w:val="24"/>
                <w:lang w:val="ru-RU"/>
              </w:rPr>
              <w:t>Ст.отклонение</w:t>
            </w:r>
            <w:proofErr w:type="spellEnd"/>
          </w:p>
        </w:tc>
        <w:tc>
          <w:tcPr>
            <w:tcW w:w="1992" w:type="dxa"/>
            <w:gridSpan w:val="2"/>
          </w:tcPr>
          <w:p w14:paraId="612C9C85"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Уровень выгорания</w:t>
            </w:r>
          </w:p>
        </w:tc>
      </w:tr>
      <w:tr w:rsidR="001B26B1" w:rsidRPr="001B26B1" w14:paraId="672B0E4D" w14:textId="77777777" w:rsidTr="00990E76">
        <w:trPr>
          <w:trHeight w:val="70"/>
          <w:jc w:val="center"/>
        </w:trPr>
        <w:tc>
          <w:tcPr>
            <w:tcW w:w="2314" w:type="dxa"/>
          </w:tcPr>
          <w:p w14:paraId="72FAB2E8" w14:textId="77777777" w:rsidR="007E4D92" w:rsidRPr="001B26B1" w:rsidRDefault="007E4D92" w:rsidP="003B3A6F">
            <w:pPr>
              <w:pStyle w:val="MDPI31text"/>
              <w:spacing w:line="240" w:lineRule="auto"/>
              <w:ind w:left="0" w:firstLine="0"/>
              <w:rPr>
                <w:rFonts w:ascii="Times New Roman" w:hAnsi="Times New Roman"/>
                <w:color w:val="auto"/>
                <w:sz w:val="24"/>
                <w:szCs w:val="24"/>
                <w:lang w:val="ru-RU"/>
              </w:rPr>
            </w:pPr>
            <w:r w:rsidRPr="001B26B1">
              <w:rPr>
                <w:rFonts w:ascii="Times New Roman" w:hAnsi="Times New Roman"/>
                <w:color w:val="auto"/>
                <w:sz w:val="24"/>
                <w:szCs w:val="24"/>
                <w:lang w:val="ru-RU"/>
              </w:rPr>
              <w:t>Эмоциональное истощение</w:t>
            </w:r>
          </w:p>
        </w:tc>
        <w:tc>
          <w:tcPr>
            <w:tcW w:w="925" w:type="dxa"/>
          </w:tcPr>
          <w:p w14:paraId="16AE6B31"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rPr>
            </w:pPr>
            <w:r w:rsidRPr="001B26B1">
              <w:rPr>
                <w:rFonts w:ascii="Times New Roman" w:hAnsi="Times New Roman"/>
                <w:color w:val="auto"/>
                <w:sz w:val="24"/>
                <w:szCs w:val="24"/>
                <w:lang w:val="ru-RU"/>
              </w:rPr>
              <w:t>25,34</w:t>
            </w:r>
          </w:p>
        </w:tc>
        <w:tc>
          <w:tcPr>
            <w:tcW w:w="926" w:type="dxa"/>
          </w:tcPr>
          <w:p w14:paraId="3C52E27C"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rPr>
            </w:pPr>
            <w:r w:rsidRPr="001B26B1">
              <w:rPr>
                <w:rFonts w:ascii="Times New Roman" w:hAnsi="Times New Roman"/>
                <w:color w:val="auto"/>
                <w:sz w:val="24"/>
                <w:szCs w:val="24"/>
                <w:lang w:val="ru-RU"/>
              </w:rPr>
              <w:t>15,24</w:t>
            </w:r>
          </w:p>
        </w:tc>
        <w:tc>
          <w:tcPr>
            <w:tcW w:w="842" w:type="dxa"/>
          </w:tcPr>
          <w:p w14:paraId="52C784EA" w14:textId="77777777" w:rsidR="007E4D92" w:rsidRPr="001B26B1" w:rsidRDefault="007E4D92" w:rsidP="003B3A6F">
            <w:pPr>
              <w:pStyle w:val="MDPI31text"/>
              <w:spacing w:line="240" w:lineRule="auto"/>
              <w:ind w:left="0" w:right="-66"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48,8%</w:t>
            </w:r>
          </w:p>
        </w:tc>
        <w:tc>
          <w:tcPr>
            <w:tcW w:w="937" w:type="dxa"/>
            <w:vMerge w:val="restart"/>
            <w:vAlign w:val="center"/>
          </w:tcPr>
          <w:p w14:paraId="4B42E4FE" w14:textId="7BA684EB" w:rsidR="007E4D92" w:rsidRPr="001B26B1" w:rsidRDefault="007E4D92" w:rsidP="00990E76">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65,6%</w:t>
            </w:r>
          </w:p>
        </w:tc>
        <w:tc>
          <w:tcPr>
            <w:tcW w:w="926" w:type="dxa"/>
          </w:tcPr>
          <w:p w14:paraId="6057B1E6"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18,79</w:t>
            </w:r>
          </w:p>
        </w:tc>
        <w:tc>
          <w:tcPr>
            <w:tcW w:w="772" w:type="dxa"/>
          </w:tcPr>
          <w:p w14:paraId="1F50A54A"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11,71</w:t>
            </w:r>
          </w:p>
        </w:tc>
        <w:tc>
          <w:tcPr>
            <w:tcW w:w="934" w:type="dxa"/>
          </w:tcPr>
          <w:p w14:paraId="73E1CE76" w14:textId="77777777" w:rsidR="007E4D92" w:rsidRPr="001B26B1" w:rsidRDefault="007E4D92" w:rsidP="003B3A6F">
            <w:pPr>
              <w:pStyle w:val="MDPI31text"/>
              <w:spacing w:line="240" w:lineRule="auto"/>
              <w:ind w:left="-2" w:right="-148"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29,23%</w:t>
            </w:r>
          </w:p>
        </w:tc>
        <w:tc>
          <w:tcPr>
            <w:tcW w:w="1058" w:type="dxa"/>
            <w:vMerge w:val="restart"/>
            <w:vAlign w:val="center"/>
          </w:tcPr>
          <w:p w14:paraId="38BA891E" w14:textId="77777777" w:rsidR="007E4D92" w:rsidRPr="001B26B1" w:rsidRDefault="007E4D92" w:rsidP="003B3A6F">
            <w:pPr>
              <w:pStyle w:val="MDPI31text"/>
              <w:spacing w:line="240" w:lineRule="auto"/>
              <w:ind w:left="0" w:right="-75"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61,97%</w:t>
            </w:r>
          </w:p>
        </w:tc>
      </w:tr>
      <w:tr w:rsidR="001B26B1" w:rsidRPr="001B26B1" w14:paraId="1D82F204" w14:textId="77777777" w:rsidTr="00990E76">
        <w:trPr>
          <w:trHeight w:val="70"/>
          <w:jc w:val="center"/>
        </w:trPr>
        <w:tc>
          <w:tcPr>
            <w:tcW w:w="2314" w:type="dxa"/>
          </w:tcPr>
          <w:p w14:paraId="79D087F8" w14:textId="77777777" w:rsidR="007E4D92" w:rsidRPr="001B26B1" w:rsidRDefault="007E4D92" w:rsidP="003B3A6F">
            <w:pPr>
              <w:pStyle w:val="MDPI31text"/>
              <w:spacing w:line="240" w:lineRule="auto"/>
              <w:ind w:left="0" w:right="-104" w:firstLine="0"/>
              <w:rPr>
                <w:rFonts w:ascii="Times New Roman" w:hAnsi="Times New Roman"/>
                <w:color w:val="auto"/>
                <w:sz w:val="24"/>
                <w:szCs w:val="24"/>
                <w:lang w:val="ru-RU"/>
              </w:rPr>
            </w:pPr>
            <w:r w:rsidRPr="001B26B1">
              <w:rPr>
                <w:rFonts w:ascii="Times New Roman" w:hAnsi="Times New Roman"/>
                <w:color w:val="auto"/>
                <w:sz w:val="24"/>
                <w:szCs w:val="24"/>
                <w:lang w:val="ru-RU"/>
              </w:rPr>
              <w:t>Деперсонализация</w:t>
            </w:r>
          </w:p>
        </w:tc>
        <w:tc>
          <w:tcPr>
            <w:tcW w:w="925" w:type="dxa"/>
          </w:tcPr>
          <w:p w14:paraId="4FFD39CB"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rPr>
            </w:pPr>
            <w:r w:rsidRPr="001B26B1">
              <w:rPr>
                <w:rFonts w:ascii="Times New Roman" w:hAnsi="Times New Roman"/>
                <w:color w:val="auto"/>
                <w:sz w:val="24"/>
                <w:szCs w:val="24"/>
                <w:lang w:val="ru-RU"/>
              </w:rPr>
              <w:t>12,48</w:t>
            </w:r>
          </w:p>
        </w:tc>
        <w:tc>
          <w:tcPr>
            <w:tcW w:w="926" w:type="dxa"/>
          </w:tcPr>
          <w:p w14:paraId="409EEE99"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rPr>
            </w:pPr>
            <w:r w:rsidRPr="001B26B1">
              <w:rPr>
                <w:rFonts w:ascii="Times New Roman" w:hAnsi="Times New Roman"/>
                <w:color w:val="auto"/>
                <w:sz w:val="24"/>
                <w:szCs w:val="24"/>
                <w:lang w:val="ru-RU"/>
              </w:rPr>
              <w:t>7,92</w:t>
            </w:r>
          </w:p>
        </w:tc>
        <w:tc>
          <w:tcPr>
            <w:tcW w:w="842" w:type="dxa"/>
          </w:tcPr>
          <w:p w14:paraId="2C3432DC" w14:textId="77777777" w:rsidR="007E4D92" w:rsidRPr="001B26B1" w:rsidRDefault="007E4D92" w:rsidP="003B3A6F">
            <w:pPr>
              <w:pStyle w:val="MDPI31text"/>
              <w:spacing w:line="240" w:lineRule="auto"/>
              <w:ind w:left="0" w:right="-66"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57,6%</w:t>
            </w:r>
          </w:p>
        </w:tc>
        <w:tc>
          <w:tcPr>
            <w:tcW w:w="937" w:type="dxa"/>
            <w:vMerge/>
          </w:tcPr>
          <w:p w14:paraId="698FDC24"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p>
        </w:tc>
        <w:tc>
          <w:tcPr>
            <w:tcW w:w="926" w:type="dxa"/>
          </w:tcPr>
          <w:p w14:paraId="4EFD3016"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12,90</w:t>
            </w:r>
          </w:p>
        </w:tc>
        <w:tc>
          <w:tcPr>
            <w:tcW w:w="772" w:type="dxa"/>
          </w:tcPr>
          <w:p w14:paraId="622AA21E"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7,57</w:t>
            </w:r>
          </w:p>
        </w:tc>
        <w:tc>
          <w:tcPr>
            <w:tcW w:w="934" w:type="dxa"/>
          </w:tcPr>
          <w:p w14:paraId="189A48D8" w14:textId="77777777" w:rsidR="007E4D92" w:rsidRPr="001B26B1" w:rsidRDefault="007E4D92" w:rsidP="003B3A6F">
            <w:pPr>
              <w:pStyle w:val="MDPI31text"/>
              <w:spacing w:line="240" w:lineRule="auto"/>
              <w:ind w:left="-2" w:right="-148"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60,92%</w:t>
            </w:r>
          </w:p>
        </w:tc>
        <w:tc>
          <w:tcPr>
            <w:tcW w:w="1058" w:type="dxa"/>
            <w:vMerge/>
          </w:tcPr>
          <w:p w14:paraId="71E9482E"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p>
        </w:tc>
      </w:tr>
      <w:tr w:rsidR="007E4D92" w:rsidRPr="001B26B1" w14:paraId="5493E39B" w14:textId="77777777" w:rsidTr="00990E76">
        <w:trPr>
          <w:trHeight w:val="152"/>
          <w:jc w:val="center"/>
        </w:trPr>
        <w:tc>
          <w:tcPr>
            <w:tcW w:w="2314" w:type="dxa"/>
          </w:tcPr>
          <w:p w14:paraId="69944982" w14:textId="77777777" w:rsidR="00990E76" w:rsidRDefault="007E4D92" w:rsidP="003B3A6F">
            <w:pPr>
              <w:pStyle w:val="MDPI31text"/>
              <w:spacing w:line="240" w:lineRule="auto"/>
              <w:ind w:left="0" w:firstLine="0"/>
              <w:rPr>
                <w:rFonts w:ascii="Times New Roman" w:hAnsi="Times New Roman"/>
                <w:color w:val="auto"/>
                <w:sz w:val="24"/>
                <w:szCs w:val="24"/>
                <w:lang w:val="ru-RU"/>
              </w:rPr>
            </w:pPr>
            <w:r w:rsidRPr="001B26B1">
              <w:rPr>
                <w:rFonts w:ascii="Times New Roman" w:hAnsi="Times New Roman"/>
                <w:color w:val="auto"/>
                <w:sz w:val="24"/>
                <w:szCs w:val="24"/>
                <w:lang w:val="ru-RU"/>
              </w:rPr>
              <w:t xml:space="preserve">Редукция </w:t>
            </w:r>
            <w:proofErr w:type="spellStart"/>
            <w:r w:rsidRPr="001B26B1">
              <w:rPr>
                <w:rFonts w:ascii="Times New Roman" w:hAnsi="Times New Roman"/>
                <w:color w:val="auto"/>
                <w:sz w:val="24"/>
                <w:szCs w:val="24"/>
                <w:lang w:val="ru-RU"/>
              </w:rPr>
              <w:t>персональ</w:t>
            </w:r>
            <w:proofErr w:type="spellEnd"/>
          </w:p>
          <w:p w14:paraId="438B4D1C" w14:textId="3C782E48" w:rsidR="007E4D92" w:rsidRPr="001B26B1" w:rsidRDefault="007E4D92" w:rsidP="003B3A6F">
            <w:pPr>
              <w:pStyle w:val="MDPI31text"/>
              <w:spacing w:line="240" w:lineRule="auto"/>
              <w:ind w:left="0" w:firstLine="0"/>
              <w:rPr>
                <w:rFonts w:ascii="Times New Roman" w:hAnsi="Times New Roman"/>
                <w:color w:val="auto"/>
                <w:sz w:val="24"/>
                <w:szCs w:val="24"/>
                <w:lang w:val="ru-RU"/>
              </w:rPr>
            </w:pPr>
            <w:proofErr w:type="spellStart"/>
            <w:r w:rsidRPr="001B26B1">
              <w:rPr>
                <w:rFonts w:ascii="Times New Roman" w:hAnsi="Times New Roman"/>
                <w:color w:val="auto"/>
                <w:sz w:val="24"/>
                <w:szCs w:val="24"/>
                <w:lang w:val="ru-RU"/>
              </w:rPr>
              <w:t>ных</w:t>
            </w:r>
            <w:proofErr w:type="spellEnd"/>
            <w:r w:rsidRPr="001B26B1">
              <w:rPr>
                <w:rFonts w:ascii="Times New Roman" w:hAnsi="Times New Roman"/>
                <w:color w:val="auto"/>
                <w:sz w:val="24"/>
                <w:szCs w:val="24"/>
                <w:lang w:val="ru-RU"/>
              </w:rPr>
              <w:t xml:space="preserve"> достижений</w:t>
            </w:r>
          </w:p>
        </w:tc>
        <w:tc>
          <w:tcPr>
            <w:tcW w:w="925" w:type="dxa"/>
          </w:tcPr>
          <w:p w14:paraId="5219F3DA"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rPr>
            </w:pPr>
            <w:r w:rsidRPr="001B26B1">
              <w:rPr>
                <w:rFonts w:ascii="Times New Roman" w:hAnsi="Times New Roman"/>
                <w:color w:val="auto"/>
                <w:sz w:val="24"/>
                <w:szCs w:val="24"/>
                <w:lang w:val="ru-RU"/>
              </w:rPr>
              <w:t>30,15</w:t>
            </w:r>
          </w:p>
        </w:tc>
        <w:tc>
          <w:tcPr>
            <w:tcW w:w="926" w:type="dxa"/>
          </w:tcPr>
          <w:p w14:paraId="48ACD361"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rPr>
            </w:pPr>
            <w:r w:rsidRPr="001B26B1">
              <w:rPr>
                <w:rFonts w:ascii="Times New Roman" w:hAnsi="Times New Roman"/>
                <w:color w:val="auto"/>
                <w:sz w:val="24"/>
                <w:szCs w:val="24"/>
                <w:lang w:val="ru-RU"/>
              </w:rPr>
              <w:t>16,32</w:t>
            </w:r>
          </w:p>
        </w:tc>
        <w:tc>
          <w:tcPr>
            <w:tcW w:w="842" w:type="dxa"/>
          </w:tcPr>
          <w:p w14:paraId="2935FA45" w14:textId="77777777" w:rsidR="007E4D92" w:rsidRPr="001B26B1" w:rsidRDefault="007E4D92" w:rsidP="003B3A6F">
            <w:pPr>
              <w:pStyle w:val="MDPI31text"/>
              <w:spacing w:line="240" w:lineRule="auto"/>
              <w:ind w:left="0" w:right="-66"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40,9%</w:t>
            </w:r>
          </w:p>
        </w:tc>
        <w:tc>
          <w:tcPr>
            <w:tcW w:w="937" w:type="dxa"/>
            <w:vMerge/>
          </w:tcPr>
          <w:p w14:paraId="16CEEE3A"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p>
        </w:tc>
        <w:tc>
          <w:tcPr>
            <w:tcW w:w="926" w:type="dxa"/>
          </w:tcPr>
          <w:p w14:paraId="1B95F3A6"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31,30</w:t>
            </w:r>
          </w:p>
        </w:tc>
        <w:tc>
          <w:tcPr>
            <w:tcW w:w="772" w:type="dxa"/>
          </w:tcPr>
          <w:p w14:paraId="62B0F335"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15,29</w:t>
            </w:r>
          </w:p>
        </w:tc>
        <w:tc>
          <w:tcPr>
            <w:tcW w:w="934" w:type="dxa"/>
          </w:tcPr>
          <w:p w14:paraId="396F122B" w14:textId="77777777" w:rsidR="007E4D92" w:rsidRPr="001B26B1" w:rsidRDefault="007E4D92" w:rsidP="003B3A6F">
            <w:pPr>
              <w:pStyle w:val="MDPI31text"/>
              <w:spacing w:line="240" w:lineRule="auto"/>
              <w:ind w:left="-2" w:right="-148" w:firstLine="0"/>
              <w:jc w:val="center"/>
              <w:rPr>
                <w:rFonts w:ascii="Times New Roman" w:hAnsi="Times New Roman"/>
                <w:color w:val="auto"/>
                <w:sz w:val="24"/>
                <w:szCs w:val="24"/>
                <w:lang w:val="ru-RU"/>
              </w:rPr>
            </w:pPr>
            <w:r w:rsidRPr="001B26B1">
              <w:rPr>
                <w:rFonts w:ascii="Times New Roman" w:hAnsi="Times New Roman"/>
                <w:color w:val="auto"/>
                <w:sz w:val="24"/>
                <w:szCs w:val="24"/>
                <w:lang w:val="ru-RU"/>
              </w:rPr>
              <w:t>38,73%</w:t>
            </w:r>
          </w:p>
        </w:tc>
        <w:tc>
          <w:tcPr>
            <w:tcW w:w="1058" w:type="dxa"/>
            <w:vMerge/>
          </w:tcPr>
          <w:p w14:paraId="7518D442" w14:textId="77777777" w:rsidR="007E4D92" w:rsidRPr="001B26B1" w:rsidRDefault="007E4D92" w:rsidP="003B3A6F">
            <w:pPr>
              <w:pStyle w:val="MDPI31text"/>
              <w:spacing w:line="240" w:lineRule="auto"/>
              <w:ind w:left="0" w:firstLine="0"/>
              <w:jc w:val="center"/>
              <w:rPr>
                <w:rFonts w:ascii="Times New Roman" w:hAnsi="Times New Roman"/>
                <w:color w:val="auto"/>
                <w:sz w:val="24"/>
                <w:szCs w:val="24"/>
                <w:lang w:val="ru-RU"/>
              </w:rPr>
            </w:pPr>
          </w:p>
        </w:tc>
      </w:tr>
    </w:tbl>
    <w:p w14:paraId="488FA66C" w14:textId="77777777" w:rsidR="007E4D92" w:rsidRPr="001B26B1" w:rsidRDefault="007E4D92" w:rsidP="007E4D92">
      <w:pPr>
        <w:pStyle w:val="MDPI31text"/>
        <w:spacing w:line="240" w:lineRule="auto"/>
        <w:ind w:left="0" w:firstLine="567"/>
        <w:rPr>
          <w:rFonts w:ascii="Times New Roman" w:hAnsi="Times New Roman"/>
          <w:color w:val="auto"/>
          <w:sz w:val="28"/>
          <w:szCs w:val="28"/>
          <w:lang w:val="ru-RU"/>
        </w:rPr>
      </w:pPr>
    </w:p>
    <w:p w14:paraId="107EB31D" w14:textId="1B600DA4" w:rsidR="00EA1107" w:rsidRPr="001B26B1" w:rsidRDefault="0099324B" w:rsidP="00990E76">
      <w:pPr>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kk-KZ" w:eastAsia="en-US"/>
        </w:rPr>
        <w:t xml:space="preserve">Для определения факторов, которые влияют на развитие </w:t>
      </w:r>
      <w:r w:rsidR="003A5400" w:rsidRPr="001B26B1">
        <w:rPr>
          <w:rFonts w:ascii="Times New Roman" w:eastAsia="Times New Roman" w:hAnsi="Times New Roman" w:cs="Times New Roman"/>
          <w:sz w:val="28"/>
          <w:szCs w:val="28"/>
        </w:rPr>
        <w:t xml:space="preserve">профессионального </w:t>
      </w:r>
      <w:r w:rsidRPr="001B26B1">
        <w:rPr>
          <w:rFonts w:ascii="Times New Roman" w:hAnsi="Times New Roman" w:cs="Times New Roman"/>
          <w:sz w:val="28"/>
          <w:szCs w:val="28"/>
          <w:lang w:val="kk-KZ" w:eastAsia="en-US"/>
        </w:rPr>
        <w:t>выгорания, проведена множественная линейная регрессия (таблица 4</w:t>
      </w:r>
      <w:r w:rsidR="001C782D">
        <w:rPr>
          <w:rFonts w:ascii="Times New Roman" w:hAnsi="Times New Roman" w:cs="Times New Roman"/>
          <w:sz w:val="28"/>
          <w:szCs w:val="28"/>
          <w:lang w:val="kk-KZ" w:eastAsia="en-US"/>
        </w:rPr>
        <w:t>9</w:t>
      </w:r>
      <w:r w:rsidRPr="001B26B1">
        <w:rPr>
          <w:rFonts w:ascii="Times New Roman" w:hAnsi="Times New Roman" w:cs="Times New Roman"/>
          <w:sz w:val="28"/>
          <w:szCs w:val="28"/>
          <w:lang w:val="kk-KZ" w:eastAsia="en-US"/>
        </w:rPr>
        <w:t xml:space="preserve">). Данная модель показала свою значимость на уровне p&lt;0,001, F=2,660. Анализ показал несколько значимых предикторов. Годы в должности </w:t>
      </w:r>
      <w:r w:rsidRPr="001B26B1">
        <w:rPr>
          <w:rFonts w:ascii="Times New Roman" w:hAnsi="Times New Roman" w:cs="Times New Roman"/>
          <w:sz w:val="28"/>
          <w:szCs w:val="28"/>
          <w:lang w:val="ru-KZ" w:eastAsia="en-US"/>
        </w:rPr>
        <w:t xml:space="preserve">(B=0,76; p=0,032), профиль МО (B=0,045; p=0,026), наличие права голоса при разработке политики в отношении сестринского обслуживания (В=0,133, р=0,35), медсестра-менеджер оценивает комментарии или жалобы пациента на уход за больными (В=0,252, р=0,015) и стресс (В=0,157, р=0,004) имеют прямое влияние на уровень </w:t>
      </w:r>
      <w:r w:rsidR="003A5400" w:rsidRPr="001B26B1">
        <w:rPr>
          <w:rFonts w:ascii="Times New Roman" w:eastAsia="Times New Roman" w:hAnsi="Times New Roman" w:cs="Times New Roman"/>
          <w:sz w:val="28"/>
          <w:szCs w:val="28"/>
        </w:rPr>
        <w:t xml:space="preserve">профессионального </w:t>
      </w:r>
      <w:r w:rsidRPr="001B26B1">
        <w:rPr>
          <w:rFonts w:ascii="Times New Roman" w:hAnsi="Times New Roman" w:cs="Times New Roman"/>
          <w:sz w:val="28"/>
          <w:szCs w:val="28"/>
          <w:lang w:val="ru-KZ" w:eastAsia="en-US"/>
        </w:rPr>
        <w:t xml:space="preserve">выгорания. Чем дольше респондент занимает одну и ту же должностную позицию, работа в эмоционально сложных сферах здравоохранения, чем больше и чаще оценка жалоб больных со стороны и </w:t>
      </w:r>
      <w:r w:rsidR="00442CAE" w:rsidRPr="001B26B1">
        <w:rPr>
          <w:rFonts w:ascii="Times New Roman" w:hAnsi="Times New Roman" w:cs="Times New Roman"/>
          <w:sz w:val="28"/>
          <w:szCs w:val="28"/>
          <w:lang w:val="ru-KZ" w:eastAsia="en-US"/>
        </w:rPr>
        <w:t>руководства,</w:t>
      </w:r>
      <w:r w:rsidRPr="001B26B1">
        <w:rPr>
          <w:rFonts w:ascii="Times New Roman" w:hAnsi="Times New Roman" w:cs="Times New Roman"/>
          <w:sz w:val="28"/>
          <w:szCs w:val="28"/>
          <w:lang w:val="ru-KZ" w:eastAsia="en-US"/>
        </w:rPr>
        <w:t xml:space="preserve"> и наличия права голоса в области политики оказания сестринской помощи, тем выше уровень эмоциональной нагрузки, что приводит к развитию эмоционального истощения среди медицинских сестер.</w:t>
      </w:r>
      <w:r w:rsidR="00EA1107" w:rsidRPr="001B26B1">
        <w:rPr>
          <w:rFonts w:ascii="Times New Roman" w:hAnsi="Times New Roman" w:cs="Times New Roman"/>
          <w:sz w:val="28"/>
          <w:szCs w:val="28"/>
          <w:lang w:val="ru-KZ" w:eastAsia="en-US"/>
        </w:rPr>
        <w:t xml:space="preserve"> </w:t>
      </w:r>
    </w:p>
    <w:p w14:paraId="33057FD4" w14:textId="33A50B01" w:rsidR="00EA1107" w:rsidRPr="001B26B1" w:rsidRDefault="00EA1107" w:rsidP="00990E76">
      <w:pPr>
        <w:spacing w:after="0" w:line="240" w:lineRule="auto"/>
        <w:ind w:firstLine="567"/>
        <w:jc w:val="both"/>
        <w:rPr>
          <w:rFonts w:ascii="Times New Roman" w:hAnsi="Times New Roman" w:cs="Times New Roman"/>
          <w:sz w:val="28"/>
          <w:szCs w:val="28"/>
          <w:lang w:val="kk-KZ" w:eastAsia="en-US"/>
        </w:rPr>
      </w:pPr>
      <w:r w:rsidRPr="001B26B1">
        <w:rPr>
          <w:rFonts w:ascii="Times New Roman" w:hAnsi="Times New Roman" w:cs="Times New Roman"/>
          <w:sz w:val="28"/>
          <w:szCs w:val="28"/>
          <w:lang w:val="ru-KZ" w:eastAsia="en-US"/>
        </w:rPr>
        <w:t xml:space="preserve">Область расположения МО (B=-0,023; p=0,002), организация обеспечивает новые методы ухода по предложению менеджера сестринской службы (B=-0,265; p=0,002) имеют отрицательное влияние на уровень </w:t>
      </w:r>
      <w:r w:rsidR="003A5400" w:rsidRPr="001B26B1">
        <w:rPr>
          <w:rFonts w:ascii="Times New Roman" w:eastAsia="Times New Roman" w:hAnsi="Times New Roman" w:cs="Times New Roman"/>
          <w:sz w:val="28"/>
          <w:szCs w:val="28"/>
        </w:rPr>
        <w:t xml:space="preserve">профессионального </w:t>
      </w:r>
      <w:r w:rsidRPr="001B26B1">
        <w:rPr>
          <w:rFonts w:ascii="Times New Roman" w:hAnsi="Times New Roman" w:cs="Times New Roman"/>
          <w:sz w:val="28"/>
          <w:szCs w:val="28"/>
          <w:lang w:val="ru-KZ" w:eastAsia="en-US"/>
        </w:rPr>
        <w:t>выгорания</w:t>
      </w:r>
      <w:r w:rsidR="006663CF" w:rsidRPr="001B26B1">
        <w:rPr>
          <w:rFonts w:ascii="Times New Roman" w:hAnsi="Times New Roman" w:cs="Times New Roman"/>
          <w:sz w:val="28"/>
          <w:szCs w:val="28"/>
          <w:lang w:val="ru-KZ" w:eastAsia="en-US"/>
        </w:rPr>
        <w:t>.</w:t>
      </w:r>
      <w:r w:rsidRPr="001B26B1">
        <w:rPr>
          <w:rFonts w:ascii="Times New Roman" w:hAnsi="Times New Roman" w:cs="Times New Roman"/>
          <w:sz w:val="28"/>
          <w:szCs w:val="28"/>
          <w:lang w:val="ru-KZ" w:eastAsia="en-US"/>
        </w:rPr>
        <w:t xml:space="preserve"> Это подчеркивает тот факт, что крупные города с плотным населением подвергают специалистов большему эмоциональному напряжению. Такое же влияние оказывает и внедрение новых методов ухода, что связано с профессиональным развитием и новыми действиями.</w:t>
      </w:r>
    </w:p>
    <w:p w14:paraId="73578169" w14:textId="77777777" w:rsidR="0014396B" w:rsidRPr="001B26B1" w:rsidRDefault="0014396B" w:rsidP="00EA1107">
      <w:pPr>
        <w:spacing w:after="0" w:line="240" w:lineRule="auto"/>
        <w:ind w:firstLine="567"/>
        <w:jc w:val="both"/>
        <w:rPr>
          <w:rFonts w:ascii="Times New Roman" w:hAnsi="Times New Roman" w:cs="Times New Roman"/>
          <w:sz w:val="28"/>
          <w:szCs w:val="28"/>
          <w:lang w:val="ru-KZ" w:eastAsia="en-US"/>
        </w:rPr>
      </w:pPr>
    </w:p>
    <w:p w14:paraId="0440A0E1" w14:textId="77777777" w:rsidR="00990E76" w:rsidRDefault="00990E76" w:rsidP="0014396B">
      <w:pPr>
        <w:spacing w:after="0" w:line="240" w:lineRule="auto"/>
        <w:jc w:val="both"/>
        <w:rPr>
          <w:rFonts w:ascii="Times New Roman" w:hAnsi="Times New Roman" w:cs="Times New Roman"/>
          <w:sz w:val="28"/>
          <w:szCs w:val="28"/>
          <w:lang w:val="ru-KZ"/>
        </w:rPr>
      </w:pPr>
      <w:r>
        <w:rPr>
          <w:rFonts w:ascii="Times New Roman" w:hAnsi="Times New Roman" w:cs="Times New Roman"/>
          <w:sz w:val="28"/>
          <w:szCs w:val="28"/>
          <w:lang w:val="ru-KZ"/>
        </w:rPr>
        <w:br w:type="page"/>
      </w:r>
    </w:p>
    <w:p w14:paraId="21F3769D" w14:textId="1B9FA554" w:rsidR="0014396B" w:rsidRDefault="0014396B" w:rsidP="0014396B">
      <w:pPr>
        <w:spacing w:after="0" w:line="240" w:lineRule="auto"/>
        <w:jc w:val="both"/>
        <w:rPr>
          <w:rFonts w:ascii="Times New Roman" w:hAnsi="Times New Roman" w:cs="Times New Roman"/>
          <w:sz w:val="28"/>
          <w:szCs w:val="28"/>
          <w:lang w:val="ru-KZ"/>
        </w:rPr>
      </w:pPr>
      <w:r w:rsidRPr="001B26B1">
        <w:rPr>
          <w:rFonts w:ascii="Times New Roman" w:hAnsi="Times New Roman" w:cs="Times New Roman"/>
          <w:sz w:val="28"/>
          <w:szCs w:val="28"/>
          <w:lang w:val="ru-KZ"/>
        </w:rPr>
        <w:lastRenderedPageBreak/>
        <w:t>Таблица 4</w:t>
      </w:r>
      <w:r w:rsidR="001C782D">
        <w:rPr>
          <w:rFonts w:ascii="Times New Roman" w:hAnsi="Times New Roman" w:cs="Times New Roman"/>
          <w:sz w:val="28"/>
          <w:szCs w:val="28"/>
          <w:lang w:val="ru-KZ"/>
        </w:rPr>
        <w:t>9</w:t>
      </w:r>
      <w:r w:rsidRPr="001B26B1">
        <w:rPr>
          <w:rFonts w:ascii="Times New Roman" w:hAnsi="Times New Roman" w:cs="Times New Roman"/>
          <w:sz w:val="28"/>
          <w:szCs w:val="28"/>
          <w:lang w:val="ru-KZ"/>
        </w:rPr>
        <w:t xml:space="preserve"> - Коэффициенты регрессии факторов </w:t>
      </w:r>
      <w:r w:rsidR="003A5400" w:rsidRPr="001B26B1">
        <w:rPr>
          <w:rFonts w:ascii="Times New Roman" w:eastAsia="Times New Roman" w:hAnsi="Times New Roman" w:cs="Times New Roman"/>
          <w:sz w:val="28"/>
          <w:szCs w:val="28"/>
        </w:rPr>
        <w:t xml:space="preserve">профессионального </w:t>
      </w:r>
      <w:r w:rsidRPr="001B26B1">
        <w:rPr>
          <w:rFonts w:ascii="Times New Roman" w:hAnsi="Times New Roman" w:cs="Times New Roman"/>
          <w:sz w:val="28"/>
          <w:szCs w:val="28"/>
          <w:lang w:val="ru-KZ"/>
        </w:rPr>
        <w:t>выгорания</w:t>
      </w:r>
    </w:p>
    <w:p w14:paraId="2C00C1B2" w14:textId="77777777" w:rsidR="00990E76" w:rsidRPr="001B26B1" w:rsidRDefault="00990E76" w:rsidP="0014396B">
      <w:pPr>
        <w:spacing w:after="0" w:line="240" w:lineRule="auto"/>
        <w:jc w:val="both"/>
        <w:rPr>
          <w:rFonts w:ascii="Times New Roman" w:hAnsi="Times New Roman" w:cs="Times New Roman"/>
          <w:sz w:val="28"/>
          <w:szCs w:val="28"/>
          <w:lang w:val="ru-KZ"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1276"/>
        <w:gridCol w:w="1559"/>
        <w:gridCol w:w="2126"/>
        <w:gridCol w:w="992"/>
        <w:gridCol w:w="1701"/>
      </w:tblGrid>
      <w:tr w:rsidR="001B26B1" w:rsidRPr="001B26B1" w14:paraId="556865F5" w14:textId="77777777" w:rsidTr="00990E76">
        <w:trPr>
          <w:cantSplit/>
        </w:trPr>
        <w:tc>
          <w:tcPr>
            <w:tcW w:w="1980" w:type="dxa"/>
            <w:shd w:val="clear" w:color="auto" w:fill="FFFFFF"/>
          </w:tcPr>
          <w:p w14:paraId="0D9297FC" w14:textId="7B891EA5" w:rsidR="0014396B" w:rsidRPr="001B26B1" w:rsidRDefault="00990E76" w:rsidP="00990E76">
            <w:pPr>
              <w:spacing w:after="0" w:line="240" w:lineRule="auto"/>
              <w:jc w:val="center"/>
              <w:rPr>
                <w:rFonts w:ascii="Times New Roman" w:hAnsi="Times New Roman" w:cs="Times New Roman"/>
                <w:sz w:val="24"/>
                <w:szCs w:val="24"/>
                <w:lang w:val="ru-KZ" w:eastAsia="en-US"/>
              </w:rPr>
            </w:pPr>
            <w:r>
              <w:rPr>
                <w:rFonts w:ascii="Times New Roman" w:hAnsi="Times New Roman" w:cs="Times New Roman"/>
                <w:sz w:val="24"/>
                <w:szCs w:val="24"/>
                <w:lang w:val="ru-KZ" w:eastAsia="en-US"/>
              </w:rPr>
              <w:t>Наименование</w:t>
            </w:r>
          </w:p>
        </w:tc>
        <w:tc>
          <w:tcPr>
            <w:tcW w:w="2835" w:type="dxa"/>
            <w:gridSpan w:val="2"/>
            <w:shd w:val="clear" w:color="auto" w:fill="FFFFFF"/>
            <w:vAlign w:val="center"/>
          </w:tcPr>
          <w:p w14:paraId="07F07BB4" w14:textId="598F3622" w:rsidR="0014396B" w:rsidRPr="001B26B1" w:rsidRDefault="0014396B" w:rsidP="0014396B">
            <w:pPr>
              <w:spacing w:after="0" w:line="240" w:lineRule="auto"/>
              <w:jc w:val="center"/>
              <w:rPr>
                <w:rFonts w:ascii="Times New Roman" w:hAnsi="Times New Roman" w:cs="Times New Roman"/>
                <w:sz w:val="24"/>
                <w:szCs w:val="24"/>
                <w:lang w:val="ru-KZ" w:eastAsia="en-US"/>
              </w:rPr>
            </w:pPr>
            <w:proofErr w:type="spellStart"/>
            <w:r w:rsidRPr="001B26B1">
              <w:rPr>
                <w:rFonts w:ascii="Times New Roman" w:hAnsi="Times New Roman" w:cs="Times New Roman"/>
                <w:sz w:val="24"/>
                <w:szCs w:val="24"/>
                <w:lang w:val="ru-KZ" w:eastAsia="en-US"/>
              </w:rPr>
              <w:t>Нестандартизованные</w:t>
            </w:r>
            <w:proofErr w:type="spellEnd"/>
            <w:r w:rsidRPr="001B26B1">
              <w:rPr>
                <w:rFonts w:ascii="Times New Roman" w:hAnsi="Times New Roman" w:cs="Times New Roman"/>
                <w:sz w:val="24"/>
                <w:szCs w:val="24"/>
                <w:lang w:val="ru-KZ" w:eastAsia="en-US"/>
              </w:rPr>
              <w:t xml:space="preserve"> коэффициенты</w:t>
            </w:r>
          </w:p>
        </w:tc>
        <w:tc>
          <w:tcPr>
            <w:tcW w:w="2126" w:type="dxa"/>
            <w:shd w:val="clear" w:color="auto" w:fill="FFFFFF"/>
            <w:vAlign w:val="center"/>
          </w:tcPr>
          <w:p w14:paraId="2FC66755" w14:textId="2862726C"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Стандартизованные коэффициенты</w:t>
            </w:r>
          </w:p>
        </w:tc>
        <w:tc>
          <w:tcPr>
            <w:tcW w:w="992" w:type="dxa"/>
            <w:vMerge w:val="restart"/>
            <w:shd w:val="clear" w:color="auto" w:fill="FFFFFF"/>
            <w:vAlign w:val="center"/>
          </w:tcPr>
          <w:p w14:paraId="6976F188" w14:textId="333E6B1A"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т</w:t>
            </w:r>
          </w:p>
        </w:tc>
        <w:tc>
          <w:tcPr>
            <w:tcW w:w="1701" w:type="dxa"/>
            <w:vMerge w:val="restart"/>
            <w:shd w:val="clear" w:color="auto" w:fill="FFFFFF"/>
            <w:vAlign w:val="center"/>
          </w:tcPr>
          <w:p w14:paraId="131CDD74" w14:textId="69935201"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Значимость</w:t>
            </w:r>
          </w:p>
        </w:tc>
      </w:tr>
      <w:tr w:rsidR="001B26B1" w:rsidRPr="001B26B1" w14:paraId="1AD45637" w14:textId="77777777" w:rsidTr="00990E76">
        <w:trPr>
          <w:cantSplit/>
        </w:trPr>
        <w:tc>
          <w:tcPr>
            <w:tcW w:w="1980" w:type="dxa"/>
            <w:shd w:val="clear" w:color="auto" w:fill="FFFFFF"/>
          </w:tcPr>
          <w:p w14:paraId="3AE4AB58" w14:textId="77777777" w:rsidR="0014396B" w:rsidRPr="001B26B1" w:rsidRDefault="0014396B" w:rsidP="0014396B">
            <w:pPr>
              <w:spacing w:after="0" w:line="240" w:lineRule="auto"/>
              <w:jc w:val="both"/>
              <w:rPr>
                <w:rFonts w:ascii="Times New Roman" w:hAnsi="Times New Roman" w:cs="Times New Roman"/>
                <w:sz w:val="24"/>
                <w:szCs w:val="24"/>
                <w:lang w:val="ru-KZ" w:eastAsia="en-US"/>
              </w:rPr>
            </w:pPr>
          </w:p>
        </w:tc>
        <w:tc>
          <w:tcPr>
            <w:tcW w:w="1276" w:type="dxa"/>
            <w:shd w:val="clear" w:color="auto" w:fill="FFFFFF"/>
            <w:vAlign w:val="bottom"/>
          </w:tcPr>
          <w:p w14:paraId="718E32FF" w14:textId="604D5358"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B</w:t>
            </w:r>
          </w:p>
        </w:tc>
        <w:tc>
          <w:tcPr>
            <w:tcW w:w="1559" w:type="dxa"/>
            <w:shd w:val="clear" w:color="auto" w:fill="FFFFFF"/>
            <w:vAlign w:val="bottom"/>
          </w:tcPr>
          <w:p w14:paraId="77474D48" w14:textId="11832DBD"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Стандартная ошибка</w:t>
            </w:r>
          </w:p>
        </w:tc>
        <w:tc>
          <w:tcPr>
            <w:tcW w:w="2126" w:type="dxa"/>
            <w:shd w:val="clear" w:color="auto" w:fill="FFFFFF"/>
            <w:vAlign w:val="bottom"/>
          </w:tcPr>
          <w:p w14:paraId="056CABAF" w14:textId="707E6C2C"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Бета</w:t>
            </w:r>
          </w:p>
        </w:tc>
        <w:tc>
          <w:tcPr>
            <w:tcW w:w="992" w:type="dxa"/>
            <w:vMerge/>
            <w:shd w:val="clear" w:color="auto" w:fill="FFFFFF"/>
            <w:vAlign w:val="bottom"/>
          </w:tcPr>
          <w:p w14:paraId="35031B09" w14:textId="6E7FADE0" w:rsidR="0014396B" w:rsidRPr="001B26B1" w:rsidRDefault="0014396B" w:rsidP="0014396B">
            <w:pPr>
              <w:spacing w:after="0" w:line="240" w:lineRule="auto"/>
              <w:jc w:val="both"/>
              <w:rPr>
                <w:rFonts w:ascii="Times New Roman" w:hAnsi="Times New Roman" w:cs="Times New Roman"/>
                <w:sz w:val="24"/>
                <w:szCs w:val="24"/>
                <w:lang w:val="ru-KZ" w:eastAsia="en-US"/>
              </w:rPr>
            </w:pPr>
          </w:p>
        </w:tc>
        <w:tc>
          <w:tcPr>
            <w:tcW w:w="1701" w:type="dxa"/>
            <w:vMerge/>
            <w:shd w:val="clear" w:color="auto" w:fill="FFFFFF"/>
            <w:vAlign w:val="bottom"/>
          </w:tcPr>
          <w:p w14:paraId="53310687" w14:textId="3ED76D92" w:rsidR="0014396B" w:rsidRPr="001B26B1" w:rsidRDefault="0014396B" w:rsidP="0014396B">
            <w:pPr>
              <w:spacing w:after="0" w:line="240" w:lineRule="auto"/>
              <w:jc w:val="both"/>
              <w:rPr>
                <w:rFonts w:ascii="Times New Roman" w:hAnsi="Times New Roman" w:cs="Times New Roman"/>
                <w:sz w:val="24"/>
                <w:szCs w:val="24"/>
                <w:lang w:val="ru-KZ" w:eastAsia="en-US"/>
              </w:rPr>
            </w:pPr>
          </w:p>
        </w:tc>
      </w:tr>
      <w:tr w:rsidR="001B26B1" w:rsidRPr="001B26B1" w14:paraId="7D7DE96F" w14:textId="77777777" w:rsidTr="00990E76">
        <w:trPr>
          <w:cantSplit/>
        </w:trPr>
        <w:tc>
          <w:tcPr>
            <w:tcW w:w="1980" w:type="dxa"/>
            <w:shd w:val="clear" w:color="auto" w:fill="FFFFFF"/>
          </w:tcPr>
          <w:p w14:paraId="2B35BDD4" w14:textId="44B94376" w:rsidR="0014396B" w:rsidRPr="001B26B1" w:rsidRDefault="0014396B" w:rsidP="0014396B">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годы в должности</w:t>
            </w:r>
          </w:p>
        </w:tc>
        <w:tc>
          <w:tcPr>
            <w:tcW w:w="1276" w:type="dxa"/>
            <w:shd w:val="clear" w:color="auto" w:fill="FFFFFF"/>
            <w:vAlign w:val="center"/>
          </w:tcPr>
          <w:p w14:paraId="47C039B1" w14:textId="51F58A80"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,076</w:t>
            </w:r>
          </w:p>
        </w:tc>
        <w:tc>
          <w:tcPr>
            <w:tcW w:w="1559" w:type="dxa"/>
            <w:shd w:val="clear" w:color="auto" w:fill="FFFFFF"/>
            <w:vAlign w:val="center"/>
          </w:tcPr>
          <w:p w14:paraId="347226AD" w14:textId="49851669"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,035</w:t>
            </w:r>
          </w:p>
        </w:tc>
        <w:tc>
          <w:tcPr>
            <w:tcW w:w="2126" w:type="dxa"/>
            <w:shd w:val="clear" w:color="auto" w:fill="FFFFFF"/>
            <w:vAlign w:val="center"/>
          </w:tcPr>
          <w:p w14:paraId="1A42797E" w14:textId="4AD66DC9"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,154</w:t>
            </w:r>
          </w:p>
        </w:tc>
        <w:tc>
          <w:tcPr>
            <w:tcW w:w="992" w:type="dxa"/>
            <w:shd w:val="clear" w:color="auto" w:fill="FFFFFF"/>
            <w:vAlign w:val="bottom"/>
          </w:tcPr>
          <w:p w14:paraId="033B848F" w14:textId="04FA9992"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2,158</w:t>
            </w:r>
          </w:p>
        </w:tc>
        <w:tc>
          <w:tcPr>
            <w:tcW w:w="1701" w:type="dxa"/>
            <w:shd w:val="clear" w:color="auto" w:fill="FFFFFF"/>
            <w:vAlign w:val="bottom"/>
          </w:tcPr>
          <w:p w14:paraId="1D5914C1" w14:textId="5C78CDC9"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,032</w:t>
            </w:r>
          </w:p>
        </w:tc>
      </w:tr>
      <w:tr w:rsidR="001B26B1" w:rsidRPr="001B26B1" w14:paraId="0F018E22" w14:textId="77777777" w:rsidTr="00990E76">
        <w:trPr>
          <w:cantSplit/>
        </w:trPr>
        <w:tc>
          <w:tcPr>
            <w:tcW w:w="1980" w:type="dxa"/>
            <w:shd w:val="clear" w:color="auto" w:fill="FFFFFF"/>
          </w:tcPr>
          <w:p w14:paraId="57780636" w14:textId="125DF224" w:rsidR="0014396B" w:rsidRPr="001B26B1" w:rsidRDefault="0014396B" w:rsidP="0014396B">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область МО</w:t>
            </w:r>
          </w:p>
        </w:tc>
        <w:tc>
          <w:tcPr>
            <w:tcW w:w="1276" w:type="dxa"/>
            <w:shd w:val="clear" w:color="auto" w:fill="FFFFFF"/>
            <w:vAlign w:val="center"/>
          </w:tcPr>
          <w:p w14:paraId="3293388F" w14:textId="53CF3D5F"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E30BA1"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,023</w:t>
            </w:r>
          </w:p>
        </w:tc>
        <w:tc>
          <w:tcPr>
            <w:tcW w:w="1559" w:type="dxa"/>
            <w:shd w:val="clear" w:color="auto" w:fill="FFFFFF"/>
            <w:vAlign w:val="center"/>
          </w:tcPr>
          <w:p w14:paraId="54ED91DA" w14:textId="11B99ACE"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,007</w:t>
            </w:r>
          </w:p>
        </w:tc>
        <w:tc>
          <w:tcPr>
            <w:tcW w:w="2126" w:type="dxa"/>
            <w:shd w:val="clear" w:color="auto" w:fill="FFFFFF"/>
            <w:vAlign w:val="center"/>
          </w:tcPr>
          <w:p w14:paraId="3901321C" w14:textId="1F3E81FA"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E30BA1"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,180</w:t>
            </w:r>
          </w:p>
        </w:tc>
        <w:tc>
          <w:tcPr>
            <w:tcW w:w="992" w:type="dxa"/>
            <w:shd w:val="clear" w:color="auto" w:fill="FFFFFF"/>
            <w:vAlign w:val="center"/>
          </w:tcPr>
          <w:p w14:paraId="7DEC34CF" w14:textId="77777777"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-3,129</w:t>
            </w:r>
          </w:p>
        </w:tc>
        <w:tc>
          <w:tcPr>
            <w:tcW w:w="1701" w:type="dxa"/>
            <w:shd w:val="clear" w:color="auto" w:fill="FFFFFF"/>
            <w:vAlign w:val="center"/>
          </w:tcPr>
          <w:p w14:paraId="69B2E4D4" w14:textId="217B89EA"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,002</w:t>
            </w:r>
          </w:p>
        </w:tc>
      </w:tr>
      <w:tr w:rsidR="001B26B1" w:rsidRPr="001B26B1" w14:paraId="2E196670" w14:textId="77777777" w:rsidTr="00990E76">
        <w:trPr>
          <w:cantSplit/>
        </w:trPr>
        <w:tc>
          <w:tcPr>
            <w:tcW w:w="1980" w:type="dxa"/>
            <w:shd w:val="clear" w:color="auto" w:fill="FFFFFF"/>
          </w:tcPr>
          <w:p w14:paraId="7446FA06" w14:textId="3BEAFE00" w:rsidR="0014396B" w:rsidRPr="001B26B1" w:rsidRDefault="0014396B" w:rsidP="0014396B">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профиль МО</w:t>
            </w:r>
          </w:p>
        </w:tc>
        <w:tc>
          <w:tcPr>
            <w:tcW w:w="1276" w:type="dxa"/>
            <w:shd w:val="clear" w:color="auto" w:fill="FFFFFF"/>
            <w:vAlign w:val="center"/>
          </w:tcPr>
          <w:p w14:paraId="61F29BAF" w14:textId="50723C6E"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,045</w:t>
            </w:r>
          </w:p>
        </w:tc>
        <w:tc>
          <w:tcPr>
            <w:tcW w:w="1559" w:type="dxa"/>
            <w:shd w:val="clear" w:color="auto" w:fill="FFFFFF"/>
            <w:vAlign w:val="center"/>
          </w:tcPr>
          <w:p w14:paraId="334B6ACE" w14:textId="18749074"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,020</w:t>
            </w:r>
          </w:p>
        </w:tc>
        <w:tc>
          <w:tcPr>
            <w:tcW w:w="2126" w:type="dxa"/>
            <w:shd w:val="clear" w:color="auto" w:fill="FFFFFF"/>
            <w:vAlign w:val="center"/>
          </w:tcPr>
          <w:p w14:paraId="6F4D3FB1" w14:textId="3C0D1203"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,151</w:t>
            </w:r>
          </w:p>
        </w:tc>
        <w:tc>
          <w:tcPr>
            <w:tcW w:w="992" w:type="dxa"/>
            <w:shd w:val="clear" w:color="auto" w:fill="FFFFFF"/>
            <w:vAlign w:val="center"/>
          </w:tcPr>
          <w:p w14:paraId="019167DC" w14:textId="77777777"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2,240</w:t>
            </w:r>
          </w:p>
        </w:tc>
        <w:tc>
          <w:tcPr>
            <w:tcW w:w="1701" w:type="dxa"/>
            <w:shd w:val="clear" w:color="auto" w:fill="FFFFFF"/>
            <w:vAlign w:val="center"/>
          </w:tcPr>
          <w:p w14:paraId="424A0E75" w14:textId="1B668D15"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,026</w:t>
            </w:r>
          </w:p>
        </w:tc>
      </w:tr>
      <w:tr w:rsidR="001B26B1" w:rsidRPr="001B26B1" w14:paraId="05D58353" w14:textId="77777777" w:rsidTr="00990E76">
        <w:trPr>
          <w:cantSplit/>
        </w:trPr>
        <w:tc>
          <w:tcPr>
            <w:tcW w:w="1980" w:type="dxa"/>
            <w:shd w:val="clear" w:color="auto" w:fill="FFFFFF"/>
          </w:tcPr>
          <w:p w14:paraId="654FF24F" w14:textId="621B0C84" w:rsidR="0014396B" w:rsidRPr="001B26B1" w:rsidRDefault="0014396B" w:rsidP="0014396B">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право голоса</w:t>
            </w:r>
          </w:p>
        </w:tc>
        <w:tc>
          <w:tcPr>
            <w:tcW w:w="1276" w:type="dxa"/>
            <w:shd w:val="clear" w:color="auto" w:fill="FFFFFF"/>
            <w:vAlign w:val="center"/>
          </w:tcPr>
          <w:p w14:paraId="470FBE21" w14:textId="483F2583"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,133</w:t>
            </w:r>
          </w:p>
        </w:tc>
        <w:tc>
          <w:tcPr>
            <w:tcW w:w="1559" w:type="dxa"/>
            <w:shd w:val="clear" w:color="auto" w:fill="FFFFFF"/>
            <w:vAlign w:val="center"/>
          </w:tcPr>
          <w:p w14:paraId="41FDD460" w14:textId="09B4D850"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,063</w:t>
            </w:r>
          </w:p>
        </w:tc>
        <w:tc>
          <w:tcPr>
            <w:tcW w:w="2126" w:type="dxa"/>
            <w:shd w:val="clear" w:color="auto" w:fill="FFFFFF"/>
            <w:vAlign w:val="center"/>
          </w:tcPr>
          <w:p w14:paraId="41C93F4A" w14:textId="4B5B6D0B"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,195</w:t>
            </w:r>
          </w:p>
        </w:tc>
        <w:tc>
          <w:tcPr>
            <w:tcW w:w="992" w:type="dxa"/>
            <w:shd w:val="clear" w:color="auto" w:fill="FFFFFF"/>
            <w:vAlign w:val="center"/>
          </w:tcPr>
          <w:p w14:paraId="608DE09C" w14:textId="77777777"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2,117</w:t>
            </w:r>
          </w:p>
        </w:tc>
        <w:tc>
          <w:tcPr>
            <w:tcW w:w="1701" w:type="dxa"/>
            <w:shd w:val="clear" w:color="auto" w:fill="FFFFFF"/>
            <w:vAlign w:val="center"/>
          </w:tcPr>
          <w:p w14:paraId="3DEE9BA3" w14:textId="03F577F8"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,035</w:t>
            </w:r>
          </w:p>
        </w:tc>
      </w:tr>
      <w:tr w:rsidR="001B26B1" w:rsidRPr="001B26B1" w14:paraId="1F64D6FA" w14:textId="77777777" w:rsidTr="00990E76">
        <w:trPr>
          <w:cantSplit/>
        </w:trPr>
        <w:tc>
          <w:tcPr>
            <w:tcW w:w="1980" w:type="dxa"/>
            <w:shd w:val="clear" w:color="auto" w:fill="FFFFFF"/>
          </w:tcPr>
          <w:p w14:paraId="23FE4B34" w14:textId="45767334" w:rsidR="0014396B" w:rsidRPr="001B26B1" w:rsidRDefault="0014396B" w:rsidP="0014396B">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новые методы</w:t>
            </w:r>
          </w:p>
        </w:tc>
        <w:tc>
          <w:tcPr>
            <w:tcW w:w="1276" w:type="dxa"/>
            <w:shd w:val="clear" w:color="auto" w:fill="FFFFFF"/>
            <w:vAlign w:val="center"/>
          </w:tcPr>
          <w:p w14:paraId="6D97C741" w14:textId="398EE5FC"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E30BA1"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,265</w:t>
            </w:r>
          </w:p>
        </w:tc>
        <w:tc>
          <w:tcPr>
            <w:tcW w:w="1559" w:type="dxa"/>
            <w:shd w:val="clear" w:color="auto" w:fill="FFFFFF"/>
            <w:vAlign w:val="center"/>
          </w:tcPr>
          <w:p w14:paraId="72C3FFBF" w14:textId="79DB3CC4"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,085</w:t>
            </w:r>
          </w:p>
        </w:tc>
        <w:tc>
          <w:tcPr>
            <w:tcW w:w="2126" w:type="dxa"/>
            <w:shd w:val="clear" w:color="auto" w:fill="FFFFFF"/>
            <w:vAlign w:val="center"/>
          </w:tcPr>
          <w:p w14:paraId="64373B65" w14:textId="0D7312FE"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w:t>
            </w:r>
            <w:r w:rsidR="00E30BA1" w:rsidRPr="001B26B1">
              <w:rPr>
                <w:rFonts w:ascii="Times New Roman" w:hAnsi="Times New Roman" w:cs="Times New Roman"/>
                <w:sz w:val="24"/>
                <w:szCs w:val="24"/>
                <w:lang w:val="ru-KZ" w:eastAsia="en-US"/>
              </w:rPr>
              <w:t>0</w:t>
            </w:r>
            <w:r w:rsidRPr="001B26B1">
              <w:rPr>
                <w:rFonts w:ascii="Times New Roman" w:hAnsi="Times New Roman" w:cs="Times New Roman"/>
                <w:sz w:val="24"/>
                <w:szCs w:val="24"/>
                <w:lang w:val="ru-KZ" w:eastAsia="en-US"/>
              </w:rPr>
              <w:t>,375</w:t>
            </w:r>
          </w:p>
        </w:tc>
        <w:tc>
          <w:tcPr>
            <w:tcW w:w="992" w:type="dxa"/>
            <w:shd w:val="clear" w:color="auto" w:fill="FFFFFF"/>
            <w:vAlign w:val="center"/>
          </w:tcPr>
          <w:p w14:paraId="35EE7905" w14:textId="77777777"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-3,106</w:t>
            </w:r>
          </w:p>
        </w:tc>
        <w:tc>
          <w:tcPr>
            <w:tcW w:w="1701" w:type="dxa"/>
            <w:shd w:val="clear" w:color="auto" w:fill="FFFFFF"/>
            <w:vAlign w:val="center"/>
          </w:tcPr>
          <w:p w14:paraId="18A57ACD" w14:textId="7B0810C6"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,002</w:t>
            </w:r>
          </w:p>
        </w:tc>
      </w:tr>
      <w:tr w:rsidR="001B26B1" w:rsidRPr="001B26B1" w14:paraId="2306BF86" w14:textId="77777777" w:rsidTr="00990E76">
        <w:trPr>
          <w:cantSplit/>
        </w:trPr>
        <w:tc>
          <w:tcPr>
            <w:tcW w:w="1980" w:type="dxa"/>
            <w:shd w:val="clear" w:color="auto" w:fill="FFFFFF"/>
          </w:tcPr>
          <w:p w14:paraId="33553F26" w14:textId="4E7CD8DC" w:rsidR="0014396B" w:rsidRPr="001B26B1" w:rsidRDefault="0014396B" w:rsidP="0014396B">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оценка жалоб</w:t>
            </w:r>
          </w:p>
        </w:tc>
        <w:tc>
          <w:tcPr>
            <w:tcW w:w="1276" w:type="dxa"/>
            <w:shd w:val="clear" w:color="auto" w:fill="FFFFFF"/>
            <w:vAlign w:val="center"/>
          </w:tcPr>
          <w:p w14:paraId="68646D25" w14:textId="3A19D4C1"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,252</w:t>
            </w:r>
          </w:p>
        </w:tc>
        <w:tc>
          <w:tcPr>
            <w:tcW w:w="1559" w:type="dxa"/>
            <w:shd w:val="clear" w:color="auto" w:fill="FFFFFF"/>
            <w:vAlign w:val="center"/>
          </w:tcPr>
          <w:p w14:paraId="6FBC0432" w14:textId="6AB724E2"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,103</w:t>
            </w:r>
          </w:p>
        </w:tc>
        <w:tc>
          <w:tcPr>
            <w:tcW w:w="2126" w:type="dxa"/>
            <w:shd w:val="clear" w:color="auto" w:fill="FFFFFF"/>
            <w:vAlign w:val="center"/>
          </w:tcPr>
          <w:p w14:paraId="1AF9F79D" w14:textId="12AC6581"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,355</w:t>
            </w:r>
          </w:p>
        </w:tc>
        <w:tc>
          <w:tcPr>
            <w:tcW w:w="992" w:type="dxa"/>
            <w:shd w:val="clear" w:color="auto" w:fill="FFFFFF"/>
            <w:vAlign w:val="center"/>
          </w:tcPr>
          <w:p w14:paraId="029D08D9" w14:textId="77777777"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2,455</w:t>
            </w:r>
          </w:p>
        </w:tc>
        <w:tc>
          <w:tcPr>
            <w:tcW w:w="1701" w:type="dxa"/>
            <w:shd w:val="clear" w:color="auto" w:fill="FFFFFF"/>
            <w:vAlign w:val="center"/>
          </w:tcPr>
          <w:p w14:paraId="5D6912E5" w14:textId="7F787828"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,015</w:t>
            </w:r>
          </w:p>
        </w:tc>
      </w:tr>
      <w:tr w:rsidR="001B26B1" w:rsidRPr="001B26B1" w14:paraId="5C63698B" w14:textId="77777777" w:rsidTr="00990E76">
        <w:trPr>
          <w:cantSplit/>
        </w:trPr>
        <w:tc>
          <w:tcPr>
            <w:tcW w:w="1980" w:type="dxa"/>
            <w:shd w:val="clear" w:color="auto" w:fill="FFFFFF"/>
          </w:tcPr>
          <w:p w14:paraId="54ABF925" w14:textId="77777777" w:rsidR="0014396B" w:rsidRPr="001B26B1" w:rsidRDefault="0014396B" w:rsidP="0014396B">
            <w:pPr>
              <w:spacing w:after="0" w:line="240" w:lineRule="auto"/>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стресс</w:t>
            </w:r>
          </w:p>
        </w:tc>
        <w:tc>
          <w:tcPr>
            <w:tcW w:w="1276" w:type="dxa"/>
            <w:shd w:val="clear" w:color="auto" w:fill="FFFFFF"/>
            <w:vAlign w:val="center"/>
          </w:tcPr>
          <w:p w14:paraId="6481DD93" w14:textId="0C03D2A6"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,157</w:t>
            </w:r>
          </w:p>
        </w:tc>
        <w:tc>
          <w:tcPr>
            <w:tcW w:w="1559" w:type="dxa"/>
            <w:shd w:val="clear" w:color="auto" w:fill="FFFFFF"/>
            <w:vAlign w:val="center"/>
          </w:tcPr>
          <w:p w14:paraId="651E4823" w14:textId="0F0EF1B5"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,054</w:t>
            </w:r>
          </w:p>
        </w:tc>
        <w:tc>
          <w:tcPr>
            <w:tcW w:w="2126" w:type="dxa"/>
            <w:shd w:val="clear" w:color="auto" w:fill="FFFFFF"/>
            <w:vAlign w:val="center"/>
          </w:tcPr>
          <w:p w14:paraId="55C24A98" w14:textId="7ABEC76C"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,153</w:t>
            </w:r>
          </w:p>
        </w:tc>
        <w:tc>
          <w:tcPr>
            <w:tcW w:w="992" w:type="dxa"/>
            <w:shd w:val="clear" w:color="auto" w:fill="FFFFFF"/>
            <w:vAlign w:val="center"/>
          </w:tcPr>
          <w:p w14:paraId="19B487EE" w14:textId="77777777" w:rsidR="0014396B" w:rsidRPr="001B26B1" w:rsidRDefault="0014396B"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2,908</w:t>
            </w:r>
          </w:p>
        </w:tc>
        <w:tc>
          <w:tcPr>
            <w:tcW w:w="1701" w:type="dxa"/>
            <w:shd w:val="clear" w:color="auto" w:fill="FFFFFF"/>
            <w:vAlign w:val="center"/>
          </w:tcPr>
          <w:p w14:paraId="3DCF7FB7" w14:textId="4BA69D07" w:rsidR="0014396B" w:rsidRPr="001B26B1" w:rsidRDefault="00E30BA1" w:rsidP="0014396B">
            <w:pPr>
              <w:spacing w:after="0" w:line="240" w:lineRule="auto"/>
              <w:jc w:val="center"/>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0</w:t>
            </w:r>
            <w:r w:rsidR="0014396B" w:rsidRPr="001B26B1">
              <w:rPr>
                <w:rFonts w:ascii="Times New Roman" w:hAnsi="Times New Roman" w:cs="Times New Roman"/>
                <w:sz w:val="24"/>
                <w:szCs w:val="24"/>
                <w:lang w:val="ru-KZ" w:eastAsia="en-US"/>
              </w:rPr>
              <w:t>,004</w:t>
            </w:r>
          </w:p>
        </w:tc>
      </w:tr>
      <w:tr w:rsidR="0014396B" w:rsidRPr="001B26B1" w14:paraId="58522099" w14:textId="77777777" w:rsidTr="00990E76">
        <w:trPr>
          <w:cantSplit/>
        </w:trPr>
        <w:tc>
          <w:tcPr>
            <w:tcW w:w="9634" w:type="dxa"/>
            <w:gridSpan w:val="6"/>
            <w:shd w:val="clear" w:color="auto" w:fill="FFFFFF"/>
          </w:tcPr>
          <w:p w14:paraId="5249125B" w14:textId="4F6864FE" w:rsidR="0014396B" w:rsidRPr="001B26B1" w:rsidRDefault="0014396B" w:rsidP="00990E76">
            <w:pPr>
              <w:spacing w:after="0" w:line="240" w:lineRule="auto"/>
              <w:ind w:firstLine="567"/>
              <w:jc w:val="both"/>
              <w:rPr>
                <w:rFonts w:ascii="Times New Roman" w:hAnsi="Times New Roman" w:cs="Times New Roman"/>
                <w:sz w:val="24"/>
                <w:szCs w:val="24"/>
                <w:lang w:val="ru-KZ" w:eastAsia="en-US"/>
              </w:rPr>
            </w:pPr>
            <w:r w:rsidRPr="001B26B1">
              <w:rPr>
                <w:rFonts w:ascii="Times New Roman" w:hAnsi="Times New Roman" w:cs="Times New Roman"/>
                <w:sz w:val="24"/>
                <w:szCs w:val="24"/>
                <w:lang w:val="ru-KZ" w:eastAsia="en-US"/>
              </w:rPr>
              <w:t xml:space="preserve">a. Зависимая переменная: </w:t>
            </w:r>
            <w:r w:rsidR="003A5400" w:rsidRPr="001B26B1">
              <w:rPr>
                <w:rFonts w:ascii="Times New Roman" w:hAnsi="Times New Roman" w:cs="Times New Roman"/>
                <w:sz w:val="24"/>
                <w:szCs w:val="24"/>
                <w:lang w:val="ru-KZ" w:eastAsia="en-US"/>
              </w:rPr>
              <w:t>профессиональное</w:t>
            </w:r>
            <w:r w:rsidRPr="001B26B1">
              <w:rPr>
                <w:rFonts w:ascii="Times New Roman" w:hAnsi="Times New Roman" w:cs="Times New Roman"/>
                <w:sz w:val="24"/>
                <w:szCs w:val="24"/>
                <w:lang w:val="ru-KZ" w:eastAsia="en-US"/>
              </w:rPr>
              <w:t xml:space="preserve"> выгорание</w:t>
            </w:r>
          </w:p>
        </w:tc>
      </w:tr>
    </w:tbl>
    <w:p w14:paraId="7DE3B58E" w14:textId="77777777" w:rsidR="005D789D" w:rsidRPr="001B26B1" w:rsidRDefault="005D789D" w:rsidP="00AD6066">
      <w:pPr>
        <w:spacing w:after="0" w:line="240" w:lineRule="auto"/>
        <w:ind w:firstLine="567"/>
        <w:jc w:val="both"/>
        <w:rPr>
          <w:rFonts w:ascii="Times New Roman" w:hAnsi="Times New Roman" w:cs="Times New Roman"/>
          <w:sz w:val="28"/>
          <w:szCs w:val="28"/>
          <w:highlight w:val="yellow"/>
          <w:lang w:val="ru-KZ" w:eastAsia="en-US"/>
        </w:rPr>
      </w:pPr>
    </w:p>
    <w:p w14:paraId="56064810" w14:textId="7F81F558" w:rsidR="006D479B" w:rsidRPr="001B26B1" w:rsidRDefault="006D479B" w:rsidP="00990E76">
      <w:pPr>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 xml:space="preserve">Таким образом, </w:t>
      </w:r>
      <w:r w:rsidR="003A5400" w:rsidRPr="001B26B1">
        <w:rPr>
          <w:rFonts w:ascii="Times New Roman" w:hAnsi="Times New Roman" w:cs="Times New Roman"/>
          <w:sz w:val="28"/>
          <w:szCs w:val="28"/>
          <w:lang w:val="ru-KZ" w:eastAsia="en-US"/>
        </w:rPr>
        <w:t>профессиональное</w:t>
      </w:r>
      <w:r w:rsidRPr="001B26B1">
        <w:rPr>
          <w:rFonts w:ascii="Times New Roman" w:hAnsi="Times New Roman" w:cs="Times New Roman"/>
          <w:sz w:val="28"/>
          <w:szCs w:val="28"/>
          <w:lang w:val="ru-KZ" w:eastAsia="en-US"/>
        </w:rPr>
        <w:t xml:space="preserve"> выгорание в большей степени определяется уровнем стресса, влиянием организационных и образовательных факторов. Работа в условиях крупных мегаполисов и отсутствие нововведений на рабочем месте также способствует развитию </w:t>
      </w:r>
      <w:r w:rsidR="003A5400" w:rsidRPr="001B26B1">
        <w:rPr>
          <w:rFonts w:ascii="Times New Roman" w:eastAsia="Times New Roman" w:hAnsi="Times New Roman" w:cs="Times New Roman"/>
          <w:sz w:val="28"/>
          <w:szCs w:val="28"/>
        </w:rPr>
        <w:t xml:space="preserve">профессионального </w:t>
      </w:r>
      <w:r w:rsidRPr="001B26B1">
        <w:rPr>
          <w:rFonts w:ascii="Times New Roman" w:hAnsi="Times New Roman" w:cs="Times New Roman"/>
          <w:sz w:val="28"/>
          <w:szCs w:val="28"/>
          <w:lang w:val="ru-KZ" w:eastAsia="en-US"/>
        </w:rPr>
        <w:t>выгорания среди специалистов сестринской службы.</w:t>
      </w:r>
    </w:p>
    <w:p w14:paraId="411257B5" w14:textId="77777777" w:rsidR="00B75C23" w:rsidRPr="001B26B1" w:rsidRDefault="00B75C23" w:rsidP="00990E76">
      <w:pPr>
        <w:spacing w:after="0" w:line="240" w:lineRule="auto"/>
        <w:jc w:val="both"/>
        <w:rPr>
          <w:rFonts w:ascii="Times New Roman" w:hAnsi="Times New Roman" w:cs="Times New Roman"/>
          <w:sz w:val="28"/>
          <w:szCs w:val="28"/>
          <w:highlight w:val="yellow"/>
          <w:lang w:val="ru-KZ" w:eastAsia="en-US"/>
        </w:rPr>
      </w:pPr>
    </w:p>
    <w:p w14:paraId="5A6535F4" w14:textId="1D4AE929" w:rsidR="007A0076" w:rsidRPr="001B26B1" w:rsidRDefault="00CE26BB" w:rsidP="00990E76">
      <w:pPr>
        <w:pStyle w:val="2"/>
        <w:numPr>
          <w:ilvl w:val="1"/>
          <w:numId w:val="4"/>
        </w:numPr>
        <w:tabs>
          <w:tab w:val="left" w:pos="993"/>
        </w:tabs>
        <w:spacing w:before="0" w:line="240" w:lineRule="auto"/>
        <w:ind w:left="0" w:firstLine="567"/>
        <w:jc w:val="both"/>
        <w:rPr>
          <w:rFonts w:ascii="Times New Roman" w:hAnsi="Times New Roman" w:cs="Times New Roman"/>
          <w:b/>
          <w:bCs/>
          <w:color w:val="auto"/>
          <w:sz w:val="28"/>
          <w:szCs w:val="28"/>
          <w:lang w:eastAsia="en-US"/>
        </w:rPr>
      </w:pPr>
      <w:r w:rsidRPr="001B26B1">
        <w:rPr>
          <w:rFonts w:ascii="Times New Roman" w:hAnsi="Times New Roman" w:cs="Times New Roman"/>
          <w:b/>
          <w:bCs/>
          <w:color w:val="auto"/>
          <w:sz w:val="28"/>
          <w:szCs w:val="28"/>
          <w:lang w:eastAsia="en-US"/>
        </w:rPr>
        <w:t xml:space="preserve"> </w:t>
      </w:r>
      <w:bookmarkStart w:id="193" w:name="_Toc210975893"/>
      <w:r w:rsidR="007A0076" w:rsidRPr="001B26B1">
        <w:rPr>
          <w:rFonts w:ascii="Times New Roman" w:hAnsi="Times New Roman" w:cs="Times New Roman"/>
          <w:b/>
          <w:bCs/>
          <w:color w:val="auto"/>
          <w:sz w:val="28"/>
          <w:szCs w:val="28"/>
          <w:lang w:eastAsia="en-US"/>
        </w:rPr>
        <w:t>Выявление ведущих факторов развития сестринского лидерства</w:t>
      </w:r>
      <w:bookmarkEnd w:id="193"/>
    </w:p>
    <w:p w14:paraId="52CE93EC" w14:textId="403A3CD6" w:rsidR="00021CB9" w:rsidRPr="001B26B1" w:rsidRDefault="00AB3CA8" w:rsidP="00990E76">
      <w:pPr>
        <w:tabs>
          <w:tab w:val="left" w:pos="99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В каждой группе факторов определены </w:t>
      </w:r>
      <w:r w:rsidR="00021CB9" w:rsidRPr="001B26B1">
        <w:rPr>
          <w:rFonts w:ascii="Times New Roman" w:hAnsi="Times New Roman" w:cs="Times New Roman"/>
          <w:sz w:val="28"/>
          <w:szCs w:val="28"/>
          <w:lang w:eastAsia="en-US"/>
        </w:rPr>
        <w:t xml:space="preserve">наиболее </w:t>
      </w:r>
      <w:r w:rsidRPr="001B26B1">
        <w:rPr>
          <w:rFonts w:ascii="Times New Roman" w:hAnsi="Times New Roman" w:cs="Times New Roman"/>
          <w:sz w:val="28"/>
          <w:szCs w:val="28"/>
          <w:lang w:eastAsia="en-US"/>
        </w:rPr>
        <w:t xml:space="preserve">статистически значимые, оказывающие положительное либо отрицательное влияние на развитие сестринского лидерства. </w:t>
      </w:r>
      <w:r w:rsidR="00E9122D" w:rsidRPr="001B26B1">
        <w:rPr>
          <w:rFonts w:ascii="Times New Roman" w:hAnsi="Times New Roman" w:cs="Times New Roman"/>
          <w:sz w:val="28"/>
          <w:szCs w:val="28"/>
          <w:lang w:eastAsia="en-US"/>
        </w:rPr>
        <w:t>Выбранные факторы использованы в качестве предикторов при построении моделей множественной регрессии.</w:t>
      </w:r>
    </w:p>
    <w:p w14:paraId="38076C35" w14:textId="4FE082EA" w:rsidR="0059060F" w:rsidRPr="001B26B1" w:rsidRDefault="00E9122D" w:rsidP="00990E76">
      <w:pPr>
        <w:tabs>
          <w:tab w:val="left" w:pos="99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Построенные модели</w:t>
      </w:r>
      <w:r w:rsidR="00A961FF" w:rsidRPr="001B26B1">
        <w:rPr>
          <w:rFonts w:ascii="Times New Roman" w:hAnsi="Times New Roman" w:cs="Times New Roman"/>
          <w:sz w:val="28"/>
          <w:szCs w:val="28"/>
          <w:lang w:eastAsia="en-US"/>
        </w:rPr>
        <w:t xml:space="preserve"> множественн</w:t>
      </w:r>
      <w:r w:rsidRPr="001B26B1">
        <w:rPr>
          <w:rFonts w:ascii="Times New Roman" w:hAnsi="Times New Roman" w:cs="Times New Roman"/>
          <w:sz w:val="28"/>
          <w:szCs w:val="28"/>
          <w:lang w:eastAsia="en-US"/>
        </w:rPr>
        <w:t>ой</w:t>
      </w:r>
      <w:r w:rsidR="00A961FF" w:rsidRPr="001B26B1">
        <w:rPr>
          <w:rFonts w:ascii="Times New Roman" w:hAnsi="Times New Roman" w:cs="Times New Roman"/>
          <w:sz w:val="28"/>
          <w:szCs w:val="28"/>
          <w:lang w:eastAsia="en-US"/>
        </w:rPr>
        <w:t xml:space="preserve"> линейн</w:t>
      </w:r>
      <w:r w:rsidRPr="001B26B1">
        <w:rPr>
          <w:rFonts w:ascii="Times New Roman" w:hAnsi="Times New Roman" w:cs="Times New Roman"/>
          <w:sz w:val="28"/>
          <w:szCs w:val="28"/>
          <w:lang w:eastAsia="en-US"/>
        </w:rPr>
        <w:t>ой</w:t>
      </w:r>
      <w:r w:rsidR="00A961FF" w:rsidRPr="001B26B1">
        <w:rPr>
          <w:rFonts w:ascii="Times New Roman" w:hAnsi="Times New Roman" w:cs="Times New Roman"/>
          <w:sz w:val="28"/>
          <w:szCs w:val="28"/>
          <w:lang w:eastAsia="en-US"/>
        </w:rPr>
        <w:t xml:space="preserve"> регресси</w:t>
      </w:r>
      <w:r w:rsidRPr="001B26B1">
        <w:rPr>
          <w:rFonts w:ascii="Times New Roman" w:hAnsi="Times New Roman" w:cs="Times New Roman"/>
          <w:sz w:val="28"/>
          <w:szCs w:val="28"/>
          <w:lang w:eastAsia="en-US"/>
        </w:rPr>
        <w:t>и</w:t>
      </w:r>
      <w:r w:rsidR="00A961FF" w:rsidRPr="001B26B1">
        <w:rPr>
          <w:rFonts w:ascii="Times New Roman" w:hAnsi="Times New Roman" w:cs="Times New Roman"/>
          <w:sz w:val="28"/>
          <w:szCs w:val="28"/>
          <w:lang w:eastAsia="en-US"/>
        </w:rPr>
        <w:t xml:space="preserve"> позволил</w:t>
      </w:r>
      <w:r w:rsidR="008D3EC2" w:rsidRPr="001B26B1">
        <w:rPr>
          <w:rFonts w:ascii="Times New Roman" w:hAnsi="Times New Roman" w:cs="Times New Roman"/>
          <w:sz w:val="28"/>
          <w:szCs w:val="28"/>
          <w:lang w:eastAsia="en-US"/>
        </w:rPr>
        <w:t>и</w:t>
      </w:r>
      <w:r w:rsidR="00A961FF" w:rsidRPr="001B26B1">
        <w:rPr>
          <w:rFonts w:ascii="Times New Roman" w:hAnsi="Times New Roman" w:cs="Times New Roman"/>
          <w:sz w:val="28"/>
          <w:szCs w:val="28"/>
          <w:lang w:eastAsia="en-US"/>
        </w:rPr>
        <w:t xml:space="preserve"> определить влияние </w:t>
      </w:r>
      <w:r w:rsidRPr="001B26B1">
        <w:rPr>
          <w:rFonts w:ascii="Times New Roman" w:hAnsi="Times New Roman" w:cs="Times New Roman"/>
          <w:sz w:val="28"/>
          <w:szCs w:val="28"/>
          <w:lang w:eastAsia="en-US"/>
        </w:rPr>
        <w:t xml:space="preserve">наиболее </w:t>
      </w:r>
      <w:r w:rsidR="00A961FF" w:rsidRPr="001B26B1">
        <w:rPr>
          <w:rFonts w:ascii="Times New Roman" w:hAnsi="Times New Roman" w:cs="Times New Roman"/>
          <w:sz w:val="28"/>
          <w:szCs w:val="28"/>
          <w:lang w:eastAsia="en-US"/>
        </w:rPr>
        <w:t>значимых факторов на уровень лидерства, трансформационное лидерство</w:t>
      </w:r>
      <w:r w:rsidR="0059060F" w:rsidRPr="001B26B1">
        <w:rPr>
          <w:rFonts w:ascii="Times New Roman" w:hAnsi="Times New Roman" w:cs="Times New Roman"/>
          <w:sz w:val="28"/>
          <w:szCs w:val="28"/>
          <w:lang w:eastAsia="en-US"/>
        </w:rPr>
        <w:t xml:space="preserve"> и самооценку на лидерские способности медицинской сестры. </w:t>
      </w:r>
    </w:p>
    <w:p w14:paraId="347555C2" w14:textId="5B6FE17E" w:rsidR="00E9122D" w:rsidRPr="001B26B1" w:rsidRDefault="00E9122D" w:rsidP="00990E76">
      <w:pPr>
        <w:tabs>
          <w:tab w:val="left" w:pos="99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При изучении факторов, влияющих на развитие уровня сестринского лидерства</w:t>
      </w:r>
      <w:r w:rsidR="00D05D1F"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определена умеренная положительная связь </w:t>
      </w:r>
      <w:r w:rsidRPr="001B26B1">
        <w:rPr>
          <w:rFonts w:ascii="Times New Roman" w:hAnsi="Times New Roman" w:cs="Times New Roman"/>
          <w:sz w:val="28"/>
          <w:szCs w:val="28"/>
          <w:lang w:val="en-US" w:eastAsia="en-US"/>
        </w:rPr>
        <w:t>R</w:t>
      </w:r>
      <w:r w:rsidRPr="001B26B1">
        <w:rPr>
          <w:rFonts w:ascii="Times New Roman" w:hAnsi="Times New Roman" w:cs="Times New Roman"/>
          <w:sz w:val="28"/>
          <w:szCs w:val="28"/>
          <w:lang w:eastAsia="en-US"/>
        </w:rPr>
        <w:t xml:space="preserve">=0,563, </w:t>
      </w:r>
      <w:r w:rsidRPr="001B26B1">
        <w:rPr>
          <w:rFonts w:ascii="Times New Roman" w:hAnsi="Times New Roman" w:cs="Times New Roman"/>
          <w:sz w:val="28"/>
          <w:szCs w:val="28"/>
          <w:lang w:val="en-US" w:eastAsia="en-US"/>
        </w:rPr>
        <w:t>R</w:t>
      </w:r>
      <w:r w:rsidRPr="001B26B1">
        <w:rPr>
          <w:rFonts w:ascii="Times New Roman" w:hAnsi="Times New Roman" w:cs="Times New Roman"/>
          <w:sz w:val="28"/>
          <w:szCs w:val="28"/>
          <w:vertAlign w:val="superscript"/>
          <w:lang w:eastAsia="en-US"/>
        </w:rPr>
        <w:t>2</w:t>
      </w:r>
      <w:r w:rsidRPr="001B26B1">
        <w:rPr>
          <w:rFonts w:ascii="Times New Roman" w:hAnsi="Times New Roman" w:cs="Times New Roman"/>
          <w:sz w:val="28"/>
          <w:szCs w:val="28"/>
          <w:lang w:eastAsia="en-US"/>
        </w:rPr>
        <w:t xml:space="preserve">=0,317, что объясняет 31,7% дисперсии уровня лидерства. В целом данная модель </w:t>
      </w:r>
      <w:r w:rsidR="00DF7A3B" w:rsidRPr="001B26B1">
        <w:rPr>
          <w:rFonts w:ascii="Times New Roman" w:hAnsi="Times New Roman" w:cs="Times New Roman"/>
          <w:sz w:val="28"/>
          <w:szCs w:val="28"/>
          <w:lang w:eastAsia="en-US"/>
        </w:rPr>
        <w:t xml:space="preserve">является статистические значимой F=12,210, p&lt;0,001. </w:t>
      </w:r>
      <w:r w:rsidR="00D05D1F" w:rsidRPr="001B26B1">
        <w:rPr>
          <w:rFonts w:ascii="Times New Roman" w:hAnsi="Times New Roman" w:cs="Times New Roman"/>
          <w:sz w:val="28"/>
          <w:szCs w:val="28"/>
          <w:lang w:eastAsia="en-US"/>
        </w:rPr>
        <w:t>М</w:t>
      </w:r>
      <w:r w:rsidR="00DF7A3B" w:rsidRPr="001B26B1">
        <w:rPr>
          <w:rFonts w:ascii="Times New Roman" w:hAnsi="Times New Roman" w:cs="Times New Roman"/>
          <w:sz w:val="28"/>
          <w:szCs w:val="28"/>
          <w:lang w:eastAsia="en-US"/>
        </w:rPr>
        <w:t xml:space="preserve">одель </w:t>
      </w:r>
      <w:r w:rsidR="00D05D1F" w:rsidRPr="001B26B1">
        <w:rPr>
          <w:rFonts w:ascii="Times New Roman" w:hAnsi="Times New Roman" w:cs="Times New Roman"/>
          <w:sz w:val="28"/>
          <w:szCs w:val="28"/>
          <w:lang w:eastAsia="en-US"/>
        </w:rPr>
        <w:t>признана рабочей</w:t>
      </w:r>
      <w:r w:rsidR="00DF7A3B" w:rsidRPr="001B26B1">
        <w:rPr>
          <w:rFonts w:ascii="Times New Roman" w:hAnsi="Times New Roman" w:cs="Times New Roman"/>
          <w:sz w:val="28"/>
          <w:szCs w:val="28"/>
          <w:lang w:eastAsia="en-US"/>
        </w:rPr>
        <w:t>, однако может объяснить менее пол</w:t>
      </w:r>
      <w:r w:rsidR="00693DF9" w:rsidRPr="001B26B1">
        <w:rPr>
          <w:rFonts w:ascii="Times New Roman" w:hAnsi="Times New Roman" w:cs="Times New Roman"/>
          <w:sz w:val="28"/>
          <w:szCs w:val="28"/>
          <w:lang w:eastAsia="en-US"/>
        </w:rPr>
        <w:t>о</w:t>
      </w:r>
      <w:r w:rsidR="00DF7A3B" w:rsidRPr="001B26B1">
        <w:rPr>
          <w:rFonts w:ascii="Times New Roman" w:hAnsi="Times New Roman" w:cs="Times New Roman"/>
          <w:sz w:val="28"/>
          <w:szCs w:val="28"/>
          <w:lang w:eastAsia="en-US"/>
        </w:rPr>
        <w:t>вины дисперсии, что свидетельствует также о влиянии и других факторов на уровень сестринского лидерства</w:t>
      </w:r>
      <w:r w:rsidR="00340395" w:rsidRPr="001B26B1">
        <w:rPr>
          <w:rFonts w:ascii="Times New Roman" w:hAnsi="Times New Roman" w:cs="Times New Roman"/>
          <w:sz w:val="28"/>
          <w:szCs w:val="28"/>
          <w:lang w:eastAsia="en-US"/>
        </w:rPr>
        <w:t>, не учтенных в данной регрессии</w:t>
      </w:r>
      <w:r w:rsidR="003A0AB1" w:rsidRPr="001B26B1">
        <w:rPr>
          <w:rFonts w:ascii="Times New Roman" w:hAnsi="Times New Roman" w:cs="Times New Roman"/>
          <w:sz w:val="28"/>
          <w:szCs w:val="28"/>
          <w:lang w:eastAsia="en-US"/>
        </w:rPr>
        <w:t>.</w:t>
      </w:r>
    </w:p>
    <w:p w14:paraId="01C6EA9F" w14:textId="5B772824" w:rsidR="00E9122D" w:rsidRPr="001B26B1" w:rsidRDefault="003A0AB1" w:rsidP="00990E76">
      <w:pPr>
        <w:tabs>
          <w:tab w:val="left" w:pos="993"/>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Стоит отметить наиболее значимые предикторы в данной модели: </w:t>
      </w:r>
      <w:r w:rsidR="00DC1AD8" w:rsidRPr="001B26B1">
        <w:rPr>
          <w:rFonts w:ascii="Times New Roman" w:hAnsi="Times New Roman" w:cs="Times New Roman"/>
          <w:sz w:val="28"/>
          <w:szCs w:val="28"/>
          <w:lang w:eastAsia="en-US"/>
        </w:rPr>
        <w:t xml:space="preserve">поддержка лидерства со стороны руководства медицинской организации </w:t>
      </w:r>
      <w:r w:rsidR="00392D3B" w:rsidRPr="001B26B1">
        <w:rPr>
          <w:rFonts w:ascii="Times New Roman" w:hAnsi="Times New Roman" w:cs="Times New Roman"/>
          <w:sz w:val="28"/>
          <w:szCs w:val="28"/>
          <w:lang w:eastAsia="en-US"/>
        </w:rPr>
        <w:t>(</w:t>
      </w:r>
      <w:r w:rsidR="00DC1AD8" w:rsidRPr="001B26B1">
        <w:rPr>
          <w:rFonts w:ascii="Times New Roman" w:hAnsi="Times New Roman" w:cs="Times New Roman"/>
          <w:sz w:val="28"/>
          <w:szCs w:val="28"/>
          <w:lang w:eastAsia="en-US"/>
        </w:rPr>
        <w:t>B=0,867, p&lt;0,001</w:t>
      </w:r>
      <w:r w:rsidR="00392D3B" w:rsidRPr="001B26B1">
        <w:rPr>
          <w:rFonts w:ascii="Times New Roman" w:hAnsi="Times New Roman" w:cs="Times New Roman"/>
          <w:sz w:val="28"/>
          <w:szCs w:val="28"/>
          <w:lang w:eastAsia="en-US"/>
        </w:rPr>
        <w:t>)</w:t>
      </w:r>
      <w:r w:rsidR="00DC1AD8" w:rsidRPr="001B26B1">
        <w:rPr>
          <w:rFonts w:ascii="Times New Roman" w:hAnsi="Times New Roman" w:cs="Times New Roman"/>
          <w:sz w:val="28"/>
          <w:szCs w:val="28"/>
          <w:lang w:eastAsia="en-US"/>
        </w:rPr>
        <w:t xml:space="preserve"> является самым сильным предиктором – чем больше поддержка, тем  выше уровень сестринского лидерства; </w:t>
      </w:r>
      <w:r w:rsidR="00392D3B" w:rsidRPr="001B26B1">
        <w:rPr>
          <w:rFonts w:ascii="Times New Roman" w:hAnsi="Times New Roman" w:cs="Times New Roman"/>
          <w:sz w:val="28"/>
          <w:szCs w:val="28"/>
          <w:lang w:eastAsia="en-US"/>
        </w:rPr>
        <w:t>количество сотрудников в МО (B=-0,063, p=0,010) имеет обратную связь – чем больше сотрудников, тем ниже уровень лидерства</w:t>
      </w:r>
      <w:r w:rsidR="005A6779" w:rsidRPr="001B26B1">
        <w:rPr>
          <w:rFonts w:ascii="Times New Roman" w:hAnsi="Times New Roman" w:cs="Times New Roman"/>
          <w:sz w:val="28"/>
          <w:szCs w:val="28"/>
          <w:lang w:eastAsia="en-US"/>
        </w:rPr>
        <w:t>; знания о лидерстве (B=0,165, p=0,020) оказывает положительное влияние на уровень сестринского лидерства</w:t>
      </w:r>
      <w:r w:rsidR="00F24E84" w:rsidRPr="001B26B1">
        <w:rPr>
          <w:rFonts w:ascii="Times New Roman" w:hAnsi="Times New Roman" w:cs="Times New Roman"/>
          <w:sz w:val="28"/>
          <w:szCs w:val="28"/>
          <w:lang w:eastAsia="en-US"/>
        </w:rPr>
        <w:t xml:space="preserve">; </w:t>
      </w:r>
      <w:r w:rsidR="00DD4A1B" w:rsidRPr="001B26B1">
        <w:rPr>
          <w:rFonts w:ascii="Times New Roman" w:hAnsi="Times New Roman" w:cs="Times New Roman"/>
          <w:sz w:val="28"/>
          <w:szCs w:val="28"/>
          <w:lang w:eastAsia="en-US"/>
        </w:rPr>
        <w:t xml:space="preserve">хорошие отношения между коллегами имеет негативное влияние (B=-0,148, p&lt;0,001), четкое понятие роли в коллективе имеет положительное влияние на развитие </w:t>
      </w:r>
      <w:r w:rsidR="00DD4A1B" w:rsidRPr="001B26B1">
        <w:rPr>
          <w:rFonts w:ascii="Times New Roman" w:hAnsi="Times New Roman" w:cs="Times New Roman"/>
          <w:sz w:val="28"/>
          <w:szCs w:val="28"/>
          <w:lang w:eastAsia="en-US"/>
        </w:rPr>
        <w:lastRenderedPageBreak/>
        <w:t>сестринского лидерства (B=0,116, p=0,004)</w:t>
      </w:r>
      <w:r w:rsidR="001100D7" w:rsidRPr="001B26B1">
        <w:rPr>
          <w:rFonts w:ascii="Times New Roman" w:hAnsi="Times New Roman" w:cs="Times New Roman"/>
          <w:sz w:val="28"/>
          <w:szCs w:val="28"/>
          <w:lang w:eastAsia="en-US"/>
        </w:rPr>
        <w:t xml:space="preserve">; трансформационное лидерство оказывает положительное влияние (B=0,168, p=0,043); </w:t>
      </w:r>
      <w:r w:rsidR="00637F46" w:rsidRPr="001B26B1">
        <w:rPr>
          <w:rFonts w:ascii="Times New Roman" w:hAnsi="Times New Roman" w:cs="Times New Roman"/>
          <w:sz w:val="28"/>
          <w:szCs w:val="28"/>
          <w:lang w:eastAsia="en-US"/>
        </w:rPr>
        <w:t>транзакционное – отрицательное (B=-0,324, p=0,002)</w:t>
      </w:r>
      <w:r w:rsidR="001614CD" w:rsidRPr="001B26B1">
        <w:rPr>
          <w:rFonts w:ascii="Times New Roman" w:hAnsi="Times New Roman" w:cs="Times New Roman"/>
          <w:sz w:val="28"/>
          <w:szCs w:val="28"/>
          <w:lang w:eastAsia="en-US"/>
        </w:rPr>
        <w:t>.</w:t>
      </w:r>
      <w:r w:rsidR="00693DF9" w:rsidRPr="001B26B1">
        <w:rPr>
          <w:rFonts w:ascii="Times New Roman" w:hAnsi="Times New Roman" w:cs="Times New Roman"/>
          <w:sz w:val="28"/>
          <w:szCs w:val="28"/>
          <w:lang w:eastAsia="en-US"/>
        </w:rPr>
        <w:t xml:space="preserve"> Таким образом, трансформационное лидерство способствует повышению уровня сестринского лидерства, транзакционное – понижает. Знания в области лидерства имеют положительное влияние, когда как большое количество сотрудников приводит к снижению уровня лидерства. Модель подтверждает, что восприятие сестринского лидерства в медицинских организациях зависит от поддержки со стороны руководства медицинской организации и стиля лидерства. При этом эмоциональное состояние (стресс и выгорание) в данной модели не играют решающей роли, хотя теоретически имеет опосредованное влияние чере</w:t>
      </w:r>
      <w:r w:rsidR="007304F2" w:rsidRPr="001B26B1">
        <w:rPr>
          <w:rFonts w:ascii="Times New Roman" w:hAnsi="Times New Roman" w:cs="Times New Roman"/>
          <w:sz w:val="28"/>
          <w:szCs w:val="28"/>
          <w:lang w:eastAsia="en-US"/>
        </w:rPr>
        <w:t>з</w:t>
      </w:r>
      <w:r w:rsidR="00693DF9" w:rsidRPr="001B26B1">
        <w:rPr>
          <w:rFonts w:ascii="Times New Roman" w:hAnsi="Times New Roman" w:cs="Times New Roman"/>
          <w:sz w:val="28"/>
          <w:szCs w:val="28"/>
          <w:lang w:eastAsia="en-US"/>
        </w:rPr>
        <w:t xml:space="preserve"> поддержку лидеров на рабочих местах.</w:t>
      </w:r>
    </w:p>
    <w:p w14:paraId="42E6D753" w14:textId="14A28172" w:rsidR="00670706" w:rsidRPr="001B26B1" w:rsidRDefault="00685124" w:rsidP="00990E76">
      <w:pPr>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При по</w:t>
      </w:r>
      <w:r w:rsidR="00670706" w:rsidRPr="001B26B1">
        <w:rPr>
          <w:rFonts w:ascii="Times New Roman" w:hAnsi="Times New Roman" w:cs="Times New Roman"/>
          <w:sz w:val="28"/>
          <w:szCs w:val="28"/>
          <w:lang w:val="ru-KZ" w:eastAsia="en-US"/>
        </w:rPr>
        <w:t>ст</w:t>
      </w:r>
      <w:r w:rsidRPr="001B26B1">
        <w:rPr>
          <w:rFonts w:ascii="Times New Roman" w:hAnsi="Times New Roman" w:cs="Times New Roman"/>
          <w:sz w:val="28"/>
          <w:szCs w:val="28"/>
          <w:lang w:val="ru-KZ" w:eastAsia="en-US"/>
        </w:rPr>
        <w:t>роении модели множественной регрессии для зависимой переменной трансформационное лидерство определена очень высокая корреляция (R=0,870)</w:t>
      </w:r>
      <w:r w:rsidR="008B4F3B" w:rsidRPr="001B26B1">
        <w:rPr>
          <w:rFonts w:ascii="Times New Roman" w:hAnsi="Times New Roman" w:cs="Times New Roman"/>
          <w:sz w:val="28"/>
          <w:szCs w:val="28"/>
          <w:lang w:val="ru-KZ" w:eastAsia="en-US"/>
        </w:rPr>
        <w:t xml:space="preserve">, </w:t>
      </w:r>
      <w:r w:rsidR="00A23D0F" w:rsidRPr="001B26B1">
        <w:rPr>
          <w:rFonts w:ascii="Times New Roman" w:hAnsi="Times New Roman" w:cs="Times New Roman"/>
          <w:sz w:val="28"/>
          <w:szCs w:val="28"/>
          <w:lang w:val="ru-KZ" w:eastAsia="en-US"/>
        </w:rPr>
        <w:t>R²=0,757</w:t>
      </w:r>
      <w:r w:rsidR="008B4F3B" w:rsidRPr="001B26B1">
        <w:rPr>
          <w:rFonts w:ascii="Times New Roman" w:hAnsi="Times New Roman" w:cs="Times New Roman"/>
          <w:sz w:val="28"/>
          <w:szCs w:val="28"/>
          <w:lang w:val="ru-KZ" w:eastAsia="en-US"/>
        </w:rPr>
        <w:t xml:space="preserve"> -</w:t>
      </w:r>
      <w:r w:rsidR="00A23D0F" w:rsidRPr="001B26B1">
        <w:rPr>
          <w:rFonts w:ascii="Times New Roman" w:hAnsi="Times New Roman" w:cs="Times New Roman"/>
          <w:sz w:val="28"/>
          <w:szCs w:val="28"/>
          <w:lang w:val="ru-KZ" w:eastAsia="en-US"/>
        </w:rPr>
        <w:t xml:space="preserve"> модель объясняет 75,7% дисперсии трансформационного лидерства.</w:t>
      </w:r>
      <w:r w:rsidR="008B4F3B" w:rsidRPr="001B26B1">
        <w:rPr>
          <w:rFonts w:ascii="Times New Roman" w:hAnsi="Times New Roman" w:cs="Times New Roman"/>
          <w:sz w:val="28"/>
          <w:szCs w:val="28"/>
          <w:lang w:val="ru-KZ" w:eastAsia="en-US"/>
        </w:rPr>
        <w:t xml:space="preserve"> Данная модель является статистически значимой: </w:t>
      </w:r>
      <w:r w:rsidR="00A23D0F" w:rsidRPr="001B26B1">
        <w:rPr>
          <w:rFonts w:ascii="Times New Roman" w:hAnsi="Times New Roman" w:cs="Times New Roman"/>
          <w:sz w:val="28"/>
          <w:szCs w:val="28"/>
          <w:lang w:val="ru-KZ" w:eastAsia="en-US"/>
        </w:rPr>
        <w:t xml:space="preserve">F=81,916, </w:t>
      </w:r>
      <w:proofErr w:type="gramStart"/>
      <w:r w:rsidR="00A23D0F" w:rsidRPr="001B26B1">
        <w:rPr>
          <w:rFonts w:ascii="Times New Roman" w:hAnsi="Times New Roman" w:cs="Times New Roman"/>
          <w:sz w:val="28"/>
          <w:szCs w:val="28"/>
          <w:lang w:val="ru-KZ" w:eastAsia="en-US"/>
        </w:rPr>
        <w:t>p&lt;</w:t>
      </w:r>
      <w:proofErr w:type="gramEnd"/>
      <w:r w:rsidR="00A23D0F" w:rsidRPr="001B26B1">
        <w:rPr>
          <w:rFonts w:ascii="Times New Roman" w:hAnsi="Times New Roman" w:cs="Times New Roman"/>
          <w:sz w:val="28"/>
          <w:szCs w:val="28"/>
          <w:lang w:val="ru-KZ" w:eastAsia="en-US"/>
        </w:rPr>
        <w:t>0,001</w:t>
      </w:r>
      <w:r w:rsidR="008B4F3B" w:rsidRPr="001B26B1">
        <w:rPr>
          <w:rFonts w:ascii="Times New Roman" w:hAnsi="Times New Roman" w:cs="Times New Roman"/>
          <w:sz w:val="28"/>
          <w:szCs w:val="28"/>
          <w:lang w:val="ru-KZ" w:eastAsia="en-US"/>
        </w:rPr>
        <w:t>.</w:t>
      </w:r>
      <w:r w:rsidR="00670706" w:rsidRPr="001B26B1">
        <w:rPr>
          <w:rFonts w:ascii="Times New Roman" w:hAnsi="Times New Roman" w:cs="Times New Roman"/>
          <w:sz w:val="28"/>
          <w:szCs w:val="28"/>
          <w:lang w:val="ru-KZ" w:eastAsia="en-US"/>
        </w:rPr>
        <w:t xml:space="preserve"> При анализе предикторов можно выделить ведущие факторы, влияющие на трансформационное лидерство. Так, транзакционное лидерство (B=0,986, β=0,888, </w:t>
      </w:r>
      <w:proofErr w:type="gramStart"/>
      <w:r w:rsidR="00670706" w:rsidRPr="001B26B1">
        <w:rPr>
          <w:rFonts w:ascii="Times New Roman" w:hAnsi="Times New Roman" w:cs="Times New Roman"/>
          <w:sz w:val="28"/>
          <w:szCs w:val="28"/>
          <w:lang w:val="ru-KZ" w:eastAsia="en-US"/>
        </w:rPr>
        <w:t>p&lt;</w:t>
      </w:r>
      <w:proofErr w:type="gramEnd"/>
      <w:r w:rsidR="00670706" w:rsidRPr="001B26B1">
        <w:rPr>
          <w:rFonts w:ascii="Times New Roman" w:hAnsi="Times New Roman" w:cs="Times New Roman"/>
          <w:sz w:val="28"/>
          <w:szCs w:val="28"/>
          <w:lang w:val="ru-KZ" w:eastAsia="en-US"/>
        </w:rPr>
        <w:t>0,001) является ведущим фактором</w:t>
      </w:r>
      <w:r w:rsidR="00EC6D65" w:rsidRPr="001B26B1">
        <w:rPr>
          <w:rFonts w:ascii="Times New Roman" w:hAnsi="Times New Roman" w:cs="Times New Roman"/>
          <w:sz w:val="28"/>
          <w:szCs w:val="28"/>
          <w:lang w:val="ru-KZ" w:eastAsia="en-US"/>
        </w:rPr>
        <w:t>, связанным с трансформационным лидерство</w:t>
      </w:r>
      <w:r w:rsidR="00520F1C" w:rsidRPr="001B26B1">
        <w:rPr>
          <w:rFonts w:ascii="Times New Roman" w:hAnsi="Times New Roman" w:cs="Times New Roman"/>
          <w:sz w:val="28"/>
          <w:szCs w:val="28"/>
          <w:lang w:val="ru-KZ" w:eastAsia="en-US"/>
        </w:rPr>
        <w:t>м</w:t>
      </w:r>
      <w:r w:rsidR="00EC6D65" w:rsidRPr="001B26B1">
        <w:rPr>
          <w:rFonts w:ascii="Times New Roman" w:hAnsi="Times New Roman" w:cs="Times New Roman"/>
          <w:sz w:val="28"/>
          <w:szCs w:val="28"/>
          <w:lang w:val="ru-KZ" w:eastAsia="en-US"/>
        </w:rPr>
        <w:t>.</w:t>
      </w:r>
      <w:r w:rsidR="009143A6" w:rsidRPr="001B26B1">
        <w:rPr>
          <w:rFonts w:ascii="Times New Roman" w:hAnsi="Times New Roman" w:cs="Times New Roman"/>
          <w:sz w:val="28"/>
          <w:szCs w:val="28"/>
          <w:lang w:val="ru-KZ" w:eastAsia="en-US"/>
        </w:rPr>
        <w:t xml:space="preserve"> Чем выше стаж работы медсестры, тем чаще </w:t>
      </w:r>
      <w:r w:rsidR="003E0938" w:rsidRPr="001B26B1">
        <w:rPr>
          <w:rFonts w:ascii="Times New Roman" w:hAnsi="Times New Roman" w:cs="Times New Roman"/>
          <w:sz w:val="28"/>
          <w:szCs w:val="28"/>
          <w:lang w:val="ru-KZ" w:eastAsia="en-US"/>
        </w:rPr>
        <w:t>п</w:t>
      </w:r>
      <w:r w:rsidR="009143A6" w:rsidRPr="001B26B1">
        <w:rPr>
          <w:rFonts w:ascii="Times New Roman" w:hAnsi="Times New Roman" w:cs="Times New Roman"/>
          <w:sz w:val="28"/>
          <w:szCs w:val="28"/>
          <w:lang w:val="ru-KZ" w:eastAsia="en-US"/>
        </w:rPr>
        <w:t>роявляется трансформационный стиль лидерства (B=0,049, p=0,022)</w:t>
      </w:r>
      <w:r w:rsidR="007B1449" w:rsidRPr="001B26B1">
        <w:rPr>
          <w:rFonts w:ascii="Times New Roman" w:hAnsi="Times New Roman" w:cs="Times New Roman"/>
          <w:sz w:val="28"/>
          <w:szCs w:val="28"/>
          <w:lang w:val="ru-KZ" w:eastAsia="en-US"/>
        </w:rPr>
        <w:t xml:space="preserve">. </w:t>
      </w:r>
      <w:r w:rsidR="003A5400" w:rsidRPr="001B26B1">
        <w:rPr>
          <w:rFonts w:ascii="Times New Roman" w:hAnsi="Times New Roman" w:cs="Times New Roman"/>
          <w:sz w:val="28"/>
          <w:szCs w:val="28"/>
          <w:lang w:val="ru-KZ" w:eastAsia="en-US"/>
        </w:rPr>
        <w:t>Профессиональное</w:t>
      </w:r>
      <w:r w:rsidR="007B1449" w:rsidRPr="001B26B1">
        <w:rPr>
          <w:rFonts w:ascii="Times New Roman" w:hAnsi="Times New Roman" w:cs="Times New Roman"/>
          <w:sz w:val="28"/>
          <w:szCs w:val="28"/>
          <w:lang w:val="ru-KZ" w:eastAsia="en-US"/>
        </w:rPr>
        <w:t xml:space="preserve"> выгорание имеет слабое положительное влияние (B=0,037, p=0,031), что может быт обусловлено стимулированием лидерства как вынужденным ответом на выгорание</w:t>
      </w:r>
      <w:r w:rsidR="00355FC2" w:rsidRPr="001B26B1">
        <w:rPr>
          <w:rFonts w:ascii="Times New Roman" w:hAnsi="Times New Roman" w:cs="Times New Roman"/>
          <w:sz w:val="28"/>
          <w:szCs w:val="28"/>
          <w:lang w:val="ru-KZ" w:eastAsia="en-US"/>
        </w:rPr>
        <w:t>, а также может указывать на то, что в трансформационном стиле лидерства выше затраты эмоциональных ресурсов</w:t>
      </w:r>
      <w:r w:rsidR="007B1449" w:rsidRPr="001B26B1">
        <w:rPr>
          <w:rFonts w:ascii="Times New Roman" w:hAnsi="Times New Roman" w:cs="Times New Roman"/>
          <w:sz w:val="28"/>
          <w:szCs w:val="28"/>
          <w:lang w:val="ru-KZ" w:eastAsia="en-US"/>
        </w:rPr>
        <w:t>. Чем выше оценивается уровень сестринского лидерства, тем больше примене</w:t>
      </w:r>
      <w:r w:rsidR="00BE6965" w:rsidRPr="001B26B1">
        <w:rPr>
          <w:rFonts w:ascii="Times New Roman" w:hAnsi="Times New Roman" w:cs="Times New Roman"/>
          <w:sz w:val="28"/>
          <w:szCs w:val="28"/>
          <w:lang w:val="ru-KZ" w:eastAsia="en-US"/>
        </w:rPr>
        <w:t>н</w:t>
      </w:r>
      <w:r w:rsidR="007B1449" w:rsidRPr="001B26B1">
        <w:rPr>
          <w:rFonts w:ascii="Times New Roman" w:hAnsi="Times New Roman" w:cs="Times New Roman"/>
          <w:sz w:val="28"/>
          <w:szCs w:val="28"/>
          <w:lang w:val="ru-KZ" w:eastAsia="en-US"/>
        </w:rPr>
        <w:t>ие трансформационного стиля лидерства (B=0,054, p=0,043)</w:t>
      </w:r>
      <w:r w:rsidR="004039DB" w:rsidRPr="001B26B1">
        <w:rPr>
          <w:rFonts w:ascii="Times New Roman" w:hAnsi="Times New Roman" w:cs="Times New Roman"/>
          <w:sz w:val="28"/>
          <w:szCs w:val="28"/>
          <w:lang w:val="ru-KZ" w:eastAsia="en-US"/>
        </w:rPr>
        <w:t>. Стоит отметить и уровень образования, которые имеет пограничный уровень значимости (p=0,057), имеет положительное влияние: чем выше уровень образования, тем чаще встречается трансформационное лидерство.</w:t>
      </w:r>
    </w:p>
    <w:p w14:paraId="4C2B015A" w14:textId="0E83C68E" w:rsidR="009143A6" w:rsidRPr="001B26B1" w:rsidRDefault="00211D10" w:rsidP="00990E76">
      <w:pPr>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val="ru-KZ" w:eastAsia="en-US"/>
        </w:rPr>
        <w:t>При построении модели множественной линейной регрессии, где зависимой переменной является самооценка на лидерские способности, определена высокая корреляция между предикторами и зависимой переменной: R=0,754. Данная модель объясняет 56,9% дисперсии (R²=0,569</w:t>
      </w:r>
      <w:r w:rsidRPr="001B26B1">
        <w:rPr>
          <w:rFonts w:ascii="Times New Roman" w:hAnsi="Times New Roman" w:cs="Times New Roman"/>
          <w:b/>
          <w:bCs/>
          <w:sz w:val="28"/>
          <w:szCs w:val="28"/>
          <w:lang w:val="ru-KZ" w:eastAsia="en-US"/>
        </w:rPr>
        <w:t>)</w:t>
      </w:r>
      <w:r w:rsidR="00113546" w:rsidRPr="001B26B1">
        <w:rPr>
          <w:rFonts w:ascii="Times New Roman" w:hAnsi="Times New Roman" w:cs="Times New Roman"/>
          <w:b/>
          <w:bCs/>
          <w:sz w:val="28"/>
          <w:szCs w:val="28"/>
          <w:lang w:val="ru-KZ" w:eastAsia="en-US"/>
        </w:rPr>
        <w:t xml:space="preserve">. </w:t>
      </w:r>
      <w:r w:rsidR="00113546" w:rsidRPr="001B26B1">
        <w:rPr>
          <w:rFonts w:ascii="Times New Roman" w:hAnsi="Times New Roman" w:cs="Times New Roman"/>
          <w:sz w:val="28"/>
          <w:szCs w:val="28"/>
          <w:lang w:val="ru-KZ" w:eastAsia="en-US"/>
        </w:rPr>
        <w:t>Модель имеет статистическую значимость</w:t>
      </w:r>
      <w:r w:rsidR="00EB0EAE" w:rsidRPr="001B26B1">
        <w:rPr>
          <w:rFonts w:ascii="Times New Roman" w:hAnsi="Times New Roman" w:cs="Times New Roman"/>
          <w:sz w:val="28"/>
          <w:szCs w:val="28"/>
          <w:lang w:val="ru-KZ" w:eastAsia="en-US"/>
        </w:rPr>
        <w:t>:</w:t>
      </w:r>
      <w:r w:rsidR="00113546" w:rsidRPr="001B26B1">
        <w:rPr>
          <w:rFonts w:ascii="Times New Roman" w:hAnsi="Times New Roman" w:cs="Times New Roman"/>
          <w:sz w:val="28"/>
          <w:szCs w:val="28"/>
          <w:lang w:val="ru-KZ" w:eastAsia="en-US"/>
        </w:rPr>
        <w:t xml:space="preserve"> F=34,740, </w:t>
      </w:r>
      <w:proofErr w:type="gramStart"/>
      <w:r w:rsidR="00113546" w:rsidRPr="001B26B1">
        <w:rPr>
          <w:rFonts w:ascii="Times New Roman" w:hAnsi="Times New Roman" w:cs="Times New Roman"/>
          <w:sz w:val="28"/>
          <w:szCs w:val="28"/>
          <w:lang w:val="ru-KZ" w:eastAsia="en-US"/>
        </w:rPr>
        <w:t>p&lt;</w:t>
      </w:r>
      <w:proofErr w:type="gramEnd"/>
      <w:r w:rsidR="00113546" w:rsidRPr="001B26B1">
        <w:rPr>
          <w:rFonts w:ascii="Times New Roman" w:hAnsi="Times New Roman" w:cs="Times New Roman"/>
          <w:sz w:val="28"/>
          <w:szCs w:val="28"/>
          <w:lang w:val="ru-KZ" w:eastAsia="en-US"/>
        </w:rPr>
        <w:t xml:space="preserve">0,001. </w:t>
      </w:r>
      <w:r w:rsidR="00EB0EAE" w:rsidRPr="001B26B1">
        <w:rPr>
          <w:rFonts w:ascii="Times New Roman" w:hAnsi="Times New Roman" w:cs="Times New Roman"/>
          <w:sz w:val="28"/>
          <w:szCs w:val="28"/>
          <w:lang w:val="ru-KZ" w:eastAsia="en-US"/>
        </w:rPr>
        <w:t xml:space="preserve">Чем старше респонденты, тем выше их самооценка на лидерские способности (B=0,132, p=0,010). </w:t>
      </w:r>
      <w:r w:rsidR="00DB26A4" w:rsidRPr="001B26B1">
        <w:rPr>
          <w:rFonts w:ascii="Times New Roman" w:hAnsi="Times New Roman" w:cs="Times New Roman"/>
          <w:sz w:val="28"/>
          <w:szCs w:val="28"/>
          <w:lang w:val="ru-KZ" w:eastAsia="en-US"/>
        </w:rPr>
        <w:t>При этом стоит заметить, что опыт работы имеет обратную зависимость – чем больше стаж, тем ниже самооце</w:t>
      </w:r>
      <w:r w:rsidR="00C76B3F" w:rsidRPr="001B26B1">
        <w:rPr>
          <w:rFonts w:ascii="Times New Roman" w:hAnsi="Times New Roman" w:cs="Times New Roman"/>
          <w:sz w:val="28"/>
          <w:szCs w:val="28"/>
          <w:lang w:val="ru-KZ" w:eastAsia="en-US"/>
        </w:rPr>
        <w:t>н</w:t>
      </w:r>
      <w:r w:rsidR="00DB26A4" w:rsidRPr="001B26B1">
        <w:rPr>
          <w:rFonts w:ascii="Times New Roman" w:hAnsi="Times New Roman" w:cs="Times New Roman"/>
          <w:sz w:val="28"/>
          <w:szCs w:val="28"/>
          <w:lang w:val="ru-KZ" w:eastAsia="en-US"/>
        </w:rPr>
        <w:t xml:space="preserve">ка на лидерские способности (B=-0,223, </w:t>
      </w:r>
      <w:proofErr w:type="gramStart"/>
      <w:r w:rsidR="00DB26A4" w:rsidRPr="001B26B1">
        <w:rPr>
          <w:rFonts w:ascii="Times New Roman" w:hAnsi="Times New Roman" w:cs="Times New Roman"/>
          <w:sz w:val="28"/>
          <w:szCs w:val="28"/>
          <w:lang w:val="ru-KZ" w:eastAsia="en-US"/>
        </w:rPr>
        <w:t>p&lt;</w:t>
      </w:r>
      <w:proofErr w:type="gramEnd"/>
      <w:r w:rsidR="00DB26A4" w:rsidRPr="001B26B1">
        <w:rPr>
          <w:rFonts w:ascii="Times New Roman" w:hAnsi="Times New Roman" w:cs="Times New Roman"/>
          <w:sz w:val="28"/>
          <w:szCs w:val="28"/>
          <w:lang w:val="ru-KZ" w:eastAsia="en-US"/>
        </w:rPr>
        <w:t>0,001)</w:t>
      </w:r>
      <w:r w:rsidR="00C964C4" w:rsidRPr="001B26B1">
        <w:rPr>
          <w:rFonts w:ascii="Times New Roman" w:hAnsi="Times New Roman" w:cs="Times New Roman"/>
          <w:sz w:val="28"/>
          <w:szCs w:val="28"/>
          <w:lang w:val="ru-KZ" w:eastAsia="en-US"/>
        </w:rPr>
        <w:t xml:space="preserve">. Это может быть обусловлено тем, </w:t>
      </w:r>
      <w:r w:rsidR="00956C38" w:rsidRPr="001B26B1">
        <w:rPr>
          <w:rFonts w:ascii="Times New Roman" w:hAnsi="Times New Roman" w:cs="Times New Roman"/>
          <w:sz w:val="28"/>
          <w:szCs w:val="28"/>
          <w:lang w:val="ru-KZ" w:eastAsia="en-US"/>
        </w:rPr>
        <w:t xml:space="preserve">что </w:t>
      </w:r>
      <w:r w:rsidR="00731B6A" w:rsidRPr="001B26B1">
        <w:rPr>
          <w:rFonts w:ascii="Times New Roman" w:hAnsi="Times New Roman" w:cs="Times New Roman"/>
          <w:sz w:val="28"/>
          <w:szCs w:val="28"/>
          <w:lang w:val="ru-KZ" w:eastAsia="en-US"/>
        </w:rPr>
        <w:t>стаж может давать эмоциональное истощение, что в итоге снижет самооценку.</w:t>
      </w:r>
      <w:r w:rsidR="000D26D5" w:rsidRPr="001B26B1">
        <w:rPr>
          <w:rFonts w:ascii="Times New Roman" w:hAnsi="Times New Roman" w:cs="Times New Roman"/>
          <w:sz w:val="28"/>
          <w:szCs w:val="28"/>
          <w:lang w:val="ru-KZ" w:eastAsia="en-US"/>
        </w:rPr>
        <w:t xml:space="preserve"> </w:t>
      </w:r>
      <w:r w:rsidR="00EB0EAE" w:rsidRPr="001B26B1">
        <w:rPr>
          <w:rFonts w:ascii="Times New Roman" w:hAnsi="Times New Roman" w:cs="Times New Roman"/>
          <w:sz w:val="28"/>
          <w:szCs w:val="28"/>
          <w:lang w:val="ru-KZ" w:eastAsia="en-US"/>
        </w:rPr>
        <w:t xml:space="preserve">Чем выше уровень </w:t>
      </w:r>
      <w:r w:rsidR="003A5400" w:rsidRPr="001B26B1">
        <w:rPr>
          <w:rFonts w:ascii="Times New Roman" w:eastAsia="Times New Roman" w:hAnsi="Times New Roman" w:cs="Times New Roman"/>
          <w:sz w:val="28"/>
          <w:szCs w:val="28"/>
        </w:rPr>
        <w:t xml:space="preserve">профессионального </w:t>
      </w:r>
      <w:r w:rsidR="00EB0EAE" w:rsidRPr="001B26B1">
        <w:rPr>
          <w:rFonts w:ascii="Times New Roman" w:hAnsi="Times New Roman" w:cs="Times New Roman"/>
          <w:sz w:val="28"/>
          <w:szCs w:val="28"/>
          <w:lang w:val="ru-KZ" w:eastAsia="en-US"/>
        </w:rPr>
        <w:t>выгорания, тем ниже результаты самооценки на лидерство (B=-0,111, p=0,008)</w:t>
      </w:r>
      <w:r w:rsidR="00C40374" w:rsidRPr="001B26B1">
        <w:rPr>
          <w:rFonts w:ascii="Times New Roman" w:hAnsi="Times New Roman" w:cs="Times New Roman"/>
          <w:sz w:val="28"/>
          <w:szCs w:val="28"/>
          <w:lang w:val="ru-KZ" w:eastAsia="en-US"/>
        </w:rPr>
        <w:t>.</w:t>
      </w:r>
      <w:r w:rsidR="00DB26A4" w:rsidRPr="001B26B1">
        <w:rPr>
          <w:rFonts w:ascii="Times New Roman" w:hAnsi="Times New Roman" w:cs="Times New Roman"/>
          <w:sz w:val="28"/>
          <w:szCs w:val="28"/>
          <w:lang w:val="ru-KZ" w:eastAsia="en-US"/>
        </w:rPr>
        <w:t xml:space="preserve"> </w:t>
      </w:r>
    </w:p>
    <w:p w14:paraId="377E93C6" w14:textId="60AD786D" w:rsidR="00AA055B" w:rsidRPr="001B26B1" w:rsidRDefault="00B027FA" w:rsidP="00990E76">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Таким образом, </w:t>
      </w:r>
      <w:r w:rsidR="000C254B" w:rsidRPr="001B26B1">
        <w:rPr>
          <w:rFonts w:ascii="Times New Roman" w:hAnsi="Times New Roman" w:cs="Times New Roman"/>
          <w:sz w:val="28"/>
          <w:szCs w:val="28"/>
          <w:lang w:eastAsia="en-US"/>
        </w:rPr>
        <w:t xml:space="preserve">в результате анкетирования 465 медсестер представлена общая характеристика респондентов: </w:t>
      </w:r>
      <w:r w:rsidRPr="001B26B1">
        <w:rPr>
          <w:rFonts w:ascii="Times New Roman" w:hAnsi="Times New Roman" w:cs="Times New Roman"/>
          <w:sz w:val="28"/>
          <w:szCs w:val="28"/>
          <w:lang w:eastAsia="en-US"/>
        </w:rPr>
        <w:t>медицинские сестры в возрасте 40 лет с общим стажем работы не менее 15 лет</w:t>
      </w:r>
      <w:r w:rsidR="000D06DE" w:rsidRPr="001B26B1">
        <w:rPr>
          <w:rFonts w:ascii="Times New Roman" w:hAnsi="Times New Roman" w:cs="Times New Roman"/>
          <w:sz w:val="28"/>
          <w:szCs w:val="28"/>
          <w:lang w:eastAsia="en-US"/>
        </w:rPr>
        <w:t>, проявляющ</w:t>
      </w:r>
      <w:r w:rsidR="00AB0C0C" w:rsidRPr="001B26B1">
        <w:rPr>
          <w:rFonts w:ascii="Times New Roman" w:hAnsi="Times New Roman" w:cs="Times New Roman"/>
          <w:sz w:val="28"/>
          <w:szCs w:val="28"/>
          <w:lang w:eastAsia="en-US"/>
        </w:rPr>
        <w:t>ие</w:t>
      </w:r>
      <w:r w:rsidR="000D06DE" w:rsidRPr="001B26B1">
        <w:rPr>
          <w:rFonts w:ascii="Times New Roman" w:hAnsi="Times New Roman" w:cs="Times New Roman"/>
          <w:sz w:val="28"/>
          <w:szCs w:val="28"/>
          <w:lang w:eastAsia="en-US"/>
        </w:rPr>
        <w:t xml:space="preserve"> дружелюбие на рабочем </w:t>
      </w:r>
      <w:r w:rsidR="000D06DE" w:rsidRPr="001B26B1">
        <w:rPr>
          <w:rFonts w:ascii="Times New Roman" w:hAnsi="Times New Roman" w:cs="Times New Roman"/>
          <w:sz w:val="28"/>
          <w:szCs w:val="28"/>
          <w:lang w:eastAsia="en-US"/>
        </w:rPr>
        <w:lastRenderedPageBreak/>
        <w:t>месте</w:t>
      </w:r>
      <w:r w:rsidR="008A68CA" w:rsidRPr="001B26B1">
        <w:rPr>
          <w:rFonts w:ascii="Times New Roman" w:hAnsi="Times New Roman" w:cs="Times New Roman"/>
          <w:sz w:val="28"/>
          <w:szCs w:val="28"/>
          <w:lang w:eastAsia="en-US"/>
        </w:rPr>
        <w:t xml:space="preserve">. Среди респондентов не выделяется ведущий стиль лидерства, при этом каждый из стилей (трансформационный, транзакционный, лидерство в стиле невмешательства) находятся на среднем уровне развития. Половина медсестер обладают всеми необходимыми задатками, чтобы стать настоящими лидерами и способны достаточно спокойно справляться со стрессовыми ситуациями на рабочем месте. Стоит отметить, что </w:t>
      </w:r>
      <w:r w:rsidR="00623124" w:rsidRPr="001B26B1">
        <w:rPr>
          <w:rFonts w:ascii="Times New Roman" w:hAnsi="Times New Roman" w:cs="Times New Roman"/>
          <w:sz w:val="28"/>
          <w:szCs w:val="28"/>
          <w:lang w:eastAsia="en-US"/>
        </w:rPr>
        <w:t>65,6</w:t>
      </w:r>
      <w:r w:rsidR="008A68CA" w:rsidRPr="001B26B1">
        <w:rPr>
          <w:rFonts w:ascii="Times New Roman" w:hAnsi="Times New Roman" w:cs="Times New Roman"/>
          <w:sz w:val="28"/>
          <w:szCs w:val="28"/>
          <w:lang w:eastAsia="en-US"/>
        </w:rPr>
        <w:t xml:space="preserve">% медсестер подвержены </w:t>
      </w:r>
      <w:r w:rsidR="003A5400" w:rsidRPr="001B26B1">
        <w:rPr>
          <w:rFonts w:ascii="Times New Roman" w:hAnsi="Times New Roman" w:cs="Times New Roman"/>
          <w:sz w:val="28"/>
          <w:szCs w:val="28"/>
          <w:lang w:eastAsia="en-US"/>
        </w:rPr>
        <w:t>профессиональному</w:t>
      </w:r>
      <w:r w:rsidR="008A68CA" w:rsidRPr="001B26B1">
        <w:rPr>
          <w:rFonts w:ascii="Times New Roman" w:hAnsi="Times New Roman" w:cs="Times New Roman"/>
          <w:sz w:val="28"/>
          <w:szCs w:val="28"/>
          <w:lang w:eastAsia="en-US"/>
        </w:rPr>
        <w:t xml:space="preserve"> выгоранию, при этом уровень эмоционального истощения находится на высоком уровне, деперсонализация и редукция личностных достижений – на среднем уровне. </w:t>
      </w:r>
      <w:r w:rsidR="00AB0C0C" w:rsidRPr="001B26B1">
        <w:rPr>
          <w:rFonts w:ascii="Times New Roman" w:hAnsi="Times New Roman" w:cs="Times New Roman"/>
          <w:sz w:val="28"/>
          <w:szCs w:val="28"/>
          <w:lang w:eastAsia="en-US"/>
        </w:rPr>
        <w:t xml:space="preserve">Ведущими значимыми факторами, влияющими на развитие сестринского лидерства признаны </w:t>
      </w:r>
      <w:r w:rsidR="008B2560" w:rsidRPr="001B26B1">
        <w:rPr>
          <w:rFonts w:ascii="Times New Roman" w:hAnsi="Times New Roman" w:cs="Times New Roman"/>
          <w:sz w:val="28"/>
          <w:szCs w:val="28"/>
          <w:lang w:eastAsia="en-US"/>
        </w:rPr>
        <w:t xml:space="preserve">поддержка со стороны руководства, развитие трансформационного стиля лидерства, </w:t>
      </w:r>
      <w:r w:rsidR="003A5400" w:rsidRPr="001B26B1">
        <w:rPr>
          <w:rFonts w:ascii="Times New Roman" w:hAnsi="Times New Roman" w:cs="Times New Roman"/>
          <w:sz w:val="28"/>
          <w:szCs w:val="28"/>
          <w:lang w:eastAsia="en-US"/>
        </w:rPr>
        <w:t>профессиональное</w:t>
      </w:r>
      <w:r w:rsidR="008B2560" w:rsidRPr="001B26B1">
        <w:rPr>
          <w:rFonts w:ascii="Times New Roman" w:hAnsi="Times New Roman" w:cs="Times New Roman"/>
          <w:sz w:val="28"/>
          <w:szCs w:val="28"/>
          <w:lang w:eastAsia="en-US"/>
        </w:rPr>
        <w:t xml:space="preserve"> выгорание.</w:t>
      </w:r>
    </w:p>
    <w:p w14:paraId="7D9DBB1B" w14:textId="6E649EDF" w:rsidR="00B027FA" w:rsidRPr="001B26B1" w:rsidRDefault="00B027FA" w:rsidP="00AA055B">
      <w:pPr>
        <w:spacing w:after="0" w:line="240" w:lineRule="auto"/>
        <w:ind w:firstLine="567"/>
        <w:jc w:val="both"/>
        <w:rPr>
          <w:rFonts w:ascii="Times New Roman" w:eastAsiaTheme="majorEastAsia" w:hAnsi="Times New Roman" w:cs="Times New Roman"/>
          <w:sz w:val="28"/>
          <w:szCs w:val="28"/>
          <w:lang w:eastAsia="en-US"/>
        </w:rPr>
      </w:pPr>
      <w:r w:rsidRPr="001B26B1">
        <w:rPr>
          <w:rFonts w:ascii="Times New Roman" w:hAnsi="Times New Roman" w:cs="Times New Roman"/>
          <w:sz w:val="28"/>
          <w:szCs w:val="28"/>
          <w:lang w:eastAsia="en-US"/>
        </w:rPr>
        <w:br w:type="page"/>
      </w:r>
    </w:p>
    <w:p w14:paraId="5824EDC8" w14:textId="23974779" w:rsidR="003A7E03" w:rsidRDefault="00D771AC" w:rsidP="00990E76">
      <w:pPr>
        <w:pStyle w:val="1"/>
        <w:numPr>
          <w:ilvl w:val="0"/>
          <w:numId w:val="7"/>
        </w:numPr>
        <w:tabs>
          <w:tab w:val="left" w:pos="851"/>
        </w:tabs>
        <w:spacing w:before="0" w:line="240" w:lineRule="auto"/>
        <w:ind w:left="0" w:firstLine="567"/>
        <w:jc w:val="both"/>
        <w:rPr>
          <w:rFonts w:ascii="Times New Roman" w:hAnsi="Times New Roman" w:cs="Times New Roman"/>
          <w:b/>
          <w:bCs/>
          <w:color w:val="auto"/>
          <w:sz w:val="28"/>
          <w:szCs w:val="28"/>
          <w:lang w:eastAsia="en-US"/>
        </w:rPr>
      </w:pPr>
      <w:r w:rsidRPr="001B26B1">
        <w:rPr>
          <w:rFonts w:ascii="Times New Roman" w:hAnsi="Times New Roman" w:cs="Times New Roman"/>
          <w:color w:val="auto"/>
          <w:sz w:val="28"/>
          <w:szCs w:val="28"/>
          <w:lang w:eastAsia="en-US"/>
        </w:rPr>
        <w:lastRenderedPageBreak/>
        <w:t xml:space="preserve"> </w:t>
      </w:r>
      <w:bookmarkStart w:id="194" w:name="_Toc199856964"/>
      <w:bookmarkStart w:id="195" w:name="_Toc210975894"/>
      <w:r w:rsidR="003A7E03" w:rsidRPr="001B26B1">
        <w:rPr>
          <w:rFonts w:ascii="Times New Roman" w:hAnsi="Times New Roman" w:cs="Times New Roman"/>
          <w:b/>
          <w:bCs/>
          <w:color w:val="auto"/>
          <w:sz w:val="28"/>
          <w:szCs w:val="28"/>
          <w:lang w:eastAsia="en-US"/>
        </w:rPr>
        <w:t>ПРОФЕССИОНАЛЬНОЕ РАЗВИТИЕ И ЛИДЕРСТВО В СЕСТРИНСКОЙ ПРАКТИКЕ</w:t>
      </w:r>
      <w:bookmarkEnd w:id="194"/>
      <w:bookmarkEnd w:id="195"/>
    </w:p>
    <w:p w14:paraId="6716A83A" w14:textId="77777777" w:rsidR="00990E76" w:rsidRPr="00990E76" w:rsidRDefault="00990E76" w:rsidP="00990E76">
      <w:pPr>
        <w:spacing w:after="0" w:line="240" w:lineRule="auto"/>
        <w:rPr>
          <w:sz w:val="28"/>
          <w:szCs w:val="28"/>
          <w:lang w:eastAsia="en-US"/>
        </w:rPr>
      </w:pPr>
    </w:p>
    <w:p w14:paraId="50F33B81" w14:textId="49C6169D" w:rsidR="00552DE6" w:rsidRPr="001B26B1" w:rsidRDefault="002B3319" w:rsidP="00990E76">
      <w:pPr>
        <w:autoSpaceDE w:val="0"/>
        <w:autoSpaceDN w:val="0"/>
        <w:adjustRightInd w:val="0"/>
        <w:spacing w:after="0" w:line="240" w:lineRule="auto"/>
        <w:ind w:firstLine="567"/>
        <w:jc w:val="both"/>
        <w:rPr>
          <w:rFonts w:ascii="Times New Roman" w:eastAsiaTheme="minorHAnsi" w:hAnsi="Times New Roman" w:cs="Times New Roman"/>
          <w:sz w:val="28"/>
          <w:szCs w:val="28"/>
          <w:lang w:val="ru-KZ" w:eastAsia="en-US"/>
          <w14:ligatures w14:val="standardContextual"/>
        </w:rPr>
      </w:pPr>
      <w:r w:rsidRPr="001B26B1">
        <w:rPr>
          <w:rFonts w:ascii="Times New Roman" w:eastAsiaTheme="minorHAnsi" w:hAnsi="Times New Roman" w:cs="Times New Roman"/>
          <w:sz w:val="28"/>
          <w:szCs w:val="28"/>
          <w:lang w:val="ru-KZ" w:eastAsia="en-US"/>
          <w14:ligatures w14:val="standardContextual"/>
        </w:rPr>
        <w:t>Менеджерам сестринской службы предложено пройти опрос с использованием таких инструментов как “Инструмент оценки компетентности медсестры-менеджера Chase” и Тест-опросник Томаса на поведение в конфликте</w:t>
      </w:r>
      <w:r w:rsidR="003A7E03" w:rsidRPr="001B26B1">
        <w:rPr>
          <w:rFonts w:ascii="Times New Roman" w:eastAsiaTheme="minorHAnsi" w:hAnsi="Times New Roman" w:cs="Times New Roman"/>
          <w:sz w:val="28"/>
          <w:szCs w:val="28"/>
          <w:lang w:val="ru-KZ" w:eastAsia="en-US"/>
          <w14:ligatures w14:val="standardContextual"/>
        </w:rPr>
        <w:t>, а также пройти интервью по вопросам развития лидерских компетенций среди медицинских сестер</w:t>
      </w:r>
      <w:r w:rsidR="0064345B" w:rsidRPr="001B26B1">
        <w:rPr>
          <w:rFonts w:ascii="Times New Roman" w:eastAsiaTheme="minorHAnsi" w:hAnsi="Times New Roman" w:cs="Times New Roman"/>
          <w:sz w:val="28"/>
          <w:szCs w:val="28"/>
          <w:lang w:val="ru-KZ" w:eastAsia="en-US"/>
          <w14:ligatures w14:val="standardContextual"/>
        </w:rPr>
        <w:t>.</w:t>
      </w:r>
    </w:p>
    <w:p w14:paraId="2316AC19" w14:textId="77777777" w:rsidR="00B75C23" w:rsidRPr="001B26B1" w:rsidRDefault="00B75C23" w:rsidP="00990E76">
      <w:pPr>
        <w:autoSpaceDE w:val="0"/>
        <w:autoSpaceDN w:val="0"/>
        <w:adjustRightInd w:val="0"/>
        <w:spacing w:after="0" w:line="240" w:lineRule="auto"/>
        <w:jc w:val="both"/>
        <w:rPr>
          <w:rFonts w:ascii="Times New Roman" w:eastAsiaTheme="minorHAnsi" w:hAnsi="Times New Roman" w:cs="Times New Roman"/>
          <w:sz w:val="28"/>
          <w:szCs w:val="28"/>
          <w:lang w:val="ru-KZ" w:eastAsia="en-US"/>
          <w14:ligatures w14:val="standardContextual"/>
        </w:rPr>
      </w:pPr>
    </w:p>
    <w:p w14:paraId="47F0CBB2" w14:textId="429165A3" w:rsidR="002B3319" w:rsidRPr="001B26B1" w:rsidRDefault="003A7E03" w:rsidP="00990E76">
      <w:pPr>
        <w:pStyle w:val="2"/>
        <w:tabs>
          <w:tab w:val="left" w:pos="993"/>
        </w:tabs>
        <w:spacing w:before="0" w:line="240" w:lineRule="auto"/>
        <w:ind w:firstLine="567"/>
        <w:jc w:val="both"/>
        <w:rPr>
          <w:rFonts w:ascii="Times New Roman" w:eastAsiaTheme="minorHAnsi" w:hAnsi="Times New Roman" w:cs="Times New Roman"/>
          <w:b/>
          <w:bCs/>
          <w:color w:val="auto"/>
          <w:sz w:val="28"/>
          <w:szCs w:val="28"/>
          <w:lang w:val="ru-KZ" w:eastAsia="en-US"/>
        </w:rPr>
      </w:pPr>
      <w:bookmarkStart w:id="196" w:name="_Toc200193235"/>
      <w:bookmarkStart w:id="197" w:name="_Toc210975895"/>
      <w:r w:rsidRPr="001B26B1">
        <w:rPr>
          <w:rFonts w:ascii="Times New Roman" w:eastAsiaTheme="minorHAnsi" w:hAnsi="Times New Roman" w:cs="Times New Roman"/>
          <w:b/>
          <w:bCs/>
          <w:color w:val="auto"/>
          <w:sz w:val="28"/>
          <w:szCs w:val="28"/>
          <w:lang w:val="ru-KZ" w:eastAsia="en-US"/>
        </w:rPr>
        <w:t>4</w:t>
      </w:r>
      <w:r w:rsidR="002B3319" w:rsidRPr="001B26B1">
        <w:rPr>
          <w:rFonts w:ascii="Times New Roman" w:eastAsiaTheme="minorHAnsi" w:hAnsi="Times New Roman" w:cs="Times New Roman"/>
          <w:b/>
          <w:bCs/>
          <w:color w:val="auto"/>
          <w:sz w:val="28"/>
          <w:szCs w:val="28"/>
          <w:lang w:val="ru-KZ" w:eastAsia="en-US"/>
        </w:rPr>
        <w:t>.</w:t>
      </w:r>
      <w:r w:rsidRPr="001B26B1">
        <w:rPr>
          <w:rFonts w:ascii="Times New Roman" w:eastAsiaTheme="minorHAnsi" w:hAnsi="Times New Roman" w:cs="Times New Roman"/>
          <w:b/>
          <w:bCs/>
          <w:color w:val="auto"/>
          <w:sz w:val="28"/>
          <w:szCs w:val="28"/>
          <w:lang w:val="ru-KZ" w:eastAsia="en-US"/>
        </w:rPr>
        <w:t>1</w:t>
      </w:r>
      <w:r w:rsidR="002B3319" w:rsidRPr="001B26B1">
        <w:rPr>
          <w:rFonts w:ascii="Times New Roman" w:eastAsiaTheme="minorHAnsi" w:hAnsi="Times New Roman" w:cs="Times New Roman"/>
          <w:b/>
          <w:bCs/>
          <w:color w:val="auto"/>
          <w:sz w:val="28"/>
          <w:szCs w:val="28"/>
          <w:lang w:val="ru-KZ" w:eastAsia="en-US"/>
        </w:rPr>
        <w:t xml:space="preserve"> </w:t>
      </w:r>
      <w:bookmarkEnd w:id="196"/>
      <w:r w:rsidR="007050D5" w:rsidRPr="001B26B1">
        <w:rPr>
          <w:rFonts w:ascii="Times New Roman" w:eastAsiaTheme="minorHAnsi" w:hAnsi="Times New Roman" w:cs="Times New Roman"/>
          <w:b/>
          <w:bCs/>
          <w:color w:val="auto"/>
          <w:sz w:val="28"/>
          <w:szCs w:val="28"/>
          <w:lang w:val="ru-KZ" w:eastAsia="en-US"/>
        </w:rPr>
        <w:t>Основные лидерские компетенции менеджеров сестринской службы</w:t>
      </w:r>
      <w:bookmarkEnd w:id="197"/>
    </w:p>
    <w:p w14:paraId="5152FF66" w14:textId="4FF551A0" w:rsidR="00121927" w:rsidRPr="001B26B1" w:rsidRDefault="002B3319" w:rsidP="00990E76">
      <w:pPr>
        <w:tabs>
          <w:tab w:val="left" w:pos="993"/>
        </w:tabs>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val="ru-KZ" w:eastAsia="en-US"/>
          <w14:ligatures w14:val="standardContextual"/>
        </w:rPr>
        <w:t>В опросе приняли участие 58 менед</w:t>
      </w:r>
      <w:r w:rsidR="00121927" w:rsidRPr="001B26B1">
        <w:rPr>
          <w:rFonts w:ascii="Times New Roman" w:eastAsiaTheme="minorHAnsi" w:hAnsi="Times New Roman" w:cs="Times New Roman"/>
          <w:sz w:val="28"/>
          <w:szCs w:val="28"/>
          <w:lang w:val="ru-KZ" w:eastAsia="en-US"/>
          <w14:ligatures w14:val="standardContextual"/>
        </w:rPr>
        <w:t>ж</w:t>
      </w:r>
      <w:r w:rsidRPr="001B26B1">
        <w:rPr>
          <w:rFonts w:ascii="Times New Roman" w:eastAsiaTheme="minorHAnsi" w:hAnsi="Times New Roman" w:cs="Times New Roman"/>
          <w:sz w:val="28"/>
          <w:szCs w:val="28"/>
          <w:lang w:val="ru-KZ" w:eastAsia="en-US"/>
          <w14:ligatures w14:val="standardContextual"/>
        </w:rPr>
        <w:t>еров сестринской службы</w:t>
      </w:r>
      <w:r w:rsidR="00121927" w:rsidRPr="001B26B1">
        <w:rPr>
          <w:rFonts w:ascii="Times New Roman" w:eastAsiaTheme="minorHAnsi" w:hAnsi="Times New Roman" w:cs="Times New Roman"/>
          <w:sz w:val="28"/>
          <w:szCs w:val="28"/>
          <w:lang w:val="ru-KZ" w:eastAsia="en-US"/>
          <w14:ligatures w14:val="standardContextual"/>
        </w:rPr>
        <w:t xml:space="preserve"> </w:t>
      </w:r>
      <w:r w:rsidR="00121927" w:rsidRPr="001B26B1">
        <w:rPr>
          <w:rFonts w:ascii="Times New Roman" w:eastAsiaTheme="minorHAnsi" w:hAnsi="Times New Roman" w:cs="Times New Roman"/>
          <w:sz w:val="28"/>
          <w:szCs w:val="28"/>
          <w:lang w:eastAsia="en-US"/>
        </w:rPr>
        <w:t>Республики Казахстан</w:t>
      </w:r>
      <w:r w:rsidRPr="001B26B1">
        <w:rPr>
          <w:rFonts w:ascii="Times New Roman" w:eastAsiaTheme="minorHAnsi" w:hAnsi="Times New Roman" w:cs="Times New Roman"/>
          <w:sz w:val="28"/>
          <w:szCs w:val="28"/>
          <w:lang w:val="ru-KZ" w:eastAsia="en-US"/>
          <w14:ligatures w14:val="standardContextual"/>
        </w:rPr>
        <w:t>.</w:t>
      </w:r>
      <w:r w:rsidR="00121927" w:rsidRPr="001B26B1">
        <w:rPr>
          <w:rFonts w:ascii="Times New Roman" w:eastAsiaTheme="minorHAnsi" w:hAnsi="Times New Roman" w:cs="Times New Roman"/>
          <w:sz w:val="28"/>
          <w:szCs w:val="28"/>
          <w:lang w:val="ru-KZ" w:eastAsia="en-US"/>
          <w14:ligatures w14:val="standardContextual"/>
        </w:rPr>
        <w:t xml:space="preserve"> </w:t>
      </w:r>
      <w:r w:rsidRPr="001B26B1">
        <w:rPr>
          <w:rFonts w:ascii="Times New Roman" w:eastAsiaTheme="minorHAnsi" w:hAnsi="Times New Roman" w:cs="Times New Roman"/>
          <w:sz w:val="28"/>
          <w:szCs w:val="28"/>
          <w:lang w:val="ru-KZ" w:eastAsia="en-US"/>
          <w14:ligatures w14:val="standardContextual"/>
        </w:rPr>
        <w:t xml:space="preserve"> </w:t>
      </w:r>
      <w:r w:rsidR="00121927" w:rsidRPr="001B26B1">
        <w:rPr>
          <w:rFonts w:ascii="Times New Roman" w:eastAsiaTheme="minorHAnsi" w:hAnsi="Times New Roman" w:cs="Times New Roman"/>
          <w:sz w:val="28"/>
          <w:szCs w:val="28"/>
          <w:lang w:eastAsia="en-US"/>
        </w:rPr>
        <w:t xml:space="preserve">Демографические данные респондентов представлены в таблице </w:t>
      </w:r>
      <w:r w:rsidR="001C782D">
        <w:rPr>
          <w:rFonts w:ascii="Times New Roman" w:eastAsiaTheme="minorHAnsi" w:hAnsi="Times New Roman" w:cs="Times New Roman"/>
          <w:sz w:val="28"/>
          <w:szCs w:val="28"/>
          <w:lang w:eastAsia="en-US"/>
        </w:rPr>
        <w:t>50</w:t>
      </w:r>
      <w:r w:rsidR="00121927" w:rsidRPr="001B26B1">
        <w:rPr>
          <w:rFonts w:ascii="Times New Roman" w:eastAsiaTheme="minorHAnsi" w:hAnsi="Times New Roman" w:cs="Times New Roman"/>
          <w:sz w:val="28"/>
          <w:szCs w:val="28"/>
          <w:lang w:eastAsia="en-US"/>
        </w:rPr>
        <w:t xml:space="preserve">. </w:t>
      </w:r>
      <w:bookmarkStart w:id="198" w:name="_Hlk197612252"/>
      <w:r w:rsidR="00121927" w:rsidRPr="001B26B1">
        <w:rPr>
          <w:rFonts w:ascii="Times New Roman" w:eastAsiaTheme="minorHAnsi" w:hAnsi="Times New Roman" w:cs="Times New Roman"/>
          <w:sz w:val="28"/>
          <w:szCs w:val="28"/>
          <w:lang w:eastAsia="en-US"/>
        </w:rPr>
        <w:t xml:space="preserve">В своем большинстве респонденты представлены женским полом, среди них было 2 мужчины (3,4%). </w:t>
      </w:r>
      <w:bookmarkStart w:id="199" w:name="_Hlk201548690"/>
      <w:r w:rsidR="00121927" w:rsidRPr="001B26B1">
        <w:rPr>
          <w:rFonts w:ascii="Times New Roman" w:eastAsiaTheme="minorHAnsi" w:hAnsi="Times New Roman" w:cs="Times New Roman"/>
          <w:sz w:val="28"/>
          <w:szCs w:val="28"/>
          <w:lang w:eastAsia="en-US"/>
        </w:rPr>
        <w:t xml:space="preserve">Средний возраст составляет </w:t>
      </w:r>
      <w:r w:rsidR="00CB28CC" w:rsidRPr="001B26B1">
        <w:rPr>
          <w:rFonts w:ascii="Times New Roman" w:eastAsiaTheme="minorHAnsi" w:hAnsi="Times New Roman" w:cs="Times New Roman"/>
          <w:sz w:val="28"/>
          <w:szCs w:val="28"/>
          <w:lang w:eastAsia="en-US"/>
        </w:rPr>
        <w:t>46,</w:t>
      </w:r>
      <w:r w:rsidR="00BB58CF" w:rsidRPr="001B26B1">
        <w:rPr>
          <w:rFonts w:ascii="Times New Roman" w:eastAsiaTheme="minorHAnsi" w:hAnsi="Times New Roman" w:cs="Times New Roman"/>
          <w:sz w:val="28"/>
          <w:szCs w:val="28"/>
          <w:lang w:eastAsia="en-US"/>
        </w:rPr>
        <w:t>55</w:t>
      </w:r>
      <w:r w:rsidR="00121927" w:rsidRPr="001B26B1">
        <w:rPr>
          <w:rFonts w:ascii="Times New Roman" w:eastAsiaTheme="minorHAnsi" w:hAnsi="Times New Roman" w:cs="Times New Roman"/>
          <w:sz w:val="28"/>
          <w:szCs w:val="28"/>
          <w:lang w:eastAsia="en-US"/>
        </w:rPr>
        <w:t xml:space="preserve"> лет (</w:t>
      </w:r>
      <w:r w:rsidR="00BB58CF" w:rsidRPr="001B26B1">
        <w:rPr>
          <w:rFonts w:ascii="Times New Roman" w:eastAsiaTheme="minorHAnsi" w:hAnsi="Times New Roman" w:cs="Times New Roman"/>
          <w:sz w:val="28"/>
          <w:szCs w:val="28"/>
          <w:lang w:val="en-US" w:eastAsia="en-US"/>
        </w:rPr>
        <w:t>SD</w:t>
      </w:r>
      <w:r w:rsidR="00121927" w:rsidRPr="001B26B1">
        <w:rPr>
          <w:rFonts w:ascii="Times New Roman" w:eastAsiaTheme="minorHAnsi" w:hAnsi="Times New Roman" w:cs="Times New Roman"/>
          <w:sz w:val="28"/>
          <w:szCs w:val="28"/>
          <w:lang w:eastAsia="en-US"/>
        </w:rPr>
        <w:t xml:space="preserve"> +-</w:t>
      </w:r>
      <w:r w:rsidR="00CB28CC" w:rsidRPr="001B26B1">
        <w:rPr>
          <w:rFonts w:ascii="Times New Roman" w:eastAsiaTheme="minorHAnsi" w:hAnsi="Times New Roman" w:cs="Times New Roman"/>
          <w:sz w:val="28"/>
          <w:szCs w:val="28"/>
          <w:lang w:eastAsia="en-US"/>
        </w:rPr>
        <w:t>7,</w:t>
      </w:r>
      <w:r w:rsidR="00BB58CF" w:rsidRPr="001B26B1">
        <w:rPr>
          <w:rFonts w:ascii="Times New Roman" w:eastAsiaTheme="minorHAnsi" w:hAnsi="Times New Roman" w:cs="Times New Roman"/>
          <w:sz w:val="28"/>
          <w:szCs w:val="28"/>
          <w:lang w:eastAsia="en-US"/>
        </w:rPr>
        <w:t>61</w:t>
      </w:r>
      <w:r w:rsidR="00121927" w:rsidRPr="001B26B1">
        <w:rPr>
          <w:rFonts w:ascii="Times New Roman" w:eastAsiaTheme="minorHAnsi" w:hAnsi="Times New Roman" w:cs="Times New Roman"/>
          <w:sz w:val="28"/>
          <w:szCs w:val="28"/>
          <w:lang w:eastAsia="en-US"/>
        </w:rPr>
        <w:t xml:space="preserve">). При этом возраст респондентов варьировал от </w:t>
      </w:r>
      <w:r w:rsidR="00BB58CF" w:rsidRPr="001B26B1">
        <w:rPr>
          <w:rFonts w:ascii="Times New Roman" w:eastAsiaTheme="minorHAnsi" w:hAnsi="Times New Roman" w:cs="Times New Roman"/>
          <w:sz w:val="28"/>
          <w:szCs w:val="28"/>
          <w:lang w:eastAsia="en-US"/>
        </w:rPr>
        <w:t>3</w:t>
      </w:r>
      <w:r w:rsidR="00121927" w:rsidRPr="001B26B1">
        <w:rPr>
          <w:rFonts w:ascii="Times New Roman" w:eastAsiaTheme="minorHAnsi" w:hAnsi="Times New Roman" w:cs="Times New Roman"/>
          <w:sz w:val="28"/>
          <w:szCs w:val="28"/>
          <w:lang w:eastAsia="en-US"/>
        </w:rPr>
        <w:t>1 до 60 лет</w:t>
      </w:r>
      <w:bookmarkEnd w:id="199"/>
      <w:r w:rsidR="00121927" w:rsidRPr="001B26B1">
        <w:rPr>
          <w:rFonts w:ascii="Times New Roman" w:eastAsiaTheme="minorHAnsi" w:hAnsi="Times New Roman" w:cs="Times New Roman"/>
          <w:sz w:val="28"/>
          <w:szCs w:val="28"/>
          <w:lang w:eastAsia="en-US"/>
        </w:rPr>
        <w:t xml:space="preserve">. </w:t>
      </w:r>
    </w:p>
    <w:bookmarkEnd w:id="198"/>
    <w:p w14:paraId="5E83491B" w14:textId="77777777" w:rsidR="00CB28CC" w:rsidRPr="001B26B1" w:rsidRDefault="00CB28CC" w:rsidP="00121927">
      <w:pPr>
        <w:shd w:val="clear" w:color="auto" w:fill="FFFFFF"/>
        <w:spacing w:after="0" w:line="240" w:lineRule="auto"/>
        <w:ind w:firstLine="567"/>
        <w:jc w:val="both"/>
        <w:rPr>
          <w:rFonts w:ascii="Times New Roman" w:eastAsiaTheme="minorHAnsi" w:hAnsi="Times New Roman" w:cs="Times New Roman"/>
          <w:sz w:val="28"/>
          <w:szCs w:val="28"/>
          <w:lang w:eastAsia="en-US"/>
        </w:rPr>
      </w:pPr>
    </w:p>
    <w:p w14:paraId="6D67718A" w14:textId="0E2A50BE" w:rsidR="00CB28CC" w:rsidRDefault="00CB28CC" w:rsidP="00CB28CC">
      <w:pPr>
        <w:shd w:val="clear" w:color="auto" w:fill="FFFFFF"/>
        <w:spacing w:after="0" w:line="240" w:lineRule="auto"/>
        <w:jc w:val="both"/>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eastAsia="en-US"/>
        </w:rPr>
        <w:t xml:space="preserve">Таблица </w:t>
      </w:r>
      <w:r w:rsidR="001C782D">
        <w:rPr>
          <w:rFonts w:ascii="Times New Roman" w:eastAsiaTheme="minorHAnsi" w:hAnsi="Times New Roman" w:cs="Times New Roman"/>
          <w:sz w:val="28"/>
          <w:szCs w:val="28"/>
          <w:lang w:eastAsia="en-US"/>
        </w:rPr>
        <w:t>50</w:t>
      </w:r>
      <w:r w:rsidR="00357EA6"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 Демографические данные респондентов (</w:t>
      </w:r>
      <w:r w:rsidRPr="001B26B1">
        <w:rPr>
          <w:rFonts w:ascii="Times New Roman" w:eastAsiaTheme="minorHAnsi" w:hAnsi="Times New Roman" w:cs="Times New Roman"/>
          <w:sz w:val="28"/>
          <w:szCs w:val="28"/>
          <w:lang w:val="en-US" w:eastAsia="en-US"/>
        </w:rPr>
        <w:t>n</w:t>
      </w:r>
      <w:r w:rsidRPr="001B26B1">
        <w:rPr>
          <w:rFonts w:ascii="Times New Roman" w:eastAsiaTheme="minorHAnsi" w:hAnsi="Times New Roman" w:cs="Times New Roman"/>
          <w:sz w:val="28"/>
          <w:szCs w:val="28"/>
          <w:lang w:eastAsia="en-US"/>
        </w:rPr>
        <w:t>=58</w:t>
      </w:r>
      <w:r w:rsidRPr="001B26B1">
        <w:rPr>
          <w:rFonts w:ascii="Times New Roman" w:eastAsiaTheme="minorHAnsi" w:hAnsi="Times New Roman" w:cs="Times New Roman"/>
          <w:sz w:val="28"/>
          <w:szCs w:val="28"/>
          <w:lang w:val="kk-KZ" w:eastAsia="en-US"/>
        </w:rPr>
        <w:t>)</w:t>
      </w:r>
    </w:p>
    <w:p w14:paraId="4B5313F4" w14:textId="77777777" w:rsidR="00990E76" w:rsidRPr="00990E76" w:rsidRDefault="00990E76" w:rsidP="00CB28CC">
      <w:pPr>
        <w:shd w:val="clear" w:color="auto" w:fill="FFFFFF"/>
        <w:spacing w:after="0" w:line="240" w:lineRule="auto"/>
        <w:jc w:val="both"/>
        <w:rPr>
          <w:rFonts w:ascii="Times New Roman" w:eastAsiaTheme="minorHAnsi" w:hAnsi="Times New Roman" w:cs="Times New Roman"/>
          <w:sz w:val="24"/>
          <w:szCs w:val="24"/>
          <w:lang w:eastAsia="en-US"/>
        </w:rPr>
      </w:pPr>
    </w:p>
    <w:tbl>
      <w:tblPr>
        <w:tblStyle w:val="ad"/>
        <w:tblW w:w="9634" w:type="dxa"/>
        <w:tblLook w:val="04A0" w:firstRow="1" w:lastRow="0" w:firstColumn="1" w:lastColumn="0" w:noHBand="0" w:noVBand="1"/>
      </w:tblPr>
      <w:tblGrid>
        <w:gridCol w:w="1843"/>
        <w:gridCol w:w="4394"/>
        <w:gridCol w:w="1241"/>
        <w:gridCol w:w="2156"/>
      </w:tblGrid>
      <w:tr w:rsidR="00990E76" w:rsidRPr="001B26B1" w14:paraId="73945E39" w14:textId="77777777" w:rsidTr="00990E76">
        <w:trPr>
          <w:trHeight w:val="70"/>
        </w:trPr>
        <w:tc>
          <w:tcPr>
            <w:tcW w:w="1843" w:type="dxa"/>
          </w:tcPr>
          <w:p w14:paraId="05569777"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Категория</w:t>
            </w:r>
          </w:p>
        </w:tc>
        <w:tc>
          <w:tcPr>
            <w:tcW w:w="4394" w:type="dxa"/>
          </w:tcPr>
          <w:p w14:paraId="65FD60C8"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Признак</w:t>
            </w:r>
          </w:p>
        </w:tc>
        <w:tc>
          <w:tcPr>
            <w:tcW w:w="1241" w:type="dxa"/>
          </w:tcPr>
          <w:p w14:paraId="4476CD78"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Частота</w:t>
            </w:r>
          </w:p>
        </w:tc>
        <w:tc>
          <w:tcPr>
            <w:tcW w:w="2156" w:type="dxa"/>
          </w:tcPr>
          <w:p w14:paraId="1CB55541"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w:t>
            </w:r>
          </w:p>
        </w:tc>
      </w:tr>
      <w:tr w:rsidR="00990E76" w:rsidRPr="001B26B1" w14:paraId="55165583" w14:textId="77777777" w:rsidTr="00990E76">
        <w:trPr>
          <w:trHeight w:val="70"/>
        </w:trPr>
        <w:tc>
          <w:tcPr>
            <w:tcW w:w="1843" w:type="dxa"/>
            <w:vMerge w:val="restart"/>
          </w:tcPr>
          <w:p w14:paraId="109BFE39"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Пол</w:t>
            </w:r>
          </w:p>
        </w:tc>
        <w:tc>
          <w:tcPr>
            <w:tcW w:w="4394" w:type="dxa"/>
          </w:tcPr>
          <w:p w14:paraId="4B748EE6"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Женский</w:t>
            </w:r>
          </w:p>
        </w:tc>
        <w:tc>
          <w:tcPr>
            <w:tcW w:w="1241" w:type="dxa"/>
          </w:tcPr>
          <w:p w14:paraId="519ADE40" w14:textId="1AB51E72"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56</w:t>
            </w:r>
          </w:p>
        </w:tc>
        <w:tc>
          <w:tcPr>
            <w:tcW w:w="2156" w:type="dxa"/>
          </w:tcPr>
          <w:p w14:paraId="3D4D2F24" w14:textId="5CEF38DB"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96,6</w:t>
            </w:r>
          </w:p>
        </w:tc>
      </w:tr>
      <w:tr w:rsidR="00990E76" w:rsidRPr="001B26B1" w14:paraId="06443BC3" w14:textId="77777777" w:rsidTr="00990E76">
        <w:trPr>
          <w:trHeight w:val="146"/>
        </w:trPr>
        <w:tc>
          <w:tcPr>
            <w:tcW w:w="1843" w:type="dxa"/>
            <w:vMerge/>
          </w:tcPr>
          <w:p w14:paraId="015E3824"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394" w:type="dxa"/>
          </w:tcPr>
          <w:p w14:paraId="169C76ED"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Мужской</w:t>
            </w:r>
          </w:p>
        </w:tc>
        <w:tc>
          <w:tcPr>
            <w:tcW w:w="1241" w:type="dxa"/>
          </w:tcPr>
          <w:p w14:paraId="0B8B1E45" w14:textId="315DCB24"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w:t>
            </w:r>
          </w:p>
        </w:tc>
        <w:tc>
          <w:tcPr>
            <w:tcW w:w="2156" w:type="dxa"/>
          </w:tcPr>
          <w:p w14:paraId="7314F692" w14:textId="2EF1E2A6"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3,4</w:t>
            </w:r>
          </w:p>
        </w:tc>
      </w:tr>
      <w:tr w:rsidR="00990E76" w:rsidRPr="001B26B1" w14:paraId="463CE22B" w14:textId="77777777" w:rsidTr="00990E76">
        <w:trPr>
          <w:trHeight w:val="70"/>
        </w:trPr>
        <w:tc>
          <w:tcPr>
            <w:tcW w:w="1843" w:type="dxa"/>
            <w:vMerge w:val="restart"/>
          </w:tcPr>
          <w:p w14:paraId="01970E73"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 xml:space="preserve">Возраст </w:t>
            </w:r>
          </w:p>
        </w:tc>
        <w:tc>
          <w:tcPr>
            <w:tcW w:w="4394" w:type="dxa"/>
          </w:tcPr>
          <w:p w14:paraId="1B11F539" w14:textId="5DB1F4AB"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31-40</w:t>
            </w:r>
          </w:p>
        </w:tc>
        <w:tc>
          <w:tcPr>
            <w:tcW w:w="1241" w:type="dxa"/>
          </w:tcPr>
          <w:p w14:paraId="1AF952F6" w14:textId="0F043C76"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13</w:t>
            </w:r>
          </w:p>
        </w:tc>
        <w:tc>
          <w:tcPr>
            <w:tcW w:w="2156" w:type="dxa"/>
          </w:tcPr>
          <w:p w14:paraId="69F06418" w14:textId="081B874B"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22,4</w:t>
            </w:r>
          </w:p>
        </w:tc>
      </w:tr>
      <w:tr w:rsidR="00990E76" w:rsidRPr="001B26B1" w14:paraId="0C8D13AE" w14:textId="77777777" w:rsidTr="00990E76">
        <w:trPr>
          <w:trHeight w:val="146"/>
        </w:trPr>
        <w:tc>
          <w:tcPr>
            <w:tcW w:w="1843" w:type="dxa"/>
            <w:vMerge/>
          </w:tcPr>
          <w:p w14:paraId="062F02EE"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5490122B" w14:textId="2662D6BD"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41-50</w:t>
            </w:r>
          </w:p>
        </w:tc>
        <w:tc>
          <w:tcPr>
            <w:tcW w:w="1241" w:type="dxa"/>
          </w:tcPr>
          <w:p w14:paraId="3615CDD2" w14:textId="38D4CD34"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23</w:t>
            </w:r>
          </w:p>
        </w:tc>
        <w:tc>
          <w:tcPr>
            <w:tcW w:w="2156" w:type="dxa"/>
          </w:tcPr>
          <w:p w14:paraId="7D85AEBA" w14:textId="56D114BD"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39,7</w:t>
            </w:r>
          </w:p>
        </w:tc>
      </w:tr>
      <w:tr w:rsidR="00990E76" w:rsidRPr="001B26B1" w14:paraId="714A4729" w14:textId="77777777" w:rsidTr="00990E76">
        <w:trPr>
          <w:trHeight w:val="146"/>
        </w:trPr>
        <w:tc>
          <w:tcPr>
            <w:tcW w:w="1843" w:type="dxa"/>
            <w:vMerge/>
          </w:tcPr>
          <w:p w14:paraId="66B71E44"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1A10FCAF" w14:textId="2E157020"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51-60</w:t>
            </w:r>
          </w:p>
        </w:tc>
        <w:tc>
          <w:tcPr>
            <w:tcW w:w="1241" w:type="dxa"/>
          </w:tcPr>
          <w:p w14:paraId="18BA8138" w14:textId="077B50D2"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22</w:t>
            </w:r>
          </w:p>
        </w:tc>
        <w:tc>
          <w:tcPr>
            <w:tcW w:w="2156" w:type="dxa"/>
          </w:tcPr>
          <w:p w14:paraId="45FC0B4C" w14:textId="20D84FEC"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37,9</w:t>
            </w:r>
          </w:p>
        </w:tc>
      </w:tr>
      <w:tr w:rsidR="00990E76" w:rsidRPr="001B26B1" w14:paraId="308A6176" w14:textId="77777777" w:rsidTr="00990E76">
        <w:trPr>
          <w:trHeight w:val="70"/>
        </w:trPr>
        <w:tc>
          <w:tcPr>
            <w:tcW w:w="1843" w:type="dxa"/>
            <w:vMerge w:val="restart"/>
          </w:tcPr>
          <w:p w14:paraId="58AFF975"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Образование</w:t>
            </w:r>
          </w:p>
        </w:tc>
        <w:tc>
          <w:tcPr>
            <w:tcW w:w="4394" w:type="dxa"/>
          </w:tcPr>
          <w:p w14:paraId="7201D1F2"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ТиПО</w:t>
            </w:r>
            <w:proofErr w:type="spellEnd"/>
          </w:p>
        </w:tc>
        <w:tc>
          <w:tcPr>
            <w:tcW w:w="1241" w:type="dxa"/>
            <w:vAlign w:val="center"/>
          </w:tcPr>
          <w:p w14:paraId="4AE025F4" w14:textId="5C6799D5"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23</w:t>
            </w:r>
          </w:p>
        </w:tc>
        <w:tc>
          <w:tcPr>
            <w:tcW w:w="2156" w:type="dxa"/>
            <w:vAlign w:val="center"/>
          </w:tcPr>
          <w:p w14:paraId="141CD0FE" w14:textId="66134FDD"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39,7</w:t>
            </w:r>
          </w:p>
        </w:tc>
      </w:tr>
      <w:tr w:rsidR="00990E76" w:rsidRPr="001B26B1" w14:paraId="4BF69256" w14:textId="77777777" w:rsidTr="00990E76">
        <w:trPr>
          <w:trHeight w:val="70"/>
        </w:trPr>
        <w:tc>
          <w:tcPr>
            <w:tcW w:w="1843" w:type="dxa"/>
            <w:vMerge/>
          </w:tcPr>
          <w:p w14:paraId="22DAC09E"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3D1C3375"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прикладной бакалавриат</w:t>
            </w:r>
          </w:p>
        </w:tc>
        <w:tc>
          <w:tcPr>
            <w:tcW w:w="1241" w:type="dxa"/>
            <w:vAlign w:val="center"/>
          </w:tcPr>
          <w:p w14:paraId="7DEEE2F8" w14:textId="4F25308D"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19</w:t>
            </w:r>
          </w:p>
        </w:tc>
        <w:tc>
          <w:tcPr>
            <w:tcW w:w="2156" w:type="dxa"/>
            <w:vAlign w:val="center"/>
          </w:tcPr>
          <w:p w14:paraId="508651A2" w14:textId="2A260904"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32,8</w:t>
            </w:r>
          </w:p>
        </w:tc>
      </w:tr>
      <w:tr w:rsidR="00990E76" w:rsidRPr="001B26B1" w14:paraId="6202381B" w14:textId="77777777" w:rsidTr="00990E76">
        <w:trPr>
          <w:trHeight w:val="70"/>
        </w:trPr>
        <w:tc>
          <w:tcPr>
            <w:tcW w:w="1843" w:type="dxa"/>
            <w:vMerge/>
          </w:tcPr>
          <w:p w14:paraId="62221F11"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520EB4A1"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академический бакалавриат</w:t>
            </w:r>
          </w:p>
        </w:tc>
        <w:tc>
          <w:tcPr>
            <w:tcW w:w="1241" w:type="dxa"/>
            <w:vAlign w:val="center"/>
          </w:tcPr>
          <w:p w14:paraId="19345C15" w14:textId="6ABF114F"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15</w:t>
            </w:r>
          </w:p>
        </w:tc>
        <w:tc>
          <w:tcPr>
            <w:tcW w:w="2156" w:type="dxa"/>
            <w:vAlign w:val="center"/>
          </w:tcPr>
          <w:p w14:paraId="08BD5212" w14:textId="1DA00E82"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25,9</w:t>
            </w:r>
          </w:p>
        </w:tc>
      </w:tr>
      <w:tr w:rsidR="00990E76" w:rsidRPr="001B26B1" w14:paraId="13E20952" w14:textId="77777777" w:rsidTr="00990E76">
        <w:trPr>
          <w:trHeight w:val="70"/>
        </w:trPr>
        <w:tc>
          <w:tcPr>
            <w:tcW w:w="1843" w:type="dxa"/>
            <w:vMerge/>
          </w:tcPr>
          <w:p w14:paraId="53AFE035"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1D392194"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магистратура</w:t>
            </w:r>
          </w:p>
        </w:tc>
        <w:tc>
          <w:tcPr>
            <w:tcW w:w="1241" w:type="dxa"/>
            <w:vAlign w:val="center"/>
          </w:tcPr>
          <w:p w14:paraId="33C9F9D1" w14:textId="3F07F810"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rPr>
            </w:pPr>
            <w:r w:rsidRPr="001B26B1">
              <w:rPr>
                <w:rFonts w:ascii="Times New Roman" w:eastAsiaTheme="minorHAnsi" w:hAnsi="Times New Roman" w:cs="Times New Roman"/>
                <w:sz w:val="24"/>
                <w:szCs w:val="24"/>
                <w:lang w:val="ru-KZ" w:eastAsia="en-US"/>
              </w:rPr>
              <w:t>1</w:t>
            </w:r>
          </w:p>
        </w:tc>
        <w:tc>
          <w:tcPr>
            <w:tcW w:w="2156" w:type="dxa"/>
            <w:vAlign w:val="center"/>
          </w:tcPr>
          <w:p w14:paraId="6681929A" w14:textId="56AD4713"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1,7</w:t>
            </w:r>
          </w:p>
        </w:tc>
      </w:tr>
    </w:tbl>
    <w:p w14:paraId="795E81B7" w14:textId="77777777" w:rsidR="00CB28CC" w:rsidRPr="001B26B1" w:rsidRDefault="00CB28CC" w:rsidP="00121927">
      <w:pPr>
        <w:shd w:val="clear" w:color="auto" w:fill="FFFFFF"/>
        <w:spacing w:after="0" w:line="240" w:lineRule="auto"/>
        <w:ind w:firstLine="567"/>
        <w:jc w:val="both"/>
        <w:rPr>
          <w:rFonts w:ascii="Times New Roman" w:eastAsiaTheme="minorHAnsi" w:hAnsi="Times New Roman" w:cs="Times New Roman"/>
          <w:sz w:val="28"/>
          <w:szCs w:val="28"/>
          <w:lang w:eastAsia="en-US"/>
        </w:rPr>
      </w:pPr>
    </w:p>
    <w:p w14:paraId="03DAC89E" w14:textId="212814B6" w:rsidR="00121927" w:rsidRPr="001B26B1" w:rsidRDefault="00357EA6" w:rsidP="00990E76">
      <w:pPr>
        <w:shd w:val="clear" w:color="auto" w:fill="FFFFFF"/>
        <w:spacing w:after="0" w:line="240" w:lineRule="auto"/>
        <w:ind w:firstLine="567"/>
        <w:jc w:val="both"/>
        <w:rPr>
          <w:rFonts w:ascii="Times New Roman" w:eastAsiaTheme="minorHAnsi" w:hAnsi="Times New Roman" w:cs="Times New Roman"/>
          <w:sz w:val="28"/>
          <w:szCs w:val="28"/>
          <w:lang w:eastAsia="en-US"/>
        </w:rPr>
      </w:pPr>
      <w:bookmarkStart w:id="200" w:name="_Hlk197612257"/>
      <w:r w:rsidRPr="001B26B1">
        <w:rPr>
          <w:rFonts w:ascii="Times New Roman" w:eastAsiaTheme="minorHAnsi" w:hAnsi="Times New Roman" w:cs="Times New Roman"/>
          <w:sz w:val="28"/>
          <w:szCs w:val="28"/>
          <w:lang w:eastAsia="en-US"/>
        </w:rPr>
        <w:t>39,7% респондентов имеют диплом технического и профессионального образования, прикладной бакалавриат закончили на момент проведения опроса 32,8%, 25,9% имеют высшее образование – академический бакалавриат, послевузовское образование имеет 1 человек, что составляет 1,7%.</w:t>
      </w:r>
      <w:r w:rsidR="00570D63" w:rsidRPr="001B26B1">
        <w:rPr>
          <w:rFonts w:ascii="Times New Roman" w:eastAsiaTheme="minorHAnsi" w:hAnsi="Times New Roman" w:cs="Times New Roman"/>
          <w:sz w:val="28"/>
          <w:szCs w:val="28"/>
          <w:lang w:eastAsia="en-US"/>
        </w:rPr>
        <w:t>67,2%</w:t>
      </w:r>
      <w:r w:rsidR="00121927" w:rsidRPr="001B26B1">
        <w:rPr>
          <w:rFonts w:ascii="Times New Roman" w:eastAsiaTheme="minorHAnsi" w:hAnsi="Times New Roman" w:cs="Times New Roman"/>
          <w:sz w:val="28"/>
          <w:szCs w:val="28"/>
          <w:lang w:eastAsia="en-US"/>
        </w:rPr>
        <w:t xml:space="preserve"> респондентов являются старшими медсестрами – 14,6%</w:t>
      </w:r>
      <w:r w:rsidR="00570D63" w:rsidRPr="001B26B1">
        <w:rPr>
          <w:rFonts w:ascii="Times New Roman" w:eastAsiaTheme="minorHAnsi" w:hAnsi="Times New Roman" w:cs="Times New Roman"/>
          <w:sz w:val="28"/>
          <w:szCs w:val="28"/>
          <w:lang w:eastAsia="en-US"/>
        </w:rPr>
        <w:t xml:space="preserve"> (таблица</w:t>
      </w:r>
      <w:r w:rsidR="00215A34" w:rsidRPr="001B26B1">
        <w:rPr>
          <w:rFonts w:ascii="Times New Roman" w:eastAsiaTheme="minorHAnsi" w:hAnsi="Times New Roman" w:cs="Times New Roman"/>
          <w:sz w:val="28"/>
          <w:szCs w:val="28"/>
          <w:lang w:eastAsia="en-US"/>
        </w:rPr>
        <w:t xml:space="preserve"> </w:t>
      </w:r>
      <w:r w:rsidR="003A5048" w:rsidRPr="001B26B1">
        <w:rPr>
          <w:rFonts w:ascii="Times New Roman" w:eastAsiaTheme="minorHAnsi" w:hAnsi="Times New Roman" w:cs="Times New Roman"/>
          <w:sz w:val="28"/>
          <w:szCs w:val="28"/>
          <w:lang w:eastAsia="en-US"/>
        </w:rPr>
        <w:t>5</w:t>
      </w:r>
      <w:r w:rsidR="001C782D">
        <w:rPr>
          <w:rFonts w:ascii="Times New Roman" w:eastAsiaTheme="minorHAnsi" w:hAnsi="Times New Roman" w:cs="Times New Roman"/>
          <w:sz w:val="28"/>
          <w:szCs w:val="28"/>
          <w:lang w:eastAsia="en-US"/>
        </w:rPr>
        <w:t>1</w:t>
      </w:r>
      <w:r w:rsidR="00570D63" w:rsidRPr="001B26B1">
        <w:rPr>
          <w:rFonts w:ascii="Times New Roman" w:eastAsiaTheme="minorHAnsi" w:hAnsi="Times New Roman" w:cs="Times New Roman"/>
          <w:sz w:val="28"/>
          <w:szCs w:val="28"/>
          <w:lang w:eastAsia="en-US"/>
        </w:rPr>
        <w:t>)</w:t>
      </w:r>
      <w:r w:rsidR="00121927" w:rsidRPr="001B26B1">
        <w:rPr>
          <w:rFonts w:ascii="Times New Roman" w:eastAsiaTheme="minorHAnsi" w:hAnsi="Times New Roman" w:cs="Times New Roman"/>
          <w:sz w:val="28"/>
          <w:szCs w:val="28"/>
          <w:lang w:eastAsia="en-US"/>
        </w:rPr>
        <w:t xml:space="preserve">, </w:t>
      </w:r>
      <w:r w:rsidR="00570D63" w:rsidRPr="001B26B1">
        <w:rPr>
          <w:rFonts w:ascii="Times New Roman" w:eastAsiaTheme="minorHAnsi" w:hAnsi="Times New Roman" w:cs="Times New Roman"/>
          <w:sz w:val="28"/>
          <w:szCs w:val="28"/>
          <w:lang w:eastAsia="en-US"/>
        </w:rPr>
        <w:t>27,6%</w:t>
      </w:r>
      <w:r w:rsidR="00121927" w:rsidRPr="001B26B1">
        <w:rPr>
          <w:rFonts w:ascii="Times New Roman" w:eastAsiaTheme="minorHAnsi" w:hAnsi="Times New Roman" w:cs="Times New Roman"/>
          <w:sz w:val="28"/>
          <w:szCs w:val="28"/>
          <w:lang w:eastAsia="en-US"/>
        </w:rPr>
        <w:t xml:space="preserve"> –</w:t>
      </w:r>
      <w:r w:rsidR="00570D63" w:rsidRPr="001B26B1">
        <w:rPr>
          <w:rFonts w:ascii="Times New Roman" w:eastAsiaTheme="minorHAnsi" w:hAnsi="Times New Roman" w:cs="Times New Roman"/>
          <w:sz w:val="28"/>
          <w:szCs w:val="28"/>
          <w:lang w:eastAsia="en-US"/>
        </w:rPr>
        <w:t xml:space="preserve"> </w:t>
      </w:r>
      <w:r w:rsidR="00121927" w:rsidRPr="001B26B1">
        <w:rPr>
          <w:rFonts w:ascii="Times New Roman" w:eastAsiaTheme="minorHAnsi" w:hAnsi="Times New Roman" w:cs="Times New Roman"/>
          <w:sz w:val="28"/>
          <w:szCs w:val="28"/>
          <w:lang w:eastAsia="en-US"/>
        </w:rPr>
        <w:t>главные медсестры</w:t>
      </w:r>
      <w:r w:rsidR="00570D63" w:rsidRPr="001B26B1">
        <w:rPr>
          <w:rFonts w:ascii="Times New Roman" w:eastAsiaTheme="minorHAnsi" w:hAnsi="Times New Roman" w:cs="Times New Roman"/>
          <w:sz w:val="28"/>
          <w:szCs w:val="28"/>
          <w:lang w:eastAsia="en-US"/>
        </w:rPr>
        <w:t>, 5,2% - заместители директора по сестринской службе.</w:t>
      </w:r>
    </w:p>
    <w:bookmarkEnd w:id="200"/>
    <w:p w14:paraId="20092296" w14:textId="77777777" w:rsidR="00121927" w:rsidRPr="00990E76" w:rsidRDefault="00121927" w:rsidP="00121927">
      <w:pPr>
        <w:shd w:val="clear" w:color="auto" w:fill="FFFFFF"/>
        <w:spacing w:after="0" w:line="240" w:lineRule="auto"/>
        <w:ind w:firstLine="567"/>
        <w:jc w:val="both"/>
        <w:rPr>
          <w:rFonts w:ascii="Times New Roman" w:eastAsiaTheme="minorHAnsi" w:hAnsi="Times New Roman" w:cs="Times New Roman"/>
          <w:sz w:val="24"/>
          <w:szCs w:val="24"/>
          <w:lang w:eastAsia="en-US"/>
        </w:rPr>
      </w:pPr>
    </w:p>
    <w:p w14:paraId="51803020" w14:textId="734DBCB7" w:rsidR="00990E76" w:rsidRDefault="00121927" w:rsidP="00121927">
      <w:pPr>
        <w:shd w:val="clear" w:color="auto" w:fill="FFFFFF"/>
        <w:spacing w:after="0" w:line="240" w:lineRule="auto"/>
        <w:jc w:val="both"/>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eastAsia="en-US"/>
        </w:rPr>
        <w:t xml:space="preserve">Таблица </w:t>
      </w:r>
      <w:r w:rsidR="003A5048" w:rsidRPr="001B26B1">
        <w:rPr>
          <w:rFonts w:ascii="Times New Roman" w:eastAsiaTheme="minorHAnsi" w:hAnsi="Times New Roman" w:cs="Times New Roman"/>
          <w:sz w:val="28"/>
          <w:szCs w:val="28"/>
          <w:lang w:eastAsia="en-US"/>
        </w:rPr>
        <w:t>5</w:t>
      </w:r>
      <w:r w:rsidR="001C782D">
        <w:rPr>
          <w:rFonts w:ascii="Times New Roman" w:eastAsiaTheme="minorHAnsi" w:hAnsi="Times New Roman" w:cs="Times New Roman"/>
          <w:sz w:val="28"/>
          <w:szCs w:val="28"/>
          <w:lang w:eastAsia="en-US"/>
        </w:rPr>
        <w:t>1</w:t>
      </w:r>
      <w:r w:rsidR="00357EA6"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 Демографические данные респондентов (</w:t>
      </w:r>
      <w:r w:rsidRPr="001B26B1">
        <w:rPr>
          <w:rFonts w:ascii="Times New Roman" w:eastAsiaTheme="minorHAnsi" w:hAnsi="Times New Roman" w:cs="Times New Roman"/>
          <w:sz w:val="28"/>
          <w:szCs w:val="28"/>
          <w:lang w:val="en-US" w:eastAsia="en-US"/>
        </w:rPr>
        <w:t>n</w:t>
      </w:r>
      <w:r w:rsidRPr="001B26B1">
        <w:rPr>
          <w:rFonts w:ascii="Times New Roman" w:eastAsiaTheme="minorHAnsi" w:hAnsi="Times New Roman" w:cs="Times New Roman"/>
          <w:sz w:val="28"/>
          <w:szCs w:val="28"/>
          <w:lang w:eastAsia="en-US"/>
        </w:rPr>
        <w:t>=465</w:t>
      </w:r>
      <w:r w:rsidRPr="001B26B1">
        <w:rPr>
          <w:rFonts w:ascii="Times New Roman" w:eastAsiaTheme="minorHAnsi" w:hAnsi="Times New Roman" w:cs="Times New Roman"/>
          <w:sz w:val="28"/>
          <w:szCs w:val="28"/>
          <w:lang w:val="kk-KZ" w:eastAsia="en-US"/>
        </w:rPr>
        <w:t>)</w:t>
      </w:r>
    </w:p>
    <w:p w14:paraId="59349C00" w14:textId="77777777" w:rsidR="00990E76" w:rsidRPr="00990E76" w:rsidRDefault="00990E76" w:rsidP="00121927">
      <w:pPr>
        <w:shd w:val="clear" w:color="auto" w:fill="FFFFFF"/>
        <w:spacing w:after="0" w:line="240" w:lineRule="auto"/>
        <w:jc w:val="both"/>
        <w:rPr>
          <w:rFonts w:ascii="Times New Roman" w:eastAsiaTheme="minorHAnsi" w:hAnsi="Times New Roman" w:cs="Times New Roman"/>
          <w:sz w:val="24"/>
          <w:szCs w:val="24"/>
          <w:lang w:val="kk-KZ" w:eastAsia="en-US"/>
        </w:rPr>
      </w:pPr>
    </w:p>
    <w:tbl>
      <w:tblPr>
        <w:tblStyle w:val="ad"/>
        <w:tblW w:w="9634" w:type="dxa"/>
        <w:tblLook w:val="04A0" w:firstRow="1" w:lastRow="0" w:firstColumn="1" w:lastColumn="0" w:noHBand="0" w:noVBand="1"/>
      </w:tblPr>
      <w:tblGrid>
        <w:gridCol w:w="1843"/>
        <w:gridCol w:w="4394"/>
        <w:gridCol w:w="1241"/>
        <w:gridCol w:w="2156"/>
      </w:tblGrid>
      <w:tr w:rsidR="00990E76" w:rsidRPr="001B26B1" w14:paraId="7FA6940E" w14:textId="77777777" w:rsidTr="00990E76">
        <w:trPr>
          <w:trHeight w:val="70"/>
        </w:trPr>
        <w:tc>
          <w:tcPr>
            <w:tcW w:w="1843" w:type="dxa"/>
          </w:tcPr>
          <w:p w14:paraId="6E13906A"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Категория</w:t>
            </w:r>
          </w:p>
        </w:tc>
        <w:tc>
          <w:tcPr>
            <w:tcW w:w="4394" w:type="dxa"/>
          </w:tcPr>
          <w:p w14:paraId="7F981B7B"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Признак</w:t>
            </w:r>
          </w:p>
        </w:tc>
        <w:tc>
          <w:tcPr>
            <w:tcW w:w="1241" w:type="dxa"/>
          </w:tcPr>
          <w:p w14:paraId="096329F5"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Частота</w:t>
            </w:r>
          </w:p>
        </w:tc>
        <w:tc>
          <w:tcPr>
            <w:tcW w:w="2156" w:type="dxa"/>
          </w:tcPr>
          <w:p w14:paraId="3C4D619D"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w:t>
            </w:r>
          </w:p>
        </w:tc>
      </w:tr>
      <w:tr w:rsidR="00990E76" w:rsidRPr="001B26B1" w14:paraId="756DACB9" w14:textId="77777777" w:rsidTr="00990E76">
        <w:trPr>
          <w:trHeight w:val="70"/>
        </w:trPr>
        <w:tc>
          <w:tcPr>
            <w:tcW w:w="1843" w:type="dxa"/>
            <w:vMerge w:val="restart"/>
          </w:tcPr>
          <w:p w14:paraId="6C539F8C"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Должность</w:t>
            </w:r>
          </w:p>
        </w:tc>
        <w:tc>
          <w:tcPr>
            <w:tcW w:w="4394" w:type="dxa"/>
          </w:tcPr>
          <w:p w14:paraId="5F1CA0D7" w14:textId="1DB531B5"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старшая медсестра</w:t>
            </w:r>
          </w:p>
        </w:tc>
        <w:tc>
          <w:tcPr>
            <w:tcW w:w="1241" w:type="dxa"/>
            <w:vAlign w:val="center"/>
          </w:tcPr>
          <w:p w14:paraId="68532FFF" w14:textId="676D377D"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39</w:t>
            </w:r>
          </w:p>
        </w:tc>
        <w:tc>
          <w:tcPr>
            <w:tcW w:w="2156" w:type="dxa"/>
            <w:vAlign w:val="center"/>
          </w:tcPr>
          <w:p w14:paraId="5A6525F2" w14:textId="285BCDA3"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67,2</w:t>
            </w:r>
          </w:p>
        </w:tc>
      </w:tr>
      <w:tr w:rsidR="00990E76" w:rsidRPr="001B26B1" w14:paraId="7D9CE4D5" w14:textId="77777777" w:rsidTr="00990E76">
        <w:trPr>
          <w:trHeight w:val="70"/>
        </w:trPr>
        <w:tc>
          <w:tcPr>
            <w:tcW w:w="1843" w:type="dxa"/>
            <w:vMerge/>
          </w:tcPr>
          <w:p w14:paraId="004293D4"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152DDE38" w14:textId="0CF03F56"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главная медсестра</w:t>
            </w:r>
          </w:p>
        </w:tc>
        <w:tc>
          <w:tcPr>
            <w:tcW w:w="1241" w:type="dxa"/>
            <w:vAlign w:val="center"/>
          </w:tcPr>
          <w:p w14:paraId="1BB2D8A6" w14:textId="07DA3877"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16</w:t>
            </w:r>
          </w:p>
        </w:tc>
        <w:tc>
          <w:tcPr>
            <w:tcW w:w="2156" w:type="dxa"/>
            <w:vAlign w:val="center"/>
          </w:tcPr>
          <w:p w14:paraId="372E1308" w14:textId="2E6A3F41"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27,6</w:t>
            </w:r>
          </w:p>
        </w:tc>
      </w:tr>
      <w:tr w:rsidR="00990E76" w:rsidRPr="001B26B1" w14:paraId="25EC7E88" w14:textId="77777777" w:rsidTr="00990E76">
        <w:trPr>
          <w:trHeight w:val="70"/>
        </w:trPr>
        <w:tc>
          <w:tcPr>
            <w:tcW w:w="1843" w:type="dxa"/>
            <w:vMerge/>
          </w:tcPr>
          <w:p w14:paraId="33C8A0AC"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32C8BDDA" w14:textId="77BA84E1"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roofErr w:type="spellStart"/>
            <w:proofErr w:type="gramStart"/>
            <w:r w:rsidRPr="001B26B1">
              <w:rPr>
                <w:rFonts w:ascii="Times New Roman" w:eastAsiaTheme="minorHAnsi" w:hAnsi="Times New Roman" w:cs="Times New Roman"/>
                <w:sz w:val="24"/>
                <w:szCs w:val="24"/>
                <w:lang w:val="ru-KZ" w:eastAsia="en-US"/>
                <w14:ligatures w14:val="standardContextual"/>
              </w:rPr>
              <w:t>зам.директора</w:t>
            </w:r>
            <w:proofErr w:type="spellEnd"/>
            <w:proofErr w:type="gramEnd"/>
            <w:r w:rsidRPr="001B26B1">
              <w:rPr>
                <w:rFonts w:ascii="Times New Roman" w:eastAsiaTheme="minorHAnsi" w:hAnsi="Times New Roman" w:cs="Times New Roman"/>
                <w:sz w:val="24"/>
                <w:szCs w:val="24"/>
                <w:lang w:val="ru-KZ" w:eastAsia="en-US"/>
                <w14:ligatures w14:val="standardContextual"/>
              </w:rPr>
              <w:t xml:space="preserve"> по сестринской службе</w:t>
            </w:r>
          </w:p>
        </w:tc>
        <w:tc>
          <w:tcPr>
            <w:tcW w:w="1241" w:type="dxa"/>
            <w:vAlign w:val="center"/>
          </w:tcPr>
          <w:p w14:paraId="5A282617" w14:textId="59B4E1AE"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w:t>
            </w:r>
          </w:p>
        </w:tc>
        <w:tc>
          <w:tcPr>
            <w:tcW w:w="2156" w:type="dxa"/>
            <w:vAlign w:val="center"/>
          </w:tcPr>
          <w:p w14:paraId="514A2EA6" w14:textId="425219C5" w:rsidR="00990E76" w:rsidRPr="001B26B1" w:rsidRDefault="00990E76" w:rsidP="00BB58C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5,2</w:t>
            </w:r>
          </w:p>
        </w:tc>
      </w:tr>
      <w:tr w:rsidR="00990E76" w:rsidRPr="001B26B1" w14:paraId="6810D189" w14:textId="77777777" w:rsidTr="00990E76">
        <w:trPr>
          <w:trHeight w:val="70"/>
        </w:trPr>
        <w:tc>
          <w:tcPr>
            <w:tcW w:w="1843" w:type="dxa"/>
            <w:vMerge w:val="restart"/>
          </w:tcPr>
          <w:p w14:paraId="53E69B9A"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Опыт работы</w:t>
            </w:r>
          </w:p>
        </w:tc>
        <w:tc>
          <w:tcPr>
            <w:tcW w:w="4394" w:type="dxa"/>
          </w:tcPr>
          <w:p w14:paraId="50EC47DF" w14:textId="77777777" w:rsidR="00990E76" w:rsidRPr="001B26B1" w:rsidRDefault="00990E76" w:rsidP="00BB58C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0-10</w:t>
            </w:r>
          </w:p>
        </w:tc>
        <w:tc>
          <w:tcPr>
            <w:tcW w:w="1241" w:type="dxa"/>
            <w:vAlign w:val="center"/>
          </w:tcPr>
          <w:p w14:paraId="138E298E" w14:textId="566DCD59"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7</w:t>
            </w:r>
          </w:p>
        </w:tc>
        <w:tc>
          <w:tcPr>
            <w:tcW w:w="2156" w:type="dxa"/>
            <w:vAlign w:val="center"/>
          </w:tcPr>
          <w:p w14:paraId="4FDCE382" w14:textId="0005BF15"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12,1</w:t>
            </w:r>
          </w:p>
        </w:tc>
      </w:tr>
      <w:tr w:rsidR="00990E76" w:rsidRPr="001B26B1" w14:paraId="134DDAF2" w14:textId="77777777" w:rsidTr="00990E76">
        <w:trPr>
          <w:trHeight w:val="70"/>
        </w:trPr>
        <w:tc>
          <w:tcPr>
            <w:tcW w:w="1843" w:type="dxa"/>
            <w:vMerge/>
          </w:tcPr>
          <w:p w14:paraId="7970853D"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6CB45EBB" w14:textId="68030D9F" w:rsidR="00990E76" w:rsidRPr="001B26B1" w:rsidRDefault="00990E76" w:rsidP="00990E76">
            <w:pPr>
              <w:tabs>
                <w:tab w:val="left" w:pos="2865"/>
              </w:tabs>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11-20</w:t>
            </w:r>
            <w:proofErr w:type="gramEnd"/>
            <w:r>
              <w:rPr>
                <w:rFonts w:ascii="Times New Roman" w:eastAsiaTheme="minorHAnsi" w:hAnsi="Times New Roman" w:cs="Times New Roman"/>
                <w:sz w:val="24"/>
                <w:szCs w:val="24"/>
                <w:lang w:val="ru-KZ" w:eastAsia="en-US"/>
                <w14:ligatures w14:val="standardContextual"/>
              </w:rPr>
              <w:tab/>
            </w:r>
          </w:p>
        </w:tc>
        <w:tc>
          <w:tcPr>
            <w:tcW w:w="1241" w:type="dxa"/>
            <w:vAlign w:val="center"/>
          </w:tcPr>
          <w:p w14:paraId="5EA32996" w14:textId="3576D7F8"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18</w:t>
            </w:r>
          </w:p>
        </w:tc>
        <w:tc>
          <w:tcPr>
            <w:tcW w:w="2156" w:type="dxa"/>
            <w:vAlign w:val="center"/>
          </w:tcPr>
          <w:p w14:paraId="347F50DC" w14:textId="4E402523"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31,0</w:t>
            </w:r>
          </w:p>
        </w:tc>
      </w:tr>
      <w:tr w:rsidR="00990E76" w:rsidRPr="001B26B1" w14:paraId="43CB363C" w14:textId="77777777" w:rsidTr="00990E76">
        <w:trPr>
          <w:trHeight w:val="70"/>
        </w:trPr>
        <w:tc>
          <w:tcPr>
            <w:tcW w:w="1843" w:type="dxa"/>
            <w:vMerge/>
          </w:tcPr>
          <w:p w14:paraId="0A1D21EF"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1AAB79F6" w14:textId="77777777" w:rsidR="00990E76" w:rsidRPr="001B26B1" w:rsidRDefault="00990E76" w:rsidP="00BB58C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21-30</w:t>
            </w:r>
          </w:p>
        </w:tc>
        <w:tc>
          <w:tcPr>
            <w:tcW w:w="1241" w:type="dxa"/>
            <w:vAlign w:val="center"/>
          </w:tcPr>
          <w:p w14:paraId="3F728552" w14:textId="073F5ADD"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17</w:t>
            </w:r>
          </w:p>
        </w:tc>
        <w:tc>
          <w:tcPr>
            <w:tcW w:w="2156" w:type="dxa"/>
            <w:vAlign w:val="center"/>
          </w:tcPr>
          <w:p w14:paraId="2771620C" w14:textId="592C5536"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29,3</w:t>
            </w:r>
          </w:p>
        </w:tc>
      </w:tr>
      <w:tr w:rsidR="00990E76" w:rsidRPr="001B26B1" w14:paraId="7B8CE8AE" w14:textId="77777777" w:rsidTr="00990E76">
        <w:trPr>
          <w:trHeight w:val="70"/>
        </w:trPr>
        <w:tc>
          <w:tcPr>
            <w:tcW w:w="1843" w:type="dxa"/>
            <w:vMerge/>
          </w:tcPr>
          <w:p w14:paraId="39479876" w14:textId="77777777" w:rsidR="00990E76" w:rsidRPr="001B26B1" w:rsidRDefault="00990E76" w:rsidP="00BB58CF">
            <w:pPr>
              <w:spacing w:after="0" w:line="240" w:lineRule="auto"/>
              <w:jc w:val="both"/>
              <w:rPr>
                <w:rFonts w:ascii="Times New Roman" w:eastAsiaTheme="minorHAnsi" w:hAnsi="Times New Roman" w:cs="Times New Roman"/>
                <w:sz w:val="24"/>
                <w:szCs w:val="24"/>
                <w:lang w:eastAsia="en-US"/>
              </w:rPr>
            </w:pPr>
          </w:p>
        </w:tc>
        <w:tc>
          <w:tcPr>
            <w:tcW w:w="4394" w:type="dxa"/>
          </w:tcPr>
          <w:p w14:paraId="0AB0A9A2" w14:textId="77777777" w:rsidR="00990E76" w:rsidRPr="001B26B1" w:rsidRDefault="00990E76" w:rsidP="00BB58C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31-40</w:t>
            </w:r>
          </w:p>
        </w:tc>
        <w:tc>
          <w:tcPr>
            <w:tcW w:w="1241" w:type="dxa"/>
            <w:vAlign w:val="center"/>
          </w:tcPr>
          <w:p w14:paraId="36685942" w14:textId="65691179"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16</w:t>
            </w:r>
          </w:p>
        </w:tc>
        <w:tc>
          <w:tcPr>
            <w:tcW w:w="2156" w:type="dxa"/>
            <w:vAlign w:val="center"/>
          </w:tcPr>
          <w:p w14:paraId="5C3515A9" w14:textId="44348D01" w:rsidR="00990E76" w:rsidRPr="001B26B1" w:rsidRDefault="00990E76" w:rsidP="00BB58C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27,6</w:t>
            </w:r>
          </w:p>
        </w:tc>
      </w:tr>
    </w:tbl>
    <w:p w14:paraId="6214D874" w14:textId="77777777" w:rsidR="00121927" w:rsidRPr="001B26B1" w:rsidRDefault="00121927" w:rsidP="00121927">
      <w:pPr>
        <w:autoSpaceDE w:val="0"/>
        <w:autoSpaceDN w:val="0"/>
        <w:adjustRightInd w:val="0"/>
        <w:spacing w:after="0" w:line="240" w:lineRule="auto"/>
        <w:rPr>
          <w:rFonts w:ascii="Times New Roman" w:eastAsiaTheme="minorHAnsi" w:hAnsi="Times New Roman" w:cs="Times New Roman"/>
          <w:sz w:val="28"/>
          <w:szCs w:val="28"/>
          <w:lang w:val="ru-KZ" w:eastAsia="en-US"/>
          <w14:ligatures w14:val="standardContextual"/>
        </w:rPr>
      </w:pPr>
    </w:p>
    <w:p w14:paraId="397DD640" w14:textId="48915F28" w:rsidR="00357EA6" w:rsidRPr="001B26B1" w:rsidRDefault="004B5FB7" w:rsidP="00990E76">
      <w:pPr>
        <w:shd w:val="clear" w:color="auto" w:fill="FFFFFF"/>
        <w:spacing w:after="0" w:line="240" w:lineRule="auto"/>
        <w:ind w:firstLine="567"/>
        <w:jc w:val="both"/>
        <w:rPr>
          <w:rFonts w:ascii="Times New Roman" w:eastAsiaTheme="minorHAnsi" w:hAnsi="Times New Roman" w:cs="Times New Roman"/>
          <w:sz w:val="28"/>
          <w:szCs w:val="28"/>
          <w:lang w:eastAsia="en-US"/>
        </w:rPr>
      </w:pPr>
      <w:bookmarkStart w:id="201" w:name="_Hlk201548782"/>
      <w:r w:rsidRPr="001B26B1">
        <w:rPr>
          <w:rFonts w:ascii="Times New Roman" w:eastAsiaTheme="minorHAnsi" w:hAnsi="Times New Roman" w:cs="Times New Roman"/>
          <w:sz w:val="28"/>
          <w:szCs w:val="28"/>
          <w:lang w:eastAsia="en-US"/>
        </w:rPr>
        <w:lastRenderedPageBreak/>
        <w:t xml:space="preserve">Средний общий стаж работы респондентов составил </w:t>
      </w:r>
      <w:r w:rsidR="00357EA6" w:rsidRPr="001B26B1">
        <w:rPr>
          <w:rFonts w:ascii="Times New Roman" w:eastAsiaTheme="minorHAnsi" w:hAnsi="Times New Roman" w:cs="Times New Roman"/>
          <w:sz w:val="28"/>
          <w:szCs w:val="28"/>
          <w:lang w:eastAsia="en-US"/>
        </w:rPr>
        <w:t>22,24 (</w:t>
      </w:r>
      <w:r w:rsidR="00357EA6" w:rsidRPr="001B26B1">
        <w:rPr>
          <w:rFonts w:ascii="Times New Roman" w:eastAsiaTheme="minorHAnsi" w:hAnsi="Times New Roman" w:cs="Times New Roman"/>
          <w:sz w:val="28"/>
          <w:szCs w:val="28"/>
          <w:lang w:val="en-US" w:eastAsia="en-US"/>
        </w:rPr>
        <w:t>SD</w:t>
      </w:r>
      <w:r w:rsidR="00357EA6" w:rsidRPr="001B26B1">
        <w:rPr>
          <w:rFonts w:ascii="Times New Roman" w:eastAsiaTheme="minorHAnsi" w:hAnsi="Times New Roman" w:cs="Times New Roman"/>
          <w:sz w:val="28"/>
          <w:szCs w:val="28"/>
          <w:lang w:eastAsia="en-US"/>
        </w:rPr>
        <w:t xml:space="preserve">=9,96) года. При этом стаж </w:t>
      </w:r>
      <w:proofErr w:type="gramStart"/>
      <w:r w:rsidR="00357EA6" w:rsidRPr="001B26B1">
        <w:rPr>
          <w:rFonts w:ascii="Times New Roman" w:eastAsiaTheme="minorHAnsi" w:hAnsi="Times New Roman" w:cs="Times New Roman"/>
          <w:sz w:val="28"/>
          <w:szCs w:val="28"/>
          <w:lang w:eastAsia="en-US"/>
        </w:rPr>
        <w:t>31-40</w:t>
      </w:r>
      <w:proofErr w:type="gramEnd"/>
      <w:r w:rsidR="00357EA6" w:rsidRPr="001B26B1">
        <w:rPr>
          <w:rFonts w:ascii="Times New Roman" w:eastAsiaTheme="minorHAnsi" w:hAnsi="Times New Roman" w:cs="Times New Roman"/>
          <w:sz w:val="28"/>
          <w:szCs w:val="28"/>
          <w:lang w:eastAsia="en-US"/>
        </w:rPr>
        <w:t xml:space="preserve"> лет четверть респондентов имеют 27,6%. Треть всех респондентов занимаются сестринским делом </w:t>
      </w:r>
      <w:proofErr w:type="gramStart"/>
      <w:r w:rsidR="00357EA6" w:rsidRPr="001B26B1">
        <w:rPr>
          <w:rFonts w:ascii="Times New Roman" w:eastAsiaTheme="minorHAnsi" w:hAnsi="Times New Roman" w:cs="Times New Roman"/>
          <w:sz w:val="28"/>
          <w:szCs w:val="28"/>
          <w:lang w:eastAsia="en-US"/>
        </w:rPr>
        <w:t>21-30</w:t>
      </w:r>
      <w:proofErr w:type="gramEnd"/>
      <w:r w:rsidR="00357EA6" w:rsidRPr="001B26B1">
        <w:rPr>
          <w:rFonts w:ascii="Times New Roman" w:eastAsiaTheme="minorHAnsi" w:hAnsi="Times New Roman" w:cs="Times New Roman"/>
          <w:sz w:val="28"/>
          <w:szCs w:val="28"/>
          <w:lang w:eastAsia="en-US"/>
        </w:rPr>
        <w:t xml:space="preserve"> лет (29,3%), </w:t>
      </w:r>
      <w:proofErr w:type="gramStart"/>
      <w:r w:rsidR="00357EA6" w:rsidRPr="001B26B1">
        <w:rPr>
          <w:rFonts w:ascii="Times New Roman" w:eastAsiaTheme="minorHAnsi" w:hAnsi="Times New Roman" w:cs="Times New Roman"/>
          <w:sz w:val="28"/>
          <w:szCs w:val="28"/>
          <w:lang w:eastAsia="en-US"/>
        </w:rPr>
        <w:t>31,0% – 11-20</w:t>
      </w:r>
      <w:proofErr w:type="gramEnd"/>
      <w:r w:rsidR="00357EA6" w:rsidRPr="001B26B1">
        <w:rPr>
          <w:rFonts w:ascii="Times New Roman" w:eastAsiaTheme="minorHAnsi" w:hAnsi="Times New Roman" w:cs="Times New Roman"/>
          <w:sz w:val="28"/>
          <w:szCs w:val="28"/>
          <w:lang w:eastAsia="en-US"/>
        </w:rPr>
        <w:t xml:space="preserve"> лет, а стаж до 10 лет имеют 12,1%.</w:t>
      </w:r>
      <w:bookmarkEnd w:id="201"/>
    </w:p>
    <w:p w14:paraId="30C7C75C" w14:textId="26ECB7C2" w:rsidR="00121927" w:rsidRPr="001B26B1" w:rsidRDefault="00121927" w:rsidP="00990E76">
      <w:pPr>
        <w:spacing w:after="0" w:line="240" w:lineRule="auto"/>
        <w:ind w:firstLine="567"/>
        <w:jc w:val="both"/>
        <w:rPr>
          <w:rFonts w:ascii="Times New Roman" w:hAnsi="Times New Roman" w:cs="Times New Roman"/>
          <w:sz w:val="28"/>
          <w:szCs w:val="28"/>
          <w:lang w:eastAsia="en-US"/>
        </w:rPr>
      </w:pPr>
      <w:bookmarkStart w:id="202" w:name="_Hlk197612277"/>
      <w:r w:rsidRPr="001B26B1">
        <w:rPr>
          <w:rFonts w:ascii="Times New Roman" w:hAnsi="Times New Roman" w:cs="Times New Roman"/>
          <w:sz w:val="28"/>
          <w:szCs w:val="28"/>
          <w:lang w:eastAsia="en-US"/>
        </w:rPr>
        <w:t xml:space="preserve">Медицинские организации, в которых работают респонденты расположены в разных регионах Республики Казахстан (таблица </w:t>
      </w:r>
      <w:r w:rsidR="00575498" w:rsidRPr="001B26B1">
        <w:rPr>
          <w:rFonts w:ascii="Times New Roman" w:hAnsi="Times New Roman" w:cs="Times New Roman"/>
          <w:sz w:val="28"/>
          <w:szCs w:val="28"/>
          <w:lang w:eastAsia="en-US"/>
        </w:rPr>
        <w:t>5</w:t>
      </w:r>
      <w:r w:rsidR="001C782D">
        <w:rPr>
          <w:rFonts w:ascii="Times New Roman" w:hAnsi="Times New Roman" w:cs="Times New Roman"/>
          <w:sz w:val="28"/>
          <w:szCs w:val="28"/>
          <w:lang w:eastAsia="en-US"/>
        </w:rPr>
        <w:t>2</w:t>
      </w:r>
      <w:r w:rsidRPr="001B26B1">
        <w:rPr>
          <w:rFonts w:ascii="Times New Roman" w:hAnsi="Times New Roman" w:cs="Times New Roman"/>
          <w:sz w:val="28"/>
          <w:szCs w:val="28"/>
          <w:lang w:eastAsia="en-US"/>
        </w:rPr>
        <w:t xml:space="preserve">). </w:t>
      </w:r>
      <w:r w:rsidR="0089031C" w:rsidRPr="001B26B1">
        <w:rPr>
          <w:rFonts w:ascii="Times New Roman" w:hAnsi="Times New Roman" w:cs="Times New Roman"/>
          <w:sz w:val="28"/>
          <w:szCs w:val="28"/>
          <w:lang w:eastAsia="en-US"/>
        </w:rPr>
        <w:t>15,5</w:t>
      </w:r>
      <w:r w:rsidRPr="001B26B1">
        <w:rPr>
          <w:rFonts w:ascii="Times New Roman" w:hAnsi="Times New Roman" w:cs="Times New Roman"/>
          <w:sz w:val="28"/>
          <w:szCs w:val="28"/>
          <w:lang w:eastAsia="en-US"/>
        </w:rPr>
        <w:t xml:space="preserve">% респондентов работают в </w:t>
      </w:r>
      <w:proofErr w:type="spellStart"/>
      <w:r w:rsidRPr="001B26B1">
        <w:rPr>
          <w:rFonts w:ascii="Times New Roman" w:hAnsi="Times New Roman" w:cs="Times New Roman"/>
          <w:sz w:val="28"/>
          <w:szCs w:val="28"/>
          <w:lang w:eastAsia="en-US"/>
        </w:rPr>
        <w:t>г.Алматы</w:t>
      </w:r>
      <w:proofErr w:type="spellEnd"/>
      <w:r w:rsidRPr="001B26B1">
        <w:rPr>
          <w:rFonts w:ascii="Times New Roman" w:hAnsi="Times New Roman" w:cs="Times New Roman"/>
          <w:sz w:val="28"/>
          <w:szCs w:val="28"/>
          <w:lang w:eastAsia="en-US"/>
        </w:rPr>
        <w:t>, 1</w:t>
      </w:r>
      <w:r w:rsidR="0089031C" w:rsidRPr="001B26B1">
        <w:rPr>
          <w:rFonts w:ascii="Times New Roman" w:hAnsi="Times New Roman" w:cs="Times New Roman"/>
          <w:sz w:val="28"/>
          <w:szCs w:val="28"/>
          <w:lang w:eastAsia="en-US"/>
        </w:rPr>
        <w:t>9</w:t>
      </w:r>
      <w:r w:rsidRPr="001B26B1">
        <w:rPr>
          <w:rFonts w:ascii="Times New Roman" w:hAnsi="Times New Roman" w:cs="Times New Roman"/>
          <w:sz w:val="28"/>
          <w:szCs w:val="28"/>
          <w:lang w:eastAsia="en-US"/>
        </w:rPr>
        <w:t xml:space="preserve">,0 – </w:t>
      </w:r>
      <w:proofErr w:type="spellStart"/>
      <w:r w:rsidRPr="001B26B1">
        <w:rPr>
          <w:rFonts w:ascii="Times New Roman" w:hAnsi="Times New Roman" w:cs="Times New Roman"/>
          <w:sz w:val="28"/>
          <w:szCs w:val="28"/>
          <w:lang w:eastAsia="en-US"/>
        </w:rPr>
        <w:t>г.Астана</w:t>
      </w:r>
      <w:proofErr w:type="spellEnd"/>
      <w:r w:rsidRPr="001B26B1">
        <w:rPr>
          <w:rFonts w:ascii="Times New Roman" w:hAnsi="Times New Roman" w:cs="Times New Roman"/>
          <w:sz w:val="28"/>
          <w:szCs w:val="28"/>
          <w:lang w:eastAsia="en-US"/>
        </w:rPr>
        <w:t xml:space="preserve">, </w:t>
      </w:r>
      <w:r w:rsidR="0089031C" w:rsidRPr="001B26B1">
        <w:rPr>
          <w:rFonts w:ascii="Times New Roman" w:hAnsi="Times New Roman" w:cs="Times New Roman"/>
          <w:sz w:val="28"/>
          <w:szCs w:val="28"/>
          <w:lang w:eastAsia="en-US"/>
        </w:rPr>
        <w:t>8,6</w:t>
      </w:r>
      <w:r w:rsidRPr="001B26B1">
        <w:rPr>
          <w:rFonts w:ascii="Times New Roman" w:hAnsi="Times New Roman" w:cs="Times New Roman"/>
          <w:sz w:val="28"/>
          <w:szCs w:val="28"/>
          <w:lang w:eastAsia="en-US"/>
        </w:rPr>
        <w:t xml:space="preserve">% - </w:t>
      </w:r>
      <w:proofErr w:type="spellStart"/>
      <w:r w:rsidRPr="001B26B1">
        <w:rPr>
          <w:rFonts w:ascii="Times New Roman" w:hAnsi="Times New Roman" w:cs="Times New Roman"/>
          <w:sz w:val="28"/>
          <w:szCs w:val="28"/>
          <w:lang w:eastAsia="en-US"/>
        </w:rPr>
        <w:t>г.Шымкент</w:t>
      </w:r>
      <w:proofErr w:type="spellEnd"/>
      <w:r w:rsidRPr="001B26B1">
        <w:rPr>
          <w:rFonts w:ascii="Times New Roman" w:hAnsi="Times New Roman" w:cs="Times New Roman"/>
          <w:sz w:val="28"/>
          <w:szCs w:val="28"/>
          <w:lang w:eastAsia="en-US"/>
        </w:rPr>
        <w:t xml:space="preserve">. Павлодарская область представлена среди </w:t>
      </w:r>
      <w:r w:rsidR="0089031C" w:rsidRPr="001B26B1">
        <w:rPr>
          <w:rFonts w:ascii="Times New Roman" w:hAnsi="Times New Roman" w:cs="Times New Roman"/>
          <w:sz w:val="28"/>
          <w:szCs w:val="28"/>
          <w:lang w:eastAsia="en-US"/>
        </w:rPr>
        <w:t>22,4</w:t>
      </w:r>
      <w:r w:rsidRPr="001B26B1">
        <w:rPr>
          <w:rFonts w:ascii="Times New Roman" w:hAnsi="Times New Roman" w:cs="Times New Roman"/>
          <w:sz w:val="28"/>
          <w:szCs w:val="28"/>
          <w:lang w:eastAsia="en-US"/>
        </w:rPr>
        <w:t xml:space="preserve">%, а </w:t>
      </w:r>
      <w:r w:rsidR="0089031C" w:rsidRPr="001B26B1">
        <w:rPr>
          <w:rFonts w:ascii="Times New Roman" w:hAnsi="Times New Roman" w:cs="Times New Roman"/>
          <w:sz w:val="28"/>
          <w:szCs w:val="28"/>
          <w:lang w:eastAsia="en-US"/>
        </w:rPr>
        <w:t>Северо-Казахстанская область</w:t>
      </w:r>
      <w:r w:rsidRPr="001B26B1">
        <w:rPr>
          <w:rFonts w:ascii="Times New Roman" w:hAnsi="Times New Roman" w:cs="Times New Roman"/>
          <w:sz w:val="28"/>
          <w:szCs w:val="28"/>
          <w:lang w:eastAsia="en-US"/>
        </w:rPr>
        <w:t xml:space="preserve"> – </w:t>
      </w:r>
      <w:r w:rsidR="0089031C" w:rsidRPr="001B26B1">
        <w:rPr>
          <w:rFonts w:ascii="Times New Roman" w:hAnsi="Times New Roman" w:cs="Times New Roman"/>
          <w:sz w:val="28"/>
          <w:szCs w:val="28"/>
          <w:lang w:eastAsia="en-US"/>
        </w:rPr>
        <w:t>8,6</w:t>
      </w:r>
      <w:r w:rsidRPr="001B26B1">
        <w:rPr>
          <w:rFonts w:ascii="Times New Roman" w:hAnsi="Times New Roman" w:cs="Times New Roman"/>
          <w:sz w:val="28"/>
          <w:szCs w:val="28"/>
          <w:lang w:eastAsia="en-US"/>
        </w:rPr>
        <w:t>%</w:t>
      </w:r>
      <w:bookmarkEnd w:id="202"/>
      <w:r w:rsidR="00415F49" w:rsidRPr="001B26B1">
        <w:rPr>
          <w:rFonts w:ascii="Times New Roman" w:hAnsi="Times New Roman" w:cs="Times New Roman"/>
          <w:sz w:val="28"/>
          <w:szCs w:val="28"/>
          <w:lang w:eastAsia="en-US"/>
        </w:rPr>
        <w:t>.</w:t>
      </w:r>
    </w:p>
    <w:p w14:paraId="7B37DDC6" w14:textId="77777777" w:rsidR="00121927" w:rsidRPr="001B26B1" w:rsidRDefault="00121927" w:rsidP="00121927">
      <w:pPr>
        <w:spacing w:after="0" w:line="240" w:lineRule="auto"/>
        <w:ind w:firstLine="567"/>
        <w:jc w:val="both"/>
        <w:rPr>
          <w:rFonts w:ascii="Times New Roman" w:hAnsi="Times New Roman" w:cs="Times New Roman"/>
          <w:sz w:val="28"/>
          <w:szCs w:val="28"/>
          <w:lang w:eastAsia="en-US"/>
        </w:rPr>
      </w:pPr>
    </w:p>
    <w:p w14:paraId="2943EE77" w14:textId="096478E0" w:rsidR="00121927" w:rsidRDefault="00121927" w:rsidP="00121927">
      <w:pPr>
        <w:shd w:val="clear" w:color="auto" w:fill="FFFFFF"/>
        <w:spacing w:after="0" w:line="240" w:lineRule="auto"/>
        <w:jc w:val="both"/>
        <w:rPr>
          <w:rFonts w:ascii="Times New Roman" w:eastAsiaTheme="minorHAnsi" w:hAnsi="Times New Roman" w:cs="Times New Roman"/>
          <w:sz w:val="28"/>
          <w:szCs w:val="28"/>
          <w:lang w:val="kk-KZ" w:eastAsia="en-US"/>
        </w:rPr>
      </w:pPr>
      <w:r w:rsidRPr="001B26B1">
        <w:rPr>
          <w:rFonts w:ascii="Times New Roman" w:eastAsiaTheme="minorHAnsi" w:hAnsi="Times New Roman" w:cs="Times New Roman"/>
          <w:sz w:val="28"/>
          <w:szCs w:val="28"/>
          <w:lang w:eastAsia="en-US"/>
        </w:rPr>
        <w:t xml:space="preserve">Таблица </w:t>
      </w:r>
      <w:r w:rsidR="00575498" w:rsidRPr="001B26B1">
        <w:rPr>
          <w:rFonts w:ascii="Times New Roman" w:eastAsiaTheme="minorHAnsi" w:hAnsi="Times New Roman" w:cs="Times New Roman"/>
          <w:sz w:val="28"/>
          <w:szCs w:val="28"/>
          <w:lang w:eastAsia="en-US"/>
        </w:rPr>
        <w:t>5</w:t>
      </w:r>
      <w:r w:rsidR="001C782D">
        <w:rPr>
          <w:rFonts w:ascii="Times New Roman" w:eastAsiaTheme="minorHAnsi" w:hAnsi="Times New Roman" w:cs="Times New Roman"/>
          <w:sz w:val="28"/>
          <w:szCs w:val="28"/>
          <w:lang w:eastAsia="en-US"/>
        </w:rPr>
        <w:t>2</w:t>
      </w:r>
      <w:r w:rsidR="00357EA6"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 Характеристика медицинских организаций, в которых работают респонденты (</w:t>
      </w:r>
      <w:r w:rsidRPr="001B26B1">
        <w:rPr>
          <w:rFonts w:ascii="Times New Roman" w:eastAsiaTheme="minorHAnsi" w:hAnsi="Times New Roman" w:cs="Times New Roman"/>
          <w:sz w:val="28"/>
          <w:szCs w:val="28"/>
          <w:lang w:val="en-US" w:eastAsia="en-US"/>
        </w:rPr>
        <w:t>n</w:t>
      </w:r>
      <w:r w:rsidRPr="001B26B1">
        <w:rPr>
          <w:rFonts w:ascii="Times New Roman" w:eastAsiaTheme="minorHAnsi" w:hAnsi="Times New Roman" w:cs="Times New Roman"/>
          <w:sz w:val="28"/>
          <w:szCs w:val="28"/>
          <w:lang w:eastAsia="en-US"/>
        </w:rPr>
        <w:t>=465</w:t>
      </w:r>
      <w:r w:rsidRPr="001B26B1">
        <w:rPr>
          <w:rFonts w:ascii="Times New Roman" w:eastAsiaTheme="minorHAnsi" w:hAnsi="Times New Roman" w:cs="Times New Roman"/>
          <w:sz w:val="28"/>
          <w:szCs w:val="28"/>
          <w:lang w:val="kk-KZ" w:eastAsia="en-US"/>
        </w:rPr>
        <w:t>)</w:t>
      </w:r>
    </w:p>
    <w:p w14:paraId="2C6F107D" w14:textId="77777777" w:rsidR="00990E76" w:rsidRPr="001B26B1" w:rsidRDefault="00990E76" w:rsidP="00121927">
      <w:pPr>
        <w:shd w:val="clear" w:color="auto" w:fill="FFFFFF"/>
        <w:spacing w:after="0" w:line="240" w:lineRule="auto"/>
        <w:jc w:val="both"/>
        <w:rPr>
          <w:rFonts w:ascii="Times New Roman" w:eastAsiaTheme="minorHAnsi" w:hAnsi="Times New Roman" w:cs="Times New Roman"/>
          <w:sz w:val="28"/>
          <w:szCs w:val="28"/>
          <w:lang w:eastAsia="en-US"/>
        </w:rPr>
      </w:pPr>
    </w:p>
    <w:tbl>
      <w:tblPr>
        <w:tblStyle w:val="ad"/>
        <w:tblW w:w="9634" w:type="dxa"/>
        <w:tblLook w:val="04A0" w:firstRow="1" w:lastRow="0" w:firstColumn="1" w:lastColumn="0" w:noHBand="0" w:noVBand="1"/>
      </w:tblPr>
      <w:tblGrid>
        <w:gridCol w:w="2288"/>
        <w:gridCol w:w="4108"/>
        <w:gridCol w:w="1241"/>
        <w:gridCol w:w="1997"/>
      </w:tblGrid>
      <w:tr w:rsidR="00990E76" w:rsidRPr="001B26B1" w14:paraId="23E150A2" w14:textId="77777777" w:rsidTr="00990E76">
        <w:trPr>
          <w:trHeight w:val="70"/>
        </w:trPr>
        <w:tc>
          <w:tcPr>
            <w:tcW w:w="2288" w:type="dxa"/>
          </w:tcPr>
          <w:p w14:paraId="20130E0B"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Категория</w:t>
            </w:r>
          </w:p>
        </w:tc>
        <w:tc>
          <w:tcPr>
            <w:tcW w:w="4108" w:type="dxa"/>
          </w:tcPr>
          <w:p w14:paraId="160E8701"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Признак</w:t>
            </w:r>
          </w:p>
        </w:tc>
        <w:tc>
          <w:tcPr>
            <w:tcW w:w="1241" w:type="dxa"/>
          </w:tcPr>
          <w:p w14:paraId="465DDE05"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Частота</w:t>
            </w:r>
          </w:p>
        </w:tc>
        <w:tc>
          <w:tcPr>
            <w:tcW w:w="1997" w:type="dxa"/>
          </w:tcPr>
          <w:p w14:paraId="1A1B498C" w14:textId="77777777" w:rsidR="00990E76" w:rsidRPr="00990E76" w:rsidRDefault="00990E76" w:rsidP="00990E76">
            <w:pPr>
              <w:spacing w:after="0" w:line="240" w:lineRule="auto"/>
              <w:jc w:val="center"/>
              <w:rPr>
                <w:rFonts w:ascii="Times New Roman" w:eastAsiaTheme="minorHAnsi" w:hAnsi="Times New Roman" w:cs="Times New Roman"/>
                <w:sz w:val="24"/>
                <w:szCs w:val="24"/>
                <w:lang w:eastAsia="en-US"/>
              </w:rPr>
            </w:pPr>
            <w:r w:rsidRPr="00990E76">
              <w:rPr>
                <w:rFonts w:ascii="Times New Roman" w:eastAsiaTheme="minorHAnsi" w:hAnsi="Times New Roman" w:cs="Times New Roman"/>
                <w:sz w:val="24"/>
                <w:szCs w:val="24"/>
                <w:lang w:eastAsia="en-US"/>
              </w:rPr>
              <w:t>%</w:t>
            </w:r>
          </w:p>
        </w:tc>
      </w:tr>
      <w:tr w:rsidR="005F319C" w:rsidRPr="001B26B1" w14:paraId="5009FC41" w14:textId="77777777" w:rsidTr="00990E76">
        <w:trPr>
          <w:trHeight w:val="70"/>
        </w:trPr>
        <w:tc>
          <w:tcPr>
            <w:tcW w:w="2288" w:type="dxa"/>
          </w:tcPr>
          <w:p w14:paraId="60E73D64" w14:textId="2A1F2541" w:rsidR="005F319C" w:rsidRPr="001B26B1" w:rsidRDefault="005F319C" w:rsidP="005F319C">
            <w:pPr>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w:t>
            </w:r>
          </w:p>
        </w:tc>
        <w:tc>
          <w:tcPr>
            <w:tcW w:w="4108" w:type="dxa"/>
          </w:tcPr>
          <w:p w14:paraId="222B2169" w14:textId="07E4E7B6"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1241" w:type="dxa"/>
            <w:vAlign w:val="center"/>
          </w:tcPr>
          <w:p w14:paraId="6BAD8B30" w14:textId="7399F453" w:rsidR="005F319C" w:rsidRPr="001B26B1" w:rsidRDefault="005F319C" w:rsidP="005F319C">
            <w:pPr>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p>
        </w:tc>
        <w:tc>
          <w:tcPr>
            <w:tcW w:w="1997" w:type="dxa"/>
            <w:vAlign w:val="center"/>
          </w:tcPr>
          <w:p w14:paraId="7BC1ACAA" w14:textId="743F11BB" w:rsidR="005F319C" w:rsidRPr="001B26B1" w:rsidRDefault="005F319C" w:rsidP="005F319C">
            <w:pPr>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r>
      <w:tr w:rsidR="00990E76" w:rsidRPr="001B26B1" w14:paraId="56E66809" w14:textId="77777777" w:rsidTr="00990E76">
        <w:trPr>
          <w:trHeight w:val="70"/>
        </w:trPr>
        <w:tc>
          <w:tcPr>
            <w:tcW w:w="2288" w:type="dxa"/>
            <w:vMerge w:val="restart"/>
          </w:tcPr>
          <w:p w14:paraId="2D4214A6"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Местоположение медицинской организации</w:t>
            </w:r>
          </w:p>
        </w:tc>
        <w:tc>
          <w:tcPr>
            <w:tcW w:w="4108" w:type="dxa"/>
          </w:tcPr>
          <w:p w14:paraId="5B1EEB8F"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г.Астана</w:t>
            </w:r>
            <w:proofErr w:type="spellEnd"/>
          </w:p>
        </w:tc>
        <w:tc>
          <w:tcPr>
            <w:tcW w:w="1241" w:type="dxa"/>
            <w:vAlign w:val="center"/>
          </w:tcPr>
          <w:p w14:paraId="4C3FC330" w14:textId="5142B550"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11</w:t>
            </w:r>
          </w:p>
        </w:tc>
        <w:tc>
          <w:tcPr>
            <w:tcW w:w="1997" w:type="dxa"/>
            <w:vAlign w:val="center"/>
          </w:tcPr>
          <w:p w14:paraId="452FD40A" w14:textId="14D06A05"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19,0</w:t>
            </w:r>
          </w:p>
        </w:tc>
      </w:tr>
      <w:tr w:rsidR="00990E76" w:rsidRPr="001B26B1" w14:paraId="08D5B8BC" w14:textId="77777777" w:rsidTr="00990E76">
        <w:trPr>
          <w:trHeight w:val="146"/>
        </w:trPr>
        <w:tc>
          <w:tcPr>
            <w:tcW w:w="2288" w:type="dxa"/>
            <w:vMerge/>
          </w:tcPr>
          <w:p w14:paraId="7AC59875"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0976C38F"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г.Алматы</w:t>
            </w:r>
            <w:proofErr w:type="spellEnd"/>
          </w:p>
        </w:tc>
        <w:tc>
          <w:tcPr>
            <w:tcW w:w="1241" w:type="dxa"/>
            <w:vAlign w:val="center"/>
          </w:tcPr>
          <w:p w14:paraId="2C38EC96" w14:textId="07329F2C"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9</w:t>
            </w:r>
          </w:p>
        </w:tc>
        <w:tc>
          <w:tcPr>
            <w:tcW w:w="1997" w:type="dxa"/>
            <w:vAlign w:val="center"/>
          </w:tcPr>
          <w:p w14:paraId="1ED913B5" w14:textId="446C61C5"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15,5</w:t>
            </w:r>
          </w:p>
        </w:tc>
      </w:tr>
      <w:tr w:rsidR="00990E76" w:rsidRPr="001B26B1" w14:paraId="570D04CA" w14:textId="77777777" w:rsidTr="00990E76">
        <w:trPr>
          <w:trHeight w:val="70"/>
        </w:trPr>
        <w:tc>
          <w:tcPr>
            <w:tcW w:w="2288" w:type="dxa"/>
            <w:vMerge/>
          </w:tcPr>
          <w:p w14:paraId="0BA60E63"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7C82B2B2"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roofErr w:type="spellStart"/>
            <w:r w:rsidRPr="001B26B1">
              <w:rPr>
                <w:rFonts w:ascii="Times New Roman" w:eastAsiaTheme="minorHAnsi" w:hAnsi="Times New Roman" w:cs="Times New Roman"/>
                <w:sz w:val="24"/>
                <w:szCs w:val="24"/>
                <w:lang w:val="ru-KZ" w:eastAsia="en-US"/>
                <w14:ligatures w14:val="standardContextual"/>
              </w:rPr>
              <w:t>г.Шымкент</w:t>
            </w:r>
            <w:proofErr w:type="spellEnd"/>
          </w:p>
        </w:tc>
        <w:tc>
          <w:tcPr>
            <w:tcW w:w="1241" w:type="dxa"/>
            <w:vAlign w:val="center"/>
          </w:tcPr>
          <w:p w14:paraId="3D0E427D" w14:textId="3C111E0C"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5</w:t>
            </w:r>
          </w:p>
        </w:tc>
        <w:tc>
          <w:tcPr>
            <w:tcW w:w="1997" w:type="dxa"/>
            <w:vAlign w:val="center"/>
          </w:tcPr>
          <w:p w14:paraId="67197792" w14:textId="74E71AA2"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8,6</w:t>
            </w:r>
          </w:p>
        </w:tc>
      </w:tr>
      <w:tr w:rsidR="00990E76" w:rsidRPr="001B26B1" w14:paraId="6AE9F9B2" w14:textId="77777777" w:rsidTr="00990E76">
        <w:trPr>
          <w:trHeight w:val="146"/>
        </w:trPr>
        <w:tc>
          <w:tcPr>
            <w:tcW w:w="2288" w:type="dxa"/>
            <w:vMerge/>
          </w:tcPr>
          <w:p w14:paraId="512407C6"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6E4B2958"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Акмолинская область</w:t>
            </w:r>
          </w:p>
        </w:tc>
        <w:tc>
          <w:tcPr>
            <w:tcW w:w="1241" w:type="dxa"/>
            <w:vAlign w:val="center"/>
          </w:tcPr>
          <w:p w14:paraId="547DFCD2" w14:textId="77BA7BA3"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w:t>
            </w:r>
          </w:p>
        </w:tc>
        <w:tc>
          <w:tcPr>
            <w:tcW w:w="1997" w:type="dxa"/>
            <w:vAlign w:val="center"/>
          </w:tcPr>
          <w:p w14:paraId="0058D4D7" w14:textId="289925EA"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1,7</w:t>
            </w:r>
          </w:p>
        </w:tc>
      </w:tr>
      <w:tr w:rsidR="00990E76" w:rsidRPr="001B26B1" w14:paraId="4AF130DD" w14:textId="77777777" w:rsidTr="00990E76">
        <w:trPr>
          <w:trHeight w:val="146"/>
        </w:trPr>
        <w:tc>
          <w:tcPr>
            <w:tcW w:w="2288" w:type="dxa"/>
            <w:vMerge/>
          </w:tcPr>
          <w:p w14:paraId="4DAF8F90"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632363EC"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Актюбинская область</w:t>
            </w:r>
          </w:p>
        </w:tc>
        <w:tc>
          <w:tcPr>
            <w:tcW w:w="1241" w:type="dxa"/>
            <w:vAlign w:val="center"/>
          </w:tcPr>
          <w:p w14:paraId="5FBD420E" w14:textId="48260EC8"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w:t>
            </w:r>
          </w:p>
        </w:tc>
        <w:tc>
          <w:tcPr>
            <w:tcW w:w="1997" w:type="dxa"/>
            <w:vAlign w:val="center"/>
          </w:tcPr>
          <w:p w14:paraId="7A9BED72" w14:textId="22199BB6"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3,4</w:t>
            </w:r>
          </w:p>
        </w:tc>
      </w:tr>
      <w:tr w:rsidR="00990E76" w:rsidRPr="001B26B1" w14:paraId="482BBD37" w14:textId="77777777" w:rsidTr="00990E76">
        <w:trPr>
          <w:trHeight w:val="146"/>
        </w:trPr>
        <w:tc>
          <w:tcPr>
            <w:tcW w:w="2288" w:type="dxa"/>
            <w:vMerge/>
          </w:tcPr>
          <w:p w14:paraId="06C21586"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5EC064A8"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Алматинская область</w:t>
            </w:r>
          </w:p>
        </w:tc>
        <w:tc>
          <w:tcPr>
            <w:tcW w:w="1241" w:type="dxa"/>
            <w:vAlign w:val="center"/>
          </w:tcPr>
          <w:p w14:paraId="15E27CF7" w14:textId="7711DE27"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w:t>
            </w:r>
          </w:p>
        </w:tc>
        <w:tc>
          <w:tcPr>
            <w:tcW w:w="1997" w:type="dxa"/>
            <w:vAlign w:val="center"/>
          </w:tcPr>
          <w:p w14:paraId="2CE0D3D7" w14:textId="376CDB6A"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3,4</w:t>
            </w:r>
          </w:p>
        </w:tc>
      </w:tr>
      <w:tr w:rsidR="00990E76" w:rsidRPr="001B26B1" w14:paraId="13B580AF" w14:textId="77777777" w:rsidTr="00990E76">
        <w:trPr>
          <w:trHeight w:val="70"/>
        </w:trPr>
        <w:tc>
          <w:tcPr>
            <w:tcW w:w="2288" w:type="dxa"/>
            <w:vMerge/>
          </w:tcPr>
          <w:p w14:paraId="0BEF00A7"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6AF8C3E2"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Атырауская область</w:t>
            </w:r>
          </w:p>
        </w:tc>
        <w:tc>
          <w:tcPr>
            <w:tcW w:w="1241" w:type="dxa"/>
            <w:vAlign w:val="center"/>
          </w:tcPr>
          <w:p w14:paraId="647F9E4D" w14:textId="038473A9"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4</w:t>
            </w:r>
          </w:p>
        </w:tc>
        <w:tc>
          <w:tcPr>
            <w:tcW w:w="1997" w:type="dxa"/>
            <w:vAlign w:val="center"/>
          </w:tcPr>
          <w:p w14:paraId="0EE8CAB7" w14:textId="2096F4E8"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6,9</w:t>
            </w:r>
          </w:p>
        </w:tc>
      </w:tr>
      <w:tr w:rsidR="00990E76" w:rsidRPr="001B26B1" w14:paraId="260C069F" w14:textId="77777777" w:rsidTr="00990E76">
        <w:trPr>
          <w:trHeight w:val="70"/>
        </w:trPr>
        <w:tc>
          <w:tcPr>
            <w:tcW w:w="2288" w:type="dxa"/>
            <w:vMerge/>
          </w:tcPr>
          <w:p w14:paraId="3C676F19"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671DD9F0"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Жамбылская область</w:t>
            </w:r>
          </w:p>
        </w:tc>
        <w:tc>
          <w:tcPr>
            <w:tcW w:w="1241" w:type="dxa"/>
            <w:vAlign w:val="center"/>
          </w:tcPr>
          <w:p w14:paraId="7F3EAD71" w14:textId="0B55C6AE"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w:t>
            </w:r>
          </w:p>
        </w:tc>
        <w:tc>
          <w:tcPr>
            <w:tcW w:w="1997" w:type="dxa"/>
            <w:vAlign w:val="center"/>
          </w:tcPr>
          <w:p w14:paraId="2290BF6A" w14:textId="37EB66CC"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1,7</w:t>
            </w:r>
          </w:p>
        </w:tc>
      </w:tr>
      <w:tr w:rsidR="00990E76" w:rsidRPr="001B26B1" w14:paraId="48F7B4F7" w14:textId="77777777" w:rsidTr="00990E76">
        <w:trPr>
          <w:trHeight w:val="70"/>
        </w:trPr>
        <w:tc>
          <w:tcPr>
            <w:tcW w:w="2288" w:type="dxa"/>
            <w:vMerge/>
          </w:tcPr>
          <w:p w14:paraId="22205ED6"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4EE2FD6D"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 xml:space="preserve">Область </w:t>
            </w:r>
            <w:proofErr w:type="spellStart"/>
            <w:r w:rsidRPr="001B26B1">
              <w:rPr>
                <w:rFonts w:ascii="Times New Roman" w:eastAsiaTheme="minorHAnsi" w:hAnsi="Times New Roman" w:cs="Times New Roman"/>
                <w:sz w:val="24"/>
                <w:szCs w:val="24"/>
                <w:lang w:val="ru-KZ" w:eastAsia="en-US"/>
                <w14:ligatures w14:val="standardContextual"/>
              </w:rPr>
              <w:t>Жетісу</w:t>
            </w:r>
            <w:proofErr w:type="spellEnd"/>
          </w:p>
        </w:tc>
        <w:tc>
          <w:tcPr>
            <w:tcW w:w="1241" w:type="dxa"/>
            <w:vAlign w:val="center"/>
          </w:tcPr>
          <w:p w14:paraId="75211596" w14:textId="74B3C219"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w:t>
            </w:r>
          </w:p>
        </w:tc>
        <w:tc>
          <w:tcPr>
            <w:tcW w:w="1997" w:type="dxa"/>
            <w:vAlign w:val="center"/>
          </w:tcPr>
          <w:p w14:paraId="11461747" w14:textId="3E25F873"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3,4</w:t>
            </w:r>
          </w:p>
        </w:tc>
      </w:tr>
      <w:tr w:rsidR="00990E76" w:rsidRPr="001B26B1" w14:paraId="08BD87FB" w14:textId="77777777" w:rsidTr="00990E76">
        <w:trPr>
          <w:trHeight w:val="70"/>
        </w:trPr>
        <w:tc>
          <w:tcPr>
            <w:tcW w:w="2288" w:type="dxa"/>
            <w:vMerge/>
          </w:tcPr>
          <w:p w14:paraId="0EC173F0"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2E89732A"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Кызылординская область</w:t>
            </w:r>
          </w:p>
        </w:tc>
        <w:tc>
          <w:tcPr>
            <w:tcW w:w="1241" w:type="dxa"/>
            <w:vAlign w:val="center"/>
          </w:tcPr>
          <w:p w14:paraId="6A13D5D7" w14:textId="2F2A1E76"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w:t>
            </w:r>
          </w:p>
        </w:tc>
        <w:tc>
          <w:tcPr>
            <w:tcW w:w="1997" w:type="dxa"/>
            <w:vAlign w:val="center"/>
          </w:tcPr>
          <w:p w14:paraId="15FF932B" w14:textId="3286FECC"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1,7</w:t>
            </w:r>
          </w:p>
        </w:tc>
      </w:tr>
      <w:tr w:rsidR="00990E76" w:rsidRPr="001B26B1" w14:paraId="39F82816" w14:textId="77777777" w:rsidTr="00990E76">
        <w:trPr>
          <w:trHeight w:val="70"/>
        </w:trPr>
        <w:tc>
          <w:tcPr>
            <w:tcW w:w="2288" w:type="dxa"/>
            <w:vMerge/>
          </w:tcPr>
          <w:p w14:paraId="759C4183"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068A44F1"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val="ru-KZ" w:eastAsia="en-US"/>
                <w14:ligatures w14:val="standardContextual"/>
              </w:rPr>
              <w:t>Мангистауская область</w:t>
            </w:r>
          </w:p>
        </w:tc>
        <w:tc>
          <w:tcPr>
            <w:tcW w:w="1241" w:type="dxa"/>
            <w:vAlign w:val="center"/>
          </w:tcPr>
          <w:p w14:paraId="018378E4" w14:textId="7DDF6590"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2</w:t>
            </w:r>
          </w:p>
        </w:tc>
        <w:tc>
          <w:tcPr>
            <w:tcW w:w="1997" w:type="dxa"/>
            <w:vAlign w:val="center"/>
          </w:tcPr>
          <w:p w14:paraId="2BC1842B" w14:textId="274A37AC" w:rsidR="00990E76" w:rsidRPr="001B26B1" w:rsidRDefault="00990E76" w:rsidP="003B3A6F">
            <w:pPr>
              <w:spacing w:after="0" w:line="240" w:lineRule="auto"/>
              <w:jc w:val="center"/>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3,4</w:t>
            </w:r>
          </w:p>
        </w:tc>
      </w:tr>
      <w:tr w:rsidR="00990E76" w:rsidRPr="001B26B1" w14:paraId="2275081E" w14:textId="77777777" w:rsidTr="00990E76">
        <w:trPr>
          <w:trHeight w:val="289"/>
        </w:trPr>
        <w:tc>
          <w:tcPr>
            <w:tcW w:w="2288" w:type="dxa"/>
            <w:vMerge/>
          </w:tcPr>
          <w:p w14:paraId="638AACBF"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5A11F7EC"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Павлодарская область</w:t>
            </w:r>
          </w:p>
        </w:tc>
        <w:tc>
          <w:tcPr>
            <w:tcW w:w="1241" w:type="dxa"/>
            <w:vAlign w:val="center"/>
          </w:tcPr>
          <w:p w14:paraId="7E610D78" w14:textId="337AA354"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13</w:t>
            </w:r>
          </w:p>
        </w:tc>
        <w:tc>
          <w:tcPr>
            <w:tcW w:w="1997" w:type="dxa"/>
            <w:vAlign w:val="center"/>
          </w:tcPr>
          <w:p w14:paraId="6C4EB4A5" w14:textId="209E72A0"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22,4</w:t>
            </w:r>
          </w:p>
        </w:tc>
      </w:tr>
      <w:tr w:rsidR="00990E76" w:rsidRPr="001B26B1" w14:paraId="06A41202" w14:textId="77777777" w:rsidTr="00990E76">
        <w:trPr>
          <w:trHeight w:val="289"/>
        </w:trPr>
        <w:tc>
          <w:tcPr>
            <w:tcW w:w="2288" w:type="dxa"/>
            <w:vMerge/>
          </w:tcPr>
          <w:p w14:paraId="3D535775"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414F0A88" w14:textId="5F50286C"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Северо-Казахстанская область</w:t>
            </w:r>
          </w:p>
        </w:tc>
        <w:tc>
          <w:tcPr>
            <w:tcW w:w="1241" w:type="dxa"/>
            <w:vAlign w:val="center"/>
          </w:tcPr>
          <w:p w14:paraId="1053D3E2" w14:textId="212B9AAB"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w:t>
            </w:r>
          </w:p>
        </w:tc>
        <w:tc>
          <w:tcPr>
            <w:tcW w:w="1997" w:type="dxa"/>
            <w:vAlign w:val="center"/>
          </w:tcPr>
          <w:p w14:paraId="7AF43BB9" w14:textId="222F02ED"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8,6</w:t>
            </w:r>
          </w:p>
        </w:tc>
      </w:tr>
      <w:tr w:rsidR="00990E76" w:rsidRPr="001B26B1" w14:paraId="33D2093F" w14:textId="77777777" w:rsidTr="005F319C">
        <w:trPr>
          <w:trHeight w:val="70"/>
        </w:trPr>
        <w:tc>
          <w:tcPr>
            <w:tcW w:w="2288" w:type="dxa"/>
            <w:vMerge w:val="restart"/>
          </w:tcPr>
          <w:p w14:paraId="6CCACCF0"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Тип медицинской организации</w:t>
            </w:r>
          </w:p>
        </w:tc>
        <w:tc>
          <w:tcPr>
            <w:tcW w:w="4108" w:type="dxa"/>
          </w:tcPr>
          <w:p w14:paraId="3B25089A"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Больница</w:t>
            </w:r>
          </w:p>
        </w:tc>
        <w:tc>
          <w:tcPr>
            <w:tcW w:w="1241" w:type="dxa"/>
            <w:vAlign w:val="center"/>
          </w:tcPr>
          <w:p w14:paraId="16C7C7B3" w14:textId="05D0F632"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37</w:t>
            </w:r>
          </w:p>
        </w:tc>
        <w:tc>
          <w:tcPr>
            <w:tcW w:w="1997" w:type="dxa"/>
            <w:vAlign w:val="center"/>
          </w:tcPr>
          <w:p w14:paraId="0944EA02" w14:textId="21D4A4FF"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63,8</w:t>
            </w:r>
          </w:p>
        </w:tc>
      </w:tr>
      <w:tr w:rsidR="00990E76" w:rsidRPr="001B26B1" w14:paraId="23C20DD8" w14:textId="77777777" w:rsidTr="005F319C">
        <w:trPr>
          <w:trHeight w:val="70"/>
        </w:trPr>
        <w:tc>
          <w:tcPr>
            <w:tcW w:w="2288" w:type="dxa"/>
            <w:vMerge/>
          </w:tcPr>
          <w:p w14:paraId="37FF8D6D"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61E159AD"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Поликлиника</w:t>
            </w:r>
          </w:p>
        </w:tc>
        <w:tc>
          <w:tcPr>
            <w:tcW w:w="1241" w:type="dxa"/>
            <w:vAlign w:val="center"/>
          </w:tcPr>
          <w:p w14:paraId="1D3A1BD7" w14:textId="4F960D97"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11</w:t>
            </w:r>
          </w:p>
        </w:tc>
        <w:tc>
          <w:tcPr>
            <w:tcW w:w="1997" w:type="dxa"/>
            <w:vAlign w:val="center"/>
          </w:tcPr>
          <w:p w14:paraId="594AC059" w14:textId="525ED4DC"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19,0</w:t>
            </w:r>
          </w:p>
        </w:tc>
      </w:tr>
      <w:tr w:rsidR="00990E76" w:rsidRPr="001B26B1" w14:paraId="77DC79B4" w14:textId="77777777" w:rsidTr="00990E76">
        <w:trPr>
          <w:trHeight w:val="335"/>
        </w:trPr>
        <w:tc>
          <w:tcPr>
            <w:tcW w:w="2288" w:type="dxa"/>
            <w:vMerge/>
          </w:tcPr>
          <w:p w14:paraId="392A6820"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2AE95CC2"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Самостоятельный центр семейной медицины</w:t>
            </w:r>
          </w:p>
        </w:tc>
        <w:tc>
          <w:tcPr>
            <w:tcW w:w="1241" w:type="dxa"/>
            <w:vAlign w:val="center"/>
          </w:tcPr>
          <w:p w14:paraId="55983CBE" w14:textId="4A9428AE"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w:t>
            </w:r>
          </w:p>
        </w:tc>
        <w:tc>
          <w:tcPr>
            <w:tcW w:w="1997" w:type="dxa"/>
            <w:vAlign w:val="center"/>
          </w:tcPr>
          <w:p w14:paraId="4C5F1CB0" w14:textId="256C0684"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3,4</w:t>
            </w:r>
          </w:p>
        </w:tc>
      </w:tr>
      <w:tr w:rsidR="00990E76" w:rsidRPr="001B26B1" w14:paraId="4AFD5D3A" w14:textId="77777777" w:rsidTr="005F319C">
        <w:trPr>
          <w:trHeight w:val="70"/>
        </w:trPr>
        <w:tc>
          <w:tcPr>
            <w:tcW w:w="2288" w:type="dxa"/>
            <w:vMerge/>
          </w:tcPr>
          <w:p w14:paraId="10A7680A"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014F066D"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Врачебная амбулатория</w:t>
            </w:r>
          </w:p>
        </w:tc>
        <w:tc>
          <w:tcPr>
            <w:tcW w:w="1241" w:type="dxa"/>
            <w:vAlign w:val="center"/>
          </w:tcPr>
          <w:p w14:paraId="4FB63F51" w14:textId="30E97859"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w:t>
            </w:r>
          </w:p>
        </w:tc>
        <w:tc>
          <w:tcPr>
            <w:tcW w:w="1997" w:type="dxa"/>
            <w:vAlign w:val="center"/>
          </w:tcPr>
          <w:p w14:paraId="1DA7D75A" w14:textId="295A570A"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3,4</w:t>
            </w:r>
          </w:p>
        </w:tc>
      </w:tr>
      <w:tr w:rsidR="00990E76" w:rsidRPr="001B26B1" w14:paraId="3CE70F10" w14:textId="77777777" w:rsidTr="005F319C">
        <w:trPr>
          <w:trHeight w:val="70"/>
        </w:trPr>
        <w:tc>
          <w:tcPr>
            <w:tcW w:w="2288" w:type="dxa"/>
            <w:vMerge/>
          </w:tcPr>
          <w:p w14:paraId="7951BE11"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4FF5947A"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Диспансеры</w:t>
            </w:r>
          </w:p>
        </w:tc>
        <w:tc>
          <w:tcPr>
            <w:tcW w:w="1241" w:type="dxa"/>
            <w:vAlign w:val="center"/>
          </w:tcPr>
          <w:p w14:paraId="1B4DE15E" w14:textId="07BABFB5"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w:t>
            </w:r>
          </w:p>
        </w:tc>
        <w:tc>
          <w:tcPr>
            <w:tcW w:w="1997" w:type="dxa"/>
            <w:vAlign w:val="center"/>
          </w:tcPr>
          <w:p w14:paraId="15CB8CD9" w14:textId="4EA877D0"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3,4</w:t>
            </w:r>
          </w:p>
        </w:tc>
      </w:tr>
      <w:tr w:rsidR="00990E76" w:rsidRPr="001B26B1" w14:paraId="3842A926" w14:textId="77777777" w:rsidTr="00990E76">
        <w:trPr>
          <w:trHeight w:val="335"/>
        </w:trPr>
        <w:tc>
          <w:tcPr>
            <w:tcW w:w="2288" w:type="dxa"/>
            <w:vMerge/>
          </w:tcPr>
          <w:p w14:paraId="4BF1DD8E"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18CD6AF4"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Научно-исследовательский институт / Исследовательский центр</w:t>
            </w:r>
          </w:p>
        </w:tc>
        <w:tc>
          <w:tcPr>
            <w:tcW w:w="1241" w:type="dxa"/>
            <w:vAlign w:val="center"/>
          </w:tcPr>
          <w:p w14:paraId="1B8CC85E" w14:textId="22594046"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w:t>
            </w:r>
          </w:p>
        </w:tc>
        <w:tc>
          <w:tcPr>
            <w:tcW w:w="1997" w:type="dxa"/>
            <w:vAlign w:val="center"/>
          </w:tcPr>
          <w:p w14:paraId="02EF7AB2" w14:textId="58280261"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3,4</w:t>
            </w:r>
          </w:p>
        </w:tc>
      </w:tr>
      <w:tr w:rsidR="00990E76" w:rsidRPr="001B26B1" w14:paraId="58EFE182" w14:textId="77777777" w:rsidTr="005F319C">
        <w:trPr>
          <w:trHeight w:val="70"/>
        </w:trPr>
        <w:tc>
          <w:tcPr>
            <w:tcW w:w="2288" w:type="dxa"/>
            <w:vMerge/>
          </w:tcPr>
          <w:p w14:paraId="2B917344"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05FFB646"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Хоспис</w:t>
            </w:r>
          </w:p>
        </w:tc>
        <w:tc>
          <w:tcPr>
            <w:tcW w:w="1241" w:type="dxa"/>
            <w:vAlign w:val="center"/>
          </w:tcPr>
          <w:p w14:paraId="3E00423E" w14:textId="550375C6"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w:t>
            </w:r>
          </w:p>
        </w:tc>
        <w:tc>
          <w:tcPr>
            <w:tcW w:w="1997" w:type="dxa"/>
            <w:vAlign w:val="center"/>
          </w:tcPr>
          <w:p w14:paraId="2AFA21D0" w14:textId="79A7AC84"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1,7</w:t>
            </w:r>
          </w:p>
        </w:tc>
      </w:tr>
      <w:tr w:rsidR="00990E76" w:rsidRPr="001B26B1" w14:paraId="20247080" w14:textId="77777777" w:rsidTr="00990E76">
        <w:trPr>
          <w:trHeight w:val="335"/>
        </w:trPr>
        <w:tc>
          <w:tcPr>
            <w:tcW w:w="2288" w:type="dxa"/>
            <w:vMerge/>
          </w:tcPr>
          <w:p w14:paraId="0F25E4BF"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3BC53699"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Клинико-диагностическая лаборатория</w:t>
            </w:r>
          </w:p>
        </w:tc>
        <w:tc>
          <w:tcPr>
            <w:tcW w:w="1241" w:type="dxa"/>
            <w:vAlign w:val="center"/>
          </w:tcPr>
          <w:p w14:paraId="17CC62CD" w14:textId="00CA1D8D"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w:t>
            </w:r>
          </w:p>
        </w:tc>
        <w:tc>
          <w:tcPr>
            <w:tcW w:w="1997" w:type="dxa"/>
            <w:vAlign w:val="center"/>
          </w:tcPr>
          <w:p w14:paraId="16F7166F" w14:textId="43EA55ED"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1,7</w:t>
            </w:r>
          </w:p>
        </w:tc>
      </w:tr>
      <w:tr w:rsidR="00990E76" w:rsidRPr="001B26B1" w14:paraId="3C3F443A" w14:textId="77777777" w:rsidTr="005F319C">
        <w:trPr>
          <w:trHeight w:val="70"/>
        </w:trPr>
        <w:tc>
          <w:tcPr>
            <w:tcW w:w="2288" w:type="dxa"/>
            <w:vMerge w:val="restart"/>
          </w:tcPr>
          <w:p w14:paraId="28B84737"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Форма собственности</w:t>
            </w:r>
          </w:p>
        </w:tc>
        <w:tc>
          <w:tcPr>
            <w:tcW w:w="4108" w:type="dxa"/>
          </w:tcPr>
          <w:p w14:paraId="4090E0CC"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Государственная</w:t>
            </w:r>
          </w:p>
        </w:tc>
        <w:tc>
          <w:tcPr>
            <w:tcW w:w="1241" w:type="dxa"/>
            <w:vAlign w:val="center"/>
          </w:tcPr>
          <w:p w14:paraId="110CC775" w14:textId="672EDBCA"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47</w:t>
            </w:r>
          </w:p>
        </w:tc>
        <w:tc>
          <w:tcPr>
            <w:tcW w:w="1997" w:type="dxa"/>
            <w:vAlign w:val="center"/>
          </w:tcPr>
          <w:p w14:paraId="324C82B6" w14:textId="371EF850"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81,0</w:t>
            </w:r>
          </w:p>
        </w:tc>
      </w:tr>
      <w:tr w:rsidR="00990E76" w:rsidRPr="001B26B1" w14:paraId="11E13462" w14:textId="77777777" w:rsidTr="005F319C">
        <w:trPr>
          <w:trHeight w:val="70"/>
        </w:trPr>
        <w:tc>
          <w:tcPr>
            <w:tcW w:w="2288" w:type="dxa"/>
            <w:vMerge/>
          </w:tcPr>
          <w:p w14:paraId="64031AF1"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662D8A95"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Частная</w:t>
            </w:r>
          </w:p>
        </w:tc>
        <w:tc>
          <w:tcPr>
            <w:tcW w:w="1241" w:type="dxa"/>
            <w:vAlign w:val="center"/>
          </w:tcPr>
          <w:p w14:paraId="7C2A59B5" w14:textId="6505A202"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11</w:t>
            </w:r>
          </w:p>
        </w:tc>
        <w:tc>
          <w:tcPr>
            <w:tcW w:w="1997" w:type="dxa"/>
            <w:vAlign w:val="center"/>
          </w:tcPr>
          <w:p w14:paraId="7FC05DF3" w14:textId="12DCDAC9"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19,0</w:t>
            </w:r>
          </w:p>
        </w:tc>
      </w:tr>
      <w:tr w:rsidR="00990E76" w:rsidRPr="001B26B1" w14:paraId="34EB4405" w14:textId="77777777" w:rsidTr="005F319C">
        <w:trPr>
          <w:trHeight w:val="70"/>
        </w:trPr>
        <w:tc>
          <w:tcPr>
            <w:tcW w:w="2288" w:type="dxa"/>
            <w:vMerge w:val="restart"/>
          </w:tcPr>
          <w:p w14:paraId="1DBC9E02" w14:textId="5BC43BD3" w:rsidR="00990E76" w:rsidRPr="001B26B1" w:rsidRDefault="00990E76" w:rsidP="0077414D">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Место расположения медицинской организации</w:t>
            </w:r>
          </w:p>
        </w:tc>
        <w:tc>
          <w:tcPr>
            <w:tcW w:w="4108" w:type="dxa"/>
          </w:tcPr>
          <w:p w14:paraId="68068153"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Город</w:t>
            </w:r>
          </w:p>
        </w:tc>
        <w:tc>
          <w:tcPr>
            <w:tcW w:w="1241" w:type="dxa"/>
            <w:vAlign w:val="center"/>
          </w:tcPr>
          <w:p w14:paraId="5C9C3BBF" w14:textId="4DACF93F"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48</w:t>
            </w:r>
          </w:p>
        </w:tc>
        <w:tc>
          <w:tcPr>
            <w:tcW w:w="1997" w:type="dxa"/>
            <w:vAlign w:val="center"/>
          </w:tcPr>
          <w:p w14:paraId="70ACEC1F" w14:textId="4FFD0B15"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82,8</w:t>
            </w:r>
          </w:p>
        </w:tc>
      </w:tr>
      <w:tr w:rsidR="00990E76" w:rsidRPr="001B26B1" w14:paraId="2AC4C60E" w14:textId="77777777" w:rsidTr="005F319C">
        <w:trPr>
          <w:trHeight w:val="70"/>
        </w:trPr>
        <w:tc>
          <w:tcPr>
            <w:tcW w:w="2288" w:type="dxa"/>
            <w:vMerge/>
          </w:tcPr>
          <w:p w14:paraId="6A4F1F04"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7865CF04"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Деревня</w:t>
            </w:r>
          </w:p>
        </w:tc>
        <w:tc>
          <w:tcPr>
            <w:tcW w:w="1241" w:type="dxa"/>
            <w:vAlign w:val="center"/>
          </w:tcPr>
          <w:p w14:paraId="74C3C23D" w14:textId="399EF554"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w:t>
            </w:r>
          </w:p>
        </w:tc>
        <w:tc>
          <w:tcPr>
            <w:tcW w:w="1997" w:type="dxa"/>
            <w:vAlign w:val="center"/>
          </w:tcPr>
          <w:p w14:paraId="14FF8CAF" w14:textId="779FBB34"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3,4</w:t>
            </w:r>
          </w:p>
        </w:tc>
      </w:tr>
      <w:tr w:rsidR="00990E76" w:rsidRPr="001B26B1" w14:paraId="50E83456" w14:textId="77777777" w:rsidTr="005F319C">
        <w:trPr>
          <w:trHeight w:val="70"/>
        </w:trPr>
        <w:tc>
          <w:tcPr>
            <w:tcW w:w="2288" w:type="dxa"/>
            <w:vMerge/>
            <w:tcBorders>
              <w:bottom w:val="single" w:sz="4" w:space="0" w:color="auto"/>
            </w:tcBorders>
          </w:tcPr>
          <w:p w14:paraId="39777574"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Borders>
              <w:bottom w:val="single" w:sz="4" w:space="0" w:color="auto"/>
            </w:tcBorders>
          </w:tcPr>
          <w:p w14:paraId="36E1C8BF"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Районный центр</w:t>
            </w:r>
          </w:p>
        </w:tc>
        <w:tc>
          <w:tcPr>
            <w:tcW w:w="1241" w:type="dxa"/>
            <w:tcBorders>
              <w:bottom w:val="single" w:sz="4" w:space="0" w:color="auto"/>
            </w:tcBorders>
            <w:vAlign w:val="center"/>
          </w:tcPr>
          <w:p w14:paraId="0EDF068E" w14:textId="45DDB3A6"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w:t>
            </w:r>
          </w:p>
        </w:tc>
        <w:tc>
          <w:tcPr>
            <w:tcW w:w="1997" w:type="dxa"/>
            <w:tcBorders>
              <w:bottom w:val="single" w:sz="4" w:space="0" w:color="auto"/>
            </w:tcBorders>
            <w:vAlign w:val="center"/>
          </w:tcPr>
          <w:p w14:paraId="1D0B2DC9" w14:textId="387CDAC3"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13,8</w:t>
            </w:r>
          </w:p>
        </w:tc>
      </w:tr>
      <w:tr w:rsidR="00990E76" w:rsidRPr="001B26B1" w14:paraId="41AE5A14" w14:textId="77777777" w:rsidTr="005F319C">
        <w:trPr>
          <w:trHeight w:val="70"/>
        </w:trPr>
        <w:tc>
          <w:tcPr>
            <w:tcW w:w="2288" w:type="dxa"/>
            <w:vMerge w:val="restart"/>
          </w:tcPr>
          <w:p w14:paraId="077145B1"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Количество сотрудников в медицинской организации</w:t>
            </w:r>
          </w:p>
        </w:tc>
        <w:tc>
          <w:tcPr>
            <w:tcW w:w="4108" w:type="dxa"/>
          </w:tcPr>
          <w:p w14:paraId="1F8B4516"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До 25 человек</w:t>
            </w:r>
          </w:p>
        </w:tc>
        <w:tc>
          <w:tcPr>
            <w:tcW w:w="1241" w:type="dxa"/>
            <w:vAlign w:val="center"/>
          </w:tcPr>
          <w:p w14:paraId="3CE60FCB" w14:textId="28E13AA4"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w:t>
            </w:r>
          </w:p>
        </w:tc>
        <w:tc>
          <w:tcPr>
            <w:tcW w:w="1997" w:type="dxa"/>
            <w:vAlign w:val="center"/>
          </w:tcPr>
          <w:p w14:paraId="60F8BE6E" w14:textId="29B387D4"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8,6</w:t>
            </w:r>
          </w:p>
        </w:tc>
      </w:tr>
      <w:tr w:rsidR="00990E76" w:rsidRPr="001B26B1" w14:paraId="3F144BB7" w14:textId="77777777" w:rsidTr="005F319C">
        <w:trPr>
          <w:trHeight w:val="70"/>
        </w:trPr>
        <w:tc>
          <w:tcPr>
            <w:tcW w:w="2288" w:type="dxa"/>
            <w:vMerge/>
          </w:tcPr>
          <w:p w14:paraId="38207659"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5068F9F1"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25 - 99</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1241" w:type="dxa"/>
            <w:vAlign w:val="center"/>
          </w:tcPr>
          <w:p w14:paraId="66496292" w14:textId="676EA74E"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w:t>
            </w:r>
          </w:p>
        </w:tc>
        <w:tc>
          <w:tcPr>
            <w:tcW w:w="1997" w:type="dxa"/>
            <w:vAlign w:val="center"/>
          </w:tcPr>
          <w:p w14:paraId="28577AF2" w14:textId="2367FDFC"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8,6</w:t>
            </w:r>
          </w:p>
        </w:tc>
      </w:tr>
      <w:tr w:rsidR="00990E76" w:rsidRPr="001B26B1" w14:paraId="08EC778B" w14:textId="77777777" w:rsidTr="005F319C">
        <w:trPr>
          <w:trHeight w:val="70"/>
        </w:trPr>
        <w:tc>
          <w:tcPr>
            <w:tcW w:w="2288" w:type="dxa"/>
            <w:vMerge/>
          </w:tcPr>
          <w:p w14:paraId="6713D2FF"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Pr>
          <w:p w14:paraId="7E9280D6"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100 - 245</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1241" w:type="dxa"/>
            <w:vAlign w:val="center"/>
          </w:tcPr>
          <w:p w14:paraId="556589C7" w14:textId="53D125EE"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12</w:t>
            </w:r>
          </w:p>
        </w:tc>
        <w:tc>
          <w:tcPr>
            <w:tcW w:w="1997" w:type="dxa"/>
            <w:vAlign w:val="center"/>
          </w:tcPr>
          <w:p w14:paraId="336370D5" w14:textId="14792473"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20,7</w:t>
            </w:r>
          </w:p>
        </w:tc>
      </w:tr>
      <w:tr w:rsidR="00990E76" w:rsidRPr="001B26B1" w14:paraId="17C33F81" w14:textId="77777777" w:rsidTr="005F319C">
        <w:trPr>
          <w:trHeight w:val="70"/>
        </w:trPr>
        <w:tc>
          <w:tcPr>
            <w:tcW w:w="2288" w:type="dxa"/>
            <w:vMerge/>
            <w:tcBorders>
              <w:bottom w:val="nil"/>
            </w:tcBorders>
          </w:tcPr>
          <w:p w14:paraId="5155C074" w14:textId="77777777" w:rsidR="00990E76" w:rsidRPr="001B26B1" w:rsidRDefault="00990E76" w:rsidP="003B3A6F">
            <w:pPr>
              <w:spacing w:after="0" w:line="240" w:lineRule="auto"/>
              <w:jc w:val="both"/>
              <w:rPr>
                <w:rFonts w:ascii="Times New Roman" w:eastAsiaTheme="minorHAnsi" w:hAnsi="Times New Roman" w:cs="Times New Roman"/>
                <w:sz w:val="24"/>
                <w:szCs w:val="24"/>
                <w:lang w:eastAsia="en-US"/>
              </w:rPr>
            </w:pPr>
          </w:p>
        </w:tc>
        <w:tc>
          <w:tcPr>
            <w:tcW w:w="4108" w:type="dxa"/>
            <w:tcBorders>
              <w:bottom w:val="nil"/>
            </w:tcBorders>
          </w:tcPr>
          <w:p w14:paraId="61C4FBFA" w14:textId="77777777" w:rsidR="00990E76" w:rsidRPr="001B26B1" w:rsidRDefault="00990E76" w:rsidP="003B3A6F">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Более 250 человек</w:t>
            </w:r>
          </w:p>
        </w:tc>
        <w:tc>
          <w:tcPr>
            <w:tcW w:w="1241" w:type="dxa"/>
            <w:tcBorders>
              <w:bottom w:val="nil"/>
            </w:tcBorders>
            <w:vAlign w:val="center"/>
          </w:tcPr>
          <w:p w14:paraId="5D039DDB" w14:textId="454FA437"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36</w:t>
            </w:r>
          </w:p>
        </w:tc>
        <w:tc>
          <w:tcPr>
            <w:tcW w:w="1997" w:type="dxa"/>
            <w:tcBorders>
              <w:bottom w:val="nil"/>
            </w:tcBorders>
            <w:vAlign w:val="center"/>
          </w:tcPr>
          <w:p w14:paraId="6ECBB3F2" w14:textId="3A6CE2AF" w:rsidR="00990E76" w:rsidRPr="001B26B1" w:rsidRDefault="00990E76" w:rsidP="003B3A6F">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62,1</w:t>
            </w:r>
          </w:p>
        </w:tc>
      </w:tr>
    </w:tbl>
    <w:p w14:paraId="36CDDCC3" w14:textId="77777777" w:rsidR="005F319C" w:rsidRDefault="005F319C">
      <w:r>
        <w:br w:type="page"/>
      </w:r>
    </w:p>
    <w:p w14:paraId="5FC18407" w14:textId="6E65FF2A" w:rsidR="005F319C" w:rsidRDefault="005F319C" w:rsidP="005F319C">
      <w:pPr>
        <w:spacing w:after="0" w:line="240" w:lineRule="auto"/>
        <w:rPr>
          <w:rFonts w:ascii="Times New Roman" w:hAnsi="Times New Roman" w:cs="Times New Roman"/>
          <w:sz w:val="28"/>
          <w:szCs w:val="28"/>
        </w:rPr>
      </w:pPr>
      <w:r w:rsidRPr="005F319C">
        <w:rPr>
          <w:rFonts w:ascii="Times New Roman" w:hAnsi="Times New Roman" w:cs="Times New Roman"/>
          <w:sz w:val="28"/>
          <w:szCs w:val="28"/>
        </w:rPr>
        <w:lastRenderedPageBreak/>
        <w:t>Продолжение  таблицы  5</w:t>
      </w:r>
      <w:r w:rsidR="001C782D">
        <w:rPr>
          <w:rFonts w:ascii="Times New Roman" w:hAnsi="Times New Roman" w:cs="Times New Roman"/>
          <w:sz w:val="28"/>
          <w:szCs w:val="28"/>
        </w:rPr>
        <w:t>2</w:t>
      </w:r>
    </w:p>
    <w:p w14:paraId="185BF94C" w14:textId="77777777" w:rsidR="005F319C" w:rsidRPr="005F319C" w:rsidRDefault="005F319C" w:rsidP="005F319C">
      <w:pPr>
        <w:spacing w:after="0" w:line="240" w:lineRule="auto"/>
        <w:rPr>
          <w:rFonts w:ascii="Times New Roman" w:hAnsi="Times New Roman" w:cs="Times New Roman"/>
          <w:sz w:val="28"/>
          <w:szCs w:val="28"/>
        </w:rPr>
      </w:pPr>
    </w:p>
    <w:tbl>
      <w:tblPr>
        <w:tblStyle w:val="ad"/>
        <w:tblW w:w="9634" w:type="dxa"/>
        <w:tblLook w:val="04A0" w:firstRow="1" w:lastRow="0" w:firstColumn="1" w:lastColumn="0" w:noHBand="0" w:noVBand="1"/>
      </w:tblPr>
      <w:tblGrid>
        <w:gridCol w:w="2288"/>
        <w:gridCol w:w="4108"/>
        <w:gridCol w:w="1241"/>
        <w:gridCol w:w="1997"/>
      </w:tblGrid>
      <w:tr w:rsidR="005F319C" w:rsidRPr="001B26B1" w14:paraId="54E65787" w14:textId="77777777" w:rsidTr="005F319C">
        <w:trPr>
          <w:trHeight w:val="70"/>
        </w:trPr>
        <w:tc>
          <w:tcPr>
            <w:tcW w:w="2288" w:type="dxa"/>
          </w:tcPr>
          <w:p w14:paraId="5F950F6C" w14:textId="19512A1B" w:rsidR="005F319C" w:rsidRPr="001B26B1" w:rsidRDefault="005F319C" w:rsidP="005F319C">
            <w:pPr>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w:t>
            </w:r>
          </w:p>
        </w:tc>
        <w:tc>
          <w:tcPr>
            <w:tcW w:w="4108" w:type="dxa"/>
          </w:tcPr>
          <w:p w14:paraId="747D909A" w14:textId="59C91F41"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val="ru-KZ" w:eastAsia="en-US"/>
                <w14:ligatures w14:val="standardContextual"/>
              </w:rPr>
              <w:t>2</w:t>
            </w:r>
          </w:p>
        </w:tc>
        <w:tc>
          <w:tcPr>
            <w:tcW w:w="1241" w:type="dxa"/>
            <w:vAlign w:val="center"/>
          </w:tcPr>
          <w:p w14:paraId="10215324" w14:textId="13C0EB77"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eastAsia="en-US"/>
              </w:rPr>
              <w:t>3</w:t>
            </w:r>
          </w:p>
        </w:tc>
        <w:tc>
          <w:tcPr>
            <w:tcW w:w="1997" w:type="dxa"/>
            <w:vAlign w:val="center"/>
          </w:tcPr>
          <w:p w14:paraId="697F54D5" w14:textId="6B15E874"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Pr>
                <w:rFonts w:ascii="Times New Roman" w:eastAsiaTheme="minorHAnsi" w:hAnsi="Times New Roman" w:cs="Times New Roman"/>
                <w:sz w:val="24"/>
                <w:szCs w:val="24"/>
                <w:lang w:eastAsia="en-US"/>
              </w:rPr>
              <w:t>4</w:t>
            </w:r>
          </w:p>
        </w:tc>
      </w:tr>
      <w:tr w:rsidR="005F319C" w:rsidRPr="001B26B1" w14:paraId="7ECE4733" w14:textId="77777777" w:rsidTr="005F319C">
        <w:trPr>
          <w:trHeight w:val="70"/>
        </w:trPr>
        <w:tc>
          <w:tcPr>
            <w:tcW w:w="2288" w:type="dxa"/>
            <w:vMerge w:val="restart"/>
          </w:tcPr>
          <w:p w14:paraId="5DB314D1" w14:textId="0533FF18" w:rsidR="005F319C" w:rsidRPr="001B26B1" w:rsidRDefault="005F319C" w:rsidP="005F319C">
            <w:pPr>
              <w:spacing w:after="0" w:line="240" w:lineRule="auto"/>
              <w:jc w:val="both"/>
              <w:rPr>
                <w:rFonts w:ascii="Times New Roman" w:eastAsiaTheme="minorHAnsi" w:hAnsi="Times New Roman" w:cs="Times New Roman"/>
                <w:sz w:val="24"/>
                <w:szCs w:val="24"/>
                <w:lang w:eastAsia="en-US"/>
              </w:rPr>
            </w:pPr>
            <w:r w:rsidRPr="001B26B1">
              <w:rPr>
                <w:rFonts w:ascii="Times New Roman" w:eastAsiaTheme="minorHAnsi" w:hAnsi="Times New Roman" w:cs="Times New Roman"/>
                <w:sz w:val="24"/>
                <w:szCs w:val="24"/>
                <w:lang w:eastAsia="en-US"/>
              </w:rPr>
              <w:t>Сколько медсестер в подчинении</w:t>
            </w:r>
          </w:p>
        </w:tc>
        <w:tc>
          <w:tcPr>
            <w:tcW w:w="4108" w:type="dxa"/>
          </w:tcPr>
          <w:p w14:paraId="3A32747C" w14:textId="660A536D" w:rsidR="005F319C" w:rsidRPr="001B26B1" w:rsidRDefault="005F319C" w:rsidP="005F319C">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До 20 человек</w:t>
            </w:r>
          </w:p>
        </w:tc>
        <w:tc>
          <w:tcPr>
            <w:tcW w:w="1241" w:type="dxa"/>
            <w:vAlign w:val="center"/>
          </w:tcPr>
          <w:p w14:paraId="3CAB9BBA" w14:textId="0DFE8FC6"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32</w:t>
            </w:r>
          </w:p>
        </w:tc>
        <w:tc>
          <w:tcPr>
            <w:tcW w:w="1997" w:type="dxa"/>
            <w:vAlign w:val="center"/>
          </w:tcPr>
          <w:p w14:paraId="1E8210E1" w14:textId="30642D3A"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55,2</w:t>
            </w:r>
          </w:p>
        </w:tc>
      </w:tr>
      <w:tr w:rsidR="005F319C" w:rsidRPr="001B26B1" w14:paraId="182AD460" w14:textId="77777777" w:rsidTr="00990E76">
        <w:trPr>
          <w:trHeight w:val="335"/>
        </w:trPr>
        <w:tc>
          <w:tcPr>
            <w:tcW w:w="2288" w:type="dxa"/>
            <w:vMerge/>
          </w:tcPr>
          <w:p w14:paraId="25B825D5" w14:textId="77777777" w:rsidR="005F319C" w:rsidRPr="001B26B1" w:rsidRDefault="005F319C" w:rsidP="005F319C">
            <w:pPr>
              <w:spacing w:after="0" w:line="240" w:lineRule="auto"/>
              <w:jc w:val="both"/>
              <w:rPr>
                <w:rFonts w:ascii="Times New Roman" w:eastAsiaTheme="minorHAnsi" w:hAnsi="Times New Roman" w:cs="Times New Roman"/>
                <w:sz w:val="24"/>
                <w:szCs w:val="24"/>
                <w:lang w:eastAsia="en-US"/>
              </w:rPr>
            </w:pPr>
          </w:p>
        </w:tc>
        <w:tc>
          <w:tcPr>
            <w:tcW w:w="4108" w:type="dxa"/>
          </w:tcPr>
          <w:p w14:paraId="2490280F" w14:textId="66FF04C8" w:rsidR="005F319C" w:rsidRPr="001B26B1" w:rsidRDefault="005F319C" w:rsidP="005F319C">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21-40</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1241" w:type="dxa"/>
            <w:vAlign w:val="center"/>
          </w:tcPr>
          <w:p w14:paraId="495D8C75" w14:textId="79DE5D0B"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7</w:t>
            </w:r>
          </w:p>
        </w:tc>
        <w:tc>
          <w:tcPr>
            <w:tcW w:w="1997" w:type="dxa"/>
            <w:vAlign w:val="center"/>
          </w:tcPr>
          <w:p w14:paraId="24E24982" w14:textId="5B27B8FD"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12,1</w:t>
            </w:r>
          </w:p>
        </w:tc>
      </w:tr>
      <w:tr w:rsidR="005F319C" w:rsidRPr="001B26B1" w14:paraId="524B2683" w14:textId="77777777" w:rsidTr="005F319C">
        <w:trPr>
          <w:trHeight w:val="70"/>
        </w:trPr>
        <w:tc>
          <w:tcPr>
            <w:tcW w:w="2288" w:type="dxa"/>
            <w:vMerge/>
          </w:tcPr>
          <w:p w14:paraId="0797F9A6" w14:textId="77777777" w:rsidR="005F319C" w:rsidRPr="001B26B1" w:rsidRDefault="005F319C" w:rsidP="005F319C">
            <w:pPr>
              <w:spacing w:after="0" w:line="240" w:lineRule="auto"/>
              <w:jc w:val="both"/>
              <w:rPr>
                <w:rFonts w:ascii="Times New Roman" w:eastAsiaTheme="minorHAnsi" w:hAnsi="Times New Roman" w:cs="Times New Roman"/>
                <w:sz w:val="24"/>
                <w:szCs w:val="24"/>
                <w:lang w:eastAsia="en-US"/>
              </w:rPr>
            </w:pPr>
          </w:p>
        </w:tc>
        <w:tc>
          <w:tcPr>
            <w:tcW w:w="4108" w:type="dxa"/>
          </w:tcPr>
          <w:p w14:paraId="6C51087A" w14:textId="4E9B76B6" w:rsidR="005F319C" w:rsidRPr="001B26B1" w:rsidRDefault="005F319C" w:rsidP="005F319C">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41-60</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1241" w:type="dxa"/>
            <w:vAlign w:val="center"/>
          </w:tcPr>
          <w:p w14:paraId="7BBF32D8" w14:textId="62A45F16"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w:t>
            </w:r>
          </w:p>
        </w:tc>
        <w:tc>
          <w:tcPr>
            <w:tcW w:w="1997" w:type="dxa"/>
            <w:vAlign w:val="center"/>
          </w:tcPr>
          <w:p w14:paraId="710E727D" w14:textId="0A616899"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6,9</w:t>
            </w:r>
          </w:p>
        </w:tc>
      </w:tr>
      <w:tr w:rsidR="005F319C" w:rsidRPr="001B26B1" w14:paraId="7B7DB4B4" w14:textId="77777777" w:rsidTr="005F319C">
        <w:trPr>
          <w:trHeight w:val="70"/>
        </w:trPr>
        <w:tc>
          <w:tcPr>
            <w:tcW w:w="2288" w:type="dxa"/>
            <w:vMerge/>
          </w:tcPr>
          <w:p w14:paraId="7184B83C" w14:textId="77777777" w:rsidR="005F319C" w:rsidRPr="001B26B1" w:rsidRDefault="005F319C" w:rsidP="005F319C">
            <w:pPr>
              <w:spacing w:after="0" w:line="240" w:lineRule="auto"/>
              <w:jc w:val="both"/>
              <w:rPr>
                <w:rFonts w:ascii="Times New Roman" w:eastAsiaTheme="minorHAnsi" w:hAnsi="Times New Roman" w:cs="Times New Roman"/>
                <w:sz w:val="24"/>
                <w:szCs w:val="24"/>
                <w:lang w:eastAsia="en-US"/>
              </w:rPr>
            </w:pPr>
          </w:p>
        </w:tc>
        <w:tc>
          <w:tcPr>
            <w:tcW w:w="4108" w:type="dxa"/>
          </w:tcPr>
          <w:p w14:paraId="0B9CD674" w14:textId="152F9B7B" w:rsidR="005F319C" w:rsidRPr="001B26B1" w:rsidRDefault="005F319C" w:rsidP="005F319C">
            <w:pPr>
              <w:spacing w:after="0" w:line="240" w:lineRule="auto"/>
              <w:jc w:val="both"/>
              <w:rPr>
                <w:rFonts w:ascii="Times New Roman" w:eastAsiaTheme="minorHAnsi" w:hAnsi="Times New Roman" w:cs="Times New Roman"/>
                <w:sz w:val="24"/>
                <w:szCs w:val="24"/>
                <w:lang w:val="ru-KZ" w:eastAsia="en-US"/>
                <w14:ligatures w14:val="standardContextual"/>
              </w:rPr>
            </w:pPr>
            <w:proofErr w:type="gramStart"/>
            <w:r w:rsidRPr="001B26B1">
              <w:rPr>
                <w:rFonts w:ascii="Times New Roman" w:eastAsiaTheme="minorHAnsi" w:hAnsi="Times New Roman" w:cs="Times New Roman"/>
                <w:sz w:val="24"/>
                <w:szCs w:val="24"/>
                <w:lang w:val="ru-KZ" w:eastAsia="en-US"/>
                <w14:ligatures w14:val="standardContextual"/>
              </w:rPr>
              <w:t>61-80</w:t>
            </w:r>
            <w:proofErr w:type="gramEnd"/>
            <w:r w:rsidRPr="001B26B1">
              <w:rPr>
                <w:rFonts w:ascii="Times New Roman" w:eastAsiaTheme="minorHAnsi" w:hAnsi="Times New Roman" w:cs="Times New Roman"/>
                <w:sz w:val="24"/>
                <w:szCs w:val="24"/>
                <w:lang w:val="ru-KZ" w:eastAsia="en-US"/>
                <w14:ligatures w14:val="standardContextual"/>
              </w:rPr>
              <w:t xml:space="preserve"> человек</w:t>
            </w:r>
          </w:p>
        </w:tc>
        <w:tc>
          <w:tcPr>
            <w:tcW w:w="1241" w:type="dxa"/>
            <w:vAlign w:val="center"/>
          </w:tcPr>
          <w:p w14:paraId="1ADBCEF9" w14:textId="5E6C7CC6"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4</w:t>
            </w:r>
          </w:p>
        </w:tc>
        <w:tc>
          <w:tcPr>
            <w:tcW w:w="1997" w:type="dxa"/>
            <w:vAlign w:val="center"/>
          </w:tcPr>
          <w:p w14:paraId="7D9FEE16" w14:textId="3F74666C"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6,9</w:t>
            </w:r>
          </w:p>
        </w:tc>
      </w:tr>
      <w:tr w:rsidR="005F319C" w:rsidRPr="001B26B1" w14:paraId="7FD4930E" w14:textId="77777777" w:rsidTr="005F319C">
        <w:trPr>
          <w:trHeight w:val="70"/>
        </w:trPr>
        <w:tc>
          <w:tcPr>
            <w:tcW w:w="2288" w:type="dxa"/>
            <w:vMerge/>
          </w:tcPr>
          <w:p w14:paraId="3E069184" w14:textId="77777777" w:rsidR="005F319C" w:rsidRPr="001B26B1" w:rsidRDefault="005F319C" w:rsidP="005F319C">
            <w:pPr>
              <w:spacing w:after="0" w:line="240" w:lineRule="auto"/>
              <w:jc w:val="both"/>
              <w:rPr>
                <w:rFonts w:ascii="Times New Roman" w:eastAsiaTheme="minorHAnsi" w:hAnsi="Times New Roman" w:cs="Times New Roman"/>
                <w:sz w:val="24"/>
                <w:szCs w:val="24"/>
                <w:lang w:eastAsia="en-US"/>
              </w:rPr>
            </w:pPr>
          </w:p>
        </w:tc>
        <w:tc>
          <w:tcPr>
            <w:tcW w:w="4108" w:type="dxa"/>
          </w:tcPr>
          <w:p w14:paraId="1D0956BD" w14:textId="7279ED3B" w:rsidR="005F319C" w:rsidRPr="001B26B1" w:rsidRDefault="005F319C" w:rsidP="005F319C">
            <w:pPr>
              <w:spacing w:after="0" w:line="240" w:lineRule="auto"/>
              <w:jc w:val="both"/>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Более 80 человек</w:t>
            </w:r>
          </w:p>
        </w:tc>
        <w:tc>
          <w:tcPr>
            <w:tcW w:w="1241" w:type="dxa"/>
            <w:vAlign w:val="center"/>
          </w:tcPr>
          <w:p w14:paraId="0A5145B7" w14:textId="16B308D6"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11</w:t>
            </w:r>
          </w:p>
        </w:tc>
        <w:tc>
          <w:tcPr>
            <w:tcW w:w="1997" w:type="dxa"/>
            <w:vAlign w:val="center"/>
          </w:tcPr>
          <w:p w14:paraId="6AEC21AB" w14:textId="59A6911D" w:rsidR="005F319C" w:rsidRPr="001B26B1" w:rsidRDefault="005F319C" w:rsidP="005F319C">
            <w:pPr>
              <w:spacing w:after="0" w:line="240" w:lineRule="auto"/>
              <w:jc w:val="center"/>
              <w:rPr>
                <w:rFonts w:ascii="Times New Roman" w:eastAsiaTheme="minorHAnsi" w:hAnsi="Times New Roman" w:cs="Times New Roman"/>
                <w:sz w:val="24"/>
                <w:szCs w:val="24"/>
                <w:lang w:val="ru-KZ" w:eastAsia="en-US"/>
                <w14:ligatures w14:val="standardContextual"/>
              </w:rPr>
            </w:pPr>
            <w:r w:rsidRPr="001B26B1">
              <w:rPr>
                <w:rFonts w:ascii="Times New Roman" w:eastAsiaTheme="minorHAnsi" w:hAnsi="Times New Roman" w:cs="Times New Roman"/>
                <w:sz w:val="24"/>
                <w:szCs w:val="24"/>
                <w:lang w:val="ru-KZ" w:eastAsia="en-US"/>
                <w14:ligatures w14:val="standardContextual"/>
              </w:rPr>
              <w:t>19,0</w:t>
            </w:r>
          </w:p>
        </w:tc>
      </w:tr>
    </w:tbl>
    <w:p w14:paraId="3868039E" w14:textId="77777777" w:rsidR="00121927" w:rsidRPr="001B26B1" w:rsidRDefault="00121927" w:rsidP="00121927">
      <w:pPr>
        <w:autoSpaceDE w:val="0"/>
        <w:autoSpaceDN w:val="0"/>
        <w:adjustRightInd w:val="0"/>
        <w:spacing w:after="0" w:line="240" w:lineRule="auto"/>
        <w:rPr>
          <w:rFonts w:ascii="Times New Roman" w:eastAsiaTheme="minorHAnsi" w:hAnsi="Times New Roman" w:cs="Times New Roman"/>
          <w:sz w:val="28"/>
          <w:szCs w:val="28"/>
          <w:lang w:val="ru-KZ" w:eastAsia="en-US"/>
          <w14:ligatures w14:val="standardContextual"/>
        </w:rPr>
      </w:pPr>
    </w:p>
    <w:p w14:paraId="5C0DFE36" w14:textId="201EAEFA" w:rsidR="007E0F31" w:rsidRPr="001B26B1" w:rsidRDefault="007E0F31" w:rsidP="005F319C">
      <w:pPr>
        <w:pStyle w:val="MDPI31text"/>
        <w:spacing w:line="240" w:lineRule="auto"/>
        <w:ind w:left="0" w:firstLine="567"/>
        <w:rPr>
          <w:rFonts w:ascii="Times New Roman" w:hAnsi="Times New Roman"/>
          <w:color w:val="auto"/>
          <w:sz w:val="28"/>
          <w:szCs w:val="28"/>
          <w:lang w:val="ru-RU"/>
        </w:rPr>
      </w:pPr>
      <w:r w:rsidRPr="001B26B1">
        <w:rPr>
          <w:rFonts w:ascii="Times New Roman" w:hAnsi="Times New Roman"/>
          <w:color w:val="auto"/>
          <w:sz w:val="28"/>
          <w:szCs w:val="28"/>
          <w:lang w:val="ru-RU"/>
        </w:rPr>
        <w:t>63,8% респондентов работают в стационарных условиях, в амбулаторных (ПМСП) – 19,0%. В центрах семейной медицины, врачебных амбулаториях, диспансерах и научно-исследовательских институтах работают по 3,4% респондентов. В хосписе и клинико-диагностической лаборатории – по 1 респонденту.</w:t>
      </w:r>
    </w:p>
    <w:p w14:paraId="2E7D6D16" w14:textId="73879288" w:rsidR="007E0F31" w:rsidRPr="001B26B1" w:rsidRDefault="005748F7" w:rsidP="005F319C">
      <w:pPr>
        <w:pStyle w:val="MDPI31text"/>
        <w:spacing w:line="240" w:lineRule="auto"/>
        <w:ind w:left="0" w:firstLine="567"/>
        <w:rPr>
          <w:rFonts w:ascii="Times New Roman" w:hAnsi="Times New Roman"/>
          <w:color w:val="auto"/>
          <w:sz w:val="28"/>
          <w:szCs w:val="28"/>
          <w:lang w:val="ru-RU"/>
        </w:rPr>
      </w:pPr>
      <w:r w:rsidRPr="001B26B1">
        <w:rPr>
          <w:rFonts w:ascii="Times New Roman" w:hAnsi="Times New Roman"/>
          <w:color w:val="auto"/>
          <w:sz w:val="28"/>
          <w:szCs w:val="28"/>
          <w:lang w:val="ru-RU"/>
        </w:rPr>
        <w:t>47 респондентов (81,0%) работают в государственных медицинских организациях. В район</w:t>
      </w:r>
      <w:r w:rsidR="006E10C5" w:rsidRPr="001B26B1">
        <w:rPr>
          <w:rFonts w:ascii="Times New Roman" w:hAnsi="Times New Roman"/>
          <w:color w:val="auto"/>
          <w:sz w:val="28"/>
          <w:szCs w:val="28"/>
          <w:lang w:val="ru-RU"/>
        </w:rPr>
        <w:t>н</w:t>
      </w:r>
      <w:r w:rsidR="00D210D3" w:rsidRPr="001B26B1">
        <w:rPr>
          <w:rFonts w:ascii="Times New Roman" w:hAnsi="Times New Roman"/>
          <w:color w:val="auto"/>
          <w:sz w:val="28"/>
          <w:szCs w:val="28"/>
          <w:lang w:val="ru-RU"/>
        </w:rPr>
        <w:t>ых</w:t>
      </w:r>
      <w:r w:rsidRPr="001B26B1">
        <w:rPr>
          <w:rFonts w:ascii="Times New Roman" w:hAnsi="Times New Roman"/>
          <w:color w:val="auto"/>
          <w:sz w:val="28"/>
          <w:szCs w:val="28"/>
          <w:lang w:val="ru-RU"/>
        </w:rPr>
        <w:t xml:space="preserve"> центр</w:t>
      </w:r>
      <w:r w:rsidR="00D210D3" w:rsidRPr="001B26B1">
        <w:rPr>
          <w:rFonts w:ascii="Times New Roman" w:hAnsi="Times New Roman"/>
          <w:color w:val="auto"/>
          <w:sz w:val="28"/>
          <w:szCs w:val="28"/>
          <w:lang w:val="ru-RU"/>
        </w:rPr>
        <w:t>ах</w:t>
      </w:r>
      <w:r w:rsidRPr="001B26B1">
        <w:rPr>
          <w:rFonts w:ascii="Times New Roman" w:hAnsi="Times New Roman"/>
          <w:color w:val="auto"/>
          <w:sz w:val="28"/>
          <w:szCs w:val="28"/>
          <w:lang w:val="ru-RU"/>
        </w:rPr>
        <w:t xml:space="preserve"> работают 13,8% респондентов, в сельской местности – 3,4%, в городских условиях – 82,8% опрошенных.</w:t>
      </w:r>
    </w:p>
    <w:p w14:paraId="1DE98800" w14:textId="0A2D0CCB" w:rsidR="00411BC2" w:rsidRPr="001B26B1" w:rsidRDefault="00411BC2" w:rsidP="005F319C">
      <w:pPr>
        <w:pStyle w:val="MDPI31text"/>
        <w:spacing w:line="240" w:lineRule="auto"/>
        <w:ind w:left="0" w:firstLine="567"/>
        <w:rPr>
          <w:rFonts w:ascii="Times New Roman" w:hAnsi="Times New Roman"/>
          <w:color w:val="auto"/>
          <w:sz w:val="28"/>
          <w:szCs w:val="28"/>
          <w:lang w:val="ru-RU" w:eastAsia="en-US"/>
        </w:rPr>
      </w:pPr>
      <w:r w:rsidRPr="001B26B1">
        <w:rPr>
          <w:rFonts w:ascii="Times New Roman" w:hAnsi="Times New Roman"/>
          <w:color w:val="auto"/>
          <w:sz w:val="28"/>
          <w:szCs w:val="28"/>
          <w:lang w:val="ru-RU" w:eastAsia="en-US"/>
        </w:rPr>
        <w:t>Для проведения оценки компетентности менедж</w:t>
      </w:r>
      <w:r w:rsidR="00F4440B" w:rsidRPr="001B26B1">
        <w:rPr>
          <w:rFonts w:ascii="Times New Roman" w:hAnsi="Times New Roman"/>
          <w:color w:val="auto"/>
          <w:sz w:val="28"/>
          <w:szCs w:val="28"/>
          <w:lang w:val="ru-RU" w:eastAsia="en-US"/>
        </w:rPr>
        <w:t>ера</w:t>
      </w:r>
      <w:r w:rsidRPr="001B26B1">
        <w:rPr>
          <w:rFonts w:ascii="Times New Roman" w:hAnsi="Times New Roman"/>
          <w:color w:val="auto"/>
          <w:sz w:val="28"/>
          <w:szCs w:val="28"/>
          <w:lang w:val="ru-RU" w:eastAsia="en-US"/>
        </w:rPr>
        <w:t xml:space="preserve"> сестринской службы использовался инструмент оценки Линды Чейз (разделы по лидерству, коммуникациям и знаниям в области здравоохранения).</w:t>
      </w:r>
      <w:r w:rsidR="00632052" w:rsidRPr="001B26B1">
        <w:rPr>
          <w:rFonts w:ascii="Times New Roman" w:hAnsi="Times New Roman"/>
          <w:color w:val="auto"/>
          <w:sz w:val="28"/>
          <w:szCs w:val="28"/>
          <w:lang w:val="ru-RU" w:eastAsia="en-US"/>
        </w:rPr>
        <w:t xml:space="preserve"> </w:t>
      </w:r>
    </w:p>
    <w:p w14:paraId="54023F47" w14:textId="33C5D6E7" w:rsidR="0012240C" w:rsidRPr="001B26B1" w:rsidRDefault="008B795E" w:rsidP="005F319C">
      <w:pPr>
        <w:pStyle w:val="MDPI31text"/>
        <w:spacing w:line="240" w:lineRule="auto"/>
        <w:ind w:left="0" w:firstLine="567"/>
        <w:rPr>
          <w:rFonts w:ascii="Times New Roman" w:hAnsi="Times New Roman"/>
          <w:color w:val="auto"/>
          <w:sz w:val="28"/>
          <w:szCs w:val="28"/>
          <w:lang w:val="ru-RU" w:eastAsia="en-US"/>
        </w:rPr>
      </w:pPr>
      <w:r w:rsidRPr="001B26B1">
        <w:rPr>
          <w:rFonts w:ascii="Times New Roman" w:hAnsi="Times New Roman"/>
          <w:color w:val="auto"/>
          <w:sz w:val="28"/>
          <w:szCs w:val="28"/>
          <w:lang w:val="ru-RU" w:eastAsia="en-US"/>
        </w:rPr>
        <w:t xml:space="preserve">Как показано в таблице </w:t>
      </w:r>
      <w:r w:rsidR="00192DE3" w:rsidRPr="001B26B1">
        <w:rPr>
          <w:rFonts w:ascii="Times New Roman" w:hAnsi="Times New Roman"/>
          <w:color w:val="auto"/>
          <w:sz w:val="28"/>
          <w:szCs w:val="28"/>
          <w:lang w:val="ru-RU" w:eastAsia="en-US"/>
        </w:rPr>
        <w:t>5</w:t>
      </w:r>
      <w:r w:rsidR="001C782D">
        <w:rPr>
          <w:rFonts w:ascii="Times New Roman" w:hAnsi="Times New Roman"/>
          <w:color w:val="auto"/>
          <w:sz w:val="28"/>
          <w:szCs w:val="28"/>
          <w:lang w:val="ru-RU" w:eastAsia="en-US"/>
        </w:rPr>
        <w:t>3</w:t>
      </w:r>
      <w:r w:rsidRPr="001B26B1">
        <w:rPr>
          <w:rFonts w:ascii="Times New Roman" w:hAnsi="Times New Roman"/>
          <w:color w:val="auto"/>
          <w:sz w:val="28"/>
          <w:szCs w:val="28"/>
          <w:lang w:val="ru-RU" w:eastAsia="en-US"/>
        </w:rPr>
        <w:t xml:space="preserve">, у менеджеров-медсестер </w:t>
      </w:r>
      <w:r w:rsidR="0012240C" w:rsidRPr="001B26B1">
        <w:rPr>
          <w:rFonts w:ascii="Times New Roman" w:hAnsi="Times New Roman"/>
          <w:color w:val="auto"/>
          <w:sz w:val="28"/>
          <w:szCs w:val="28"/>
          <w:lang w:val="ru-RU" w:eastAsia="en-US"/>
        </w:rPr>
        <w:t>по всем компетенциям наблюдается низкий уровень компетенций как по уровню знаний, так и по уровню применения. При этом незначительно выше уровень такой компетенции как «Знания в области здравоохранения» как на уровне знания и понимания (</w:t>
      </w:r>
      <w:r w:rsidR="0012240C" w:rsidRPr="001B26B1">
        <w:rPr>
          <w:rFonts w:ascii="Times New Roman" w:hAnsi="Times New Roman"/>
          <w:color w:val="auto"/>
          <w:sz w:val="28"/>
          <w:szCs w:val="28"/>
          <w:lang w:eastAsia="en-US"/>
        </w:rPr>
        <w:t>m</w:t>
      </w:r>
      <w:r w:rsidR="0012240C" w:rsidRPr="001B26B1">
        <w:rPr>
          <w:rFonts w:ascii="Times New Roman" w:hAnsi="Times New Roman"/>
          <w:color w:val="auto"/>
          <w:sz w:val="28"/>
          <w:szCs w:val="28"/>
          <w:lang w:val="ru-RU" w:eastAsia="en-US"/>
        </w:rPr>
        <w:t xml:space="preserve">=1,71, </w:t>
      </w:r>
      <w:r w:rsidR="0012240C" w:rsidRPr="001B26B1">
        <w:rPr>
          <w:rFonts w:ascii="Times New Roman" w:hAnsi="Times New Roman"/>
          <w:color w:val="auto"/>
          <w:sz w:val="28"/>
          <w:szCs w:val="28"/>
          <w:lang w:eastAsia="en-US"/>
        </w:rPr>
        <w:t>SD</w:t>
      </w:r>
      <w:r w:rsidR="0012240C" w:rsidRPr="001B26B1">
        <w:rPr>
          <w:rFonts w:ascii="Times New Roman" w:hAnsi="Times New Roman"/>
          <w:color w:val="auto"/>
          <w:sz w:val="28"/>
          <w:szCs w:val="28"/>
          <w:lang w:val="ru-RU" w:eastAsia="en-US"/>
        </w:rPr>
        <w:t>=1,006) и на уровне способности применения и использования (</w:t>
      </w:r>
      <w:r w:rsidR="0012240C" w:rsidRPr="001B26B1">
        <w:rPr>
          <w:rFonts w:ascii="Times New Roman" w:hAnsi="Times New Roman"/>
          <w:color w:val="auto"/>
          <w:sz w:val="28"/>
          <w:szCs w:val="28"/>
          <w:lang w:eastAsia="en-US"/>
        </w:rPr>
        <w:t>m</w:t>
      </w:r>
      <w:r w:rsidR="0012240C" w:rsidRPr="001B26B1">
        <w:rPr>
          <w:rFonts w:ascii="Times New Roman" w:hAnsi="Times New Roman"/>
          <w:color w:val="auto"/>
          <w:sz w:val="28"/>
          <w:szCs w:val="28"/>
          <w:lang w:val="ru-RU" w:eastAsia="en-US"/>
        </w:rPr>
        <w:t xml:space="preserve">=1,615, </w:t>
      </w:r>
      <w:r w:rsidR="0012240C" w:rsidRPr="001B26B1">
        <w:rPr>
          <w:rFonts w:ascii="Times New Roman" w:hAnsi="Times New Roman"/>
          <w:color w:val="auto"/>
          <w:sz w:val="28"/>
          <w:szCs w:val="28"/>
          <w:lang w:eastAsia="en-US"/>
        </w:rPr>
        <w:t>SD</w:t>
      </w:r>
      <w:r w:rsidR="0012240C" w:rsidRPr="001B26B1">
        <w:rPr>
          <w:rFonts w:ascii="Times New Roman" w:hAnsi="Times New Roman"/>
          <w:color w:val="auto"/>
          <w:sz w:val="28"/>
          <w:szCs w:val="28"/>
          <w:lang w:val="ru-RU" w:eastAsia="en-US"/>
        </w:rPr>
        <w:t>=0,936).</w:t>
      </w:r>
    </w:p>
    <w:p w14:paraId="147F8A94" w14:textId="77777777" w:rsidR="008B795E" w:rsidRPr="001B26B1" w:rsidRDefault="008B795E" w:rsidP="00B52D41">
      <w:pPr>
        <w:pStyle w:val="MDPI31text"/>
        <w:spacing w:line="240" w:lineRule="auto"/>
        <w:ind w:left="0" w:firstLine="567"/>
        <w:rPr>
          <w:rFonts w:ascii="Times New Roman" w:hAnsi="Times New Roman"/>
          <w:color w:val="auto"/>
          <w:sz w:val="28"/>
          <w:szCs w:val="28"/>
          <w:lang w:val="ru-RU" w:eastAsia="en-US"/>
        </w:rPr>
      </w:pPr>
    </w:p>
    <w:p w14:paraId="0A088762" w14:textId="0A393B04" w:rsidR="00A00A49" w:rsidRDefault="00A00A49" w:rsidP="00192DE3">
      <w:pPr>
        <w:pStyle w:val="MDPI31text"/>
        <w:spacing w:line="240" w:lineRule="auto"/>
        <w:ind w:left="0" w:firstLine="0"/>
        <w:rPr>
          <w:rFonts w:ascii="Times New Roman" w:hAnsi="Times New Roman"/>
          <w:color w:val="auto"/>
          <w:sz w:val="28"/>
          <w:szCs w:val="28"/>
          <w:lang w:val="ru-RU" w:eastAsia="en-US"/>
        </w:rPr>
      </w:pPr>
      <w:r w:rsidRPr="001B26B1">
        <w:rPr>
          <w:rFonts w:ascii="Times New Roman" w:hAnsi="Times New Roman"/>
          <w:color w:val="auto"/>
          <w:sz w:val="28"/>
          <w:szCs w:val="28"/>
          <w:lang w:val="ru-RU" w:eastAsia="en-US"/>
        </w:rPr>
        <w:t xml:space="preserve">Таблица </w:t>
      </w:r>
      <w:r w:rsidR="00192DE3" w:rsidRPr="001B26B1">
        <w:rPr>
          <w:rFonts w:ascii="Times New Roman" w:hAnsi="Times New Roman"/>
          <w:color w:val="auto"/>
          <w:sz w:val="28"/>
          <w:szCs w:val="28"/>
          <w:lang w:val="ru-RU" w:eastAsia="en-US"/>
        </w:rPr>
        <w:t>5</w:t>
      </w:r>
      <w:r w:rsidR="001C782D">
        <w:rPr>
          <w:rFonts w:ascii="Times New Roman" w:hAnsi="Times New Roman"/>
          <w:color w:val="auto"/>
          <w:sz w:val="28"/>
          <w:szCs w:val="28"/>
          <w:lang w:val="ru-RU" w:eastAsia="en-US"/>
        </w:rPr>
        <w:t>3</w:t>
      </w:r>
      <w:r w:rsidR="00357EA6" w:rsidRPr="001B26B1">
        <w:rPr>
          <w:rFonts w:ascii="Times New Roman" w:hAnsi="Times New Roman"/>
          <w:color w:val="auto"/>
          <w:sz w:val="28"/>
          <w:szCs w:val="28"/>
          <w:lang w:val="ru-RU" w:eastAsia="en-US"/>
        </w:rPr>
        <w:t xml:space="preserve"> -</w:t>
      </w:r>
      <w:r w:rsidR="00192DE3" w:rsidRPr="001B26B1">
        <w:rPr>
          <w:rFonts w:ascii="Times New Roman" w:hAnsi="Times New Roman"/>
          <w:color w:val="auto"/>
          <w:sz w:val="28"/>
          <w:szCs w:val="28"/>
          <w:lang w:val="ru-RU" w:eastAsia="en-US"/>
        </w:rPr>
        <w:t xml:space="preserve"> Средние значения по компетенциям (</w:t>
      </w:r>
      <w:r w:rsidR="00192DE3" w:rsidRPr="001B26B1">
        <w:rPr>
          <w:rFonts w:ascii="Times New Roman" w:hAnsi="Times New Roman"/>
          <w:color w:val="auto"/>
          <w:sz w:val="28"/>
          <w:szCs w:val="28"/>
          <w:lang w:eastAsia="en-US"/>
        </w:rPr>
        <w:t>n</w:t>
      </w:r>
      <w:r w:rsidR="00192DE3" w:rsidRPr="001B26B1">
        <w:rPr>
          <w:rFonts w:ascii="Times New Roman" w:hAnsi="Times New Roman"/>
          <w:color w:val="auto"/>
          <w:sz w:val="28"/>
          <w:szCs w:val="28"/>
          <w:lang w:val="ru-RU" w:eastAsia="en-US"/>
        </w:rPr>
        <w:t>=58)</w:t>
      </w:r>
    </w:p>
    <w:p w14:paraId="037714EF" w14:textId="77777777" w:rsidR="005F319C" w:rsidRPr="001B26B1" w:rsidRDefault="005F319C" w:rsidP="00192DE3">
      <w:pPr>
        <w:pStyle w:val="MDPI31text"/>
        <w:spacing w:line="240" w:lineRule="auto"/>
        <w:ind w:left="0" w:firstLine="0"/>
        <w:rPr>
          <w:rFonts w:ascii="Times New Roman" w:hAnsi="Times New Roman"/>
          <w:color w:val="auto"/>
          <w:sz w:val="28"/>
          <w:szCs w:val="28"/>
          <w:lang w:val="ru-RU" w:eastAsia="en-US"/>
        </w:rPr>
      </w:pPr>
    </w:p>
    <w:tbl>
      <w:tblPr>
        <w:tblStyle w:val="ad"/>
        <w:tblW w:w="9634" w:type="dxa"/>
        <w:tblLook w:val="04A0" w:firstRow="1" w:lastRow="0" w:firstColumn="1" w:lastColumn="0" w:noHBand="0" w:noVBand="1"/>
      </w:tblPr>
      <w:tblGrid>
        <w:gridCol w:w="2064"/>
        <w:gridCol w:w="718"/>
        <w:gridCol w:w="1856"/>
        <w:gridCol w:w="1721"/>
        <w:gridCol w:w="1521"/>
        <w:gridCol w:w="1754"/>
      </w:tblGrid>
      <w:tr w:rsidR="001B26B1" w:rsidRPr="001B26B1" w14:paraId="665B8947" w14:textId="77777777" w:rsidTr="00666E10">
        <w:tc>
          <w:tcPr>
            <w:tcW w:w="2064" w:type="dxa"/>
            <w:vMerge w:val="restart"/>
          </w:tcPr>
          <w:p w14:paraId="342B6A39" w14:textId="3CDB0BEC" w:rsidR="008B795E" w:rsidRPr="005F319C" w:rsidRDefault="005F319C" w:rsidP="005F319C">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К</w:t>
            </w:r>
            <w:r w:rsidR="008B795E" w:rsidRPr="005F319C">
              <w:rPr>
                <w:rFonts w:ascii="Times New Roman" w:hAnsi="Times New Roman"/>
                <w:color w:val="auto"/>
                <w:sz w:val="24"/>
                <w:szCs w:val="24"/>
                <w:lang w:val="ru-RU" w:eastAsia="en-US"/>
              </w:rPr>
              <w:t>омпетенция</w:t>
            </w:r>
          </w:p>
        </w:tc>
        <w:tc>
          <w:tcPr>
            <w:tcW w:w="718" w:type="dxa"/>
            <w:vMerge w:val="restart"/>
          </w:tcPr>
          <w:p w14:paraId="0096ED72" w14:textId="6A445E74" w:rsidR="008B795E" w:rsidRPr="005F319C" w:rsidRDefault="008B795E" w:rsidP="008B795E">
            <w:pPr>
              <w:pStyle w:val="MDPI31text"/>
              <w:spacing w:line="240" w:lineRule="auto"/>
              <w:ind w:left="0" w:firstLine="0"/>
              <w:rPr>
                <w:rFonts w:ascii="Times New Roman" w:hAnsi="Times New Roman"/>
                <w:color w:val="auto"/>
                <w:sz w:val="24"/>
                <w:szCs w:val="24"/>
                <w:lang w:val="kk-KZ" w:eastAsia="en-US"/>
              </w:rPr>
            </w:pPr>
            <w:r w:rsidRPr="005F319C">
              <w:rPr>
                <w:rFonts w:ascii="Times New Roman" w:hAnsi="Times New Roman"/>
                <w:color w:val="auto"/>
                <w:sz w:val="24"/>
                <w:szCs w:val="24"/>
                <w:lang w:eastAsia="en-US"/>
              </w:rPr>
              <w:t>n</w:t>
            </w:r>
          </w:p>
        </w:tc>
        <w:tc>
          <w:tcPr>
            <w:tcW w:w="3577" w:type="dxa"/>
            <w:gridSpan w:val="2"/>
          </w:tcPr>
          <w:p w14:paraId="1446FABE" w14:textId="736E4181" w:rsidR="008B795E" w:rsidRPr="005F319C" w:rsidRDefault="005F319C" w:rsidP="008B795E">
            <w:pPr>
              <w:pStyle w:val="MDPI31text"/>
              <w:spacing w:line="240" w:lineRule="auto"/>
              <w:ind w:left="0" w:firstLine="0"/>
              <w:rPr>
                <w:rFonts w:ascii="Times New Roman" w:hAnsi="Times New Roman"/>
                <w:color w:val="auto"/>
                <w:sz w:val="24"/>
                <w:szCs w:val="24"/>
                <w:lang w:val="ru-RU" w:eastAsia="en-US"/>
              </w:rPr>
            </w:pPr>
            <w:r w:rsidRPr="005F319C">
              <w:rPr>
                <w:rFonts w:ascii="Times New Roman" w:hAnsi="Times New Roman"/>
                <w:color w:val="auto"/>
                <w:sz w:val="24"/>
                <w:szCs w:val="24"/>
                <w:lang w:val="ru-RU"/>
              </w:rPr>
              <w:t>З</w:t>
            </w:r>
            <w:r w:rsidR="008B795E" w:rsidRPr="005F319C">
              <w:rPr>
                <w:rFonts w:ascii="Times New Roman" w:hAnsi="Times New Roman"/>
                <w:color w:val="auto"/>
                <w:sz w:val="24"/>
                <w:szCs w:val="24"/>
                <w:lang w:val="ru-RU"/>
              </w:rPr>
              <w:t>нание и понимание менеджеров сестринской службы в этой области</w:t>
            </w:r>
          </w:p>
        </w:tc>
        <w:tc>
          <w:tcPr>
            <w:tcW w:w="3275" w:type="dxa"/>
            <w:gridSpan w:val="2"/>
          </w:tcPr>
          <w:p w14:paraId="6D4E0D27" w14:textId="47CC7594" w:rsidR="008B795E" w:rsidRPr="005F319C" w:rsidRDefault="005F319C" w:rsidP="008B795E">
            <w:pPr>
              <w:pStyle w:val="MDPI31text"/>
              <w:spacing w:line="240" w:lineRule="auto"/>
              <w:ind w:left="0" w:firstLine="0"/>
              <w:rPr>
                <w:rFonts w:ascii="Times New Roman" w:hAnsi="Times New Roman"/>
                <w:color w:val="auto"/>
                <w:sz w:val="24"/>
                <w:szCs w:val="24"/>
                <w:lang w:val="ru-RU" w:eastAsia="en-US"/>
              </w:rPr>
            </w:pPr>
            <w:r w:rsidRPr="005F319C">
              <w:rPr>
                <w:rFonts w:ascii="Times New Roman" w:hAnsi="Times New Roman"/>
                <w:color w:val="auto"/>
                <w:sz w:val="24"/>
                <w:szCs w:val="24"/>
                <w:lang w:val="ru-RU"/>
              </w:rPr>
              <w:t>С</w:t>
            </w:r>
            <w:r w:rsidR="008B795E" w:rsidRPr="005F319C">
              <w:rPr>
                <w:rFonts w:ascii="Times New Roman" w:hAnsi="Times New Roman"/>
                <w:color w:val="auto"/>
                <w:sz w:val="24"/>
                <w:szCs w:val="24"/>
                <w:lang w:val="ru-RU"/>
              </w:rPr>
              <w:t>пособность к применению и/или использованию данного утверждения</w:t>
            </w:r>
          </w:p>
        </w:tc>
      </w:tr>
      <w:tr w:rsidR="00666E10" w:rsidRPr="001B26B1" w14:paraId="33A49A93" w14:textId="77777777" w:rsidTr="00666E10">
        <w:tc>
          <w:tcPr>
            <w:tcW w:w="2064" w:type="dxa"/>
            <w:vMerge/>
          </w:tcPr>
          <w:p w14:paraId="60AE6027" w14:textId="77777777" w:rsidR="00666E10" w:rsidRPr="005F319C" w:rsidRDefault="00666E10" w:rsidP="00666E10">
            <w:pPr>
              <w:pStyle w:val="MDPI31text"/>
              <w:spacing w:line="240" w:lineRule="auto"/>
              <w:ind w:left="0" w:firstLine="0"/>
              <w:rPr>
                <w:rFonts w:ascii="Times New Roman" w:hAnsi="Times New Roman"/>
                <w:color w:val="auto"/>
                <w:sz w:val="24"/>
                <w:szCs w:val="24"/>
                <w:lang w:val="ru-RU" w:eastAsia="en-US"/>
              </w:rPr>
            </w:pPr>
          </w:p>
        </w:tc>
        <w:tc>
          <w:tcPr>
            <w:tcW w:w="718" w:type="dxa"/>
            <w:vMerge/>
          </w:tcPr>
          <w:p w14:paraId="1CAB9F92" w14:textId="77777777" w:rsidR="00666E10" w:rsidRPr="005F319C" w:rsidRDefault="00666E10" w:rsidP="00666E10">
            <w:pPr>
              <w:pStyle w:val="MDPI31text"/>
              <w:spacing w:line="240" w:lineRule="auto"/>
              <w:ind w:left="0" w:firstLine="0"/>
              <w:rPr>
                <w:rFonts w:ascii="Times New Roman" w:hAnsi="Times New Roman"/>
                <w:color w:val="auto"/>
                <w:sz w:val="24"/>
                <w:szCs w:val="24"/>
                <w:lang w:val="ru-RU" w:eastAsia="en-US"/>
              </w:rPr>
            </w:pPr>
          </w:p>
        </w:tc>
        <w:tc>
          <w:tcPr>
            <w:tcW w:w="1856" w:type="dxa"/>
          </w:tcPr>
          <w:p w14:paraId="7F1570FD" w14:textId="2EDA775A" w:rsidR="00666E10" w:rsidRPr="00666E10" w:rsidRDefault="00666E10" w:rsidP="00666E10">
            <w:pPr>
              <w:pStyle w:val="MDPI31text"/>
              <w:spacing w:line="240" w:lineRule="auto"/>
              <w:ind w:left="0" w:firstLine="0"/>
              <w:jc w:val="center"/>
              <w:rPr>
                <w:rFonts w:ascii="Times New Roman" w:hAnsi="Times New Roman"/>
                <w:color w:val="auto"/>
                <w:sz w:val="24"/>
                <w:szCs w:val="24"/>
                <w:lang w:val="ru-RU" w:eastAsia="en-US"/>
              </w:rPr>
            </w:pPr>
            <w:proofErr w:type="spellStart"/>
            <w:r>
              <w:rPr>
                <w:rFonts w:ascii="Times New Roman" w:hAnsi="Times New Roman"/>
                <w:color w:val="auto"/>
                <w:sz w:val="24"/>
                <w:szCs w:val="24"/>
                <w:lang w:val="ru-RU" w:eastAsia="en-US"/>
              </w:rPr>
              <w:t>Ср.значение</w:t>
            </w:r>
            <w:proofErr w:type="spellEnd"/>
          </w:p>
        </w:tc>
        <w:tc>
          <w:tcPr>
            <w:tcW w:w="1721" w:type="dxa"/>
          </w:tcPr>
          <w:p w14:paraId="749C88A7" w14:textId="322FA39A" w:rsidR="00666E10" w:rsidRPr="00666E10" w:rsidRDefault="00666E10" w:rsidP="00666E10">
            <w:pPr>
              <w:pStyle w:val="MDPI31text"/>
              <w:spacing w:line="240" w:lineRule="auto"/>
              <w:ind w:left="0" w:firstLine="0"/>
              <w:jc w:val="center"/>
              <w:rPr>
                <w:rFonts w:ascii="Times New Roman" w:hAnsi="Times New Roman"/>
                <w:color w:val="auto"/>
                <w:sz w:val="24"/>
                <w:szCs w:val="24"/>
                <w:lang w:val="ru-RU" w:eastAsia="en-US"/>
              </w:rPr>
            </w:pPr>
            <w:proofErr w:type="spellStart"/>
            <w:r>
              <w:rPr>
                <w:rFonts w:ascii="Times New Roman" w:hAnsi="Times New Roman"/>
                <w:color w:val="auto"/>
                <w:sz w:val="24"/>
                <w:szCs w:val="24"/>
                <w:lang w:val="ru-RU" w:eastAsia="en-US"/>
              </w:rPr>
              <w:t>Ст.отклонение</w:t>
            </w:r>
            <w:proofErr w:type="spellEnd"/>
          </w:p>
        </w:tc>
        <w:tc>
          <w:tcPr>
            <w:tcW w:w="1521" w:type="dxa"/>
          </w:tcPr>
          <w:p w14:paraId="34335A7E" w14:textId="2CA87111" w:rsidR="00666E10" w:rsidRPr="005F319C" w:rsidRDefault="00666E10" w:rsidP="00666E10">
            <w:pPr>
              <w:pStyle w:val="MDPI31text"/>
              <w:spacing w:line="240" w:lineRule="auto"/>
              <w:ind w:left="0" w:firstLine="0"/>
              <w:jc w:val="center"/>
              <w:rPr>
                <w:rFonts w:ascii="Times New Roman" w:hAnsi="Times New Roman"/>
                <w:color w:val="auto"/>
                <w:sz w:val="24"/>
                <w:szCs w:val="24"/>
                <w:lang w:val="ru-RU" w:eastAsia="en-US"/>
              </w:rPr>
            </w:pPr>
            <w:proofErr w:type="spellStart"/>
            <w:r>
              <w:rPr>
                <w:rFonts w:ascii="Times New Roman" w:hAnsi="Times New Roman"/>
                <w:color w:val="auto"/>
                <w:sz w:val="24"/>
                <w:szCs w:val="24"/>
                <w:lang w:val="ru-RU" w:eastAsia="en-US"/>
              </w:rPr>
              <w:t>Ср.значение</w:t>
            </w:r>
            <w:proofErr w:type="spellEnd"/>
          </w:p>
        </w:tc>
        <w:tc>
          <w:tcPr>
            <w:tcW w:w="1754" w:type="dxa"/>
          </w:tcPr>
          <w:p w14:paraId="312355F0" w14:textId="70273846" w:rsidR="00666E10" w:rsidRPr="005F319C" w:rsidRDefault="00666E10" w:rsidP="00666E10">
            <w:pPr>
              <w:pStyle w:val="MDPI31text"/>
              <w:spacing w:line="240" w:lineRule="auto"/>
              <w:ind w:left="0" w:firstLine="0"/>
              <w:jc w:val="center"/>
              <w:rPr>
                <w:rFonts w:ascii="Times New Roman" w:hAnsi="Times New Roman"/>
                <w:color w:val="auto"/>
                <w:sz w:val="24"/>
                <w:szCs w:val="24"/>
                <w:lang w:val="ru-RU" w:eastAsia="en-US"/>
              </w:rPr>
            </w:pPr>
            <w:proofErr w:type="spellStart"/>
            <w:r>
              <w:rPr>
                <w:rFonts w:ascii="Times New Roman" w:hAnsi="Times New Roman"/>
                <w:color w:val="auto"/>
                <w:sz w:val="24"/>
                <w:szCs w:val="24"/>
                <w:lang w:val="ru-RU" w:eastAsia="en-US"/>
              </w:rPr>
              <w:t>Ст.отклонение</w:t>
            </w:r>
            <w:proofErr w:type="spellEnd"/>
          </w:p>
        </w:tc>
      </w:tr>
      <w:tr w:rsidR="001B26B1" w:rsidRPr="001B26B1" w14:paraId="45B8840C" w14:textId="77777777" w:rsidTr="00666E10">
        <w:tc>
          <w:tcPr>
            <w:tcW w:w="2064" w:type="dxa"/>
          </w:tcPr>
          <w:p w14:paraId="4CCAD0B1" w14:textId="444DBB02" w:rsidR="008B795E" w:rsidRPr="005F319C" w:rsidRDefault="008B795E" w:rsidP="008B795E">
            <w:pPr>
              <w:pStyle w:val="MDPI31text"/>
              <w:spacing w:line="240" w:lineRule="auto"/>
              <w:ind w:left="0" w:firstLine="0"/>
              <w:rPr>
                <w:rFonts w:ascii="Times New Roman" w:hAnsi="Times New Roman"/>
                <w:color w:val="auto"/>
                <w:sz w:val="24"/>
                <w:szCs w:val="24"/>
                <w:lang w:val="ru-RU" w:eastAsia="en-US"/>
              </w:rPr>
            </w:pPr>
            <w:proofErr w:type="spellStart"/>
            <w:r w:rsidRPr="005F319C">
              <w:rPr>
                <w:rFonts w:ascii="Times New Roman" w:hAnsi="Times New Roman"/>
                <w:color w:val="auto"/>
                <w:sz w:val="24"/>
                <w:szCs w:val="24"/>
              </w:rPr>
              <w:t>Знания</w:t>
            </w:r>
            <w:proofErr w:type="spellEnd"/>
            <w:r w:rsidRPr="005F319C">
              <w:rPr>
                <w:rFonts w:ascii="Times New Roman" w:hAnsi="Times New Roman"/>
                <w:color w:val="auto"/>
                <w:sz w:val="24"/>
                <w:szCs w:val="24"/>
              </w:rPr>
              <w:t xml:space="preserve"> в </w:t>
            </w:r>
            <w:proofErr w:type="spellStart"/>
            <w:r w:rsidRPr="005F319C">
              <w:rPr>
                <w:rFonts w:ascii="Times New Roman" w:hAnsi="Times New Roman"/>
                <w:color w:val="auto"/>
                <w:sz w:val="24"/>
                <w:szCs w:val="24"/>
              </w:rPr>
              <w:t>области</w:t>
            </w:r>
            <w:proofErr w:type="spellEnd"/>
            <w:r w:rsidRPr="005F319C">
              <w:rPr>
                <w:rFonts w:ascii="Times New Roman" w:hAnsi="Times New Roman"/>
                <w:color w:val="auto"/>
                <w:sz w:val="24"/>
                <w:szCs w:val="24"/>
              </w:rPr>
              <w:t xml:space="preserve"> </w:t>
            </w:r>
            <w:proofErr w:type="spellStart"/>
            <w:r w:rsidRPr="005F319C">
              <w:rPr>
                <w:rFonts w:ascii="Times New Roman" w:hAnsi="Times New Roman"/>
                <w:color w:val="auto"/>
                <w:sz w:val="24"/>
                <w:szCs w:val="24"/>
              </w:rPr>
              <w:t>здравоохранения</w:t>
            </w:r>
            <w:proofErr w:type="spellEnd"/>
          </w:p>
        </w:tc>
        <w:tc>
          <w:tcPr>
            <w:tcW w:w="718" w:type="dxa"/>
          </w:tcPr>
          <w:p w14:paraId="1BB50798" w14:textId="1586900C" w:rsidR="008B795E" w:rsidRPr="005F319C" w:rsidRDefault="008B795E"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58</w:t>
            </w:r>
          </w:p>
        </w:tc>
        <w:tc>
          <w:tcPr>
            <w:tcW w:w="1856" w:type="dxa"/>
          </w:tcPr>
          <w:p w14:paraId="0AF11E46" w14:textId="3E666181" w:rsidR="008B795E" w:rsidRPr="005F319C" w:rsidRDefault="008B795E"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1,71</w:t>
            </w:r>
          </w:p>
        </w:tc>
        <w:tc>
          <w:tcPr>
            <w:tcW w:w="1721" w:type="dxa"/>
          </w:tcPr>
          <w:p w14:paraId="5F2324EA" w14:textId="30D12FFD"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1,006</w:t>
            </w:r>
          </w:p>
        </w:tc>
        <w:tc>
          <w:tcPr>
            <w:tcW w:w="1521" w:type="dxa"/>
          </w:tcPr>
          <w:p w14:paraId="624C1BC4" w14:textId="3D9B9C5D"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1,615</w:t>
            </w:r>
          </w:p>
        </w:tc>
        <w:tc>
          <w:tcPr>
            <w:tcW w:w="1754" w:type="dxa"/>
          </w:tcPr>
          <w:p w14:paraId="1CD22A96" w14:textId="6765FDD1"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0,936</w:t>
            </w:r>
          </w:p>
        </w:tc>
      </w:tr>
      <w:tr w:rsidR="001B26B1" w:rsidRPr="001B26B1" w14:paraId="450DABE2" w14:textId="77777777" w:rsidTr="00666E10">
        <w:tc>
          <w:tcPr>
            <w:tcW w:w="2064" w:type="dxa"/>
          </w:tcPr>
          <w:p w14:paraId="52AEAC1B" w14:textId="3FEBD766" w:rsidR="008B795E" w:rsidRPr="005F319C" w:rsidRDefault="008B795E" w:rsidP="008B795E">
            <w:pPr>
              <w:pStyle w:val="MDPI31text"/>
              <w:spacing w:line="240" w:lineRule="auto"/>
              <w:ind w:left="0" w:firstLine="0"/>
              <w:rPr>
                <w:rFonts w:ascii="Times New Roman" w:hAnsi="Times New Roman"/>
                <w:color w:val="auto"/>
                <w:sz w:val="24"/>
                <w:szCs w:val="24"/>
                <w:lang w:val="ru-RU" w:eastAsia="en-US"/>
              </w:rPr>
            </w:pPr>
            <w:proofErr w:type="spellStart"/>
            <w:r w:rsidRPr="005F319C">
              <w:rPr>
                <w:rFonts w:ascii="Times New Roman" w:hAnsi="Times New Roman"/>
                <w:color w:val="auto"/>
                <w:sz w:val="24"/>
                <w:szCs w:val="24"/>
              </w:rPr>
              <w:t>Коммуникация</w:t>
            </w:r>
            <w:proofErr w:type="spellEnd"/>
            <w:r w:rsidRPr="005F319C">
              <w:rPr>
                <w:rFonts w:ascii="Times New Roman" w:hAnsi="Times New Roman"/>
                <w:color w:val="auto"/>
                <w:sz w:val="24"/>
                <w:szCs w:val="24"/>
              </w:rPr>
              <w:t xml:space="preserve"> и </w:t>
            </w:r>
            <w:proofErr w:type="spellStart"/>
            <w:r w:rsidRPr="005F319C">
              <w:rPr>
                <w:rFonts w:ascii="Times New Roman" w:hAnsi="Times New Roman"/>
                <w:color w:val="auto"/>
                <w:sz w:val="24"/>
                <w:szCs w:val="24"/>
              </w:rPr>
              <w:t>взаимоотношения</w:t>
            </w:r>
            <w:proofErr w:type="spellEnd"/>
          </w:p>
        </w:tc>
        <w:tc>
          <w:tcPr>
            <w:tcW w:w="718" w:type="dxa"/>
          </w:tcPr>
          <w:p w14:paraId="120D694B" w14:textId="47F3F760" w:rsidR="008B795E" w:rsidRPr="005F319C" w:rsidRDefault="008B795E"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58</w:t>
            </w:r>
          </w:p>
        </w:tc>
        <w:tc>
          <w:tcPr>
            <w:tcW w:w="1856" w:type="dxa"/>
          </w:tcPr>
          <w:p w14:paraId="278D21C9" w14:textId="12225B2B" w:rsidR="008B795E" w:rsidRPr="005F319C" w:rsidRDefault="008B795E"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1,59</w:t>
            </w:r>
          </w:p>
        </w:tc>
        <w:tc>
          <w:tcPr>
            <w:tcW w:w="1721" w:type="dxa"/>
          </w:tcPr>
          <w:p w14:paraId="6C55F70E" w14:textId="1656E7F3"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0,927</w:t>
            </w:r>
          </w:p>
        </w:tc>
        <w:tc>
          <w:tcPr>
            <w:tcW w:w="1521" w:type="dxa"/>
          </w:tcPr>
          <w:p w14:paraId="38F3C886" w14:textId="6F703774"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1,572</w:t>
            </w:r>
          </w:p>
        </w:tc>
        <w:tc>
          <w:tcPr>
            <w:tcW w:w="1754" w:type="dxa"/>
          </w:tcPr>
          <w:p w14:paraId="7B60A101" w14:textId="3D86D2FF"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0,932</w:t>
            </w:r>
          </w:p>
        </w:tc>
      </w:tr>
      <w:tr w:rsidR="001B26B1" w:rsidRPr="001B26B1" w14:paraId="3CFDD213" w14:textId="77777777" w:rsidTr="00666E10">
        <w:tc>
          <w:tcPr>
            <w:tcW w:w="2064" w:type="dxa"/>
          </w:tcPr>
          <w:p w14:paraId="3887D525" w14:textId="66081FB2" w:rsidR="008B795E" w:rsidRPr="005F319C" w:rsidRDefault="008B795E" w:rsidP="008B795E">
            <w:pPr>
              <w:pStyle w:val="MDPI31text"/>
              <w:spacing w:line="240" w:lineRule="auto"/>
              <w:ind w:left="0" w:firstLine="0"/>
              <w:rPr>
                <w:rFonts w:ascii="Times New Roman" w:hAnsi="Times New Roman"/>
                <w:color w:val="auto"/>
                <w:sz w:val="24"/>
                <w:szCs w:val="24"/>
                <w:lang w:val="ru-RU" w:eastAsia="en-US"/>
              </w:rPr>
            </w:pPr>
            <w:proofErr w:type="spellStart"/>
            <w:r w:rsidRPr="005F319C">
              <w:rPr>
                <w:rFonts w:ascii="Times New Roman" w:hAnsi="Times New Roman"/>
                <w:color w:val="auto"/>
                <w:sz w:val="24"/>
                <w:szCs w:val="24"/>
              </w:rPr>
              <w:t>Лидерство</w:t>
            </w:r>
            <w:proofErr w:type="spellEnd"/>
          </w:p>
        </w:tc>
        <w:tc>
          <w:tcPr>
            <w:tcW w:w="718" w:type="dxa"/>
          </w:tcPr>
          <w:p w14:paraId="4E08B053" w14:textId="650DAB71" w:rsidR="008B795E" w:rsidRPr="005F319C" w:rsidRDefault="008B795E"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58</w:t>
            </w:r>
          </w:p>
        </w:tc>
        <w:tc>
          <w:tcPr>
            <w:tcW w:w="1856" w:type="dxa"/>
          </w:tcPr>
          <w:p w14:paraId="3E614FB9" w14:textId="0D495ED7" w:rsidR="008B795E" w:rsidRPr="005F319C" w:rsidRDefault="008B795E"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1,57</w:t>
            </w:r>
          </w:p>
        </w:tc>
        <w:tc>
          <w:tcPr>
            <w:tcW w:w="1721" w:type="dxa"/>
          </w:tcPr>
          <w:p w14:paraId="363C3171" w14:textId="4B9EEABB"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0,914</w:t>
            </w:r>
          </w:p>
        </w:tc>
        <w:tc>
          <w:tcPr>
            <w:tcW w:w="1521" w:type="dxa"/>
          </w:tcPr>
          <w:p w14:paraId="3E418F99" w14:textId="40243607"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1,501</w:t>
            </w:r>
          </w:p>
        </w:tc>
        <w:tc>
          <w:tcPr>
            <w:tcW w:w="1754" w:type="dxa"/>
          </w:tcPr>
          <w:p w14:paraId="742EA85C" w14:textId="488BF7F2"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0,87</w:t>
            </w:r>
          </w:p>
        </w:tc>
      </w:tr>
      <w:tr w:rsidR="008B795E" w:rsidRPr="001B26B1" w14:paraId="5BE58D39" w14:textId="77777777" w:rsidTr="00666E10">
        <w:tc>
          <w:tcPr>
            <w:tcW w:w="2064" w:type="dxa"/>
          </w:tcPr>
          <w:p w14:paraId="7070F818" w14:textId="66414DD5" w:rsidR="008B795E" w:rsidRPr="005F319C" w:rsidRDefault="008B795E" w:rsidP="008B795E">
            <w:pPr>
              <w:pStyle w:val="MDPI31text"/>
              <w:spacing w:line="240" w:lineRule="auto"/>
              <w:ind w:left="0" w:firstLine="0"/>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 xml:space="preserve">Всего </w:t>
            </w:r>
          </w:p>
        </w:tc>
        <w:tc>
          <w:tcPr>
            <w:tcW w:w="718" w:type="dxa"/>
          </w:tcPr>
          <w:p w14:paraId="38EA9EB7" w14:textId="18286B4F"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58</w:t>
            </w:r>
          </w:p>
        </w:tc>
        <w:tc>
          <w:tcPr>
            <w:tcW w:w="1856" w:type="dxa"/>
          </w:tcPr>
          <w:p w14:paraId="1BD79ED6" w14:textId="01EB5932"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1,617</w:t>
            </w:r>
          </w:p>
        </w:tc>
        <w:tc>
          <w:tcPr>
            <w:tcW w:w="1721" w:type="dxa"/>
          </w:tcPr>
          <w:p w14:paraId="39F52EBE" w14:textId="5B8F8055"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0,944</w:t>
            </w:r>
          </w:p>
        </w:tc>
        <w:tc>
          <w:tcPr>
            <w:tcW w:w="1521" w:type="dxa"/>
          </w:tcPr>
          <w:p w14:paraId="0E0EEEF1" w14:textId="01E917D1"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1,556</w:t>
            </w:r>
          </w:p>
        </w:tc>
        <w:tc>
          <w:tcPr>
            <w:tcW w:w="1754" w:type="dxa"/>
          </w:tcPr>
          <w:p w14:paraId="6DF144B4" w14:textId="701FF383" w:rsidR="008B795E" w:rsidRPr="005F319C" w:rsidRDefault="00A00A49" w:rsidP="001A7B00">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0,909</w:t>
            </w:r>
          </w:p>
        </w:tc>
      </w:tr>
    </w:tbl>
    <w:p w14:paraId="5D71D912" w14:textId="77777777" w:rsidR="008B795E" w:rsidRPr="001B26B1" w:rsidRDefault="008B795E" w:rsidP="00B52D41">
      <w:pPr>
        <w:pStyle w:val="MDPI31text"/>
        <w:spacing w:line="240" w:lineRule="auto"/>
        <w:ind w:left="0" w:firstLine="567"/>
        <w:rPr>
          <w:rFonts w:ascii="Times New Roman" w:hAnsi="Times New Roman"/>
          <w:color w:val="auto"/>
          <w:sz w:val="28"/>
          <w:szCs w:val="28"/>
          <w:lang w:val="ru-RU" w:eastAsia="en-US"/>
        </w:rPr>
      </w:pPr>
    </w:p>
    <w:p w14:paraId="66DE007A" w14:textId="650954CB" w:rsidR="00C72F70" w:rsidRPr="001B26B1" w:rsidRDefault="005265EA" w:rsidP="005F319C">
      <w:pPr>
        <w:pStyle w:val="MDPI31text"/>
        <w:spacing w:line="240" w:lineRule="auto"/>
        <w:ind w:left="0" w:firstLine="567"/>
        <w:rPr>
          <w:rFonts w:ascii="Times New Roman" w:hAnsi="Times New Roman"/>
          <w:color w:val="auto"/>
          <w:sz w:val="28"/>
          <w:szCs w:val="28"/>
          <w:lang w:val="kk-KZ"/>
        </w:rPr>
      </w:pPr>
      <w:bookmarkStart w:id="203" w:name="_Hlk197612304"/>
      <w:r w:rsidRPr="001B26B1">
        <w:rPr>
          <w:rFonts w:ascii="Times New Roman" w:hAnsi="Times New Roman"/>
          <w:color w:val="auto"/>
          <w:sz w:val="28"/>
          <w:szCs w:val="28"/>
          <w:lang w:val="ru-RU"/>
        </w:rPr>
        <w:t xml:space="preserve">Если анализировать взаимосвязи между </w:t>
      </w:r>
      <w:r w:rsidR="00C4413E" w:rsidRPr="001B26B1">
        <w:rPr>
          <w:rFonts w:ascii="Times New Roman" w:hAnsi="Times New Roman"/>
          <w:color w:val="auto"/>
          <w:sz w:val="28"/>
          <w:szCs w:val="28"/>
          <w:lang w:val="ru-RU"/>
        </w:rPr>
        <w:t xml:space="preserve">«знание и понимание менеджеров сестринской службы в </w:t>
      </w:r>
      <w:r w:rsidR="00110F73" w:rsidRPr="001B26B1">
        <w:rPr>
          <w:rFonts w:ascii="Times New Roman" w:hAnsi="Times New Roman"/>
          <w:color w:val="auto"/>
          <w:sz w:val="28"/>
          <w:szCs w:val="28"/>
          <w:lang w:val="ru-RU"/>
        </w:rPr>
        <w:t>области здравоохранения</w:t>
      </w:r>
      <w:r w:rsidR="00C4413E" w:rsidRPr="001B26B1">
        <w:rPr>
          <w:rFonts w:ascii="Times New Roman" w:hAnsi="Times New Roman"/>
          <w:color w:val="auto"/>
          <w:sz w:val="28"/>
          <w:szCs w:val="28"/>
          <w:lang w:val="ru-RU"/>
        </w:rPr>
        <w:t>» и «способность к применению и/или использованию данного утверждения»</w:t>
      </w:r>
      <w:r w:rsidR="0011601E" w:rsidRPr="001B26B1">
        <w:rPr>
          <w:rFonts w:ascii="Times New Roman" w:hAnsi="Times New Roman"/>
          <w:color w:val="auto"/>
          <w:sz w:val="28"/>
          <w:szCs w:val="28"/>
          <w:lang w:val="ru-RU"/>
        </w:rPr>
        <w:t xml:space="preserve"> (таблицы</w:t>
      </w:r>
      <w:r w:rsidR="00192DE3" w:rsidRPr="001B26B1">
        <w:rPr>
          <w:rFonts w:ascii="Times New Roman" w:hAnsi="Times New Roman"/>
          <w:color w:val="auto"/>
          <w:sz w:val="28"/>
          <w:szCs w:val="28"/>
          <w:lang w:val="ru-RU"/>
        </w:rPr>
        <w:t xml:space="preserve"> </w:t>
      </w:r>
      <w:r w:rsidR="002D2556" w:rsidRPr="001B26B1">
        <w:rPr>
          <w:rFonts w:ascii="Times New Roman" w:hAnsi="Times New Roman"/>
          <w:color w:val="auto"/>
          <w:sz w:val="28"/>
          <w:szCs w:val="28"/>
          <w:lang w:val="ru-RU"/>
        </w:rPr>
        <w:t>5</w:t>
      </w:r>
      <w:r w:rsidR="001C782D">
        <w:rPr>
          <w:rFonts w:ascii="Times New Roman" w:hAnsi="Times New Roman"/>
          <w:color w:val="auto"/>
          <w:sz w:val="28"/>
          <w:szCs w:val="28"/>
          <w:lang w:val="ru-RU"/>
        </w:rPr>
        <w:t>4</w:t>
      </w:r>
      <w:r w:rsidR="0011601E" w:rsidRPr="001B26B1">
        <w:rPr>
          <w:rFonts w:ascii="Times New Roman" w:hAnsi="Times New Roman"/>
          <w:color w:val="auto"/>
          <w:sz w:val="28"/>
          <w:szCs w:val="28"/>
          <w:lang w:val="ru-RU"/>
        </w:rPr>
        <w:t>)</w:t>
      </w:r>
      <w:r w:rsidR="00C4413E" w:rsidRPr="001B26B1">
        <w:rPr>
          <w:rFonts w:ascii="Times New Roman" w:hAnsi="Times New Roman"/>
          <w:color w:val="auto"/>
          <w:sz w:val="28"/>
          <w:szCs w:val="28"/>
          <w:lang w:val="ru-RU"/>
        </w:rPr>
        <w:t xml:space="preserve"> в области здравоохранения, то при высоком уровне значимости (</w:t>
      </w:r>
      <w:r w:rsidR="00C4413E" w:rsidRPr="001B26B1">
        <w:rPr>
          <w:rFonts w:ascii="Times New Roman" w:hAnsi="Times New Roman"/>
          <w:color w:val="auto"/>
          <w:sz w:val="28"/>
          <w:szCs w:val="28"/>
        </w:rPr>
        <w:t>p</w:t>
      </w:r>
      <w:r w:rsidR="00C4413E" w:rsidRPr="001B26B1">
        <w:rPr>
          <w:rFonts w:ascii="Times New Roman" w:hAnsi="Times New Roman"/>
          <w:color w:val="auto"/>
          <w:sz w:val="28"/>
          <w:szCs w:val="28"/>
          <w:lang w:val="ru-RU"/>
        </w:rPr>
        <w:t>=</w:t>
      </w:r>
      <w:r w:rsidR="00C4413E" w:rsidRPr="001B26B1">
        <w:rPr>
          <w:rFonts w:ascii="Times New Roman" w:hAnsi="Times New Roman"/>
          <w:color w:val="auto"/>
          <w:sz w:val="28"/>
          <w:szCs w:val="28"/>
          <w:lang w:val="kk-KZ"/>
        </w:rPr>
        <w:t xml:space="preserve">0,001) наблюдается прямая сильная (в некоторых случаях слабая) корреляционная связь, что горит о тесной взаимосвязи между теоретическими знаниями и применением в области </w:t>
      </w:r>
      <w:r w:rsidR="00C4413E" w:rsidRPr="001B26B1">
        <w:rPr>
          <w:rFonts w:ascii="Times New Roman" w:hAnsi="Times New Roman"/>
          <w:color w:val="auto"/>
          <w:sz w:val="28"/>
          <w:szCs w:val="28"/>
          <w:lang w:val="kk-KZ"/>
        </w:rPr>
        <w:lastRenderedPageBreak/>
        <w:t>здравоохранения. Аналогичная картина наблюдается и при анализе утверждений по компетенции коммуникации и взаимосвязи, также при лидерстве. Однако стоит отмтетить, что в комптетенции лидерство чаще присутствует средняя связь, когда в остальных превалирующее большинство составялет сильная прямая корреляционная связь.</w:t>
      </w:r>
    </w:p>
    <w:p w14:paraId="754241B0" w14:textId="013BD11B" w:rsidR="005265EA" w:rsidRPr="001B26B1" w:rsidRDefault="0001047B" w:rsidP="005F319C">
      <w:pPr>
        <w:shd w:val="clear" w:color="auto" w:fill="FFFFFF"/>
        <w:spacing w:after="0" w:line="240" w:lineRule="auto"/>
        <w:ind w:firstLine="567"/>
        <w:jc w:val="both"/>
        <w:rPr>
          <w:rFonts w:ascii="Times New Roman" w:hAnsi="Times New Roman"/>
          <w:sz w:val="28"/>
          <w:szCs w:val="28"/>
          <w:lang w:val="ru-KZ"/>
        </w:rPr>
      </w:pPr>
      <w:bookmarkStart w:id="204" w:name="_Hlk197612324"/>
      <w:bookmarkEnd w:id="203"/>
      <w:r w:rsidRPr="001B26B1">
        <w:rPr>
          <w:rFonts w:ascii="Times New Roman" w:eastAsiaTheme="minorHAnsi" w:hAnsi="Times New Roman" w:cs="Times New Roman"/>
          <w:sz w:val="28"/>
          <w:szCs w:val="28"/>
          <w:lang w:eastAsia="en-US"/>
        </w:rPr>
        <w:t>Таким образом, общее количество респондентов составило 58 менеджеров сестринской службы преимущественно женского пола, средний возраст которых составил 46,55 лет (</w:t>
      </w:r>
      <w:r w:rsidRPr="001B26B1">
        <w:rPr>
          <w:rFonts w:ascii="Times New Roman" w:eastAsiaTheme="minorHAnsi" w:hAnsi="Times New Roman" w:cs="Times New Roman"/>
          <w:sz w:val="28"/>
          <w:szCs w:val="28"/>
          <w:lang w:val="en-US" w:eastAsia="en-US"/>
        </w:rPr>
        <w:t>SD</w:t>
      </w:r>
      <w:r w:rsidR="002B6B22" w:rsidRPr="001B26B1">
        <w:rPr>
          <w:rFonts w:ascii="Times New Roman" w:eastAsiaTheme="minorHAnsi" w:hAnsi="Times New Roman" w:cs="Times New Roman"/>
          <w:sz w:val="28"/>
          <w:szCs w:val="28"/>
          <w:lang w:eastAsia="en-US"/>
        </w:rPr>
        <w:t>=</w:t>
      </w:r>
      <w:r w:rsidR="007F7073" w:rsidRPr="001B26B1">
        <w:rPr>
          <w:rFonts w:ascii="Roboto" w:hAnsi="Roboto"/>
          <w:shd w:val="clear" w:color="auto" w:fill="FFFFFF"/>
        </w:rPr>
        <w:t xml:space="preserve"> </w:t>
      </w:r>
      <w:r w:rsidR="007F7073"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7,61). В среднем общий стаж работы респондентов составляет 22,24 года (</w:t>
      </w:r>
      <w:r w:rsidRPr="001B26B1">
        <w:rPr>
          <w:rFonts w:ascii="Times New Roman" w:eastAsiaTheme="minorHAnsi" w:hAnsi="Times New Roman" w:cs="Times New Roman"/>
          <w:sz w:val="28"/>
          <w:szCs w:val="28"/>
          <w:lang w:val="en-US" w:eastAsia="en-US"/>
        </w:rPr>
        <w:t>SD</w:t>
      </w:r>
      <w:r w:rsidRPr="001B26B1">
        <w:rPr>
          <w:rFonts w:ascii="Times New Roman" w:eastAsiaTheme="minorHAnsi" w:hAnsi="Times New Roman" w:cs="Times New Roman"/>
          <w:sz w:val="28"/>
          <w:szCs w:val="28"/>
          <w:lang w:eastAsia="en-US"/>
        </w:rPr>
        <w:t>=</w:t>
      </w:r>
      <w:r w:rsidR="007F7073"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9,96). Четвертая часть респондентов имеет диплом академического бакалавриата, 39,7% респондентов имеют диплом технического и профессионального образования, прикладной бакалавриат закончили 32,8%. 67,2% респондентов являются старшими медсестрами – 14,6%, 27,6% – главные медсестры, 5,2% - заместители директора по сестринской службе. </w:t>
      </w:r>
      <w:r w:rsidRPr="001B26B1">
        <w:rPr>
          <w:rFonts w:ascii="Times New Roman" w:hAnsi="Times New Roman"/>
          <w:sz w:val="28"/>
          <w:szCs w:val="28"/>
        </w:rPr>
        <w:t xml:space="preserve">Большинство респондентов (62,1%) работают в крупных медицинских организациях, количество сотрудников которых насчитывает более 250 человек. Пятая часть – 20,7% - в организациях, чье количество сотрудников насчитывает </w:t>
      </w:r>
      <w:proofErr w:type="gramStart"/>
      <w:r w:rsidRPr="001B26B1">
        <w:rPr>
          <w:rFonts w:ascii="Times New Roman" w:hAnsi="Times New Roman"/>
          <w:sz w:val="28"/>
          <w:szCs w:val="28"/>
        </w:rPr>
        <w:t>100-250</w:t>
      </w:r>
      <w:proofErr w:type="gramEnd"/>
      <w:r w:rsidRPr="001B26B1">
        <w:rPr>
          <w:rFonts w:ascii="Times New Roman" w:hAnsi="Times New Roman"/>
          <w:sz w:val="28"/>
          <w:szCs w:val="28"/>
        </w:rPr>
        <w:t xml:space="preserve"> человек. В мелких (до 25 человек) и средних (</w:t>
      </w:r>
      <w:proofErr w:type="gramStart"/>
      <w:r w:rsidRPr="001B26B1">
        <w:rPr>
          <w:rFonts w:ascii="Times New Roman" w:hAnsi="Times New Roman"/>
          <w:sz w:val="28"/>
          <w:szCs w:val="28"/>
        </w:rPr>
        <w:t>25-99</w:t>
      </w:r>
      <w:proofErr w:type="gramEnd"/>
      <w:r w:rsidRPr="001B26B1">
        <w:rPr>
          <w:rFonts w:ascii="Times New Roman" w:hAnsi="Times New Roman"/>
          <w:sz w:val="28"/>
          <w:szCs w:val="28"/>
        </w:rPr>
        <w:t xml:space="preserve"> человек) медицинских организациях работают по 8,6% респондентов. 55,2% респондентов имеют в своем подчинении до 20 сотрудников. </w:t>
      </w:r>
      <w:proofErr w:type="gramStart"/>
      <w:r w:rsidRPr="001B26B1">
        <w:rPr>
          <w:rFonts w:ascii="Times New Roman" w:hAnsi="Times New Roman"/>
          <w:sz w:val="28"/>
          <w:szCs w:val="28"/>
        </w:rPr>
        <w:t>12,1% - 21-40</w:t>
      </w:r>
      <w:proofErr w:type="gramEnd"/>
      <w:r w:rsidRPr="001B26B1">
        <w:rPr>
          <w:rFonts w:ascii="Times New Roman" w:hAnsi="Times New Roman"/>
          <w:sz w:val="28"/>
          <w:szCs w:val="28"/>
        </w:rPr>
        <w:t xml:space="preserve"> человек, 19,0% - более 80 человек. П</w:t>
      </w:r>
      <w:r w:rsidR="004D0109" w:rsidRPr="001B26B1">
        <w:rPr>
          <w:rFonts w:ascii="Times New Roman" w:hAnsi="Times New Roman"/>
          <w:sz w:val="28"/>
          <w:szCs w:val="28"/>
        </w:rPr>
        <w:t>ри анализе компетенций среди менеджеров сестринской службы выявлен достаточно низкий уровень развития таких компетенций как знания в области здравоохранения, коммуникация и взаимоотношения, лидерство.</w:t>
      </w:r>
      <w:bookmarkEnd w:id="204"/>
      <w:r w:rsidR="005265EA" w:rsidRPr="001B26B1">
        <w:rPr>
          <w:rFonts w:ascii="Times New Roman" w:hAnsi="Times New Roman"/>
          <w:sz w:val="28"/>
          <w:szCs w:val="28"/>
        </w:rPr>
        <w:br w:type="page"/>
      </w:r>
    </w:p>
    <w:p w14:paraId="7971C0F4" w14:textId="77777777" w:rsidR="005265EA" w:rsidRPr="001B26B1" w:rsidRDefault="005265EA" w:rsidP="005265EA">
      <w:pPr>
        <w:pStyle w:val="MDPI31text"/>
        <w:spacing w:line="240" w:lineRule="auto"/>
        <w:ind w:left="0" w:firstLine="567"/>
        <w:rPr>
          <w:rFonts w:ascii="Times New Roman" w:hAnsi="Times New Roman"/>
          <w:b/>
          <w:bCs/>
          <w:color w:val="auto"/>
          <w:sz w:val="28"/>
          <w:szCs w:val="28"/>
          <w:lang w:val="ru-KZ"/>
        </w:rPr>
        <w:sectPr w:rsidR="005265EA" w:rsidRPr="001B26B1" w:rsidSect="004372B3">
          <w:footerReference w:type="default" r:id="rId61"/>
          <w:pgSz w:w="11906" w:h="16838"/>
          <w:pgMar w:top="1134" w:right="567" w:bottom="1134" w:left="1701" w:header="708" w:footer="708" w:gutter="0"/>
          <w:cols w:space="708"/>
          <w:titlePg/>
          <w:docGrid w:linePitch="360"/>
        </w:sectPr>
      </w:pPr>
    </w:p>
    <w:tbl>
      <w:tblPr>
        <w:tblStyle w:val="ad"/>
        <w:tblW w:w="14596" w:type="dxa"/>
        <w:tblLayout w:type="fixed"/>
        <w:tblLook w:val="0000" w:firstRow="0" w:lastRow="0" w:firstColumn="0" w:lastColumn="0" w:noHBand="0" w:noVBand="0"/>
      </w:tblPr>
      <w:tblGrid>
        <w:gridCol w:w="1560"/>
        <w:gridCol w:w="1979"/>
        <w:gridCol w:w="1418"/>
        <w:gridCol w:w="1417"/>
        <w:gridCol w:w="1276"/>
        <w:gridCol w:w="1417"/>
        <w:gridCol w:w="1560"/>
        <w:gridCol w:w="1417"/>
        <w:gridCol w:w="1276"/>
        <w:gridCol w:w="1276"/>
      </w:tblGrid>
      <w:tr w:rsidR="001B26B1" w:rsidRPr="001B26B1" w14:paraId="48DED434" w14:textId="77777777" w:rsidTr="005F319C">
        <w:trPr>
          <w:trHeight w:val="268"/>
        </w:trPr>
        <w:tc>
          <w:tcPr>
            <w:tcW w:w="14596" w:type="dxa"/>
            <w:gridSpan w:val="10"/>
            <w:tcBorders>
              <w:top w:val="nil"/>
              <w:left w:val="nil"/>
              <w:bottom w:val="single" w:sz="4" w:space="0" w:color="auto"/>
              <w:right w:val="nil"/>
            </w:tcBorders>
          </w:tcPr>
          <w:p w14:paraId="27771F2E" w14:textId="4F1BEFDB" w:rsidR="005265EA" w:rsidRDefault="00192DE3" w:rsidP="005F319C">
            <w:pPr>
              <w:pStyle w:val="MDPI31text"/>
              <w:spacing w:line="240" w:lineRule="auto"/>
              <w:ind w:left="0" w:hanging="105"/>
              <w:rPr>
                <w:rFonts w:ascii="Times New Roman" w:hAnsi="Times New Roman"/>
                <w:color w:val="auto"/>
                <w:sz w:val="28"/>
                <w:szCs w:val="28"/>
                <w:lang w:val="ru-KZ"/>
              </w:rPr>
            </w:pPr>
            <w:r w:rsidRPr="005F319C">
              <w:rPr>
                <w:rFonts w:ascii="Times New Roman" w:hAnsi="Times New Roman"/>
                <w:color w:val="auto"/>
                <w:sz w:val="28"/>
                <w:szCs w:val="28"/>
                <w:lang w:val="ru-KZ"/>
              </w:rPr>
              <w:lastRenderedPageBreak/>
              <w:t>Таблица 5</w:t>
            </w:r>
            <w:r w:rsidR="001C782D">
              <w:rPr>
                <w:rFonts w:ascii="Times New Roman" w:hAnsi="Times New Roman"/>
                <w:color w:val="auto"/>
                <w:sz w:val="28"/>
                <w:szCs w:val="28"/>
                <w:lang w:val="ru-KZ"/>
              </w:rPr>
              <w:t>4</w:t>
            </w:r>
            <w:r w:rsidR="004955AD" w:rsidRPr="005F319C">
              <w:rPr>
                <w:rFonts w:ascii="Times New Roman" w:hAnsi="Times New Roman"/>
                <w:color w:val="auto"/>
                <w:sz w:val="28"/>
                <w:szCs w:val="28"/>
                <w:lang w:val="ru-KZ"/>
              </w:rPr>
              <w:t xml:space="preserve"> -</w:t>
            </w:r>
            <w:r w:rsidRPr="005F319C">
              <w:rPr>
                <w:rFonts w:ascii="Times New Roman" w:hAnsi="Times New Roman"/>
                <w:color w:val="auto"/>
                <w:sz w:val="28"/>
                <w:szCs w:val="28"/>
                <w:lang w:val="ru-KZ"/>
              </w:rPr>
              <w:t xml:space="preserve"> </w:t>
            </w:r>
            <w:r w:rsidR="005265EA" w:rsidRPr="005F319C">
              <w:rPr>
                <w:rFonts w:ascii="Times New Roman" w:hAnsi="Times New Roman"/>
                <w:color w:val="auto"/>
                <w:sz w:val="28"/>
                <w:szCs w:val="28"/>
                <w:lang w:val="ru-KZ"/>
              </w:rPr>
              <w:t>Корреляции</w:t>
            </w:r>
            <w:r w:rsidR="00470371" w:rsidRPr="005F319C">
              <w:rPr>
                <w:rFonts w:ascii="Times New Roman" w:hAnsi="Times New Roman"/>
                <w:color w:val="auto"/>
                <w:sz w:val="28"/>
                <w:szCs w:val="28"/>
                <w:lang w:val="ru-KZ"/>
              </w:rPr>
              <w:t xml:space="preserve"> между знаниями и применением в области здравоохранении</w:t>
            </w:r>
          </w:p>
          <w:p w14:paraId="09DEF161" w14:textId="3048EDC8" w:rsidR="005F319C" w:rsidRPr="005F319C" w:rsidRDefault="005F319C" w:rsidP="005265EA">
            <w:pPr>
              <w:pStyle w:val="MDPI31text"/>
              <w:spacing w:line="240" w:lineRule="auto"/>
              <w:ind w:left="0" w:firstLine="0"/>
              <w:rPr>
                <w:rFonts w:ascii="Times New Roman" w:hAnsi="Times New Roman"/>
                <w:color w:val="auto"/>
                <w:sz w:val="28"/>
                <w:szCs w:val="28"/>
                <w:lang w:val="ru-KZ"/>
              </w:rPr>
            </w:pPr>
          </w:p>
        </w:tc>
      </w:tr>
      <w:tr w:rsidR="001B26B1" w:rsidRPr="001B26B1" w14:paraId="3E1D52BB" w14:textId="77777777" w:rsidTr="005F319C">
        <w:trPr>
          <w:trHeight w:val="268"/>
        </w:trPr>
        <w:tc>
          <w:tcPr>
            <w:tcW w:w="3539" w:type="dxa"/>
            <w:gridSpan w:val="2"/>
            <w:tcBorders>
              <w:top w:val="single" w:sz="4" w:space="0" w:color="auto"/>
            </w:tcBorders>
          </w:tcPr>
          <w:p w14:paraId="277FB10C" w14:textId="77777777" w:rsidR="005265EA" w:rsidRPr="001B26B1" w:rsidRDefault="005265EA" w:rsidP="005265EA">
            <w:pPr>
              <w:pStyle w:val="MDPI31text"/>
              <w:ind w:firstLine="0"/>
              <w:rPr>
                <w:rFonts w:ascii="Times New Roman" w:hAnsi="Times New Roman"/>
                <w:color w:val="auto"/>
                <w:sz w:val="24"/>
                <w:szCs w:val="24"/>
                <w:lang w:val="ru-KZ"/>
              </w:rPr>
            </w:pPr>
          </w:p>
        </w:tc>
        <w:tc>
          <w:tcPr>
            <w:tcW w:w="1418" w:type="dxa"/>
            <w:tcBorders>
              <w:top w:val="single" w:sz="4" w:space="0" w:color="auto"/>
            </w:tcBorders>
          </w:tcPr>
          <w:p w14:paraId="17101685" w14:textId="456E6D14"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Системы</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оказания</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сестринской</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помощи</w:t>
            </w:r>
            <w:proofErr w:type="spellEnd"/>
          </w:p>
        </w:tc>
        <w:tc>
          <w:tcPr>
            <w:tcW w:w="1417" w:type="dxa"/>
            <w:tcBorders>
              <w:top w:val="single" w:sz="4" w:space="0" w:color="auto"/>
            </w:tcBorders>
          </w:tcPr>
          <w:p w14:paraId="5F3CB645" w14:textId="1514CDDE"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Планирование</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сестринского</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ухода</w:t>
            </w:r>
            <w:proofErr w:type="spellEnd"/>
          </w:p>
        </w:tc>
        <w:tc>
          <w:tcPr>
            <w:tcW w:w="1276" w:type="dxa"/>
            <w:tcBorders>
              <w:top w:val="single" w:sz="4" w:space="0" w:color="auto"/>
            </w:tcBorders>
          </w:tcPr>
          <w:p w14:paraId="3729599F" w14:textId="75E82688"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Клинические</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навыки</w:t>
            </w:r>
            <w:proofErr w:type="spellEnd"/>
          </w:p>
        </w:tc>
        <w:tc>
          <w:tcPr>
            <w:tcW w:w="1417" w:type="dxa"/>
            <w:tcBorders>
              <w:top w:val="single" w:sz="4" w:space="0" w:color="auto"/>
            </w:tcBorders>
          </w:tcPr>
          <w:p w14:paraId="485FF976" w14:textId="5E0C06ED"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RU"/>
              </w:rPr>
            </w:pPr>
            <w:r w:rsidRPr="001B26B1">
              <w:rPr>
                <w:rFonts w:ascii="Times New Roman" w:hAnsi="Times New Roman"/>
                <w:color w:val="auto"/>
                <w:sz w:val="24"/>
                <w:szCs w:val="24"/>
                <w:lang w:val="ru-RU"/>
              </w:rPr>
              <w:t>Система оценки тяжести состояния пациента</w:t>
            </w:r>
          </w:p>
        </w:tc>
        <w:tc>
          <w:tcPr>
            <w:tcW w:w="1560" w:type="dxa"/>
            <w:tcBorders>
              <w:top w:val="single" w:sz="4" w:space="0" w:color="auto"/>
            </w:tcBorders>
          </w:tcPr>
          <w:p w14:paraId="24F1EF66" w14:textId="64D635B3"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Практика</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инфекционного</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контроля</w:t>
            </w:r>
            <w:proofErr w:type="spellEnd"/>
          </w:p>
        </w:tc>
        <w:tc>
          <w:tcPr>
            <w:tcW w:w="1417" w:type="dxa"/>
            <w:tcBorders>
              <w:top w:val="single" w:sz="4" w:space="0" w:color="auto"/>
            </w:tcBorders>
          </w:tcPr>
          <w:p w14:paraId="7079D320" w14:textId="16B381B6"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Исследования</w:t>
            </w:r>
            <w:proofErr w:type="spellEnd"/>
            <w:r w:rsidRPr="001B26B1">
              <w:rPr>
                <w:rFonts w:ascii="Times New Roman" w:hAnsi="Times New Roman"/>
                <w:color w:val="auto"/>
                <w:sz w:val="24"/>
                <w:szCs w:val="24"/>
              </w:rPr>
              <w:t xml:space="preserve"> и </w:t>
            </w:r>
            <w:proofErr w:type="spellStart"/>
            <w:r w:rsidRPr="001B26B1">
              <w:rPr>
                <w:rFonts w:ascii="Times New Roman" w:hAnsi="Times New Roman"/>
                <w:color w:val="auto"/>
                <w:sz w:val="24"/>
                <w:szCs w:val="24"/>
              </w:rPr>
              <w:t>доказательная</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практика</w:t>
            </w:r>
            <w:proofErr w:type="spellEnd"/>
          </w:p>
        </w:tc>
        <w:tc>
          <w:tcPr>
            <w:tcW w:w="1276" w:type="dxa"/>
            <w:tcBorders>
              <w:top w:val="single" w:sz="4" w:space="0" w:color="auto"/>
            </w:tcBorders>
          </w:tcPr>
          <w:p w14:paraId="0CA55FE0" w14:textId="132796CA"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RU"/>
              </w:rPr>
            </w:pPr>
            <w:r w:rsidRPr="001B26B1">
              <w:rPr>
                <w:rFonts w:ascii="Times New Roman" w:hAnsi="Times New Roman"/>
                <w:color w:val="auto"/>
                <w:sz w:val="24"/>
                <w:szCs w:val="24"/>
                <w:lang w:val="ru-RU"/>
              </w:rPr>
              <w:t>Новые технологии в сестринском деле</w:t>
            </w:r>
          </w:p>
        </w:tc>
        <w:tc>
          <w:tcPr>
            <w:tcW w:w="1276" w:type="dxa"/>
            <w:tcBorders>
              <w:top w:val="single" w:sz="4" w:space="0" w:color="auto"/>
            </w:tcBorders>
          </w:tcPr>
          <w:p w14:paraId="3F5BC18F" w14:textId="0A0D713F"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Информационные</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системы</w:t>
            </w:r>
            <w:proofErr w:type="spellEnd"/>
            <w:r w:rsidRPr="001B26B1">
              <w:rPr>
                <w:rFonts w:ascii="Times New Roman" w:hAnsi="Times New Roman"/>
                <w:color w:val="auto"/>
                <w:sz w:val="24"/>
                <w:szCs w:val="24"/>
              </w:rPr>
              <w:t xml:space="preserve"> и </w:t>
            </w:r>
            <w:proofErr w:type="spellStart"/>
            <w:r w:rsidRPr="001B26B1">
              <w:rPr>
                <w:rFonts w:ascii="Times New Roman" w:hAnsi="Times New Roman"/>
                <w:color w:val="auto"/>
                <w:sz w:val="24"/>
                <w:szCs w:val="24"/>
              </w:rPr>
              <w:t>компьютеры</w:t>
            </w:r>
            <w:proofErr w:type="spellEnd"/>
          </w:p>
        </w:tc>
      </w:tr>
      <w:tr w:rsidR="005F319C" w:rsidRPr="001B26B1" w14:paraId="17F7EA4A" w14:textId="77777777" w:rsidTr="005F319C">
        <w:trPr>
          <w:trHeight w:val="268"/>
        </w:trPr>
        <w:tc>
          <w:tcPr>
            <w:tcW w:w="1560" w:type="dxa"/>
          </w:tcPr>
          <w:p w14:paraId="2F83A9B0" w14:textId="1CE3E37A" w:rsidR="005F319C" w:rsidRPr="005F319C" w:rsidRDefault="005F319C" w:rsidP="005F319C">
            <w:pPr>
              <w:pStyle w:val="MDPI31text"/>
              <w:spacing w:line="240" w:lineRule="auto"/>
              <w:ind w:left="0" w:firstLine="0"/>
              <w:jc w:val="center"/>
              <w:rPr>
                <w:rFonts w:ascii="Times New Roman" w:hAnsi="Times New Roman"/>
                <w:color w:val="auto"/>
                <w:sz w:val="24"/>
                <w:szCs w:val="24"/>
                <w:lang w:val="ru-RU"/>
              </w:rPr>
            </w:pPr>
            <w:r>
              <w:rPr>
                <w:rFonts w:ascii="Times New Roman" w:hAnsi="Times New Roman"/>
                <w:color w:val="auto"/>
                <w:sz w:val="24"/>
                <w:szCs w:val="24"/>
                <w:lang w:val="ru-RU"/>
              </w:rPr>
              <w:t>1</w:t>
            </w:r>
          </w:p>
        </w:tc>
        <w:tc>
          <w:tcPr>
            <w:tcW w:w="1979" w:type="dxa"/>
          </w:tcPr>
          <w:p w14:paraId="691198DB" w14:textId="6D9A7F32"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2</w:t>
            </w:r>
          </w:p>
        </w:tc>
        <w:tc>
          <w:tcPr>
            <w:tcW w:w="1418" w:type="dxa"/>
          </w:tcPr>
          <w:p w14:paraId="6321F42E" w14:textId="5B0E8860"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3</w:t>
            </w:r>
          </w:p>
        </w:tc>
        <w:tc>
          <w:tcPr>
            <w:tcW w:w="1417" w:type="dxa"/>
          </w:tcPr>
          <w:p w14:paraId="28A174C2" w14:textId="5792BFFD"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4</w:t>
            </w:r>
          </w:p>
        </w:tc>
        <w:tc>
          <w:tcPr>
            <w:tcW w:w="1276" w:type="dxa"/>
          </w:tcPr>
          <w:p w14:paraId="55090D78" w14:textId="33DC231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5</w:t>
            </w:r>
          </w:p>
        </w:tc>
        <w:tc>
          <w:tcPr>
            <w:tcW w:w="1417" w:type="dxa"/>
          </w:tcPr>
          <w:p w14:paraId="57568A03" w14:textId="1F3A8BC3"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6</w:t>
            </w:r>
          </w:p>
        </w:tc>
        <w:tc>
          <w:tcPr>
            <w:tcW w:w="1560" w:type="dxa"/>
          </w:tcPr>
          <w:p w14:paraId="2DF971A1" w14:textId="241074FC"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7</w:t>
            </w:r>
          </w:p>
        </w:tc>
        <w:tc>
          <w:tcPr>
            <w:tcW w:w="1417" w:type="dxa"/>
          </w:tcPr>
          <w:p w14:paraId="5588ED7A" w14:textId="2664A36B"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8</w:t>
            </w:r>
          </w:p>
        </w:tc>
        <w:tc>
          <w:tcPr>
            <w:tcW w:w="1276" w:type="dxa"/>
          </w:tcPr>
          <w:p w14:paraId="010B3FCF" w14:textId="7DDDF85D"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9</w:t>
            </w:r>
          </w:p>
        </w:tc>
        <w:tc>
          <w:tcPr>
            <w:tcW w:w="1276" w:type="dxa"/>
          </w:tcPr>
          <w:p w14:paraId="279B9D8D" w14:textId="2E960981"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10</w:t>
            </w:r>
          </w:p>
        </w:tc>
      </w:tr>
      <w:tr w:rsidR="001B26B1" w:rsidRPr="001B26B1" w14:paraId="33513A35" w14:textId="77777777" w:rsidTr="005F319C">
        <w:trPr>
          <w:trHeight w:val="268"/>
        </w:trPr>
        <w:tc>
          <w:tcPr>
            <w:tcW w:w="1560" w:type="dxa"/>
            <w:vMerge w:val="restart"/>
          </w:tcPr>
          <w:p w14:paraId="05FBAA3A" w14:textId="0AE75334"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Стандарты</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сестринской</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практики</w:t>
            </w:r>
            <w:proofErr w:type="spellEnd"/>
          </w:p>
        </w:tc>
        <w:tc>
          <w:tcPr>
            <w:tcW w:w="1979" w:type="dxa"/>
          </w:tcPr>
          <w:p w14:paraId="22BE21D4"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2AF51232" w14:textId="6C60ADE4"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,670</w:t>
            </w:r>
            <w:r w:rsidR="005265EA" w:rsidRPr="001B26B1">
              <w:rPr>
                <w:rFonts w:ascii="Times New Roman" w:hAnsi="Times New Roman"/>
                <w:color w:val="auto"/>
                <w:sz w:val="24"/>
                <w:szCs w:val="24"/>
                <w:vertAlign w:val="superscript"/>
                <w:lang w:val="ru-KZ"/>
              </w:rPr>
              <w:t>**</w:t>
            </w:r>
          </w:p>
        </w:tc>
        <w:tc>
          <w:tcPr>
            <w:tcW w:w="1417" w:type="dxa"/>
          </w:tcPr>
          <w:p w14:paraId="16C7C95B" w14:textId="53FBF75E"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,735</w:t>
            </w:r>
            <w:r w:rsidR="005265EA" w:rsidRPr="001B26B1">
              <w:rPr>
                <w:rFonts w:ascii="Times New Roman" w:hAnsi="Times New Roman"/>
                <w:color w:val="auto"/>
                <w:sz w:val="24"/>
                <w:szCs w:val="24"/>
                <w:vertAlign w:val="superscript"/>
                <w:lang w:val="ru-KZ"/>
              </w:rPr>
              <w:t>**</w:t>
            </w:r>
          </w:p>
        </w:tc>
        <w:tc>
          <w:tcPr>
            <w:tcW w:w="1276" w:type="dxa"/>
          </w:tcPr>
          <w:p w14:paraId="09847397" w14:textId="3F037145"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,637</w:t>
            </w:r>
            <w:r w:rsidR="005265EA" w:rsidRPr="001B26B1">
              <w:rPr>
                <w:rFonts w:ascii="Times New Roman" w:hAnsi="Times New Roman"/>
                <w:color w:val="auto"/>
                <w:sz w:val="24"/>
                <w:szCs w:val="24"/>
                <w:vertAlign w:val="superscript"/>
                <w:lang w:val="ru-KZ"/>
              </w:rPr>
              <w:t>**</w:t>
            </w:r>
          </w:p>
        </w:tc>
        <w:tc>
          <w:tcPr>
            <w:tcW w:w="1417" w:type="dxa"/>
          </w:tcPr>
          <w:p w14:paraId="39531EEE" w14:textId="37D113F6"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,663</w:t>
            </w:r>
            <w:r w:rsidR="005265EA" w:rsidRPr="001B26B1">
              <w:rPr>
                <w:rFonts w:ascii="Times New Roman" w:hAnsi="Times New Roman"/>
                <w:color w:val="auto"/>
                <w:sz w:val="24"/>
                <w:szCs w:val="24"/>
                <w:vertAlign w:val="superscript"/>
                <w:lang w:val="ru-KZ"/>
              </w:rPr>
              <w:t>**</w:t>
            </w:r>
          </w:p>
        </w:tc>
        <w:tc>
          <w:tcPr>
            <w:tcW w:w="1560" w:type="dxa"/>
          </w:tcPr>
          <w:p w14:paraId="44D65758" w14:textId="37AB695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,714</w:t>
            </w:r>
            <w:r w:rsidR="005265EA" w:rsidRPr="001B26B1">
              <w:rPr>
                <w:rFonts w:ascii="Times New Roman" w:hAnsi="Times New Roman"/>
                <w:color w:val="auto"/>
                <w:sz w:val="24"/>
                <w:szCs w:val="24"/>
                <w:vertAlign w:val="superscript"/>
                <w:lang w:val="ru-KZ"/>
              </w:rPr>
              <w:t>**</w:t>
            </w:r>
          </w:p>
        </w:tc>
        <w:tc>
          <w:tcPr>
            <w:tcW w:w="1417" w:type="dxa"/>
          </w:tcPr>
          <w:p w14:paraId="6DE19E5D" w14:textId="0FF9D845"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,570</w:t>
            </w:r>
            <w:r w:rsidR="005265EA" w:rsidRPr="001B26B1">
              <w:rPr>
                <w:rFonts w:ascii="Times New Roman" w:hAnsi="Times New Roman"/>
                <w:color w:val="auto"/>
                <w:sz w:val="24"/>
                <w:szCs w:val="24"/>
                <w:vertAlign w:val="superscript"/>
                <w:lang w:val="ru-KZ"/>
              </w:rPr>
              <w:t>**</w:t>
            </w:r>
          </w:p>
        </w:tc>
        <w:tc>
          <w:tcPr>
            <w:tcW w:w="1276" w:type="dxa"/>
          </w:tcPr>
          <w:p w14:paraId="038535FF" w14:textId="07878A3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,630</w:t>
            </w:r>
            <w:r w:rsidR="005265EA" w:rsidRPr="001B26B1">
              <w:rPr>
                <w:rFonts w:ascii="Times New Roman" w:hAnsi="Times New Roman"/>
                <w:color w:val="auto"/>
                <w:sz w:val="24"/>
                <w:szCs w:val="24"/>
                <w:vertAlign w:val="superscript"/>
                <w:lang w:val="ru-KZ"/>
              </w:rPr>
              <w:t>**</w:t>
            </w:r>
          </w:p>
        </w:tc>
        <w:tc>
          <w:tcPr>
            <w:tcW w:w="1276" w:type="dxa"/>
          </w:tcPr>
          <w:p w14:paraId="287533CE" w14:textId="53FCA2C9"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,630</w:t>
            </w:r>
            <w:r w:rsidR="005265EA" w:rsidRPr="001B26B1">
              <w:rPr>
                <w:rFonts w:ascii="Times New Roman" w:hAnsi="Times New Roman"/>
                <w:color w:val="auto"/>
                <w:sz w:val="24"/>
                <w:szCs w:val="24"/>
                <w:vertAlign w:val="superscript"/>
                <w:lang w:val="ru-KZ"/>
              </w:rPr>
              <w:t>**</w:t>
            </w:r>
          </w:p>
        </w:tc>
      </w:tr>
      <w:tr w:rsidR="001B26B1" w:rsidRPr="001B26B1" w14:paraId="6A3B3F9A" w14:textId="77777777" w:rsidTr="005F319C">
        <w:trPr>
          <w:trHeight w:val="138"/>
        </w:trPr>
        <w:tc>
          <w:tcPr>
            <w:tcW w:w="1560" w:type="dxa"/>
            <w:vMerge/>
          </w:tcPr>
          <w:p w14:paraId="4E32CAF6"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0DA112B1"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24A2D035" w14:textId="044DAE9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151A59E6" w14:textId="332F776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2EF77B76" w14:textId="021D444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67482C77" w14:textId="6AF798BD"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560" w:type="dxa"/>
          </w:tcPr>
          <w:p w14:paraId="56DEBFD3" w14:textId="45F62BC4"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3A71DF63" w14:textId="7EEA8F4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3D93BBB9" w14:textId="75CCFC6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67956B1E" w14:textId="1DFDD40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r>
      <w:tr w:rsidR="001B26B1" w:rsidRPr="001B26B1" w14:paraId="1314BD52" w14:textId="77777777" w:rsidTr="005F319C">
        <w:trPr>
          <w:trHeight w:val="138"/>
        </w:trPr>
        <w:tc>
          <w:tcPr>
            <w:tcW w:w="1560" w:type="dxa"/>
            <w:vMerge/>
          </w:tcPr>
          <w:p w14:paraId="7E03F1C0"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785E47C9"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Pr>
          <w:p w14:paraId="4F705A91"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244F550E"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127EAE8A"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20FA9D4E"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Pr>
          <w:p w14:paraId="49718384"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22CF320D"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01BFE110"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3929C91A"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1B26B1" w:rsidRPr="001B26B1" w14:paraId="6F2DED9C" w14:textId="77777777" w:rsidTr="005F319C">
        <w:trPr>
          <w:trHeight w:val="268"/>
        </w:trPr>
        <w:tc>
          <w:tcPr>
            <w:tcW w:w="1560" w:type="dxa"/>
            <w:vMerge w:val="restart"/>
          </w:tcPr>
          <w:p w14:paraId="1DAFB939" w14:textId="2DD34457"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Системы</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оказания</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сестринской</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помощи</w:t>
            </w:r>
            <w:proofErr w:type="spellEnd"/>
          </w:p>
        </w:tc>
        <w:tc>
          <w:tcPr>
            <w:tcW w:w="1979" w:type="dxa"/>
          </w:tcPr>
          <w:p w14:paraId="79618FA7"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0E79BD8D" w14:textId="2DBD118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,711</w:t>
            </w:r>
            <w:r w:rsidR="005265EA" w:rsidRPr="001B26B1">
              <w:rPr>
                <w:rFonts w:ascii="Times New Roman" w:hAnsi="Times New Roman"/>
                <w:color w:val="auto"/>
                <w:sz w:val="24"/>
                <w:szCs w:val="24"/>
                <w:vertAlign w:val="superscript"/>
                <w:lang w:val="ru-KZ"/>
              </w:rPr>
              <w:t>**</w:t>
            </w:r>
          </w:p>
        </w:tc>
        <w:tc>
          <w:tcPr>
            <w:tcW w:w="1417" w:type="dxa"/>
          </w:tcPr>
          <w:p w14:paraId="6F698005" w14:textId="08F73D25"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,756</w:t>
            </w:r>
            <w:r w:rsidR="005265EA" w:rsidRPr="001B26B1">
              <w:rPr>
                <w:rFonts w:ascii="Times New Roman" w:hAnsi="Times New Roman"/>
                <w:color w:val="auto"/>
                <w:sz w:val="24"/>
                <w:szCs w:val="24"/>
                <w:vertAlign w:val="superscript"/>
                <w:lang w:val="ru-KZ"/>
              </w:rPr>
              <w:t>**</w:t>
            </w:r>
          </w:p>
        </w:tc>
        <w:tc>
          <w:tcPr>
            <w:tcW w:w="1276" w:type="dxa"/>
          </w:tcPr>
          <w:p w14:paraId="3D6129B1" w14:textId="3C1DE92E"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,697</w:t>
            </w:r>
            <w:r w:rsidR="005265EA" w:rsidRPr="001B26B1">
              <w:rPr>
                <w:rFonts w:ascii="Times New Roman" w:hAnsi="Times New Roman"/>
                <w:color w:val="auto"/>
                <w:sz w:val="24"/>
                <w:szCs w:val="24"/>
                <w:vertAlign w:val="superscript"/>
                <w:lang w:val="ru-KZ"/>
              </w:rPr>
              <w:t>**</w:t>
            </w:r>
          </w:p>
        </w:tc>
        <w:tc>
          <w:tcPr>
            <w:tcW w:w="1417" w:type="dxa"/>
          </w:tcPr>
          <w:p w14:paraId="5389381A" w14:textId="7ECF2C38"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,725</w:t>
            </w:r>
            <w:r w:rsidR="005265EA" w:rsidRPr="001B26B1">
              <w:rPr>
                <w:rFonts w:ascii="Times New Roman" w:hAnsi="Times New Roman"/>
                <w:color w:val="auto"/>
                <w:sz w:val="24"/>
                <w:szCs w:val="24"/>
                <w:vertAlign w:val="superscript"/>
                <w:lang w:val="ru-KZ"/>
              </w:rPr>
              <w:t>**</w:t>
            </w:r>
          </w:p>
        </w:tc>
        <w:tc>
          <w:tcPr>
            <w:tcW w:w="1560" w:type="dxa"/>
          </w:tcPr>
          <w:p w14:paraId="523A1E40" w14:textId="7671B1C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,789</w:t>
            </w:r>
            <w:r w:rsidR="005265EA" w:rsidRPr="001B26B1">
              <w:rPr>
                <w:rFonts w:ascii="Times New Roman" w:hAnsi="Times New Roman"/>
                <w:color w:val="auto"/>
                <w:sz w:val="24"/>
                <w:szCs w:val="24"/>
                <w:vertAlign w:val="superscript"/>
                <w:lang w:val="ru-KZ"/>
              </w:rPr>
              <w:t>**</w:t>
            </w:r>
          </w:p>
        </w:tc>
        <w:tc>
          <w:tcPr>
            <w:tcW w:w="1417" w:type="dxa"/>
          </w:tcPr>
          <w:p w14:paraId="1AA7712B" w14:textId="4FBD400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,660</w:t>
            </w:r>
            <w:r w:rsidR="005265EA" w:rsidRPr="001B26B1">
              <w:rPr>
                <w:rFonts w:ascii="Times New Roman" w:hAnsi="Times New Roman"/>
                <w:color w:val="auto"/>
                <w:sz w:val="24"/>
                <w:szCs w:val="24"/>
                <w:vertAlign w:val="superscript"/>
                <w:lang w:val="ru-KZ"/>
              </w:rPr>
              <w:t>**</w:t>
            </w:r>
          </w:p>
        </w:tc>
        <w:tc>
          <w:tcPr>
            <w:tcW w:w="1276" w:type="dxa"/>
          </w:tcPr>
          <w:p w14:paraId="24AD3206" w14:textId="435D5AD2"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,668</w:t>
            </w:r>
            <w:r w:rsidR="005265EA" w:rsidRPr="001B26B1">
              <w:rPr>
                <w:rFonts w:ascii="Times New Roman" w:hAnsi="Times New Roman"/>
                <w:color w:val="auto"/>
                <w:sz w:val="24"/>
                <w:szCs w:val="24"/>
                <w:vertAlign w:val="superscript"/>
                <w:lang w:val="ru-KZ"/>
              </w:rPr>
              <w:t>**</w:t>
            </w:r>
          </w:p>
        </w:tc>
        <w:tc>
          <w:tcPr>
            <w:tcW w:w="1276" w:type="dxa"/>
          </w:tcPr>
          <w:p w14:paraId="2364DAE3" w14:textId="063D1ED5"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,668</w:t>
            </w:r>
            <w:r w:rsidR="005265EA" w:rsidRPr="001B26B1">
              <w:rPr>
                <w:rFonts w:ascii="Times New Roman" w:hAnsi="Times New Roman"/>
                <w:color w:val="auto"/>
                <w:sz w:val="24"/>
                <w:szCs w:val="24"/>
                <w:vertAlign w:val="superscript"/>
                <w:lang w:val="ru-KZ"/>
              </w:rPr>
              <w:t>**</w:t>
            </w:r>
          </w:p>
        </w:tc>
      </w:tr>
      <w:tr w:rsidR="001B26B1" w:rsidRPr="001B26B1" w14:paraId="05A01DE2" w14:textId="77777777" w:rsidTr="005F319C">
        <w:trPr>
          <w:trHeight w:val="138"/>
        </w:trPr>
        <w:tc>
          <w:tcPr>
            <w:tcW w:w="1560" w:type="dxa"/>
            <w:vMerge/>
          </w:tcPr>
          <w:p w14:paraId="50016DE3"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61E16CD0"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7EA83AA9" w14:textId="495625D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16DF59FC" w14:textId="0FF16E3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118BE44D" w14:textId="62876233"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3EC229F3" w14:textId="6CE05D8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560" w:type="dxa"/>
          </w:tcPr>
          <w:p w14:paraId="39D03029" w14:textId="02BE0B1E"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02D4696B" w14:textId="2A4F6834"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29DCDD27" w14:textId="6F721283"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191CEC40" w14:textId="71D492F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r>
      <w:tr w:rsidR="001B26B1" w:rsidRPr="001B26B1" w14:paraId="17E82D4C" w14:textId="77777777" w:rsidTr="005F319C">
        <w:trPr>
          <w:trHeight w:val="138"/>
        </w:trPr>
        <w:tc>
          <w:tcPr>
            <w:tcW w:w="1560" w:type="dxa"/>
            <w:vMerge/>
          </w:tcPr>
          <w:p w14:paraId="6AA71747"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2734F721"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Pr>
          <w:p w14:paraId="761AE4AC"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00C38C14"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68E19CD3"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324A4862"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Pr>
          <w:p w14:paraId="66C7B4F6"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167627A6"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4DDBBC75"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01D9B457"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1B26B1" w:rsidRPr="001B26B1" w14:paraId="2612139A" w14:textId="77777777" w:rsidTr="005F319C">
        <w:trPr>
          <w:trHeight w:val="260"/>
        </w:trPr>
        <w:tc>
          <w:tcPr>
            <w:tcW w:w="1560" w:type="dxa"/>
            <w:vMerge w:val="restart"/>
          </w:tcPr>
          <w:p w14:paraId="411E7F39" w14:textId="4D44DADB"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Планирование</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сестринского</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ухода</w:t>
            </w:r>
            <w:proofErr w:type="spellEnd"/>
          </w:p>
        </w:tc>
        <w:tc>
          <w:tcPr>
            <w:tcW w:w="1979" w:type="dxa"/>
          </w:tcPr>
          <w:p w14:paraId="4A038A8B"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3EBE54BD" w14:textId="0315FEE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,686</w:t>
            </w:r>
            <w:r w:rsidR="005265EA" w:rsidRPr="001B26B1">
              <w:rPr>
                <w:rFonts w:ascii="Times New Roman" w:hAnsi="Times New Roman"/>
                <w:color w:val="auto"/>
                <w:sz w:val="24"/>
                <w:szCs w:val="24"/>
                <w:vertAlign w:val="superscript"/>
                <w:lang w:val="ru-KZ"/>
              </w:rPr>
              <w:t>**</w:t>
            </w:r>
          </w:p>
        </w:tc>
        <w:tc>
          <w:tcPr>
            <w:tcW w:w="1417" w:type="dxa"/>
          </w:tcPr>
          <w:p w14:paraId="26C5AFD4" w14:textId="47B091BE"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,670</w:t>
            </w:r>
            <w:r w:rsidR="005265EA" w:rsidRPr="001B26B1">
              <w:rPr>
                <w:rFonts w:ascii="Times New Roman" w:hAnsi="Times New Roman"/>
                <w:color w:val="auto"/>
                <w:sz w:val="24"/>
                <w:szCs w:val="24"/>
                <w:vertAlign w:val="superscript"/>
                <w:lang w:val="ru-KZ"/>
              </w:rPr>
              <w:t>**</w:t>
            </w:r>
          </w:p>
        </w:tc>
        <w:tc>
          <w:tcPr>
            <w:tcW w:w="1276" w:type="dxa"/>
          </w:tcPr>
          <w:p w14:paraId="08F71157" w14:textId="6DACE2BB"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,642</w:t>
            </w:r>
            <w:r w:rsidR="005265EA" w:rsidRPr="001B26B1">
              <w:rPr>
                <w:rFonts w:ascii="Times New Roman" w:hAnsi="Times New Roman"/>
                <w:color w:val="auto"/>
                <w:sz w:val="24"/>
                <w:szCs w:val="24"/>
                <w:vertAlign w:val="superscript"/>
                <w:lang w:val="ru-KZ"/>
              </w:rPr>
              <w:t>**</w:t>
            </w:r>
          </w:p>
        </w:tc>
        <w:tc>
          <w:tcPr>
            <w:tcW w:w="1417" w:type="dxa"/>
          </w:tcPr>
          <w:p w14:paraId="0960E85D" w14:textId="6DFEAA4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,739</w:t>
            </w:r>
            <w:r w:rsidR="005265EA" w:rsidRPr="001B26B1">
              <w:rPr>
                <w:rFonts w:ascii="Times New Roman" w:hAnsi="Times New Roman"/>
                <w:color w:val="auto"/>
                <w:sz w:val="24"/>
                <w:szCs w:val="24"/>
                <w:vertAlign w:val="superscript"/>
                <w:lang w:val="ru-KZ"/>
              </w:rPr>
              <w:t>**</w:t>
            </w:r>
          </w:p>
        </w:tc>
        <w:tc>
          <w:tcPr>
            <w:tcW w:w="1560" w:type="dxa"/>
          </w:tcPr>
          <w:p w14:paraId="65BEDC46" w14:textId="0346A81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,766</w:t>
            </w:r>
            <w:r w:rsidR="005265EA" w:rsidRPr="001B26B1">
              <w:rPr>
                <w:rFonts w:ascii="Times New Roman" w:hAnsi="Times New Roman"/>
                <w:color w:val="auto"/>
                <w:sz w:val="24"/>
                <w:szCs w:val="24"/>
                <w:vertAlign w:val="superscript"/>
                <w:lang w:val="ru-KZ"/>
              </w:rPr>
              <w:t>**</w:t>
            </w:r>
          </w:p>
        </w:tc>
        <w:tc>
          <w:tcPr>
            <w:tcW w:w="1417" w:type="dxa"/>
          </w:tcPr>
          <w:p w14:paraId="661554E0" w14:textId="3F7EA012"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,679</w:t>
            </w:r>
            <w:r w:rsidR="005265EA" w:rsidRPr="001B26B1">
              <w:rPr>
                <w:rFonts w:ascii="Times New Roman" w:hAnsi="Times New Roman"/>
                <w:color w:val="auto"/>
                <w:sz w:val="24"/>
                <w:szCs w:val="24"/>
                <w:vertAlign w:val="superscript"/>
                <w:lang w:val="ru-KZ"/>
              </w:rPr>
              <w:t>**</w:t>
            </w:r>
          </w:p>
        </w:tc>
        <w:tc>
          <w:tcPr>
            <w:tcW w:w="1276" w:type="dxa"/>
          </w:tcPr>
          <w:p w14:paraId="5B660158" w14:textId="72D5F0C6"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,720</w:t>
            </w:r>
            <w:r w:rsidR="005265EA" w:rsidRPr="001B26B1">
              <w:rPr>
                <w:rFonts w:ascii="Times New Roman" w:hAnsi="Times New Roman"/>
                <w:color w:val="auto"/>
                <w:sz w:val="24"/>
                <w:szCs w:val="24"/>
                <w:vertAlign w:val="superscript"/>
                <w:lang w:val="ru-KZ"/>
              </w:rPr>
              <w:t>**</w:t>
            </w:r>
          </w:p>
        </w:tc>
        <w:tc>
          <w:tcPr>
            <w:tcW w:w="1276" w:type="dxa"/>
          </w:tcPr>
          <w:p w14:paraId="734E835A" w14:textId="784178C1"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,663</w:t>
            </w:r>
            <w:r w:rsidR="005265EA" w:rsidRPr="001B26B1">
              <w:rPr>
                <w:rFonts w:ascii="Times New Roman" w:hAnsi="Times New Roman"/>
                <w:color w:val="auto"/>
                <w:sz w:val="24"/>
                <w:szCs w:val="24"/>
                <w:vertAlign w:val="superscript"/>
                <w:lang w:val="ru-KZ"/>
              </w:rPr>
              <w:t>**</w:t>
            </w:r>
          </w:p>
        </w:tc>
      </w:tr>
      <w:tr w:rsidR="001B26B1" w:rsidRPr="001B26B1" w14:paraId="135106A8" w14:textId="77777777" w:rsidTr="005F319C">
        <w:trPr>
          <w:trHeight w:val="138"/>
        </w:trPr>
        <w:tc>
          <w:tcPr>
            <w:tcW w:w="1560" w:type="dxa"/>
            <w:vMerge/>
          </w:tcPr>
          <w:p w14:paraId="1E86B0D2"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303A32C5"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6A316714" w14:textId="7DE14F6A"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044C586A" w14:textId="5BD3F6B8"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7FE88E6E" w14:textId="1C8323B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17AD0D72" w14:textId="5DD659FA"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560" w:type="dxa"/>
          </w:tcPr>
          <w:p w14:paraId="64E98F13" w14:textId="48AA11EE"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6F22C2BC" w14:textId="77CF9D64"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2395A9A6" w14:textId="1482C80E"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3F9A08D1" w14:textId="02C282B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r>
      <w:tr w:rsidR="001B26B1" w:rsidRPr="001B26B1" w14:paraId="3D57F9D1" w14:textId="77777777" w:rsidTr="005F319C">
        <w:trPr>
          <w:trHeight w:val="138"/>
        </w:trPr>
        <w:tc>
          <w:tcPr>
            <w:tcW w:w="1560" w:type="dxa"/>
            <w:vMerge/>
          </w:tcPr>
          <w:p w14:paraId="26790E82"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0D2E62E7"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Pr>
          <w:p w14:paraId="26A41F7B"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01586E14"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3883B82D"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303D780E"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Pr>
          <w:p w14:paraId="413390FF"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724E4D4B"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40F81B1A"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09347ACF"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1B26B1" w:rsidRPr="001B26B1" w14:paraId="0C918678" w14:textId="77777777" w:rsidTr="005F319C">
        <w:trPr>
          <w:trHeight w:val="268"/>
        </w:trPr>
        <w:tc>
          <w:tcPr>
            <w:tcW w:w="1560" w:type="dxa"/>
            <w:vMerge w:val="restart"/>
          </w:tcPr>
          <w:p w14:paraId="73179D9D" w14:textId="1D577B50"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Клинические</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навыки</w:t>
            </w:r>
            <w:proofErr w:type="spellEnd"/>
          </w:p>
        </w:tc>
        <w:tc>
          <w:tcPr>
            <w:tcW w:w="1979" w:type="dxa"/>
          </w:tcPr>
          <w:p w14:paraId="6C06964E"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4E7F2A6A" w14:textId="7B1E8BF6"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,791</w:t>
            </w:r>
            <w:r w:rsidR="005265EA" w:rsidRPr="001B26B1">
              <w:rPr>
                <w:rFonts w:ascii="Times New Roman" w:hAnsi="Times New Roman"/>
                <w:color w:val="auto"/>
                <w:sz w:val="24"/>
                <w:szCs w:val="24"/>
                <w:vertAlign w:val="superscript"/>
                <w:lang w:val="ru-KZ"/>
              </w:rPr>
              <w:t>**</w:t>
            </w:r>
          </w:p>
        </w:tc>
        <w:tc>
          <w:tcPr>
            <w:tcW w:w="1417" w:type="dxa"/>
          </w:tcPr>
          <w:p w14:paraId="7F8B12F3" w14:textId="4D666FC8"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,764</w:t>
            </w:r>
            <w:r w:rsidR="005265EA" w:rsidRPr="001B26B1">
              <w:rPr>
                <w:rFonts w:ascii="Times New Roman" w:hAnsi="Times New Roman"/>
                <w:color w:val="auto"/>
                <w:sz w:val="24"/>
                <w:szCs w:val="24"/>
                <w:vertAlign w:val="superscript"/>
                <w:lang w:val="ru-KZ"/>
              </w:rPr>
              <w:t>**</w:t>
            </w:r>
          </w:p>
        </w:tc>
        <w:tc>
          <w:tcPr>
            <w:tcW w:w="1276" w:type="dxa"/>
          </w:tcPr>
          <w:p w14:paraId="1562EA71" w14:textId="0E3F8806"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,807</w:t>
            </w:r>
            <w:r w:rsidR="005265EA" w:rsidRPr="001B26B1">
              <w:rPr>
                <w:rFonts w:ascii="Times New Roman" w:hAnsi="Times New Roman"/>
                <w:color w:val="auto"/>
                <w:sz w:val="24"/>
                <w:szCs w:val="24"/>
                <w:vertAlign w:val="superscript"/>
                <w:lang w:val="ru-KZ"/>
              </w:rPr>
              <w:t>**</w:t>
            </w:r>
          </w:p>
        </w:tc>
        <w:tc>
          <w:tcPr>
            <w:tcW w:w="1417" w:type="dxa"/>
          </w:tcPr>
          <w:p w14:paraId="0EC8B5C3" w14:textId="03A0558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,818</w:t>
            </w:r>
            <w:r w:rsidR="005265EA" w:rsidRPr="001B26B1">
              <w:rPr>
                <w:rFonts w:ascii="Times New Roman" w:hAnsi="Times New Roman"/>
                <w:color w:val="auto"/>
                <w:sz w:val="24"/>
                <w:szCs w:val="24"/>
                <w:vertAlign w:val="superscript"/>
                <w:lang w:val="ru-KZ"/>
              </w:rPr>
              <w:t>**</w:t>
            </w:r>
          </w:p>
        </w:tc>
        <w:tc>
          <w:tcPr>
            <w:tcW w:w="1560" w:type="dxa"/>
          </w:tcPr>
          <w:p w14:paraId="44F1C2F8" w14:textId="52D98D9D"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,809</w:t>
            </w:r>
            <w:r w:rsidR="005265EA" w:rsidRPr="001B26B1">
              <w:rPr>
                <w:rFonts w:ascii="Times New Roman" w:hAnsi="Times New Roman"/>
                <w:color w:val="auto"/>
                <w:sz w:val="24"/>
                <w:szCs w:val="24"/>
                <w:vertAlign w:val="superscript"/>
                <w:lang w:val="ru-KZ"/>
              </w:rPr>
              <w:t>**</w:t>
            </w:r>
          </w:p>
        </w:tc>
        <w:tc>
          <w:tcPr>
            <w:tcW w:w="1417" w:type="dxa"/>
          </w:tcPr>
          <w:p w14:paraId="09D188BA" w14:textId="3BDB690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,798</w:t>
            </w:r>
            <w:r w:rsidR="005265EA" w:rsidRPr="001B26B1">
              <w:rPr>
                <w:rFonts w:ascii="Times New Roman" w:hAnsi="Times New Roman"/>
                <w:color w:val="auto"/>
                <w:sz w:val="24"/>
                <w:szCs w:val="24"/>
                <w:vertAlign w:val="superscript"/>
                <w:lang w:val="ru-KZ"/>
              </w:rPr>
              <w:t>**</w:t>
            </w:r>
          </w:p>
        </w:tc>
        <w:tc>
          <w:tcPr>
            <w:tcW w:w="1276" w:type="dxa"/>
          </w:tcPr>
          <w:p w14:paraId="4676F8E0" w14:textId="6C23543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,810</w:t>
            </w:r>
            <w:r w:rsidR="005265EA" w:rsidRPr="001B26B1">
              <w:rPr>
                <w:rFonts w:ascii="Times New Roman" w:hAnsi="Times New Roman"/>
                <w:color w:val="auto"/>
                <w:sz w:val="24"/>
                <w:szCs w:val="24"/>
                <w:vertAlign w:val="superscript"/>
                <w:lang w:val="ru-KZ"/>
              </w:rPr>
              <w:t>**</w:t>
            </w:r>
          </w:p>
        </w:tc>
        <w:tc>
          <w:tcPr>
            <w:tcW w:w="1276" w:type="dxa"/>
          </w:tcPr>
          <w:p w14:paraId="5D3670C8" w14:textId="5D319AB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,794</w:t>
            </w:r>
            <w:r w:rsidR="005265EA" w:rsidRPr="001B26B1">
              <w:rPr>
                <w:rFonts w:ascii="Times New Roman" w:hAnsi="Times New Roman"/>
                <w:color w:val="auto"/>
                <w:sz w:val="24"/>
                <w:szCs w:val="24"/>
                <w:vertAlign w:val="superscript"/>
                <w:lang w:val="ru-KZ"/>
              </w:rPr>
              <w:t>**</w:t>
            </w:r>
          </w:p>
        </w:tc>
      </w:tr>
      <w:tr w:rsidR="001B26B1" w:rsidRPr="001B26B1" w14:paraId="1CEE40A7" w14:textId="77777777" w:rsidTr="005F319C">
        <w:trPr>
          <w:trHeight w:val="138"/>
        </w:trPr>
        <w:tc>
          <w:tcPr>
            <w:tcW w:w="1560" w:type="dxa"/>
            <w:vMerge/>
          </w:tcPr>
          <w:p w14:paraId="45E06CF4"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4DC0B1CB"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087D0B0A" w14:textId="5DEC4D82"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401D35EE" w14:textId="6DDB39A6"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3BAAC740" w14:textId="36520541"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21AAA949" w14:textId="38FCBC88"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560" w:type="dxa"/>
          </w:tcPr>
          <w:p w14:paraId="2B2D107D" w14:textId="7F1AA29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7ADE635F" w14:textId="6B59B93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40973D28" w14:textId="2263794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0511F4F0" w14:textId="530A836D"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r>
      <w:tr w:rsidR="001B26B1" w:rsidRPr="001B26B1" w14:paraId="25AE7F54" w14:textId="77777777" w:rsidTr="005F319C">
        <w:trPr>
          <w:trHeight w:val="138"/>
        </w:trPr>
        <w:tc>
          <w:tcPr>
            <w:tcW w:w="1560" w:type="dxa"/>
            <w:vMerge/>
            <w:tcBorders>
              <w:bottom w:val="single" w:sz="4" w:space="0" w:color="auto"/>
            </w:tcBorders>
          </w:tcPr>
          <w:p w14:paraId="7B33199C"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Borders>
              <w:bottom w:val="single" w:sz="4" w:space="0" w:color="auto"/>
            </w:tcBorders>
          </w:tcPr>
          <w:p w14:paraId="726A78CB"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Borders>
              <w:bottom w:val="single" w:sz="4" w:space="0" w:color="auto"/>
            </w:tcBorders>
          </w:tcPr>
          <w:p w14:paraId="2B2F723D"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Borders>
              <w:bottom w:val="single" w:sz="4" w:space="0" w:color="auto"/>
            </w:tcBorders>
          </w:tcPr>
          <w:p w14:paraId="563E6633"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Borders>
              <w:bottom w:val="single" w:sz="4" w:space="0" w:color="auto"/>
            </w:tcBorders>
          </w:tcPr>
          <w:p w14:paraId="32E39CC7"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Borders>
              <w:bottom w:val="single" w:sz="4" w:space="0" w:color="auto"/>
            </w:tcBorders>
          </w:tcPr>
          <w:p w14:paraId="6102477F"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Borders>
              <w:bottom w:val="single" w:sz="4" w:space="0" w:color="auto"/>
            </w:tcBorders>
          </w:tcPr>
          <w:p w14:paraId="2F7DBEBC"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Borders>
              <w:bottom w:val="single" w:sz="4" w:space="0" w:color="auto"/>
            </w:tcBorders>
          </w:tcPr>
          <w:p w14:paraId="060B05D9"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Borders>
              <w:bottom w:val="single" w:sz="4" w:space="0" w:color="auto"/>
            </w:tcBorders>
          </w:tcPr>
          <w:p w14:paraId="6FEBF73F"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Borders>
              <w:bottom w:val="single" w:sz="4" w:space="0" w:color="auto"/>
            </w:tcBorders>
          </w:tcPr>
          <w:p w14:paraId="4A792C8A"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1B26B1" w:rsidRPr="001B26B1" w14:paraId="032C7C72" w14:textId="77777777" w:rsidTr="005F319C">
        <w:trPr>
          <w:trHeight w:val="268"/>
        </w:trPr>
        <w:tc>
          <w:tcPr>
            <w:tcW w:w="1560" w:type="dxa"/>
            <w:vMerge w:val="restart"/>
          </w:tcPr>
          <w:p w14:paraId="32578126" w14:textId="7460DED9" w:rsidR="005265EA" w:rsidRPr="001B26B1" w:rsidRDefault="002154AF" w:rsidP="005265EA">
            <w:pPr>
              <w:pStyle w:val="MDPI31text"/>
              <w:spacing w:line="240" w:lineRule="auto"/>
              <w:ind w:left="0" w:firstLine="0"/>
              <w:rPr>
                <w:rFonts w:ascii="Times New Roman" w:hAnsi="Times New Roman"/>
                <w:color w:val="auto"/>
                <w:sz w:val="24"/>
                <w:szCs w:val="24"/>
                <w:highlight w:val="yellow"/>
                <w:lang w:val="ru-KZ"/>
              </w:rPr>
            </w:pPr>
            <w:r w:rsidRPr="001B26B1">
              <w:rPr>
                <w:rFonts w:ascii="Times New Roman" w:hAnsi="Times New Roman"/>
                <w:color w:val="auto"/>
                <w:sz w:val="24"/>
                <w:szCs w:val="24"/>
                <w:lang w:val="ru-RU"/>
              </w:rPr>
              <w:t>Система оценки тяжести состояния пациента</w:t>
            </w:r>
          </w:p>
        </w:tc>
        <w:tc>
          <w:tcPr>
            <w:tcW w:w="1979" w:type="dxa"/>
          </w:tcPr>
          <w:p w14:paraId="62025B28"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2B0F88E5" w14:textId="5560D7F8"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,793</w:t>
            </w:r>
            <w:r w:rsidR="005265EA" w:rsidRPr="001B26B1">
              <w:rPr>
                <w:rFonts w:ascii="Times New Roman" w:hAnsi="Times New Roman"/>
                <w:color w:val="auto"/>
                <w:sz w:val="24"/>
                <w:szCs w:val="24"/>
                <w:vertAlign w:val="superscript"/>
                <w:lang w:val="ru-KZ"/>
              </w:rPr>
              <w:t>**</w:t>
            </w:r>
          </w:p>
        </w:tc>
        <w:tc>
          <w:tcPr>
            <w:tcW w:w="1417" w:type="dxa"/>
          </w:tcPr>
          <w:p w14:paraId="0E038027" w14:textId="5B3DD53A"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,740</w:t>
            </w:r>
            <w:r w:rsidR="005265EA" w:rsidRPr="001B26B1">
              <w:rPr>
                <w:rFonts w:ascii="Times New Roman" w:hAnsi="Times New Roman"/>
                <w:color w:val="auto"/>
                <w:sz w:val="24"/>
                <w:szCs w:val="24"/>
                <w:vertAlign w:val="superscript"/>
                <w:lang w:val="ru-KZ"/>
              </w:rPr>
              <w:t>**</w:t>
            </w:r>
          </w:p>
        </w:tc>
        <w:tc>
          <w:tcPr>
            <w:tcW w:w="1276" w:type="dxa"/>
          </w:tcPr>
          <w:p w14:paraId="37580C2B" w14:textId="59351C5A"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,805</w:t>
            </w:r>
            <w:r w:rsidR="005265EA" w:rsidRPr="001B26B1">
              <w:rPr>
                <w:rFonts w:ascii="Times New Roman" w:hAnsi="Times New Roman"/>
                <w:color w:val="auto"/>
                <w:sz w:val="24"/>
                <w:szCs w:val="24"/>
                <w:vertAlign w:val="superscript"/>
                <w:lang w:val="ru-KZ"/>
              </w:rPr>
              <w:t>**</w:t>
            </w:r>
          </w:p>
        </w:tc>
        <w:tc>
          <w:tcPr>
            <w:tcW w:w="1417" w:type="dxa"/>
          </w:tcPr>
          <w:p w14:paraId="47D7A9B5" w14:textId="7FFB1D44"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,873</w:t>
            </w:r>
            <w:r w:rsidR="005265EA" w:rsidRPr="001B26B1">
              <w:rPr>
                <w:rFonts w:ascii="Times New Roman" w:hAnsi="Times New Roman"/>
                <w:color w:val="auto"/>
                <w:sz w:val="24"/>
                <w:szCs w:val="24"/>
                <w:vertAlign w:val="superscript"/>
                <w:lang w:val="ru-KZ"/>
              </w:rPr>
              <w:t>**</w:t>
            </w:r>
          </w:p>
        </w:tc>
        <w:tc>
          <w:tcPr>
            <w:tcW w:w="1560" w:type="dxa"/>
          </w:tcPr>
          <w:p w14:paraId="379667A9" w14:textId="682F00F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,793</w:t>
            </w:r>
            <w:r w:rsidR="005265EA" w:rsidRPr="001B26B1">
              <w:rPr>
                <w:rFonts w:ascii="Times New Roman" w:hAnsi="Times New Roman"/>
                <w:color w:val="auto"/>
                <w:sz w:val="24"/>
                <w:szCs w:val="24"/>
                <w:vertAlign w:val="superscript"/>
                <w:lang w:val="ru-KZ"/>
              </w:rPr>
              <w:t>**</w:t>
            </w:r>
          </w:p>
        </w:tc>
        <w:tc>
          <w:tcPr>
            <w:tcW w:w="1417" w:type="dxa"/>
          </w:tcPr>
          <w:p w14:paraId="20138F3F" w14:textId="3F42F6D7"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,841</w:t>
            </w:r>
            <w:r w:rsidR="005265EA" w:rsidRPr="001B26B1">
              <w:rPr>
                <w:rFonts w:ascii="Times New Roman" w:hAnsi="Times New Roman"/>
                <w:color w:val="auto"/>
                <w:sz w:val="24"/>
                <w:szCs w:val="24"/>
                <w:vertAlign w:val="superscript"/>
                <w:lang w:val="ru-KZ"/>
              </w:rPr>
              <w:t>**</w:t>
            </w:r>
          </w:p>
        </w:tc>
        <w:tc>
          <w:tcPr>
            <w:tcW w:w="1276" w:type="dxa"/>
          </w:tcPr>
          <w:p w14:paraId="296B16FD" w14:textId="4D508ABA"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,871</w:t>
            </w:r>
            <w:r w:rsidR="005265EA" w:rsidRPr="001B26B1">
              <w:rPr>
                <w:rFonts w:ascii="Times New Roman" w:hAnsi="Times New Roman"/>
                <w:color w:val="auto"/>
                <w:sz w:val="24"/>
                <w:szCs w:val="24"/>
                <w:vertAlign w:val="superscript"/>
                <w:lang w:val="ru-KZ"/>
              </w:rPr>
              <w:t>**</w:t>
            </w:r>
          </w:p>
        </w:tc>
        <w:tc>
          <w:tcPr>
            <w:tcW w:w="1276" w:type="dxa"/>
          </w:tcPr>
          <w:p w14:paraId="0C5DBD1B" w14:textId="267BC5CC"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,871</w:t>
            </w:r>
            <w:r w:rsidR="005265EA" w:rsidRPr="001B26B1">
              <w:rPr>
                <w:rFonts w:ascii="Times New Roman" w:hAnsi="Times New Roman"/>
                <w:color w:val="auto"/>
                <w:sz w:val="24"/>
                <w:szCs w:val="24"/>
                <w:vertAlign w:val="superscript"/>
                <w:lang w:val="ru-KZ"/>
              </w:rPr>
              <w:t>**</w:t>
            </w:r>
          </w:p>
        </w:tc>
      </w:tr>
      <w:tr w:rsidR="001B26B1" w:rsidRPr="001B26B1" w14:paraId="0FEC1AEC" w14:textId="77777777" w:rsidTr="005F319C">
        <w:trPr>
          <w:trHeight w:val="138"/>
        </w:trPr>
        <w:tc>
          <w:tcPr>
            <w:tcW w:w="1560" w:type="dxa"/>
            <w:vMerge/>
          </w:tcPr>
          <w:p w14:paraId="5CAEC767"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Pr>
          <w:p w14:paraId="382497C8"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174FA7B1" w14:textId="7F4A2A18"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65E0E42D" w14:textId="6E29EB4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7F9E78FF" w14:textId="658D7CD6"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7D94C8FE" w14:textId="5F9EBFC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560" w:type="dxa"/>
          </w:tcPr>
          <w:p w14:paraId="4FEFA9F0" w14:textId="6E43EF5F"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417" w:type="dxa"/>
          </w:tcPr>
          <w:p w14:paraId="38574B28" w14:textId="07045C2B"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07EB17C0" w14:textId="25E6E8C0"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c>
          <w:tcPr>
            <w:tcW w:w="1276" w:type="dxa"/>
          </w:tcPr>
          <w:p w14:paraId="60FAC889" w14:textId="755FF7DA" w:rsidR="005265EA" w:rsidRPr="001B26B1" w:rsidRDefault="00675FC2"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w:t>
            </w:r>
            <w:r w:rsidR="005265EA" w:rsidRPr="001B26B1">
              <w:rPr>
                <w:rFonts w:ascii="Times New Roman" w:hAnsi="Times New Roman"/>
                <w:color w:val="auto"/>
                <w:sz w:val="24"/>
                <w:szCs w:val="24"/>
                <w:lang w:val="ru-KZ"/>
              </w:rPr>
              <w:t>,000</w:t>
            </w:r>
          </w:p>
        </w:tc>
      </w:tr>
      <w:tr w:rsidR="001B26B1" w:rsidRPr="001B26B1" w14:paraId="5389C9EB" w14:textId="77777777" w:rsidTr="005F319C">
        <w:trPr>
          <w:trHeight w:val="138"/>
        </w:trPr>
        <w:tc>
          <w:tcPr>
            <w:tcW w:w="1560" w:type="dxa"/>
            <w:vMerge/>
            <w:tcBorders>
              <w:bottom w:val="nil"/>
            </w:tcBorders>
          </w:tcPr>
          <w:p w14:paraId="6FD17978" w14:textId="77777777" w:rsidR="005265EA" w:rsidRPr="001B26B1" w:rsidRDefault="005265EA" w:rsidP="005265EA">
            <w:pPr>
              <w:pStyle w:val="MDPI31text"/>
              <w:ind w:firstLine="0"/>
              <w:rPr>
                <w:rFonts w:ascii="Times New Roman" w:hAnsi="Times New Roman"/>
                <w:color w:val="auto"/>
                <w:sz w:val="24"/>
                <w:szCs w:val="24"/>
                <w:highlight w:val="yellow"/>
                <w:lang w:val="ru-KZ"/>
              </w:rPr>
            </w:pPr>
          </w:p>
        </w:tc>
        <w:tc>
          <w:tcPr>
            <w:tcW w:w="1979" w:type="dxa"/>
            <w:tcBorders>
              <w:bottom w:val="nil"/>
            </w:tcBorders>
          </w:tcPr>
          <w:p w14:paraId="522DD11A" w14:textId="77777777" w:rsidR="005265EA" w:rsidRPr="001B26B1" w:rsidRDefault="005265EA" w:rsidP="005265EA">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Borders>
              <w:bottom w:val="nil"/>
            </w:tcBorders>
          </w:tcPr>
          <w:p w14:paraId="2DADE7A2"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Borders>
              <w:bottom w:val="nil"/>
            </w:tcBorders>
          </w:tcPr>
          <w:p w14:paraId="039BF54B"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Borders>
              <w:bottom w:val="nil"/>
            </w:tcBorders>
          </w:tcPr>
          <w:p w14:paraId="111DDDA5"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Borders>
              <w:bottom w:val="nil"/>
            </w:tcBorders>
          </w:tcPr>
          <w:p w14:paraId="41CCBA8A"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Borders>
              <w:bottom w:val="nil"/>
            </w:tcBorders>
          </w:tcPr>
          <w:p w14:paraId="661D116E"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Borders>
              <w:bottom w:val="nil"/>
            </w:tcBorders>
          </w:tcPr>
          <w:p w14:paraId="043285E0"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Borders>
              <w:bottom w:val="nil"/>
            </w:tcBorders>
          </w:tcPr>
          <w:p w14:paraId="21469ED8"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Borders>
              <w:bottom w:val="nil"/>
            </w:tcBorders>
          </w:tcPr>
          <w:p w14:paraId="2D488E59" w14:textId="77777777" w:rsidR="005265EA" w:rsidRPr="001B26B1" w:rsidRDefault="005265EA" w:rsidP="002154AF">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bl>
    <w:p w14:paraId="16B53073" w14:textId="4DF891ED" w:rsidR="005F319C" w:rsidRDefault="005F319C" w:rsidP="005F319C">
      <w:pPr>
        <w:spacing w:after="0" w:line="240" w:lineRule="auto"/>
        <w:rPr>
          <w:rFonts w:ascii="Times New Roman" w:hAnsi="Times New Roman" w:cs="Times New Roman"/>
          <w:sz w:val="28"/>
          <w:szCs w:val="28"/>
        </w:rPr>
      </w:pPr>
      <w:r w:rsidRPr="005F319C">
        <w:rPr>
          <w:rFonts w:ascii="Times New Roman" w:hAnsi="Times New Roman" w:cs="Times New Roman"/>
          <w:sz w:val="28"/>
          <w:szCs w:val="28"/>
        </w:rPr>
        <w:lastRenderedPageBreak/>
        <w:t>Продолжение  таблицы  5</w:t>
      </w:r>
      <w:r w:rsidR="001C782D">
        <w:rPr>
          <w:rFonts w:ascii="Times New Roman" w:hAnsi="Times New Roman" w:cs="Times New Roman"/>
          <w:sz w:val="28"/>
          <w:szCs w:val="28"/>
        </w:rPr>
        <w:t>4</w:t>
      </w:r>
    </w:p>
    <w:p w14:paraId="1E0A5B6A" w14:textId="77777777" w:rsidR="005F319C" w:rsidRPr="005F319C" w:rsidRDefault="005F319C" w:rsidP="005F319C">
      <w:pPr>
        <w:spacing w:after="0" w:line="240" w:lineRule="auto"/>
        <w:rPr>
          <w:rFonts w:ascii="Times New Roman" w:hAnsi="Times New Roman" w:cs="Times New Roman"/>
          <w:sz w:val="28"/>
          <w:szCs w:val="28"/>
        </w:rPr>
      </w:pPr>
    </w:p>
    <w:tbl>
      <w:tblPr>
        <w:tblStyle w:val="ad"/>
        <w:tblW w:w="14596" w:type="dxa"/>
        <w:tblInd w:w="-5" w:type="dxa"/>
        <w:tblLayout w:type="fixed"/>
        <w:tblLook w:val="0000" w:firstRow="0" w:lastRow="0" w:firstColumn="0" w:lastColumn="0" w:noHBand="0" w:noVBand="0"/>
      </w:tblPr>
      <w:tblGrid>
        <w:gridCol w:w="1560"/>
        <w:gridCol w:w="1979"/>
        <w:gridCol w:w="1418"/>
        <w:gridCol w:w="1417"/>
        <w:gridCol w:w="1276"/>
        <w:gridCol w:w="1417"/>
        <w:gridCol w:w="1560"/>
        <w:gridCol w:w="1417"/>
        <w:gridCol w:w="1276"/>
        <w:gridCol w:w="1276"/>
      </w:tblGrid>
      <w:tr w:rsidR="005F319C" w:rsidRPr="001B26B1" w14:paraId="320F43D4" w14:textId="77777777" w:rsidTr="005F319C">
        <w:trPr>
          <w:trHeight w:val="260"/>
        </w:trPr>
        <w:tc>
          <w:tcPr>
            <w:tcW w:w="1560" w:type="dxa"/>
          </w:tcPr>
          <w:p w14:paraId="46CD9CC9" w14:textId="7D000FC6" w:rsidR="005F319C" w:rsidRPr="005F319C" w:rsidRDefault="005F319C" w:rsidP="005F319C">
            <w:pPr>
              <w:pStyle w:val="MDPI31text"/>
              <w:spacing w:line="240" w:lineRule="auto"/>
              <w:ind w:left="0" w:firstLine="0"/>
              <w:jc w:val="center"/>
              <w:rPr>
                <w:rFonts w:ascii="Times New Roman" w:hAnsi="Times New Roman"/>
                <w:color w:val="auto"/>
                <w:sz w:val="24"/>
                <w:szCs w:val="24"/>
                <w:lang w:val="ru-RU"/>
              </w:rPr>
            </w:pPr>
            <w:r>
              <w:rPr>
                <w:rFonts w:ascii="Times New Roman" w:hAnsi="Times New Roman"/>
                <w:color w:val="auto"/>
                <w:sz w:val="24"/>
                <w:szCs w:val="24"/>
                <w:lang w:val="ru-RU"/>
              </w:rPr>
              <w:t>1</w:t>
            </w:r>
          </w:p>
        </w:tc>
        <w:tc>
          <w:tcPr>
            <w:tcW w:w="1979" w:type="dxa"/>
          </w:tcPr>
          <w:p w14:paraId="5904992B" w14:textId="066A274E"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2</w:t>
            </w:r>
          </w:p>
        </w:tc>
        <w:tc>
          <w:tcPr>
            <w:tcW w:w="1418" w:type="dxa"/>
          </w:tcPr>
          <w:p w14:paraId="2074F1C5" w14:textId="31727EEE"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3</w:t>
            </w:r>
          </w:p>
        </w:tc>
        <w:tc>
          <w:tcPr>
            <w:tcW w:w="1417" w:type="dxa"/>
          </w:tcPr>
          <w:p w14:paraId="416BE2AA" w14:textId="107C2EA8"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4</w:t>
            </w:r>
          </w:p>
        </w:tc>
        <w:tc>
          <w:tcPr>
            <w:tcW w:w="1276" w:type="dxa"/>
          </w:tcPr>
          <w:p w14:paraId="62E37443" w14:textId="07168D5F"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5</w:t>
            </w:r>
          </w:p>
        </w:tc>
        <w:tc>
          <w:tcPr>
            <w:tcW w:w="1417" w:type="dxa"/>
          </w:tcPr>
          <w:p w14:paraId="4AF02CBE" w14:textId="073A1AAE"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6</w:t>
            </w:r>
          </w:p>
        </w:tc>
        <w:tc>
          <w:tcPr>
            <w:tcW w:w="1560" w:type="dxa"/>
          </w:tcPr>
          <w:p w14:paraId="7AF15F45" w14:textId="5B1E3C48"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7</w:t>
            </w:r>
          </w:p>
        </w:tc>
        <w:tc>
          <w:tcPr>
            <w:tcW w:w="1417" w:type="dxa"/>
          </w:tcPr>
          <w:p w14:paraId="18E0C9A3" w14:textId="31FB836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8</w:t>
            </w:r>
          </w:p>
        </w:tc>
        <w:tc>
          <w:tcPr>
            <w:tcW w:w="1276" w:type="dxa"/>
          </w:tcPr>
          <w:p w14:paraId="02A43787" w14:textId="18ECD9D1"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9</w:t>
            </w:r>
          </w:p>
        </w:tc>
        <w:tc>
          <w:tcPr>
            <w:tcW w:w="1276" w:type="dxa"/>
          </w:tcPr>
          <w:p w14:paraId="70F2EA31" w14:textId="516CE0C5"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Pr>
                <w:rFonts w:ascii="Times New Roman" w:hAnsi="Times New Roman"/>
                <w:color w:val="auto"/>
                <w:sz w:val="24"/>
                <w:szCs w:val="24"/>
                <w:lang w:val="ru-KZ"/>
              </w:rPr>
              <w:t>10</w:t>
            </w:r>
          </w:p>
        </w:tc>
      </w:tr>
      <w:tr w:rsidR="005F319C" w:rsidRPr="001B26B1" w14:paraId="3D72FE5C" w14:textId="77777777" w:rsidTr="005F319C">
        <w:trPr>
          <w:trHeight w:val="260"/>
        </w:trPr>
        <w:tc>
          <w:tcPr>
            <w:tcW w:w="1560" w:type="dxa"/>
            <w:vMerge w:val="restart"/>
          </w:tcPr>
          <w:p w14:paraId="68141130" w14:textId="219971F3" w:rsidR="005F319C" w:rsidRPr="001B26B1" w:rsidRDefault="005F319C" w:rsidP="005F319C">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Практика</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инфекционного</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контроля</w:t>
            </w:r>
            <w:proofErr w:type="spellEnd"/>
          </w:p>
        </w:tc>
        <w:tc>
          <w:tcPr>
            <w:tcW w:w="1979" w:type="dxa"/>
          </w:tcPr>
          <w:p w14:paraId="64E44FF4"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4DFD2ADE" w14:textId="7DB450BD"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0,727</w:t>
            </w:r>
            <w:r w:rsidRPr="001B26B1">
              <w:rPr>
                <w:rFonts w:ascii="Times New Roman" w:hAnsi="Times New Roman"/>
                <w:color w:val="auto"/>
                <w:sz w:val="24"/>
                <w:szCs w:val="24"/>
                <w:vertAlign w:val="superscript"/>
                <w:lang w:val="ru-KZ"/>
              </w:rPr>
              <w:t>**</w:t>
            </w:r>
          </w:p>
        </w:tc>
        <w:tc>
          <w:tcPr>
            <w:tcW w:w="1417" w:type="dxa"/>
          </w:tcPr>
          <w:p w14:paraId="04627446" w14:textId="1EB47660"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0,637</w:t>
            </w:r>
            <w:r w:rsidRPr="001B26B1">
              <w:rPr>
                <w:rFonts w:ascii="Times New Roman" w:hAnsi="Times New Roman"/>
                <w:color w:val="auto"/>
                <w:sz w:val="24"/>
                <w:szCs w:val="24"/>
                <w:vertAlign w:val="superscript"/>
                <w:lang w:val="ru-KZ"/>
              </w:rPr>
              <w:t>**</w:t>
            </w:r>
          </w:p>
        </w:tc>
        <w:tc>
          <w:tcPr>
            <w:tcW w:w="1276" w:type="dxa"/>
          </w:tcPr>
          <w:p w14:paraId="50134AF0" w14:textId="5EDADAA0"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0,745</w:t>
            </w:r>
            <w:r w:rsidRPr="001B26B1">
              <w:rPr>
                <w:rFonts w:ascii="Times New Roman" w:hAnsi="Times New Roman"/>
                <w:color w:val="auto"/>
                <w:sz w:val="24"/>
                <w:szCs w:val="24"/>
                <w:vertAlign w:val="superscript"/>
                <w:lang w:val="ru-KZ"/>
              </w:rPr>
              <w:t>**</w:t>
            </w:r>
          </w:p>
        </w:tc>
        <w:tc>
          <w:tcPr>
            <w:tcW w:w="1417" w:type="dxa"/>
          </w:tcPr>
          <w:p w14:paraId="0F2ECB28" w14:textId="25A258C1"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0,776</w:t>
            </w:r>
            <w:r w:rsidRPr="001B26B1">
              <w:rPr>
                <w:rFonts w:ascii="Times New Roman" w:hAnsi="Times New Roman"/>
                <w:color w:val="auto"/>
                <w:sz w:val="24"/>
                <w:szCs w:val="24"/>
                <w:vertAlign w:val="superscript"/>
                <w:lang w:val="ru-KZ"/>
              </w:rPr>
              <w:t>**</w:t>
            </w:r>
          </w:p>
        </w:tc>
        <w:tc>
          <w:tcPr>
            <w:tcW w:w="1560" w:type="dxa"/>
          </w:tcPr>
          <w:p w14:paraId="11347B93" w14:textId="36AFE900"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0,746</w:t>
            </w:r>
            <w:r w:rsidRPr="001B26B1">
              <w:rPr>
                <w:rFonts w:ascii="Times New Roman" w:hAnsi="Times New Roman"/>
                <w:color w:val="auto"/>
                <w:sz w:val="24"/>
                <w:szCs w:val="24"/>
                <w:vertAlign w:val="superscript"/>
                <w:lang w:val="ru-KZ"/>
              </w:rPr>
              <w:t>**</w:t>
            </w:r>
          </w:p>
        </w:tc>
        <w:tc>
          <w:tcPr>
            <w:tcW w:w="1417" w:type="dxa"/>
          </w:tcPr>
          <w:p w14:paraId="2575792A" w14:textId="7E8120A5"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0,812</w:t>
            </w:r>
            <w:r w:rsidRPr="001B26B1">
              <w:rPr>
                <w:rFonts w:ascii="Times New Roman" w:hAnsi="Times New Roman"/>
                <w:color w:val="auto"/>
                <w:sz w:val="24"/>
                <w:szCs w:val="24"/>
                <w:vertAlign w:val="superscript"/>
                <w:lang w:val="ru-KZ"/>
              </w:rPr>
              <w:t>**</w:t>
            </w:r>
          </w:p>
        </w:tc>
        <w:tc>
          <w:tcPr>
            <w:tcW w:w="1276" w:type="dxa"/>
          </w:tcPr>
          <w:p w14:paraId="26B61408" w14:textId="160F55AD"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0,792</w:t>
            </w:r>
            <w:r w:rsidRPr="001B26B1">
              <w:rPr>
                <w:rFonts w:ascii="Times New Roman" w:hAnsi="Times New Roman"/>
                <w:color w:val="auto"/>
                <w:sz w:val="24"/>
                <w:szCs w:val="24"/>
                <w:vertAlign w:val="superscript"/>
                <w:lang w:val="ru-KZ"/>
              </w:rPr>
              <w:t>**</w:t>
            </w:r>
          </w:p>
        </w:tc>
        <w:tc>
          <w:tcPr>
            <w:tcW w:w="1276" w:type="dxa"/>
          </w:tcPr>
          <w:p w14:paraId="322B2D3B" w14:textId="4424ADE2"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0,774</w:t>
            </w:r>
            <w:r w:rsidRPr="001B26B1">
              <w:rPr>
                <w:rFonts w:ascii="Times New Roman" w:hAnsi="Times New Roman"/>
                <w:color w:val="auto"/>
                <w:sz w:val="24"/>
                <w:szCs w:val="24"/>
                <w:vertAlign w:val="superscript"/>
                <w:lang w:val="ru-KZ"/>
              </w:rPr>
              <w:t>**</w:t>
            </w:r>
          </w:p>
        </w:tc>
      </w:tr>
      <w:tr w:rsidR="005F319C" w:rsidRPr="001B26B1" w14:paraId="65992FDE" w14:textId="77777777" w:rsidTr="005F319C">
        <w:trPr>
          <w:trHeight w:val="138"/>
        </w:trPr>
        <w:tc>
          <w:tcPr>
            <w:tcW w:w="1560" w:type="dxa"/>
            <w:vMerge/>
          </w:tcPr>
          <w:p w14:paraId="7F94E5A9" w14:textId="77777777" w:rsidR="005F319C" w:rsidRPr="001B26B1" w:rsidRDefault="005F319C" w:rsidP="005F319C">
            <w:pPr>
              <w:pStyle w:val="MDPI31text"/>
              <w:ind w:firstLine="0"/>
              <w:rPr>
                <w:rFonts w:ascii="Times New Roman" w:hAnsi="Times New Roman"/>
                <w:color w:val="auto"/>
                <w:sz w:val="24"/>
                <w:szCs w:val="24"/>
                <w:highlight w:val="yellow"/>
                <w:lang w:val="ru-KZ"/>
              </w:rPr>
            </w:pPr>
          </w:p>
        </w:tc>
        <w:tc>
          <w:tcPr>
            <w:tcW w:w="1979" w:type="dxa"/>
          </w:tcPr>
          <w:p w14:paraId="0E3B8739"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230C6F66" w14:textId="098A6E41"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2F1A4E42" w14:textId="0C2E14A6"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1F390847" w14:textId="0D02206B"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69FF5E83" w14:textId="60339A36"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560" w:type="dxa"/>
          </w:tcPr>
          <w:p w14:paraId="04D9B5D0" w14:textId="158A879C"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2F20A775" w14:textId="3ACE43E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12C50481" w14:textId="65568B23"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2B4A89E7" w14:textId="4E2F8DB8"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r>
      <w:tr w:rsidR="005F319C" w:rsidRPr="001B26B1" w14:paraId="111FC2D9" w14:textId="77777777" w:rsidTr="005F319C">
        <w:trPr>
          <w:trHeight w:val="138"/>
        </w:trPr>
        <w:tc>
          <w:tcPr>
            <w:tcW w:w="1560" w:type="dxa"/>
            <w:vMerge/>
          </w:tcPr>
          <w:p w14:paraId="40CE4665" w14:textId="77777777" w:rsidR="005F319C" w:rsidRPr="001B26B1" w:rsidRDefault="005F319C" w:rsidP="005F319C">
            <w:pPr>
              <w:pStyle w:val="MDPI31text"/>
              <w:ind w:firstLine="0"/>
              <w:rPr>
                <w:rFonts w:ascii="Times New Roman" w:hAnsi="Times New Roman"/>
                <w:color w:val="auto"/>
                <w:sz w:val="24"/>
                <w:szCs w:val="24"/>
                <w:highlight w:val="yellow"/>
                <w:lang w:val="ru-KZ"/>
              </w:rPr>
            </w:pPr>
          </w:p>
        </w:tc>
        <w:tc>
          <w:tcPr>
            <w:tcW w:w="1979" w:type="dxa"/>
          </w:tcPr>
          <w:p w14:paraId="446F5600"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Pr>
          <w:p w14:paraId="794CB22A"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0E5BDB8A"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7501EE5C"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66222639"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Pr>
          <w:p w14:paraId="47213AA3"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60D36890"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295F44FD"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46E66E3C"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5F319C" w:rsidRPr="001B26B1" w14:paraId="3FD11A71" w14:textId="77777777" w:rsidTr="005F319C">
        <w:trPr>
          <w:trHeight w:val="268"/>
        </w:trPr>
        <w:tc>
          <w:tcPr>
            <w:tcW w:w="1560" w:type="dxa"/>
            <w:vMerge w:val="restart"/>
          </w:tcPr>
          <w:p w14:paraId="0A82CA83" w14:textId="516FC9E0" w:rsidR="005F319C" w:rsidRPr="001B26B1" w:rsidRDefault="005F319C" w:rsidP="005F319C">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Исследования</w:t>
            </w:r>
            <w:proofErr w:type="spellEnd"/>
            <w:r w:rsidRPr="001B26B1">
              <w:rPr>
                <w:rFonts w:ascii="Times New Roman" w:hAnsi="Times New Roman"/>
                <w:color w:val="auto"/>
                <w:sz w:val="24"/>
                <w:szCs w:val="24"/>
              </w:rPr>
              <w:t xml:space="preserve"> и </w:t>
            </w:r>
            <w:proofErr w:type="spellStart"/>
            <w:r w:rsidRPr="001B26B1">
              <w:rPr>
                <w:rFonts w:ascii="Times New Roman" w:hAnsi="Times New Roman"/>
                <w:color w:val="auto"/>
                <w:sz w:val="24"/>
                <w:szCs w:val="24"/>
              </w:rPr>
              <w:t>доказательная</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практика</w:t>
            </w:r>
            <w:proofErr w:type="spellEnd"/>
          </w:p>
        </w:tc>
        <w:tc>
          <w:tcPr>
            <w:tcW w:w="1979" w:type="dxa"/>
          </w:tcPr>
          <w:p w14:paraId="569FC899"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58CF33B7" w14:textId="115CA4C9"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0,780</w:t>
            </w:r>
            <w:r w:rsidRPr="001B26B1">
              <w:rPr>
                <w:rFonts w:ascii="Times New Roman" w:hAnsi="Times New Roman"/>
                <w:color w:val="auto"/>
                <w:sz w:val="24"/>
                <w:szCs w:val="24"/>
                <w:vertAlign w:val="superscript"/>
                <w:lang w:val="ru-KZ"/>
              </w:rPr>
              <w:t>**</w:t>
            </w:r>
          </w:p>
        </w:tc>
        <w:tc>
          <w:tcPr>
            <w:tcW w:w="1417" w:type="dxa"/>
          </w:tcPr>
          <w:p w14:paraId="1FFFEAFE" w14:textId="2A2A7DCD"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0,762</w:t>
            </w:r>
            <w:r w:rsidRPr="001B26B1">
              <w:rPr>
                <w:rFonts w:ascii="Times New Roman" w:hAnsi="Times New Roman"/>
                <w:color w:val="auto"/>
                <w:sz w:val="24"/>
                <w:szCs w:val="24"/>
                <w:vertAlign w:val="superscript"/>
                <w:lang w:val="ru-KZ"/>
              </w:rPr>
              <w:t>**</w:t>
            </w:r>
          </w:p>
        </w:tc>
        <w:tc>
          <w:tcPr>
            <w:tcW w:w="1276" w:type="dxa"/>
          </w:tcPr>
          <w:p w14:paraId="37E6E140" w14:textId="3B28DF9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0,785</w:t>
            </w:r>
            <w:r w:rsidRPr="001B26B1">
              <w:rPr>
                <w:rFonts w:ascii="Times New Roman" w:hAnsi="Times New Roman"/>
                <w:color w:val="auto"/>
                <w:sz w:val="24"/>
                <w:szCs w:val="24"/>
                <w:vertAlign w:val="superscript"/>
                <w:lang w:val="ru-KZ"/>
              </w:rPr>
              <w:t>**</w:t>
            </w:r>
          </w:p>
        </w:tc>
        <w:tc>
          <w:tcPr>
            <w:tcW w:w="1417" w:type="dxa"/>
          </w:tcPr>
          <w:p w14:paraId="2F5C18F6" w14:textId="2A166D96"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0,853</w:t>
            </w:r>
            <w:r w:rsidRPr="001B26B1">
              <w:rPr>
                <w:rFonts w:ascii="Times New Roman" w:hAnsi="Times New Roman"/>
                <w:color w:val="auto"/>
                <w:sz w:val="24"/>
                <w:szCs w:val="24"/>
                <w:vertAlign w:val="superscript"/>
                <w:lang w:val="ru-KZ"/>
              </w:rPr>
              <w:t>**</w:t>
            </w:r>
          </w:p>
        </w:tc>
        <w:tc>
          <w:tcPr>
            <w:tcW w:w="1560" w:type="dxa"/>
          </w:tcPr>
          <w:p w14:paraId="7B365E7E" w14:textId="3976E32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0,822</w:t>
            </w:r>
            <w:r w:rsidRPr="001B26B1">
              <w:rPr>
                <w:rFonts w:ascii="Times New Roman" w:hAnsi="Times New Roman"/>
                <w:color w:val="auto"/>
                <w:sz w:val="24"/>
                <w:szCs w:val="24"/>
                <w:vertAlign w:val="superscript"/>
                <w:lang w:val="ru-KZ"/>
              </w:rPr>
              <w:t>**</w:t>
            </w:r>
          </w:p>
        </w:tc>
        <w:tc>
          <w:tcPr>
            <w:tcW w:w="1417" w:type="dxa"/>
          </w:tcPr>
          <w:p w14:paraId="6FD412C3" w14:textId="20F4B92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0,826</w:t>
            </w:r>
            <w:r w:rsidRPr="001B26B1">
              <w:rPr>
                <w:rFonts w:ascii="Times New Roman" w:hAnsi="Times New Roman"/>
                <w:color w:val="auto"/>
                <w:sz w:val="24"/>
                <w:szCs w:val="24"/>
                <w:vertAlign w:val="superscript"/>
                <w:lang w:val="ru-KZ"/>
              </w:rPr>
              <w:t>**</w:t>
            </w:r>
          </w:p>
        </w:tc>
        <w:tc>
          <w:tcPr>
            <w:tcW w:w="1276" w:type="dxa"/>
          </w:tcPr>
          <w:p w14:paraId="35E0C0F2" w14:textId="676F647B"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0,853</w:t>
            </w:r>
            <w:r w:rsidRPr="001B26B1">
              <w:rPr>
                <w:rFonts w:ascii="Times New Roman" w:hAnsi="Times New Roman"/>
                <w:color w:val="auto"/>
                <w:sz w:val="24"/>
                <w:szCs w:val="24"/>
                <w:vertAlign w:val="superscript"/>
                <w:lang w:val="ru-KZ"/>
              </w:rPr>
              <w:t>**</w:t>
            </w:r>
          </w:p>
        </w:tc>
        <w:tc>
          <w:tcPr>
            <w:tcW w:w="1276" w:type="dxa"/>
          </w:tcPr>
          <w:p w14:paraId="0A56D25E" w14:textId="376EAAAF"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0,853</w:t>
            </w:r>
            <w:r w:rsidRPr="001B26B1">
              <w:rPr>
                <w:rFonts w:ascii="Times New Roman" w:hAnsi="Times New Roman"/>
                <w:color w:val="auto"/>
                <w:sz w:val="24"/>
                <w:szCs w:val="24"/>
                <w:vertAlign w:val="superscript"/>
                <w:lang w:val="ru-KZ"/>
              </w:rPr>
              <w:t>**</w:t>
            </w:r>
          </w:p>
        </w:tc>
      </w:tr>
      <w:tr w:rsidR="005F319C" w:rsidRPr="001B26B1" w14:paraId="20798AFC" w14:textId="77777777" w:rsidTr="005F319C">
        <w:trPr>
          <w:trHeight w:val="138"/>
        </w:trPr>
        <w:tc>
          <w:tcPr>
            <w:tcW w:w="1560" w:type="dxa"/>
            <w:vMerge/>
          </w:tcPr>
          <w:p w14:paraId="53F04707" w14:textId="77777777" w:rsidR="005F319C" w:rsidRPr="001B26B1" w:rsidRDefault="005F319C" w:rsidP="005F319C">
            <w:pPr>
              <w:pStyle w:val="MDPI31text"/>
              <w:ind w:firstLine="0"/>
              <w:rPr>
                <w:rFonts w:ascii="Times New Roman" w:hAnsi="Times New Roman"/>
                <w:color w:val="auto"/>
                <w:sz w:val="24"/>
                <w:szCs w:val="24"/>
                <w:highlight w:val="yellow"/>
                <w:lang w:val="ru-KZ"/>
              </w:rPr>
            </w:pPr>
          </w:p>
        </w:tc>
        <w:tc>
          <w:tcPr>
            <w:tcW w:w="1979" w:type="dxa"/>
          </w:tcPr>
          <w:p w14:paraId="43E1B98D"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1A0172C9" w14:textId="2B96D9E9"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449D3E4B" w14:textId="55328D6B"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5F6BA2B4" w14:textId="0F68308B"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3F4DBCF7" w14:textId="2B1B02D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560" w:type="dxa"/>
          </w:tcPr>
          <w:p w14:paraId="245726F3" w14:textId="4648AA60"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3E7DFC3D" w14:textId="6CBD0E86"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02428056" w14:textId="2BE308DE"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4C42245B" w14:textId="3FD7EC90"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r>
      <w:tr w:rsidR="005F319C" w:rsidRPr="001B26B1" w14:paraId="06589922" w14:textId="77777777" w:rsidTr="005F319C">
        <w:trPr>
          <w:trHeight w:val="138"/>
        </w:trPr>
        <w:tc>
          <w:tcPr>
            <w:tcW w:w="1560" w:type="dxa"/>
            <w:vMerge/>
          </w:tcPr>
          <w:p w14:paraId="71D59A72" w14:textId="77777777" w:rsidR="005F319C" w:rsidRPr="001B26B1" w:rsidRDefault="005F319C" w:rsidP="005F319C">
            <w:pPr>
              <w:pStyle w:val="MDPI31text"/>
              <w:ind w:firstLine="0"/>
              <w:rPr>
                <w:rFonts w:ascii="Times New Roman" w:hAnsi="Times New Roman"/>
                <w:color w:val="auto"/>
                <w:sz w:val="24"/>
                <w:szCs w:val="24"/>
                <w:highlight w:val="yellow"/>
                <w:lang w:val="ru-KZ"/>
              </w:rPr>
            </w:pPr>
          </w:p>
        </w:tc>
        <w:tc>
          <w:tcPr>
            <w:tcW w:w="1979" w:type="dxa"/>
          </w:tcPr>
          <w:p w14:paraId="2A92EA65"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Pr>
          <w:p w14:paraId="3EE878B4"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776B5A11"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6C6B45B8"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6A5E944F"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Pr>
          <w:p w14:paraId="496C8D44"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64743920"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59C06F25"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4674B535"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5F319C" w:rsidRPr="001B26B1" w14:paraId="0FBA320E" w14:textId="77777777" w:rsidTr="005F319C">
        <w:trPr>
          <w:trHeight w:val="260"/>
        </w:trPr>
        <w:tc>
          <w:tcPr>
            <w:tcW w:w="1560" w:type="dxa"/>
            <w:vMerge w:val="restart"/>
          </w:tcPr>
          <w:p w14:paraId="0FF76FE4" w14:textId="290B952A" w:rsidR="005F319C" w:rsidRPr="001B26B1" w:rsidRDefault="005F319C" w:rsidP="005F319C">
            <w:pPr>
              <w:pStyle w:val="MDPI31text"/>
              <w:spacing w:line="240" w:lineRule="auto"/>
              <w:ind w:left="0" w:firstLine="0"/>
              <w:rPr>
                <w:rFonts w:ascii="Times New Roman" w:hAnsi="Times New Roman"/>
                <w:color w:val="auto"/>
                <w:sz w:val="24"/>
                <w:szCs w:val="24"/>
                <w:highlight w:val="yellow"/>
                <w:lang w:val="ru-RU"/>
              </w:rPr>
            </w:pPr>
            <w:r w:rsidRPr="001B26B1">
              <w:rPr>
                <w:rFonts w:ascii="Times New Roman" w:hAnsi="Times New Roman"/>
                <w:color w:val="auto"/>
                <w:sz w:val="24"/>
                <w:szCs w:val="24"/>
                <w:lang w:val="ru-RU"/>
              </w:rPr>
              <w:t>Новые технологии в сестринском деле</w:t>
            </w:r>
          </w:p>
        </w:tc>
        <w:tc>
          <w:tcPr>
            <w:tcW w:w="1979" w:type="dxa"/>
          </w:tcPr>
          <w:p w14:paraId="228C3CB2"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3A790BA6" w14:textId="599B27D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0,763</w:t>
            </w:r>
            <w:r w:rsidRPr="001B26B1">
              <w:rPr>
                <w:rFonts w:ascii="Times New Roman" w:hAnsi="Times New Roman"/>
                <w:color w:val="auto"/>
                <w:sz w:val="24"/>
                <w:szCs w:val="24"/>
                <w:vertAlign w:val="superscript"/>
                <w:lang w:val="ru-KZ"/>
              </w:rPr>
              <w:t>**</w:t>
            </w:r>
          </w:p>
        </w:tc>
        <w:tc>
          <w:tcPr>
            <w:tcW w:w="1417" w:type="dxa"/>
          </w:tcPr>
          <w:p w14:paraId="50C0A86F" w14:textId="68DD5519"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0,693</w:t>
            </w:r>
            <w:r w:rsidRPr="001B26B1">
              <w:rPr>
                <w:rFonts w:ascii="Times New Roman" w:hAnsi="Times New Roman"/>
                <w:color w:val="auto"/>
                <w:sz w:val="24"/>
                <w:szCs w:val="24"/>
                <w:vertAlign w:val="superscript"/>
                <w:lang w:val="ru-KZ"/>
              </w:rPr>
              <w:t>**</w:t>
            </w:r>
          </w:p>
        </w:tc>
        <w:tc>
          <w:tcPr>
            <w:tcW w:w="1276" w:type="dxa"/>
          </w:tcPr>
          <w:p w14:paraId="0A0A8EF5" w14:textId="21805B39"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0,742</w:t>
            </w:r>
            <w:r w:rsidRPr="001B26B1">
              <w:rPr>
                <w:rFonts w:ascii="Times New Roman" w:hAnsi="Times New Roman"/>
                <w:color w:val="auto"/>
                <w:sz w:val="24"/>
                <w:szCs w:val="24"/>
                <w:vertAlign w:val="superscript"/>
                <w:lang w:val="ru-KZ"/>
              </w:rPr>
              <w:t>**</w:t>
            </w:r>
          </w:p>
        </w:tc>
        <w:tc>
          <w:tcPr>
            <w:tcW w:w="1417" w:type="dxa"/>
          </w:tcPr>
          <w:p w14:paraId="521AFE4E" w14:textId="1877FA63"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0,828</w:t>
            </w:r>
            <w:r w:rsidRPr="001B26B1">
              <w:rPr>
                <w:rFonts w:ascii="Times New Roman" w:hAnsi="Times New Roman"/>
                <w:color w:val="auto"/>
                <w:sz w:val="24"/>
                <w:szCs w:val="24"/>
                <w:vertAlign w:val="superscript"/>
                <w:lang w:val="ru-KZ"/>
              </w:rPr>
              <w:t>**</w:t>
            </w:r>
          </w:p>
        </w:tc>
        <w:tc>
          <w:tcPr>
            <w:tcW w:w="1560" w:type="dxa"/>
          </w:tcPr>
          <w:p w14:paraId="709AE41A" w14:textId="4A58396A"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0,801</w:t>
            </w:r>
            <w:r w:rsidRPr="001B26B1">
              <w:rPr>
                <w:rFonts w:ascii="Times New Roman" w:hAnsi="Times New Roman"/>
                <w:color w:val="auto"/>
                <w:sz w:val="24"/>
                <w:szCs w:val="24"/>
                <w:vertAlign w:val="superscript"/>
                <w:lang w:val="ru-KZ"/>
              </w:rPr>
              <w:t>**</w:t>
            </w:r>
          </w:p>
        </w:tc>
        <w:tc>
          <w:tcPr>
            <w:tcW w:w="1417" w:type="dxa"/>
          </w:tcPr>
          <w:p w14:paraId="012DBD9F" w14:textId="6DF927C1"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0,773</w:t>
            </w:r>
            <w:r w:rsidRPr="001B26B1">
              <w:rPr>
                <w:rFonts w:ascii="Times New Roman" w:hAnsi="Times New Roman"/>
                <w:color w:val="auto"/>
                <w:sz w:val="24"/>
                <w:szCs w:val="24"/>
                <w:vertAlign w:val="superscript"/>
                <w:lang w:val="ru-KZ"/>
              </w:rPr>
              <w:t>**</w:t>
            </w:r>
          </w:p>
        </w:tc>
        <w:tc>
          <w:tcPr>
            <w:tcW w:w="1276" w:type="dxa"/>
          </w:tcPr>
          <w:p w14:paraId="52D0401F" w14:textId="7D7CA95E"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0,789</w:t>
            </w:r>
            <w:r w:rsidRPr="001B26B1">
              <w:rPr>
                <w:rFonts w:ascii="Times New Roman" w:hAnsi="Times New Roman"/>
                <w:color w:val="auto"/>
                <w:sz w:val="24"/>
                <w:szCs w:val="24"/>
                <w:vertAlign w:val="superscript"/>
                <w:lang w:val="ru-KZ"/>
              </w:rPr>
              <w:t>**</w:t>
            </w:r>
          </w:p>
        </w:tc>
        <w:tc>
          <w:tcPr>
            <w:tcW w:w="1276" w:type="dxa"/>
          </w:tcPr>
          <w:p w14:paraId="1A38CA6B" w14:textId="1242E188"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0,735</w:t>
            </w:r>
            <w:r w:rsidRPr="001B26B1">
              <w:rPr>
                <w:rFonts w:ascii="Times New Roman" w:hAnsi="Times New Roman"/>
                <w:color w:val="auto"/>
                <w:sz w:val="24"/>
                <w:szCs w:val="24"/>
                <w:vertAlign w:val="superscript"/>
                <w:lang w:val="ru-KZ"/>
              </w:rPr>
              <w:t>**</w:t>
            </w:r>
          </w:p>
        </w:tc>
      </w:tr>
      <w:tr w:rsidR="005F319C" w:rsidRPr="001B26B1" w14:paraId="4A17338C" w14:textId="77777777" w:rsidTr="005F319C">
        <w:trPr>
          <w:trHeight w:val="138"/>
        </w:trPr>
        <w:tc>
          <w:tcPr>
            <w:tcW w:w="1560" w:type="dxa"/>
            <w:vMerge/>
          </w:tcPr>
          <w:p w14:paraId="751F0BFD" w14:textId="77777777" w:rsidR="005F319C" w:rsidRPr="001B26B1" w:rsidRDefault="005F319C" w:rsidP="005F319C">
            <w:pPr>
              <w:pStyle w:val="MDPI31text"/>
              <w:ind w:firstLine="0"/>
              <w:rPr>
                <w:rFonts w:ascii="Times New Roman" w:hAnsi="Times New Roman"/>
                <w:color w:val="auto"/>
                <w:sz w:val="24"/>
                <w:szCs w:val="24"/>
                <w:highlight w:val="yellow"/>
                <w:lang w:val="ru-KZ"/>
              </w:rPr>
            </w:pPr>
          </w:p>
        </w:tc>
        <w:tc>
          <w:tcPr>
            <w:tcW w:w="1979" w:type="dxa"/>
          </w:tcPr>
          <w:p w14:paraId="431BDEFF"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7CA0E6A1" w14:textId="3053CFDA"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43BCB9EE" w14:textId="0E16850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3A35BAA6" w14:textId="54384EFB"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3A464E51" w14:textId="4DCD6BED"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560" w:type="dxa"/>
          </w:tcPr>
          <w:p w14:paraId="3637555D" w14:textId="359F8222"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03D2A5C2" w14:textId="0A771A0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432DB634" w14:textId="327A8864"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4BB3C19B" w14:textId="2AD2EB96"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r>
      <w:tr w:rsidR="005F319C" w:rsidRPr="001B26B1" w14:paraId="1A2B68B6" w14:textId="77777777" w:rsidTr="005F319C">
        <w:trPr>
          <w:trHeight w:val="138"/>
        </w:trPr>
        <w:tc>
          <w:tcPr>
            <w:tcW w:w="1560" w:type="dxa"/>
            <w:vMerge/>
          </w:tcPr>
          <w:p w14:paraId="77214C56" w14:textId="77777777" w:rsidR="005F319C" w:rsidRPr="001B26B1" w:rsidRDefault="005F319C" w:rsidP="005F319C">
            <w:pPr>
              <w:pStyle w:val="MDPI31text"/>
              <w:ind w:firstLine="0"/>
              <w:rPr>
                <w:rFonts w:ascii="Times New Roman" w:hAnsi="Times New Roman"/>
                <w:color w:val="auto"/>
                <w:sz w:val="24"/>
                <w:szCs w:val="24"/>
                <w:highlight w:val="yellow"/>
                <w:lang w:val="ru-KZ"/>
              </w:rPr>
            </w:pPr>
          </w:p>
        </w:tc>
        <w:tc>
          <w:tcPr>
            <w:tcW w:w="1979" w:type="dxa"/>
          </w:tcPr>
          <w:p w14:paraId="537A6E36"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Pr>
          <w:p w14:paraId="097AA1C6"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409CE566"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5E1943EF"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0A50056A"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Pr>
          <w:p w14:paraId="3AEC61F7"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19770BE3"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070FBE10"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01FB20F1"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5F319C" w:rsidRPr="001B26B1" w14:paraId="23A4C2AD" w14:textId="77777777" w:rsidTr="005F319C">
        <w:trPr>
          <w:trHeight w:val="268"/>
        </w:trPr>
        <w:tc>
          <w:tcPr>
            <w:tcW w:w="1560" w:type="dxa"/>
            <w:vMerge w:val="restart"/>
          </w:tcPr>
          <w:p w14:paraId="0E5CD993" w14:textId="5FC6CB98" w:rsidR="005F319C" w:rsidRPr="001B26B1" w:rsidRDefault="005F319C" w:rsidP="005F319C">
            <w:pPr>
              <w:pStyle w:val="MDPI31text"/>
              <w:spacing w:line="240" w:lineRule="auto"/>
              <w:ind w:left="0" w:firstLine="0"/>
              <w:rPr>
                <w:rFonts w:ascii="Times New Roman" w:hAnsi="Times New Roman"/>
                <w:color w:val="auto"/>
                <w:sz w:val="24"/>
                <w:szCs w:val="24"/>
                <w:highlight w:val="yellow"/>
                <w:lang w:val="ru-KZ"/>
              </w:rPr>
            </w:pPr>
            <w:proofErr w:type="spellStart"/>
            <w:r w:rsidRPr="001B26B1">
              <w:rPr>
                <w:rFonts w:ascii="Times New Roman" w:hAnsi="Times New Roman"/>
                <w:color w:val="auto"/>
                <w:sz w:val="24"/>
                <w:szCs w:val="24"/>
              </w:rPr>
              <w:t>Информационные</w:t>
            </w:r>
            <w:proofErr w:type="spellEnd"/>
            <w:r w:rsidRPr="001B26B1">
              <w:rPr>
                <w:rFonts w:ascii="Times New Roman" w:hAnsi="Times New Roman"/>
                <w:color w:val="auto"/>
                <w:sz w:val="24"/>
                <w:szCs w:val="24"/>
              </w:rPr>
              <w:t xml:space="preserve"> </w:t>
            </w:r>
            <w:proofErr w:type="spellStart"/>
            <w:r w:rsidRPr="001B26B1">
              <w:rPr>
                <w:rFonts w:ascii="Times New Roman" w:hAnsi="Times New Roman"/>
                <w:color w:val="auto"/>
                <w:sz w:val="24"/>
                <w:szCs w:val="24"/>
              </w:rPr>
              <w:t>системы</w:t>
            </w:r>
            <w:proofErr w:type="spellEnd"/>
            <w:r w:rsidRPr="001B26B1">
              <w:rPr>
                <w:rFonts w:ascii="Times New Roman" w:hAnsi="Times New Roman"/>
                <w:color w:val="auto"/>
                <w:sz w:val="24"/>
                <w:szCs w:val="24"/>
              </w:rPr>
              <w:t xml:space="preserve"> и </w:t>
            </w:r>
            <w:proofErr w:type="spellStart"/>
            <w:r w:rsidRPr="001B26B1">
              <w:rPr>
                <w:rFonts w:ascii="Times New Roman" w:hAnsi="Times New Roman"/>
                <w:color w:val="auto"/>
                <w:sz w:val="24"/>
                <w:szCs w:val="24"/>
              </w:rPr>
              <w:t>компьютеры</w:t>
            </w:r>
            <w:proofErr w:type="spellEnd"/>
          </w:p>
        </w:tc>
        <w:tc>
          <w:tcPr>
            <w:tcW w:w="1979" w:type="dxa"/>
          </w:tcPr>
          <w:p w14:paraId="1B13A383"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Корреляция Пирсона</w:t>
            </w:r>
          </w:p>
        </w:tc>
        <w:tc>
          <w:tcPr>
            <w:tcW w:w="1418" w:type="dxa"/>
          </w:tcPr>
          <w:p w14:paraId="5F32FAFE" w14:textId="1A599DE3"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0,776</w:t>
            </w:r>
            <w:r w:rsidRPr="001B26B1">
              <w:rPr>
                <w:rFonts w:ascii="Times New Roman" w:hAnsi="Times New Roman"/>
                <w:color w:val="auto"/>
                <w:sz w:val="24"/>
                <w:szCs w:val="24"/>
                <w:vertAlign w:val="superscript"/>
                <w:lang w:val="ru-KZ"/>
              </w:rPr>
              <w:t>**</w:t>
            </w:r>
          </w:p>
        </w:tc>
        <w:tc>
          <w:tcPr>
            <w:tcW w:w="1417" w:type="dxa"/>
          </w:tcPr>
          <w:p w14:paraId="41D3D331" w14:textId="10F99145"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0,747</w:t>
            </w:r>
            <w:r w:rsidRPr="001B26B1">
              <w:rPr>
                <w:rFonts w:ascii="Times New Roman" w:hAnsi="Times New Roman"/>
                <w:color w:val="auto"/>
                <w:sz w:val="24"/>
                <w:szCs w:val="24"/>
                <w:vertAlign w:val="superscript"/>
                <w:lang w:val="ru-KZ"/>
              </w:rPr>
              <w:t>**</w:t>
            </w:r>
          </w:p>
        </w:tc>
        <w:tc>
          <w:tcPr>
            <w:tcW w:w="1276" w:type="dxa"/>
          </w:tcPr>
          <w:p w14:paraId="7659CE5F" w14:textId="0F3AD2A5"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0,782</w:t>
            </w:r>
            <w:r w:rsidRPr="001B26B1">
              <w:rPr>
                <w:rFonts w:ascii="Times New Roman" w:hAnsi="Times New Roman"/>
                <w:color w:val="auto"/>
                <w:sz w:val="24"/>
                <w:szCs w:val="24"/>
                <w:vertAlign w:val="superscript"/>
                <w:lang w:val="ru-KZ"/>
              </w:rPr>
              <w:t>**</w:t>
            </w:r>
          </w:p>
        </w:tc>
        <w:tc>
          <w:tcPr>
            <w:tcW w:w="1417" w:type="dxa"/>
          </w:tcPr>
          <w:p w14:paraId="6E4F0EF7" w14:textId="5CB23345"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0,839</w:t>
            </w:r>
            <w:r w:rsidRPr="001B26B1">
              <w:rPr>
                <w:rFonts w:ascii="Times New Roman" w:hAnsi="Times New Roman"/>
                <w:color w:val="auto"/>
                <w:sz w:val="24"/>
                <w:szCs w:val="24"/>
                <w:vertAlign w:val="superscript"/>
                <w:lang w:val="ru-KZ"/>
              </w:rPr>
              <w:t>**</w:t>
            </w:r>
          </w:p>
        </w:tc>
        <w:tc>
          <w:tcPr>
            <w:tcW w:w="1560" w:type="dxa"/>
          </w:tcPr>
          <w:p w14:paraId="69FE0EB1" w14:textId="43501809"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0,776</w:t>
            </w:r>
            <w:r w:rsidRPr="001B26B1">
              <w:rPr>
                <w:rFonts w:ascii="Times New Roman" w:hAnsi="Times New Roman"/>
                <w:color w:val="auto"/>
                <w:sz w:val="24"/>
                <w:szCs w:val="24"/>
                <w:vertAlign w:val="superscript"/>
                <w:lang w:val="ru-KZ"/>
              </w:rPr>
              <w:t>**</w:t>
            </w:r>
          </w:p>
        </w:tc>
        <w:tc>
          <w:tcPr>
            <w:tcW w:w="1417" w:type="dxa"/>
          </w:tcPr>
          <w:p w14:paraId="52868AF8" w14:textId="162DCB85"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0,760</w:t>
            </w:r>
            <w:r w:rsidRPr="001B26B1">
              <w:rPr>
                <w:rFonts w:ascii="Times New Roman" w:hAnsi="Times New Roman"/>
                <w:color w:val="auto"/>
                <w:sz w:val="24"/>
                <w:szCs w:val="24"/>
                <w:vertAlign w:val="superscript"/>
                <w:lang w:val="ru-KZ"/>
              </w:rPr>
              <w:t>**</w:t>
            </w:r>
          </w:p>
        </w:tc>
        <w:tc>
          <w:tcPr>
            <w:tcW w:w="1276" w:type="dxa"/>
          </w:tcPr>
          <w:p w14:paraId="0E8E30CD" w14:textId="21CF26F1"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0,798</w:t>
            </w:r>
            <w:r w:rsidRPr="001B26B1">
              <w:rPr>
                <w:rFonts w:ascii="Times New Roman" w:hAnsi="Times New Roman"/>
                <w:color w:val="auto"/>
                <w:sz w:val="24"/>
                <w:szCs w:val="24"/>
                <w:vertAlign w:val="superscript"/>
                <w:lang w:val="ru-KZ"/>
              </w:rPr>
              <w:t>**</w:t>
            </w:r>
          </w:p>
        </w:tc>
        <w:tc>
          <w:tcPr>
            <w:tcW w:w="1276" w:type="dxa"/>
          </w:tcPr>
          <w:p w14:paraId="7FF2E0BD" w14:textId="78A49069"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0,816</w:t>
            </w:r>
            <w:r w:rsidRPr="001B26B1">
              <w:rPr>
                <w:rFonts w:ascii="Times New Roman" w:hAnsi="Times New Roman"/>
                <w:color w:val="auto"/>
                <w:sz w:val="24"/>
                <w:szCs w:val="24"/>
                <w:vertAlign w:val="superscript"/>
                <w:lang w:val="ru-KZ"/>
              </w:rPr>
              <w:t>**</w:t>
            </w:r>
          </w:p>
        </w:tc>
      </w:tr>
      <w:tr w:rsidR="005F319C" w:rsidRPr="001B26B1" w14:paraId="0EE8EAF9" w14:textId="77777777" w:rsidTr="005F319C">
        <w:trPr>
          <w:trHeight w:val="138"/>
        </w:trPr>
        <w:tc>
          <w:tcPr>
            <w:tcW w:w="1560" w:type="dxa"/>
            <w:vMerge/>
          </w:tcPr>
          <w:p w14:paraId="02CD1ED3" w14:textId="77777777" w:rsidR="005F319C" w:rsidRPr="001B26B1" w:rsidRDefault="005F319C" w:rsidP="005F319C">
            <w:pPr>
              <w:pStyle w:val="MDPI31text"/>
              <w:ind w:firstLine="0"/>
              <w:rPr>
                <w:rFonts w:ascii="Times New Roman" w:hAnsi="Times New Roman"/>
                <w:color w:val="auto"/>
                <w:sz w:val="24"/>
                <w:szCs w:val="24"/>
                <w:lang w:val="ru-KZ"/>
              </w:rPr>
            </w:pPr>
          </w:p>
        </w:tc>
        <w:tc>
          <w:tcPr>
            <w:tcW w:w="1979" w:type="dxa"/>
          </w:tcPr>
          <w:p w14:paraId="12242C11"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Знач. (двухсторонняя)</w:t>
            </w:r>
          </w:p>
        </w:tc>
        <w:tc>
          <w:tcPr>
            <w:tcW w:w="1418" w:type="dxa"/>
          </w:tcPr>
          <w:p w14:paraId="6B20F722" w14:textId="7B0AD013"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6AB5BA9A" w14:textId="5146BAFD"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58C48B79" w14:textId="5EAFC72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07277F85" w14:textId="3B65C58B"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560" w:type="dxa"/>
          </w:tcPr>
          <w:p w14:paraId="1153CDA3" w14:textId="72B6E842"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417" w:type="dxa"/>
          </w:tcPr>
          <w:p w14:paraId="5704A228" w14:textId="75E56C6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67CDBE5B" w14:textId="2315B163"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c>
          <w:tcPr>
            <w:tcW w:w="1276" w:type="dxa"/>
          </w:tcPr>
          <w:p w14:paraId="5B0CA37D" w14:textId="5C4511D1"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0,000</w:t>
            </w:r>
          </w:p>
        </w:tc>
      </w:tr>
      <w:tr w:rsidR="005F319C" w:rsidRPr="001B26B1" w14:paraId="5886D5D0" w14:textId="77777777" w:rsidTr="005F319C">
        <w:trPr>
          <w:trHeight w:val="138"/>
        </w:trPr>
        <w:tc>
          <w:tcPr>
            <w:tcW w:w="1560" w:type="dxa"/>
            <w:vMerge/>
          </w:tcPr>
          <w:p w14:paraId="188B0FE7" w14:textId="77777777" w:rsidR="005F319C" w:rsidRPr="001B26B1" w:rsidRDefault="005F319C" w:rsidP="005F319C">
            <w:pPr>
              <w:pStyle w:val="MDPI31text"/>
              <w:ind w:firstLine="0"/>
              <w:rPr>
                <w:rFonts w:ascii="Times New Roman" w:hAnsi="Times New Roman"/>
                <w:color w:val="auto"/>
                <w:sz w:val="24"/>
                <w:szCs w:val="24"/>
                <w:lang w:val="ru-KZ"/>
              </w:rPr>
            </w:pPr>
          </w:p>
        </w:tc>
        <w:tc>
          <w:tcPr>
            <w:tcW w:w="1979" w:type="dxa"/>
          </w:tcPr>
          <w:p w14:paraId="29EDC24C" w14:textId="77777777" w:rsidR="005F319C" w:rsidRPr="001B26B1" w:rsidRDefault="005F319C" w:rsidP="005F319C">
            <w:pPr>
              <w:pStyle w:val="MDPI31text"/>
              <w:spacing w:line="240" w:lineRule="auto"/>
              <w:ind w:left="0" w:firstLine="0"/>
              <w:rPr>
                <w:rFonts w:ascii="Times New Roman" w:hAnsi="Times New Roman"/>
                <w:color w:val="auto"/>
                <w:sz w:val="24"/>
                <w:szCs w:val="24"/>
                <w:lang w:val="ru-KZ"/>
              </w:rPr>
            </w:pPr>
            <w:r w:rsidRPr="001B26B1">
              <w:rPr>
                <w:rFonts w:ascii="Times New Roman" w:hAnsi="Times New Roman"/>
                <w:color w:val="auto"/>
                <w:sz w:val="24"/>
                <w:szCs w:val="24"/>
                <w:lang w:val="ru-KZ"/>
              </w:rPr>
              <w:t>N</w:t>
            </w:r>
          </w:p>
        </w:tc>
        <w:tc>
          <w:tcPr>
            <w:tcW w:w="1418" w:type="dxa"/>
          </w:tcPr>
          <w:p w14:paraId="4690FDAE"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4360DB25"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75C3F999"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7A4B56A5"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560" w:type="dxa"/>
          </w:tcPr>
          <w:p w14:paraId="3747DFB8"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417" w:type="dxa"/>
          </w:tcPr>
          <w:p w14:paraId="5B5E5F59"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4E7CBA70"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c>
          <w:tcPr>
            <w:tcW w:w="1276" w:type="dxa"/>
          </w:tcPr>
          <w:p w14:paraId="2209441D" w14:textId="77777777" w:rsidR="005F319C" w:rsidRPr="001B26B1" w:rsidRDefault="005F319C" w:rsidP="005F319C">
            <w:pPr>
              <w:pStyle w:val="MDPI31text"/>
              <w:spacing w:line="240" w:lineRule="auto"/>
              <w:ind w:left="0" w:firstLine="0"/>
              <w:jc w:val="center"/>
              <w:rPr>
                <w:rFonts w:ascii="Times New Roman" w:hAnsi="Times New Roman"/>
                <w:color w:val="auto"/>
                <w:sz w:val="24"/>
                <w:szCs w:val="24"/>
                <w:lang w:val="ru-KZ"/>
              </w:rPr>
            </w:pPr>
            <w:r w:rsidRPr="001B26B1">
              <w:rPr>
                <w:rFonts w:ascii="Times New Roman" w:hAnsi="Times New Roman"/>
                <w:color w:val="auto"/>
                <w:sz w:val="24"/>
                <w:szCs w:val="24"/>
                <w:lang w:val="ru-KZ"/>
              </w:rPr>
              <w:t>58</w:t>
            </w:r>
          </w:p>
        </w:tc>
      </w:tr>
      <w:tr w:rsidR="005F319C" w:rsidRPr="001B26B1" w14:paraId="569506DD" w14:textId="77777777" w:rsidTr="005F319C">
        <w:trPr>
          <w:trHeight w:val="268"/>
        </w:trPr>
        <w:tc>
          <w:tcPr>
            <w:tcW w:w="14596" w:type="dxa"/>
            <w:gridSpan w:val="10"/>
          </w:tcPr>
          <w:p w14:paraId="3C48F969" w14:textId="5485E9A7" w:rsidR="005F319C" w:rsidRPr="001B26B1" w:rsidRDefault="005F319C" w:rsidP="005F319C">
            <w:pPr>
              <w:pStyle w:val="MDPI31text"/>
              <w:spacing w:line="240" w:lineRule="auto"/>
              <w:ind w:left="0" w:firstLine="447"/>
              <w:rPr>
                <w:rFonts w:ascii="Times New Roman" w:hAnsi="Times New Roman"/>
                <w:color w:val="auto"/>
                <w:sz w:val="24"/>
                <w:szCs w:val="24"/>
                <w:lang w:val="ru-KZ"/>
              </w:rPr>
            </w:pPr>
            <w:proofErr w:type="gramStart"/>
            <w:r>
              <w:rPr>
                <w:rFonts w:ascii="Times New Roman" w:hAnsi="Times New Roman"/>
                <w:color w:val="auto"/>
                <w:sz w:val="24"/>
                <w:szCs w:val="24"/>
                <w:lang w:val="ru-KZ"/>
              </w:rPr>
              <w:t>Примечание  -</w:t>
            </w:r>
            <w:proofErr w:type="gramEnd"/>
            <w:r>
              <w:rPr>
                <w:rFonts w:ascii="Times New Roman" w:hAnsi="Times New Roman"/>
                <w:color w:val="auto"/>
                <w:sz w:val="24"/>
                <w:szCs w:val="24"/>
                <w:lang w:val="ru-KZ"/>
              </w:rPr>
              <w:t xml:space="preserve"> </w:t>
            </w:r>
            <w:r w:rsidRPr="001B26B1">
              <w:rPr>
                <w:rFonts w:ascii="Times New Roman" w:hAnsi="Times New Roman"/>
                <w:color w:val="auto"/>
                <w:sz w:val="24"/>
                <w:szCs w:val="24"/>
                <w:lang w:val="ru-KZ"/>
              </w:rPr>
              <w:t>** Корреляция значима на уровне 0,01 (двухсторонняя)</w:t>
            </w:r>
          </w:p>
        </w:tc>
      </w:tr>
    </w:tbl>
    <w:p w14:paraId="6A9D1614" w14:textId="77777777" w:rsidR="00110F73" w:rsidRPr="001B26B1" w:rsidRDefault="00110F73" w:rsidP="000C4BC8">
      <w:pPr>
        <w:pStyle w:val="2"/>
        <w:spacing w:before="0" w:line="240" w:lineRule="auto"/>
        <w:ind w:firstLine="567"/>
        <w:rPr>
          <w:rFonts w:ascii="Times New Roman" w:eastAsiaTheme="minorHAnsi" w:hAnsi="Times New Roman" w:cs="Times New Roman"/>
          <w:b/>
          <w:bCs/>
          <w:color w:val="auto"/>
          <w:sz w:val="28"/>
          <w:szCs w:val="28"/>
          <w:lang w:val="ru-KZ" w:eastAsia="en-US"/>
        </w:rPr>
        <w:sectPr w:rsidR="00110F73" w:rsidRPr="001B26B1" w:rsidSect="004372B3">
          <w:pgSz w:w="16838" w:h="11906" w:orient="landscape"/>
          <w:pgMar w:top="1134" w:right="567" w:bottom="1134" w:left="1701" w:header="709" w:footer="709" w:gutter="0"/>
          <w:cols w:space="708"/>
          <w:titlePg/>
          <w:docGrid w:linePitch="360"/>
        </w:sectPr>
      </w:pPr>
      <w:bookmarkStart w:id="205" w:name="_Toc210975896"/>
    </w:p>
    <w:p w14:paraId="768FFC4C" w14:textId="0339AF9E" w:rsidR="00B52D41" w:rsidRPr="001B26B1" w:rsidRDefault="00501031" w:rsidP="005F319C">
      <w:pPr>
        <w:pStyle w:val="2"/>
        <w:spacing w:before="0" w:line="240" w:lineRule="auto"/>
        <w:ind w:firstLine="567"/>
        <w:jc w:val="both"/>
        <w:rPr>
          <w:rFonts w:ascii="Times New Roman" w:eastAsiaTheme="minorHAnsi" w:hAnsi="Times New Roman" w:cs="Times New Roman"/>
          <w:b/>
          <w:bCs/>
          <w:color w:val="auto"/>
          <w:sz w:val="28"/>
          <w:szCs w:val="28"/>
          <w:lang w:val="ru-KZ" w:eastAsia="en-US"/>
        </w:rPr>
      </w:pPr>
      <w:r w:rsidRPr="001B26B1">
        <w:rPr>
          <w:rFonts w:ascii="Times New Roman" w:eastAsiaTheme="minorHAnsi" w:hAnsi="Times New Roman" w:cs="Times New Roman"/>
          <w:b/>
          <w:bCs/>
          <w:color w:val="auto"/>
          <w:sz w:val="28"/>
          <w:szCs w:val="28"/>
          <w:lang w:val="ru-KZ" w:eastAsia="en-US"/>
        </w:rPr>
        <w:lastRenderedPageBreak/>
        <w:t>4.</w:t>
      </w:r>
      <w:r w:rsidR="009C4535" w:rsidRPr="001B26B1">
        <w:rPr>
          <w:rFonts w:ascii="Times New Roman" w:eastAsiaTheme="minorHAnsi" w:hAnsi="Times New Roman" w:cs="Times New Roman"/>
          <w:b/>
          <w:bCs/>
          <w:color w:val="auto"/>
          <w:sz w:val="28"/>
          <w:szCs w:val="28"/>
          <w:lang w:val="ru-KZ" w:eastAsia="en-US"/>
        </w:rPr>
        <w:t>2</w:t>
      </w:r>
      <w:r w:rsidRPr="001B26B1">
        <w:rPr>
          <w:rFonts w:ascii="Times New Roman" w:eastAsiaTheme="minorHAnsi" w:hAnsi="Times New Roman" w:cs="Times New Roman"/>
          <w:b/>
          <w:bCs/>
          <w:color w:val="auto"/>
          <w:sz w:val="28"/>
          <w:szCs w:val="28"/>
          <w:lang w:val="ru-KZ" w:eastAsia="en-US"/>
        </w:rPr>
        <w:t xml:space="preserve"> </w:t>
      </w:r>
      <w:r w:rsidR="009C4535" w:rsidRPr="001B26B1">
        <w:rPr>
          <w:rFonts w:ascii="Times New Roman" w:eastAsiaTheme="minorHAnsi" w:hAnsi="Times New Roman" w:cs="Times New Roman"/>
          <w:b/>
          <w:bCs/>
          <w:color w:val="auto"/>
          <w:sz w:val="28"/>
          <w:szCs w:val="28"/>
          <w:lang w:val="ru-KZ" w:eastAsia="en-US"/>
        </w:rPr>
        <w:t>Характеристики поведения менеджеров сестринской службы в конфликтных с</w:t>
      </w:r>
      <w:r w:rsidR="00983507" w:rsidRPr="001B26B1">
        <w:rPr>
          <w:rFonts w:ascii="Times New Roman" w:eastAsiaTheme="minorHAnsi" w:hAnsi="Times New Roman" w:cs="Times New Roman"/>
          <w:b/>
          <w:bCs/>
          <w:color w:val="auto"/>
          <w:sz w:val="28"/>
          <w:szCs w:val="28"/>
          <w:lang w:val="ru-KZ" w:eastAsia="en-US"/>
        </w:rPr>
        <w:t>и</w:t>
      </w:r>
      <w:r w:rsidR="009C4535" w:rsidRPr="001B26B1">
        <w:rPr>
          <w:rFonts w:ascii="Times New Roman" w:eastAsiaTheme="minorHAnsi" w:hAnsi="Times New Roman" w:cs="Times New Roman"/>
          <w:b/>
          <w:bCs/>
          <w:color w:val="auto"/>
          <w:sz w:val="28"/>
          <w:szCs w:val="28"/>
          <w:lang w:val="ru-KZ" w:eastAsia="en-US"/>
        </w:rPr>
        <w:t>туациях</w:t>
      </w:r>
      <w:bookmarkEnd w:id="205"/>
    </w:p>
    <w:p w14:paraId="5D2F31A2" w14:textId="63A61409" w:rsidR="00B52D41" w:rsidRPr="001B26B1" w:rsidRDefault="003F017F" w:rsidP="005F319C">
      <w:pPr>
        <w:pStyle w:val="MDPI31text"/>
        <w:spacing w:line="240" w:lineRule="auto"/>
        <w:ind w:left="0" w:firstLine="567"/>
        <w:rPr>
          <w:rFonts w:ascii="Times New Roman" w:hAnsi="Times New Roman"/>
          <w:color w:val="auto"/>
          <w:sz w:val="28"/>
          <w:szCs w:val="28"/>
          <w:lang w:val="ru-RU" w:eastAsia="en-US"/>
        </w:rPr>
      </w:pPr>
      <w:r w:rsidRPr="001B26B1">
        <w:rPr>
          <w:rFonts w:ascii="Times New Roman" w:hAnsi="Times New Roman"/>
          <w:color w:val="auto"/>
          <w:sz w:val="28"/>
          <w:szCs w:val="28"/>
          <w:lang w:val="ru-RU" w:eastAsia="en-US"/>
        </w:rPr>
        <w:t xml:space="preserve">Для менеджеров сестринской службы важно поведение в конфликтных ситуациях. Для определения их стиля поведения менеджерам предложен опросник Томаса. </w:t>
      </w:r>
      <w:r w:rsidR="00986F16" w:rsidRPr="001B26B1">
        <w:rPr>
          <w:rFonts w:ascii="Times New Roman" w:hAnsi="Times New Roman"/>
          <w:color w:val="auto"/>
          <w:sz w:val="28"/>
          <w:szCs w:val="28"/>
          <w:lang w:val="ru-RU" w:eastAsia="en-US"/>
        </w:rPr>
        <w:t>Так, реже всех встречается тип поведения соперничество - 13,7%</w:t>
      </w:r>
      <w:r w:rsidR="00E2251A" w:rsidRPr="001B26B1">
        <w:rPr>
          <w:rFonts w:ascii="Times New Roman" w:hAnsi="Times New Roman"/>
          <w:color w:val="auto"/>
          <w:sz w:val="28"/>
          <w:szCs w:val="28"/>
          <w:lang w:val="ru-RU" w:eastAsia="en-US"/>
        </w:rPr>
        <w:t xml:space="preserve"> (рисунок</w:t>
      </w:r>
      <w:r w:rsidR="00716800" w:rsidRPr="001B26B1">
        <w:rPr>
          <w:rFonts w:ascii="Times New Roman" w:hAnsi="Times New Roman"/>
          <w:color w:val="auto"/>
          <w:sz w:val="28"/>
          <w:szCs w:val="28"/>
          <w:lang w:val="ru-RU" w:eastAsia="en-US"/>
        </w:rPr>
        <w:t xml:space="preserve"> 1</w:t>
      </w:r>
      <w:r w:rsidR="00E63732">
        <w:rPr>
          <w:rFonts w:ascii="Times New Roman" w:hAnsi="Times New Roman"/>
          <w:color w:val="auto"/>
          <w:sz w:val="28"/>
          <w:szCs w:val="28"/>
          <w:lang w:val="ru-RU" w:eastAsia="en-US"/>
        </w:rPr>
        <w:t>0</w:t>
      </w:r>
      <w:r w:rsidR="00E2251A" w:rsidRPr="001B26B1">
        <w:rPr>
          <w:rFonts w:ascii="Times New Roman" w:hAnsi="Times New Roman"/>
          <w:color w:val="auto"/>
          <w:sz w:val="28"/>
          <w:szCs w:val="28"/>
          <w:lang w:val="ru-RU" w:eastAsia="en-US"/>
        </w:rPr>
        <w:t>)</w:t>
      </w:r>
      <w:r w:rsidR="00986F16" w:rsidRPr="001B26B1">
        <w:rPr>
          <w:rFonts w:ascii="Times New Roman" w:hAnsi="Times New Roman"/>
          <w:color w:val="auto"/>
          <w:sz w:val="28"/>
          <w:szCs w:val="28"/>
          <w:lang w:val="ru-RU" w:eastAsia="en-US"/>
        </w:rPr>
        <w:t xml:space="preserve">. Остальные типы поведения распределены практически равномерно: сотрудничество и компромисс – 21,1% и 21,0% соответственно, избегание – 21,7%, приспособление – 22,5%. </w:t>
      </w:r>
    </w:p>
    <w:p w14:paraId="6F6A18A7" w14:textId="77777777" w:rsidR="000F57C9" w:rsidRPr="001B26B1" w:rsidRDefault="000F57C9" w:rsidP="000C4BC8">
      <w:pPr>
        <w:pStyle w:val="MDPI31text"/>
        <w:spacing w:line="240" w:lineRule="auto"/>
        <w:ind w:left="0" w:firstLine="567"/>
        <w:rPr>
          <w:rFonts w:ascii="Times New Roman" w:hAnsi="Times New Roman"/>
          <w:color w:val="auto"/>
          <w:sz w:val="28"/>
          <w:szCs w:val="28"/>
          <w:lang w:val="ru-RU" w:eastAsia="en-US"/>
        </w:rPr>
      </w:pPr>
    </w:p>
    <w:p w14:paraId="4FE4E56B" w14:textId="2FB499BC" w:rsidR="000F57C9" w:rsidRPr="001B26B1" w:rsidRDefault="000F57C9" w:rsidP="005F319C">
      <w:pPr>
        <w:pStyle w:val="MDPI31text"/>
        <w:spacing w:line="240" w:lineRule="auto"/>
        <w:ind w:left="0" w:firstLine="0"/>
        <w:jc w:val="center"/>
        <w:rPr>
          <w:rFonts w:ascii="Times New Roman" w:hAnsi="Times New Roman"/>
          <w:color w:val="auto"/>
          <w:sz w:val="28"/>
          <w:szCs w:val="28"/>
          <w:lang w:val="ru-RU" w:eastAsia="en-US"/>
        </w:rPr>
      </w:pPr>
      <w:r w:rsidRPr="001B26B1">
        <w:rPr>
          <w:noProof/>
          <w:color w:val="auto"/>
          <w14:ligatures w14:val="standardContextual"/>
        </w:rPr>
        <w:drawing>
          <wp:inline distT="0" distB="0" distL="0" distR="0" wp14:anchorId="3E7A8089" wp14:editId="74F49A72">
            <wp:extent cx="5908675" cy="3076575"/>
            <wp:effectExtent l="0" t="0" r="15875" b="9525"/>
            <wp:docPr id="1404776179" name="Диаграмма 1">
              <a:extLst xmlns:a="http://schemas.openxmlformats.org/drawingml/2006/main">
                <a:ext uri="{FF2B5EF4-FFF2-40B4-BE49-F238E27FC236}">
                  <a16:creationId xmlns:a16="http://schemas.microsoft.com/office/drawing/2014/main" id="{9A58C09D-2282-B412-5C4E-92C3D071C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F8F6D56" w14:textId="77777777" w:rsidR="005F319C" w:rsidRDefault="005F319C" w:rsidP="00A34F67">
      <w:pPr>
        <w:pStyle w:val="MDPI31text"/>
        <w:spacing w:line="240" w:lineRule="auto"/>
        <w:ind w:left="0" w:firstLine="0"/>
        <w:jc w:val="center"/>
        <w:rPr>
          <w:rFonts w:ascii="Times New Roman" w:hAnsi="Times New Roman"/>
          <w:color w:val="auto"/>
          <w:sz w:val="28"/>
          <w:szCs w:val="28"/>
          <w:lang w:val="ru-RU" w:eastAsia="en-US"/>
        </w:rPr>
      </w:pPr>
    </w:p>
    <w:p w14:paraId="6CE7FDDC" w14:textId="537921E0" w:rsidR="00DE26C5" w:rsidRPr="001B26B1" w:rsidRDefault="00DE26C5" w:rsidP="00A34F67">
      <w:pPr>
        <w:pStyle w:val="MDPI31text"/>
        <w:spacing w:line="240" w:lineRule="auto"/>
        <w:ind w:left="0" w:firstLine="0"/>
        <w:jc w:val="center"/>
        <w:rPr>
          <w:rFonts w:ascii="Times New Roman" w:hAnsi="Times New Roman"/>
          <w:color w:val="auto"/>
          <w:sz w:val="28"/>
          <w:szCs w:val="28"/>
          <w:lang w:val="ru-RU" w:eastAsia="en-US"/>
        </w:rPr>
      </w:pPr>
      <w:r w:rsidRPr="001B26B1">
        <w:rPr>
          <w:rFonts w:ascii="Times New Roman" w:hAnsi="Times New Roman"/>
          <w:color w:val="auto"/>
          <w:sz w:val="28"/>
          <w:szCs w:val="28"/>
          <w:lang w:val="ru-RU" w:eastAsia="en-US"/>
        </w:rPr>
        <w:t>Рисунок</w:t>
      </w:r>
      <w:r w:rsidR="00716800" w:rsidRPr="001B26B1">
        <w:rPr>
          <w:rFonts w:ascii="Times New Roman" w:hAnsi="Times New Roman"/>
          <w:color w:val="auto"/>
          <w:sz w:val="28"/>
          <w:szCs w:val="28"/>
          <w:lang w:val="ru-RU" w:eastAsia="en-US"/>
        </w:rPr>
        <w:t xml:space="preserve"> 1</w:t>
      </w:r>
      <w:r w:rsidR="00E63732">
        <w:rPr>
          <w:rFonts w:ascii="Times New Roman" w:hAnsi="Times New Roman"/>
          <w:color w:val="auto"/>
          <w:sz w:val="28"/>
          <w:szCs w:val="28"/>
          <w:lang w:val="ru-RU" w:eastAsia="en-US"/>
        </w:rPr>
        <w:t>0</w:t>
      </w:r>
      <w:r w:rsidR="00A34F67" w:rsidRPr="001B26B1">
        <w:rPr>
          <w:rFonts w:ascii="Times New Roman" w:hAnsi="Times New Roman"/>
          <w:color w:val="auto"/>
          <w:sz w:val="28"/>
          <w:szCs w:val="28"/>
          <w:lang w:val="ru-RU" w:eastAsia="en-US"/>
        </w:rPr>
        <w:t xml:space="preserve"> -</w:t>
      </w:r>
      <w:r w:rsidRPr="001B26B1">
        <w:rPr>
          <w:rFonts w:ascii="Times New Roman" w:hAnsi="Times New Roman"/>
          <w:color w:val="auto"/>
          <w:sz w:val="28"/>
          <w:szCs w:val="28"/>
          <w:lang w:val="ru-RU" w:eastAsia="en-US"/>
        </w:rPr>
        <w:t xml:space="preserve"> Распределение типов поведения среди менеджеров сестринской службы (</w:t>
      </w:r>
      <w:r w:rsidRPr="001B26B1">
        <w:rPr>
          <w:rFonts w:ascii="Times New Roman" w:hAnsi="Times New Roman"/>
          <w:color w:val="auto"/>
          <w:sz w:val="28"/>
          <w:szCs w:val="28"/>
          <w:lang w:eastAsia="en-US"/>
        </w:rPr>
        <w:t>n</w:t>
      </w:r>
      <w:r w:rsidRPr="001B26B1">
        <w:rPr>
          <w:rFonts w:ascii="Times New Roman" w:hAnsi="Times New Roman"/>
          <w:color w:val="auto"/>
          <w:sz w:val="28"/>
          <w:szCs w:val="28"/>
          <w:lang w:val="ru-RU" w:eastAsia="en-US"/>
        </w:rPr>
        <w:t>=58)</w:t>
      </w:r>
    </w:p>
    <w:p w14:paraId="59245321" w14:textId="77777777" w:rsidR="00DE26C5" w:rsidRPr="001B26B1" w:rsidRDefault="00DE26C5" w:rsidP="00DE26C5">
      <w:pPr>
        <w:pStyle w:val="MDPI31text"/>
        <w:spacing w:line="240" w:lineRule="auto"/>
        <w:ind w:left="0" w:firstLine="567"/>
        <w:rPr>
          <w:rFonts w:ascii="Times New Roman" w:hAnsi="Times New Roman"/>
          <w:color w:val="auto"/>
          <w:sz w:val="28"/>
          <w:szCs w:val="28"/>
          <w:lang w:val="ru-RU" w:eastAsia="en-US"/>
        </w:rPr>
      </w:pPr>
    </w:p>
    <w:p w14:paraId="2D3D3B3F" w14:textId="74E45C4E" w:rsidR="00DF1C62" w:rsidRPr="001B26B1" w:rsidRDefault="00DE26C5" w:rsidP="005F319C">
      <w:pPr>
        <w:pStyle w:val="MDPI31text"/>
        <w:spacing w:line="240" w:lineRule="auto"/>
        <w:ind w:left="0" w:firstLine="567"/>
        <w:rPr>
          <w:rFonts w:ascii="Times New Roman" w:hAnsi="Times New Roman"/>
          <w:color w:val="auto"/>
          <w:sz w:val="28"/>
          <w:szCs w:val="28"/>
          <w:lang w:val="ru-RU" w:eastAsia="en-US"/>
        </w:rPr>
        <w:sectPr w:rsidR="00DF1C62" w:rsidRPr="001B26B1" w:rsidSect="004372B3">
          <w:pgSz w:w="11906" w:h="16838"/>
          <w:pgMar w:top="1134" w:right="567" w:bottom="1134" w:left="1701" w:header="708" w:footer="708" w:gutter="0"/>
          <w:cols w:space="708"/>
          <w:titlePg/>
          <w:docGrid w:linePitch="360"/>
        </w:sectPr>
      </w:pPr>
      <w:r w:rsidRPr="001B26B1">
        <w:rPr>
          <w:rFonts w:ascii="Times New Roman" w:hAnsi="Times New Roman"/>
          <w:color w:val="auto"/>
          <w:sz w:val="28"/>
          <w:szCs w:val="28"/>
          <w:lang w:val="ru-RU" w:eastAsia="en-US"/>
        </w:rPr>
        <w:t>При изучении влияния возраста на тип поведения в конфликтных ситуациях отмечено следующее распределение</w:t>
      </w:r>
      <w:r w:rsidR="00455A13" w:rsidRPr="001B26B1">
        <w:rPr>
          <w:rFonts w:ascii="Times New Roman" w:hAnsi="Times New Roman"/>
          <w:color w:val="auto"/>
          <w:sz w:val="28"/>
          <w:szCs w:val="28"/>
          <w:lang w:val="ru-RU" w:eastAsia="en-US"/>
        </w:rPr>
        <w:t xml:space="preserve"> (рисун</w:t>
      </w:r>
      <w:r w:rsidR="00832ED8" w:rsidRPr="001B26B1">
        <w:rPr>
          <w:rFonts w:ascii="Times New Roman" w:hAnsi="Times New Roman"/>
          <w:color w:val="auto"/>
          <w:sz w:val="28"/>
          <w:szCs w:val="28"/>
          <w:lang w:val="ru-RU" w:eastAsia="en-US"/>
        </w:rPr>
        <w:t xml:space="preserve">ок </w:t>
      </w:r>
      <w:r w:rsidR="00252C16" w:rsidRPr="001B26B1">
        <w:rPr>
          <w:rFonts w:ascii="Times New Roman" w:hAnsi="Times New Roman"/>
          <w:color w:val="auto"/>
          <w:sz w:val="28"/>
          <w:szCs w:val="28"/>
          <w:lang w:val="ru-RU" w:eastAsia="en-US"/>
        </w:rPr>
        <w:t>1</w:t>
      </w:r>
      <w:r w:rsidR="00E63732">
        <w:rPr>
          <w:rFonts w:ascii="Times New Roman" w:hAnsi="Times New Roman"/>
          <w:color w:val="auto"/>
          <w:sz w:val="28"/>
          <w:szCs w:val="28"/>
          <w:lang w:val="ru-RU" w:eastAsia="en-US"/>
        </w:rPr>
        <w:t>1</w:t>
      </w:r>
      <w:r w:rsidR="00455A13" w:rsidRPr="001B26B1">
        <w:rPr>
          <w:rFonts w:ascii="Times New Roman" w:hAnsi="Times New Roman"/>
          <w:color w:val="auto"/>
          <w:sz w:val="28"/>
          <w:szCs w:val="28"/>
          <w:lang w:val="ru-RU" w:eastAsia="en-US"/>
        </w:rPr>
        <w:t>)</w:t>
      </w:r>
      <w:r w:rsidRPr="001B26B1">
        <w:rPr>
          <w:rFonts w:ascii="Times New Roman" w:hAnsi="Times New Roman"/>
          <w:color w:val="auto"/>
          <w:sz w:val="28"/>
          <w:szCs w:val="28"/>
          <w:lang w:val="ru-RU" w:eastAsia="en-US"/>
        </w:rPr>
        <w:t xml:space="preserve">: </w:t>
      </w:r>
      <w:r w:rsidR="00B268B7" w:rsidRPr="001B26B1">
        <w:rPr>
          <w:rFonts w:ascii="Times New Roman" w:hAnsi="Times New Roman"/>
          <w:color w:val="auto"/>
          <w:sz w:val="28"/>
          <w:szCs w:val="28"/>
          <w:lang w:val="ru-RU" w:eastAsia="en-US"/>
        </w:rPr>
        <w:t>соперничество становится ниже в старшем возрасте</w:t>
      </w:r>
      <w:r w:rsidR="00DF1C62" w:rsidRPr="001B26B1">
        <w:rPr>
          <w:rFonts w:ascii="Times New Roman" w:hAnsi="Times New Roman"/>
          <w:color w:val="auto"/>
          <w:sz w:val="28"/>
          <w:szCs w:val="28"/>
          <w:lang w:val="ru-RU" w:eastAsia="en-US"/>
        </w:rPr>
        <w:t xml:space="preserve"> (11,52%)</w:t>
      </w:r>
      <w:r w:rsidR="00B268B7" w:rsidRPr="001B26B1">
        <w:rPr>
          <w:rFonts w:ascii="Times New Roman" w:hAnsi="Times New Roman"/>
          <w:color w:val="auto"/>
          <w:sz w:val="28"/>
          <w:szCs w:val="28"/>
          <w:lang w:val="ru-RU" w:eastAsia="en-US"/>
        </w:rPr>
        <w:t xml:space="preserve">, сотрудничество </w:t>
      </w:r>
      <w:r w:rsidR="00DF1C62" w:rsidRPr="001B26B1">
        <w:rPr>
          <w:rFonts w:ascii="Times New Roman" w:hAnsi="Times New Roman"/>
          <w:color w:val="auto"/>
          <w:sz w:val="28"/>
          <w:szCs w:val="28"/>
          <w:lang w:val="ru-RU" w:eastAsia="en-US"/>
        </w:rPr>
        <w:t xml:space="preserve">в принципе равномерно распределено по возрастным </w:t>
      </w:r>
      <w:r w:rsidR="00485E7A" w:rsidRPr="001B26B1">
        <w:rPr>
          <w:rFonts w:ascii="Times New Roman" w:hAnsi="Times New Roman"/>
          <w:color w:val="auto"/>
          <w:sz w:val="28"/>
          <w:szCs w:val="28"/>
          <w:lang w:val="ru-RU" w:eastAsia="en-US"/>
        </w:rPr>
        <w:t>категориям</w:t>
      </w:r>
      <w:r w:rsidR="00B268B7" w:rsidRPr="001B26B1">
        <w:rPr>
          <w:rFonts w:ascii="Times New Roman" w:hAnsi="Times New Roman"/>
          <w:color w:val="auto"/>
          <w:sz w:val="28"/>
          <w:szCs w:val="28"/>
          <w:lang w:val="ru-RU" w:eastAsia="en-US"/>
        </w:rPr>
        <w:t xml:space="preserve">, когда как компромисс преимущественен </w:t>
      </w:r>
      <w:r w:rsidR="00DF1C62" w:rsidRPr="001B26B1">
        <w:rPr>
          <w:rFonts w:ascii="Times New Roman" w:hAnsi="Times New Roman"/>
          <w:color w:val="auto"/>
          <w:sz w:val="28"/>
          <w:szCs w:val="28"/>
          <w:lang w:val="ru-RU" w:eastAsia="en-US"/>
        </w:rPr>
        <w:t>с возрастом респондентов</w:t>
      </w:r>
      <w:r w:rsidR="00B268B7" w:rsidRPr="001B26B1">
        <w:rPr>
          <w:rFonts w:ascii="Times New Roman" w:hAnsi="Times New Roman"/>
          <w:color w:val="auto"/>
          <w:sz w:val="28"/>
          <w:szCs w:val="28"/>
          <w:lang w:val="ru-RU" w:eastAsia="en-US"/>
        </w:rPr>
        <w:t>. Избегание имеет чёткую тенденцию к распространению в зависимости от возраста респондента – чем старше респондент, тем чаще он старается избегать конфликтов</w:t>
      </w:r>
      <w:r w:rsidR="00485E7A" w:rsidRPr="001B26B1">
        <w:rPr>
          <w:rFonts w:ascii="Times New Roman" w:hAnsi="Times New Roman"/>
          <w:color w:val="auto"/>
          <w:sz w:val="28"/>
          <w:szCs w:val="28"/>
          <w:lang w:val="ru-RU" w:eastAsia="en-US"/>
        </w:rPr>
        <w:t xml:space="preserve"> (23,33%)</w:t>
      </w:r>
      <w:r w:rsidR="00B268B7" w:rsidRPr="001B26B1">
        <w:rPr>
          <w:rFonts w:ascii="Times New Roman" w:hAnsi="Times New Roman"/>
          <w:color w:val="auto"/>
          <w:sz w:val="28"/>
          <w:szCs w:val="28"/>
          <w:lang w:val="ru-RU" w:eastAsia="en-US"/>
        </w:rPr>
        <w:t xml:space="preserve">. Что касается приспособления, то оно имеет обратную тенденцию –оно больше выражено среди </w:t>
      </w:r>
      <w:r w:rsidR="00455A13" w:rsidRPr="001B26B1">
        <w:rPr>
          <w:rFonts w:ascii="Times New Roman" w:hAnsi="Times New Roman"/>
          <w:color w:val="auto"/>
          <w:sz w:val="28"/>
          <w:szCs w:val="28"/>
          <w:lang w:val="ru-RU" w:eastAsia="en-US"/>
        </w:rPr>
        <w:t>менеджеров</w:t>
      </w:r>
      <w:r w:rsidR="00B268B7" w:rsidRPr="001B26B1">
        <w:rPr>
          <w:rFonts w:ascii="Times New Roman" w:hAnsi="Times New Roman"/>
          <w:color w:val="auto"/>
          <w:sz w:val="28"/>
          <w:szCs w:val="28"/>
          <w:lang w:val="ru-RU" w:eastAsia="en-US"/>
        </w:rPr>
        <w:t xml:space="preserve"> сестринской службы</w:t>
      </w:r>
      <w:r w:rsidR="00485E7A" w:rsidRPr="001B26B1">
        <w:rPr>
          <w:rFonts w:ascii="Times New Roman" w:hAnsi="Times New Roman"/>
          <w:color w:val="auto"/>
          <w:sz w:val="28"/>
          <w:szCs w:val="28"/>
          <w:lang w:val="ru-RU" w:eastAsia="en-US"/>
        </w:rPr>
        <w:t xml:space="preserve"> молодого возраста (24,10%)</w:t>
      </w:r>
      <w:r w:rsidR="00B268B7" w:rsidRPr="001B26B1">
        <w:rPr>
          <w:rFonts w:ascii="Times New Roman" w:hAnsi="Times New Roman"/>
          <w:color w:val="auto"/>
          <w:sz w:val="28"/>
          <w:szCs w:val="28"/>
          <w:lang w:val="ru-RU" w:eastAsia="en-US"/>
        </w:rPr>
        <w:t>.</w:t>
      </w:r>
    </w:p>
    <w:p w14:paraId="019E2B2D" w14:textId="1C2BB608" w:rsidR="00640D52" w:rsidRPr="001B26B1" w:rsidRDefault="00DF1C62" w:rsidP="005F319C">
      <w:pPr>
        <w:spacing w:after="0" w:line="240" w:lineRule="auto"/>
        <w:jc w:val="center"/>
        <w:rPr>
          <w:rFonts w:ascii="Times New Roman" w:hAnsi="Times New Roman" w:cs="Times New Roman"/>
          <w:sz w:val="28"/>
          <w:szCs w:val="28"/>
          <w:lang w:eastAsia="en-US"/>
        </w:rPr>
      </w:pPr>
      <w:r w:rsidRPr="001B26B1">
        <w:rPr>
          <w:noProof/>
          <w14:ligatures w14:val="standardContextual"/>
        </w:rPr>
        <w:lastRenderedPageBreak/>
        <w:drawing>
          <wp:inline distT="0" distB="0" distL="0" distR="0" wp14:anchorId="53F31A56" wp14:editId="21912CB8">
            <wp:extent cx="5902325" cy="2773535"/>
            <wp:effectExtent l="0" t="0" r="3175" b="8255"/>
            <wp:docPr id="1300223005" name="Диаграмма 1">
              <a:extLst xmlns:a="http://schemas.openxmlformats.org/drawingml/2006/main">
                <a:ext uri="{FF2B5EF4-FFF2-40B4-BE49-F238E27FC236}">
                  <a16:creationId xmlns:a16="http://schemas.microsoft.com/office/drawing/2014/main" id="{E6B78ACE-3267-D65D-BA9B-43828C599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BC5A8C5" w14:textId="77777777" w:rsidR="005F319C" w:rsidRDefault="005F319C" w:rsidP="00A34F67">
      <w:pPr>
        <w:spacing w:after="0" w:line="240" w:lineRule="auto"/>
        <w:jc w:val="center"/>
        <w:rPr>
          <w:rFonts w:ascii="Times New Roman" w:hAnsi="Times New Roman" w:cs="Times New Roman"/>
          <w:sz w:val="28"/>
          <w:szCs w:val="28"/>
          <w:lang w:eastAsia="en-US"/>
        </w:rPr>
      </w:pPr>
    </w:p>
    <w:p w14:paraId="35819D7A" w14:textId="1F9CF574" w:rsidR="00D77FA8" w:rsidRPr="001B26B1" w:rsidRDefault="00D77FA8" w:rsidP="00A34F67">
      <w:pPr>
        <w:spacing w:after="0" w:line="240" w:lineRule="auto"/>
        <w:jc w:val="center"/>
        <w:rPr>
          <w:rFonts w:ascii="Times New Roman" w:hAnsi="Times New Roman" w:cs="Times New Roman"/>
          <w:sz w:val="28"/>
          <w:szCs w:val="28"/>
          <w:lang w:eastAsia="en-US"/>
        </w:rPr>
      </w:pPr>
      <w:r w:rsidRPr="001B26B1">
        <w:rPr>
          <w:rFonts w:ascii="Times New Roman" w:hAnsi="Times New Roman" w:cs="Times New Roman"/>
          <w:sz w:val="28"/>
          <w:szCs w:val="28"/>
          <w:lang w:eastAsia="en-US"/>
        </w:rPr>
        <w:t>Рисунок</w:t>
      </w:r>
      <w:r w:rsidR="00B65D14" w:rsidRPr="001B26B1">
        <w:rPr>
          <w:rFonts w:ascii="Times New Roman" w:hAnsi="Times New Roman" w:cs="Times New Roman"/>
          <w:sz w:val="28"/>
          <w:szCs w:val="28"/>
          <w:lang w:eastAsia="en-US"/>
        </w:rPr>
        <w:t xml:space="preserve"> </w:t>
      </w:r>
      <w:r w:rsidR="00252C16" w:rsidRPr="001B26B1">
        <w:rPr>
          <w:rFonts w:ascii="Times New Roman" w:hAnsi="Times New Roman" w:cs="Times New Roman"/>
          <w:sz w:val="28"/>
          <w:szCs w:val="28"/>
          <w:lang w:eastAsia="en-US"/>
        </w:rPr>
        <w:t>1</w:t>
      </w:r>
      <w:r w:rsidR="00E63732">
        <w:rPr>
          <w:rFonts w:ascii="Times New Roman" w:hAnsi="Times New Roman" w:cs="Times New Roman"/>
          <w:sz w:val="28"/>
          <w:szCs w:val="28"/>
          <w:lang w:eastAsia="en-US"/>
        </w:rPr>
        <w:t>1</w:t>
      </w:r>
      <w:r w:rsidR="00A34F67"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Распределение типов поведение среди менеджеров </w:t>
      </w:r>
      <w:r w:rsidR="00DC15EF" w:rsidRPr="001B26B1">
        <w:rPr>
          <w:rFonts w:ascii="Times New Roman" w:hAnsi="Times New Roman" w:cs="Times New Roman"/>
          <w:sz w:val="28"/>
          <w:szCs w:val="28"/>
          <w:lang w:eastAsia="en-US"/>
        </w:rPr>
        <w:t>сестринской</w:t>
      </w:r>
      <w:r w:rsidRPr="001B26B1">
        <w:rPr>
          <w:rFonts w:ascii="Times New Roman" w:hAnsi="Times New Roman" w:cs="Times New Roman"/>
          <w:sz w:val="28"/>
          <w:szCs w:val="28"/>
          <w:lang w:eastAsia="en-US"/>
        </w:rPr>
        <w:t xml:space="preserve"> службы в зависимости от возраста (</w:t>
      </w:r>
      <w:r w:rsidRPr="001B26B1">
        <w:rPr>
          <w:rFonts w:ascii="Times New Roman" w:hAnsi="Times New Roman" w:cs="Times New Roman"/>
          <w:sz w:val="28"/>
          <w:szCs w:val="28"/>
          <w:lang w:val="en-US" w:eastAsia="en-US"/>
        </w:rPr>
        <w:t>n</w:t>
      </w:r>
      <w:r w:rsidRPr="001B26B1">
        <w:rPr>
          <w:rFonts w:ascii="Times New Roman" w:hAnsi="Times New Roman" w:cs="Times New Roman"/>
          <w:sz w:val="28"/>
          <w:szCs w:val="28"/>
          <w:lang w:eastAsia="en-US"/>
        </w:rPr>
        <w:t>=58)</w:t>
      </w:r>
    </w:p>
    <w:p w14:paraId="60E52FA6" w14:textId="77777777" w:rsidR="0015381F" w:rsidRPr="001B26B1" w:rsidRDefault="0015381F" w:rsidP="00D77FA8">
      <w:pPr>
        <w:spacing w:after="0" w:line="240" w:lineRule="auto"/>
        <w:ind w:firstLine="567"/>
        <w:jc w:val="both"/>
        <w:rPr>
          <w:rFonts w:ascii="Times New Roman" w:hAnsi="Times New Roman" w:cs="Times New Roman"/>
          <w:sz w:val="28"/>
          <w:szCs w:val="28"/>
          <w:lang w:eastAsia="en-US"/>
        </w:rPr>
      </w:pPr>
    </w:p>
    <w:p w14:paraId="414BF6F6" w14:textId="6AFFB50D" w:rsidR="0015381F" w:rsidRPr="001B26B1" w:rsidRDefault="0015381F" w:rsidP="005F319C">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Также интересным является рассмотреть и влияние уровня образования на тип поведения менеджеров сестринской службы (рисунок</w:t>
      </w:r>
      <w:r w:rsidR="00B65D14" w:rsidRPr="001B26B1">
        <w:rPr>
          <w:rFonts w:ascii="Times New Roman" w:hAnsi="Times New Roman" w:cs="Times New Roman"/>
          <w:sz w:val="28"/>
          <w:szCs w:val="28"/>
          <w:lang w:eastAsia="en-US"/>
        </w:rPr>
        <w:t xml:space="preserve"> </w:t>
      </w:r>
      <w:r w:rsidR="00252C16" w:rsidRPr="001B26B1">
        <w:rPr>
          <w:rFonts w:ascii="Times New Roman" w:hAnsi="Times New Roman" w:cs="Times New Roman"/>
          <w:sz w:val="28"/>
          <w:szCs w:val="28"/>
          <w:lang w:eastAsia="en-US"/>
        </w:rPr>
        <w:t>1</w:t>
      </w:r>
      <w:r w:rsidR="00E63732">
        <w:rPr>
          <w:rFonts w:ascii="Times New Roman" w:hAnsi="Times New Roman" w:cs="Times New Roman"/>
          <w:sz w:val="28"/>
          <w:szCs w:val="28"/>
          <w:lang w:eastAsia="en-US"/>
        </w:rPr>
        <w:t>2</w:t>
      </w:r>
      <w:r w:rsidRPr="001B26B1">
        <w:rPr>
          <w:rFonts w:ascii="Times New Roman" w:hAnsi="Times New Roman" w:cs="Times New Roman"/>
          <w:sz w:val="28"/>
          <w:szCs w:val="28"/>
          <w:lang w:eastAsia="en-US"/>
        </w:rPr>
        <w:t xml:space="preserve">). </w:t>
      </w:r>
      <w:r w:rsidR="009B4854" w:rsidRPr="001B26B1">
        <w:rPr>
          <w:rFonts w:ascii="Times New Roman" w:hAnsi="Times New Roman" w:cs="Times New Roman"/>
          <w:sz w:val="28"/>
          <w:szCs w:val="28"/>
          <w:lang w:eastAsia="en-US"/>
        </w:rPr>
        <w:t>Так, у специалистов прикладного бакалавриата более выражены соперничество по сравнению с другими уровнями образования, а такие типы поведения как сотрудничество, компромисс и приспособление распространены меньше. При этом среди специалистов академического бакалавриата избегание стоит на первом месте, потом приспособление, компромисс, сотрудничество и, наконец, соперничество (12,0%).</w:t>
      </w:r>
    </w:p>
    <w:p w14:paraId="0494A054" w14:textId="77777777" w:rsidR="007C1AE5" w:rsidRPr="001B26B1" w:rsidRDefault="007C1AE5" w:rsidP="00D77FA8">
      <w:pPr>
        <w:spacing w:after="0" w:line="240" w:lineRule="auto"/>
        <w:ind w:firstLine="567"/>
        <w:jc w:val="both"/>
        <w:rPr>
          <w:rFonts w:ascii="Times New Roman" w:hAnsi="Times New Roman" w:cs="Times New Roman"/>
          <w:sz w:val="28"/>
          <w:szCs w:val="28"/>
          <w:lang w:eastAsia="en-US"/>
        </w:rPr>
      </w:pPr>
    </w:p>
    <w:p w14:paraId="18430815" w14:textId="0CDE4079" w:rsidR="007C1AE5" w:rsidRPr="001B26B1" w:rsidRDefault="007C1AE5" w:rsidP="005F319C">
      <w:pPr>
        <w:spacing w:after="0" w:line="240" w:lineRule="auto"/>
        <w:jc w:val="center"/>
        <w:rPr>
          <w:rFonts w:ascii="Times New Roman" w:hAnsi="Times New Roman" w:cs="Times New Roman"/>
          <w:sz w:val="28"/>
          <w:szCs w:val="28"/>
          <w:lang w:eastAsia="en-US"/>
        </w:rPr>
      </w:pPr>
      <w:r w:rsidRPr="001B26B1">
        <w:rPr>
          <w:noProof/>
          <w14:ligatures w14:val="standardContextual"/>
        </w:rPr>
        <w:drawing>
          <wp:inline distT="0" distB="0" distL="0" distR="0" wp14:anchorId="455C131C" wp14:editId="596D4757">
            <wp:extent cx="5915431" cy="2851541"/>
            <wp:effectExtent l="0" t="0" r="9525" b="6350"/>
            <wp:docPr id="1066198441" name="Диаграмма 1">
              <a:extLst xmlns:a="http://schemas.openxmlformats.org/drawingml/2006/main">
                <a:ext uri="{FF2B5EF4-FFF2-40B4-BE49-F238E27FC236}">
                  <a16:creationId xmlns:a16="http://schemas.microsoft.com/office/drawing/2014/main" id="{CEC237A3-8159-F9A9-B642-BB8FFE75C9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9AEF8B5" w14:textId="77777777" w:rsidR="005F319C" w:rsidRDefault="005F319C" w:rsidP="00A34F67">
      <w:pPr>
        <w:spacing w:after="0" w:line="240" w:lineRule="auto"/>
        <w:jc w:val="center"/>
        <w:rPr>
          <w:rFonts w:ascii="Times New Roman" w:hAnsi="Times New Roman" w:cs="Times New Roman"/>
          <w:sz w:val="28"/>
          <w:szCs w:val="28"/>
          <w:lang w:eastAsia="en-US"/>
        </w:rPr>
      </w:pPr>
    </w:p>
    <w:p w14:paraId="5B4E126B" w14:textId="7A138954" w:rsidR="009B4854" w:rsidRPr="001B26B1" w:rsidRDefault="009B4854" w:rsidP="00A34F67">
      <w:pPr>
        <w:spacing w:after="0" w:line="240" w:lineRule="auto"/>
        <w:jc w:val="center"/>
        <w:rPr>
          <w:rFonts w:ascii="Times New Roman" w:hAnsi="Times New Roman" w:cs="Times New Roman"/>
          <w:sz w:val="28"/>
          <w:szCs w:val="28"/>
          <w:lang w:eastAsia="en-US"/>
        </w:rPr>
      </w:pPr>
      <w:r w:rsidRPr="001B26B1">
        <w:rPr>
          <w:rFonts w:ascii="Times New Roman" w:hAnsi="Times New Roman" w:cs="Times New Roman"/>
          <w:sz w:val="28"/>
          <w:szCs w:val="28"/>
          <w:lang w:eastAsia="en-US"/>
        </w:rPr>
        <w:t>Рисунок</w:t>
      </w:r>
      <w:r w:rsidR="00B65D14" w:rsidRPr="001B26B1">
        <w:rPr>
          <w:rFonts w:ascii="Times New Roman" w:hAnsi="Times New Roman" w:cs="Times New Roman"/>
          <w:sz w:val="28"/>
          <w:szCs w:val="28"/>
          <w:lang w:eastAsia="en-US"/>
        </w:rPr>
        <w:t xml:space="preserve"> </w:t>
      </w:r>
      <w:r w:rsidR="00252C16" w:rsidRPr="001B26B1">
        <w:rPr>
          <w:rFonts w:ascii="Times New Roman" w:hAnsi="Times New Roman" w:cs="Times New Roman"/>
          <w:sz w:val="28"/>
          <w:szCs w:val="28"/>
          <w:lang w:eastAsia="en-US"/>
        </w:rPr>
        <w:t>1</w:t>
      </w:r>
      <w:r w:rsidR="00E63732">
        <w:rPr>
          <w:rFonts w:ascii="Times New Roman" w:hAnsi="Times New Roman" w:cs="Times New Roman"/>
          <w:sz w:val="28"/>
          <w:szCs w:val="28"/>
          <w:lang w:eastAsia="en-US"/>
        </w:rPr>
        <w:t>2</w:t>
      </w:r>
      <w:r w:rsidR="00A34F67"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Распределение типов поведение среди менеджеров сестринской службы в зависимости </w:t>
      </w:r>
      <w:r w:rsidR="00201B08" w:rsidRPr="001B26B1">
        <w:rPr>
          <w:rFonts w:ascii="Times New Roman" w:hAnsi="Times New Roman" w:cs="Times New Roman"/>
          <w:sz w:val="28"/>
          <w:szCs w:val="28"/>
          <w:lang w:eastAsia="en-US"/>
        </w:rPr>
        <w:t xml:space="preserve">от </w:t>
      </w:r>
      <w:r w:rsidRPr="001B26B1">
        <w:rPr>
          <w:rFonts w:ascii="Times New Roman" w:hAnsi="Times New Roman" w:cs="Times New Roman"/>
          <w:sz w:val="28"/>
          <w:szCs w:val="28"/>
          <w:lang w:eastAsia="en-US"/>
        </w:rPr>
        <w:t>уровня образования (</w:t>
      </w:r>
      <w:r w:rsidRPr="001B26B1">
        <w:rPr>
          <w:rFonts w:ascii="Times New Roman" w:hAnsi="Times New Roman" w:cs="Times New Roman"/>
          <w:sz w:val="28"/>
          <w:szCs w:val="28"/>
          <w:lang w:val="en-US" w:eastAsia="en-US"/>
        </w:rPr>
        <w:t>n</w:t>
      </w:r>
      <w:r w:rsidRPr="001B26B1">
        <w:rPr>
          <w:rFonts w:ascii="Times New Roman" w:hAnsi="Times New Roman" w:cs="Times New Roman"/>
          <w:sz w:val="28"/>
          <w:szCs w:val="28"/>
          <w:lang w:eastAsia="en-US"/>
        </w:rPr>
        <w:t>=58)</w:t>
      </w:r>
    </w:p>
    <w:p w14:paraId="13E1B6CF" w14:textId="77777777" w:rsidR="00FE1860" w:rsidRPr="001B26B1" w:rsidRDefault="00FE1860" w:rsidP="00D77FA8">
      <w:pPr>
        <w:spacing w:after="0" w:line="240" w:lineRule="auto"/>
        <w:ind w:firstLine="567"/>
        <w:jc w:val="both"/>
        <w:rPr>
          <w:rFonts w:ascii="Times New Roman" w:hAnsi="Times New Roman" w:cs="Times New Roman"/>
          <w:sz w:val="28"/>
          <w:szCs w:val="28"/>
          <w:lang w:eastAsia="en-US"/>
        </w:rPr>
      </w:pPr>
    </w:p>
    <w:p w14:paraId="5B6862C6" w14:textId="3CEB6B50" w:rsidR="00D57DB2" w:rsidRPr="001B26B1" w:rsidRDefault="00FE1860" w:rsidP="005F319C">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lastRenderedPageBreak/>
        <w:t>При рассмотрении проявления типа поведения в конфликтах в зависимости от занимаемой должности респондентов отмечена следующая тенденция</w:t>
      </w:r>
      <w:r w:rsidR="008F1BB1" w:rsidRPr="001B26B1">
        <w:rPr>
          <w:rFonts w:ascii="Times New Roman" w:hAnsi="Times New Roman" w:cs="Times New Roman"/>
          <w:sz w:val="28"/>
          <w:szCs w:val="28"/>
          <w:lang w:eastAsia="en-US"/>
        </w:rPr>
        <w:t xml:space="preserve"> (рисунок</w:t>
      </w:r>
      <w:r w:rsidR="004D7017" w:rsidRPr="001B26B1">
        <w:rPr>
          <w:rFonts w:ascii="Times New Roman" w:hAnsi="Times New Roman" w:cs="Times New Roman"/>
          <w:sz w:val="28"/>
          <w:szCs w:val="28"/>
          <w:lang w:eastAsia="en-US"/>
        </w:rPr>
        <w:t xml:space="preserve"> </w:t>
      </w:r>
      <w:r w:rsidR="00282531" w:rsidRPr="001B26B1">
        <w:rPr>
          <w:rFonts w:ascii="Times New Roman" w:hAnsi="Times New Roman" w:cs="Times New Roman"/>
          <w:sz w:val="28"/>
          <w:szCs w:val="28"/>
          <w:lang w:eastAsia="en-US"/>
        </w:rPr>
        <w:t>1</w:t>
      </w:r>
      <w:r w:rsidR="00E63732">
        <w:rPr>
          <w:rFonts w:ascii="Times New Roman" w:hAnsi="Times New Roman" w:cs="Times New Roman"/>
          <w:sz w:val="28"/>
          <w:szCs w:val="28"/>
          <w:lang w:eastAsia="en-US"/>
        </w:rPr>
        <w:t>3</w:t>
      </w:r>
      <w:r w:rsidR="008F1BB1"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соперничество не выражено среди заместителей по сестринской службе</w:t>
      </w:r>
      <w:r w:rsidR="00DD0A7B" w:rsidRPr="001B26B1">
        <w:rPr>
          <w:rFonts w:ascii="Times New Roman" w:hAnsi="Times New Roman" w:cs="Times New Roman"/>
          <w:sz w:val="28"/>
          <w:szCs w:val="28"/>
          <w:lang w:eastAsia="en-US"/>
        </w:rPr>
        <w:t xml:space="preserve"> (6,68%)</w:t>
      </w:r>
      <w:r w:rsidRPr="001B26B1">
        <w:rPr>
          <w:rFonts w:ascii="Times New Roman" w:hAnsi="Times New Roman" w:cs="Times New Roman"/>
          <w:sz w:val="28"/>
          <w:szCs w:val="28"/>
          <w:lang w:eastAsia="en-US"/>
        </w:rPr>
        <w:t>, но среди них более проявлено избегание</w:t>
      </w:r>
      <w:r w:rsidR="00DD0A7B" w:rsidRPr="001B26B1">
        <w:rPr>
          <w:rFonts w:ascii="Times New Roman" w:hAnsi="Times New Roman" w:cs="Times New Roman"/>
          <w:sz w:val="28"/>
          <w:szCs w:val="28"/>
          <w:lang w:eastAsia="en-US"/>
        </w:rPr>
        <w:t xml:space="preserve"> (24,44%)</w:t>
      </w:r>
      <w:r w:rsidRPr="001B26B1">
        <w:rPr>
          <w:rFonts w:ascii="Times New Roman" w:hAnsi="Times New Roman" w:cs="Times New Roman"/>
          <w:sz w:val="28"/>
          <w:szCs w:val="28"/>
          <w:lang w:eastAsia="en-US"/>
        </w:rPr>
        <w:t>, сотрудничество</w:t>
      </w:r>
      <w:r w:rsidR="00DD0A7B" w:rsidRPr="001B26B1">
        <w:rPr>
          <w:rFonts w:ascii="Times New Roman" w:hAnsi="Times New Roman" w:cs="Times New Roman"/>
          <w:sz w:val="28"/>
          <w:szCs w:val="28"/>
          <w:lang w:eastAsia="en-US"/>
        </w:rPr>
        <w:t xml:space="preserve"> (23,33%)</w:t>
      </w:r>
      <w:r w:rsidRPr="001B26B1">
        <w:rPr>
          <w:rFonts w:ascii="Times New Roman" w:hAnsi="Times New Roman" w:cs="Times New Roman"/>
          <w:sz w:val="28"/>
          <w:szCs w:val="28"/>
          <w:lang w:eastAsia="en-US"/>
        </w:rPr>
        <w:t xml:space="preserve"> и приспособление</w:t>
      </w:r>
      <w:r w:rsidR="00DD0A7B" w:rsidRPr="001B26B1">
        <w:rPr>
          <w:rFonts w:ascii="Times New Roman" w:hAnsi="Times New Roman" w:cs="Times New Roman"/>
          <w:sz w:val="28"/>
          <w:szCs w:val="28"/>
          <w:lang w:eastAsia="en-US"/>
        </w:rPr>
        <w:t xml:space="preserve"> (24,44%)</w:t>
      </w:r>
      <w:r w:rsidRPr="001B26B1">
        <w:rPr>
          <w:rFonts w:ascii="Times New Roman" w:hAnsi="Times New Roman" w:cs="Times New Roman"/>
          <w:sz w:val="28"/>
          <w:szCs w:val="28"/>
          <w:lang w:eastAsia="en-US"/>
        </w:rPr>
        <w:t>. Компромисс практически распределен равномерно по всем уровням должностей.</w:t>
      </w:r>
    </w:p>
    <w:p w14:paraId="5F6EE9BB" w14:textId="77777777" w:rsidR="00FE1860" w:rsidRPr="001B26B1" w:rsidRDefault="00FE1860" w:rsidP="00D77FA8">
      <w:pPr>
        <w:spacing w:after="0" w:line="240" w:lineRule="auto"/>
        <w:ind w:firstLine="567"/>
        <w:jc w:val="both"/>
        <w:rPr>
          <w:rFonts w:ascii="Times New Roman" w:hAnsi="Times New Roman" w:cs="Times New Roman"/>
          <w:sz w:val="28"/>
          <w:szCs w:val="28"/>
          <w:lang w:eastAsia="en-US"/>
        </w:rPr>
      </w:pPr>
    </w:p>
    <w:p w14:paraId="3BE62308" w14:textId="6791C8AE" w:rsidR="00D57DB2" w:rsidRPr="001B26B1" w:rsidRDefault="00201B08" w:rsidP="005F319C">
      <w:pPr>
        <w:spacing w:after="0" w:line="240" w:lineRule="auto"/>
        <w:jc w:val="center"/>
        <w:rPr>
          <w:rFonts w:ascii="Times New Roman" w:hAnsi="Times New Roman" w:cs="Times New Roman"/>
          <w:sz w:val="28"/>
          <w:szCs w:val="28"/>
          <w:lang w:eastAsia="en-US"/>
        </w:rPr>
      </w:pPr>
      <w:r w:rsidRPr="001B26B1">
        <w:rPr>
          <w:noProof/>
          <w14:ligatures w14:val="standardContextual"/>
        </w:rPr>
        <w:drawing>
          <wp:inline distT="0" distB="0" distL="0" distR="0" wp14:anchorId="5A0D4E86" wp14:editId="5056ACCC">
            <wp:extent cx="5872094" cy="2838541"/>
            <wp:effectExtent l="0" t="0" r="14605" b="0"/>
            <wp:docPr id="1466673612" name="Диаграмма 1">
              <a:extLst xmlns:a="http://schemas.openxmlformats.org/drawingml/2006/main">
                <a:ext uri="{FF2B5EF4-FFF2-40B4-BE49-F238E27FC236}">
                  <a16:creationId xmlns:a16="http://schemas.microsoft.com/office/drawing/2014/main" id="{ED279A87-B097-B34D-9178-6056B6AA2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BC38B45" w14:textId="77777777" w:rsidR="005F319C" w:rsidRDefault="005F319C" w:rsidP="00A34F67">
      <w:pPr>
        <w:spacing w:after="0" w:line="240" w:lineRule="auto"/>
        <w:jc w:val="center"/>
        <w:rPr>
          <w:rFonts w:ascii="Times New Roman" w:hAnsi="Times New Roman" w:cs="Times New Roman"/>
          <w:sz w:val="28"/>
          <w:szCs w:val="28"/>
          <w:lang w:eastAsia="en-US"/>
        </w:rPr>
      </w:pPr>
    </w:p>
    <w:p w14:paraId="336608F7" w14:textId="1C813D10" w:rsidR="00201B08" w:rsidRPr="001B26B1" w:rsidRDefault="00201B08" w:rsidP="00A34F67">
      <w:pPr>
        <w:spacing w:after="0" w:line="240" w:lineRule="auto"/>
        <w:jc w:val="center"/>
        <w:rPr>
          <w:rFonts w:ascii="Times New Roman" w:hAnsi="Times New Roman" w:cs="Times New Roman"/>
          <w:sz w:val="28"/>
          <w:szCs w:val="28"/>
          <w:lang w:eastAsia="en-US"/>
        </w:rPr>
      </w:pPr>
      <w:r w:rsidRPr="001B26B1">
        <w:rPr>
          <w:rFonts w:ascii="Times New Roman" w:hAnsi="Times New Roman" w:cs="Times New Roman"/>
          <w:sz w:val="28"/>
          <w:szCs w:val="28"/>
          <w:lang w:eastAsia="en-US"/>
        </w:rPr>
        <w:t>Рисунок</w:t>
      </w:r>
      <w:r w:rsidR="00A9174F" w:rsidRPr="001B26B1">
        <w:rPr>
          <w:rFonts w:ascii="Times New Roman" w:hAnsi="Times New Roman" w:cs="Times New Roman"/>
          <w:sz w:val="28"/>
          <w:szCs w:val="28"/>
          <w:lang w:eastAsia="en-US"/>
        </w:rPr>
        <w:t xml:space="preserve"> </w:t>
      </w:r>
      <w:r w:rsidR="00282531" w:rsidRPr="001B26B1">
        <w:rPr>
          <w:rFonts w:ascii="Times New Roman" w:hAnsi="Times New Roman" w:cs="Times New Roman"/>
          <w:sz w:val="28"/>
          <w:szCs w:val="28"/>
          <w:lang w:eastAsia="en-US"/>
        </w:rPr>
        <w:t>1</w:t>
      </w:r>
      <w:r w:rsidR="00E63732">
        <w:rPr>
          <w:rFonts w:ascii="Times New Roman" w:hAnsi="Times New Roman" w:cs="Times New Roman"/>
          <w:sz w:val="28"/>
          <w:szCs w:val="28"/>
          <w:lang w:eastAsia="en-US"/>
        </w:rPr>
        <w:t>3</w:t>
      </w:r>
      <w:r w:rsidR="00A34F67"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Распределение типов поведение среди менеджеров сестринской службы в зависимости от занимаемой должности (</w:t>
      </w:r>
      <w:r w:rsidRPr="001B26B1">
        <w:rPr>
          <w:rFonts w:ascii="Times New Roman" w:hAnsi="Times New Roman" w:cs="Times New Roman"/>
          <w:sz w:val="28"/>
          <w:szCs w:val="28"/>
          <w:lang w:val="en-US" w:eastAsia="en-US"/>
        </w:rPr>
        <w:t>n</w:t>
      </w:r>
      <w:r w:rsidRPr="001B26B1">
        <w:rPr>
          <w:rFonts w:ascii="Times New Roman" w:hAnsi="Times New Roman" w:cs="Times New Roman"/>
          <w:sz w:val="28"/>
          <w:szCs w:val="28"/>
          <w:lang w:eastAsia="en-US"/>
        </w:rPr>
        <w:t>=58)</w:t>
      </w:r>
    </w:p>
    <w:p w14:paraId="680DB9AB" w14:textId="77777777" w:rsidR="00EC728A" w:rsidRPr="001B26B1" w:rsidRDefault="00EC728A" w:rsidP="00D77FA8">
      <w:pPr>
        <w:spacing w:after="0" w:line="240" w:lineRule="auto"/>
        <w:ind w:firstLine="567"/>
        <w:jc w:val="both"/>
        <w:rPr>
          <w:rFonts w:ascii="Times New Roman" w:hAnsi="Times New Roman" w:cs="Times New Roman"/>
          <w:sz w:val="28"/>
          <w:szCs w:val="28"/>
          <w:lang w:eastAsia="en-US"/>
        </w:rPr>
      </w:pPr>
    </w:p>
    <w:p w14:paraId="27F884F1" w14:textId="452F51A0" w:rsidR="00FE7689" w:rsidRPr="001B26B1" w:rsidRDefault="00EC728A" w:rsidP="005F319C">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При изучении влияния опыта работы на проявление того или иного типа поведения (рисунок</w:t>
      </w:r>
      <w:r w:rsidR="00A9174F" w:rsidRPr="001B26B1">
        <w:rPr>
          <w:rFonts w:ascii="Times New Roman" w:hAnsi="Times New Roman" w:cs="Times New Roman"/>
          <w:sz w:val="28"/>
          <w:szCs w:val="28"/>
          <w:lang w:eastAsia="en-US"/>
        </w:rPr>
        <w:t xml:space="preserve"> </w:t>
      </w:r>
      <w:r w:rsidR="00282531" w:rsidRPr="001B26B1">
        <w:rPr>
          <w:rFonts w:ascii="Times New Roman" w:hAnsi="Times New Roman" w:cs="Times New Roman"/>
          <w:sz w:val="28"/>
          <w:szCs w:val="28"/>
          <w:lang w:eastAsia="en-US"/>
        </w:rPr>
        <w:t>1</w:t>
      </w:r>
      <w:r w:rsidR="00E63732">
        <w:rPr>
          <w:rFonts w:ascii="Times New Roman" w:hAnsi="Times New Roman" w:cs="Times New Roman"/>
          <w:sz w:val="28"/>
          <w:szCs w:val="28"/>
          <w:lang w:eastAsia="en-US"/>
        </w:rPr>
        <w:t>4</w:t>
      </w:r>
      <w:r w:rsidRPr="001B26B1">
        <w:rPr>
          <w:rFonts w:ascii="Times New Roman" w:hAnsi="Times New Roman" w:cs="Times New Roman"/>
          <w:sz w:val="28"/>
          <w:szCs w:val="28"/>
          <w:lang w:eastAsia="en-US"/>
        </w:rPr>
        <w:t>) отмечено, что соперничество чаще встречается среди представителей, имеющих меньший опыт работы (17,62%), чем у тех, кто имеет стаж 30 и более лет (11,25%)</w:t>
      </w:r>
      <w:r w:rsidR="00C16475" w:rsidRPr="001B26B1">
        <w:rPr>
          <w:rFonts w:ascii="Times New Roman" w:hAnsi="Times New Roman" w:cs="Times New Roman"/>
          <w:sz w:val="28"/>
          <w:szCs w:val="28"/>
          <w:lang w:eastAsia="en-US"/>
        </w:rPr>
        <w:t xml:space="preserve">. Что касается сотрудничество, то оно встречается с практически одинаковой частотой вне зависимости от стада работы менеджеров сестринской службы. Что касается компромисса, то он больше распространен среди сотрудников с опытом работы </w:t>
      </w:r>
      <w:proofErr w:type="gramStart"/>
      <w:r w:rsidR="00C16475" w:rsidRPr="001B26B1">
        <w:rPr>
          <w:rFonts w:ascii="Times New Roman" w:hAnsi="Times New Roman" w:cs="Times New Roman"/>
          <w:sz w:val="28"/>
          <w:szCs w:val="28"/>
          <w:lang w:eastAsia="en-US"/>
        </w:rPr>
        <w:t>11-20</w:t>
      </w:r>
      <w:proofErr w:type="gramEnd"/>
      <w:r w:rsidR="00C16475" w:rsidRPr="001B26B1">
        <w:rPr>
          <w:rFonts w:ascii="Times New Roman" w:hAnsi="Times New Roman" w:cs="Times New Roman"/>
          <w:sz w:val="28"/>
          <w:szCs w:val="28"/>
          <w:lang w:eastAsia="en-US"/>
        </w:rPr>
        <w:t xml:space="preserve"> лет (22,04%). В этой же категории избегание встречается реже всех остальных (18,89%). </w:t>
      </w:r>
      <w:r w:rsidR="001F0C59" w:rsidRPr="001B26B1">
        <w:rPr>
          <w:rFonts w:ascii="Times New Roman" w:hAnsi="Times New Roman" w:cs="Times New Roman"/>
          <w:sz w:val="28"/>
          <w:szCs w:val="28"/>
          <w:lang w:eastAsia="en-US"/>
        </w:rPr>
        <w:t>И</w:t>
      </w:r>
      <w:r w:rsidR="00C16475" w:rsidRPr="001B26B1">
        <w:rPr>
          <w:rFonts w:ascii="Times New Roman" w:hAnsi="Times New Roman" w:cs="Times New Roman"/>
          <w:sz w:val="28"/>
          <w:szCs w:val="28"/>
          <w:lang w:eastAsia="en-US"/>
        </w:rPr>
        <w:t xml:space="preserve">збегание увеличивается </w:t>
      </w:r>
      <w:r w:rsidR="001418E8" w:rsidRPr="001B26B1">
        <w:rPr>
          <w:rFonts w:ascii="Times New Roman" w:hAnsi="Times New Roman" w:cs="Times New Roman"/>
          <w:sz w:val="28"/>
          <w:szCs w:val="28"/>
          <w:lang w:eastAsia="en-US"/>
        </w:rPr>
        <w:t>с</w:t>
      </w:r>
      <w:r w:rsidR="00C16475" w:rsidRPr="001B26B1">
        <w:rPr>
          <w:rFonts w:ascii="Times New Roman" w:hAnsi="Times New Roman" w:cs="Times New Roman"/>
          <w:sz w:val="28"/>
          <w:szCs w:val="28"/>
          <w:lang w:eastAsia="en-US"/>
        </w:rPr>
        <w:t xml:space="preserve"> приобретением опыта (24,17%), однако стоит отметить, что начинающих работать оно также </w:t>
      </w:r>
      <w:r w:rsidR="001F0C59" w:rsidRPr="001B26B1">
        <w:rPr>
          <w:rFonts w:ascii="Times New Roman" w:hAnsi="Times New Roman" w:cs="Times New Roman"/>
          <w:sz w:val="28"/>
          <w:szCs w:val="28"/>
          <w:lang w:eastAsia="en-US"/>
        </w:rPr>
        <w:t>встречается</w:t>
      </w:r>
      <w:r w:rsidR="00C16475" w:rsidRPr="001B26B1">
        <w:rPr>
          <w:rFonts w:ascii="Times New Roman" w:hAnsi="Times New Roman" w:cs="Times New Roman"/>
          <w:sz w:val="28"/>
          <w:szCs w:val="28"/>
          <w:lang w:eastAsia="en-US"/>
        </w:rPr>
        <w:t xml:space="preserve"> (22,38%).</w:t>
      </w:r>
      <w:r w:rsidR="001418E8" w:rsidRPr="001B26B1">
        <w:rPr>
          <w:rFonts w:ascii="Times New Roman" w:hAnsi="Times New Roman" w:cs="Times New Roman"/>
          <w:sz w:val="28"/>
          <w:szCs w:val="28"/>
          <w:lang w:eastAsia="en-US"/>
        </w:rPr>
        <w:t xml:space="preserve"> Приспособление чаще встречается </w:t>
      </w:r>
      <w:r w:rsidR="001F0C59" w:rsidRPr="001B26B1">
        <w:rPr>
          <w:rFonts w:ascii="Times New Roman" w:hAnsi="Times New Roman" w:cs="Times New Roman"/>
          <w:sz w:val="28"/>
          <w:szCs w:val="28"/>
          <w:lang w:eastAsia="en-US"/>
        </w:rPr>
        <w:t>с</w:t>
      </w:r>
      <w:r w:rsidR="001418E8" w:rsidRPr="001B26B1">
        <w:rPr>
          <w:rFonts w:ascii="Times New Roman" w:hAnsi="Times New Roman" w:cs="Times New Roman"/>
          <w:sz w:val="28"/>
          <w:szCs w:val="28"/>
          <w:lang w:eastAsia="en-US"/>
        </w:rPr>
        <w:t xml:space="preserve"> опыт</w:t>
      </w:r>
      <w:r w:rsidR="001F0C59" w:rsidRPr="001B26B1">
        <w:rPr>
          <w:rFonts w:ascii="Times New Roman" w:hAnsi="Times New Roman" w:cs="Times New Roman"/>
          <w:sz w:val="28"/>
          <w:szCs w:val="28"/>
          <w:lang w:eastAsia="en-US"/>
        </w:rPr>
        <w:t>ом</w:t>
      </w:r>
      <w:r w:rsidR="001418E8" w:rsidRPr="001B26B1">
        <w:rPr>
          <w:rFonts w:ascii="Times New Roman" w:hAnsi="Times New Roman" w:cs="Times New Roman"/>
          <w:sz w:val="28"/>
          <w:szCs w:val="28"/>
          <w:lang w:eastAsia="en-US"/>
        </w:rPr>
        <w:t xml:space="preserve"> работы </w:t>
      </w:r>
      <w:proofErr w:type="gramStart"/>
      <w:r w:rsidR="001418E8" w:rsidRPr="001B26B1">
        <w:rPr>
          <w:rFonts w:ascii="Times New Roman" w:hAnsi="Times New Roman" w:cs="Times New Roman"/>
          <w:sz w:val="28"/>
          <w:szCs w:val="28"/>
          <w:lang w:eastAsia="en-US"/>
        </w:rPr>
        <w:t>11-20</w:t>
      </w:r>
      <w:proofErr w:type="gramEnd"/>
      <w:r w:rsidR="001418E8" w:rsidRPr="001B26B1">
        <w:rPr>
          <w:rFonts w:ascii="Times New Roman" w:hAnsi="Times New Roman" w:cs="Times New Roman"/>
          <w:sz w:val="28"/>
          <w:szCs w:val="28"/>
          <w:lang w:eastAsia="en-US"/>
        </w:rPr>
        <w:t xml:space="preserve"> лет (25,0%), </w:t>
      </w:r>
      <w:r w:rsidR="001F0C59" w:rsidRPr="001B26B1">
        <w:rPr>
          <w:rFonts w:ascii="Times New Roman" w:hAnsi="Times New Roman" w:cs="Times New Roman"/>
          <w:sz w:val="28"/>
          <w:szCs w:val="28"/>
          <w:lang w:eastAsia="en-US"/>
        </w:rPr>
        <w:t>и</w:t>
      </w:r>
      <w:r w:rsidR="001418E8" w:rsidRPr="001B26B1">
        <w:rPr>
          <w:rFonts w:ascii="Times New Roman" w:hAnsi="Times New Roman" w:cs="Times New Roman"/>
          <w:sz w:val="28"/>
          <w:szCs w:val="28"/>
          <w:lang w:eastAsia="en-US"/>
        </w:rPr>
        <w:t xml:space="preserve"> повышается постепенно в зависимости от приобретенного опыта работы.</w:t>
      </w:r>
      <w:r w:rsidR="00FE7689" w:rsidRPr="001B26B1">
        <w:rPr>
          <w:rFonts w:ascii="Times New Roman" w:hAnsi="Times New Roman" w:cs="Times New Roman"/>
          <w:sz w:val="28"/>
          <w:szCs w:val="28"/>
          <w:lang w:eastAsia="en-US"/>
        </w:rPr>
        <w:t xml:space="preserve"> </w:t>
      </w:r>
    </w:p>
    <w:p w14:paraId="62BF1EE1" w14:textId="72EC6F14" w:rsidR="00FE7689" w:rsidRPr="001B26B1" w:rsidRDefault="00FE7689" w:rsidP="005F319C">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Таким образом, в сводной таблице представлена распространенность типов поведения в конфликтных ситуациях менеджеров сестринской службы (таблица 5</w:t>
      </w:r>
      <w:r w:rsidR="001C782D">
        <w:rPr>
          <w:rFonts w:ascii="Times New Roman" w:hAnsi="Times New Roman" w:cs="Times New Roman"/>
          <w:sz w:val="28"/>
          <w:szCs w:val="28"/>
          <w:lang w:eastAsia="en-US"/>
        </w:rPr>
        <w:t>5</w:t>
      </w:r>
      <w:r w:rsidRPr="001B26B1">
        <w:rPr>
          <w:rFonts w:ascii="Times New Roman" w:hAnsi="Times New Roman" w:cs="Times New Roman"/>
          <w:sz w:val="28"/>
          <w:szCs w:val="28"/>
          <w:lang w:eastAsia="en-US"/>
        </w:rPr>
        <w:t xml:space="preserve">). Соперничество чаще встречается у сотрудников с меньшим опытом работы, реже всего среди заместителей директора по сестринской службе. Сотрудничество практически во всех группах представлено в одной пятой, как и рекомендовано психологами при решении конфликтов. Аналогичная ситуация наблюдается и для такого типа поведения как компромисс. Избегание и </w:t>
      </w:r>
      <w:r w:rsidRPr="001B26B1">
        <w:rPr>
          <w:rFonts w:ascii="Times New Roman" w:hAnsi="Times New Roman" w:cs="Times New Roman"/>
          <w:sz w:val="28"/>
          <w:szCs w:val="28"/>
          <w:lang w:eastAsia="en-US"/>
        </w:rPr>
        <w:lastRenderedPageBreak/>
        <w:t>приспособление имеет чуть большую частоту встречаемости среди менеджеров сестринской службы – от одной пятой до четверти всех опрошенных респондентов.</w:t>
      </w:r>
    </w:p>
    <w:p w14:paraId="692A07F0" w14:textId="591078DA" w:rsidR="00C16475" w:rsidRPr="001B26B1" w:rsidRDefault="00C16475" w:rsidP="00E73CDB">
      <w:pPr>
        <w:spacing w:after="0" w:line="240" w:lineRule="auto"/>
        <w:ind w:firstLine="851"/>
        <w:jc w:val="both"/>
        <w:rPr>
          <w:rFonts w:ascii="Times New Roman" w:hAnsi="Times New Roman" w:cs="Times New Roman"/>
          <w:sz w:val="28"/>
          <w:szCs w:val="28"/>
          <w:lang w:eastAsia="en-US"/>
        </w:rPr>
      </w:pPr>
    </w:p>
    <w:p w14:paraId="4CB2D222" w14:textId="77777777" w:rsidR="005F319C" w:rsidRDefault="00CA5FF6" w:rsidP="005F319C">
      <w:pPr>
        <w:spacing w:after="0" w:line="240" w:lineRule="auto"/>
        <w:jc w:val="center"/>
        <w:rPr>
          <w:rFonts w:ascii="Times New Roman" w:hAnsi="Times New Roman" w:cs="Times New Roman"/>
          <w:sz w:val="28"/>
          <w:szCs w:val="28"/>
          <w:lang w:eastAsia="en-US"/>
        </w:rPr>
      </w:pPr>
      <w:r w:rsidRPr="001B26B1">
        <w:rPr>
          <w:rFonts w:ascii="Times New Roman" w:hAnsi="Times New Roman" w:cs="Times New Roman"/>
          <w:noProof/>
          <w:sz w:val="28"/>
          <w:szCs w:val="28"/>
          <w:lang w:eastAsia="en-US"/>
        </w:rPr>
        <w:drawing>
          <wp:inline distT="0" distB="0" distL="0" distR="0" wp14:anchorId="279359A8" wp14:editId="7646B4D9">
            <wp:extent cx="5940425" cy="4050763"/>
            <wp:effectExtent l="0" t="0" r="3175" b="6985"/>
            <wp:docPr id="778473466" name="Диаграмма 1">
              <a:extLst xmlns:a="http://schemas.openxmlformats.org/drawingml/2006/main">
                <a:ext uri="{FF2B5EF4-FFF2-40B4-BE49-F238E27FC236}">
                  <a16:creationId xmlns:a16="http://schemas.microsoft.com/office/drawing/2014/main" id="{BFD4669E-3A10-C231-F36B-6A6CC0001C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6A82D75" w14:textId="77777777" w:rsidR="005F319C" w:rsidRDefault="005F319C" w:rsidP="005F319C">
      <w:pPr>
        <w:spacing w:after="0" w:line="240" w:lineRule="auto"/>
        <w:jc w:val="center"/>
        <w:rPr>
          <w:rFonts w:ascii="Times New Roman" w:hAnsi="Times New Roman" w:cs="Times New Roman"/>
          <w:sz w:val="28"/>
          <w:szCs w:val="28"/>
          <w:lang w:eastAsia="en-US"/>
        </w:rPr>
      </w:pPr>
    </w:p>
    <w:p w14:paraId="5146CC64" w14:textId="21141BAB" w:rsidR="005912A2" w:rsidRPr="001B26B1" w:rsidRDefault="005912A2" w:rsidP="005F319C">
      <w:pPr>
        <w:spacing w:after="0" w:line="240" w:lineRule="auto"/>
        <w:jc w:val="center"/>
        <w:rPr>
          <w:rFonts w:ascii="Times New Roman" w:hAnsi="Times New Roman" w:cs="Times New Roman"/>
          <w:sz w:val="28"/>
          <w:szCs w:val="28"/>
          <w:lang w:eastAsia="en-US"/>
        </w:rPr>
      </w:pPr>
      <w:r w:rsidRPr="001B26B1">
        <w:rPr>
          <w:rFonts w:ascii="Times New Roman" w:hAnsi="Times New Roman" w:cs="Times New Roman"/>
          <w:sz w:val="28"/>
          <w:szCs w:val="28"/>
          <w:lang w:eastAsia="en-US"/>
        </w:rPr>
        <w:t>Рисунок</w:t>
      </w:r>
      <w:r w:rsidR="003B24E8" w:rsidRPr="001B26B1">
        <w:rPr>
          <w:rFonts w:ascii="Times New Roman" w:hAnsi="Times New Roman" w:cs="Times New Roman"/>
          <w:sz w:val="28"/>
          <w:szCs w:val="28"/>
          <w:lang w:eastAsia="en-US"/>
        </w:rPr>
        <w:t xml:space="preserve"> </w:t>
      </w:r>
      <w:r w:rsidR="00282531" w:rsidRPr="001B26B1">
        <w:rPr>
          <w:rFonts w:ascii="Times New Roman" w:hAnsi="Times New Roman" w:cs="Times New Roman"/>
          <w:sz w:val="28"/>
          <w:szCs w:val="28"/>
          <w:lang w:eastAsia="en-US"/>
        </w:rPr>
        <w:t>1</w:t>
      </w:r>
      <w:r w:rsidR="00E63732">
        <w:rPr>
          <w:rFonts w:ascii="Times New Roman" w:hAnsi="Times New Roman" w:cs="Times New Roman"/>
          <w:sz w:val="28"/>
          <w:szCs w:val="28"/>
          <w:lang w:eastAsia="en-US"/>
        </w:rPr>
        <w:t>4</w:t>
      </w:r>
      <w:r w:rsidR="00A34F67"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Распределение типов поведение среди менеджеров сестринской службы в зависимости от опыта работы (</w:t>
      </w:r>
      <w:r w:rsidRPr="001B26B1">
        <w:rPr>
          <w:rFonts w:ascii="Times New Roman" w:hAnsi="Times New Roman" w:cs="Times New Roman"/>
          <w:sz w:val="28"/>
          <w:szCs w:val="28"/>
          <w:lang w:val="en-US" w:eastAsia="en-US"/>
        </w:rPr>
        <w:t>n</w:t>
      </w:r>
      <w:r w:rsidRPr="001B26B1">
        <w:rPr>
          <w:rFonts w:ascii="Times New Roman" w:hAnsi="Times New Roman" w:cs="Times New Roman"/>
          <w:sz w:val="28"/>
          <w:szCs w:val="28"/>
          <w:lang w:eastAsia="en-US"/>
        </w:rPr>
        <w:t>=58)</w:t>
      </w:r>
    </w:p>
    <w:p w14:paraId="45909F0B" w14:textId="77777777" w:rsidR="003B24E8" w:rsidRPr="001B26B1" w:rsidRDefault="003B24E8" w:rsidP="005912A2">
      <w:pPr>
        <w:spacing w:after="0" w:line="240" w:lineRule="auto"/>
        <w:ind w:firstLine="567"/>
        <w:jc w:val="both"/>
        <w:rPr>
          <w:rFonts w:ascii="Times New Roman" w:hAnsi="Times New Roman" w:cs="Times New Roman"/>
          <w:sz w:val="28"/>
          <w:szCs w:val="28"/>
          <w:lang w:eastAsia="en-US"/>
        </w:rPr>
      </w:pPr>
    </w:p>
    <w:p w14:paraId="5C3085B4" w14:textId="155F987F" w:rsidR="00260063" w:rsidRDefault="00260063" w:rsidP="003B24E8">
      <w:pPr>
        <w:spacing w:after="0" w:line="240" w:lineRule="auto"/>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Таблица</w:t>
      </w:r>
      <w:r w:rsidR="003B24E8" w:rsidRPr="001B26B1">
        <w:rPr>
          <w:rFonts w:ascii="Times New Roman" w:hAnsi="Times New Roman" w:cs="Times New Roman"/>
          <w:sz w:val="28"/>
          <w:szCs w:val="28"/>
          <w:lang w:eastAsia="en-US"/>
        </w:rPr>
        <w:t xml:space="preserve"> 5</w:t>
      </w:r>
      <w:r w:rsidR="001C782D">
        <w:rPr>
          <w:rFonts w:ascii="Times New Roman" w:hAnsi="Times New Roman" w:cs="Times New Roman"/>
          <w:sz w:val="28"/>
          <w:szCs w:val="28"/>
          <w:lang w:eastAsia="en-US"/>
        </w:rPr>
        <w:t>5</w:t>
      </w:r>
      <w:r w:rsidR="007C46A6"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w:t>
      </w:r>
      <w:r w:rsidR="007C46A6" w:rsidRPr="001B26B1">
        <w:rPr>
          <w:rFonts w:ascii="Times New Roman" w:hAnsi="Times New Roman" w:cs="Times New Roman"/>
          <w:sz w:val="28"/>
          <w:szCs w:val="28"/>
          <w:lang w:eastAsia="en-US"/>
        </w:rPr>
        <w:t>С</w:t>
      </w:r>
      <w:r w:rsidRPr="001B26B1">
        <w:rPr>
          <w:rFonts w:ascii="Times New Roman" w:hAnsi="Times New Roman" w:cs="Times New Roman"/>
          <w:sz w:val="28"/>
          <w:szCs w:val="28"/>
          <w:lang w:eastAsia="en-US"/>
        </w:rPr>
        <w:t xml:space="preserve">водные данные по </w:t>
      </w:r>
      <w:r w:rsidR="001B6B06" w:rsidRPr="001B26B1">
        <w:rPr>
          <w:rFonts w:ascii="Times New Roman" w:hAnsi="Times New Roman" w:cs="Times New Roman"/>
          <w:sz w:val="28"/>
          <w:szCs w:val="28"/>
          <w:lang w:eastAsia="en-US"/>
        </w:rPr>
        <w:t>распространению</w:t>
      </w:r>
      <w:r w:rsidRPr="001B26B1">
        <w:rPr>
          <w:rFonts w:ascii="Times New Roman" w:hAnsi="Times New Roman" w:cs="Times New Roman"/>
          <w:sz w:val="28"/>
          <w:szCs w:val="28"/>
          <w:lang w:eastAsia="en-US"/>
        </w:rPr>
        <w:t xml:space="preserve"> типов поведения в конфликтных ситуациях (</w:t>
      </w:r>
      <w:r w:rsidRPr="001B26B1">
        <w:rPr>
          <w:rFonts w:ascii="Times New Roman" w:hAnsi="Times New Roman" w:cs="Times New Roman"/>
          <w:sz w:val="28"/>
          <w:szCs w:val="28"/>
          <w:lang w:val="en-US" w:eastAsia="en-US"/>
        </w:rPr>
        <w:t>n</w:t>
      </w:r>
      <w:r w:rsidRPr="001B26B1">
        <w:rPr>
          <w:rFonts w:ascii="Times New Roman" w:hAnsi="Times New Roman" w:cs="Times New Roman"/>
          <w:sz w:val="28"/>
          <w:szCs w:val="28"/>
          <w:lang w:eastAsia="en-US"/>
        </w:rPr>
        <w:t>=58)</w:t>
      </w:r>
    </w:p>
    <w:p w14:paraId="6A17341F" w14:textId="77777777" w:rsidR="005F319C" w:rsidRPr="001B26B1" w:rsidRDefault="005F319C" w:rsidP="003B24E8">
      <w:pPr>
        <w:spacing w:after="0" w:line="240" w:lineRule="auto"/>
        <w:jc w:val="both"/>
        <w:rPr>
          <w:rFonts w:ascii="Times New Roman" w:hAnsi="Times New Roman" w:cs="Times New Roman"/>
          <w:sz w:val="28"/>
          <w:szCs w:val="28"/>
          <w:lang w:val="kk-KZ" w:eastAsia="en-US"/>
        </w:rPr>
      </w:pPr>
    </w:p>
    <w:tbl>
      <w:tblPr>
        <w:tblStyle w:val="ad"/>
        <w:tblW w:w="9634" w:type="dxa"/>
        <w:tblLook w:val="04A0" w:firstRow="1" w:lastRow="0" w:firstColumn="1" w:lastColumn="0" w:noHBand="0" w:noVBand="1"/>
      </w:tblPr>
      <w:tblGrid>
        <w:gridCol w:w="1488"/>
        <w:gridCol w:w="3752"/>
        <w:gridCol w:w="819"/>
        <w:gridCol w:w="848"/>
        <w:gridCol w:w="756"/>
        <w:gridCol w:w="807"/>
        <w:gridCol w:w="1164"/>
      </w:tblGrid>
      <w:tr w:rsidR="001B26B1" w:rsidRPr="001B26B1" w14:paraId="65EEB5DC" w14:textId="77777777" w:rsidTr="005F319C">
        <w:trPr>
          <w:cantSplit/>
          <w:trHeight w:val="1134"/>
        </w:trPr>
        <w:tc>
          <w:tcPr>
            <w:tcW w:w="1488" w:type="dxa"/>
          </w:tcPr>
          <w:p w14:paraId="57823CBA" w14:textId="44A7D9AF" w:rsidR="00F37A38" w:rsidRPr="001B26B1" w:rsidRDefault="005F319C"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К</w:t>
            </w:r>
            <w:r w:rsidR="00F37A38" w:rsidRPr="001B26B1">
              <w:rPr>
                <w:rFonts w:ascii="Times New Roman" w:hAnsi="Times New Roman" w:cs="Times New Roman"/>
                <w:sz w:val="24"/>
                <w:szCs w:val="24"/>
                <w:lang w:eastAsia="en-US"/>
              </w:rPr>
              <w:t>атегория</w:t>
            </w:r>
          </w:p>
        </w:tc>
        <w:tc>
          <w:tcPr>
            <w:tcW w:w="3752" w:type="dxa"/>
          </w:tcPr>
          <w:p w14:paraId="54ECCE70" w14:textId="7F35FB24" w:rsidR="00F37A38" w:rsidRPr="001B26B1" w:rsidRDefault="005F319C" w:rsidP="005F319C">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lang w:eastAsia="en-US"/>
              </w:rPr>
              <w:t>П</w:t>
            </w:r>
            <w:r w:rsidR="00F37A38" w:rsidRPr="001B26B1">
              <w:rPr>
                <w:rFonts w:ascii="Times New Roman" w:hAnsi="Times New Roman" w:cs="Times New Roman"/>
                <w:sz w:val="24"/>
                <w:szCs w:val="24"/>
                <w:lang w:eastAsia="en-US"/>
              </w:rPr>
              <w:t>ризнак</w:t>
            </w:r>
          </w:p>
        </w:tc>
        <w:tc>
          <w:tcPr>
            <w:tcW w:w="819" w:type="dxa"/>
            <w:textDirection w:val="btLr"/>
            <w:vAlign w:val="bottom"/>
          </w:tcPr>
          <w:p w14:paraId="1BB874DC" w14:textId="248FB806" w:rsidR="00F37A38" w:rsidRPr="001B26B1" w:rsidRDefault="00F37A38" w:rsidP="00F37A38">
            <w:pPr>
              <w:spacing w:after="0" w:line="240" w:lineRule="auto"/>
              <w:ind w:left="113" w:right="113"/>
              <w:jc w:val="both"/>
              <w:rPr>
                <w:rFonts w:ascii="Times New Roman" w:hAnsi="Times New Roman" w:cs="Times New Roman"/>
                <w:sz w:val="24"/>
                <w:szCs w:val="24"/>
                <w:lang w:eastAsia="en-US"/>
              </w:rPr>
            </w:pPr>
            <w:r w:rsidRPr="001B26B1">
              <w:rPr>
                <w:rFonts w:ascii="Times New Roman" w:hAnsi="Times New Roman" w:cs="Times New Roman"/>
                <w:sz w:val="24"/>
                <w:szCs w:val="24"/>
              </w:rPr>
              <w:t>соперничество</w:t>
            </w:r>
          </w:p>
        </w:tc>
        <w:tc>
          <w:tcPr>
            <w:tcW w:w="848" w:type="dxa"/>
            <w:textDirection w:val="btLr"/>
            <w:vAlign w:val="bottom"/>
          </w:tcPr>
          <w:p w14:paraId="0E67CB0E" w14:textId="38938477" w:rsidR="00F37A38" w:rsidRPr="001B26B1" w:rsidRDefault="00F37A38" w:rsidP="00F37A38">
            <w:pPr>
              <w:spacing w:after="0" w:line="240" w:lineRule="auto"/>
              <w:ind w:left="113" w:right="113"/>
              <w:jc w:val="both"/>
              <w:rPr>
                <w:rFonts w:ascii="Times New Roman" w:hAnsi="Times New Roman" w:cs="Times New Roman"/>
                <w:sz w:val="24"/>
                <w:szCs w:val="24"/>
                <w:lang w:eastAsia="en-US"/>
              </w:rPr>
            </w:pPr>
            <w:r w:rsidRPr="001B26B1">
              <w:rPr>
                <w:rFonts w:ascii="Times New Roman" w:hAnsi="Times New Roman" w:cs="Times New Roman"/>
                <w:sz w:val="24"/>
                <w:szCs w:val="24"/>
              </w:rPr>
              <w:t>сотрудничество</w:t>
            </w:r>
          </w:p>
        </w:tc>
        <w:tc>
          <w:tcPr>
            <w:tcW w:w="756" w:type="dxa"/>
            <w:textDirection w:val="btLr"/>
            <w:vAlign w:val="bottom"/>
          </w:tcPr>
          <w:p w14:paraId="3EE5953A" w14:textId="0E4D8B3F" w:rsidR="00F37A38" w:rsidRPr="001B26B1" w:rsidRDefault="00F37A38" w:rsidP="00F37A38">
            <w:pPr>
              <w:spacing w:after="0" w:line="240" w:lineRule="auto"/>
              <w:ind w:left="113" w:right="113"/>
              <w:jc w:val="both"/>
              <w:rPr>
                <w:rFonts w:ascii="Times New Roman" w:hAnsi="Times New Roman" w:cs="Times New Roman"/>
                <w:sz w:val="24"/>
                <w:szCs w:val="24"/>
                <w:lang w:eastAsia="en-US"/>
              </w:rPr>
            </w:pPr>
            <w:r w:rsidRPr="001B26B1">
              <w:rPr>
                <w:rFonts w:ascii="Times New Roman" w:hAnsi="Times New Roman" w:cs="Times New Roman"/>
                <w:sz w:val="24"/>
                <w:szCs w:val="24"/>
              </w:rPr>
              <w:t>компромисс</w:t>
            </w:r>
          </w:p>
        </w:tc>
        <w:tc>
          <w:tcPr>
            <w:tcW w:w="807" w:type="dxa"/>
            <w:textDirection w:val="btLr"/>
            <w:vAlign w:val="bottom"/>
          </w:tcPr>
          <w:p w14:paraId="089AB44E" w14:textId="4FE3A456" w:rsidR="00F37A38" w:rsidRPr="001B26B1" w:rsidRDefault="00F37A38" w:rsidP="00F37A38">
            <w:pPr>
              <w:spacing w:after="0" w:line="240" w:lineRule="auto"/>
              <w:ind w:left="113" w:right="113"/>
              <w:jc w:val="both"/>
              <w:rPr>
                <w:rFonts w:ascii="Times New Roman" w:hAnsi="Times New Roman" w:cs="Times New Roman"/>
                <w:sz w:val="24"/>
                <w:szCs w:val="24"/>
                <w:lang w:eastAsia="en-US"/>
              </w:rPr>
            </w:pPr>
            <w:r w:rsidRPr="001B26B1">
              <w:rPr>
                <w:rFonts w:ascii="Times New Roman" w:hAnsi="Times New Roman" w:cs="Times New Roman"/>
                <w:sz w:val="24"/>
                <w:szCs w:val="24"/>
              </w:rPr>
              <w:t>избегание</w:t>
            </w:r>
          </w:p>
        </w:tc>
        <w:tc>
          <w:tcPr>
            <w:tcW w:w="1164" w:type="dxa"/>
            <w:textDirection w:val="btLr"/>
            <w:vAlign w:val="bottom"/>
          </w:tcPr>
          <w:p w14:paraId="3203CCD5" w14:textId="6B2456C6" w:rsidR="00F37A38" w:rsidRPr="001B26B1" w:rsidRDefault="00F37A38" w:rsidP="00F37A38">
            <w:pPr>
              <w:spacing w:after="0" w:line="240" w:lineRule="auto"/>
              <w:ind w:left="113" w:right="113"/>
              <w:jc w:val="both"/>
              <w:rPr>
                <w:rFonts w:ascii="Times New Roman" w:hAnsi="Times New Roman" w:cs="Times New Roman"/>
                <w:sz w:val="24"/>
                <w:szCs w:val="24"/>
                <w:lang w:eastAsia="en-US"/>
              </w:rPr>
            </w:pPr>
            <w:r w:rsidRPr="001B26B1">
              <w:rPr>
                <w:rFonts w:ascii="Times New Roman" w:hAnsi="Times New Roman" w:cs="Times New Roman"/>
                <w:sz w:val="24"/>
                <w:szCs w:val="24"/>
              </w:rPr>
              <w:t>приспособление</w:t>
            </w:r>
          </w:p>
        </w:tc>
      </w:tr>
      <w:tr w:rsidR="005F319C" w:rsidRPr="001B26B1" w14:paraId="43DB7F7D" w14:textId="77777777" w:rsidTr="005F319C">
        <w:tc>
          <w:tcPr>
            <w:tcW w:w="1488" w:type="dxa"/>
          </w:tcPr>
          <w:p w14:paraId="33AC06EA" w14:textId="56B6B613" w:rsidR="005F319C" w:rsidRPr="001B26B1" w:rsidRDefault="005F319C" w:rsidP="005F319C">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752" w:type="dxa"/>
            <w:vAlign w:val="bottom"/>
          </w:tcPr>
          <w:p w14:paraId="699215EC" w14:textId="3A73E4AC"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19" w:type="dxa"/>
            <w:vAlign w:val="bottom"/>
          </w:tcPr>
          <w:p w14:paraId="245FF38D" w14:textId="0B18784C"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8" w:type="dxa"/>
            <w:vAlign w:val="bottom"/>
          </w:tcPr>
          <w:p w14:paraId="100F2285" w14:textId="44CBBEF8"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56" w:type="dxa"/>
            <w:vAlign w:val="bottom"/>
          </w:tcPr>
          <w:p w14:paraId="2FAC07EF" w14:textId="576A153F"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7" w:type="dxa"/>
            <w:vAlign w:val="bottom"/>
          </w:tcPr>
          <w:p w14:paraId="75B91777" w14:textId="1BBDF3F8"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64" w:type="dxa"/>
            <w:vAlign w:val="bottom"/>
          </w:tcPr>
          <w:p w14:paraId="58C6208C" w14:textId="61454204"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1B26B1" w:rsidRPr="001B26B1" w14:paraId="0CD0BA4E" w14:textId="77777777" w:rsidTr="005F319C">
        <w:tc>
          <w:tcPr>
            <w:tcW w:w="1488" w:type="dxa"/>
            <w:vMerge w:val="restart"/>
          </w:tcPr>
          <w:p w14:paraId="245DD9A5" w14:textId="7C54882C"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возраст</w:t>
            </w:r>
          </w:p>
        </w:tc>
        <w:tc>
          <w:tcPr>
            <w:tcW w:w="3752" w:type="dxa"/>
            <w:vAlign w:val="bottom"/>
          </w:tcPr>
          <w:p w14:paraId="11C3A040" w14:textId="09286793"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rPr>
              <w:t>до 40 лет</w:t>
            </w:r>
          </w:p>
        </w:tc>
        <w:tc>
          <w:tcPr>
            <w:tcW w:w="819" w:type="dxa"/>
            <w:vAlign w:val="bottom"/>
          </w:tcPr>
          <w:p w14:paraId="18E77D3C" w14:textId="6E1A286D"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14,62</w:t>
            </w:r>
          </w:p>
        </w:tc>
        <w:tc>
          <w:tcPr>
            <w:tcW w:w="848" w:type="dxa"/>
            <w:vAlign w:val="bottom"/>
          </w:tcPr>
          <w:p w14:paraId="03BC334D" w14:textId="7C8DC183"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20,51</w:t>
            </w:r>
          </w:p>
        </w:tc>
        <w:tc>
          <w:tcPr>
            <w:tcW w:w="756" w:type="dxa"/>
            <w:vAlign w:val="bottom"/>
          </w:tcPr>
          <w:p w14:paraId="6608D5E8" w14:textId="6545B400"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20,26</w:t>
            </w:r>
          </w:p>
        </w:tc>
        <w:tc>
          <w:tcPr>
            <w:tcW w:w="807" w:type="dxa"/>
            <w:vAlign w:val="bottom"/>
          </w:tcPr>
          <w:p w14:paraId="7C030350" w14:textId="3E17561E"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20,51</w:t>
            </w:r>
          </w:p>
        </w:tc>
        <w:tc>
          <w:tcPr>
            <w:tcW w:w="1164" w:type="dxa"/>
            <w:vAlign w:val="bottom"/>
          </w:tcPr>
          <w:p w14:paraId="1AA312B2" w14:textId="204F88E1"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24,1</w:t>
            </w:r>
          </w:p>
        </w:tc>
      </w:tr>
      <w:tr w:rsidR="001B26B1" w:rsidRPr="001B26B1" w14:paraId="31D4CE6D" w14:textId="77777777" w:rsidTr="005F319C">
        <w:tc>
          <w:tcPr>
            <w:tcW w:w="1488" w:type="dxa"/>
            <w:vMerge/>
          </w:tcPr>
          <w:p w14:paraId="47C166C3" w14:textId="77777777" w:rsidR="00F37A38" w:rsidRPr="001B26B1" w:rsidRDefault="00F37A38" w:rsidP="00F37A38">
            <w:pPr>
              <w:spacing w:after="0" w:line="240" w:lineRule="auto"/>
              <w:jc w:val="both"/>
              <w:rPr>
                <w:rFonts w:ascii="Times New Roman" w:hAnsi="Times New Roman" w:cs="Times New Roman"/>
                <w:sz w:val="24"/>
                <w:szCs w:val="24"/>
                <w:lang w:eastAsia="en-US"/>
              </w:rPr>
            </w:pPr>
          </w:p>
        </w:tc>
        <w:tc>
          <w:tcPr>
            <w:tcW w:w="3752" w:type="dxa"/>
            <w:vAlign w:val="bottom"/>
          </w:tcPr>
          <w:p w14:paraId="3E88009A" w14:textId="2642DA42" w:rsidR="00F37A38" w:rsidRPr="001B26B1" w:rsidRDefault="00F37A38" w:rsidP="00F37A38">
            <w:pPr>
              <w:spacing w:after="0" w:line="240" w:lineRule="auto"/>
              <w:jc w:val="both"/>
              <w:rPr>
                <w:rFonts w:ascii="Times New Roman" w:hAnsi="Times New Roman" w:cs="Times New Roman"/>
                <w:sz w:val="24"/>
                <w:szCs w:val="24"/>
                <w:lang w:eastAsia="en-US"/>
              </w:rPr>
            </w:pPr>
            <w:proofErr w:type="gramStart"/>
            <w:r w:rsidRPr="001B26B1">
              <w:rPr>
                <w:rFonts w:ascii="Times New Roman" w:hAnsi="Times New Roman" w:cs="Times New Roman"/>
                <w:sz w:val="24"/>
                <w:szCs w:val="24"/>
              </w:rPr>
              <w:t>41-50</w:t>
            </w:r>
            <w:proofErr w:type="gramEnd"/>
            <w:r w:rsidRPr="001B26B1">
              <w:rPr>
                <w:rFonts w:ascii="Times New Roman" w:hAnsi="Times New Roman" w:cs="Times New Roman"/>
                <w:sz w:val="24"/>
                <w:szCs w:val="24"/>
              </w:rPr>
              <w:t xml:space="preserve"> лет</w:t>
            </w:r>
          </w:p>
        </w:tc>
        <w:tc>
          <w:tcPr>
            <w:tcW w:w="819" w:type="dxa"/>
            <w:vAlign w:val="bottom"/>
          </w:tcPr>
          <w:p w14:paraId="028BEB9E" w14:textId="6DBBEA7E"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15,22</w:t>
            </w:r>
          </w:p>
        </w:tc>
        <w:tc>
          <w:tcPr>
            <w:tcW w:w="848" w:type="dxa"/>
            <w:vAlign w:val="bottom"/>
          </w:tcPr>
          <w:p w14:paraId="4CDAAD71" w14:textId="5D1FDFC7"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21,45</w:t>
            </w:r>
          </w:p>
        </w:tc>
        <w:tc>
          <w:tcPr>
            <w:tcW w:w="756" w:type="dxa"/>
            <w:vAlign w:val="bottom"/>
          </w:tcPr>
          <w:p w14:paraId="7C3CA5DC" w14:textId="2AD8C6D0"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21,02</w:t>
            </w:r>
          </w:p>
        </w:tc>
        <w:tc>
          <w:tcPr>
            <w:tcW w:w="807" w:type="dxa"/>
            <w:vAlign w:val="bottom"/>
          </w:tcPr>
          <w:p w14:paraId="3DB3E9A6" w14:textId="594FD428"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20,72</w:t>
            </w:r>
          </w:p>
        </w:tc>
        <w:tc>
          <w:tcPr>
            <w:tcW w:w="1164" w:type="dxa"/>
            <w:vAlign w:val="bottom"/>
          </w:tcPr>
          <w:p w14:paraId="3A17618B" w14:textId="668ADE04"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21,59</w:t>
            </w:r>
          </w:p>
        </w:tc>
      </w:tr>
      <w:tr w:rsidR="001B26B1" w:rsidRPr="001B26B1" w14:paraId="3A38E06A" w14:textId="77777777" w:rsidTr="005F319C">
        <w:tc>
          <w:tcPr>
            <w:tcW w:w="1488" w:type="dxa"/>
            <w:vMerge/>
          </w:tcPr>
          <w:p w14:paraId="71090777" w14:textId="77777777" w:rsidR="00F37A38" w:rsidRPr="001B26B1" w:rsidRDefault="00F37A38" w:rsidP="00F37A38">
            <w:pPr>
              <w:spacing w:after="0" w:line="240" w:lineRule="auto"/>
              <w:jc w:val="both"/>
              <w:rPr>
                <w:rFonts w:ascii="Times New Roman" w:hAnsi="Times New Roman" w:cs="Times New Roman"/>
                <w:sz w:val="24"/>
                <w:szCs w:val="24"/>
                <w:lang w:eastAsia="en-US"/>
              </w:rPr>
            </w:pPr>
          </w:p>
        </w:tc>
        <w:tc>
          <w:tcPr>
            <w:tcW w:w="3752" w:type="dxa"/>
            <w:vAlign w:val="bottom"/>
          </w:tcPr>
          <w:p w14:paraId="4C0005D0" w14:textId="78743756"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rPr>
              <w:t>старше 50 лет</w:t>
            </w:r>
          </w:p>
        </w:tc>
        <w:tc>
          <w:tcPr>
            <w:tcW w:w="819" w:type="dxa"/>
            <w:vAlign w:val="bottom"/>
          </w:tcPr>
          <w:p w14:paraId="37EBCAB7" w14:textId="1D7BD010"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11,52</w:t>
            </w:r>
          </w:p>
        </w:tc>
        <w:tc>
          <w:tcPr>
            <w:tcW w:w="848" w:type="dxa"/>
            <w:vAlign w:val="bottom"/>
          </w:tcPr>
          <w:p w14:paraId="6BCC9343" w14:textId="31E9A5FE"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21,21</w:t>
            </w:r>
          </w:p>
        </w:tc>
        <w:tc>
          <w:tcPr>
            <w:tcW w:w="756" w:type="dxa"/>
            <w:vAlign w:val="bottom"/>
          </w:tcPr>
          <w:p w14:paraId="223A67CE" w14:textId="6B91D33E"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21,36</w:t>
            </w:r>
          </w:p>
        </w:tc>
        <w:tc>
          <w:tcPr>
            <w:tcW w:w="807" w:type="dxa"/>
            <w:vAlign w:val="bottom"/>
          </w:tcPr>
          <w:p w14:paraId="35AD040E" w14:textId="5461E6C9"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23,33</w:t>
            </w:r>
          </w:p>
        </w:tc>
        <w:tc>
          <w:tcPr>
            <w:tcW w:w="1164" w:type="dxa"/>
            <w:vAlign w:val="bottom"/>
          </w:tcPr>
          <w:p w14:paraId="49816C18" w14:textId="4ADF9133"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22,58</w:t>
            </w:r>
          </w:p>
        </w:tc>
      </w:tr>
      <w:tr w:rsidR="001B26B1" w:rsidRPr="001B26B1" w14:paraId="5E41C03A" w14:textId="77777777" w:rsidTr="005F319C">
        <w:tc>
          <w:tcPr>
            <w:tcW w:w="1488" w:type="dxa"/>
            <w:vMerge w:val="restart"/>
          </w:tcPr>
          <w:p w14:paraId="2CF98B05" w14:textId="61EF4D23"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уровень образования</w:t>
            </w:r>
          </w:p>
        </w:tc>
        <w:tc>
          <w:tcPr>
            <w:tcW w:w="3752" w:type="dxa"/>
            <w:vAlign w:val="bottom"/>
          </w:tcPr>
          <w:p w14:paraId="33060439" w14:textId="123186E8" w:rsidR="00F37A38" w:rsidRPr="001B26B1" w:rsidRDefault="00F37A38" w:rsidP="00F37A38">
            <w:pPr>
              <w:spacing w:after="0" w:line="240" w:lineRule="auto"/>
              <w:jc w:val="both"/>
              <w:rPr>
                <w:rFonts w:ascii="Times New Roman" w:hAnsi="Times New Roman" w:cs="Times New Roman"/>
                <w:sz w:val="24"/>
                <w:szCs w:val="24"/>
                <w:lang w:eastAsia="en-US"/>
              </w:rPr>
            </w:pPr>
            <w:proofErr w:type="spellStart"/>
            <w:r w:rsidRPr="001B26B1">
              <w:rPr>
                <w:rFonts w:ascii="Times New Roman" w:hAnsi="Times New Roman" w:cs="Times New Roman"/>
                <w:sz w:val="24"/>
                <w:szCs w:val="24"/>
              </w:rPr>
              <w:t>ТиПО</w:t>
            </w:r>
            <w:proofErr w:type="spellEnd"/>
            <w:r w:rsidRPr="001B26B1">
              <w:rPr>
                <w:rFonts w:ascii="Times New Roman" w:hAnsi="Times New Roman" w:cs="Times New Roman"/>
                <w:sz w:val="24"/>
                <w:szCs w:val="24"/>
              </w:rPr>
              <w:t xml:space="preserve"> </w:t>
            </w:r>
          </w:p>
        </w:tc>
        <w:tc>
          <w:tcPr>
            <w:tcW w:w="819" w:type="dxa"/>
            <w:vAlign w:val="bottom"/>
          </w:tcPr>
          <w:p w14:paraId="08DCBDA7" w14:textId="111132A6"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12,75</w:t>
            </w:r>
          </w:p>
        </w:tc>
        <w:tc>
          <w:tcPr>
            <w:tcW w:w="848" w:type="dxa"/>
            <w:vAlign w:val="bottom"/>
          </w:tcPr>
          <w:p w14:paraId="176452F6" w14:textId="5BD0BEE7"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21,45</w:t>
            </w:r>
          </w:p>
        </w:tc>
        <w:tc>
          <w:tcPr>
            <w:tcW w:w="756" w:type="dxa"/>
            <w:vAlign w:val="bottom"/>
          </w:tcPr>
          <w:p w14:paraId="7ECF700B" w14:textId="72389163"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20,15</w:t>
            </w:r>
          </w:p>
        </w:tc>
        <w:tc>
          <w:tcPr>
            <w:tcW w:w="807" w:type="dxa"/>
            <w:vAlign w:val="bottom"/>
          </w:tcPr>
          <w:p w14:paraId="770A5D8A" w14:textId="7F2E6B43"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22,32</w:t>
            </w:r>
          </w:p>
        </w:tc>
        <w:tc>
          <w:tcPr>
            <w:tcW w:w="1164" w:type="dxa"/>
            <w:vAlign w:val="bottom"/>
          </w:tcPr>
          <w:p w14:paraId="63B36799" w14:textId="32D5E38D"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23,33</w:t>
            </w:r>
          </w:p>
        </w:tc>
      </w:tr>
      <w:tr w:rsidR="001B26B1" w:rsidRPr="001B26B1" w14:paraId="72F37FA9" w14:textId="77777777" w:rsidTr="005F319C">
        <w:tc>
          <w:tcPr>
            <w:tcW w:w="1488" w:type="dxa"/>
            <w:vMerge/>
          </w:tcPr>
          <w:p w14:paraId="325744DB" w14:textId="77777777" w:rsidR="00F37A38" w:rsidRPr="001B26B1" w:rsidRDefault="00F37A38" w:rsidP="00F37A38">
            <w:pPr>
              <w:spacing w:after="0" w:line="240" w:lineRule="auto"/>
              <w:jc w:val="both"/>
              <w:rPr>
                <w:rFonts w:ascii="Times New Roman" w:hAnsi="Times New Roman" w:cs="Times New Roman"/>
                <w:sz w:val="24"/>
                <w:szCs w:val="24"/>
                <w:lang w:eastAsia="en-US"/>
              </w:rPr>
            </w:pPr>
          </w:p>
        </w:tc>
        <w:tc>
          <w:tcPr>
            <w:tcW w:w="3752" w:type="dxa"/>
            <w:vAlign w:val="bottom"/>
          </w:tcPr>
          <w:p w14:paraId="1B785F98" w14:textId="52875597"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rPr>
              <w:t>прикладной бакалавриат</w:t>
            </w:r>
          </w:p>
        </w:tc>
        <w:tc>
          <w:tcPr>
            <w:tcW w:w="819" w:type="dxa"/>
            <w:vAlign w:val="bottom"/>
          </w:tcPr>
          <w:p w14:paraId="73F7FA9F" w14:textId="2CEB52A1"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16,84</w:t>
            </w:r>
          </w:p>
        </w:tc>
        <w:tc>
          <w:tcPr>
            <w:tcW w:w="848" w:type="dxa"/>
            <w:vAlign w:val="bottom"/>
          </w:tcPr>
          <w:p w14:paraId="0B568CA4" w14:textId="5ACDBCFC"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20,35</w:t>
            </w:r>
          </w:p>
        </w:tc>
        <w:tc>
          <w:tcPr>
            <w:tcW w:w="756" w:type="dxa"/>
            <w:vAlign w:val="bottom"/>
          </w:tcPr>
          <w:p w14:paraId="125E3231" w14:textId="21D7E8DD"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20,7</w:t>
            </w:r>
          </w:p>
        </w:tc>
        <w:tc>
          <w:tcPr>
            <w:tcW w:w="807" w:type="dxa"/>
            <w:vAlign w:val="bottom"/>
          </w:tcPr>
          <w:p w14:paraId="42B847A2" w14:textId="730D2D8A"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20,18</w:t>
            </w:r>
          </w:p>
        </w:tc>
        <w:tc>
          <w:tcPr>
            <w:tcW w:w="1164" w:type="dxa"/>
            <w:vAlign w:val="bottom"/>
          </w:tcPr>
          <w:p w14:paraId="32A0F6C8" w14:textId="5B98FD5E"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21,93</w:t>
            </w:r>
          </w:p>
        </w:tc>
      </w:tr>
      <w:tr w:rsidR="001B26B1" w:rsidRPr="001B26B1" w14:paraId="40E1D187" w14:textId="77777777" w:rsidTr="005F319C">
        <w:tc>
          <w:tcPr>
            <w:tcW w:w="1488" w:type="dxa"/>
            <w:vMerge/>
            <w:tcBorders>
              <w:bottom w:val="single" w:sz="4" w:space="0" w:color="auto"/>
            </w:tcBorders>
          </w:tcPr>
          <w:p w14:paraId="0B126FB0" w14:textId="77777777" w:rsidR="00F37A38" w:rsidRPr="001B26B1" w:rsidRDefault="00F37A38" w:rsidP="00F37A38">
            <w:pPr>
              <w:spacing w:after="0" w:line="240" w:lineRule="auto"/>
              <w:jc w:val="both"/>
              <w:rPr>
                <w:rFonts w:ascii="Times New Roman" w:hAnsi="Times New Roman" w:cs="Times New Roman"/>
                <w:sz w:val="24"/>
                <w:szCs w:val="24"/>
                <w:lang w:eastAsia="en-US"/>
              </w:rPr>
            </w:pPr>
          </w:p>
        </w:tc>
        <w:tc>
          <w:tcPr>
            <w:tcW w:w="3752" w:type="dxa"/>
            <w:tcBorders>
              <w:bottom w:val="single" w:sz="4" w:space="0" w:color="auto"/>
            </w:tcBorders>
            <w:vAlign w:val="bottom"/>
          </w:tcPr>
          <w:p w14:paraId="5D535939" w14:textId="173CF144" w:rsidR="00F37A38" w:rsidRPr="001B26B1" w:rsidRDefault="00F37A38" w:rsidP="00F37A38">
            <w:pPr>
              <w:spacing w:after="0" w:line="240" w:lineRule="auto"/>
              <w:jc w:val="both"/>
              <w:rPr>
                <w:rFonts w:ascii="Times New Roman" w:hAnsi="Times New Roman" w:cs="Times New Roman"/>
                <w:sz w:val="24"/>
                <w:szCs w:val="24"/>
                <w:lang w:eastAsia="en-US"/>
              </w:rPr>
            </w:pPr>
            <w:proofErr w:type="spellStart"/>
            <w:r w:rsidRPr="001B26B1">
              <w:rPr>
                <w:rFonts w:ascii="Times New Roman" w:hAnsi="Times New Roman" w:cs="Times New Roman"/>
                <w:sz w:val="24"/>
                <w:szCs w:val="24"/>
              </w:rPr>
              <w:t>акадмический</w:t>
            </w:r>
            <w:proofErr w:type="spellEnd"/>
            <w:r w:rsidRPr="001B26B1">
              <w:rPr>
                <w:rFonts w:ascii="Times New Roman" w:hAnsi="Times New Roman" w:cs="Times New Roman"/>
                <w:sz w:val="24"/>
                <w:szCs w:val="24"/>
              </w:rPr>
              <w:t xml:space="preserve"> бакалавриат</w:t>
            </w:r>
          </w:p>
        </w:tc>
        <w:tc>
          <w:tcPr>
            <w:tcW w:w="819" w:type="dxa"/>
            <w:tcBorders>
              <w:bottom w:val="single" w:sz="4" w:space="0" w:color="auto"/>
            </w:tcBorders>
            <w:vAlign w:val="bottom"/>
          </w:tcPr>
          <w:p w14:paraId="6192D8F0" w14:textId="180089AF"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11,78</w:t>
            </w:r>
          </w:p>
        </w:tc>
        <w:tc>
          <w:tcPr>
            <w:tcW w:w="848" w:type="dxa"/>
            <w:tcBorders>
              <w:bottom w:val="single" w:sz="4" w:space="0" w:color="auto"/>
            </w:tcBorders>
            <w:vAlign w:val="bottom"/>
          </w:tcPr>
          <w:p w14:paraId="59996B58" w14:textId="67AEB917"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21,33</w:t>
            </w:r>
          </w:p>
        </w:tc>
        <w:tc>
          <w:tcPr>
            <w:tcW w:w="756" w:type="dxa"/>
            <w:tcBorders>
              <w:bottom w:val="single" w:sz="4" w:space="0" w:color="auto"/>
            </w:tcBorders>
            <w:vAlign w:val="bottom"/>
          </w:tcPr>
          <w:p w14:paraId="6DB7E7FB" w14:textId="34FFA23D"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22,44</w:t>
            </w:r>
          </w:p>
        </w:tc>
        <w:tc>
          <w:tcPr>
            <w:tcW w:w="807" w:type="dxa"/>
            <w:tcBorders>
              <w:bottom w:val="single" w:sz="4" w:space="0" w:color="auto"/>
            </w:tcBorders>
            <w:vAlign w:val="bottom"/>
          </w:tcPr>
          <w:p w14:paraId="434B804B" w14:textId="4DFFD3CD"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22,67</w:t>
            </w:r>
          </w:p>
        </w:tc>
        <w:tc>
          <w:tcPr>
            <w:tcW w:w="1164" w:type="dxa"/>
            <w:tcBorders>
              <w:bottom w:val="single" w:sz="4" w:space="0" w:color="auto"/>
            </w:tcBorders>
            <w:vAlign w:val="bottom"/>
          </w:tcPr>
          <w:p w14:paraId="42859DAE" w14:textId="6A6D50E9"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21,78</w:t>
            </w:r>
          </w:p>
        </w:tc>
      </w:tr>
      <w:tr w:rsidR="001B26B1" w:rsidRPr="001B26B1" w14:paraId="3767AECD" w14:textId="77777777" w:rsidTr="005F319C">
        <w:tc>
          <w:tcPr>
            <w:tcW w:w="1488" w:type="dxa"/>
            <w:vMerge w:val="restart"/>
          </w:tcPr>
          <w:p w14:paraId="7BD16542" w14:textId="3722620B"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должность</w:t>
            </w:r>
          </w:p>
        </w:tc>
        <w:tc>
          <w:tcPr>
            <w:tcW w:w="3752" w:type="dxa"/>
            <w:vAlign w:val="bottom"/>
          </w:tcPr>
          <w:p w14:paraId="2B26A06B" w14:textId="18DE2B98"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rPr>
              <w:t>старшая медсестра</w:t>
            </w:r>
          </w:p>
        </w:tc>
        <w:tc>
          <w:tcPr>
            <w:tcW w:w="819" w:type="dxa"/>
            <w:vAlign w:val="bottom"/>
          </w:tcPr>
          <w:p w14:paraId="03E50410" w14:textId="1E3B2DA1"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13,76</w:t>
            </w:r>
          </w:p>
        </w:tc>
        <w:tc>
          <w:tcPr>
            <w:tcW w:w="848" w:type="dxa"/>
            <w:vAlign w:val="bottom"/>
          </w:tcPr>
          <w:p w14:paraId="03D98F77" w14:textId="5F5230EF"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20,85</w:t>
            </w:r>
          </w:p>
        </w:tc>
        <w:tc>
          <w:tcPr>
            <w:tcW w:w="756" w:type="dxa"/>
            <w:vAlign w:val="bottom"/>
          </w:tcPr>
          <w:p w14:paraId="4C617DCE" w14:textId="6F2C2A8C"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21,37</w:t>
            </w:r>
          </w:p>
        </w:tc>
        <w:tc>
          <w:tcPr>
            <w:tcW w:w="807" w:type="dxa"/>
            <w:vAlign w:val="bottom"/>
          </w:tcPr>
          <w:p w14:paraId="53241CCE" w14:textId="0C692204"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22,05</w:t>
            </w:r>
          </w:p>
        </w:tc>
        <w:tc>
          <w:tcPr>
            <w:tcW w:w="1164" w:type="dxa"/>
            <w:vAlign w:val="bottom"/>
          </w:tcPr>
          <w:p w14:paraId="2B71E3ED" w14:textId="384AAF52"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21,97</w:t>
            </w:r>
          </w:p>
        </w:tc>
      </w:tr>
      <w:tr w:rsidR="001B26B1" w:rsidRPr="001B26B1" w14:paraId="08804920" w14:textId="77777777" w:rsidTr="005F319C">
        <w:tc>
          <w:tcPr>
            <w:tcW w:w="1488" w:type="dxa"/>
            <w:vMerge/>
          </w:tcPr>
          <w:p w14:paraId="6A413A41" w14:textId="77777777" w:rsidR="00F37A38" w:rsidRPr="001B26B1" w:rsidRDefault="00F37A38" w:rsidP="00F37A38">
            <w:pPr>
              <w:spacing w:after="0" w:line="240" w:lineRule="auto"/>
              <w:jc w:val="both"/>
              <w:rPr>
                <w:rFonts w:ascii="Times New Roman" w:hAnsi="Times New Roman" w:cs="Times New Roman"/>
                <w:sz w:val="24"/>
                <w:szCs w:val="24"/>
                <w:lang w:eastAsia="en-US"/>
              </w:rPr>
            </w:pPr>
          </w:p>
        </w:tc>
        <w:tc>
          <w:tcPr>
            <w:tcW w:w="3752" w:type="dxa"/>
            <w:vAlign w:val="bottom"/>
          </w:tcPr>
          <w:p w14:paraId="6364C626" w14:textId="2434BBA6"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rPr>
              <w:t>главная медсестер</w:t>
            </w:r>
          </w:p>
        </w:tc>
        <w:tc>
          <w:tcPr>
            <w:tcW w:w="819" w:type="dxa"/>
            <w:vAlign w:val="bottom"/>
          </w:tcPr>
          <w:p w14:paraId="2C128748" w14:textId="160FA780"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14,79</w:t>
            </w:r>
          </w:p>
        </w:tc>
        <w:tc>
          <w:tcPr>
            <w:tcW w:w="848" w:type="dxa"/>
            <w:vAlign w:val="bottom"/>
          </w:tcPr>
          <w:p w14:paraId="5DDCA913" w14:textId="719984F5"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21,46</w:t>
            </w:r>
          </w:p>
        </w:tc>
        <w:tc>
          <w:tcPr>
            <w:tcW w:w="756" w:type="dxa"/>
            <w:vAlign w:val="bottom"/>
          </w:tcPr>
          <w:p w14:paraId="754F2886" w14:textId="298E9255"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21,25</w:t>
            </w:r>
          </w:p>
        </w:tc>
        <w:tc>
          <w:tcPr>
            <w:tcW w:w="807" w:type="dxa"/>
            <w:vAlign w:val="bottom"/>
          </w:tcPr>
          <w:p w14:paraId="78D288B9" w14:textId="5D908CEF"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20,21</w:t>
            </w:r>
          </w:p>
        </w:tc>
        <w:tc>
          <w:tcPr>
            <w:tcW w:w="1164" w:type="dxa"/>
            <w:vAlign w:val="bottom"/>
          </w:tcPr>
          <w:p w14:paraId="3FD41EB6" w14:textId="0D7BA6A9"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23,54</w:t>
            </w:r>
          </w:p>
        </w:tc>
      </w:tr>
      <w:tr w:rsidR="001B26B1" w:rsidRPr="001B26B1" w14:paraId="3A62EC9C" w14:textId="77777777" w:rsidTr="005F319C">
        <w:tc>
          <w:tcPr>
            <w:tcW w:w="1488" w:type="dxa"/>
            <w:vMerge/>
            <w:tcBorders>
              <w:bottom w:val="nil"/>
            </w:tcBorders>
          </w:tcPr>
          <w:p w14:paraId="48634EA1" w14:textId="77777777" w:rsidR="00F37A38" w:rsidRPr="001B26B1" w:rsidRDefault="00F37A38" w:rsidP="00F37A38">
            <w:pPr>
              <w:spacing w:after="0" w:line="240" w:lineRule="auto"/>
              <w:jc w:val="both"/>
              <w:rPr>
                <w:rFonts w:ascii="Times New Roman" w:hAnsi="Times New Roman" w:cs="Times New Roman"/>
                <w:sz w:val="24"/>
                <w:szCs w:val="24"/>
                <w:lang w:eastAsia="en-US"/>
              </w:rPr>
            </w:pPr>
          </w:p>
        </w:tc>
        <w:tc>
          <w:tcPr>
            <w:tcW w:w="3752" w:type="dxa"/>
            <w:tcBorders>
              <w:bottom w:val="nil"/>
            </w:tcBorders>
            <w:vAlign w:val="bottom"/>
          </w:tcPr>
          <w:p w14:paraId="24CC5DAB" w14:textId="5BB56235" w:rsidR="00F37A38" w:rsidRPr="001B26B1" w:rsidRDefault="00F37A38" w:rsidP="00F37A38">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rPr>
              <w:t>заместитель директора по сестринской службе</w:t>
            </w:r>
          </w:p>
        </w:tc>
        <w:tc>
          <w:tcPr>
            <w:tcW w:w="819" w:type="dxa"/>
            <w:tcBorders>
              <w:bottom w:val="nil"/>
            </w:tcBorders>
            <w:vAlign w:val="bottom"/>
          </w:tcPr>
          <w:p w14:paraId="4F32212B" w14:textId="588569AA"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6,68</w:t>
            </w:r>
          </w:p>
        </w:tc>
        <w:tc>
          <w:tcPr>
            <w:tcW w:w="848" w:type="dxa"/>
            <w:tcBorders>
              <w:bottom w:val="nil"/>
            </w:tcBorders>
            <w:vAlign w:val="bottom"/>
          </w:tcPr>
          <w:p w14:paraId="512F435D" w14:textId="11337381"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23,33</w:t>
            </w:r>
          </w:p>
        </w:tc>
        <w:tc>
          <w:tcPr>
            <w:tcW w:w="756" w:type="dxa"/>
            <w:tcBorders>
              <w:bottom w:val="nil"/>
            </w:tcBorders>
            <w:vAlign w:val="bottom"/>
          </w:tcPr>
          <w:p w14:paraId="1D383156" w14:textId="7DE2E00B"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21,11</w:t>
            </w:r>
          </w:p>
        </w:tc>
        <w:tc>
          <w:tcPr>
            <w:tcW w:w="807" w:type="dxa"/>
            <w:tcBorders>
              <w:bottom w:val="nil"/>
            </w:tcBorders>
            <w:vAlign w:val="bottom"/>
          </w:tcPr>
          <w:p w14:paraId="0FC96EF6" w14:textId="03BA1171"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24,44</w:t>
            </w:r>
          </w:p>
        </w:tc>
        <w:tc>
          <w:tcPr>
            <w:tcW w:w="1164" w:type="dxa"/>
            <w:tcBorders>
              <w:bottom w:val="nil"/>
            </w:tcBorders>
            <w:vAlign w:val="bottom"/>
          </w:tcPr>
          <w:p w14:paraId="3DB2881E" w14:textId="143BD0E1" w:rsidR="00F37A38" w:rsidRPr="001B26B1" w:rsidRDefault="00F37A38" w:rsidP="00682201">
            <w:pPr>
              <w:spacing w:after="0" w:line="240" w:lineRule="auto"/>
              <w:jc w:val="center"/>
              <w:rPr>
                <w:rFonts w:ascii="Times New Roman" w:hAnsi="Times New Roman" w:cs="Times New Roman"/>
                <w:sz w:val="24"/>
                <w:szCs w:val="24"/>
                <w:lang w:eastAsia="en-US"/>
              </w:rPr>
            </w:pPr>
            <w:r w:rsidRPr="001B26B1">
              <w:rPr>
                <w:rFonts w:ascii="Times New Roman" w:hAnsi="Times New Roman" w:cs="Times New Roman"/>
                <w:sz w:val="24"/>
                <w:szCs w:val="24"/>
              </w:rPr>
              <w:t>24,44</w:t>
            </w:r>
          </w:p>
        </w:tc>
      </w:tr>
    </w:tbl>
    <w:p w14:paraId="078EE824" w14:textId="680E71FB" w:rsidR="005F319C" w:rsidRDefault="005F319C" w:rsidP="005F319C">
      <w:pPr>
        <w:spacing w:after="0" w:line="240" w:lineRule="auto"/>
        <w:rPr>
          <w:rFonts w:ascii="Times New Roman" w:hAnsi="Times New Roman" w:cs="Times New Roman"/>
          <w:sz w:val="28"/>
          <w:szCs w:val="28"/>
        </w:rPr>
      </w:pPr>
      <w:r w:rsidRPr="005F319C">
        <w:rPr>
          <w:rFonts w:ascii="Times New Roman" w:hAnsi="Times New Roman" w:cs="Times New Roman"/>
          <w:sz w:val="28"/>
          <w:szCs w:val="28"/>
        </w:rPr>
        <w:lastRenderedPageBreak/>
        <w:t>Продолжение  таблицы  5</w:t>
      </w:r>
      <w:r w:rsidR="001C782D">
        <w:rPr>
          <w:rFonts w:ascii="Times New Roman" w:hAnsi="Times New Roman" w:cs="Times New Roman"/>
          <w:sz w:val="28"/>
          <w:szCs w:val="28"/>
        </w:rPr>
        <w:t>5</w:t>
      </w:r>
    </w:p>
    <w:p w14:paraId="2A8D3B8C" w14:textId="77777777" w:rsidR="005F319C" w:rsidRPr="005F319C" w:rsidRDefault="005F319C" w:rsidP="005F319C">
      <w:pPr>
        <w:spacing w:after="0" w:line="240" w:lineRule="auto"/>
        <w:rPr>
          <w:rFonts w:ascii="Times New Roman" w:hAnsi="Times New Roman" w:cs="Times New Roman"/>
          <w:sz w:val="28"/>
          <w:szCs w:val="28"/>
        </w:rPr>
      </w:pPr>
    </w:p>
    <w:tbl>
      <w:tblPr>
        <w:tblStyle w:val="ad"/>
        <w:tblW w:w="9634" w:type="dxa"/>
        <w:tblLook w:val="04A0" w:firstRow="1" w:lastRow="0" w:firstColumn="1" w:lastColumn="0" w:noHBand="0" w:noVBand="1"/>
      </w:tblPr>
      <w:tblGrid>
        <w:gridCol w:w="1488"/>
        <w:gridCol w:w="3752"/>
        <w:gridCol w:w="819"/>
        <w:gridCol w:w="848"/>
        <w:gridCol w:w="756"/>
        <w:gridCol w:w="807"/>
        <w:gridCol w:w="1164"/>
      </w:tblGrid>
      <w:tr w:rsidR="005F319C" w:rsidRPr="001B26B1" w14:paraId="59154F4F" w14:textId="77777777" w:rsidTr="005F319C">
        <w:tc>
          <w:tcPr>
            <w:tcW w:w="1488" w:type="dxa"/>
          </w:tcPr>
          <w:p w14:paraId="57ACBE88" w14:textId="4122474E" w:rsidR="005F319C" w:rsidRPr="001B26B1" w:rsidRDefault="005F319C" w:rsidP="005F319C">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752" w:type="dxa"/>
            <w:vAlign w:val="bottom"/>
          </w:tcPr>
          <w:p w14:paraId="19165C5F" w14:textId="5B165E3D"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19" w:type="dxa"/>
            <w:vAlign w:val="bottom"/>
          </w:tcPr>
          <w:p w14:paraId="09E270BF" w14:textId="042A4160"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8" w:type="dxa"/>
            <w:vAlign w:val="bottom"/>
          </w:tcPr>
          <w:p w14:paraId="4F0C06C2" w14:textId="641AB2F9"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56" w:type="dxa"/>
            <w:vAlign w:val="bottom"/>
          </w:tcPr>
          <w:p w14:paraId="1B6C233C" w14:textId="6F50F603"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7" w:type="dxa"/>
            <w:vAlign w:val="bottom"/>
          </w:tcPr>
          <w:p w14:paraId="1E9077B6" w14:textId="0FFABF16"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64" w:type="dxa"/>
            <w:vAlign w:val="bottom"/>
          </w:tcPr>
          <w:p w14:paraId="274D3C76" w14:textId="21817B59" w:rsidR="005F319C" w:rsidRPr="001B26B1" w:rsidRDefault="005F319C" w:rsidP="005F31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5F319C" w:rsidRPr="001B26B1" w14:paraId="7126B2E5" w14:textId="77777777" w:rsidTr="005F319C">
        <w:tc>
          <w:tcPr>
            <w:tcW w:w="1488" w:type="dxa"/>
            <w:vMerge w:val="restart"/>
          </w:tcPr>
          <w:p w14:paraId="274F137B" w14:textId="26398423" w:rsidR="005F319C" w:rsidRPr="001B26B1" w:rsidRDefault="005F319C" w:rsidP="005F319C">
            <w:pPr>
              <w:spacing w:after="0" w:line="240" w:lineRule="auto"/>
              <w:jc w:val="both"/>
              <w:rPr>
                <w:rFonts w:ascii="Times New Roman" w:hAnsi="Times New Roman" w:cs="Times New Roman"/>
                <w:sz w:val="24"/>
                <w:szCs w:val="24"/>
                <w:lang w:eastAsia="en-US"/>
              </w:rPr>
            </w:pPr>
            <w:r w:rsidRPr="001B26B1">
              <w:rPr>
                <w:rFonts w:ascii="Times New Roman" w:hAnsi="Times New Roman" w:cs="Times New Roman"/>
                <w:sz w:val="24"/>
                <w:szCs w:val="24"/>
                <w:lang w:eastAsia="en-US"/>
              </w:rPr>
              <w:t>опыт работы</w:t>
            </w:r>
          </w:p>
        </w:tc>
        <w:tc>
          <w:tcPr>
            <w:tcW w:w="3752" w:type="dxa"/>
            <w:vAlign w:val="bottom"/>
          </w:tcPr>
          <w:p w14:paraId="1FAB1AB2" w14:textId="3E52AE77" w:rsidR="005F319C" w:rsidRPr="001B26B1" w:rsidRDefault="005F319C" w:rsidP="005F319C">
            <w:pPr>
              <w:spacing w:after="0" w:line="240" w:lineRule="auto"/>
              <w:jc w:val="both"/>
              <w:rPr>
                <w:rFonts w:ascii="Times New Roman" w:hAnsi="Times New Roman" w:cs="Times New Roman"/>
                <w:sz w:val="24"/>
                <w:szCs w:val="24"/>
              </w:rPr>
            </w:pPr>
            <w:r w:rsidRPr="001B26B1">
              <w:rPr>
                <w:rFonts w:ascii="Times New Roman" w:hAnsi="Times New Roman" w:cs="Times New Roman"/>
                <w:sz w:val="24"/>
                <w:szCs w:val="24"/>
              </w:rPr>
              <w:t>до 10 лет</w:t>
            </w:r>
          </w:p>
        </w:tc>
        <w:tc>
          <w:tcPr>
            <w:tcW w:w="819" w:type="dxa"/>
            <w:vAlign w:val="bottom"/>
          </w:tcPr>
          <w:p w14:paraId="022BDD4F" w14:textId="04FBDE38"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17,62</w:t>
            </w:r>
          </w:p>
        </w:tc>
        <w:tc>
          <w:tcPr>
            <w:tcW w:w="848" w:type="dxa"/>
            <w:vAlign w:val="bottom"/>
          </w:tcPr>
          <w:p w14:paraId="67D5CD7A" w14:textId="4D88B102"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21,9</w:t>
            </w:r>
          </w:p>
        </w:tc>
        <w:tc>
          <w:tcPr>
            <w:tcW w:w="756" w:type="dxa"/>
            <w:vAlign w:val="bottom"/>
          </w:tcPr>
          <w:p w14:paraId="1038C0DB" w14:textId="0FFB6914"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19,05</w:t>
            </w:r>
          </w:p>
        </w:tc>
        <w:tc>
          <w:tcPr>
            <w:tcW w:w="807" w:type="dxa"/>
            <w:vAlign w:val="bottom"/>
          </w:tcPr>
          <w:p w14:paraId="6C4B3B84" w14:textId="3AFAE574"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22,38</w:t>
            </w:r>
          </w:p>
        </w:tc>
        <w:tc>
          <w:tcPr>
            <w:tcW w:w="1164" w:type="dxa"/>
            <w:vAlign w:val="bottom"/>
          </w:tcPr>
          <w:p w14:paraId="1D372C5E" w14:textId="46416E07"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19,05</w:t>
            </w:r>
          </w:p>
        </w:tc>
      </w:tr>
      <w:tr w:rsidR="005F319C" w:rsidRPr="001B26B1" w14:paraId="514A0759" w14:textId="77777777" w:rsidTr="005F319C">
        <w:tc>
          <w:tcPr>
            <w:tcW w:w="1488" w:type="dxa"/>
            <w:vMerge/>
          </w:tcPr>
          <w:p w14:paraId="352E2050" w14:textId="77777777" w:rsidR="005F319C" w:rsidRPr="001B26B1" w:rsidRDefault="005F319C" w:rsidP="005F319C">
            <w:pPr>
              <w:spacing w:after="0" w:line="240" w:lineRule="auto"/>
              <w:jc w:val="both"/>
              <w:rPr>
                <w:rFonts w:ascii="Times New Roman" w:hAnsi="Times New Roman" w:cs="Times New Roman"/>
                <w:sz w:val="24"/>
                <w:szCs w:val="24"/>
                <w:lang w:eastAsia="en-US"/>
              </w:rPr>
            </w:pPr>
          </w:p>
        </w:tc>
        <w:tc>
          <w:tcPr>
            <w:tcW w:w="3752" w:type="dxa"/>
            <w:vAlign w:val="bottom"/>
          </w:tcPr>
          <w:p w14:paraId="459A6179" w14:textId="5726E90B" w:rsidR="005F319C" w:rsidRPr="001B26B1" w:rsidRDefault="005F319C" w:rsidP="005F319C">
            <w:pPr>
              <w:spacing w:after="0" w:line="240" w:lineRule="auto"/>
              <w:jc w:val="both"/>
              <w:rPr>
                <w:rFonts w:ascii="Times New Roman" w:hAnsi="Times New Roman" w:cs="Times New Roman"/>
                <w:sz w:val="24"/>
                <w:szCs w:val="24"/>
              </w:rPr>
            </w:pPr>
            <w:proofErr w:type="gramStart"/>
            <w:r w:rsidRPr="001B26B1">
              <w:rPr>
                <w:rFonts w:ascii="Times New Roman" w:hAnsi="Times New Roman" w:cs="Times New Roman"/>
                <w:sz w:val="24"/>
                <w:szCs w:val="24"/>
              </w:rPr>
              <w:t>11-20</w:t>
            </w:r>
            <w:proofErr w:type="gramEnd"/>
            <w:r w:rsidRPr="001B26B1">
              <w:rPr>
                <w:rFonts w:ascii="Times New Roman" w:hAnsi="Times New Roman" w:cs="Times New Roman"/>
                <w:sz w:val="24"/>
                <w:szCs w:val="24"/>
              </w:rPr>
              <w:t xml:space="preserve"> лет</w:t>
            </w:r>
          </w:p>
        </w:tc>
        <w:tc>
          <w:tcPr>
            <w:tcW w:w="819" w:type="dxa"/>
            <w:vAlign w:val="bottom"/>
          </w:tcPr>
          <w:p w14:paraId="4E9A3294" w14:textId="0AC7376C"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12,4</w:t>
            </w:r>
          </w:p>
        </w:tc>
        <w:tc>
          <w:tcPr>
            <w:tcW w:w="848" w:type="dxa"/>
            <w:vAlign w:val="bottom"/>
          </w:tcPr>
          <w:p w14:paraId="0C932685" w14:textId="17A5D758"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21,67</w:t>
            </w:r>
          </w:p>
        </w:tc>
        <w:tc>
          <w:tcPr>
            <w:tcW w:w="756" w:type="dxa"/>
            <w:vAlign w:val="bottom"/>
          </w:tcPr>
          <w:p w14:paraId="04396C20" w14:textId="50430BC8"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22,04</w:t>
            </w:r>
          </w:p>
        </w:tc>
        <w:tc>
          <w:tcPr>
            <w:tcW w:w="807" w:type="dxa"/>
            <w:vAlign w:val="bottom"/>
          </w:tcPr>
          <w:p w14:paraId="29F5B6C2" w14:textId="3727D611"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18,89</w:t>
            </w:r>
          </w:p>
        </w:tc>
        <w:tc>
          <w:tcPr>
            <w:tcW w:w="1164" w:type="dxa"/>
            <w:vAlign w:val="bottom"/>
          </w:tcPr>
          <w:p w14:paraId="5270ED9E" w14:textId="0E4C1EEC"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25</w:t>
            </w:r>
          </w:p>
        </w:tc>
      </w:tr>
      <w:tr w:rsidR="005F319C" w:rsidRPr="001B26B1" w14:paraId="3DEEDD25" w14:textId="77777777" w:rsidTr="005F319C">
        <w:tc>
          <w:tcPr>
            <w:tcW w:w="1488" w:type="dxa"/>
            <w:vMerge/>
          </w:tcPr>
          <w:p w14:paraId="4D078A48" w14:textId="77777777" w:rsidR="005F319C" w:rsidRPr="001B26B1" w:rsidRDefault="005F319C" w:rsidP="005F319C">
            <w:pPr>
              <w:spacing w:after="0" w:line="240" w:lineRule="auto"/>
              <w:jc w:val="both"/>
              <w:rPr>
                <w:rFonts w:ascii="Times New Roman" w:hAnsi="Times New Roman" w:cs="Times New Roman"/>
                <w:sz w:val="24"/>
                <w:szCs w:val="24"/>
                <w:lang w:eastAsia="en-US"/>
              </w:rPr>
            </w:pPr>
          </w:p>
        </w:tc>
        <w:tc>
          <w:tcPr>
            <w:tcW w:w="3752" w:type="dxa"/>
            <w:vAlign w:val="bottom"/>
          </w:tcPr>
          <w:p w14:paraId="3550CC84" w14:textId="194B07EC" w:rsidR="005F319C" w:rsidRPr="001B26B1" w:rsidRDefault="005F319C" w:rsidP="005F319C">
            <w:pPr>
              <w:spacing w:after="0" w:line="240" w:lineRule="auto"/>
              <w:jc w:val="both"/>
              <w:rPr>
                <w:rFonts w:ascii="Times New Roman" w:hAnsi="Times New Roman" w:cs="Times New Roman"/>
                <w:sz w:val="24"/>
                <w:szCs w:val="24"/>
              </w:rPr>
            </w:pPr>
            <w:proofErr w:type="gramStart"/>
            <w:r w:rsidRPr="001B26B1">
              <w:rPr>
                <w:rFonts w:ascii="Times New Roman" w:hAnsi="Times New Roman" w:cs="Times New Roman"/>
                <w:sz w:val="24"/>
                <w:szCs w:val="24"/>
              </w:rPr>
              <w:t>21-30</w:t>
            </w:r>
            <w:proofErr w:type="gramEnd"/>
            <w:r w:rsidRPr="001B26B1">
              <w:rPr>
                <w:rFonts w:ascii="Times New Roman" w:hAnsi="Times New Roman" w:cs="Times New Roman"/>
                <w:sz w:val="24"/>
                <w:szCs w:val="24"/>
              </w:rPr>
              <w:t xml:space="preserve"> лет</w:t>
            </w:r>
          </w:p>
        </w:tc>
        <w:tc>
          <w:tcPr>
            <w:tcW w:w="819" w:type="dxa"/>
            <w:vAlign w:val="bottom"/>
          </w:tcPr>
          <w:p w14:paraId="77C2AE0E" w14:textId="6E7BA772"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15,68</w:t>
            </w:r>
          </w:p>
        </w:tc>
        <w:tc>
          <w:tcPr>
            <w:tcW w:w="848" w:type="dxa"/>
            <w:vAlign w:val="bottom"/>
          </w:tcPr>
          <w:p w14:paraId="029C4195" w14:textId="18D3C1E5"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20,78</w:t>
            </w:r>
          </w:p>
        </w:tc>
        <w:tc>
          <w:tcPr>
            <w:tcW w:w="756" w:type="dxa"/>
            <w:vAlign w:val="bottom"/>
          </w:tcPr>
          <w:p w14:paraId="3F8C9339" w14:textId="0EC21CE0"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20,2</w:t>
            </w:r>
          </w:p>
        </w:tc>
        <w:tc>
          <w:tcPr>
            <w:tcW w:w="807" w:type="dxa"/>
            <w:vAlign w:val="bottom"/>
          </w:tcPr>
          <w:p w14:paraId="0EF8BDFD" w14:textId="47DA7712"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21,97</w:t>
            </w:r>
          </w:p>
        </w:tc>
        <w:tc>
          <w:tcPr>
            <w:tcW w:w="1164" w:type="dxa"/>
            <w:vAlign w:val="bottom"/>
          </w:tcPr>
          <w:p w14:paraId="779D59F0" w14:textId="2316C223"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21,37</w:t>
            </w:r>
          </w:p>
        </w:tc>
      </w:tr>
      <w:tr w:rsidR="005F319C" w:rsidRPr="001B26B1" w14:paraId="641CF9BE" w14:textId="77777777" w:rsidTr="005F319C">
        <w:tc>
          <w:tcPr>
            <w:tcW w:w="1488" w:type="dxa"/>
            <w:vMerge/>
          </w:tcPr>
          <w:p w14:paraId="30F5581A" w14:textId="77777777" w:rsidR="005F319C" w:rsidRPr="001B26B1" w:rsidRDefault="005F319C" w:rsidP="005F319C">
            <w:pPr>
              <w:spacing w:after="0" w:line="240" w:lineRule="auto"/>
              <w:jc w:val="both"/>
              <w:rPr>
                <w:rFonts w:ascii="Times New Roman" w:hAnsi="Times New Roman" w:cs="Times New Roman"/>
                <w:sz w:val="24"/>
                <w:szCs w:val="24"/>
                <w:lang w:eastAsia="en-US"/>
              </w:rPr>
            </w:pPr>
          </w:p>
        </w:tc>
        <w:tc>
          <w:tcPr>
            <w:tcW w:w="3752" w:type="dxa"/>
            <w:vAlign w:val="bottom"/>
          </w:tcPr>
          <w:p w14:paraId="4F41B2F0" w14:textId="3B226EF7" w:rsidR="005F319C" w:rsidRPr="001B26B1" w:rsidRDefault="005F319C" w:rsidP="005F319C">
            <w:pPr>
              <w:spacing w:after="0" w:line="240" w:lineRule="auto"/>
              <w:jc w:val="both"/>
              <w:rPr>
                <w:rFonts w:ascii="Times New Roman" w:hAnsi="Times New Roman" w:cs="Times New Roman"/>
                <w:sz w:val="24"/>
                <w:szCs w:val="24"/>
              </w:rPr>
            </w:pPr>
            <w:proofErr w:type="gramStart"/>
            <w:r w:rsidRPr="001B26B1">
              <w:rPr>
                <w:rFonts w:ascii="Times New Roman" w:hAnsi="Times New Roman" w:cs="Times New Roman"/>
                <w:sz w:val="24"/>
                <w:szCs w:val="24"/>
              </w:rPr>
              <w:t>31-40</w:t>
            </w:r>
            <w:proofErr w:type="gramEnd"/>
            <w:r w:rsidRPr="001B26B1">
              <w:rPr>
                <w:rFonts w:ascii="Times New Roman" w:hAnsi="Times New Roman" w:cs="Times New Roman"/>
                <w:sz w:val="24"/>
                <w:szCs w:val="24"/>
              </w:rPr>
              <w:t xml:space="preserve"> лет</w:t>
            </w:r>
          </w:p>
        </w:tc>
        <w:tc>
          <w:tcPr>
            <w:tcW w:w="819" w:type="dxa"/>
            <w:vAlign w:val="bottom"/>
          </w:tcPr>
          <w:p w14:paraId="267A84B2" w14:textId="3307C0B0"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11,25</w:t>
            </w:r>
          </w:p>
        </w:tc>
        <w:tc>
          <w:tcPr>
            <w:tcW w:w="848" w:type="dxa"/>
            <w:vAlign w:val="bottom"/>
          </w:tcPr>
          <w:p w14:paraId="45415C88" w14:textId="4B77FA4D"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20,62</w:t>
            </w:r>
          </w:p>
        </w:tc>
        <w:tc>
          <w:tcPr>
            <w:tcW w:w="756" w:type="dxa"/>
            <w:vAlign w:val="bottom"/>
          </w:tcPr>
          <w:p w14:paraId="7787AC43" w14:textId="54CA380F"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21,46</w:t>
            </w:r>
          </w:p>
        </w:tc>
        <w:tc>
          <w:tcPr>
            <w:tcW w:w="807" w:type="dxa"/>
            <w:vAlign w:val="bottom"/>
          </w:tcPr>
          <w:p w14:paraId="2AE884E5" w14:textId="6CD57A5A"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24,17</w:t>
            </w:r>
          </w:p>
        </w:tc>
        <w:tc>
          <w:tcPr>
            <w:tcW w:w="1164" w:type="dxa"/>
            <w:vAlign w:val="bottom"/>
          </w:tcPr>
          <w:p w14:paraId="353F1717" w14:textId="54C3C5E8" w:rsidR="005F319C" w:rsidRPr="001B26B1" w:rsidRDefault="005F319C" w:rsidP="00682201">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22,5</w:t>
            </w:r>
          </w:p>
        </w:tc>
      </w:tr>
    </w:tbl>
    <w:p w14:paraId="7FF3088E" w14:textId="77777777" w:rsidR="00B75C23" w:rsidRPr="001B26B1" w:rsidRDefault="00B75C23" w:rsidP="005F319C">
      <w:pPr>
        <w:spacing w:after="0" w:line="240" w:lineRule="auto"/>
        <w:jc w:val="both"/>
        <w:rPr>
          <w:rFonts w:ascii="Times New Roman" w:hAnsi="Times New Roman" w:cs="Times New Roman"/>
          <w:sz w:val="28"/>
          <w:szCs w:val="28"/>
          <w:lang w:eastAsia="en-US"/>
        </w:rPr>
      </w:pPr>
    </w:p>
    <w:p w14:paraId="7D27241E" w14:textId="577B0DDA" w:rsidR="00501031" w:rsidRPr="001B26B1" w:rsidRDefault="00682201" w:rsidP="005F319C">
      <w:pPr>
        <w:pStyle w:val="2"/>
        <w:tabs>
          <w:tab w:val="left" w:pos="851"/>
        </w:tabs>
        <w:spacing w:before="0" w:line="240" w:lineRule="auto"/>
        <w:ind w:firstLine="567"/>
        <w:jc w:val="both"/>
        <w:rPr>
          <w:rFonts w:ascii="Times New Roman" w:eastAsiaTheme="minorHAnsi" w:hAnsi="Times New Roman" w:cs="Times New Roman"/>
          <w:b/>
          <w:bCs/>
          <w:color w:val="auto"/>
          <w:sz w:val="28"/>
          <w:szCs w:val="28"/>
          <w:lang w:val="ru-KZ" w:eastAsia="en-US"/>
        </w:rPr>
      </w:pPr>
      <w:bookmarkStart w:id="206" w:name="_Toc210975897"/>
      <w:r w:rsidRPr="001B26B1">
        <w:rPr>
          <w:rFonts w:ascii="Times New Roman" w:eastAsiaTheme="minorHAnsi" w:hAnsi="Times New Roman" w:cs="Times New Roman"/>
          <w:b/>
          <w:bCs/>
          <w:color w:val="auto"/>
          <w:sz w:val="28"/>
          <w:szCs w:val="28"/>
          <w:lang w:val="ru-KZ" w:eastAsia="en-US"/>
        </w:rPr>
        <w:t xml:space="preserve">4.3 </w:t>
      </w:r>
      <w:r>
        <w:rPr>
          <w:rFonts w:ascii="Times New Roman" w:eastAsiaTheme="minorHAnsi" w:hAnsi="Times New Roman" w:cs="Times New Roman"/>
          <w:b/>
          <w:bCs/>
          <w:color w:val="auto"/>
          <w:sz w:val="28"/>
          <w:szCs w:val="28"/>
          <w:lang w:val="ru-KZ" w:eastAsia="en-US"/>
        </w:rPr>
        <w:t>Профессиональные</w:t>
      </w:r>
      <w:r w:rsidR="00EF0F76" w:rsidRPr="001B26B1">
        <w:rPr>
          <w:rFonts w:ascii="Times New Roman" w:eastAsiaTheme="minorHAnsi" w:hAnsi="Times New Roman" w:cs="Times New Roman"/>
          <w:b/>
          <w:bCs/>
          <w:color w:val="auto"/>
          <w:sz w:val="28"/>
          <w:szCs w:val="28"/>
          <w:lang w:val="ru-KZ" w:eastAsia="en-US"/>
        </w:rPr>
        <w:t xml:space="preserve"> компетенции в области сестринского лидерства на основе интервьюирования менеджеров сестринской службы</w:t>
      </w:r>
      <w:bookmarkEnd w:id="206"/>
    </w:p>
    <w:p w14:paraId="3E7A85C8" w14:textId="62EC800D" w:rsidR="00CF11DC" w:rsidRPr="001B26B1" w:rsidRDefault="00DA0F26" w:rsidP="005F319C">
      <w:pPr>
        <w:tabs>
          <w:tab w:val="left" w:pos="851"/>
          <w:tab w:val="left" w:pos="943"/>
        </w:tabs>
        <w:spacing w:after="0" w:line="240" w:lineRule="auto"/>
        <w:ind w:firstLine="567"/>
        <w:contextualSpacing/>
        <w:jc w:val="both"/>
        <w:rPr>
          <w:rFonts w:ascii="Times New Roman" w:eastAsia="Times New Roman" w:hAnsi="Times New Roman" w:cs="Times New Roman"/>
          <w:sz w:val="28"/>
          <w:szCs w:val="28"/>
        </w:rPr>
      </w:pPr>
      <w:r w:rsidRPr="001B26B1">
        <w:rPr>
          <w:rFonts w:ascii="Times New Roman" w:hAnsi="Times New Roman"/>
          <w:sz w:val="28"/>
          <w:szCs w:val="28"/>
        </w:rPr>
        <w:t>При проведении качественного контент-анализа проведенных интервью получены следующие результаты: 23 менеджера сестринской службы дали интервью по вопросам развития сестринского лидерства и лидерские компетенции в Республике Казахстан.</w:t>
      </w:r>
      <w:r w:rsidR="00452F55" w:rsidRPr="001B26B1">
        <w:rPr>
          <w:rFonts w:ascii="Times New Roman" w:hAnsi="Times New Roman"/>
          <w:sz w:val="28"/>
          <w:szCs w:val="28"/>
        </w:rPr>
        <w:t xml:space="preserve"> Общее количество аудиозаписи составило 3 часа 41 минуту </w:t>
      </w:r>
      <w:r w:rsidR="004D25B2" w:rsidRPr="001B26B1">
        <w:rPr>
          <w:rFonts w:ascii="Times New Roman" w:hAnsi="Times New Roman"/>
          <w:sz w:val="28"/>
          <w:szCs w:val="28"/>
        </w:rPr>
        <w:t xml:space="preserve">30 </w:t>
      </w:r>
      <w:r w:rsidR="00452F55" w:rsidRPr="001B26B1">
        <w:rPr>
          <w:rFonts w:ascii="Times New Roman" w:hAnsi="Times New Roman"/>
          <w:sz w:val="28"/>
          <w:szCs w:val="28"/>
        </w:rPr>
        <w:t xml:space="preserve">секунд. </w:t>
      </w:r>
      <w:r w:rsidR="004D25B2" w:rsidRPr="001B26B1">
        <w:rPr>
          <w:rFonts w:ascii="Times New Roman" w:hAnsi="Times New Roman" w:cs="Times New Roman"/>
          <w:sz w:val="28"/>
          <w:szCs w:val="28"/>
        </w:rPr>
        <w:t xml:space="preserve">Текст </w:t>
      </w:r>
      <w:proofErr w:type="spellStart"/>
      <w:r w:rsidR="004D25B2" w:rsidRPr="001B26B1">
        <w:rPr>
          <w:rFonts w:ascii="Times New Roman" w:hAnsi="Times New Roman" w:cs="Times New Roman"/>
          <w:sz w:val="28"/>
          <w:szCs w:val="28"/>
        </w:rPr>
        <w:t>транскрибации</w:t>
      </w:r>
      <w:proofErr w:type="spellEnd"/>
      <w:r w:rsidR="004D25B2" w:rsidRPr="001B26B1">
        <w:rPr>
          <w:rFonts w:ascii="Times New Roman" w:hAnsi="Times New Roman" w:cs="Times New Roman"/>
          <w:sz w:val="28"/>
          <w:szCs w:val="28"/>
        </w:rPr>
        <w:t xml:space="preserve"> представлен на 81 </w:t>
      </w:r>
      <w:proofErr w:type="spellStart"/>
      <w:r w:rsidR="004D25B2" w:rsidRPr="001B26B1">
        <w:rPr>
          <w:rFonts w:ascii="Times New Roman" w:hAnsi="Times New Roman" w:cs="Times New Roman"/>
          <w:sz w:val="28"/>
          <w:szCs w:val="28"/>
        </w:rPr>
        <w:t>ст</w:t>
      </w:r>
      <w:proofErr w:type="spellEnd"/>
      <w:r w:rsidR="004D25B2" w:rsidRPr="001B26B1">
        <w:rPr>
          <w:rFonts w:ascii="Times New Roman" w:hAnsi="Times New Roman" w:cs="Times New Roman"/>
          <w:sz w:val="28"/>
          <w:szCs w:val="28"/>
          <w:lang w:val="kk-KZ"/>
        </w:rPr>
        <w:t>ра</w:t>
      </w:r>
      <w:proofErr w:type="spellStart"/>
      <w:r w:rsidR="004D25B2" w:rsidRPr="001B26B1">
        <w:rPr>
          <w:rFonts w:ascii="Times New Roman" w:hAnsi="Times New Roman" w:cs="Times New Roman"/>
          <w:sz w:val="28"/>
          <w:szCs w:val="28"/>
        </w:rPr>
        <w:t>ницах</w:t>
      </w:r>
      <w:proofErr w:type="spellEnd"/>
      <w:r w:rsidR="004D25B2" w:rsidRPr="001B26B1">
        <w:rPr>
          <w:rFonts w:ascii="Times New Roman" w:hAnsi="Times New Roman" w:cs="Times New Roman"/>
          <w:sz w:val="28"/>
          <w:szCs w:val="28"/>
        </w:rPr>
        <w:t xml:space="preserve"> </w:t>
      </w:r>
      <w:r w:rsidR="004D25B2" w:rsidRPr="001B26B1">
        <w:rPr>
          <w:rFonts w:ascii="Times New Roman" w:hAnsi="Times New Roman" w:cs="Times New Roman"/>
          <w:sz w:val="28"/>
          <w:szCs w:val="28"/>
          <w:lang w:val="en-US"/>
        </w:rPr>
        <w:t>word</w:t>
      </w:r>
      <w:r w:rsidR="004D25B2" w:rsidRPr="001B26B1">
        <w:rPr>
          <w:rFonts w:ascii="Times New Roman" w:hAnsi="Times New Roman" w:cs="Times New Roman"/>
          <w:sz w:val="28"/>
          <w:szCs w:val="28"/>
        </w:rPr>
        <w:t xml:space="preserve">, шрифт </w:t>
      </w:r>
      <w:r w:rsidR="004D25B2" w:rsidRPr="001B26B1">
        <w:rPr>
          <w:rFonts w:ascii="Times New Roman" w:hAnsi="Times New Roman" w:cs="Times New Roman"/>
          <w:sz w:val="28"/>
          <w:szCs w:val="28"/>
          <w:lang w:val="en-US"/>
        </w:rPr>
        <w:t>Times</w:t>
      </w:r>
      <w:r w:rsidR="004D25B2" w:rsidRPr="001B26B1">
        <w:rPr>
          <w:rFonts w:ascii="Times New Roman" w:hAnsi="Times New Roman" w:cs="Times New Roman"/>
          <w:sz w:val="28"/>
          <w:szCs w:val="28"/>
        </w:rPr>
        <w:t xml:space="preserve"> </w:t>
      </w:r>
      <w:r w:rsidR="004D25B2" w:rsidRPr="001B26B1">
        <w:rPr>
          <w:rFonts w:ascii="Times New Roman" w:hAnsi="Times New Roman" w:cs="Times New Roman"/>
          <w:sz w:val="28"/>
          <w:szCs w:val="28"/>
          <w:lang w:val="en-US"/>
        </w:rPr>
        <w:t>New</w:t>
      </w:r>
      <w:r w:rsidR="004D25B2" w:rsidRPr="001B26B1">
        <w:rPr>
          <w:rFonts w:ascii="Times New Roman" w:hAnsi="Times New Roman" w:cs="Times New Roman"/>
          <w:sz w:val="28"/>
          <w:szCs w:val="28"/>
        </w:rPr>
        <w:t xml:space="preserve"> </w:t>
      </w:r>
      <w:r w:rsidR="004D25B2" w:rsidRPr="001B26B1">
        <w:rPr>
          <w:rFonts w:ascii="Times New Roman" w:hAnsi="Times New Roman" w:cs="Times New Roman"/>
          <w:sz w:val="28"/>
          <w:szCs w:val="28"/>
          <w:lang w:val="en-US"/>
        </w:rPr>
        <w:t>Roman</w:t>
      </w:r>
      <w:r w:rsidR="004D25B2" w:rsidRPr="001B26B1">
        <w:rPr>
          <w:rFonts w:ascii="Times New Roman" w:hAnsi="Times New Roman" w:cs="Times New Roman"/>
          <w:sz w:val="28"/>
          <w:szCs w:val="28"/>
        </w:rPr>
        <w:t>, межстрочный интервал 1,5, размер шрифта 14.</w:t>
      </w:r>
      <w:r w:rsidR="00F83838" w:rsidRPr="001B26B1">
        <w:rPr>
          <w:rFonts w:ascii="Times New Roman" w:hAnsi="Times New Roman"/>
          <w:sz w:val="28"/>
          <w:szCs w:val="28"/>
        </w:rPr>
        <w:t xml:space="preserve"> Анали</w:t>
      </w:r>
      <w:r w:rsidR="0029781A" w:rsidRPr="001B26B1">
        <w:rPr>
          <w:rFonts w:ascii="Times New Roman" w:hAnsi="Times New Roman"/>
          <w:sz w:val="28"/>
          <w:szCs w:val="28"/>
        </w:rPr>
        <w:t>з</w:t>
      </w:r>
      <w:r w:rsidR="00F83838" w:rsidRPr="001B26B1">
        <w:rPr>
          <w:rFonts w:ascii="Times New Roman" w:hAnsi="Times New Roman"/>
          <w:sz w:val="28"/>
          <w:szCs w:val="28"/>
        </w:rPr>
        <w:t xml:space="preserve"> произведен с использованием программного обеспечения </w:t>
      </w:r>
      <w:r w:rsidR="00F83838" w:rsidRPr="001B26B1">
        <w:rPr>
          <w:rFonts w:ascii="Times New Roman" w:hAnsi="Times New Roman"/>
          <w:sz w:val="28"/>
          <w:szCs w:val="28"/>
          <w:lang w:val="en-US"/>
        </w:rPr>
        <w:t>Atlas</w:t>
      </w:r>
      <w:r w:rsidR="00F83838" w:rsidRPr="001B26B1">
        <w:rPr>
          <w:rFonts w:ascii="Times New Roman" w:hAnsi="Times New Roman"/>
          <w:sz w:val="28"/>
          <w:szCs w:val="28"/>
        </w:rPr>
        <w:t>.</w:t>
      </w:r>
      <w:proofErr w:type="spellStart"/>
      <w:r w:rsidR="00F83838" w:rsidRPr="001B26B1">
        <w:rPr>
          <w:rFonts w:ascii="Times New Roman" w:hAnsi="Times New Roman"/>
          <w:sz w:val="28"/>
          <w:szCs w:val="28"/>
          <w:lang w:val="en-US"/>
        </w:rPr>
        <w:t>ti</w:t>
      </w:r>
      <w:proofErr w:type="spellEnd"/>
      <w:r w:rsidR="00F83838" w:rsidRPr="001B26B1">
        <w:rPr>
          <w:rFonts w:ascii="Times New Roman" w:hAnsi="Times New Roman"/>
          <w:sz w:val="28"/>
          <w:szCs w:val="28"/>
          <w:lang w:val="kk-KZ"/>
        </w:rPr>
        <w:t xml:space="preserve"> 25. </w:t>
      </w:r>
      <w:r w:rsidR="004D25B2" w:rsidRPr="001B26B1">
        <w:rPr>
          <w:rFonts w:ascii="Times New Roman" w:eastAsia="Times New Roman" w:hAnsi="Times New Roman" w:cs="Times New Roman"/>
          <w:sz w:val="28"/>
          <w:szCs w:val="28"/>
        </w:rPr>
        <w:t xml:space="preserve">Общее количество закодированных фрагментов – цитат 568. Общее количество кодов 883. Общее количество представленных кодов составило 345 (с учетом повторов). Коды объединены по смыслу. Вышло 175 уникальных кодов. Сформировано 19 подтем. Подтемы объединены в 8 больших тем. Основная тема - Лидерство в сестринском деле: развитие профессиональных и личностных качеств, управление и эмоциональный интеллект в обеспечении качества ухода и социальной ответственности. На рисунке </w:t>
      </w:r>
      <w:r w:rsidR="00CF11DC" w:rsidRPr="001B26B1">
        <w:rPr>
          <w:rFonts w:ascii="Times New Roman" w:eastAsia="Times New Roman" w:hAnsi="Times New Roman" w:cs="Times New Roman"/>
          <w:sz w:val="28"/>
          <w:szCs w:val="28"/>
        </w:rPr>
        <w:t>1</w:t>
      </w:r>
      <w:r w:rsidR="00E63732">
        <w:rPr>
          <w:rFonts w:ascii="Times New Roman" w:eastAsia="Times New Roman" w:hAnsi="Times New Roman" w:cs="Times New Roman"/>
          <w:sz w:val="28"/>
          <w:szCs w:val="28"/>
        </w:rPr>
        <w:t>5</w:t>
      </w:r>
      <w:r w:rsidR="00B5115A" w:rsidRPr="001B26B1">
        <w:rPr>
          <w:rFonts w:ascii="Times New Roman" w:eastAsia="Times New Roman" w:hAnsi="Times New Roman" w:cs="Times New Roman"/>
          <w:sz w:val="28"/>
          <w:szCs w:val="28"/>
        </w:rPr>
        <w:t xml:space="preserve"> </w:t>
      </w:r>
      <w:r w:rsidR="004D25B2" w:rsidRPr="001B26B1">
        <w:rPr>
          <w:rFonts w:ascii="Times New Roman" w:eastAsia="Times New Roman" w:hAnsi="Times New Roman" w:cs="Times New Roman"/>
          <w:sz w:val="28"/>
          <w:szCs w:val="28"/>
        </w:rPr>
        <w:t xml:space="preserve">представлены результаты кодирования и выделения </w:t>
      </w:r>
      <w:proofErr w:type="spellStart"/>
      <w:r w:rsidR="004D25B2" w:rsidRPr="001B26B1">
        <w:rPr>
          <w:rFonts w:ascii="Times New Roman" w:eastAsia="Times New Roman" w:hAnsi="Times New Roman" w:cs="Times New Roman"/>
          <w:sz w:val="28"/>
          <w:szCs w:val="28"/>
        </w:rPr>
        <w:t>тем.</w:t>
      </w:r>
      <w:r w:rsidR="009A2D1C" w:rsidRPr="001B26B1">
        <w:rPr>
          <w:rFonts w:ascii="Times New Roman" w:eastAsiaTheme="minorHAnsi" w:hAnsi="Times New Roman" w:cs="Times New Roman"/>
          <w:sz w:val="28"/>
          <w:szCs w:val="28"/>
          <w:lang w:eastAsia="en-US"/>
        </w:rPr>
        <w:t>В</w:t>
      </w:r>
      <w:proofErr w:type="spellEnd"/>
      <w:r w:rsidR="009A2D1C" w:rsidRPr="001B26B1">
        <w:rPr>
          <w:rFonts w:ascii="Times New Roman" w:eastAsiaTheme="minorHAnsi" w:hAnsi="Times New Roman" w:cs="Times New Roman"/>
          <w:sz w:val="28"/>
          <w:szCs w:val="28"/>
          <w:lang w:eastAsia="en-US"/>
        </w:rPr>
        <w:t xml:space="preserve"> ходе проведения исследования получено 23 интервью от менеджеров сестринской службы. Средний возраст респондентов составил 46,55 лет (</w:t>
      </w:r>
      <w:r w:rsidR="009A2D1C" w:rsidRPr="001B26B1">
        <w:rPr>
          <w:rFonts w:ascii="Times New Roman" w:eastAsiaTheme="minorHAnsi" w:hAnsi="Times New Roman" w:cs="Times New Roman"/>
          <w:sz w:val="28"/>
          <w:szCs w:val="28"/>
          <w:lang w:val="en-US" w:eastAsia="en-US"/>
        </w:rPr>
        <w:t>SD</w:t>
      </w:r>
      <w:r w:rsidR="009A2D1C" w:rsidRPr="001B26B1">
        <w:rPr>
          <w:rFonts w:ascii="Times New Roman" w:eastAsiaTheme="minorHAnsi" w:hAnsi="Times New Roman" w:cs="Times New Roman"/>
          <w:sz w:val="28"/>
          <w:szCs w:val="28"/>
          <w:lang w:eastAsia="en-US"/>
        </w:rPr>
        <w:t xml:space="preserve"> +-7,61) и варьировал от 31 до 55 лет. Респонденты имеют общий стаж работы 22,24 (</w:t>
      </w:r>
      <w:r w:rsidR="009A2D1C" w:rsidRPr="001B26B1">
        <w:rPr>
          <w:rFonts w:ascii="Times New Roman" w:eastAsiaTheme="minorHAnsi" w:hAnsi="Times New Roman" w:cs="Times New Roman"/>
          <w:sz w:val="28"/>
          <w:szCs w:val="28"/>
          <w:lang w:val="en-US" w:eastAsia="en-US"/>
        </w:rPr>
        <w:t>SD</w:t>
      </w:r>
      <w:r w:rsidR="009A2D1C" w:rsidRPr="001B26B1">
        <w:rPr>
          <w:rFonts w:ascii="Times New Roman" w:eastAsiaTheme="minorHAnsi" w:hAnsi="Times New Roman" w:cs="Times New Roman"/>
          <w:sz w:val="28"/>
          <w:szCs w:val="28"/>
          <w:lang w:eastAsia="en-US"/>
        </w:rPr>
        <w:t xml:space="preserve">=9,96) года. При этом стаж </w:t>
      </w:r>
      <w:proofErr w:type="gramStart"/>
      <w:r w:rsidR="009A2D1C" w:rsidRPr="001B26B1">
        <w:rPr>
          <w:rFonts w:ascii="Times New Roman" w:eastAsiaTheme="minorHAnsi" w:hAnsi="Times New Roman" w:cs="Times New Roman"/>
          <w:sz w:val="28"/>
          <w:szCs w:val="28"/>
          <w:lang w:eastAsia="en-US"/>
        </w:rPr>
        <w:t>31-40</w:t>
      </w:r>
      <w:proofErr w:type="gramEnd"/>
      <w:r w:rsidR="009A2D1C" w:rsidRPr="001B26B1">
        <w:rPr>
          <w:rFonts w:ascii="Times New Roman" w:eastAsiaTheme="minorHAnsi" w:hAnsi="Times New Roman" w:cs="Times New Roman"/>
          <w:sz w:val="28"/>
          <w:szCs w:val="28"/>
          <w:lang w:eastAsia="en-US"/>
        </w:rPr>
        <w:t xml:space="preserve"> лет четверть респондентов имеют 27,6%. Треть всех респондентов занимаются сестринским делом </w:t>
      </w:r>
      <w:proofErr w:type="gramStart"/>
      <w:r w:rsidR="009A2D1C" w:rsidRPr="001B26B1">
        <w:rPr>
          <w:rFonts w:ascii="Times New Roman" w:eastAsiaTheme="minorHAnsi" w:hAnsi="Times New Roman" w:cs="Times New Roman"/>
          <w:sz w:val="28"/>
          <w:szCs w:val="28"/>
          <w:lang w:eastAsia="en-US"/>
        </w:rPr>
        <w:t>21-30</w:t>
      </w:r>
      <w:proofErr w:type="gramEnd"/>
      <w:r w:rsidR="009A2D1C" w:rsidRPr="001B26B1">
        <w:rPr>
          <w:rFonts w:ascii="Times New Roman" w:eastAsiaTheme="minorHAnsi" w:hAnsi="Times New Roman" w:cs="Times New Roman"/>
          <w:sz w:val="28"/>
          <w:szCs w:val="28"/>
          <w:lang w:eastAsia="en-US"/>
        </w:rPr>
        <w:t xml:space="preserve"> лет (29,3%), </w:t>
      </w:r>
      <w:proofErr w:type="gramStart"/>
      <w:r w:rsidR="009A2D1C" w:rsidRPr="001B26B1">
        <w:rPr>
          <w:rFonts w:ascii="Times New Roman" w:eastAsiaTheme="minorHAnsi" w:hAnsi="Times New Roman" w:cs="Times New Roman"/>
          <w:sz w:val="28"/>
          <w:szCs w:val="28"/>
          <w:lang w:eastAsia="en-US"/>
        </w:rPr>
        <w:t>31,0% – 11-20</w:t>
      </w:r>
      <w:proofErr w:type="gramEnd"/>
      <w:r w:rsidR="009A2D1C" w:rsidRPr="001B26B1">
        <w:rPr>
          <w:rFonts w:ascii="Times New Roman" w:eastAsiaTheme="minorHAnsi" w:hAnsi="Times New Roman" w:cs="Times New Roman"/>
          <w:sz w:val="28"/>
          <w:szCs w:val="28"/>
          <w:lang w:eastAsia="en-US"/>
        </w:rPr>
        <w:t xml:space="preserve"> лет, а стаж до 10 лет имеют 12,1%.</w:t>
      </w:r>
      <w:bookmarkStart w:id="207" w:name="_Toc200193240"/>
      <w:bookmarkStart w:id="208" w:name="_Toc201253658"/>
      <w:bookmarkStart w:id="209" w:name="_Toc201674260"/>
    </w:p>
    <w:p w14:paraId="13826233" w14:textId="77777777" w:rsidR="00CF11DC" w:rsidRPr="001B26B1" w:rsidRDefault="00CF11DC" w:rsidP="005F319C">
      <w:pPr>
        <w:pStyle w:val="3"/>
        <w:spacing w:before="0" w:line="240" w:lineRule="auto"/>
        <w:ind w:firstLine="567"/>
        <w:rPr>
          <w:rFonts w:ascii="Times New Roman" w:eastAsiaTheme="minorHAnsi" w:hAnsi="Times New Roman" w:cs="Times New Roman"/>
          <w:color w:val="auto"/>
          <w:sz w:val="28"/>
          <w:szCs w:val="28"/>
          <w:lang w:eastAsia="en-US"/>
        </w:rPr>
      </w:pPr>
    </w:p>
    <w:p w14:paraId="62E6D48E" w14:textId="7D6B2BF5" w:rsidR="00CF11DC" w:rsidRPr="001B26B1" w:rsidRDefault="00CF11DC" w:rsidP="005F319C">
      <w:pPr>
        <w:pStyle w:val="3"/>
        <w:spacing w:before="0" w:line="240" w:lineRule="auto"/>
        <w:ind w:firstLine="567"/>
        <w:rPr>
          <w:rFonts w:ascii="Times New Roman" w:eastAsiaTheme="minorHAnsi" w:hAnsi="Times New Roman" w:cs="Times New Roman"/>
          <w:color w:val="auto"/>
          <w:sz w:val="28"/>
          <w:szCs w:val="28"/>
          <w:lang w:val="ru-KZ" w:eastAsia="en-US"/>
        </w:rPr>
      </w:pPr>
      <w:bookmarkStart w:id="210" w:name="_Toc210975562"/>
      <w:bookmarkStart w:id="211" w:name="_Toc210975702"/>
      <w:bookmarkStart w:id="212" w:name="_Toc210975898"/>
      <w:r w:rsidRPr="001B26B1">
        <w:rPr>
          <w:rFonts w:ascii="Times New Roman" w:eastAsiaTheme="minorHAnsi" w:hAnsi="Times New Roman" w:cs="Times New Roman"/>
          <w:color w:val="auto"/>
          <w:sz w:val="28"/>
          <w:szCs w:val="28"/>
          <w:lang w:val="ru-KZ" w:eastAsia="en-US"/>
        </w:rPr>
        <w:t>4.3.1 Лидерство и управление</w:t>
      </w:r>
      <w:bookmarkEnd w:id="207"/>
      <w:bookmarkEnd w:id="208"/>
      <w:bookmarkEnd w:id="209"/>
      <w:bookmarkEnd w:id="210"/>
      <w:bookmarkEnd w:id="211"/>
      <w:bookmarkEnd w:id="212"/>
    </w:p>
    <w:p w14:paraId="4C7524E6" w14:textId="77777777" w:rsidR="00CF11DC" w:rsidRPr="001B26B1" w:rsidRDefault="00CF11DC"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Понятие лидера в сестринском деле означает профессионала, который обладает способностью вести свою команду к единой общей цели. Он может вдохновлять и направлять своих коллег, способствует обеспечению высокого качества сестринского ухода. </w:t>
      </w:r>
    </w:p>
    <w:p w14:paraId="4515792D" w14:textId="77777777" w:rsidR="00CF11DC" w:rsidRPr="001B26B1" w:rsidRDefault="00CF11DC"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М23 «</w:t>
      </w:r>
      <w:r w:rsidRPr="001B26B1">
        <w:rPr>
          <w:rFonts w:ascii="Times New Roman" w:hAnsi="Times New Roman" w:cs="Times New Roman"/>
          <w:i/>
          <w:sz w:val="28"/>
          <w:szCs w:val="28"/>
          <w:lang w:val="ru-KZ" w:eastAsia="en-US"/>
        </w:rPr>
        <w:t>Лидерство</w:t>
      </w:r>
      <w:r w:rsidRPr="001B26B1">
        <w:rPr>
          <w:rFonts w:ascii="Times New Roman" w:hAnsi="Times New Roman" w:cs="Times New Roman"/>
          <w:bCs/>
          <w:i/>
          <w:sz w:val="28"/>
          <w:szCs w:val="28"/>
          <w:lang w:val="ru-KZ" w:eastAsia="en-US"/>
        </w:rPr>
        <w:t xml:space="preserve"> - процесс социального влияния, благодаря которому лидер получает поддержку со стороны других членов сообщества для достижения цели”</w:t>
      </w:r>
    </w:p>
    <w:p w14:paraId="63D68338" w14:textId="77777777" w:rsidR="00CF11DC" w:rsidRPr="001B26B1" w:rsidRDefault="00CF11DC" w:rsidP="005F319C">
      <w:pPr>
        <w:autoSpaceDE w:val="0"/>
        <w:autoSpaceDN w:val="0"/>
        <w:adjustRightInd w:val="0"/>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Лидерство в сестринской практике включает в себя умение организовывать рабочий процесс, поддерживать коллег и принимать решения в сложных ситуациях. Это также требует от лидера высокой профессиональной компетентности, эмоционального интеллекта и навыков эффективной коммуникации. </w:t>
      </w:r>
      <w:r w:rsidRPr="001B26B1">
        <w:rPr>
          <w:rFonts w:ascii="Times New Roman" w:hAnsi="Times New Roman" w:cs="Times New Roman"/>
          <w:bCs/>
          <w:sz w:val="28"/>
          <w:szCs w:val="28"/>
          <w:lang w:eastAsia="en-US"/>
        </w:rPr>
        <w:t>Развитие лидерских качеств — это длительный процесс, который требует времени и усилий.</w:t>
      </w:r>
    </w:p>
    <w:p w14:paraId="4E574442" w14:textId="1BC0D41B" w:rsidR="009A2D1C" w:rsidRPr="001B26B1" w:rsidRDefault="009A2D1C" w:rsidP="009A2D1C">
      <w:pPr>
        <w:autoSpaceDE w:val="0"/>
        <w:autoSpaceDN w:val="0"/>
        <w:adjustRightInd w:val="0"/>
        <w:spacing w:after="0" w:line="240" w:lineRule="auto"/>
        <w:ind w:firstLine="567"/>
        <w:jc w:val="both"/>
        <w:rPr>
          <w:rFonts w:ascii="Times New Roman" w:hAnsi="Times New Roman"/>
          <w:sz w:val="28"/>
          <w:szCs w:val="28"/>
          <w:lang w:val="kk-KZ"/>
        </w:rPr>
        <w:sectPr w:rsidR="009A2D1C" w:rsidRPr="001B26B1" w:rsidSect="004372B3">
          <w:pgSz w:w="11906" w:h="16838"/>
          <w:pgMar w:top="1134" w:right="567" w:bottom="1134" w:left="1701" w:header="708" w:footer="708" w:gutter="0"/>
          <w:cols w:space="708"/>
          <w:titlePg/>
          <w:docGrid w:linePitch="360"/>
        </w:sectPr>
      </w:pPr>
    </w:p>
    <w:p w14:paraId="10E6247C" w14:textId="1DC63355" w:rsidR="00CC6BB1" w:rsidRPr="001B26B1" w:rsidRDefault="00CC6BB1" w:rsidP="00452F55">
      <w:pPr>
        <w:autoSpaceDE w:val="0"/>
        <w:autoSpaceDN w:val="0"/>
        <w:adjustRightInd w:val="0"/>
        <w:spacing w:after="0" w:line="240" w:lineRule="auto"/>
        <w:ind w:firstLine="567"/>
        <w:jc w:val="both"/>
        <w:rPr>
          <w:rFonts w:ascii="Times New Roman" w:hAnsi="Times New Roman"/>
          <w:sz w:val="28"/>
          <w:szCs w:val="28"/>
          <w:lang w:val="kk-KZ"/>
        </w:rPr>
      </w:pPr>
      <w:r w:rsidRPr="001B26B1">
        <w:rPr>
          <w:rFonts w:ascii="Times New Roman" w:hAnsi="Times New Roman"/>
          <w:noProof/>
          <w:sz w:val="28"/>
          <w:szCs w:val="28"/>
          <w:lang w:val="kk-KZ"/>
        </w:rPr>
        <w:lastRenderedPageBreak/>
        <w:drawing>
          <wp:inline distT="0" distB="0" distL="0" distR="0" wp14:anchorId="57ABF94D" wp14:editId="4AC158C6">
            <wp:extent cx="8585859" cy="5556257"/>
            <wp:effectExtent l="0" t="0" r="5715" b="6350"/>
            <wp:docPr id="1697750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50618" name=""/>
                    <pic:cNvPicPr/>
                  </pic:nvPicPr>
                  <pic:blipFill>
                    <a:blip r:embed="rId67"/>
                    <a:stretch>
                      <a:fillRect/>
                    </a:stretch>
                  </pic:blipFill>
                  <pic:spPr>
                    <a:xfrm>
                      <a:off x="0" y="0"/>
                      <a:ext cx="8648390" cy="5596723"/>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inline>
        </w:drawing>
      </w:r>
    </w:p>
    <w:p w14:paraId="15E04EE0" w14:textId="77777777" w:rsidR="005F319C" w:rsidRDefault="005F319C" w:rsidP="00A34F67">
      <w:pPr>
        <w:autoSpaceDE w:val="0"/>
        <w:autoSpaceDN w:val="0"/>
        <w:adjustRightInd w:val="0"/>
        <w:spacing w:after="0" w:line="240" w:lineRule="auto"/>
        <w:ind w:firstLine="567"/>
        <w:jc w:val="center"/>
        <w:rPr>
          <w:rFonts w:ascii="Times New Roman" w:hAnsi="Times New Roman"/>
          <w:sz w:val="28"/>
          <w:szCs w:val="28"/>
          <w:lang w:val="kk-KZ"/>
        </w:rPr>
      </w:pPr>
    </w:p>
    <w:p w14:paraId="04E278A3" w14:textId="219DD0C7" w:rsidR="004D25B2" w:rsidRPr="001B26B1" w:rsidRDefault="004D25B2" w:rsidP="005F319C">
      <w:pPr>
        <w:autoSpaceDE w:val="0"/>
        <w:autoSpaceDN w:val="0"/>
        <w:adjustRightInd w:val="0"/>
        <w:spacing w:after="0" w:line="240" w:lineRule="auto"/>
        <w:jc w:val="center"/>
        <w:rPr>
          <w:rFonts w:ascii="Times New Roman" w:eastAsiaTheme="minorHAnsi" w:hAnsi="Times New Roman" w:cs="Times New Roman"/>
          <w:sz w:val="28"/>
          <w:szCs w:val="28"/>
          <w:lang w:val="ru-KZ" w:eastAsia="en-US"/>
        </w:rPr>
        <w:sectPr w:rsidR="004D25B2" w:rsidRPr="001B26B1" w:rsidSect="004372B3">
          <w:pgSz w:w="16838" w:h="11906" w:orient="landscape"/>
          <w:pgMar w:top="1134" w:right="567" w:bottom="1134" w:left="1701" w:header="709" w:footer="709" w:gutter="0"/>
          <w:cols w:space="708"/>
          <w:titlePg/>
          <w:docGrid w:linePitch="360"/>
        </w:sectPr>
      </w:pPr>
      <w:r w:rsidRPr="001B26B1">
        <w:rPr>
          <w:rFonts w:ascii="Times New Roman" w:hAnsi="Times New Roman"/>
          <w:sz w:val="28"/>
          <w:szCs w:val="28"/>
          <w:lang w:val="kk-KZ"/>
        </w:rPr>
        <w:t xml:space="preserve">Рисунок </w:t>
      </w:r>
      <w:r w:rsidR="00CF11DC" w:rsidRPr="001B26B1">
        <w:rPr>
          <w:rFonts w:ascii="Times New Roman" w:hAnsi="Times New Roman"/>
          <w:sz w:val="28"/>
          <w:szCs w:val="28"/>
          <w:lang w:val="kk-KZ"/>
        </w:rPr>
        <w:t>1</w:t>
      </w:r>
      <w:r w:rsidR="00E63732">
        <w:rPr>
          <w:rFonts w:ascii="Times New Roman" w:hAnsi="Times New Roman"/>
          <w:sz w:val="28"/>
          <w:szCs w:val="28"/>
          <w:lang w:val="kk-KZ"/>
        </w:rPr>
        <w:t>5</w:t>
      </w:r>
      <w:r w:rsidR="00A34F67" w:rsidRPr="001B26B1">
        <w:rPr>
          <w:rFonts w:ascii="Times New Roman" w:hAnsi="Times New Roman"/>
          <w:sz w:val="28"/>
          <w:szCs w:val="28"/>
          <w:lang w:val="kk-KZ"/>
        </w:rPr>
        <w:t xml:space="preserve"> -</w:t>
      </w:r>
      <w:r w:rsidR="00D93262" w:rsidRPr="001B26B1">
        <w:rPr>
          <w:rFonts w:ascii="Times New Roman" w:hAnsi="Times New Roman"/>
          <w:sz w:val="28"/>
          <w:szCs w:val="28"/>
          <w:lang w:val="kk-KZ"/>
        </w:rPr>
        <w:t xml:space="preserve"> </w:t>
      </w:r>
      <w:r w:rsidR="00D93262" w:rsidRPr="001B26B1">
        <w:rPr>
          <w:rFonts w:ascii="Times New Roman" w:eastAsiaTheme="minorHAnsi" w:hAnsi="Times New Roman" w:cs="Times New Roman"/>
          <w:sz w:val="28"/>
          <w:szCs w:val="28"/>
          <w:lang w:val="ru-KZ" w:eastAsia="en-US"/>
        </w:rPr>
        <w:t xml:space="preserve">Выделение темы </w:t>
      </w:r>
    </w:p>
    <w:p w14:paraId="327D9AE6" w14:textId="77777777" w:rsidR="003228F0" w:rsidRPr="001B26B1" w:rsidRDefault="003228F0" w:rsidP="005F319C">
      <w:pPr>
        <w:autoSpaceDE w:val="0"/>
        <w:autoSpaceDN w:val="0"/>
        <w:adjustRightInd w:val="0"/>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lastRenderedPageBreak/>
        <w:t>М20 «</w:t>
      </w:r>
      <w:r w:rsidRPr="001B26B1">
        <w:rPr>
          <w:rFonts w:ascii="Times New Roman" w:hAnsi="Times New Roman" w:cs="Times New Roman"/>
          <w:i/>
          <w:iCs/>
          <w:sz w:val="28"/>
          <w:szCs w:val="28"/>
          <w:lang w:val="ru-KZ" w:eastAsia="en-US"/>
        </w:rPr>
        <w:t>Лидер — это тот, кто умеет высказывать свои мысли открыто, может защитить свою позицию и поддержать своих коллег. Настоящий лидер в коллективе — это человек, который способен направить, объединить команду и вести её к общей цели</w:t>
      </w:r>
      <w:r w:rsidRPr="001B26B1">
        <w:rPr>
          <w:rFonts w:ascii="Times New Roman" w:hAnsi="Times New Roman" w:cs="Times New Roman"/>
          <w:sz w:val="28"/>
          <w:szCs w:val="28"/>
          <w:lang w:val="ru-KZ" w:eastAsia="en-US"/>
        </w:rPr>
        <w:t>”</w:t>
      </w:r>
    </w:p>
    <w:p w14:paraId="126ADD07" w14:textId="77777777" w:rsidR="00BA0114" w:rsidRPr="001B26B1" w:rsidRDefault="00BA0114" w:rsidP="005F319C">
      <w:pPr>
        <w:autoSpaceDE w:val="0"/>
        <w:autoSpaceDN w:val="0"/>
        <w:adjustRightInd w:val="0"/>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Лидер должен быть примером для своей команды, демонстрируя ответственность, доброжелательность и способность к обучению. Он должен уметь мотивировать сотрудников, создавать доверительную атмосферу и поддерживать их в профессиональном развитии. </w:t>
      </w:r>
    </w:p>
    <w:p w14:paraId="28AE2066" w14:textId="77777777" w:rsidR="00BA0114" w:rsidRPr="001B26B1" w:rsidRDefault="00BA0114" w:rsidP="005F319C">
      <w:pPr>
        <w:autoSpaceDE w:val="0"/>
        <w:autoSpaceDN w:val="0"/>
        <w:adjustRightInd w:val="0"/>
        <w:spacing w:after="0" w:line="240" w:lineRule="auto"/>
        <w:ind w:firstLine="567"/>
        <w:jc w:val="both"/>
        <w:rPr>
          <w:rFonts w:ascii="Times New Roman" w:hAnsi="Times New Roman" w:cs="Times New Roman"/>
          <w:i/>
          <w:sz w:val="28"/>
          <w:szCs w:val="28"/>
          <w:lang w:val="ru-KZ" w:eastAsia="en-US"/>
        </w:rPr>
      </w:pPr>
      <w:r w:rsidRPr="001B26B1">
        <w:rPr>
          <w:rFonts w:ascii="Times New Roman" w:hAnsi="Times New Roman" w:cs="Times New Roman"/>
          <w:sz w:val="28"/>
          <w:szCs w:val="28"/>
          <w:lang w:eastAsia="en-US"/>
        </w:rPr>
        <w:t>М23 «…</w:t>
      </w:r>
      <w:r w:rsidRPr="001B26B1">
        <w:rPr>
          <w:rFonts w:ascii="Times New Roman" w:hAnsi="Times New Roman" w:cs="Times New Roman"/>
          <w:i/>
          <w:sz w:val="28"/>
          <w:szCs w:val="28"/>
          <w:lang w:val="ru-KZ" w:eastAsia="en-US"/>
        </w:rPr>
        <w:t>внимание к своей работе и тот вклад, который она вносит в здоровье населения. Именно здесь лидерство должно быть сильным и решительным с упором на то, чтобы вести свою команду к выздоровлению пациентов...</w:t>
      </w:r>
      <w:r w:rsidRPr="001B26B1">
        <w:rPr>
          <w:rFonts w:ascii="Times New Roman" w:eastAsia="Times New Roman" w:hAnsi="Times New Roman" w:cs="Times New Roman"/>
          <w:i/>
          <w:noProof/>
          <w:sz w:val="28"/>
          <w:szCs w:val="28"/>
          <w:lang w:val="ru-KZ" w:eastAsia="ru-KZ"/>
        </w:rPr>
        <w:t xml:space="preserve"> </w:t>
      </w:r>
      <w:r w:rsidRPr="001B26B1">
        <w:rPr>
          <w:rFonts w:ascii="Times New Roman" w:hAnsi="Times New Roman" w:cs="Times New Roman"/>
          <w:i/>
          <w:sz w:val="28"/>
          <w:szCs w:val="28"/>
          <w:lang w:val="ru-KZ" w:eastAsia="en-US"/>
        </w:rPr>
        <w:t xml:space="preserve">Главная и старшие медсестры должны слушать, доверять </w:t>
      </w:r>
      <w:proofErr w:type="gramStart"/>
      <w:r w:rsidRPr="001B26B1">
        <w:rPr>
          <w:rFonts w:ascii="Times New Roman" w:hAnsi="Times New Roman" w:cs="Times New Roman"/>
          <w:i/>
          <w:sz w:val="28"/>
          <w:szCs w:val="28"/>
          <w:lang w:val="ru-KZ" w:eastAsia="en-US"/>
        </w:rPr>
        <w:t>и  действовать</w:t>
      </w:r>
      <w:proofErr w:type="gramEnd"/>
      <w:r w:rsidRPr="001B26B1">
        <w:rPr>
          <w:rFonts w:ascii="Times New Roman" w:hAnsi="Times New Roman" w:cs="Times New Roman"/>
          <w:i/>
          <w:sz w:val="28"/>
          <w:szCs w:val="28"/>
          <w:lang w:val="ru-KZ" w:eastAsia="en-US"/>
        </w:rPr>
        <w:t xml:space="preserve">, чтобы сотрудники </w:t>
      </w:r>
      <w:proofErr w:type="gramStart"/>
      <w:r w:rsidRPr="001B26B1">
        <w:rPr>
          <w:rFonts w:ascii="Times New Roman" w:hAnsi="Times New Roman" w:cs="Times New Roman"/>
          <w:i/>
          <w:sz w:val="28"/>
          <w:szCs w:val="28"/>
          <w:lang w:val="ru-KZ" w:eastAsia="en-US"/>
        </w:rPr>
        <w:t>чувствовали</w:t>
      </w:r>
      <w:proofErr w:type="gramEnd"/>
      <w:r w:rsidRPr="001B26B1">
        <w:rPr>
          <w:rFonts w:ascii="Times New Roman" w:hAnsi="Times New Roman" w:cs="Times New Roman"/>
          <w:i/>
          <w:sz w:val="28"/>
          <w:szCs w:val="28"/>
          <w:lang w:val="ru-KZ" w:eastAsia="en-US"/>
        </w:rPr>
        <w:t xml:space="preserve"> что понимают их </w:t>
      </w:r>
      <w:proofErr w:type="gramStart"/>
      <w:r w:rsidRPr="001B26B1">
        <w:rPr>
          <w:rFonts w:ascii="Times New Roman" w:hAnsi="Times New Roman" w:cs="Times New Roman"/>
          <w:i/>
          <w:sz w:val="28"/>
          <w:szCs w:val="28"/>
          <w:lang w:val="ru-KZ" w:eastAsia="en-US"/>
        </w:rPr>
        <w:t>и  понимают</w:t>
      </w:r>
      <w:proofErr w:type="gramEnd"/>
      <w:r w:rsidRPr="001B26B1">
        <w:rPr>
          <w:rFonts w:ascii="Times New Roman" w:hAnsi="Times New Roman" w:cs="Times New Roman"/>
          <w:i/>
          <w:sz w:val="28"/>
          <w:szCs w:val="28"/>
          <w:lang w:val="ru-KZ" w:eastAsia="en-US"/>
        </w:rPr>
        <w:t xml:space="preserve"> их эмоции и проявляют сочувствие”</w:t>
      </w:r>
    </w:p>
    <w:p w14:paraId="3B1DAE24" w14:textId="77777777" w:rsidR="00BA0114" w:rsidRPr="001B26B1" w:rsidRDefault="00BA0114" w:rsidP="005F319C">
      <w:pPr>
        <w:autoSpaceDE w:val="0"/>
        <w:autoSpaceDN w:val="0"/>
        <w:adjustRightInd w:val="0"/>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М20 «…</w:t>
      </w:r>
      <w:r w:rsidRPr="001B26B1">
        <w:rPr>
          <w:rFonts w:ascii="Times New Roman" w:hAnsi="Times New Roman" w:cs="Times New Roman"/>
          <w:i/>
          <w:iCs/>
          <w:sz w:val="28"/>
          <w:szCs w:val="28"/>
          <w:lang w:val="ru-KZ" w:eastAsia="en-US"/>
        </w:rPr>
        <w:t>быть лидером — значит быть компетентным, решительным, ответственным и уважаемым специалистом, способным оказывать влияние на качество оказания медицинской помощи и поддерживать позитивную атмосферу в коллективе</w:t>
      </w:r>
      <w:r w:rsidRPr="001B26B1">
        <w:rPr>
          <w:rFonts w:ascii="Times New Roman" w:hAnsi="Times New Roman" w:cs="Times New Roman"/>
          <w:sz w:val="28"/>
          <w:szCs w:val="28"/>
          <w:lang w:val="ru-KZ" w:eastAsia="en-US"/>
        </w:rPr>
        <w:t>”</w:t>
      </w:r>
    </w:p>
    <w:p w14:paraId="13C2A09B" w14:textId="101DF18E" w:rsidR="000F46F1" w:rsidRPr="001B26B1" w:rsidRDefault="000F46F1"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Лидерство в сестринской практике играет важную роль в обеспечении высокого качества медицинской помощи и поддержании благоприятной рабочей атмосферы. Лидеры должны развивать свои качества и навыки, чтобы эффективно управлять командами и достигать поставленных целе</w:t>
      </w:r>
      <w:r w:rsidR="00BA0114" w:rsidRPr="001B26B1">
        <w:rPr>
          <w:rFonts w:ascii="Times New Roman" w:hAnsi="Times New Roman" w:cs="Times New Roman"/>
          <w:bCs/>
          <w:sz w:val="28"/>
          <w:szCs w:val="28"/>
          <w:lang w:eastAsia="en-US"/>
        </w:rPr>
        <w:t>й.</w:t>
      </w:r>
      <w:r w:rsidRPr="001B26B1">
        <w:rPr>
          <w:rFonts w:ascii="Times New Roman" w:hAnsi="Times New Roman" w:cs="Times New Roman"/>
          <w:bCs/>
          <w:sz w:val="28"/>
          <w:szCs w:val="28"/>
          <w:lang w:eastAsia="en-US"/>
        </w:rPr>
        <w:t xml:space="preserve"> </w:t>
      </w:r>
    </w:p>
    <w:p w14:paraId="71CA79D1" w14:textId="0A1209FD" w:rsidR="00676D52" w:rsidRPr="001B26B1" w:rsidRDefault="00676D52"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Управленческие процессы в контексте лидерства и управления играют ключевую роль в обеспечении эффективного функционирования медицинской организаций.</w:t>
      </w:r>
      <w:r w:rsidR="00583D92" w:rsidRPr="001B26B1">
        <w:rPr>
          <w:rFonts w:ascii="Times New Roman" w:hAnsi="Times New Roman" w:cs="Times New Roman"/>
          <w:bCs/>
          <w:sz w:val="28"/>
          <w:szCs w:val="28"/>
          <w:lang w:eastAsia="en-US"/>
        </w:rPr>
        <w:t xml:space="preserve"> Они включают в себя такие составляющие как </w:t>
      </w:r>
      <w:r w:rsidRPr="001B26B1">
        <w:rPr>
          <w:rFonts w:ascii="Times New Roman" w:hAnsi="Times New Roman" w:cs="Times New Roman"/>
          <w:bCs/>
          <w:sz w:val="28"/>
          <w:szCs w:val="28"/>
          <w:lang w:eastAsia="en-US"/>
        </w:rPr>
        <w:t xml:space="preserve">планирование, организацию, руководство и контроль. Эти процессы </w:t>
      </w:r>
      <w:r w:rsidR="00420658" w:rsidRPr="001B26B1">
        <w:rPr>
          <w:rFonts w:ascii="Times New Roman" w:hAnsi="Times New Roman" w:cs="Times New Roman"/>
          <w:bCs/>
          <w:sz w:val="28"/>
          <w:szCs w:val="28"/>
          <w:lang w:eastAsia="en-US"/>
        </w:rPr>
        <w:t xml:space="preserve">направлены на достижение </w:t>
      </w:r>
      <w:r w:rsidRPr="001B26B1">
        <w:rPr>
          <w:rFonts w:ascii="Times New Roman" w:hAnsi="Times New Roman" w:cs="Times New Roman"/>
          <w:bCs/>
          <w:sz w:val="28"/>
          <w:szCs w:val="28"/>
          <w:lang w:eastAsia="en-US"/>
        </w:rPr>
        <w:t>поставленных целей и обеспеч</w:t>
      </w:r>
      <w:r w:rsidR="00420658" w:rsidRPr="001B26B1">
        <w:rPr>
          <w:rFonts w:ascii="Times New Roman" w:hAnsi="Times New Roman" w:cs="Times New Roman"/>
          <w:bCs/>
          <w:sz w:val="28"/>
          <w:szCs w:val="28"/>
          <w:lang w:eastAsia="en-US"/>
        </w:rPr>
        <w:t>ение</w:t>
      </w:r>
      <w:r w:rsidRPr="001B26B1">
        <w:rPr>
          <w:rFonts w:ascii="Times New Roman" w:hAnsi="Times New Roman" w:cs="Times New Roman"/>
          <w:bCs/>
          <w:sz w:val="28"/>
          <w:szCs w:val="28"/>
          <w:lang w:eastAsia="en-US"/>
        </w:rPr>
        <w:t xml:space="preserve"> высокое качество услуг, особенно в медицинских учреждения</w:t>
      </w:r>
      <w:r w:rsidR="005519C1" w:rsidRPr="001B26B1">
        <w:rPr>
          <w:rFonts w:ascii="Times New Roman" w:hAnsi="Times New Roman" w:cs="Times New Roman"/>
          <w:bCs/>
          <w:sz w:val="28"/>
          <w:szCs w:val="28"/>
          <w:lang w:eastAsia="en-US"/>
        </w:rPr>
        <w:t>х.</w:t>
      </w:r>
      <w:r w:rsidRPr="001B26B1">
        <w:rPr>
          <w:rFonts w:ascii="Times New Roman" w:hAnsi="Times New Roman" w:cs="Times New Roman"/>
          <w:bCs/>
          <w:sz w:val="28"/>
          <w:szCs w:val="28"/>
          <w:lang w:eastAsia="en-US"/>
        </w:rPr>
        <w:t xml:space="preserve"> </w:t>
      </w:r>
    </w:p>
    <w:p w14:paraId="3D70F428" w14:textId="4F9A0022" w:rsidR="00420658" w:rsidRPr="001B26B1" w:rsidRDefault="00420658"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также может которой обеспечивать безопасность и качество ухода за пациентами...”</w:t>
      </w:r>
      <w:r w:rsidRPr="001B26B1">
        <w:rPr>
          <w:rFonts w:ascii="Times New Roman" w:hAnsi="Times New Roman" w:cs="Times New Roman"/>
          <w:bCs/>
          <w:sz w:val="28"/>
          <w:szCs w:val="28"/>
          <w:lang w:val="ru-KZ" w:eastAsia="en-US"/>
        </w:rPr>
        <w:t xml:space="preserve"> М2</w:t>
      </w:r>
    </w:p>
    <w:p w14:paraId="6A1575BD" w14:textId="558BD717" w:rsidR="00420658" w:rsidRPr="001B26B1" w:rsidRDefault="00676D52"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Лидер в управлении не только </w:t>
      </w:r>
      <w:r w:rsidR="00420658" w:rsidRPr="001B26B1">
        <w:rPr>
          <w:rFonts w:ascii="Times New Roman" w:hAnsi="Times New Roman" w:cs="Times New Roman"/>
          <w:bCs/>
          <w:sz w:val="28"/>
          <w:szCs w:val="28"/>
          <w:lang w:eastAsia="en-US"/>
        </w:rPr>
        <w:t xml:space="preserve">определяет </w:t>
      </w:r>
      <w:r w:rsidRPr="001B26B1">
        <w:rPr>
          <w:rFonts w:ascii="Times New Roman" w:hAnsi="Times New Roman" w:cs="Times New Roman"/>
          <w:bCs/>
          <w:sz w:val="28"/>
          <w:szCs w:val="28"/>
          <w:lang w:eastAsia="en-US"/>
        </w:rPr>
        <w:t>направление</w:t>
      </w:r>
      <w:r w:rsidR="00420658" w:rsidRPr="001B26B1">
        <w:rPr>
          <w:rFonts w:ascii="Times New Roman" w:hAnsi="Times New Roman" w:cs="Times New Roman"/>
          <w:bCs/>
          <w:sz w:val="28"/>
          <w:szCs w:val="28"/>
          <w:lang w:eastAsia="en-US"/>
        </w:rPr>
        <w:t xml:space="preserve"> развития, но также</w:t>
      </w:r>
      <w:r w:rsidRPr="001B26B1">
        <w:rPr>
          <w:rFonts w:ascii="Times New Roman" w:hAnsi="Times New Roman" w:cs="Times New Roman"/>
          <w:bCs/>
          <w:sz w:val="28"/>
          <w:szCs w:val="28"/>
          <w:lang w:eastAsia="en-US"/>
        </w:rPr>
        <w:t xml:space="preserve"> вдохновляет команду</w:t>
      </w:r>
      <w:r w:rsidR="00420658" w:rsidRPr="001B26B1">
        <w:rPr>
          <w:rFonts w:ascii="Times New Roman" w:hAnsi="Times New Roman" w:cs="Times New Roman"/>
          <w:bCs/>
          <w:sz w:val="28"/>
          <w:szCs w:val="28"/>
          <w:lang w:eastAsia="en-US"/>
        </w:rPr>
        <w:t xml:space="preserve"> и создает благоприятную</w:t>
      </w:r>
      <w:r w:rsidRPr="001B26B1">
        <w:rPr>
          <w:rFonts w:ascii="Times New Roman" w:hAnsi="Times New Roman" w:cs="Times New Roman"/>
          <w:bCs/>
          <w:sz w:val="28"/>
          <w:szCs w:val="28"/>
          <w:lang w:eastAsia="en-US"/>
        </w:rPr>
        <w:t xml:space="preserve"> атмосферу </w:t>
      </w:r>
      <w:r w:rsidR="00420658" w:rsidRPr="001B26B1">
        <w:rPr>
          <w:rFonts w:ascii="Times New Roman" w:hAnsi="Times New Roman" w:cs="Times New Roman"/>
          <w:bCs/>
          <w:sz w:val="28"/>
          <w:szCs w:val="28"/>
          <w:lang w:eastAsia="en-US"/>
        </w:rPr>
        <w:t xml:space="preserve">для развития </w:t>
      </w:r>
      <w:r w:rsidRPr="001B26B1">
        <w:rPr>
          <w:rFonts w:ascii="Times New Roman" w:hAnsi="Times New Roman" w:cs="Times New Roman"/>
          <w:bCs/>
          <w:sz w:val="28"/>
          <w:szCs w:val="28"/>
          <w:lang w:eastAsia="en-US"/>
        </w:rPr>
        <w:t xml:space="preserve">доверия и сотрудничества. </w:t>
      </w:r>
      <w:r w:rsidR="00583D92" w:rsidRPr="001B26B1">
        <w:rPr>
          <w:rFonts w:ascii="Times New Roman" w:hAnsi="Times New Roman" w:cs="Times New Roman"/>
          <w:bCs/>
          <w:sz w:val="28"/>
          <w:szCs w:val="28"/>
          <w:lang w:eastAsia="en-US"/>
        </w:rPr>
        <w:t>Лид</w:t>
      </w:r>
      <w:r w:rsidR="00420658" w:rsidRPr="001B26B1">
        <w:rPr>
          <w:rFonts w:ascii="Times New Roman" w:hAnsi="Times New Roman" w:cs="Times New Roman"/>
          <w:bCs/>
          <w:sz w:val="28"/>
          <w:szCs w:val="28"/>
          <w:lang w:eastAsia="en-US"/>
        </w:rPr>
        <w:t>ер в сестринском деле должен мотивировать работу команды, разрешать конфликтные ситуации, принимать решения.</w:t>
      </w:r>
    </w:p>
    <w:p w14:paraId="19453171" w14:textId="52A39EF1" w:rsidR="00420658" w:rsidRPr="001B26B1" w:rsidRDefault="00420658"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мотивацию, поддержку коллег, принятие решения в неотложных каких-либо ситуациях, ответственность за качество ухода, работа в команде...”</w:t>
      </w:r>
      <w:r w:rsidRPr="001B26B1">
        <w:rPr>
          <w:rFonts w:ascii="Times New Roman" w:hAnsi="Times New Roman" w:cs="Times New Roman"/>
          <w:bCs/>
          <w:sz w:val="28"/>
          <w:szCs w:val="28"/>
          <w:lang w:val="ru-KZ" w:eastAsia="en-US"/>
        </w:rPr>
        <w:t xml:space="preserve"> М2</w:t>
      </w:r>
    </w:p>
    <w:p w14:paraId="6E2C89CF" w14:textId="4785887D" w:rsidR="00420658" w:rsidRPr="001B26B1" w:rsidRDefault="00420658"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val="ru-KZ" w:eastAsia="en-US"/>
        </w:rPr>
        <w:t>“</w:t>
      </w:r>
      <w:r w:rsidRPr="001B26B1">
        <w:rPr>
          <w:rFonts w:ascii="Times New Roman" w:hAnsi="Times New Roman" w:cs="Times New Roman"/>
          <w:bCs/>
          <w:i/>
          <w:iCs/>
          <w:sz w:val="28"/>
          <w:szCs w:val="28"/>
          <w:lang w:val="ru-KZ" w:eastAsia="en-US"/>
        </w:rPr>
        <w:t>Умеющим устанавливать доверие в коллективе и оказывать положительное влияние на персонал</w:t>
      </w:r>
      <w:r w:rsidRPr="001B26B1">
        <w:rPr>
          <w:rFonts w:ascii="Times New Roman" w:hAnsi="Times New Roman" w:cs="Times New Roman"/>
          <w:bCs/>
          <w:sz w:val="28"/>
          <w:szCs w:val="28"/>
          <w:lang w:val="ru-KZ" w:eastAsia="en-US"/>
        </w:rPr>
        <w:t>” М18</w:t>
      </w:r>
    </w:p>
    <w:p w14:paraId="689F4587" w14:textId="5726F331" w:rsidR="00420658" w:rsidRPr="001B26B1" w:rsidRDefault="00420658"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В </w:t>
      </w:r>
      <w:r w:rsidR="006A4268" w:rsidRPr="001B26B1">
        <w:rPr>
          <w:rFonts w:ascii="Times New Roman" w:hAnsi="Times New Roman" w:cs="Times New Roman"/>
          <w:bCs/>
          <w:sz w:val="28"/>
          <w:szCs w:val="28"/>
          <w:lang w:eastAsia="en-US"/>
        </w:rPr>
        <w:t>то же</w:t>
      </w:r>
      <w:r w:rsidRPr="001B26B1">
        <w:rPr>
          <w:rFonts w:ascii="Times New Roman" w:hAnsi="Times New Roman" w:cs="Times New Roman"/>
          <w:bCs/>
          <w:sz w:val="28"/>
          <w:szCs w:val="28"/>
          <w:lang w:eastAsia="en-US"/>
        </w:rPr>
        <w:t xml:space="preserve"> время лидер в сестринской практике обучает персонал, способствует созданию благоприятной среды для работы и профессионального развития своих сотрудников.</w:t>
      </w:r>
    </w:p>
    <w:p w14:paraId="28FB9865" w14:textId="205B0154" w:rsidR="00420658" w:rsidRPr="001B26B1" w:rsidRDefault="00420658"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Все эти аспекты </w:t>
      </w:r>
      <w:proofErr w:type="gramStart"/>
      <w:r w:rsidRPr="001B26B1">
        <w:rPr>
          <w:rFonts w:ascii="Times New Roman" w:hAnsi="Times New Roman" w:cs="Times New Roman"/>
          <w:bCs/>
          <w:sz w:val="28"/>
          <w:szCs w:val="28"/>
          <w:lang w:eastAsia="en-US"/>
        </w:rPr>
        <w:t>в конечном итоге</w:t>
      </w:r>
      <w:proofErr w:type="gramEnd"/>
      <w:r w:rsidRPr="001B26B1">
        <w:rPr>
          <w:rFonts w:ascii="Times New Roman" w:hAnsi="Times New Roman" w:cs="Times New Roman"/>
          <w:bCs/>
          <w:sz w:val="28"/>
          <w:szCs w:val="28"/>
          <w:lang w:eastAsia="en-US"/>
        </w:rPr>
        <w:t xml:space="preserve"> направлены на достижение главной цели – обеспечение качественного сестринского ухода.</w:t>
      </w:r>
      <w:r w:rsidR="00E65A10" w:rsidRPr="001B26B1">
        <w:rPr>
          <w:rFonts w:ascii="Times New Roman" w:hAnsi="Times New Roman" w:cs="Times New Roman"/>
          <w:bCs/>
          <w:sz w:val="28"/>
          <w:szCs w:val="28"/>
          <w:lang w:eastAsia="en-US"/>
        </w:rPr>
        <w:t xml:space="preserve"> Лидер, активно </w:t>
      </w:r>
      <w:r w:rsidR="00E65A10" w:rsidRPr="001B26B1">
        <w:rPr>
          <w:rFonts w:ascii="Times New Roman" w:hAnsi="Times New Roman" w:cs="Times New Roman"/>
          <w:bCs/>
          <w:sz w:val="28"/>
          <w:szCs w:val="28"/>
          <w:lang w:eastAsia="en-US"/>
        </w:rPr>
        <w:lastRenderedPageBreak/>
        <w:t>поддерживающий свою команду, способствует эффективности лечения и удовлетворенности пациентов.</w:t>
      </w:r>
    </w:p>
    <w:p w14:paraId="6CA8465A" w14:textId="77777777" w:rsidR="00F559A9" w:rsidRPr="001B26B1" w:rsidRDefault="00FC0204"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Командная работа и взаимодействие в сестринском коллективе являются важными аспектами лидерства и управления сестринским делом. </w:t>
      </w:r>
    </w:p>
    <w:p w14:paraId="1EB34E90" w14:textId="6A9C7949" w:rsidR="00F559A9" w:rsidRPr="001B26B1" w:rsidRDefault="00FC0204"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Командная работа </w:t>
      </w:r>
      <w:r w:rsidR="00F559A9" w:rsidRPr="001B26B1">
        <w:rPr>
          <w:rFonts w:ascii="Times New Roman" w:hAnsi="Times New Roman" w:cs="Times New Roman"/>
          <w:bCs/>
          <w:sz w:val="28"/>
          <w:szCs w:val="28"/>
          <w:lang w:eastAsia="en-US"/>
        </w:rPr>
        <w:t>направлена на обеспечение</w:t>
      </w:r>
      <w:r w:rsidRPr="001B26B1">
        <w:rPr>
          <w:rFonts w:ascii="Times New Roman" w:hAnsi="Times New Roman" w:cs="Times New Roman"/>
          <w:bCs/>
          <w:sz w:val="28"/>
          <w:szCs w:val="28"/>
          <w:lang w:eastAsia="en-US"/>
        </w:rPr>
        <w:t xml:space="preserve"> эффективно</w:t>
      </w:r>
      <w:r w:rsidR="00900500" w:rsidRPr="001B26B1">
        <w:rPr>
          <w:rFonts w:ascii="Times New Roman" w:hAnsi="Times New Roman" w:cs="Times New Roman"/>
          <w:bCs/>
          <w:sz w:val="28"/>
          <w:szCs w:val="28"/>
          <w:lang w:eastAsia="en-US"/>
        </w:rPr>
        <w:t>го</w:t>
      </w:r>
      <w:r w:rsidRPr="001B26B1">
        <w:rPr>
          <w:rFonts w:ascii="Times New Roman" w:hAnsi="Times New Roman" w:cs="Times New Roman"/>
          <w:bCs/>
          <w:sz w:val="28"/>
          <w:szCs w:val="28"/>
          <w:lang w:eastAsia="en-US"/>
        </w:rPr>
        <w:t xml:space="preserve"> взаимодействи</w:t>
      </w:r>
      <w:r w:rsidR="00F559A9" w:rsidRPr="001B26B1">
        <w:rPr>
          <w:rFonts w:ascii="Times New Roman" w:hAnsi="Times New Roman" w:cs="Times New Roman"/>
          <w:bCs/>
          <w:sz w:val="28"/>
          <w:szCs w:val="28"/>
          <w:lang w:eastAsia="en-US"/>
        </w:rPr>
        <w:t>я</w:t>
      </w:r>
      <w:r w:rsidRPr="001B26B1">
        <w:rPr>
          <w:rFonts w:ascii="Times New Roman" w:hAnsi="Times New Roman" w:cs="Times New Roman"/>
          <w:bCs/>
          <w:sz w:val="28"/>
          <w:szCs w:val="28"/>
          <w:lang w:eastAsia="en-US"/>
        </w:rPr>
        <w:t xml:space="preserve"> между различными уровнями персонала. </w:t>
      </w:r>
      <w:r w:rsidR="00F559A9" w:rsidRPr="001B26B1">
        <w:rPr>
          <w:rFonts w:ascii="Times New Roman" w:hAnsi="Times New Roman" w:cs="Times New Roman"/>
          <w:bCs/>
          <w:sz w:val="28"/>
          <w:szCs w:val="28"/>
          <w:lang w:eastAsia="en-US"/>
        </w:rPr>
        <w:t xml:space="preserve">Задача лидеров - </w:t>
      </w:r>
      <w:r w:rsidRPr="001B26B1">
        <w:rPr>
          <w:rFonts w:ascii="Times New Roman" w:hAnsi="Times New Roman" w:cs="Times New Roman"/>
          <w:bCs/>
          <w:sz w:val="28"/>
          <w:szCs w:val="28"/>
          <w:lang w:eastAsia="en-US"/>
        </w:rPr>
        <w:t>созда</w:t>
      </w:r>
      <w:r w:rsidR="00F559A9" w:rsidRPr="001B26B1">
        <w:rPr>
          <w:rFonts w:ascii="Times New Roman" w:hAnsi="Times New Roman" w:cs="Times New Roman"/>
          <w:bCs/>
          <w:sz w:val="28"/>
          <w:szCs w:val="28"/>
          <w:lang w:eastAsia="en-US"/>
        </w:rPr>
        <w:t>ние</w:t>
      </w:r>
      <w:r w:rsidRPr="001B26B1">
        <w:rPr>
          <w:rFonts w:ascii="Times New Roman" w:hAnsi="Times New Roman" w:cs="Times New Roman"/>
          <w:bCs/>
          <w:sz w:val="28"/>
          <w:szCs w:val="28"/>
          <w:lang w:eastAsia="en-US"/>
        </w:rPr>
        <w:t xml:space="preserve"> услови</w:t>
      </w:r>
      <w:r w:rsidR="00F559A9" w:rsidRPr="001B26B1">
        <w:rPr>
          <w:rFonts w:ascii="Times New Roman" w:hAnsi="Times New Roman" w:cs="Times New Roman"/>
          <w:bCs/>
          <w:sz w:val="28"/>
          <w:szCs w:val="28"/>
          <w:lang w:eastAsia="en-US"/>
        </w:rPr>
        <w:t>й</w:t>
      </w:r>
      <w:r w:rsidRPr="001B26B1">
        <w:rPr>
          <w:rFonts w:ascii="Times New Roman" w:hAnsi="Times New Roman" w:cs="Times New Roman"/>
          <w:bCs/>
          <w:sz w:val="28"/>
          <w:szCs w:val="28"/>
          <w:lang w:eastAsia="en-US"/>
        </w:rPr>
        <w:t xml:space="preserve"> для сплоченной работы, </w:t>
      </w:r>
      <w:r w:rsidR="00F559A9" w:rsidRPr="001B26B1">
        <w:rPr>
          <w:rFonts w:ascii="Times New Roman" w:hAnsi="Times New Roman" w:cs="Times New Roman"/>
          <w:bCs/>
          <w:sz w:val="28"/>
          <w:szCs w:val="28"/>
          <w:lang w:eastAsia="en-US"/>
        </w:rPr>
        <w:t xml:space="preserve">в которой </w:t>
      </w:r>
      <w:r w:rsidRPr="001B26B1">
        <w:rPr>
          <w:rFonts w:ascii="Times New Roman" w:hAnsi="Times New Roman" w:cs="Times New Roman"/>
          <w:bCs/>
          <w:sz w:val="28"/>
          <w:szCs w:val="28"/>
          <w:lang w:eastAsia="en-US"/>
        </w:rPr>
        <w:t>каждый член команды понимает свою роль и ответственност</w:t>
      </w:r>
      <w:r w:rsidR="00F559A9" w:rsidRPr="001B26B1">
        <w:rPr>
          <w:rFonts w:ascii="Times New Roman" w:hAnsi="Times New Roman" w:cs="Times New Roman"/>
          <w:bCs/>
          <w:sz w:val="28"/>
          <w:szCs w:val="28"/>
          <w:lang w:eastAsia="en-US"/>
        </w:rPr>
        <w:t xml:space="preserve">ь. </w:t>
      </w:r>
    </w:p>
    <w:p w14:paraId="6934B717" w14:textId="5EE08520" w:rsidR="00FC0204" w:rsidRPr="001B26B1" w:rsidRDefault="00F559A9"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 xml:space="preserve">И лидер должен работать в этом направлении, потому что сплоченный коллектив – это же сила. </w:t>
      </w:r>
      <w:proofErr w:type="gramStart"/>
      <w:r w:rsidRPr="001B26B1">
        <w:rPr>
          <w:rFonts w:ascii="Times New Roman" w:hAnsi="Times New Roman" w:cs="Times New Roman"/>
          <w:bCs/>
          <w:i/>
          <w:iCs/>
          <w:sz w:val="28"/>
          <w:szCs w:val="28"/>
          <w:lang w:val="ru-KZ" w:eastAsia="en-US"/>
        </w:rPr>
        <w:t>Может быть</w:t>
      </w:r>
      <w:proofErr w:type="gramEnd"/>
      <w:r w:rsidRPr="001B26B1">
        <w:rPr>
          <w:rFonts w:ascii="Times New Roman" w:hAnsi="Times New Roman" w:cs="Times New Roman"/>
          <w:bCs/>
          <w:i/>
          <w:iCs/>
          <w:sz w:val="28"/>
          <w:szCs w:val="28"/>
          <w:lang w:val="ru-KZ" w:eastAsia="en-US"/>
        </w:rPr>
        <w:t xml:space="preserve"> мои понятия устарел</w:t>
      </w:r>
      <w:r w:rsidR="00E00411" w:rsidRPr="001B26B1">
        <w:rPr>
          <w:rFonts w:ascii="Times New Roman" w:hAnsi="Times New Roman" w:cs="Times New Roman"/>
          <w:bCs/>
          <w:i/>
          <w:iCs/>
          <w:sz w:val="28"/>
          <w:szCs w:val="28"/>
          <w:lang w:val="ru-KZ" w:eastAsia="en-US"/>
        </w:rPr>
        <w:t>и</w:t>
      </w:r>
      <w:r w:rsidRPr="001B26B1">
        <w:rPr>
          <w:rFonts w:ascii="Times New Roman" w:hAnsi="Times New Roman" w:cs="Times New Roman"/>
          <w:bCs/>
          <w:i/>
          <w:iCs/>
          <w:sz w:val="28"/>
          <w:szCs w:val="28"/>
          <w:lang w:val="ru-KZ" w:eastAsia="en-US"/>
        </w:rPr>
        <w:t>, но это моё мнение...”</w:t>
      </w:r>
      <w:r w:rsidRPr="001B26B1">
        <w:rPr>
          <w:rFonts w:ascii="Times New Roman" w:hAnsi="Times New Roman" w:cs="Times New Roman"/>
          <w:bCs/>
          <w:sz w:val="28"/>
          <w:szCs w:val="28"/>
          <w:lang w:val="ru-KZ" w:eastAsia="en-US"/>
        </w:rPr>
        <w:t xml:space="preserve"> М14</w:t>
      </w:r>
      <w:r w:rsidRPr="001B26B1">
        <w:rPr>
          <w:rFonts w:ascii="Times New Roman" w:hAnsi="Times New Roman" w:cs="Times New Roman"/>
          <w:bCs/>
          <w:sz w:val="28"/>
          <w:szCs w:val="28"/>
          <w:lang w:eastAsia="en-US"/>
        </w:rPr>
        <w:t xml:space="preserve"> </w:t>
      </w:r>
    </w:p>
    <w:p w14:paraId="28C729D5" w14:textId="77777777" w:rsidR="00F559A9" w:rsidRPr="001B26B1" w:rsidRDefault="00F559A9" w:rsidP="005F319C">
      <w:pPr>
        <w:spacing w:after="0" w:line="240" w:lineRule="auto"/>
        <w:ind w:firstLine="567"/>
        <w:jc w:val="both"/>
        <w:rPr>
          <w:rFonts w:ascii="Times New Roman" w:hAnsi="Times New Roman" w:cs="Times New Roman"/>
          <w:bCs/>
          <w:i/>
          <w:iCs/>
          <w:sz w:val="28"/>
          <w:szCs w:val="28"/>
          <w:lang w:eastAsia="en-US"/>
        </w:rPr>
      </w:pPr>
      <w:r w:rsidRPr="001B26B1">
        <w:rPr>
          <w:rFonts w:ascii="Times New Roman" w:hAnsi="Times New Roman" w:cs="Times New Roman"/>
          <w:bCs/>
          <w:sz w:val="28"/>
          <w:szCs w:val="28"/>
          <w:lang w:eastAsia="en-US"/>
        </w:rPr>
        <w:t>Лидер в команде не только управляет, но и вдохновляет, поддерживает и обучает своих коллег.</w:t>
      </w:r>
      <w:r w:rsidRPr="001B26B1">
        <w:rPr>
          <w:rFonts w:ascii="Times New Roman" w:hAnsi="Times New Roman" w:cs="Times New Roman"/>
          <w:bCs/>
          <w:i/>
          <w:iCs/>
          <w:sz w:val="28"/>
          <w:szCs w:val="28"/>
          <w:lang w:eastAsia="en-US"/>
        </w:rPr>
        <w:t xml:space="preserve"> </w:t>
      </w:r>
    </w:p>
    <w:p w14:paraId="5E0CE382" w14:textId="6497A5F9" w:rsidR="00F559A9" w:rsidRPr="001B26B1" w:rsidRDefault="00F559A9"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важно для эффективного взаимодействия в группах, для создания доверия и установления открытого и конструктивного общения...”</w:t>
      </w:r>
      <w:r w:rsidRPr="001B26B1">
        <w:rPr>
          <w:rFonts w:ascii="Times New Roman" w:hAnsi="Times New Roman" w:cs="Times New Roman"/>
          <w:bCs/>
          <w:sz w:val="28"/>
          <w:szCs w:val="28"/>
          <w:lang w:val="ru-KZ" w:eastAsia="en-US"/>
        </w:rPr>
        <w:t xml:space="preserve"> М2</w:t>
      </w:r>
    </w:p>
    <w:p w14:paraId="491D4E5F" w14:textId="35C78087" w:rsidR="008C742D" w:rsidRPr="001B26B1" w:rsidRDefault="008C742D"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sz w:val="28"/>
          <w:szCs w:val="28"/>
          <w:lang w:val="ru-KZ" w:eastAsia="en-US"/>
        </w:rPr>
        <w:t>Лидер в сестринском деле должен быть открытым для своих коллег для формирования доверительных взаимоотношений, давать обратную связь, помогая всем членам команды эффективно взаимодействовать и развиваться.</w:t>
      </w:r>
    </w:p>
    <w:p w14:paraId="417ECA10" w14:textId="1549BE7C" w:rsidR="00F559A9" w:rsidRPr="001B26B1" w:rsidRDefault="00F559A9"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“...опять же не обидеть человека, но в строгой такой форме. Чтобы человек понял свои ошибки. Чтобы твои замечания оказались для него полезными. Чтобы была обратная связь</w:t>
      </w:r>
      <w:r w:rsidR="008C742D" w:rsidRPr="001B26B1">
        <w:rPr>
          <w:rFonts w:ascii="Times New Roman" w:hAnsi="Times New Roman" w:cs="Times New Roman"/>
          <w:bCs/>
          <w:i/>
          <w:iCs/>
          <w:sz w:val="28"/>
          <w:szCs w:val="28"/>
          <w:lang w:val="ru-KZ" w:eastAsia="en-US"/>
        </w:rPr>
        <w:t>.</w:t>
      </w:r>
      <w:r w:rsidRPr="001B26B1">
        <w:rPr>
          <w:rFonts w:ascii="Times New Roman" w:hAnsi="Times New Roman" w:cs="Times New Roman"/>
          <w:bCs/>
          <w:i/>
          <w:iCs/>
          <w:sz w:val="28"/>
          <w:szCs w:val="28"/>
          <w:lang w:val="ru-KZ" w:eastAsia="en-US"/>
        </w:rPr>
        <w:t>..”</w:t>
      </w:r>
      <w:r w:rsidRPr="001B26B1">
        <w:rPr>
          <w:rFonts w:ascii="Times New Roman" w:hAnsi="Times New Roman" w:cs="Times New Roman"/>
          <w:bCs/>
          <w:sz w:val="28"/>
          <w:szCs w:val="28"/>
          <w:lang w:val="ru-KZ" w:eastAsia="en-US"/>
        </w:rPr>
        <w:t xml:space="preserve"> М10</w:t>
      </w:r>
    </w:p>
    <w:p w14:paraId="63BB8359" w14:textId="2114329C" w:rsidR="008C742D" w:rsidRPr="001B26B1" w:rsidRDefault="008C742D"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sz w:val="28"/>
          <w:szCs w:val="28"/>
          <w:lang w:val="ru-KZ" w:eastAsia="en-US"/>
        </w:rPr>
        <w:t>При этом на первом месте при взаимодействии с людьми должны быть навыки эффективной коммуникации</w:t>
      </w:r>
      <w:r w:rsidR="00E00411" w:rsidRPr="001B26B1">
        <w:rPr>
          <w:rFonts w:ascii="Times New Roman" w:hAnsi="Times New Roman" w:cs="Times New Roman"/>
          <w:bCs/>
          <w:sz w:val="28"/>
          <w:szCs w:val="28"/>
          <w:lang w:val="ru-KZ" w:eastAsia="en-US"/>
        </w:rPr>
        <w:t>, создавая благоприятную атмосферу для развития сотрудничества.</w:t>
      </w:r>
    </w:p>
    <w:p w14:paraId="7D6FF588" w14:textId="4EFDB79D" w:rsidR="008C742D" w:rsidRPr="001B26B1" w:rsidRDefault="008C742D"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“И тот лидер в этой области должен быть внимательным к эмоциям и потребностям, как пациентов, так и сотрудников. Справедливая должна быть, честная, навыки коммуникации, то есть он должен быть отличным коммуникатором, который умеет эффективно слушать, объяснять сложные вопросы, давать конструктивную обратную связь и координировать действия команды. Хорошие навыки коммуникации помогают не только в работе с коллегами, но и в взаимодействии с пациентами и их семьями.”</w:t>
      </w:r>
      <w:r w:rsidRPr="001B26B1">
        <w:rPr>
          <w:rFonts w:ascii="Times New Roman" w:hAnsi="Times New Roman" w:cs="Times New Roman"/>
          <w:bCs/>
          <w:sz w:val="28"/>
          <w:szCs w:val="28"/>
          <w:lang w:val="ru-KZ" w:eastAsia="en-US"/>
        </w:rPr>
        <w:t xml:space="preserve"> М2.</w:t>
      </w:r>
    </w:p>
    <w:p w14:paraId="381A9DD5" w14:textId="1C3FA56F" w:rsidR="00F559A9" w:rsidRPr="001B26B1" w:rsidRDefault="00E00411"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“Если мы хотим, чтобы в любой ситуации мы друг друга понимали, и с полуслова должны помогать друг другу, то, естественно, мы должны работать слаженно. Если в коллективе есть понимание, нет соперничества, то работа будет идти.”</w:t>
      </w:r>
      <w:r w:rsidRPr="001B26B1">
        <w:rPr>
          <w:rFonts w:ascii="Times New Roman" w:hAnsi="Times New Roman" w:cs="Times New Roman"/>
          <w:bCs/>
          <w:sz w:val="28"/>
          <w:szCs w:val="28"/>
          <w:lang w:val="ru-KZ" w:eastAsia="en-US"/>
        </w:rPr>
        <w:t xml:space="preserve"> М14.</w:t>
      </w:r>
    </w:p>
    <w:p w14:paraId="41AF689D" w14:textId="371D3DD3" w:rsidR="00FC0204" w:rsidRPr="001B26B1" w:rsidRDefault="00FC0204"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Командная работа и взаимодействие </w:t>
      </w:r>
      <w:r w:rsidR="00441E01" w:rsidRPr="001B26B1">
        <w:rPr>
          <w:rFonts w:ascii="Times New Roman" w:hAnsi="Times New Roman" w:cs="Times New Roman"/>
          <w:bCs/>
          <w:sz w:val="28"/>
          <w:szCs w:val="28"/>
          <w:lang w:eastAsia="en-US"/>
        </w:rPr>
        <w:t>признаны основой</w:t>
      </w:r>
      <w:r w:rsidRPr="001B26B1">
        <w:rPr>
          <w:rFonts w:ascii="Times New Roman" w:hAnsi="Times New Roman" w:cs="Times New Roman"/>
          <w:bCs/>
          <w:sz w:val="28"/>
          <w:szCs w:val="28"/>
          <w:lang w:eastAsia="en-US"/>
        </w:rPr>
        <w:t xml:space="preserve"> для успешного лидерства в здравоохранении. Лидеры должны активно развивать </w:t>
      </w:r>
      <w:r w:rsidR="00441E01" w:rsidRPr="001B26B1">
        <w:rPr>
          <w:rFonts w:ascii="Times New Roman" w:hAnsi="Times New Roman" w:cs="Times New Roman"/>
          <w:bCs/>
          <w:sz w:val="28"/>
          <w:szCs w:val="28"/>
          <w:lang w:eastAsia="en-US"/>
        </w:rPr>
        <w:t>все перечисленные</w:t>
      </w:r>
      <w:r w:rsidRPr="001B26B1">
        <w:rPr>
          <w:rFonts w:ascii="Times New Roman" w:hAnsi="Times New Roman" w:cs="Times New Roman"/>
          <w:bCs/>
          <w:sz w:val="28"/>
          <w:szCs w:val="28"/>
          <w:lang w:eastAsia="en-US"/>
        </w:rPr>
        <w:t xml:space="preserve"> аспекты, чтобы обеспечить высокое качество медицинской помощи и создать </w:t>
      </w:r>
      <w:r w:rsidR="00441E01" w:rsidRPr="001B26B1">
        <w:rPr>
          <w:rFonts w:ascii="Times New Roman" w:hAnsi="Times New Roman" w:cs="Times New Roman"/>
          <w:bCs/>
          <w:sz w:val="28"/>
          <w:szCs w:val="28"/>
          <w:lang w:eastAsia="en-US"/>
        </w:rPr>
        <w:t>благоприятную</w:t>
      </w:r>
      <w:r w:rsidRPr="001B26B1">
        <w:rPr>
          <w:rFonts w:ascii="Times New Roman" w:hAnsi="Times New Roman" w:cs="Times New Roman"/>
          <w:bCs/>
          <w:sz w:val="28"/>
          <w:szCs w:val="28"/>
          <w:lang w:eastAsia="en-US"/>
        </w:rPr>
        <w:t xml:space="preserve"> рабочую сред</w:t>
      </w:r>
      <w:r w:rsidR="00441E01" w:rsidRPr="001B26B1">
        <w:rPr>
          <w:rFonts w:ascii="Times New Roman" w:hAnsi="Times New Roman" w:cs="Times New Roman"/>
          <w:bCs/>
          <w:sz w:val="28"/>
          <w:szCs w:val="28"/>
          <w:lang w:eastAsia="en-US"/>
        </w:rPr>
        <w:t>у.</w:t>
      </w:r>
    </w:p>
    <w:p w14:paraId="63883DF5" w14:textId="77777777" w:rsidR="003656B5" w:rsidRPr="001B26B1" w:rsidRDefault="003656B5" w:rsidP="005F319C">
      <w:pPr>
        <w:pStyle w:val="3"/>
        <w:spacing w:before="0" w:line="240" w:lineRule="auto"/>
        <w:ind w:firstLine="567"/>
        <w:rPr>
          <w:rFonts w:ascii="Times New Roman" w:eastAsiaTheme="minorHAnsi" w:hAnsi="Times New Roman" w:cs="Times New Roman"/>
          <w:color w:val="auto"/>
          <w:sz w:val="28"/>
          <w:szCs w:val="28"/>
          <w:lang w:val="ru-KZ" w:eastAsia="en-US"/>
        </w:rPr>
      </w:pPr>
    </w:p>
    <w:p w14:paraId="1029BBF9" w14:textId="09BF0D98" w:rsidR="008B6D08" w:rsidRPr="001B26B1" w:rsidRDefault="008B6D08" w:rsidP="005F319C">
      <w:pPr>
        <w:pStyle w:val="3"/>
        <w:spacing w:before="0" w:line="240" w:lineRule="auto"/>
        <w:ind w:firstLine="567"/>
        <w:rPr>
          <w:rFonts w:ascii="Times New Roman" w:eastAsiaTheme="minorHAnsi" w:hAnsi="Times New Roman" w:cs="Times New Roman"/>
          <w:color w:val="auto"/>
          <w:sz w:val="28"/>
          <w:szCs w:val="28"/>
          <w:lang w:val="ru-KZ" w:eastAsia="en-US"/>
        </w:rPr>
      </w:pPr>
      <w:bookmarkStart w:id="213" w:name="_Toc200193241"/>
      <w:bookmarkStart w:id="214" w:name="_Toc201253659"/>
      <w:bookmarkStart w:id="215" w:name="_Toc201674261"/>
      <w:bookmarkStart w:id="216" w:name="_Toc210975563"/>
      <w:bookmarkStart w:id="217" w:name="_Toc210975703"/>
      <w:bookmarkStart w:id="218" w:name="_Toc210975899"/>
      <w:r w:rsidRPr="001B26B1">
        <w:rPr>
          <w:rFonts w:ascii="Times New Roman" w:eastAsiaTheme="minorHAnsi" w:hAnsi="Times New Roman" w:cs="Times New Roman"/>
          <w:color w:val="auto"/>
          <w:sz w:val="28"/>
          <w:szCs w:val="28"/>
          <w:lang w:val="ru-KZ" w:eastAsia="en-US"/>
        </w:rPr>
        <w:t>4.</w:t>
      </w:r>
      <w:r w:rsidR="006D0212" w:rsidRPr="001B26B1">
        <w:rPr>
          <w:rFonts w:ascii="Times New Roman" w:eastAsiaTheme="minorHAnsi" w:hAnsi="Times New Roman" w:cs="Times New Roman"/>
          <w:color w:val="auto"/>
          <w:sz w:val="28"/>
          <w:szCs w:val="28"/>
          <w:lang w:val="ru-KZ" w:eastAsia="en-US"/>
        </w:rPr>
        <w:t>3</w:t>
      </w:r>
      <w:r w:rsidR="00E75D5A" w:rsidRPr="001B26B1">
        <w:rPr>
          <w:rFonts w:ascii="Times New Roman" w:eastAsiaTheme="minorHAnsi" w:hAnsi="Times New Roman" w:cs="Times New Roman"/>
          <w:color w:val="auto"/>
          <w:sz w:val="28"/>
          <w:szCs w:val="28"/>
          <w:lang w:val="ru-KZ" w:eastAsia="en-US"/>
        </w:rPr>
        <w:t>.</w:t>
      </w:r>
      <w:r w:rsidRPr="001B26B1">
        <w:rPr>
          <w:rFonts w:ascii="Times New Roman" w:eastAsiaTheme="minorHAnsi" w:hAnsi="Times New Roman" w:cs="Times New Roman"/>
          <w:color w:val="auto"/>
          <w:sz w:val="28"/>
          <w:szCs w:val="28"/>
          <w:lang w:val="ru-KZ" w:eastAsia="en-US"/>
        </w:rPr>
        <w:t>2 Эмоциональный интеллект и поддержка</w:t>
      </w:r>
      <w:bookmarkEnd w:id="213"/>
      <w:bookmarkEnd w:id="214"/>
      <w:bookmarkEnd w:id="215"/>
      <w:bookmarkEnd w:id="216"/>
      <w:bookmarkEnd w:id="217"/>
      <w:bookmarkEnd w:id="218"/>
    </w:p>
    <w:p w14:paraId="5A85BE28" w14:textId="22A58E53" w:rsidR="0081087F" w:rsidRPr="001B26B1" w:rsidRDefault="0081087F"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Эмоциональный интеллект и его компоненты, такие как эмоциональная устойчивость, стрессоустойчивость, эмпатия, и эмоциональная поддержка </w:t>
      </w:r>
      <w:r w:rsidRPr="001B26B1">
        <w:rPr>
          <w:rFonts w:ascii="Times New Roman" w:hAnsi="Times New Roman" w:cs="Times New Roman"/>
          <w:bCs/>
          <w:sz w:val="28"/>
          <w:szCs w:val="28"/>
          <w:lang w:eastAsia="en-US"/>
        </w:rPr>
        <w:lastRenderedPageBreak/>
        <w:t>играют важную роль в лидерстве и управлении, особенно в условиях высокой профессиональной и коммуникативной нагрузки среди сестринского персонала.</w:t>
      </w:r>
    </w:p>
    <w:p w14:paraId="23342A8E" w14:textId="15B3B2B7" w:rsidR="00FA0848" w:rsidRPr="001B26B1" w:rsidRDefault="0081087F"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Эмоциональная устойчивость</w:t>
      </w:r>
      <w:r w:rsidR="00FA0848" w:rsidRPr="001B26B1">
        <w:rPr>
          <w:rFonts w:ascii="Times New Roman" w:hAnsi="Times New Roman" w:cs="Times New Roman"/>
          <w:bCs/>
          <w:sz w:val="28"/>
          <w:szCs w:val="28"/>
          <w:lang w:eastAsia="en-US"/>
        </w:rPr>
        <w:t xml:space="preserve"> представляет собой способность сохранять спокойствие и уверенность в сложных ситуациях. Поэтому это является неотъемлемой чертой лидера. Так, лидеры в сестринской практике обеспечивают психологическую поддержку своей команде, тем самым влияя на снижени</w:t>
      </w:r>
      <w:r w:rsidR="00900500" w:rsidRPr="001B26B1">
        <w:rPr>
          <w:rFonts w:ascii="Times New Roman" w:hAnsi="Times New Roman" w:cs="Times New Roman"/>
          <w:bCs/>
          <w:sz w:val="28"/>
          <w:szCs w:val="28"/>
          <w:lang w:eastAsia="en-US"/>
        </w:rPr>
        <w:t>е</w:t>
      </w:r>
      <w:r w:rsidR="00FA0848" w:rsidRPr="001B26B1">
        <w:rPr>
          <w:rFonts w:ascii="Times New Roman" w:hAnsi="Times New Roman" w:cs="Times New Roman"/>
          <w:bCs/>
          <w:sz w:val="28"/>
          <w:szCs w:val="28"/>
          <w:lang w:eastAsia="en-US"/>
        </w:rPr>
        <w:t xml:space="preserve"> влияния стресса, способствуют принимать осознанные решения.</w:t>
      </w:r>
    </w:p>
    <w:p w14:paraId="4E701ED8" w14:textId="7259E634" w:rsidR="00FA0848" w:rsidRPr="001B26B1" w:rsidRDefault="00FA0848" w:rsidP="005F319C">
      <w:pPr>
        <w:autoSpaceDE w:val="0"/>
        <w:autoSpaceDN w:val="0"/>
        <w:adjustRightInd w:val="0"/>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sz w:val="28"/>
          <w:szCs w:val="28"/>
          <w:lang w:eastAsia="en-US"/>
        </w:rPr>
        <w:t>«</w:t>
      </w:r>
      <w:r w:rsidRPr="001B26B1">
        <w:rPr>
          <w:rFonts w:ascii="Times New Roman" w:hAnsi="Times New Roman" w:cs="Times New Roman"/>
          <w:bCs/>
          <w:i/>
          <w:iCs/>
          <w:sz w:val="28"/>
          <w:szCs w:val="28"/>
          <w:lang w:val="ru-KZ" w:eastAsia="en-US"/>
        </w:rPr>
        <w:t>В экстремальных ситуациях лидер должен всегда оставаться спокойным, не поддаваться панике и сохранять ясность мысли. Также он может себя проявить в команде со своим спокойствием, справиться с трудной ситуацией, обеспечивая психологическую поддержку и уверенность в том, что ситуация контролируется. Спокойствие лидера передается команде, конечно, что снижает уровень стресса и помогает принимать более осознанные решения”</w:t>
      </w:r>
      <w:r w:rsidRPr="001B26B1">
        <w:rPr>
          <w:rFonts w:ascii="Times New Roman" w:hAnsi="Times New Roman" w:cs="Times New Roman"/>
          <w:bCs/>
          <w:sz w:val="28"/>
          <w:szCs w:val="28"/>
          <w:lang w:val="ru-KZ" w:eastAsia="en-US"/>
        </w:rPr>
        <w:t xml:space="preserve"> М2</w:t>
      </w:r>
    </w:p>
    <w:p w14:paraId="0AB5CEC3" w14:textId="1A5449A3" w:rsidR="0081087F" w:rsidRPr="001B26B1" w:rsidRDefault="0081087F"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Стрессоустойчивость </w:t>
      </w:r>
      <w:r w:rsidR="00FA0848" w:rsidRPr="001B26B1">
        <w:rPr>
          <w:rFonts w:ascii="Times New Roman" w:hAnsi="Times New Roman" w:cs="Times New Roman"/>
          <w:bCs/>
          <w:sz w:val="28"/>
          <w:szCs w:val="28"/>
          <w:lang w:eastAsia="en-US"/>
        </w:rPr>
        <w:t>представляет собой</w:t>
      </w:r>
      <w:r w:rsidRPr="001B26B1">
        <w:rPr>
          <w:rFonts w:ascii="Times New Roman" w:hAnsi="Times New Roman" w:cs="Times New Roman"/>
          <w:bCs/>
          <w:sz w:val="28"/>
          <w:szCs w:val="28"/>
          <w:lang w:eastAsia="en-US"/>
        </w:rPr>
        <w:t xml:space="preserve"> способность справляться с эмоциональным и физическим стрессом. </w:t>
      </w:r>
      <w:r w:rsidR="00FA0848" w:rsidRPr="001B26B1">
        <w:rPr>
          <w:rFonts w:ascii="Times New Roman" w:hAnsi="Times New Roman" w:cs="Times New Roman"/>
          <w:bCs/>
          <w:sz w:val="28"/>
          <w:szCs w:val="28"/>
          <w:lang w:eastAsia="en-US"/>
        </w:rPr>
        <w:t xml:space="preserve">Так лидер создает благоприятную атмосферу на рабочем месте, что влияет на снижение стресса в коллективе и редукцию </w:t>
      </w:r>
      <w:r w:rsidR="003A5400" w:rsidRPr="001B26B1">
        <w:rPr>
          <w:rFonts w:ascii="Times New Roman" w:hAnsi="Times New Roman" w:cs="Times New Roman"/>
          <w:bCs/>
          <w:sz w:val="28"/>
          <w:szCs w:val="28"/>
          <w:lang w:eastAsia="en-US"/>
        </w:rPr>
        <w:t>профессионального</w:t>
      </w:r>
      <w:r w:rsidR="00FA0848" w:rsidRPr="001B26B1">
        <w:rPr>
          <w:rFonts w:ascii="Times New Roman" w:hAnsi="Times New Roman" w:cs="Times New Roman"/>
          <w:bCs/>
          <w:sz w:val="28"/>
          <w:szCs w:val="28"/>
          <w:lang w:eastAsia="en-US"/>
        </w:rPr>
        <w:t xml:space="preserve"> выгорания среди медицинских сестер.</w:t>
      </w:r>
    </w:p>
    <w:p w14:paraId="47B47829" w14:textId="2FDFB678" w:rsidR="00BF0418" w:rsidRPr="001B26B1" w:rsidRDefault="000D143F"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val="ru-KZ" w:eastAsia="en-US"/>
        </w:rPr>
        <w:t>“Уметь сохранять спокойствие и быстро реагировать в сложных ситуациях”</w:t>
      </w:r>
      <w:r w:rsidRPr="001B26B1">
        <w:rPr>
          <w:rFonts w:ascii="Times New Roman" w:hAnsi="Times New Roman" w:cs="Times New Roman"/>
          <w:bCs/>
          <w:sz w:val="28"/>
          <w:szCs w:val="28"/>
          <w:lang w:val="ru-KZ" w:eastAsia="en-US"/>
        </w:rPr>
        <w:t xml:space="preserve"> М3</w:t>
      </w:r>
    </w:p>
    <w:p w14:paraId="4B9ABA41" w14:textId="4929123D" w:rsidR="008B6D08" w:rsidRPr="001B26B1" w:rsidRDefault="00FA0848"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Эмпатия представляет собой способность понимать и разделять чувства других людей. Эмпатия направлена на создание доверительных отношений, поддержание сотрудников. </w:t>
      </w:r>
      <w:r w:rsidR="00F647AD" w:rsidRPr="001B26B1">
        <w:rPr>
          <w:rFonts w:ascii="Times New Roman" w:hAnsi="Times New Roman" w:cs="Times New Roman"/>
          <w:bCs/>
          <w:sz w:val="28"/>
          <w:szCs w:val="28"/>
          <w:lang w:eastAsia="en-US"/>
        </w:rPr>
        <w:t xml:space="preserve">Лидеры, помогают понимать потребности и переживания своих коллег, что в свою очередь способствует формированию сплоченной команды. </w:t>
      </w:r>
    </w:p>
    <w:p w14:paraId="5BF9A250" w14:textId="0EEE54F8" w:rsidR="000D143F" w:rsidRPr="001B26B1" w:rsidRDefault="000D143F"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талант мотивировать, эмпатия к сотрудникам, быть ответственным</w:t>
      </w:r>
      <w:r w:rsidRPr="001B26B1">
        <w:rPr>
          <w:rFonts w:ascii="Times New Roman" w:hAnsi="Times New Roman" w:cs="Times New Roman"/>
          <w:bCs/>
          <w:i/>
          <w:iCs/>
          <w:sz w:val="28"/>
          <w:szCs w:val="28"/>
          <w:lang w:eastAsia="en-US"/>
        </w:rPr>
        <w:t>…»</w:t>
      </w:r>
      <w:r w:rsidRPr="001B26B1">
        <w:rPr>
          <w:rFonts w:ascii="Times New Roman" w:hAnsi="Times New Roman" w:cs="Times New Roman"/>
          <w:bCs/>
          <w:sz w:val="28"/>
          <w:szCs w:val="28"/>
          <w:lang w:eastAsia="en-US"/>
        </w:rPr>
        <w:t xml:space="preserve"> М6</w:t>
      </w:r>
    </w:p>
    <w:p w14:paraId="664A450D" w14:textId="164E7C0C" w:rsidR="00F647AD" w:rsidRPr="001B26B1" w:rsidRDefault="00F647AD"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Также лидеры обязаны оказывать эмоциональную поддержку своим сотрудникам, чтобы помочь им повышать стрессоустойчивость</w:t>
      </w:r>
      <w:r w:rsidR="00BF0418" w:rsidRPr="001B26B1">
        <w:rPr>
          <w:rFonts w:ascii="Times New Roman" w:hAnsi="Times New Roman" w:cs="Times New Roman"/>
          <w:bCs/>
          <w:sz w:val="28"/>
          <w:szCs w:val="28"/>
          <w:lang w:eastAsia="en-US"/>
        </w:rPr>
        <w:t xml:space="preserve"> </w:t>
      </w:r>
      <w:r w:rsidRPr="001B26B1">
        <w:rPr>
          <w:rFonts w:ascii="Times New Roman" w:hAnsi="Times New Roman" w:cs="Times New Roman"/>
          <w:bCs/>
          <w:sz w:val="28"/>
          <w:szCs w:val="28"/>
          <w:lang w:eastAsia="en-US"/>
        </w:rPr>
        <w:t>и снижать выгорание.</w:t>
      </w:r>
    </w:p>
    <w:p w14:paraId="3262CC38" w14:textId="433AC449" w:rsidR="000D143F" w:rsidRPr="001B26B1" w:rsidRDefault="000D143F"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sz w:val="28"/>
          <w:szCs w:val="28"/>
          <w:lang w:val="ru-KZ" w:eastAsia="en-US"/>
        </w:rPr>
        <w:t>“</w:t>
      </w:r>
      <w:r w:rsidR="001925BB" w:rsidRPr="001B26B1">
        <w:rPr>
          <w:rFonts w:ascii="Times New Roman" w:hAnsi="Times New Roman" w:cs="Times New Roman"/>
          <w:bCs/>
          <w:i/>
          <w:sz w:val="28"/>
          <w:szCs w:val="28"/>
          <w:lang w:val="ru-KZ" w:eastAsia="en-US"/>
        </w:rPr>
        <w:t>...</w:t>
      </w:r>
      <w:r w:rsidRPr="001B26B1">
        <w:rPr>
          <w:rFonts w:ascii="Times New Roman" w:hAnsi="Times New Roman" w:cs="Times New Roman"/>
          <w:bCs/>
          <w:i/>
          <w:sz w:val="28"/>
          <w:szCs w:val="28"/>
          <w:lang w:val="ru-KZ" w:eastAsia="en-US"/>
        </w:rPr>
        <w:t xml:space="preserve">настоящие лидеры сочувствуют искренне. Главная и старшие медсестры должны слушать, доверять </w:t>
      </w:r>
      <w:proofErr w:type="gramStart"/>
      <w:r w:rsidRPr="001B26B1">
        <w:rPr>
          <w:rFonts w:ascii="Times New Roman" w:hAnsi="Times New Roman" w:cs="Times New Roman"/>
          <w:bCs/>
          <w:i/>
          <w:sz w:val="28"/>
          <w:szCs w:val="28"/>
          <w:lang w:val="ru-KZ" w:eastAsia="en-US"/>
        </w:rPr>
        <w:t>и  действовать</w:t>
      </w:r>
      <w:proofErr w:type="gramEnd"/>
      <w:r w:rsidRPr="001B26B1">
        <w:rPr>
          <w:rFonts w:ascii="Times New Roman" w:hAnsi="Times New Roman" w:cs="Times New Roman"/>
          <w:bCs/>
          <w:i/>
          <w:sz w:val="28"/>
          <w:szCs w:val="28"/>
          <w:lang w:val="ru-KZ" w:eastAsia="en-US"/>
        </w:rPr>
        <w:t xml:space="preserve">, чтобы сотрудники </w:t>
      </w:r>
      <w:proofErr w:type="gramStart"/>
      <w:r w:rsidRPr="001B26B1">
        <w:rPr>
          <w:rFonts w:ascii="Times New Roman" w:hAnsi="Times New Roman" w:cs="Times New Roman"/>
          <w:bCs/>
          <w:i/>
          <w:sz w:val="28"/>
          <w:szCs w:val="28"/>
          <w:lang w:val="ru-KZ" w:eastAsia="en-US"/>
        </w:rPr>
        <w:t>чувствовали</w:t>
      </w:r>
      <w:proofErr w:type="gramEnd"/>
      <w:r w:rsidRPr="001B26B1">
        <w:rPr>
          <w:rFonts w:ascii="Times New Roman" w:hAnsi="Times New Roman" w:cs="Times New Roman"/>
          <w:bCs/>
          <w:i/>
          <w:sz w:val="28"/>
          <w:szCs w:val="28"/>
          <w:lang w:val="ru-KZ" w:eastAsia="en-US"/>
        </w:rPr>
        <w:t xml:space="preserve"> что понимают их </w:t>
      </w:r>
      <w:proofErr w:type="gramStart"/>
      <w:r w:rsidRPr="001B26B1">
        <w:rPr>
          <w:rFonts w:ascii="Times New Roman" w:hAnsi="Times New Roman" w:cs="Times New Roman"/>
          <w:bCs/>
          <w:i/>
          <w:sz w:val="28"/>
          <w:szCs w:val="28"/>
          <w:lang w:val="ru-KZ" w:eastAsia="en-US"/>
        </w:rPr>
        <w:t>и  понимают</w:t>
      </w:r>
      <w:proofErr w:type="gramEnd"/>
      <w:r w:rsidRPr="001B26B1">
        <w:rPr>
          <w:rFonts w:ascii="Times New Roman" w:hAnsi="Times New Roman" w:cs="Times New Roman"/>
          <w:bCs/>
          <w:i/>
          <w:sz w:val="28"/>
          <w:szCs w:val="28"/>
          <w:lang w:val="ru-KZ" w:eastAsia="en-US"/>
        </w:rPr>
        <w:t xml:space="preserve"> их эмоции и проявляют сочувствие” </w:t>
      </w:r>
      <w:r w:rsidRPr="001B26B1">
        <w:rPr>
          <w:rFonts w:ascii="Times New Roman" w:hAnsi="Times New Roman" w:cs="Times New Roman"/>
          <w:bCs/>
          <w:iCs/>
          <w:sz w:val="28"/>
          <w:szCs w:val="28"/>
          <w:lang w:val="ru-KZ" w:eastAsia="en-US"/>
        </w:rPr>
        <w:t>М23</w:t>
      </w:r>
      <w:r w:rsidRPr="001B26B1">
        <w:rPr>
          <w:rFonts w:ascii="Times New Roman" w:hAnsi="Times New Roman" w:cs="Times New Roman"/>
          <w:bCs/>
          <w:sz w:val="28"/>
          <w:szCs w:val="28"/>
          <w:lang w:eastAsia="en-US"/>
        </w:rPr>
        <w:t xml:space="preserve"> </w:t>
      </w:r>
    </w:p>
    <w:p w14:paraId="4FCB53C0" w14:textId="331B1E36" w:rsidR="00F647AD" w:rsidRPr="001B26B1" w:rsidRDefault="00F647AD"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Развитие эмоционального интеллекта и поддержки способствует развитию благоприятного микроклимата в трудовом коллективе, что в итоге приводит к повышению качества </w:t>
      </w:r>
      <w:r w:rsidR="008B11C1" w:rsidRPr="001B26B1">
        <w:rPr>
          <w:rFonts w:ascii="Times New Roman" w:hAnsi="Times New Roman" w:cs="Times New Roman"/>
          <w:bCs/>
          <w:sz w:val="28"/>
          <w:szCs w:val="28"/>
          <w:lang w:eastAsia="en-US"/>
        </w:rPr>
        <w:t>сестринского</w:t>
      </w:r>
      <w:r w:rsidRPr="001B26B1">
        <w:rPr>
          <w:rFonts w:ascii="Times New Roman" w:hAnsi="Times New Roman" w:cs="Times New Roman"/>
          <w:bCs/>
          <w:sz w:val="28"/>
          <w:szCs w:val="28"/>
          <w:lang w:eastAsia="en-US"/>
        </w:rPr>
        <w:t xml:space="preserve"> ухода за </w:t>
      </w:r>
      <w:r w:rsidR="008B11C1" w:rsidRPr="001B26B1">
        <w:rPr>
          <w:rFonts w:ascii="Times New Roman" w:hAnsi="Times New Roman" w:cs="Times New Roman"/>
          <w:bCs/>
          <w:sz w:val="28"/>
          <w:szCs w:val="28"/>
          <w:lang w:eastAsia="en-US"/>
        </w:rPr>
        <w:t>пациентами</w:t>
      </w:r>
      <w:r w:rsidRPr="001B26B1">
        <w:rPr>
          <w:rFonts w:ascii="Times New Roman" w:hAnsi="Times New Roman" w:cs="Times New Roman"/>
          <w:bCs/>
          <w:sz w:val="28"/>
          <w:szCs w:val="28"/>
          <w:lang w:eastAsia="en-US"/>
        </w:rPr>
        <w:t>.</w:t>
      </w:r>
    </w:p>
    <w:p w14:paraId="1BA1F094" w14:textId="77777777" w:rsidR="00FC0204" w:rsidRPr="001B26B1" w:rsidRDefault="00FC0204" w:rsidP="005F319C">
      <w:pPr>
        <w:spacing w:after="0" w:line="240" w:lineRule="auto"/>
        <w:ind w:firstLine="567"/>
        <w:rPr>
          <w:rFonts w:ascii="Times New Roman" w:hAnsi="Times New Roman" w:cs="Times New Roman"/>
          <w:bCs/>
          <w:sz w:val="28"/>
          <w:szCs w:val="28"/>
          <w:lang w:eastAsia="en-US"/>
        </w:rPr>
      </w:pPr>
    </w:p>
    <w:p w14:paraId="3EBC7253" w14:textId="1F6E001C" w:rsidR="008B6D08" w:rsidRPr="001B26B1" w:rsidRDefault="008B6D08" w:rsidP="005F319C">
      <w:pPr>
        <w:pStyle w:val="3"/>
        <w:spacing w:before="0" w:line="240" w:lineRule="auto"/>
        <w:ind w:firstLine="567"/>
        <w:rPr>
          <w:rFonts w:ascii="Times New Roman" w:eastAsiaTheme="minorHAnsi" w:hAnsi="Times New Roman" w:cs="Times New Roman"/>
          <w:color w:val="auto"/>
          <w:sz w:val="28"/>
          <w:szCs w:val="28"/>
          <w:lang w:val="ru-KZ" w:eastAsia="en-US"/>
        </w:rPr>
      </w:pPr>
      <w:bookmarkStart w:id="219" w:name="_Toc200193242"/>
      <w:bookmarkStart w:id="220" w:name="_Toc201253660"/>
      <w:bookmarkStart w:id="221" w:name="_Toc201674262"/>
      <w:bookmarkStart w:id="222" w:name="_Toc210975564"/>
      <w:bookmarkStart w:id="223" w:name="_Toc210975704"/>
      <w:bookmarkStart w:id="224" w:name="_Toc210975900"/>
      <w:r w:rsidRPr="001B26B1">
        <w:rPr>
          <w:rFonts w:ascii="Times New Roman" w:eastAsiaTheme="minorHAnsi" w:hAnsi="Times New Roman" w:cs="Times New Roman"/>
          <w:color w:val="auto"/>
          <w:sz w:val="28"/>
          <w:szCs w:val="28"/>
          <w:lang w:val="ru-KZ" w:eastAsia="en-US"/>
        </w:rPr>
        <w:t>4.</w:t>
      </w:r>
      <w:r w:rsidR="006D0212" w:rsidRPr="001B26B1">
        <w:rPr>
          <w:rFonts w:ascii="Times New Roman" w:eastAsiaTheme="minorHAnsi" w:hAnsi="Times New Roman" w:cs="Times New Roman"/>
          <w:color w:val="auto"/>
          <w:sz w:val="28"/>
          <w:szCs w:val="28"/>
          <w:lang w:val="ru-KZ" w:eastAsia="en-US"/>
        </w:rPr>
        <w:t>3</w:t>
      </w:r>
      <w:r w:rsidR="00E75D5A" w:rsidRPr="001B26B1">
        <w:rPr>
          <w:rFonts w:ascii="Times New Roman" w:eastAsiaTheme="minorHAnsi" w:hAnsi="Times New Roman" w:cs="Times New Roman"/>
          <w:color w:val="auto"/>
          <w:sz w:val="28"/>
          <w:szCs w:val="28"/>
          <w:lang w:val="ru-KZ" w:eastAsia="en-US"/>
        </w:rPr>
        <w:t>.</w:t>
      </w:r>
      <w:r w:rsidRPr="001B26B1">
        <w:rPr>
          <w:rFonts w:ascii="Times New Roman" w:eastAsiaTheme="minorHAnsi" w:hAnsi="Times New Roman" w:cs="Times New Roman"/>
          <w:color w:val="auto"/>
          <w:sz w:val="28"/>
          <w:szCs w:val="28"/>
          <w:lang w:val="ru-KZ" w:eastAsia="en-US"/>
        </w:rPr>
        <w:t>3 Профессиональное развитие и экспертиза</w:t>
      </w:r>
      <w:bookmarkEnd w:id="219"/>
      <w:bookmarkEnd w:id="220"/>
      <w:bookmarkEnd w:id="221"/>
      <w:bookmarkEnd w:id="222"/>
      <w:bookmarkEnd w:id="223"/>
      <w:bookmarkEnd w:id="224"/>
    </w:p>
    <w:p w14:paraId="6D4B7CC4" w14:textId="1952D08D" w:rsidR="006F254F" w:rsidRPr="001B26B1" w:rsidRDefault="006F254F"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Профессиональное развитие и экспертиза в сфере здравоохранения </w:t>
      </w:r>
      <w:r w:rsidR="00505404" w:rsidRPr="001B26B1">
        <w:rPr>
          <w:rFonts w:ascii="Times New Roman" w:hAnsi="Times New Roman" w:cs="Times New Roman"/>
          <w:bCs/>
          <w:sz w:val="28"/>
          <w:szCs w:val="28"/>
          <w:lang w:eastAsia="en-US"/>
        </w:rPr>
        <w:t>и, в частности,</w:t>
      </w:r>
      <w:r w:rsidRPr="001B26B1">
        <w:rPr>
          <w:rFonts w:ascii="Times New Roman" w:hAnsi="Times New Roman" w:cs="Times New Roman"/>
          <w:bCs/>
          <w:sz w:val="28"/>
          <w:szCs w:val="28"/>
          <w:lang w:eastAsia="en-US"/>
        </w:rPr>
        <w:t xml:space="preserve"> сестринской практике, включают в себя несколько следующие аспектов: саморазвитие и мотивация, опыт и экспертиза, образование и связь с административной ролью.</w:t>
      </w:r>
    </w:p>
    <w:p w14:paraId="377174DC" w14:textId="7FF5EF6C" w:rsidR="009E48B9" w:rsidRPr="001B26B1" w:rsidRDefault="009E48B9"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lastRenderedPageBreak/>
        <w:t xml:space="preserve">Саморазвитие является одной из составляющих профессионального роста лидера в сестринской практике. Поэтому важным представляется  развитие своих навыков, которые обязательно должны включать эмоциональный интеллект, коммуникативные навыки, стратегическое мышление. </w:t>
      </w:r>
    </w:p>
    <w:p w14:paraId="2002128D" w14:textId="0C839900" w:rsidR="001925BB" w:rsidRPr="001B26B1" w:rsidRDefault="001925BB" w:rsidP="005F319C">
      <w:pPr>
        <w:autoSpaceDE w:val="0"/>
        <w:autoSpaceDN w:val="0"/>
        <w:adjustRightInd w:val="0"/>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“...настоящий лидер это результат постоянного развития и обучения”</w:t>
      </w:r>
      <w:r w:rsidRPr="001B26B1">
        <w:rPr>
          <w:rFonts w:ascii="Times New Roman" w:hAnsi="Times New Roman" w:cs="Times New Roman"/>
          <w:bCs/>
          <w:sz w:val="28"/>
          <w:szCs w:val="28"/>
          <w:lang w:val="ru-KZ" w:eastAsia="en-US"/>
        </w:rPr>
        <w:t xml:space="preserve"> М1</w:t>
      </w:r>
    </w:p>
    <w:p w14:paraId="12DF1336" w14:textId="0A8E62E6" w:rsidR="009E48B9" w:rsidRPr="001B26B1" w:rsidRDefault="00505404"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Опыт дает возможность обмениваться своими знаниями и наставлять молодых специалистов сестринской службы. Более опытные медицинские работники должны обучать младших коллег, что помогает поддерживать высокие стандарты ухода.</w:t>
      </w:r>
    </w:p>
    <w:p w14:paraId="7F2294CB" w14:textId="77777777" w:rsidR="001925BB" w:rsidRPr="001B26B1" w:rsidRDefault="001925BB"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sz w:val="28"/>
          <w:szCs w:val="28"/>
          <w:lang w:val="ru-KZ" w:eastAsia="en-US"/>
        </w:rPr>
        <w:t xml:space="preserve">“Получение опыта, образование дает возможность лидерам получать опыт в различных областях, что помогает им развить свои лидерские качества” </w:t>
      </w:r>
      <w:r w:rsidRPr="001B26B1">
        <w:rPr>
          <w:rFonts w:ascii="Times New Roman" w:hAnsi="Times New Roman" w:cs="Times New Roman"/>
          <w:bCs/>
          <w:iCs/>
          <w:sz w:val="28"/>
          <w:szCs w:val="28"/>
          <w:lang w:val="ru-KZ" w:eastAsia="en-US"/>
        </w:rPr>
        <w:t>М23</w:t>
      </w:r>
      <w:r w:rsidRPr="001B26B1">
        <w:rPr>
          <w:rFonts w:ascii="Times New Roman" w:hAnsi="Times New Roman" w:cs="Times New Roman"/>
          <w:bCs/>
          <w:sz w:val="28"/>
          <w:szCs w:val="28"/>
          <w:lang w:eastAsia="en-US"/>
        </w:rPr>
        <w:t xml:space="preserve"> </w:t>
      </w:r>
    </w:p>
    <w:p w14:paraId="354F2704" w14:textId="1E6AB807" w:rsidR="009E48B9" w:rsidRPr="001B26B1" w:rsidRDefault="00505404"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Образование является необходимой ступенькой при формировании лидерских компетенций. Лидеры, обладающие высшим образованием, лучше понимают процессы управления и могут эффективно организовывать работу команды. </w:t>
      </w:r>
    </w:p>
    <w:p w14:paraId="34F8F95B" w14:textId="67734E66" w:rsidR="00EA7168" w:rsidRPr="001B26B1" w:rsidRDefault="00EA7168" w:rsidP="005F319C">
      <w:pPr>
        <w:autoSpaceDE w:val="0"/>
        <w:autoSpaceDN w:val="0"/>
        <w:adjustRightInd w:val="0"/>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“...медицинским сестрам я советую получать высшее образование, что в будущем будут продвижения по карьерной лестнице”</w:t>
      </w:r>
      <w:r w:rsidRPr="001B26B1">
        <w:rPr>
          <w:rFonts w:ascii="Times New Roman" w:hAnsi="Times New Roman" w:cs="Times New Roman"/>
          <w:bCs/>
          <w:sz w:val="28"/>
          <w:szCs w:val="28"/>
          <w:lang w:val="ru-KZ" w:eastAsia="en-US"/>
        </w:rPr>
        <w:t xml:space="preserve"> М2</w:t>
      </w:r>
    </w:p>
    <w:p w14:paraId="31602F06" w14:textId="32FF363F" w:rsidR="00EA7168" w:rsidRPr="001B26B1" w:rsidRDefault="00EA7168" w:rsidP="005F319C">
      <w:pPr>
        <w:autoSpaceDE w:val="0"/>
        <w:autoSpaceDN w:val="0"/>
        <w:adjustRightInd w:val="0"/>
        <w:spacing w:after="0" w:line="240" w:lineRule="auto"/>
        <w:ind w:firstLine="567"/>
        <w:jc w:val="both"/>
        <w:rPr>
          <w:rFonts w:ascii="Times New Roman" w:hAnsi="Times New Roman" w:cs="Times New Roman"/>
          <w:bCs/>
          <w:i/>
          <w:iCs/>
          <w:sz w:val="28"/>
          <w:szCs w:val="28"/>
          <w:lang w:val="ru-KZ" w:eastAsia="en-US"/>
        </w:rPr>
      </w:pPr>
      <w:r w:rsidRPr="001B26B1">
        <w:rPr>
          <w:rFonts w:ascii="Times New Roman" w:hAnsi="Times New Roman" w:cs="Times New Roman"/>
          <w:bCs/>
          <w:i/>
          <w:iCs/>
          <w:sz w:val="28"/>
          <w:szCs w:val="28"/>
          <w:lang w:val="ru-KZ" w:eastAsia="en-US"/>
        </w:rPr>
        <w:t xml:space="preserve">“Я уверена, что получение высшего сестринского образования даёт стимул для развития и совершенствования лидерских качеств” </w:t>
      </w:r>
      <w:r w:rsidRPr="001B26B1">
        <w:rPr>
          <w:rFonts w:ascii="Times New Roman" w:hAnsi="Times New Roman" w:cs="Times New Roman"/>
          <w:bCs/>
          <w:sz w:val="28"/>
          <w:szCs w:val="28"/>
          <w:lang w:val="ru-KZ" w:eastAsia="en-US"/>
        </w:rPr>
        <w:t>М6</w:t>
      </w:r>
    </w:p>
    <w:p w14:paraId="00EDE571" w14:textId="4E82EF6D" w:rsidR="00505404" w:rsidRPr="001B26B1" w:rsidRDefault="00505404"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Образование открывает новые возможности для карьерного роста и улучшения качества ухода за пациентами.</w:t>
      </w:r>
    </w:p>
    <w:p w14:paraId="02612B5A" w14:textId="242C6DB2" w:rsidR="00EA7168" w:rsidRPr="001B26B1" w:rsidRDefault="00EA7168"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val="ru-KZ" w:eastAsia="en-US"/>
        </w:rPr>
        <w:t xml:space="preserve">“Очень важно для среднего персонала получить возможность высшее </w:t>
      </w:r>
      <w:proofErr w:type="gramStart"/>
      <w:r w:rsidRPr="001B26B1">
        <w:rPr>
          <w:rFonts w:ascii="Times New Roman" w:hAnsi="Times New Roman" w:cs="Times New Roman"/>
          <w:bCs/>
          <w:i/>
          <w:iCs/>
          <w:sz w:val="28"/>
          <w:szCs w:val="28"/>
          <w:lang w:val="ru-KZ" w:eastAsia="en-US"/>
        </w:rPr>
        <w:t>образование”</w:t>
      </w:r>
      <w:r w:rsidRPr="001B26B1">
        <w:rPr>
          <w:rFonts w:ascii="Times New Roman" w:hAnsi="Times New Roman" w:cs="Times New Roman"/>
          <w:bCs/>
          <w:sz w:val="28"/>
          <w:szCs w:val="28"/>
          <w:lang w:eastAsia="en-US"/>
        </w:rPr>
        <w:t xml:space="preserve">  М</w:t>
      </w:r>
      <w:proofErr w:type="gramEnd"/>
      <w:r w:rsidRPr="001B26B1">
        <w:rPr>
          <w:rFonts w:ascii="Times New Roman" w:hAnsi="Times New Roman" w:cs="Times New Roman"/>
          <w:bCs/>
          <w:sz w:val="28"/>
          <w:szCs w:val="28"/>
          <w:lang w:eastAsia="en-US"/>
        </w:rPr>
        <w:t>22</w:t>
      </w:r>
    </w:p>
    <w:p w14:paraId="2D212245" w14:textId="09AB0EBD" w:rsidR="006F254F" w:rsidRPr="001B26B1" w:rsidRDefault="006F254F"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должны быть готовы к принятию управленческих решений и организации работы, что требует наличия соответствующих знаний и навыков</w:t>
      </w:r>
      <w:r w:rsidR="00505404" w:rsidRPr="001B26B1">
        <w:rPr>
          <w:rFonts w:ascii="Times New Roman" w:hAnsi="Times New Roman" w:cs="Times New Roman"/>
          <w:bCs/>
          <w:sz w:val="28"/>
          <w:szCs w:val="28"/>
          <w:lang w:eastAsia="en-US"/>
        </w:rPr>
        <w:t>.</w:t>
      </w:r>
      <w:r w:rsidRPr="001B26B1">
        <w:rPr>
          <w:rFonts w:ascii="Times New Roman" w:hAnsi="Times New Roman" w:cs="Times New Roman"/>
          <w:bCs/>
          <w:sz w:val="28"/>
          <w:szCs w:val="28"/>
          <w:lang w:eastAsia="en-US"/>
        </w:rPr>
        <w:t xml:space="preserve"> </w:t>
      </w:r>
    </w:p>
    <w:p w14:paraId="232AE260" w14:textId="3893E1B5" w:rsidR="006F254F" w:rsidRPr="001B26B1" w:rsidRDefault="006F254F"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Профессиональное развитие и экспертиза в сестринской практике требуют постоянного саморазвития, обмена опытом и получения образования. Лидеры должны активно поддерживать </w:t>
      </w:r>
      <w:r w:rsidR="00505404" w:rsidRPr="001B26B1">
        <w:rPr>
          <w:rFonts w:ascii="Times New Roman" w:hAnsi="Times New Roman" w:cs="Times New Roman"/>
          <w:bCs/>
          <w:sz w:val="28"/>
          <w:szCs w:val="28"/>
          <w:lang w:eastAsia="en-US"/>
        </w:rPr>
        <w:t xml:space="preserve">данные направления для обеспечения </w:t>
      </w:r>
      <w:r w:rsidRPr="001B26B1">
        <w:rPr>
          <w:rFonts w:ascii="Times New Roman" w:hAnsi="Times New Roman" w:cs="Times New Roman"/>
          <w:bCs/>
          <w:sz w:val="28"/>
          <w:szCs w:val="28"/>
          <w:lang w:eastAsia="en-US"/>
        </w:rPr>
        <w:t>высоко</w:t>
      </w:r>
      <w:r w:rsidR="00505404" w:rsidRPr="001B26B1">
        <w:rPr>
          <w:rFonts w:ascii="Times New Roman" w:hAnsi="Times New Roman" w:cs="Times New Roman"/>
          <w:bCs/>
          <w:sz w:val="28"/>
          <w:szCs w:val="28"/>
          <w:lang w:eastAsia="en-US"/>
        </w:rPr>
        <w:t>го</w:t>
      </w:r>
      <w:r w:rsidRPr="001B26B1">
        <w:rPr>
          <w:rFonts w:ascii="Times New Roman" w:hAnsi="Times New Roman" w:cs="Times New Roman"/>
          <w:bCs/>
          <w:sz w:val="28"/>
          <w:szCs w:val="28"/>
          <w:lang w:eastAsia="en-US"/>
        </w:rPr>
        <w:t xml:space="preserve"> качеств</w:t>
      </w:r>
      <w:r w:rsidR="00505404" w:rsidRPr="001B26B1">
        <w:rPr>
          <w:rFonts w:ascii="Times New Roman" w:hAnsi="Times New Roman" w:cs="Times New Roman"/>
          <w:bCs/>
          <w:sz w:val="28"/>
          <w:szCs w:val="28"/>
          <w:lang w:eastAsia="en-US"/>
        </w:rPr>
        <w:t>а</w:t>
      </w:r>
      <w:r w:rsidRPr="001B26B1">
        <w:rPr>
          <w:rFonts w:ascii="Times New Roman" w:hAnsi="Times New Roman" w:cs="Times New Roman"/>
          <w:bCs/>
          <w:sz w:val="28"/>
          <w:szCs w:val="28"/>
          <w:lang w:eastAsia="en-US"/>
        </w:rPr>
        <w:t xml:space="preserve"> медицинской помощи и созда</w:t>
      </w:r>
      <w:r w:rsidR="00505404" w:rsidRPr="001B26B1">
        <w:rPr>
          <w:rFonts w:ascii="Times New Roman" w:hAnsi="Times New Roman" w:cs="Times New Roman"/>
          <w:bCs/>
          <w:sz w:val="28"/>
          <w:szCs w:val="28"/>
          <w:lang w:eastAsia="en-US"/>
        </w:rPr>
        <w:t>ния</w:t>
      </w:r>
      <w:r w:rsidRPr="001B26B1">
        <w:rPr>
          <w:rFonts w:ascii="Times New Roman" w:hAnsi="Times New Roman" w:cs="Times New Roman"/>
          <w:bCs/>
          <w:sz w:val="28"/>
          <w:szCs w:val="28"/>
          <w:lang w:eastAsia="en-US"/>
        </w:rPr>
        <w:t xml:space="preserve"> </w:t>
      </w:r>
      <w:r w:rsidR="00505404" w:rsidRPr="001B26B1">
        <w:rPr>
          <w:rFonts w:ascii="Times New Roman" w:hAnsi="Times New Roman" w:cs="Times New Roman"/>
          <w:bCs/>
          <w:sz w:val="28"/>
          <w:szCs w:val="28"/>
          <w:lang w:eastAsia="en-US"/>
        </w:rPr>
        <w:t>благоприятной</w:t>
      </w:r>
      <w:r w:rsidRPr="001B26B1">
        <w:rPr>
          <w:rFonts w:ascii="Times New Roman" w:hAnsi="Times New Roman" w:cs="Times New Roman"/>
          <w:bCs/>
          <w:sz w:val="28"/>
          <w:szCs w:val="28"/>
          <w:lang w:eastAsia="en-US"/>
        </w:rPr>
        <w:t xml:space="preserve"> рабоч</w:t>
      </w:r>
      <w:r w:rsidR="00505404" w:rsidRPr="001B26B1">
        <w:rPr>
          <w:rFonts w:ascii="Times New Roman" w:hAnsi="Times New Roman" w:cs="Times New Roman"/>
          <w:bCs/>
          <w:sz w:val="28"/>
          <w:szCs w:val="28"/>
          <w:lang w:eastAsia="en-US"/>
        </w:rPr>
        <w:t>ей</w:t>
      </w:r>
      <w:r w:rsidRPr="001B26B1">
        <w:rPr>
          <w:rFonts w:ascii="Times New Roman" w:hAnsi="Times New Roman" w:cs="Times New Roman"/>
          <w:bCs/>
          <w:sz w:val="28"/>
          <w:szCs w:val="28"/>
          <w:lang w:eastAsia="en-US"/>
        </w:rPr>
        <w:t xml:space="preserve"> атмосфер</w:t>
      </w:r>
      <w:r w:rsidR="00505404" w:rsidRPr="001B26B1">
        <w:rPr>
          <w:rFonts w:ascii="Times New Roman" w:hAnsi="Times New Roman" w:cs="Times New Roman"/>
          <w:bCs/>
          <w:sz w:val="28"/>
          <w:szCs w:val="28"/>
          <w:lang w:eastAsia="en-US"/>
        </w:rPr>
        <w:t>ы</w:t>
      </w:r>
      <w:r w:rsidRPr="001B26B1">
        <w:rPr>
          <w:rFonts w:ascii="Times New Roman" w:hAnsi="Times New Roman" w:cs="Times New Roman"/>
          <w:bCs/>
          <w:sz w:val="28"/>
          <w:szCs w:val="28"/>
          <w:lang w:eastAsia="en-US"/>
        </w:rPr>
        <w:t xml:space="preserve"> для своей команды</w:t>
      </w:r>
      <w:r w:rsidR="008138E1" w:rsidRPr="001B26B1">
        <w:rPr>
          <w:rFonts w:ascii="Times New Roman" w:hAnsi="Times New Roman" w:cs="Times New Roman"/>
          <w:bCs/>
          <w:sz w:val="28"/>
          <w:szCs w:val="28"/>
          <w:lang w:eastAsia="en-US"/>
        </w:rPr>
        <w:t>.</w:t>
      </w:r>
    </w:p>
    <w:p w14:paraId="3F3B390B" w14:textId="77777777" w:rsidR="006F254F" w:rsidRPr="001B26B1" w:rsidRDefault="006F254F"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p>
    <w:p w14:paraId="4231BDF1" w14:textId="56EF7F9B" w:rsidR="008B6D08" w:rsidRPr="001B26B1" w:rsidRDefault="008B6D08" w:rsidP="005F319C">
      <w:pPr>
        <w:pStyle w:val="3"/>
        <w:spacing w:before="0" w:line="240" w:lineRule="auto"/>
        <w:ind w:firstLine="567"/>
        <w:rPr>
          <w:rFonts w:ascii="Times New Roman" w:eastAsiaTheme="minorHAnsi" w:hAnsi="Times New Roman" w:cs="Times New Roman"/>
          <w:color w:val="auto"/>
          <w:sz w:val="28"/>
          <w:szCs w:val="28"/>
          <w:lang w:val="ru-KZ" w:eastAsia="en-US"/>
        </w:rPr>
      </w:pPr>
      <w:bookmarkStart w:id="225" w:name="_Toc200193243"/>
      <w:bookmarkStart w:id="226" w:name="_Toc201253661"/>
      <w:bookmarkStart w:id="227" w:name="_Toc201674263"/>
      <w:bookmarkStart w:id="228" w:name="_Toc210975565"/>
      <w:bookmarkStart w:id="229" w:name="_Toc210975705"/>
      <w:bookmarkStart w:id="230" w:name="_Toc210975901"/>
      <w:r w:rsidRPr="001B26B1">
        <w:rPr>
          <w:rFonts w:ascii="Times New Roman" w:eastAsiaTheme="minorHAnsi" w:hAnsi="Times New Roman" w:cs="Times New Roman"/>
          <w:color w:val="auto"/>
          <w:sz w:val="28"/>
          <w:szCs w:val="28"/>
          <w:lang w:val="ru-KZ" w:eastAsia="en-US"/>
        </w:rPr>
        <w:t>4.</w:t>
      </w:r>
      <w:r w:rsidR="006D0212" w:rsidRPr="001B26B1">
        <w:rPr>
          <w:rFonts w:ascii="Times New Roman" w:eastAsiaTheme="minorHAnsi" w:hAnsi="Times New Roman" w:cs="Times New Roman"/>
          <w:color w:val="auto"/>
          <w:sz w:val="28"/>
          <w:szCs w:val="28"/>
          <w:lang w:val="ru-KZ" w:eastAsia="en-US"/>
        </w:rPr>
        <w:t>3</w:t>
      </w:r>
      <w:r w:rsidR="00E75D5A" w:rsidRPr="001B26B1">
        <w:rPr>
          <w:rFonts w:ascii="Times New Roman" w:eastAsiaTheme="minorHAnsi" w:hAnsi="Times New Roman" w:cs="Times New Roman"/>
          <w:color w:val="auto"/>
          <w:sz w:val="28"/>
          <w:szCs w:val="28"/>
          <w:lang w:val="ru-KZ" w:eastAsia="en-US"/>
        </w:rPr>
        <w:t>.</w:t>
      </w:r>
      <w:r w:rsidRPr="001B26B1">
        <w:rPr>
          <w:rFonts w:ascii="Times New Roman" w:eastAsiaTheme="minorHAnsi" w:hAnsi="Times New Roman" w:cs="Times New Roman"/>
          <w:color w:val="auto"/>
          <w:sz w:val="28"/>
          <w:szCs w:val="28"/>
          <w:lang w:val="ru-KZ" w:eastAsia="en-US"/>
        </w:rPr>
        <w:t>4 Социальная ответственность и влияние</w:t>
      </w:r>
      <w:bookmarkEnd w:id="225"/>
      <w:bookmarkEnd w:id="226"/>
      <w:bookmarkEnd w:id="227"/>
      <w:bookmarkEnd w:id="228"/>
      <w:bookmarkEnd w:id="229"/>
      <w:bookmarkEnd w:id="230"/>
    </w:p>
    <w:p w14:paraId="1BE951D4" w14:textId="7598FA65" w:rsidR="008138E1"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в здравоохранении играют важную роль в формировании общественного мнения и стандартов ухода. Их влияние проявляется в виде создания поддерживающей атмосферы, участия в общественных мероприятиях.</w:t>
      </w:r>
      <w:r w:rsidR="00792D0C" w:rsidRPr="001B26B1">
        <w:rPr>
          <w:rFonts w:ascii="Times New Roman" w:hAnsi="Times New Roman" w:cs="Times New Roman"/>
          <w:bCs/>
          <w:sz w:val="28"/>
          <w:szCs w:val="28"/>
          <w:lang w:eastAsia="en-US"/>
        </w:rPr>
        <w:t xml:space="preserve"> Пропаганда здорового образа жизни </w:t>
      </w:r>
      <w:r w:rsidR="003920F4" w:rsidRPr="001B26B1">
        <w:rPr>
          <w:rFonts w:ascii="Times New Roman" w:hAnsi="Times New Roman" w:cs="Times New Roman"/>
          <w:bCs/>
          <w:sz w:val="28"/>
          <w:szCs w:val="28"/>
          <w:lang w:eastAsia="en-US"/>
        </w:rPr>
        <w:t xml:space="preserve">и осведомление населения </w:t>
      </w:r>
      <w:r w:rsidR="00792D0C" w:rsidRPr="001B26B1">
        <w:rPr>
          <w:rFonts w:ascii="Times New Roman" w:hAnsi="Times New Roman" w:cs="Times New Roman"/>
          <w:bCs/>
          <w:sz w:val="28"/>
          <w:szCs w:val="28"/>
          <w:lang w:eastAsia="en-US"/>
        </w:rPr>
        <w:t>также входит в функции работы лидера сестринской практики.</w:t>
      </w:r>
    </w:p>
    <w:p w14:paraId="2E991E7F" w14:textId="15F892DB" w:rsidR="008138E1" w:rsidRPr="001B26B1" w:rsidRDefault="00B26567"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Возникновение конфликтов на рабочем месте является естественным процессом работы. При этом лидеры сестринской практики должны уметь эффективно разрешать конфликтные ситуации на рабочих местах как между коллегами, так и между сотрудниками и пациентами. главное при этом лидер должен оставаться спокойным и выслушивать все стороны конфликта, искать компромисс без обвинения какой-либо из сторон.</w:t>
      </w:r>
    </w:p>
    <w:p w14:paraId="460EFEF3" w14:textId="30E34C42" w:rsidR="00BF0418" w:rsidRPr="001B26B1" w:rsidRDefault="00EF403C"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lastRenderedPageBreak/>
        <w:t>«…</w:t>
      </w:r>
      <w:r w:rsidRPr="001B26B1">
        <w:rPr>
          <w:rFonts w:ascii="Times New Roman" w:hAnsi="Times New Roman" w:cs="Times New Roman"/>
          <w:bCs/>
          <w:i/>
          <w:iCs/>
          <w:sz w:val="28"/>
          <w:szCs w:val="28"/>
          <w:lang w:val="ru-KZ" w:eastAsia="en-US"/>
        </w:rPr>
        <w:t>решить любые конфликтные ситуации, чтобы этих конфликтных ситуаций не было...”</w:t>
      </w:r>
      <w:r w:rsidRPr="001B26B1">
        <w:rPr>
          <w:rFonts w:ascii="Times New Roman" w:hAnsi="Times New Roman" w:cs="Times New Roman"/>
          <w:bCs/>
          <w:sz w:val="28"/>
          <w:szCs w:val="28"/>
          <w:lang w:val="ru-KZ" w:eastAsia="en-US"/>
        </w:rPr>
        <w:t xml:space="preserve"> М9</w:t>
      </w:r>
    </w:p>
    <w:p w14:paraId="02A7D75C" w14:textId="676C0BB7" w:rsidR="00B26567" w:rsidRPr="001B26B1" w:rsidRDefault="00B26567"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должны поощрять сотрудников делиться своими переживаниями и проблемами, что может помочь предотвратить конфликты.</w:t>
      </w:r>
    </w:p>
    <w:p w14:paraId="48579355" w14:textId="7CA763AF" w:rsidR="00BF0418" w:rsidRPr="001B26B1" w:rsidRDefault="00EF403C"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Он остаётся спокойным, справедливым, не поддаётся эмоциям, умеет слушать обе стороны и стремится к мирному решению”</w:t>
      </w:r>
      <w:r w:rsidRPr="001B26B1">
        <w:rPr>
          <w:rFonts w:ascii="Times New Roman" w:hAnsi="Times New Roman" w:cs="Times New Roman"/>
          <w:bCs/>
          <w:sz w:val="28"/>
          <w:szCs w:val="28"/>
          <w:lang w:val="ru-KZ" w:eastAsia="en-US"/>
        </w:rPr>
        <w:t xml:space="preserve"> М15</w:t>
      </w:r>
    </w:p>
    <w:p w14:paraId="22AD0E76" w14:textId="1563800F" w:rsidR="00B26567" w:rsidRPr="001B26B1" w:rsidRDefault="00B26567"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Соблюдение этических норм поведения, уважение к каждому члену команду и пациенту являются обязательной составляющей каждого сотрудника медицинской организации.</w:t>
      </w:r>
    </w:p>
    <w:p w14:paraId="62BC02A9" w14:textId="42A56E18" w:rsidR="00BF0418" w:rsidRPr="001B26B1" w:rsidRDefault="00A45EB5"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 xml:space="preserve">Ответственность, этику и честность...” </w:t>
      </w:r>
      <w:r w:rsidRPr="001B26B1">
        <w:rPr>
          <w:rFonts w:ascii="Times New Roman" w:hAnsi="Times New Roman" w:cs="Times New Roman"/>
          <w:bCs/>
          <w:sz w:val="28"/>
          <w:szCs w:val="28"/>
          <w:lang w:val="ru-KZ" w:eastAsia="en-US"/>
        </w:rPr>
        <w:t>М2</w:t>
      </w:r>
    </w:p>
    <w:p w14:paraId="6B151E24" w14:textId="51E3BA8C" w:rsidR="00B26567" w:rsidRPr="001B26B1" w:rsidRDefault="00B26567"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При этом лидер в сестринской практике обязан предоставить всем челнам команды равное отношение, что способствует развитию здорового микроклимата в организации и повышению эффективности работы.</w:t>
      </w:r>
    </w:p>
    <w:p w14:paraId="644A8646" w14:textId="260F971A" w:rsidR="008138E1"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Социальная ответственность и влияние лидеров в здравоохранении имеют критическое значение для обеспечения высокого качества </w:t>
      </w:r>
      <w:r w:rsidR="00B26567" w:rsidRPr="001B26B1">
        <w:rPr>
          <w:rFonts w:ascii="Times New Roman" w:hAnsi="Times New Roman" w:cs="Times New Roman"/>
          <w:bCs/>
          <w:sz w:val="28"/>
          <w:szCs w:val="28"/>
          <w:lang w:eastAsia="en-US"/>
        </w:rPr>
        <w:t>сестринского ухода</w:t>
      </w:r>
      <w:r w:rsidRPr="001B26B1">
        <w:rPr>
          <w:rFonts w:ascii="Times New Roman" w:hAnsi="Times New Roman" w:cs="Times New Roman"/>
          <w:bCs/>
          <w:sz w:val="28"/>
          <w:szCs w:val="28"/>
          <w:lang w:eastAsia="en-US"/>
        </w:rPr>
        <w:t xml:space="preserve"> и создания </w:t>
      </w:r>
      <w:r w:rsidR="00B26567" w:rsidRPr="001B26B1">
        <w:rPr>
          <w:rFonts w:ascii="Times New Roman" w:hAnsi="Times New Roman" w:cs="Times New Roman"/>
          <w:bCs/>
          <w:sz w:val="28"/>
          <w:szCs w:val="28"/>
          <w:lang w:eastAsia="en-US"/>
        </w:rPr>
        <w:t>благоприятной</w:t>
      </w:r>
      <w:r w:rsidRPr="001B26B1">
        <w:rPr>
          <w:rFonts w:ascii="Times New Roman" w:hAnsi="Times New Roman" w:cs="Times New Roman"/>
          <w:bCs/>
          <w:sz w:val="28"/>
          <w:szCs w:val="28"/>
          <w:lang w:eastAsia="en-US"/>
        </w:rPr>
        <w:t xml:space="preserve"> рабочей атмосферы. Эффективное управление конфликтами и соблюдение этических норм способствуют не только улучшению работы коллектива, но и повышению доверия со стороны пациентов и общества в целом</w:t>
      </w:r>
      <w:r w:rsidR="00B26567" w:rsidRPr="001B26B1">
        <w:rPr>
          <w:rFonts w:ascii="Times New Roman" w:hAnsi="Times New Roman" w:cs="Times New Roman"/>
          <w:bCs/>
          <w:sz w:val="28"/>
          <w:szCs w:val="28"/>
          <w:lang w:eastAsia="en-US"/>
        </w:rPr>
        <w:t xml:space="preserve">. </w:t>
      </w:r>
    </w:p>
    <w:p w14:paraId="04821B7A" w14:textId="77777777" w:rsidR="003C02FA" w:rsidRPr="001B26B1" w:rsidRDefault="003C02FA" w:rsidP="00E73CDB">
      <w:pPr>
        <w:pStyle w:val="3"/>
        <w:spacing w:before="0" w:line="240" w:lineRule="auto"/>
        <w:ind w:firstLine="851"/>
        <w:rPr>
          <w:rFonts w:ascii="Times New Roman" w:eastAsiaTheme="minorHAnsi" w:hAnsi="Times New Roman" w:cs="Times New Roman"/>
          <w:color w:val="auto"/>
          <w:sz w:val="28"/>
          <w:szCs w:val="28"/>
          <w:lang w:val="ru-KZ" w:eastAsia="en-US"/>
        </w:rPr>
      </w:pPr>
    </w:p>
    <w:p w14:paraId="6F2AD77A" w14:textId="260D5D51" w:rsidR="008B6D08" w:rsidRPr="001B26B1" w:rsidRDefault="008B6D08" w:rsidP="005F319C">
      <w:pPr>
        <w:pStyle w:val="3"/>
        <w:spacing w:before="0" w:line="240" w:lineRule="auto"/>
        <w:ind w:firstLine="567"/>
        <w:rPr>
          <w:rFonts w:ascii="Times New Roman" w:eastAsiaTheme="minorHAnsi" w:hAnsi="Times New Roman" w:cs="Times New Roman"/>
          <w:color w:val="auto"/>
          <w:sz w:val="28"/>
          <w:szCs w:val="28"/>
          <w:lang w:val="ru-KZ" w:eastAsia="en-US"/>
        </w:rPr>
      </w:pPr>
      <w:bookmarkStart w:id="231" w:name="_Toc200193244"/>
      <w:bookmarkStart w:id="232" w:name="_Toc201253662"/>
      <w:bookmarkStart w:id="233" w:name="_Toc201674264"/>
      <w:bookmarkStart w:id="234" w:name="_Toc210975566"/>
      <w:bookmarkStart w:id="235" w:name="_Toc210975706"/>
      <w:bookmarkStart w:id="236" w:name="_Toc210975902"/>
      <w:r w:rsidRPr="001B26B1">
        <w:rPr>
          <w:rFonts w:ascii="Times New Roman" w:eastAsiaTheme="minorHAnsi" w:hAnsi="Times New Roman" w:cs="Times New Roman"/>
          <w:color w:val="auto"/>
          <w:sz w:val="28"/>
          <w:szCs w:val="28"/>
          <w:lang w:val="ru-KZ" w:eastAsia="en-US"/>
        </w:rPr>
        <w:t>4.</w:t>
      </w:r>
      <w:r w:rsidR="006D0212" w:rsidRPr="001B26B1">
        <w:rPr>
          <w:rFonts w:ascii="Times New Roman" w:eastAsiaTheme="minorHAnsi" w:hAnsi="Times New Roman" w:cs="Times New Roman"/>
          <w:color w:val="auto"/>
          <w:sz w:val="28"/>
          <w:szCs w:val="28"/>
          <w:lang w:val="ru-KZ" w:eastAsia="en-US"/>
        </w:rPr>
        <w:t>3</w:t>
      </w:r>
      <w:r w:rsidR="00E75D5A" w:rsidRPr="001B26B1">
        <w:rPr>
          <w:rFonts w:ascii="Times New Roman" w:eastAsiaTheme="minorHAnsi" w:hAnsi="Times New Roman" w:cs="Times New Roman"/>
          <w:color w:val="auto"/>
          <w:sz w:val="28"/>
          <w:szCs w:val="28"/>
          <w:lang w:val="ru-KZ" w:eastAsia="en-US"/>
        </w:rPr>
        <w:t>.</w:t>
      </w:r>
      <w:r w:rsidRPr="001B26B1">
        <w:rPr>
          <w:rFonts w:ascii="Times New Roman" w:eastAsiaTheme="minorHAnsi" w:hAnsi="Times New Roman" w:cs="Times New Roman"/>
          <w:color w:val="auto"/>
          <w:sz w:val="28"/>
          <w:szCs w:val="28"/>
          <w:lang w:val="ru-KZ" w:eastAsia="en-US"/>
        </w:rPr>
        <w:t>5 Самооценка и самоутверждение</w:t>
      </w:r>
      <w:bookmarkEnd w:id="231"/>
      <w:bookmarkEnd w:id="232"/>
      <w:bookmarkEnd w:id="233"/>
      <w:bookmarkEnd w:id="234"/>
      <w:bookmarkEnd w:id="235"/>
      <w:bookmarkEnd w:id="236"/>
    </w:p>
    <w:p w14:paraId="6FE23B3F" w14:textId="5497AE79" w:rsidR="008138E1"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Самооценка — это восприятие собственных способностей и ценности. </w:t>
      </w:r>
      <w:r w:rsidR="003C02FA" w:rsidRPr="001B26B1">
        <w:rPr>
          <w:rFonts w:ascii="Times New Roman" w:hAnsi="Times New Roman" w:cs="Times New Roman"/>
          <w:bCs/>
          <w:sz w:val="28"/>
          <w:szCs w:val="28"/>
          <w:lang w:eastAsia="en-US"/>
        </w:rPr>
        <w:t>Получение высшего образования и профессиональных навыков способствует повышению уверенности в себе. Это позволяет медицинским работникам чувствовать себя более компетентными и востребованными.</w:t>
      </w:r>
    </w:p>
    <w:p w14:paraId="61BF04FA" w14:textId="4BF1A711" w:rsidR="00BF0418" w:rsidRPr="001B26B1" w:rsidRDefault="00A45EB5"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 xml:space="preserve">А сейчас высшее образование, оно даже необходимо. Я лично решила поступать, я долго думала, </w:t>
      </w:r>
      <w:proofErr w:type="gramStart"/>
      <w:r w:rsidRPr="001B26B1">
        <w:rPr>
          <w:rFonts w:ascii="Times New Roman" w:hAnsi="Times New Roman" w:cs="Times New Roman"/>
          <w:bCs/>
          <w:i/>
          <w:iCs/>
          <w:sz w:val="28"/>
          <w:szCs w:val="28"/>
          <w:lang w:val="ru-KZ" w:eastAsia="en-US"/>
        </w:rPr>
        <w:t>и прежде чем</w:t>
      </w:r>
      <w:proofErr w:type="gramEnd"/>
      <w:r w:rsidRPr="001B26B1">
        <w:rPr>
          <w:rFonts w:ascii="Times New Roman" w:hAnsi="Times New Roman" w:cs="Times New Roman"/>
          <w:bCs/>
          <w:i/>
          <w:iCs/>
          <w:sz w:val="28"/>
          <w:szCs w:val="28"/>
          <w:lang w:val="ru-KZ" w:eastAsia="en-US"/>
        </w:rPr>
        <w:t xml:space="preserve"> решиться, взвесила все «за» и «против»”</w:t>
      </w:r>
      <w:r w:rsidRPr="001B26B1">
        <w:rPr>
          <w:rFonts w:ascii="Times New Roman" w:hAnsi="Times New Roman" w:cs="Times New Roman"/>
          <w:bCs/>
          <w:sz w:val="28"/>
          <w:szCs w:val="28"/>
          <w:lang w:val="ru-KZ" w:eastAsia="en-US"/>
        </w:rPr>
        <w:t xml:space="preserve"> М13</w:t>
      </w:r>
    </w:p>
    <w:p w14:paraId="4633BCAE" w14:textId="1C74868D" w:rsidR="003C02FA" w:rsidRPr="001B26B1" w:rsidRDefault="003C02FA"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Уверенность в своих силах помогает брать на себя ответственность за выполнение задач и принятие решений в сложных ситуациях.</w:t>
      </w:r>
    </w:p>
    <w:p w14:paraId="782EE720" w14:textId="77777777" w:rsidR="00BF0418" w:rsidRPr="001B26B1" w:rsidRDefault="00BF0418"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цитата</w:t>
      </w:r>
    </w:p>
    <w:p w14:paraId="29C9AE10" w14:textId="3927695D" w:rsidR="003C02FA" w:rsidRPr="001B26B1" w:rsidRDefault="003C02FA"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должны уметь четко и уверенно выражать свои мысли и идеи, что способствует созданию доверия и уважения в коллективе.</w:t>
      </w:r>
    </w:p>
    <w:p w14:paraId="3A659D94" w14:textId="15EAE7B7" w:rsidR="00BF0418" w:rsidRPr="001B26B1" w:rsidRDefault="00A45EB5"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Первое, умение четко формулировать мысли, слушать собеседника и доносить информацию так, чтобы люди понимали, что от них ожидается и зачем это нужно...”</w:t>
      </w:r>
      <w:r w:rsidRPr="001B26B1">
        <w:rPr>
          <w:rFonts w:ascii="Times New Roman" w:hAnsi="Times New Roman" w:cs="Times New Roman"/>
          <w:bCs/>
          <w:sz w:val="28"/>
          <w:szCs w:val="28"/>
          <w:lang w:val="ru-KZ" w:eastAsia="en-US"/>
        </w:rPr>
        <w:t xml:space="preserve"> М1</w:t>
      </w:r>
    </w:p>
    <w:p w14:paraId="3D3C5633" w14:textId="2EE655F2" w:rsidR="008138E1"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Самооценка и самоутверждение являются важными </w:t>
      </w:r>
      <w:r w:rsidR="003C02FA" w:rsidRPr="001B26B1">
        <w:rPr>
          <w:rFonts w:ascii="Times New Roman" w:hAnsi="Times New Roman" w:cs="Times New Roman"/>
          <w:bCs/>
          <w:sz w:val="28"/>
          <w:szCs w:val="28"/>
          <w:lang w:eastAsia="en-US"/>
        </w:rPr>
        <w:t xml:space="preserve">составляющими в сестринской практике. </w:t>
      </w:r>
      <w:r w:rsidRPr="001B26B1">
        <w:rPr>
          <w:rFonts w:ascii="Times New Roman" w:hAnsi="Times New Roman" w:cs="Times New Roman"/>
          <w:bCs/>
          <w:sz w:val="28"/>
          <w:szCs w:val="28"/>
          <w:lang w:eastAsia="en-US"/>
        </w:rPr>
        <w:t>Развитие уверенности в себе и эффективная самопрезентация помогают медицинским работникам не только достигать успеха в своей карьере, но и оказывать качественную помощь пациента</w:t>
      </w:r>
      <w:r w:rsidR="003C02FA" w:rsidRPr="001B26B1">
        <w:rPr>
          <w:rFonts w:ascii="Times New Roman" w:hAnsi="Times New Roman" w:cs="Times New Roman"/>
          <w:bCs/>
          <w:sz w:val="28"/>
          <w:szCs w:val="28"/>
          <w:lang w:eastAsia="en-US"/>
        </w:rPr>
        <w:t>м.</w:t>
      </w:r>
    </w:p>
    <w:p w14:paraId="01A65C05" w14:textId="77777777" w:rsidR="00FC0204" w:rsidRPr="001B26B1" w:rsidRDefault="00FC0204" w:rsidP="005F319C">
      <w:pPr>
        <w:spacing w:after="0" w:line="240" w:lineRule="auto"/>
        <w:ind w:firstLine="567"/>
        <w:rPr>
          <w:rFonts w:ascii="Times New Roman" w:hAnsi="Times New Roman" w:cs="Times New Roman"/>
          <w:bCs/>
          <w:sz w:val="28"/>
          <w:szCs w:val="28"/>
          <w:lang w:eastAsia="en-US"/>
        </w:rPr>
      </w:pPr>
    </w:p>
    <w:p w14:paraId="257388A1" w14:textId="292791BB" w:rsidR="008B6D08" w:rsidRPr="001B26B1" w:rsidRDefault="00B75C23" w:rsidP="005F319C">
      <w:pPr>
        <w:pStyle w:val="3"/>
        <w:spacing w:before="0" w:line="240" w:lineRule="auto"/>
        <w:ind w:firstLine="567"/>
        <w:jc w:val="both"/>
        <w:rPr>
          <w:rFonts w:ascii="Times New Roman" w:eastAsiaTheme="minorHAnsi" w:hAnsi="Times New Roman" w:cs="Times New Roman"/>
          <w:color w:val="auto"/>
          <w:sz w:val="28"/>
          <w:szCs w:val="28"/>
          <w:lang w:val="ru-KZ" w:eastAsia="en-US"/>
        </w:rPr>
      </w:pPr>
      <w:bookmarkStart w:id="237" w:name="_Toc200193245"/>
      <w:bookmarkStart w:id="238" w:name="_Toc201253663"/>
      <w:bookmarkStart w:id="239" w:name="_Toc201674265"/>
      <w:bookmarkStart w:id="240" w:name="_Toc210975567"/>
      <w:bookmarkStart w:id="241" w:name="_Toc210975707"/>
      <w:bookmarkStart w:id="242" w:name="_Toc210975903"/>
      <w:r w:rsidRPr="001B26B1">
        <w:rPr>
          <w:rFonts w:ascii="Times New Roman" w:eastAsiaTheme="minorHAnsi" w:hAnsi="Times New Roman" w:cs="Times New Roman"/>
          <w:color w:val="auto"/>
          <w:sz w:val="28"/>
          <w:szCs w:val="28"/>
          <w:lang w:val="ru-KZ" w:eastAsia="en-US"/>
        </w:rPr>
        <w:t xml:space="preserve">4.3.6 </w:t>
      </w:r>
      <w:r w:rsidR="008B6D08" w:rsidRPr="001B26B1">
        <w:rPr>
          <w:rFonts w:ascii="Times New Roman" w:eastAsiaTheme="minorHAnsi" w:hAnsi="Times New Roman" w:cs="Times New Roman"/>
          <w:color w:val="auto"/>
          <w:sz w:val="28"/>
          <w:szCs w:val="28"/>
          <w:lang w:val="ru-KZ" w:eastAsia="en-US"/>
        </w:rPr>
        <w:t>Рабочие процессы и качество ухода</w:t>
      </w:r>
      <w:bookmarkEnd w:id="237"/>
      <w:bookmarkEnd w:id="238"/>
      <w:bookmarkEnd w:id="239"/>
      <w:bookmarkEnd w:id="240"/>
      <w:bookmarkEnd w:id="241"/>
      <w:bookmarkEnd w:id="242"/>
    </w:p>
    <w:p w14:paraId="0455BD84" w14:textId="77777777" w:rsidR="001E14FB"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Рабочие процессы и качество ухода в </w:t>
      </w:r>
      <w:r w:rsidR="001E14FB" w:rsidRPr="001B26B1">
        <w:rPr>
          <w:rFonts w:ascii="Times New Roman" w:hAnsi="Times New Roman" w:cs="Times New Roman"/>
          <w:bCs/>
          <w:sz w:val="28"/>
          <w:szCs w:val="28"/>
          <w:lang w:eastAsia="en-US"/>
        </w:rPr>
        <w:t>сестринской практике</w:t>
      </w:r>
      <w:r w:rsidRPr="001B26B1">
        <w:rPr>
          <w:rFonts w:ascii="Times New Roman" w:hAnsi="Times New Roman" w:cs="Times New Roman"/>
          <w:bCs/>
          <w:sz w:val="28"/>
          <w:szCs w:val="28"/>
          <w:lang w:eastAsia="en-US"/>
        </w:rPr>
        <w:t xml:space="preserve"> являются критически важными для обеспечения эффективного и безопасного </w:t>
      </w:r>
      <w:r w:rsidR="001E14FB" w:rsidRPr="001B26B1">
        <w:rPr>
          <w:rFonts w:ascii="Times New Roman" w:hAnsi="Times New Roman" w:cs="Times New Roman"/>
          <w:bCs/>
          <w:sz w:val="28"/>
          <w:szCs w:val="28"/>
          <w:lang w:eastAsia="en-US"/>
        </w:rPr>
        <w:t>ухода</w:t>
      </w:r>
      <w:r w:rsidRPr="001B26B1">
        <w:rPr>
          <w:rFonts w:ascii="Times New Roman" w:hAnsi="Times New Roman" w:cs="Times New Roman"/>
          <w:bCs/>
          <w:sz w:val="28"/>
          <w:szCs w:val="28"/>
          <w:lang w:eastAsia="en-US"/>
        </w:rPr>
        <w:t>.</w:t>
      </w:r>
    </w:p>
    <w:p w14:paraId="74380881" w14:textId="7A2267E6" w:rsidR="001E14FB"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lastRenderedPageBreak/>
        <w:t>Лидеры должны внедрять четкие стандарты ухода, которые помогут оптимизировать рабочие процессы и снизить вероятность ошибо</w:t>
      </w:r>
      <w:r w:rsidR="001E14FB" w:rsidRPr="001B26B1">
        <w:rPr>
          <w:rFonts w:ascii="Times New Roman" w:hAnsi="Times New Roman" w:cs="Times New Roman"/>
          <w:bCs/>
          <w:sz w:val="28"/>
          <w:szCs w:val="28"/>
          <w:lang w:eastAsia="en-US"/>
        </w:rPr>
        <w:t>к.</w:t>
      </w:r>
    </w:p>
    <w:p w14:paraId="675B006B" w14:textId="16C0F4C6" w:rsidR="00BF0418" w:rsidRPr="001B26B1" w:rsidRDefault="00AE37CE"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Также обеспечивать профессиональное развитие персонала и поддерживать высокие стандарты медицинской практики”</w:t>
      </w:r>
      <w:r w:rsidRPr="001B26B1">
        <w:rPr>
          <w:rFonts w:ascii="Times New Roman" w:hAnsi="Times New Roman" w:cs="Times New Roman"/>
          <w:bCs/>
          <w:sz w:val="28"/>
          <w:szCs w:val="28"/>
          <w:lang w:val="ru-KZ" w:eastAsia="en-US"/>
        </w:rPr>
        <w:t xml:space="preserve"> М2</w:t>
      </w:r>
    </w:p>
    <w:p w14:paraId="01958E76" w14:textId="29D28D3A" w:rsidR="008138E1" w:rsidRPr="001B26B1" w:rsidRDefault="001E14FB"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Регулярное обучение сотрудников позволяет поддерживать высокие стандарты ухода и адаптироваться к новым методам и технологиям.</w:t>
      </w:r>
    </w:p>
    <w:p w14:paraId="292BF7EB" w14:textId="3C08134E" w:rsidR="00BF0418" w:rsidRPr="001B26B1" w:rsidRDefault="00210C2E"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Проводить обучения на постоянной основе по приказам, постановлениям”</w:t>
      </w:r>
      <w:r w:rsidRPr="001B26B1">
        <w:rPr>
          <w:rFonts w:ascii="Times New Roman" w:hAnsi="Times New Roman" w:cs="Times New Roman"/>
          <w:bCs/>
          <w:sz w:val="28"/>
          <w:szCs w:val="28"/>
          <w:lang w:val="ru-KZ" w:eastAsia="en-US"/>
        </w:rPr>
        <w:t xml:space="preserve"> М5</w:t>
      </w:r>
    </w:p>
    <w:p w14:paraId="5A061D7B" w14:textId="0F801C9E" w:rsidR="00210C2E" w:rsidRPr="001B26B1" w:rsidRDefault="00210C2E"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Лидерские навыки можно развивать и через практический опыт, работу в команде, участие в тренингах и курсах, а также через личную готовность к самосовершенствованию”</w:t>
      </w:r>
      <w:r w:rsidRPr="001B26B1">
        <w:rPr>
          <w:rFonts w:ascii="Times New Roman" w:hAnsi="Times New Roman" w:cs="Times New Roman"/>
          <w:bCs/>
          <w:sz w:val="28"/>
          <w:szCs w:val="28"/>
          <w:lang w:val="ru-KZ" w:eastAsia="en-US"/>
        </w:rPr>
        <w:t xml:space="preserve"> М2</w:t>
      </w:r>
    </w:p>
    <w:p w14:paraId="1DC94BC3" w14:textId="3081083B" w:rsidR="001E14FB" w:rsidRPr="001B26B1" w:rsidRDefault="001E14FB"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играют ключевую роль в координации действий медицинского персонала, что способствует улучшению взаимодействия и повышению качества ухода.</w:t>
      </w:r>
    </w:p>
    <w:p w14:paraId="79F489EB" w14:textId="3A6BB14E" w:rsidR="001E14FB" w:rsidRPr="001B26B1" w:rsidRDefault="001E14FB"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должны мотивировать сотрудников и создавать условия, в которых они чувствуют себя поддержанными и вовлеченными в процесс ухода за пациентами</w:t>
      </w:r>
    </w:p>
    <w:p w14:paraId="33DAD867" w14:textId="77777777" w:rsidR="004056C6"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Лидерство в сестринской практике оказывает значительное влияние на качество ухода за пациентами. </w:t>
      </w:r>
      <w:r w:rsidR="001E14FB" w:rsidRPr="001B26B1">
        <w:rPr>
          <w:rFonts w:ascii="Times New Roman" w:hAnsi="Times New Roman" w:cs="Times New Roman"/>
          <w:bCs/>
          <w:sz w:val="28"/>
          <w:szCs w:val="28"/>
          <w:lang w:eastAsia="en-US"/>
        </w:rPr>
        <w:t xml:space="preserve">это обусловлено как способностью принимать решения, </w:t>
      </w:r>
      <w:proofErr w:type="spellStart"/>
      <w:r w:rsidR="001E14FB" w:rsidRPr="001B26B1">
        <w:rPr>
          <w:rFonts w:ascii="Times New Roman" w:hAnsi="Times New Roman" w:cs="Times New Roman"/>
          <w:bCs/>
          <w:sz w:val="28"/>
          <w:szCs w:val="28"/>
          <w:lang w:eastAsia="en-US"/>
        </w:rPr>
        <w:t>тка</w:t>
      </w:r>
      <w:proofErr w:type="spellEnd"/>
      <w:r w:rsidR="001E14FB" w:rsidRPr="001B26B1">
        <w:rPr>
          <w:rFonts w:ascii="Times New Roman" w:hAnsi="Times New Roman" w:cs="Times New Roman"/>
          <w:bCs/>
          <w:sz w:val="28"/>
          <w:szCs w:val="28"/>
          <w:lang w:eastAsia="en-US"/>
        </w:rPr>
        <w:t xml:space="preserve"> и стремлением улучшить качество ухода.</w:t>
      </w:r>
      <w:r w:rsidR="004056C6" w:rsidRPr="001B26B1">
        <w:rPr>
          <w:rFonts w:ascii="Times New Roman" w:hAnsi="Times New Roman" w:cs="Times New Roman"/>
          <w:bCs/>
          <w:sz w:val="28"/>
          <w:szCs w:val="28"/>
          <w:lang w:eastAsia="en-US"/>
        </w:rPr>
        <w:t xml:space="preserve"> </w:t>
      </w:r>
    </w:p>
    <w:p w14:paraId="4F1E9519" w14:textId="6DACAE86" w:rsidR="008138E1" w:rsidRPr="001B26B1" w:rsidRDefault="004056C6"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Эффективное управление конфликтами внутри команды и с пациентами помогает поддерживать стабильность и высокое качество ухода.</w:t>
      </w:r>
    </w:p>
    <w:p w14:paraId="16D2AD31" w14:textId="09860176" w:rsidR="00BF0418" w:rsidRPr="001B26B1" w:rsidRDefault="00210C2E"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мотивация, вдохновение команды, организация эффективной работы, развитие обучения персонала, разрешение конфликтов и поддержание их сплоченности, и также будет принятие быстрых и правильных решений”</w:t>
      </w:r>
      <w:r w:rsidRPr="001B26B1">
        <w:rPr>
          <w:rFonts w:ascii="Times New Roman" w:hAnsi="Times New Roman" w:cs="Times New Roman"/>
          <w:bCs/>
          <w:sz w:val="28"/>
          <w:szCs w:val="28"/>
          <w:lang w:val="ru-KZ" w:eastAsia="en-US"/>
        </w:rPr>
        <w:t xml:space="preserve"> М2</w:t>
      </w:r>
    </w:p>
    <w:p w14:paraId="44882903" w14:textId="4FE11573" w:rsidR="00210C2E" w:rsidRPr="001B26B1" w:rsidRDefault="00210C2E"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val="ru-KZ" w:eastAsia="en-US"/>
        </w:rPr>
        <w:t>“В таких ситуациях лидер должен быть уравновешенным и мудрым, уметь учитывать мнение коллег и принимать справедливые решения”</w:t>
      </w:r>
      <w:r w:rsidRPr="001B26B1">
        <w:rPr>
          <w:rFonts w:ascii="Times New Roman" w:hAnsi="Times New Roman" w:cs="Times New Roman"/>
          <w:bCs/>
          <w:sz w:val="28"/>
          <w:szCs w:val="28"/>
          <w:lang w:val="ru-KZ" w:eastAsia="en-US"/>
        </w:rPr>
        <w:t xml:space="preserve"> М17</w:t>
      </w:r>
    </w:p>
    <w:p w14:paraId="46A09B07" w14:textId="60DE7EB1" w:rsidR="004056C6" w:rsidRPr="001B26B1" w:rsidRDefault="004056C6"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должны инициировать регулярные проверки и опросы для выявления проблем и возможностей для улучшения качества ухода</w:t>
      </w:r>
    </w:p>
    <w:p w14:paraId="2B4AFAD5" w14:textId="242B7152" w:rsidR="00BF0418" w:rsidRPr="001B26B1" w:rsidRDefault="007F7AA7"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 xml:space="preserve">Умение решить </w:t>
      </w:r>
      <w:proofErr w:type="gramStart"/>
      <w:r w:rsidRPr="001B26B1">
        <w:rPr>
          <w:rFonts w:ascii="Times New Roman" w:hAnsi="Times New Roman" w:cs="Times New Roman"/>
          <w:bCs/>
          <w:i/>
          <w:iCs/>
          <w:sz w:val="28"/>
          <w:szCs w:val="28"/>
          <w:lang w:val="ru-KZ" w:eastAsia="en-US"/>
        </w:rPr>
        <w:t>сложные задачи</w:t>
      </w:r>
      <w:proofErr w:type="gramEnd"/>
      <w:r w:rsidRPr="001B26B1">
        <w:rPr>
          <w:rFonts w:ascii="Times New Roman" w:hAnsi="Times New Roman" w:cs="Times New Roman"/>
          <w:bCs/>
          <w:i/>
          <w:iCs/>
          <w:sz w:val="28"/>
          <w:szCs w:val="28"/>
          <w:lang w:val="ru-KZ" w:eastAsia="en-US"/>
        </w:rPr>
        <w:t xml:space="preserve"> возникающие в процессе работ как с сотрудниками  с пациентами”</w:t>
      </w:r>
      <w:r w:rsidRPr="001B26B1">
        <w:rPr>
          <w:rFonts w:ascii="Times New Roman" w:hAnsi="Times New Roman" w:cs="Times New Roman"/>
          <w:bCs/>
          <w:sz w:val="28"/>
          <w:szCs w:val="28"/>
          <w:lang w:val="ru-KZ" w:eastAsia="en-US"/>
        </w:rPr>
        <w:t xml:space="preserve"> М22</w:t>
      </w:r>
    </w:p>
    <w:p w14:paraId="3D9ABD41" w14:textId="15CC1D49" w:rsidR="008138E1"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Рабочие процессы и качество ухода в </w:t>
      </w:r>
      <w:r w:rsidR="004056C6" w:rsidRPr="001B26B1">
        <w:rPr>
          <w:rFonts w:ascii="Times New Roman" w:hAnsi="Times New Roman" w:cs="Times New Roman"/>
          <w:bCs/>
          <w:sz w:val="28"/>
          <w:szCs w:val="28"/>
          <w:lang w:eastAsia="en-US"/>
        </w:rPr>
        <w:t>сестринской практике</w:t>
      </w:r>
      <w:r w:rsidRPr="001B26B1">
        <w:rPr>
          <w:rFonts w:ascii="Times New Roman" w:hAnsi="Times New Roman" w:cs="Times New Roman"/>
          <w:bCs/>
          <w:sz w:val="28"/>
          <w:szCs w:val="28"/>
          <w:lang w:eastAsia="en-US"/>
        </w:rPr>
        <w:t xml:space="preserve"> зависят от эффективного лидерства, установления стандартов и постоянного обучения персонала. Лидеры должны активно управлять процессами ухода, создавая поддерживающую атмосферу и обеспечивая высокие стандарты медицинской помощ</w:t>
      </w:r>
      <w:r w:rsidR="004056C6" w:rsidRPr="001B26B1">
        <w:rPr>
          <w:rFonts w:ascii="Times New Roman" w:hAnsi="Times New Roman" w:cs="Times New Roman"/>
          <w:bCs/>
          <w:sz w:val="28"/>
          <w:szCs w:val="28"/>
          <w:lang w:eastAsia="en-US"/>
        </w:rPr>
        <w:t>и.</w:t>
      </w:r>
    </w:p>
    <w:p w14:paraId="1902AB80" w14:textId="77777777" w:rsidR="00FC0204" w:rsidRPr="001B26B1" w:rsidRDefault="00FC0204" w:rsidP="005F319C">
      <w:pPr>
        <w:spacing w:after="0" w:line="240" w:lineRule="auto"/>
        <w:ind w:firstLine="567"/>
        <w:rPr>
          <w:rFonts w:ascii="Times New Roman" w:eastAsiaTheme="minorHAnsi" w:hAnsi="Times New Roman" w:cs="Times New Roman"/>
          <w:sz w:val="28"/>
          <w:szCs w:val="28"/>
          <w:lang w:eastAsia="en-US"/>
        </w:rPr>
      </w:pPr>
    </w:p>
    <w:p w14:paraId="67AE39E0" w14:textId="4095E584" w:rsidR="008B6D08" w:rsidRPr="001B26B1" w:rsidRDefault="008B6D08" w:rsidP="005F319C">
      <w:pPr>
        <w:pStyle w:val="3"/>
        <w:spacing w:before="0" w:line="240" w:lineRule="auto"/>
        <w:ind w:firstLine="567"/>
        <w:rPr>
          <w:rFonts w:ascii="Times New Roman" w:eastAsiaTheme="minorHAnsi" w:hAnsi="Times New Roman" w:cs="Times New Roman"/>
          <w:color w:val="auto"/>
          <w:sz w:val="28"/>
          <w:szCs w:val="28"/>
          <w:lang w:val="ru-KZ" w:eastAsia="en-US"/>
        </w:rPr>
      </w:pPr>
      <w:bookmarkStart w:id="243" w:name="_Toc200193246"/>
      <w:bookmarkStart w:id="244" w:name="_Toc201253664"/>
      <w:bookmarkStart w:id="245" w:name="_Toc201674266"/>
      <w:bookmarkStart w:id="246" w:name="_Toc210975568"/>
      <w:bookmarkStart w:id="247" w:name="_Toc210975708"/>
      <w:bookmarkStart w:id="248" w:name="_Toc210975904"/>
      <w:r w:rsidRPr="001B26B1">
        <w:rPr>
          <w:rFonts w:ascii="Times New Roman" w:eastAsiaTheme="minorHAnsi" w:hAnsi="Times New Roman" w:cs="Times New Roman"/>
          <w:color w:val="auto"/>
          <w:sz w:val="28"/>
          <w:szCs w:val="28"/>
          <w:lang w:val="ru-KZ" w:eastAsia="en-US"/>
        </w:rPr>
        <w:t>4.</w:t>
      </w:r>
      <w:r w:rsidR="006D0212" w:rsidRPr="001B26B1">
        <w:rPr>
          <w:rFonts w:ascii="Times New Roman" w:eastAsiaTheme="minorHAnsi" w:hAnsi="Times New Roman" w:cs="Times New Roman"/>
          <w:color w:val="auto"/>
          <w:sz w:val="28"/>
          <w:szCs w:val="28"/>
          <w:lang w:val="ru-KZ" w:eastAsia="en-US"/>
        </w:rPr>
        <w:t>3</w:t>
      </w:r>
      <w:r w:rsidR="00E75D5A" w:rsidRPr="001B26B1">
        <w:rPr>
          <w:rFonts w:ascii="Times New Roman" w:eastAsiaTheme="minorHAnsi" w:hAnsi="Times New Roman" w:cs="Times New Roman"/>
          <w:color w:val="auto"/>
          <w:sz w:val="28"/>
          <w:szCs w:val="28"/>
          <w:lang w:val="ru-KZ" w:eastAsia="en-US"/>
        </w:rPr>
        <w:t>.</w:t>
      </w:r>
      <w:r w:rsidRPr="001B26B1">
        <w:rPr>
          <w:rFonts w:ascii="Times New Roman" w:eastAsiaTheme="minorHAnsi" w:hAnsi="Times New Roman" w:cs="Times New Roman"/>
          <w:color w:val="auto"/>
          <w:sz w:val="28"/>
          <w:szCs w:val="28"/>
          <w:lang w:val="ru-KZ" w:eastAsia="en-US"/>
        </w:rPr>
        <w:t>7 Личные качества и мотивация</w:t>
      </w:r>
      <w:bookmarkEnd w:id="243"/>
      <w:bookmarkEnd w:id="244"/>
      <w:bookmarkEnd w:id="245"/>
      <w:bookmarkEnd w:id="246"/>
      <w:bookmarkEnd w:id="247"/>
      <w:bookmarkEnd w:id="248"/>
    </w:p>
    <w:p w14:paraId="1FDBABF8" w14:textId="356D8D3C" w:rsidR="008138E1" w:rsidRPr="001B26B1" w:rsidRDefault="008138E1"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Стремление к профессиональному росту и развитию является основным двигателем для медицинских работников. </w:t>
      </w:r>
      <w:r w:rsidR="007C0038" w:rsidRPr="001B26B1">
        <w:rPr>
          <w:rFonts w:ascii="Times New Roman" w:hAnsi="Times New Roman" w:cs="Times New Roman"/>
          <w:bCs/>
          <w:sz w:val="28"/>
          <w:szCs w:val="28"/>
          <w:lang w:eastAsia="en-US"/>
        </w:rPr>
        <w:t>Поэтому л</w:t>
      </w:r>
      <w:r w:rsidRPr="001B26B1">
        <w:rPr>
          <w:rFonts w:ascii="Times New Roman" w:hAnsi="Times New Roman" w:cs="Times New Roman"/>
          <w:bCs/>
          <w:sz w:val="28"/>
          <w:szCs w:val="28"/>
          <w:lang w:eastAsia="en-US"/>
        </w:rPr>
        <w:t xml:space="preserve">идеры </w:t>
      </w:r>
      <w:r w:rsidR="007C0038" w:rsidRPr="001B26B1">
        <w:rPr>
          <w:rFonts w:ascii="Times New Roman" w:hAnsi="Times New Roman" w:cs="Times New Roman"/>
          <w:bCs/>
          <w:sz w:val="28"/>
          <w:szCs w:val="28"/>
          <w:lang w:eastAsia="en-US"/>
        </w:rPr>
        <w:t>в сестринской практике должны способствовать обучение и профессиональному развитию своих коллег, приобретению новых знаний и навыков.</w:t>
      </w:r>
    </w:p>
    <w:p w14:paraId="70D5AEC1" w14:textId="77777777" w:rsidR="007C0038" w:rsidRPr="001B26B1" w:rsidRDefault="007C0038"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 xml:space="preserve">При этом лидеры должны способствовать созданию благоприятной трудовой атмосферы, разрешать конфликты и принимать взвешенные решения. </w:t>
      </w:r>
    </w:p>
    <w:p w14:paraId="69E9E2F1" w14:textId="00CD0E24" w:rsidR="007F7AA7" w:rsidRPr="001B26B1" w:rsidRDefault="007F7AA7"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val="ru-KZ" w:eastAsia="en-US"/>
        </w:rPr>
        <w:lastRenderedPageBreak/>
        <w:t>“...лидер сестринской службы – это не только высококвалифицированный специалист, но и хороший организатор, который умеет эмоционально устойчиво и ответственно вести себя, который может эффективно управлять своей командой, принимать решения именно в сложных ситуациях, а также обеспечивать наилучшие условия для ухода за пациентами”</w:t>
      </w:r>
      <w:r w:rsidRPr="001B26B1">
        <w:rPr>
          <w:rFonts w:ascii="Times New Roman" w:hAnsi="Times New Roman" w:cs="Times New Roman"/>
          <w:bCs/>
          <w:sz w:val="28"/>
          <w:szCs w:val="28"/>
          <w:lang w:val="ru-KZ" w:eastAsia="en-US"/>
        </w:rPr>
        <w:t xml:space="preserve"> М2</w:t>
      </w:r>
      <w:r w:rsidRPr="001B26B1">
        <w:rPr>
          <w:rFonts w:ascii="Times New Roman" w:hAnsi="Times New Roman" w:cs="Times New Roman"/>
          <w:bCs/>
          <w:sz w:val="28"/>
          <w:szCs w:val="28"/>
          <w:lang w:eastAsia="en-US"/>
        </w:rPr>
        <w:t xml:space="preserve"> </w:t>
      </w:r>
    </w:p>
    <w:p w14:paraId="33387BA2" w14:textId="366F6106" w:rsidR="007C0038" w:rsidRPr="001B26B1" w:rsidRDefault="007C0038"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Лидеры должны быть готовы оказать поддержку своим коллегам, помогая им справляться с эмоциональными и физическими нагрузками.</w:t>
      </w:r>
    </w:p>
    <w:p w14:paraId="3E30784D" w14:textId="1FFFAEE4" w:rsidR="00EC6044" w:rsidRPr="001B26B1" w:rsidRDefault="00FD2817"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но и способностью вдохновлять и поддерживать свою команду, также может которой обеспечивать безопасность и качество ухода за пациентами, а также создавать позитивную, продуктивную рабочую атмосферу”</w:t>
      </w:r>
      <w:r w:rsidRPr="001B26B1">
        <w:rPr>
          <w:rFonts w:ascii="Times New Roman" w:hAnsi="Times New Roman" w:cs="Times New Roman"/>
          <w:bCs/>
          <w:sz w:val="28"/>
          <w:szCs w:val="28"/>
          <w:lang w:val="ru-KZ" w:eastAsia="en-US"/>
        </w:rPr>
        <w:t xml:space="preserve"> М4</w:t>
      </w:r>
    </w:p>
    <w:p w14:paraId="361591BC" w14:textId="0AD15D4A" w:rsidR="007C0038" w:rsidRPr="001B26B1" w:rsidRDefault="007C0038"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eastAsia="en-US"/>
        </w:rPr>
        <w:t>Умение принимать ответственные решения и направлять команду к достижению общих целей является важным аспектом лидерства</w:t>
      </w:r>
    </w:p>
    <w:p w14:paraId="63AC525B" w14:textId="5E0A57B1" w:rsidR="00FD2817" w:rsidRPr="001B26B1" w:rsidRDefault="00FD2817" w:rsidP="005F319C">
      <w:pPr>
        <w:autoSpaceDE w:val="0"/>
        <w:autoSpaceDN w:val="0"/>
        <w:adjustRightInd w:val="0"/>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“Способность оценивать результаты работы, видеть проблемы и находить пути их решения. Понимание чувств потребностей пациентов и сотрудников</w:t>
      </w:r>
      <w:r w:rsidRPr="001B26B1">
        <w:rPr>
          <w:rFonts w:ascii="Times New Roman" w:hAnsi="Times New Roman" w:cs="Times New Roman"/>
          <w:bCs/>
          <w:sz w:val="28"/>
          <w:szCs w:val="28"/>
          <w:lang w:val="ru-KZ" w:eastAsia="en-US"/>
        </w:rPr>
        <w:t>” М1</w:t>
      </w:r>
    </w:p>
    <w:p w14:paraId="21AF9D4D" w14:textId="16140A6D" w:rsidR="008138E1" w:rsidRPr="001B26B1" w:rsidRDefault="00FD2817" w:rsidP="005F319C">
      <w:pPr>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sz w:val="28"/>
          <w:szCs w:val="28"/>
          <w:lang w:val="ru-KZ" w:eastAsia="en-US"/>
        </w:rPr>
        <w:t>"</w:t>
      </w:r>
      <w:r w:rsidR="008138E1" w:rsidRPr="001B26B1">
        <w:rPr>
          <w:rFonts w:ascii="Times New Roman" w:hAnsi="Times New Roman" w:cs="Times New Roman"/>
          <w:bCs/>
          <w:sz w:val="28"/>
          <w:szCs w:val="28"/>
          <w:lang w:eastAsia="en-US"/>
        </w:rPr>
        <w:t>Личные качества и мотивация являются основополагающими для успешного лидерства в сфере здравоохранения. Развитие стремления к обучению, поддержание спокойствия и управление стрессом помогают медицинским работникам достигать высоких результатов и обеспечивать качественный уход за пациентами</w:t>
      </w:r>
      <w:r w:rsidR="007C0038" w:rsidRPr="001B26B1">
        <w:rPr>
          <w:rFonts w:ascii="Times New Roman" w:hAnsi="Times New Roman" w:cs="Times New Roman"/>
          <w:bCs/>
          <w:sz w:val="28"/>
          <w:szCs w:val="28"/>
          <w:lang w:eastAsia="en-US"/>
        </w:rPr>
        <w:t>.</w:t>
      </w:r>
      <w:r w:rsidR="008138E1" w:rsidRPr="001B26B1">
        <w:rPr>
          <w:rFonts w:ascii="Times New Roman" w:hAnsi="Times New Roman" w:cs="Times New Roman"/>
          <w:bCs/>
          <w:sz w:val="28"/>
          <w:szCs w:val="28"/>
          <w:lang w:eastAsia="en-US"/>
        </w:rPr>
        <w:t xml:space="preserve"> </w:t>
      </w:r>
    </w:p>
    <w:p w14:paraId="4A964A16" w14:textId="77777777" w:rsidR="00FC0204" w:rsidRPr="001B26B1" w:rsidRDefault="00FC0204" w:rsidP="005F319C">
      <w:pPr>
        <w:spacing w:after="0" w:line="240" w:lineRule="auto"/>
        <w:ind w:firstLine="567"/>
        <w:rPr>
          <w:rFonts w:ascii="Times New Roman" w:hAnsi="Times New Roman" w:cs="Times New Roman"/>
          <w:bCs/>
          <w:sz w:val="28"/>
          <w:szCs w:val="28"/>
          <w:lang w:eastAsia="en-US"/>
        </w:rPr>
      </w:pPr>
    </w:p>
    <w:p w14:paraId="37C79C74" w14:textId="09799E3D" w:rsidR="008B6D08" w:rsidRPr="001B26B1" w:rsidRDefault="008B6D08" w:rsidP="005F319C">
      <w:pPr>
        <w:pStyle w:val="3"/>
        <w:spacing w:before="0" w:line="240" w:lineRule="auto"/>
        <w:ind w:firstLine="567"/>
        <w:rPr>
          <w:rFonts w:ascii="Times New Roman" w:eastAsiaTheme="minorHAnsi" w:hAnsi="Times New Roman" w:cs="Times New Roman"/>
          <w:color w:val="auto"/>
          <w:sz w:val="28"/>
          <w:szCs w:val="28"/>
          <w:lang w:val="ru-KZ" w:eastAsia="en-US"/>
        </w:rPr>
      </w:pPr>
      <w:bookmarkStart w:id="249" w:name="_Toc200193247"/>
      <w:bookmarkStart w:id="250" w:name="_Toc201253665"/>
      <w:bookmarkStart w:id="251" w:name="_Toc201674267"/>
      <w:bookmarkStart w:id="252" w:name="_Toc210975569"/>
      <w:bookmarkStart w:id="253" w:name="_Toc210975709"/>
      <w:bookmarkStart w:id="254" w:name="_Toc210975905"/>
      <w:r w:rsidRPr="001B26B1">
        <w:rPr>
          <w:rFonts w:ascii="Times New Roman" w:eastAsiaTheme="minorHAnsi" w:hAnsi="Times New Roman" w:cs="Times New Roman"/>
          <w:color w:val="auto"/>
          <w:sz w:val="28"/>
          <w:szCs w:val="28"/>
          <w:lang w:val="ru-KZ" w:eastAsia="en-US"/>
        </w:rPr>
        <w:t>4.</w:t>
      </w:r>
      <w:r w:rsidR="006D0212" w:rsidRPr="001B26B1">
        <w:rPr>
          <w:rFonts w:ascii="Times New Roman" w:eastAsiaTheme="minorHAnsi" w:hAnsi="Times New Roman" w:cs="Times New Roman"/>
          <w:color w:val="auto"/>
          <w:sz w:val="28"/>
          <w:szCs w:val="28"/>
          <w:lang w:val="ru-KZ" w:eastAsia="en-US"/>
        </w:rPr>
        <w:t>3</w:t>
      </w:r>
      <w:r w:rsidR="00E75D5A" w:rsidRPr="001B26B1">
        <w:rPr>
          <w:rFonts w:ascii="Times New Roman" w:eastAsiaTheme="minorHAnsi" w:hAnsi="Times New Roman" w:cs="Times New Roman"/>
          <w:color w:val="auto"/>
          <w:sz w:val="28"/>
          <w:szCs w:val="28"/>
          <w:lang w:val="ru-KZ" w:eastAsia="en-US"/>
        </w:rPr>
        <w:t>.</w:t>
      </w:r>
      <w:r w:rsidRPr="001B26B1">
        <w:rPr>
          <w:rFonts w:ascii="Times New Roman" w:eastAsiaTheme="minorHAnsi" w:hAnsi="Times New Roman" w:cs="Times New Roman"/>
          <w:color w:val="auto"/>
          <w:sz w:val="28"/>
          <w:szCs w:val="28"/>
          <w:lang w:val="ru-KZ" w:eastAsia="en-US"/>
        </w:rPr>
        <w:t>8 Коммуникация и взаимодействие</w:t>
      </w:r>
      <w:bookmarkEnd w:id="249"/>
      <w:bookmarkEnd w:id="250"/>
      <w:bookmarkEnd w:id="251"/>
      <w:bookmarkEnd w:id="252"/>
      <w:bookmarkEnd w:id="253"/>
      <w:bookmarkEnd w:id="254"/>
    </w:p>
    <w:p w14:paraId="126C4250" w14:textId="2F9FD7C0" w:rsidR="008138E1" w:rsidRPr="001B26B1" w:rsidRDefault="008138E1"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Коммуникация и взаимодействие являются ключевыми аспектами эффективного лидерства в сфере здравоохранения.</w:t>
      </w:r>
    </w:p>
    <w:p w14:paraId="75C96804" w14:textId="24BD4074" w:rsidR="00D243CB" w:rsidRPr="001B26B1" w:rsidRDefault="00D243CB"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Умение ясно и четко выражать свои мысли помогает избежать недоразумений и способствует лучшему пониманию задач.</w:t>
      </w:r>
    </w:p>
    <w:p w14:paraId="4F1B5EDF" w14:textId="6D997EBB" w:rsidR="00253F25" w:rsidRPr="001B26B1" w:rsidRDefault="00253F25"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“Коммуникативность прежде всего, способность решать все вопросы, лояльности, требовательность, уметь перестраиваться по ситуации</w:t>
      </w:r>
      <w:r w:rsidRPr="001B26B1">
        <w:rPr>
          <w:rFonts w:ascii="Times New Roman" w:hAnsi="Times New Roman" w:cs="Times New Roman"/>
          <w:bCs/>
          <w:sz w:val="28"/>
          <w:szCs w:val="28"/>
          <w:lang w:val="ru-KZ" w:eastAsia="en-US"/>
        </w:rPr>
        <w:t>” М7</w:t>
      </w:r>
    </w:p>
    <w:p w14:paraId="3F4EE5D1" w14:textId="68137FFA" w:rsidR="00D243CB" w:rsidRPr="001B26B1" w:rsidRDefault="00D243CB"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Умение слушать коллег и пациентов позволяет лидерам лучше понимать их потребности и проблемы, что способствует созданию доверительных отношений</w:t>
      </w:r>
    </w:p>
    <w:p w14:paraId="2880B998" w14:textId="3518A122" w:rsidR="00EC6044" w:rsidRPr="001B26B1" w:rsidRDefault="00253F25"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Однозначно, от этого зависит многое как я ранее писала от климата или отношений между коллективом до исход лечение каждого пациента</w:t>
      </w:r>
      <w:r w:rsidRPr="001B26B1">
        <w:rPr>
          <w:rFonts w:ascii="Times New Roman" w:hAnsi="Times New Roman" w:cs="Times New Roman"/>
          <w:bCs/>
          <w:sz w:val="28"/>
          <w:szCs w:val="28"/>
          <w:lang w:val="ru-KZ" w:eastAsia="en-US"/>
        </w:rPr>
        <w:t>” М7</w:t>
      </w:r>
    </w:p>
    <w:p w14:paraId="169389C2" w14:textId="429E664C" w:rsidR="00253F25" w:rsidRPr="001B26B1" w:rsidRDefault="00253F25" w:rsidP="005F319C">
      <w:pPr>
        <w:spacing w:after="0" w:line="240" w:lineRule="auto"/>
        <w:ind w:firstLine="567"/>
        <w:jc w:val="both"/>
        <w:rPr>
          <w:rFonts w:ascii="Times New Roman" w:hAnsi="Times New Roman" w:cs="Times New Roman"/>
          <w:bCs/>
          <w:sz w:val="28"/>
          <w:szCs w:val="28"/>
          <w:lang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 xml:space="preserve">Лидерство по моему мнению это тот человек, который имеет внутренний стержень не смотря на внешние факторы. В сестринской практике мы каждый день сталкиваемся с разными ситуациями и наш опыт, отношения к этим ситуациям формирует лидерство в целом. Да мы </w:t>
      </w:r>
      <w:proofErr w:type="gramStart"/>
      <w:r w:rsidRPr="001B26B1">
        <w:rPr>
          <w:rFonts w:ascii="Times New Roman" w:hAnsi="Times New Roman" w:cs="Times New Roman"/>
          <w:bCs/>
          <w:i/>
          <w:iCs/>
          <w:sz w:val="28"/>
          <w:szCs w:val="28"/>
          <w:lang w:val="ru-KZ" w:eastAsia="en-US"/>
        </w:rPr>
        <w:t>разные</w:t>
      </w:r>
      <w:proofErr w:type="gramEnd"/>
      <w:r w:rsidRPr="001B26B1">
        <w:rPr>
          <w:rFonts w:ascii="Times New Roman" w:hAnsi="Times New Roman" w:cs="Times New Roman"/>
          <w:bCs/>
          <w:i/>
          <w:iCs/>
          <w:sz w:val="28"/>
          <w:szCs w:val="28"/>
          <w:lang w:val="ru-KZ" w:eastAsia="en-US"/>
        </w:rPr>
        <w:t xml:space="preserve"> но лидеры </w:t>
      </w:r>
      <w:proofErr w:type="gramStart"/>
      <w:r w:rsidRPr="001B26B1">
        <w:rPr>
          <w:rFonts w:ascii="Times New Roman" w:hAnsi="Times New Roman" w:cs="Times New Roman"/>
          <w:bCs/>
          <w:i/>
          <w:iCs/>
          <w:sz w:val="28"/>
          <w:szCs w:val="28"/>
          <w:lang w:val="ru-KZ" w:eastAsia="en-US"/>
        </w:rPr>
        <w:t>по своему</w:t>
      </w:r>
      <w:proofErr w:type="gramEnd"/>
      <w:r w:rsidRPr="001B26B1">
        <w:rPr>
          <w:rFonts w:ascii="Times New Roman" w:hAnsi="Times New Roman" w:cs="Times New Roman"/>
          <w:bCs/>
          <w:sz w:val="28"/>
          <w:szCs w:val="28"/>
          <w:lang w:val="ru-KZ" w:eastAsia="en-US"/>
        </w:rPr>
        <w:t>” М8</w:t>
      </w:r>
    </w:p>
    <w:p w14:paraId="3BEFEF84" w14:textId="77777777" w:rsidR="00D243CB" w:rsidRPr="001B26B1" w:rsidRDefault="00D243CB"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Позитивное влияние включает в себя вдохновение команды на достижение высоких стандартов работы и профессионального роста</w:t>
      </w:r>
    </w:p>
    <w:p w14:paraId="6D5CC233" w14:textId="692E62E6" w:rsidR="00EC6044" w:rsidRPr="001B26B1" w:rsidRDefault="00D65916"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eastAsia="en-US"/>
        </w:rPr>
        <w:t>«…</w:t>
      </w:r>
      <w:r w:rsidRPr="001B26B1">
        <w:rPr>
          <w:rFonts w:ascii="Times New Roman" w:hAnsi="Times New Roman" w:cs="Times New Roman"/>
          <w:bCs/>
          <w:i/>
          <w:iCs/>
          <w:sz w:val="28"/>
          <w:szCs w:val="28"/>
          <w:lang w:val="ru-KZ" w:eastAsia="en-US"/>
        </w:rPr>
        <w:t>какие задачи можно и нужно делегировать, а какие можно оставить в компетенции самого лидера. Адаптивность и гибкость, то есть способность быстро адаптироваться к изменениям. Также будут навыки стратегического мышления, его же качество стратегическое мышление...</w:t>
      </w:r>
      <w:r w:rsidRPr="001B26B1">
        <w:rPr>
          <w:rFonts w:ascii="Calibri" w:eastAsia="Times New Roman" w:hAnsi="Calibri" w:cs="Calibri"/>
          <w:noProof/>
          <w:sz w:val="24"/>
          <w:szCs w:val="24"/>
          <w:lang w:val="ru-KZ" w:eastAsia="ru-KZ"/>
        </w:rPr>
        <w:t xml:space="preserve"> </w:t>
      </w:r>
      <w:r w:rsidRPr="001B26B1">
        <w:rPr>
          <w:rFonts w:ascii="Times New Roman" w:hAnsi="Times New Roman" w:cs="Times New Roman"/>
          <w:bCs/>
          <w:i/>
          <w:iCs/>
          <w:sz w:val="28"/>
          <w:szCs w:val="28"/>
          <w:lang w:val="ru-KZ" w:eastAsia="en-US"/>
        </w:rPr>
        <w:t xml:space="preserve">Мотивация, </w:t>
      </w:r>
      <w:r w:rsidRPr="001B26B1">
        <w:rPr>
          <w:rFonts w:ascii="Times New Roman" w:hAnsi="Times New Roman" w:cs="Times New Roman"/>
          <w:bCs/>
          <w:i/>
          <w:iCs/>
          <w:sz w:val="28"/>
          <w:szCs w:val="28"/>
          <w:lang w:val="ru-KZ" w:eastAsia="en-US"/>
        </w:rPr>
        <w:lastRenderedPageBreak/>
        <w:t>вдохновение, компетенция в области управления временем и профессиональная компетентность будут входить.</w:t>
      </w:r>
      <w:r w:rsidRPr="001B26B1">
        <w:rPr>
          <w:rFonts w:ascii="Times New Roman" w:hAnsi="Times New Roman" w:cs="Times New Roman"/>
          <w:bCs/>
          <w:sz w:val="28"/>
          <w:szCs w:val="28"/>
          <w:lang w:val="ru-KZ" w:eastAsia="en-US"/>
        </w:rPr>
        <w:t>” М2</w:t>
      </w:r>
    </w:p>
    <w:p w14:paraId="3C4AB3FE" w14:textId="3279824B" w:rsidR="00D65916" w:rsidRPr="001B26B1" w:rsidRDefault="00D65916" w:rsidP="005F319C">
      <w:pPr>
        <w:spacing w:after="0" w:line="240" w:lineRule="auto"/>
        <w:ind w:firstLine="567"/>
        <w:jc w:val="both"/>
        <w:rPr>
          <w:rFonts w:ascii="Times New Roman" w:hAnsi="Times New Roman" w:cs="Times New Roman"/>
          <w:bCs/>
          <w:sz w:val="28"/>
          <w:szCs w:val="28"/>
          <w:lang w:val="ru-KZ" w:eastAsia="en-US"/>
        </w:rPr>
      </w:pPr>
      <w:r w:rsidRPr="001B26B1">
        <w:rPr>
          <w:rFonts w:ascii="Times New Roman" w:hAnsi="Times New Roman" w:cs="Times New Roman"/>
          <w:bCs/>
          <w:i/>
          <w:iCs/>
          <w:sz w:val="28"/>
          <w:szCs w:val="28"/>
          <w:lang w:val="ru-KZ" w:eastAsia="en-US"/>
        </w:rPr>
        <w:t>“...в любой критической ситуации лидер должен оставаться, прежде всего, наверное, хладнокровным, чтобы принять взвешенные решения, правильные решения и уметь направить других</w:t>
      </w:r>
      <w:r w:rsidRPr="001B26B1">
        <w:rPr>
          <w:rFonts w:ascii="Times New Roman" w:hAnsi="Times New Roman" w:cs="Times New Roman"/>
          <w:bCs/>
          <w:sz w:val="28"/>
          <w:szCs w:val="28"/>
          <w:lang w:val="ru-KZ" w:eastAsia="en-US"/>
        </w:rPr>
        <w:t>” М13</w:t>
      </w:r>
    </w:p>
    <w:p w14:paraId="5575A852" w14:textId="53D560D0" w:rsidR="008138E1" w:rsidRPr="001B26B1" w:rsidRDefault="008138E1"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Коммуникация и взаимодействие являются основополагающими для успешного лидерства в здравоохранении. Развитие навыков общения, создание поддерживающей атмосферы и эффективное управление конфликтами помогают медицинским работникам достигать высоких результатов и обеспечивать качественный уход за пациентам</w:t>
      </w:r>
      <w:r w:rsidR="00D243CB" w:rsidRPr="001B26B1">
        <w:rPr>
          <w:rFonts w:ascii="Times New Roman" w:eastAsiaTheme="minorHAnsi" w:hAnsi="Times New Roman" w:cs="Times New Roman"/>
          <w:sz w:val="28"/>
          <w:szCs w:val="28"/>
          <w:lang w:eastAsia="en-US"/>
        </w:rPr>
        <w:t xml:space="preserve">и. </w:t>
      </w:r>
    </w:p>
    <w:p w14:paraId="6D92A247" w14:textId="77777777" w:rsidR="00D36114" w:rsidRPr="001B26B1" w:rsidRDefault="00D36114" w:rsidP="005F319C">
      <w:pPr>
        <w:spacing w:after="0" w:line="240" w:lineRule="auto"/>
        <w:jc w:val="both"/>
        <w:rPr>
          <w:rFonts w:ascii="Times New Roman" w:eastAsiaTheme="minorHAnsi" w:hAnsi="Times New Roman" w:cs="Times New Roman"/>
          <w:sz w:val="28"/>
          <w:szCs w:val="28"/>
          <w:lang w:eastAsia="en-US"/>
        </w:rPr>
      </w:pPr>
      <w:bookmarkStart w:id="255" w:name="_Toc163220570"/>
    </w:p>
    <w:p w14:paraId="2272F79A" w14:textId="26C84D5B" w:rsidR="00E75D5A" w:rsidRPr="001B26B1" w:rsidRDefault="00E75D5A" w:rsidP="005F319C">
      <w:pPr>
        <w:pStyle w:val="2"/>
        <w:spacing w:before="0" w:line="240" w:lineRule="auto"/>
        <w:ind w:firstLine="567"/>
        <w:jc w:val="both"/>
        <w:rPr>
          <w:rFonts w:ascii="Times New Roman" w:eastAsiaTheme="minorHAnsi" w:hAnsi="Times New Roman" w:cs="Times New Roman"/>
          <w:b/>
          <w:bCs/>
          <w:color w:val="auto"/>
          <w:sz w:val="28"/>
          <w:szCs w:val="28"/>
          <w:lang w:val="ru-KZ" w:eastAsia="en-US"/>
        </w:rPr>
      </w:pPr>
      <w:bookmarkStart w:id="256" w:name="_Toc210975906"/>
      <w:r w:rsidRPr="001B26B1">
        <w:rPr>
          <w:rFonts w:ascii="Times New Roman" w:eastAsiaTheme="minorHAnsi" w:hAnsi="Times New Roman" w:cs="Times New Roman"/>
          <w:b/>
          <w:bCs/>
          <w:color w:val="auto"/>
          <w:sz w:val="28"/>
          <w:szCs w:val="28"/>
          <w:lang w:val="ru-KZ" w:eastAsia="en-US"/>
        </w:rPr>
        <w:t>4.</w:t>
      </w:r>
      <w:r w:rsidR="006D0212" w:rsidRPr="001B26B1">
        <w:rPr>
          <w:rFonts w:ascii="Times New Roman" w:eastAsiaTheme="minorHAnsi" w:hAnsi="Times New Roman" w:cs="Times New Roman"/>
          <w:b/>
          <w:bCs/>
          <w:color w:val="auto"/>
          <w:sz w:val="28"/>
          <w:szCs w:val="28"/>
          <w:lang w:val="ru-KZ" w:eastAsia="en-US"/>
        </w:rPr>
        <w:t>4</w:t>
      </w:r>
      <w:r w:rsidRPr="001B26B1">
        <w:rPr>
          <w:rFonts w:ascii="Times New Roman" w:eastAsiaTheme="minorHAnsi" w:hAnsi="Times New Roman" w:cs="Times New Roman"/>
          <w:b/>
          <w:bCs/>
          <w:color w:val="auto"/>
          <w:sz w:val="28"/>
          <w:szCs w:val="28"/>
          <w:lang w:val="ru-KZ" w:eastAsia="en-US"/>
        </w:rPr>
        <w:t xml:space="preserve"> </w:t>
      </w:r>
      <w:r w:rsidR="00B63D8C" w:rsidRPr="001B26B1">
        <w:rPr>
          <w:rFonts w:ascii="Times New Roman" w:eastAsiaTheme="minorHAnsi" w:hAnsi="Times New Roman" w:cs="Times New Roman"/>
          <w:b/>
          <w:bCs/>
          <w:color w:val="auto"/>
          <w:sz w:val="28"/>
          <w:szCs w:val="28"/>
          <w:lang w:val="ru-KZ" w:eastAsia="en-US"/>
        </w:rPr>
        <w:t xml:space="preserve">Тенденции развития сестринского лидерства в </w:t>
      </w:r>
      <w:r w:rsidR="006D0212" w:rsidRPr="001B26B1">
        <w:rPr>
          <w:rFonts w:ascii="Times New Roman" w:eastAsiaTheme="minorHAnsi" w:hAnsi="Times New Roman" w:cs="Times New Roman"/>
          <w:b/>
          <w:bCs/>
          <w:color w:val="auto"/>
          <w:sz w:val="28"/>
          <w:szCs w:val="28"/>
          <w:lang w:val="ru-KZ" w:eastAsia="en-US"/>
        </w:rPr>
        <w:t>условиях его реформирования</w:t>
      </w:r>
      <w:bookmarkEnd w:id="256"/>
    </w:p>
    <w:p w14:paraId="5DBD0938" w14:textId="1E473ED4" w:rsidR="00B63D8C" w:rsidRPr="001B26B1" w:rsidRDefault="00B63D8C"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Дополнительны</w:t>
      </w:r>
      <w:r w:rsidR="00FA6B44" w:rsidRPr="001B26B1">
        <w:rPr>
          <w:rFonts w:ascii="Times New Roman" w:eastAsiaTheme="minorHAnsi" w:hAnsi="Times New Roman" w:cs="Times New Roman"/>
          <w:sz w:val="28"/>
          <w:szCs w:val="28"/>
          <w:lang w:eastAsia="en-US"/>
        </w:rPr>
        <w:t>ми</w:t>
      </w:r>
      <w:r w:rsidRPr="001B26B1">
        <w:rPr>
          <w:rFonts w:ascii="Times New Roman" w:eastAsiaTheme="minorHAnsi" w:hAnsi="Times New Roman" w:cs="Times New Roman"/>
          <w:sz w:val="28"/>
          <w:szCs w:val="28"/>
          <w:lang w:eastAsia="en-US"/>
        </w:rPr>
        <w:t xml:space="preserve"> тем</w:t>
      </w:r>
      <w:r w:rsidR="00FA6B44" w:rsidRPr="001B26B1">
        <w:rPr>
          <w:rFonts w:ascii="Times New Roman" w:eastAsiaTheme="minorHAnsi" w:hAnsi="Times New Roman" w:cs="Times New Roman"/>
          <w:sz w:val="28"/>
          <w:szCs w:val="28"/>
          <w:lang w:eastAsia="en-US"/>
        </w:rPr>
        <w:t>ами</w:t>
      </w:r>
      <w:r w:rsidRPr="001B26B1">
        <w:rPr>
          <w:rFonts w:ascii="Times New Roman" w:eastAsiaTheme="minorHAnsi" w:hAnsi="Times New Roman" w:cs="Times New Roman"/>
          <w:sz w:val="28"/>
          <w:szCs w:val="28"/>
          <w:lang w:eastAsia="en-US"/>
        </w:rPr>
        <w:t>, выделенны</w:t>
      </w:r>
      <w:r w:rsidR="00FA6B44" w:rsidRPr="001B26B1">
        <w:rPr>
          <w:rFonts w:ascii="Times New Roman" w:eastAsiaTheme="minorHAnsi" w:hAnsi="Times New Roman" w:cs="Times New Roman"/>
          <w:sz w:val="28"/>
          <w:szCs w:val="28"/>
          <w:lang w:eastAsia="en-US"/>
        </w:rPr>
        <w:t>ми</w:t>
      </w:r>
      <w:r w:rsidRPr="001B26B1">
        <w:rPr>
          <w:rFonts w:ascii="Times New Roman" w:eastAsiaTheme="minorHAnsi" w:hAnsi="Times New Roman" w:cs="Times New Roman"/>
          <w:sz w:val="28"/>
          <w:szCs w:val="28"/>
          <w:lang w:eastAsia="en-US"/>
        </w:rPr>
        <w:t xml:space="preserve"> в результате проведения интервьюирования</w:t>
      </w:r>
      <w:r w:rsidR="00FA6B44"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являются: повышение уровня образования, усиление роли медсестры, создание профессиональных сообществ, развитие менторства и обмена опытом, развитие корпоративной культуры, улучшение условий труда и повышение заработной платы.</w:t>
      </w:r>
    </w:p>
    <w:p w14:paraId="3817A401" w14:textId="77777777" w:rsidR="00B63D8C" w:rsidRPr="001B26B1" w:rsidRDefault="00B63D8C"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Что касается развитие образования по направлению сестринское дело, то важно дальнейшее развитие программ магистратуры и докторантуры, чтобы в сестринском деле также присутствовали все уровня подготовки специалистов. Также важно направление повышения квалификации.</w:t>
      </w:r>
    </w:p>
    <w:p w14:paraId="7DFB7B19" w14:textId="17616172" w:rsidR="00B63D8C" w:rsidRPr="001B26B1" w:rsidRDefault="00B63D8C"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М13 «</w:t>
      </w:r>
      <w:r w:rsidRPr="001B26B1">
        <w:rPr>
          <w:rFonts w:ascii="Times New Roman" w:eastAsiaTheme="minorHAnsi" w:hAnsi="Times New Roman" w:cs="Times New Roman"/>
          <w:i/>
          <w:iCs/>
          <w:sz w:val="28"/>
          <w:szCs w:val="28"/>
          <w:lang w:eastAsia="en-US"/>
        </w:rPr>
        <w:t>Для развития, я думаю, это повышение, обязательно повышение уровня образования и профессиональной подготовки. Здесь может быть развитие магистратур</w:t>
      </w:r>
      <w:r w:rsidR="005E573E" w:rsidRPr="001B26B1">
        <w:rPr>
          <w:rFonts w:ascii="Times New Roman" w:eastAsiaTheme="minorHAnsi" w:hAnsi="Times New Roman" w:cs="Times New Roman"/>
          <w:i/>
          <w:iCs/>
          <w:sz w:val="28"/>
          <w:szCs w:val="28"/>
          <w:lang w:eastAsia="en-US"/>
        </w:rPr>
        <w:t>ы</w:t>
      </w:r>
      <w:r w:rsidRPr="001B26B1">
        <w:rPr>
          <w:rFonts w:ascii="Times New Roman" w:eastAsiaTheme="minorHAnsi" w:hAnsi="Times New Roman" w:cs="Times New Roman"/>
          <w:i/>
          <w:iCs/>
          <w:sz w:val="28"/>
          <w:szCs w:val="28"/>
          <w:lang w:eastAsia="en-US"/>
        </w:rPr>
        <w:t>, докторантуры по сестринскому делу, потому что после окончания бакалавриата как-то слабенько даже разговаривать со своими коллегами, предлагая, допустим, учиться дальше. Здесь немножко почему-то все, многие даже не знают, что можно учиться дальше</w:t>
      </w:r>
      <w:r w:rsidRPr="001B26B1">
        <w:rPr>
          <w:rFonts w:ascii="Times New Roman" w:eastAsiaTheme="minorHAnsi" w:hAnsi="Times New Roman" w:cs="Times New Roman"/>
          <w:sz w:val="28"/>
          <w:szCs w:val="28"/>
          <w:lang w:eastAsia="en-US"/>
        </w:rPr>
        <w:t>”</w:t>
      </w:r>
    </w:p>
    <w:p w14:paraId="33AE6BE3" w14:textId="77777777" w:rsidR="00B63D8C" w:rsidRPr="001B26B1" w:rsidRDefault="00B63D8C"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М15 «…</w:t>
      </w:r>
      <w:r w:rsidRPr="001B26B1">
        <w:rPr>
          <w:rFonts w:ascii="Times New Roman" w:eastAsiaTheme="minorHAnsi" w:hAnsi="Times New Roman" w:cs="Times New Roman"/>
          <w:i/>
          <w:iCs/>
          <w:sz w:val="28"/>
          <w:szCs w:val="28"/>
          <w:lang w:eastAsia="en-US"/>
        </w:rPr>
        <w:t>формирует профессиональный подход, развивает аналитическое мышление и управленческие навыки, открывает путь к лидерству</w:t>
      </w:r>
      <w:r w:rsidRPr="001B26B1">
        <w:rPr>
          <w:rFonts w:ascii="Times New Roman" w:eastAsiaTheme="minorHAnsi" w:hAnsi="Times New Roman" w:cs="Times New Roman"/>
          <w:sz w:val="28"/>
          <w:szCs w:val="28"/>
          <w:lang w:eastAsia="en-US"/>
        </w:rPr>
        <w:t>.”</w:t>
      </w:r>
    </w:p>
    <w:p w14:paraId="456DBC68" w14:textId="77777777" w:rsidR="00B63D8C" w:rsidRPr="001B26B1" w:rsidRDefault="00B63D8C"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М13 «</w:t>
      </w:r>
      <w:r w:rsidRPr="001B26B1">
        <w:rPr>
          <w:rFonts w:ascii="Times New Roman" w:eastAsiaTheme="minorHAnsi" w:hAnsi="Times New Roman" w:cs="Times New Roman"/>
          <w:i/>
          <w:iCs/>
          <w:sz w:val="28"/>
          <w:szCs w:val="28"/>
          <w:lang w:eastAsia="en-US"/>
        </w:rPr>
        <w:t>Я думаю, этот вопрос развития магистратуры, докторантуры важен. Затем внедрять больше программ по лидерству и управлению в медицине. Затем, я думаю, что усиление роли медицинских сестер в управлении здравоохранением</w:t>
      </w:r>
      <w:r w:rsidRPr="001B26B1">
        <w:rPr>
          <w:rFonts w:ascii="Times New Roman" w:eastAsiaTheme="minorHAnsi" w:hAnsi="Times New Roman" w:cs="Times New Roman"/>
          <w:sz w:val="28"/>
          <w:szCs w:val="28"/>
          <w:lang w:eastAsia="en-US"/>
        </w:rPr>
        <w:t>.”</w:t>
      </w:r>
    </w:p>
    <w:p w14:paraId="1DE1AC90" w14:textId="77777777" w:rsidR="00B63D8C" w:rsidRPr="001B26B1" w:rsidRDefault="00B63D8C"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Общеизвестный факт, что медсестры составляют основную часть персонала в системе здравоохранения. Поэтому их вовлечение в управление системой здравоохранения необходимо усиливать: разработка нормативно-правовой базы с участием сестринских кадров, </w:t>
      </w:r>
      <w:proofErr w:type="spellStart"/>
      <w:r w:rsidRPr="001B26B1">
        <w:rPr>
          <w:rFonts w:ascii="Times New Roman" w:eastAsiaTheme="minorHAnsi" w:hAnsi="Times New Roman" w:cs="Times New Roman"/>
          <w:sz w:val="28"/>
          <w:szCs w:val="28"/>
          <w:lang w:eastAsia="en-US"/>
        </w:rPr>
        <w:t>СОПов</w:t>
      </w:r>
      <w:proofErr w:type="spellEnd"/>
      <w:r w:rsidRPr="001B26B1">
        <w:rPr>
          <w:rFonts w:ascii="Times New Roman" w:eastAsiaTheme="minorHAnsi" w:hAnsi="Times New Roman" w:cs="Times New Roman"/>
          <w:sz w:val="28"/>
          <w:szCs w:val="28"/>
          <w:lang w:eastAsia="en-US"/>
        </w:rPr>
        <w:t>, клинических руководств по направлению сестринское дело.</w:t>
      </w:r>
    </w:p>
    <w:p w14:paraId="75A5CE6D" w14:textId="47C46918" w:rsidR="00B63D8C" w:rsidRPr="001B26B1" w:rsidRDefault="00B63D8C"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М13 “</w:t>
      </w:r>
      <w:r w:rsidRPr="001B26B1">
        <w:rPr>
          <w:rFonts w:ascii="Times New Roman" w:eastAsiaTheme="minorHAnsi" w:hAnsi="Times New Roman" w:cs="Times New Roman"/>
          <w:i/>
          <w:iCs/>
          <w:sz w:val="28"/>
          <w:szCs w:val="28"/>
          <w:lang w:eastAsia="en-US"/>
        </w:rPr>
        <w:t xml:space="preserve">Так как у нас в здравоохранении основную часть системы здравоохранения составляют среднемедицинские работники, то есть медсестры и медбратья, я считаю, что очень важно </w:t>
      </w:r>
      <w:r w:rsidR="004208FA" w:rsidRPr="001B26B1">
        <w:rPr>
          <w:rFonts w:ascii="Times New Roman" w:eastAsiaTheme="minorHAnsi" w:hAnsi="Times New Roman" w:cs="Times New Roman"/>
          <w:i/>
          <w:iCs/>
          <w:sz w:val="28"/>
          <w:szCs w:val="28"/>
          <w:lang w:eastAsia="en-US"/>
        </w:rPr>
        <w:t>в</w:t>
      </w:r>
      <w:r w:rsidRPr="001B26B1">
        <w:rPr>
          <w:rFonts w:ascii="Times New Roman" w:eastAsiaTheme="minorHAnsi" w:hAnsi="Times New Roman" w:cs="Times New Roman"/>
          <w:i/>
          <w:iCs/>
          <w:sz w:val="28"/>
          <w:szCs w:val="28"/>
          <w:lang w:eastAsia="en-US"/>
        </w:rPr>
        <w:t xml:space="preserve">овлекать в управлении здравоохранением. Как бы это у нас слабо развито. Потом разработка, может, каких-то нормативно-правовых актов, которые будут регламентировать </w:t>
      </w:r>
      <w:r w:rsidRPr="001B26B1">
        <w:rPr>
          <w:rFonts w:ascii="Times New Roman" w:eastAsiaTheme="minorHAnsi" w:hAnsi="Times New Roman" w:cs="Times New Roman"/>
          <w:i/>
          <w:iCs/>
          <w:sz w:val="28"/>
          <w:szCs w:val="28"/>
          <w:lang w:eastAsia="en-US"/>
        </w:rPr>
        <w:lastRenderedPageBreak/>
        <w:t>функции медсестер, расширенные функции, улучшение условий труда, повышение заработной платы, чтобы была какая-то мотивация</w:t>
      </w:r>
      <w:r w:rsidRPr="001B26B1">
        <w:rPr>
          <w:rFonts w:ascii="Times New Roman" w:eastAsiaTheme="minorHAnsi" w:hAnsi="Times New Roman" w:cs="Times New Roman"/>
          <w:sz w:val="28"/>
          <w:szCs w:val="28"/>
          <w:lang w:eastAsia="en-US"/>
        </w:rPr>
        <w:t>.”</w:t>
      </w:r>
    </w:p>
    <w:p w14:paraId="74ED1BB0"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В настоящее время существуют профессиональные ассоциации и общественные объединения, однако их работа не выражена, точнее медсестры не видят результатов их деятельности. Хотя и признают их важность и значение в защите интересов и способствованию профессионального роста и развития.</w:t>
      </w:r>
    </w:p>
    <w:p w14:paraId="474C24F3"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М11 “...</w:t>
      </w:r>
      <w:r w:rsidRPr="001B26B1">
        <w:rPr>
          <w:rFonts w:ascii="Times New Roman" w:eastAsiaTheme="minorHAnsi" w:hAnsi="Times New Roman" w:cs="Times New Roman"/>
          <w:i/>
          <w:iCs/>
          <w:sz w:val="28"/>
          <w:szCs w:val="28"/>
          <w:lang w:eastAsia="en-US"/>
        </w:rPr>
        <w:t>потому что ассоциации помогают защищать права медсестёр, обмениваться опытом и формировать лидеров</w:t>
      </w:r>
      <w:r w:rsidRPr="001B26B1">
        <w:rPr>
          <w:rFonts w:ascii="Times New Roman" w:eastAsiaTheme="minorHAnsi" w:hAnsi="Times New Roman" w:cs="Times New Roman"/>
          <w:sz w:val="28"/>
          <w:szCs w:val="28"/>
          <w:lang w:eastAsia="en-US"/>
        </w:rPr>
        <w:t>”</w:t>
      </w:r>
    </w:p>
    <w:p w14:paraId="4F325B6A"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М15 “</w:t>
      </w:r>
      <w:r w:rsidRPr="001B26B1">
        <w:rPr>
          <w:rFonts w:ascii="Times New Roman" w:eastAsiaTheme="minorHAnsi" w:hAnsi="Times New Roman" w:cs="Times New Roman"/>
          <w:i/>
          <w:iCs/>
          <w:sz w:val="28"/>
          <w:szCs w:val="28"/>
          <w:lang w:eastAsia="en-US"/>
        </w:rPr>
        <w:t>Сестринские сообщества очень важны — они защищают интересы медсестёр, способствуют профессиональному росту и развитию всей отрасли</w:t>
      </w:r>
      <w:r w:rsidRPr="001B26B1">
        <w:rPr>
          <w:rFonts w:ascii="Times New Roman" w:eastAsiaTheme="minorHAnsi" w:hAnsi="Times New Roman" w:cs="Times New Roman"/>
          <w:sz w:val="28"/>
          <w:szCs w:val="28"/>
          <w:lang w:eastAsia="en-US"/>
        </w:rPr>
        <w:t>»</w:t>
      </w:r>
    </w:p>
    <w:p w14:paraId="59E9C2E1"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М13 “</w:t>
      </w:r>
      <w:r w:rsidRPr="001B26B1">
        <w:rPr>
          <w:rFonts w:ascii="Times New Roman" w:eastAsiaTheme="minorHAnsi" w:hAnsi="Times New Roman" w:cs="Times New Roman"/>
          <w:i/>
          <w:iCs/>
          <w:sz w:val="28"/>
          <w:szCs w:val="28"/>
          <w:lang w:eastAsia="en-US"/>
        </w:rPr>
        <w:t>Пока вот на данный момент по работе ассоциаций мы ни разу не видели, мы только слышим, что есть какая-то ассоциация у нас в городе, но работу этой ассоциации мы не видим. Даже чтобы проведение было каких-то семинаров, пока что ничего не могу об этом сказать</w:t>
      </w:r>
      <w:r w:rsidRPr="001B26B1">
        <w:rPr>
          <w:rFonts w:ascii="Times New Roman" w:eastAsiaTheme="minorHAnsi" w:hAnsi="Times New Roman" w:cs="Times New Roman"/>
          <w:sz w:val="28"/>
          <w:szCs w:val="28"/>
          <w:lang w:eastAsia="en-US"/>
        </w:rPr>
        <w:t>”</w:t>
      </w:r>
    </w:p>
    <w:p w14:paraId="77E6159D"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 “...</w:t>
      </w:r>
      <w:r w:rsidRPr="001B26B1">
        <w:rPr>
          <w:rFonts w:ascii="Times New Roman" w:eastAsiaTheme="minorHAnsi" w:hAnsi="Times New Roman" w:cs="Times New Roman"/>
          <w:i/>
          <w:iCs/>
          <w:sz w:val="28"/>
          <w:szCs w:val="28"/>
          <w:lang w:eastAsia="en-US"/>
        </w:rPr>
        <w:t>ассоциации будут играть огромную роль в создании возможностей для медицинских сестер проявить лидерские качества и стать ключевыми фигурами в сфере здравоохранения, что непосредственно влияет на качество ухода за пациентами и улучшение систем здравоохранения в целом</w:t>
      </w:r>
      <w:r w:rsidRPr="001B26B1">
        <w:rPr>
          <w:rFonts w:ascii="Times New Roman" w:eastAsiaTheme="minorHAnsi" w:hAnsi="Times New Roman" w:cs="Times New Roman"/>
          <w:sz w:val="28"/>
          <w:szCs w:val="28"/>
          <w:lang w:eastAsia="en-US"/>
        </w:rPr>
        <w:t>”</w:t>
      </w:r>
    </w:p>
    <w:p w14:paraId="50D82D1B"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Развитие менторства в сестринской практике дает возможность создать условия для передачи опыта и знаний молодому поколению медсестер. Такая преемственность знаний и навыков в значительной степени способствует развитию сестринского дела в стране.</w:t>
      </w:r>
    </w:p>
    <w:p w14:paraId="1047556E"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М2 “...</w:t>
      </w:r>
      <w:r w:rsidRPr="001B26B1">
        <w:rPr>
          <w:rFonts w:ascii="Times New Roman" w:eastAsiaTheme="minorHAnsi" w:hAnsi="Times New Roman" w:cs="Times New Roman"/>
          <w:i/>
          <w:iCs/>
          <w:sz w:val="28"/>
          <w:szCs w:val="28"/>
          <w:lang w:eastAsia="en-US"/>
        </w:rPr>
        <w:t>также развитие менторства и наставничества, то есть программы должны быть наставничества, которые очень важны для развития сестринского лидерства, где более опытные сестры помогают младшим медицинским сестрам</w:t>
      </w:r>
      <w:r w:rsidRPr="001B26B1">
        <w:rPr>
          <w:rFonts w:ascii="Times New Roman" w:eastAsiaTheme="minorHAnsi" w:hAnsi="Times New Roman" w:cs="Times New Roman"/>
          <w:sz w:val="28"/>
          <w:szCs w:val="28"/>
          <w:lang w:eastAsia="en-US"/>
        </w:rPr>
        <w:t>...”</w:t>
      </w:r>
    </w:p>
    <w:p w14:paraId="1BA510AA" w14:textId="77777777" w:rsidR="00B63D8C" w:rsidRPr="001B26B1" w:rsidRDefault="00B63D8C"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М19 “</w:t>
      </w:r>
      <w:r w:rsidRPr="001B26B1">
        <w:rPr>
          <w:rFonts w:ascii="Times New Roman" w:eastAsiaTheme="minorHAnsi" w:hAnsi="Times New Roman" w:cs="Times New Roman"/>
          <w:i/>
          <w:iCs/>
          <w:sz w:val="28"/>
          <w:szCs w:val="28"/>
          <w:lang w:eastAsia="en-US"/>
        </w:rPr>
        <w:t>После назначения необходимо обучать младший персонал, воспитывать молодые кадры. К нам приходят молодые специалисты, выпускники медицинских колледжей, и они учатся, смотря на нас. Они задают вопросы, а мы должны обучать их, наставлять</w:t>
      </w:r>
      <w:r w:rsidRPr="001B26B1">
        <w:rPr>
          <w:rFonts w:ascii="Times New Roman" w:eastAsiaTheme="minorHAnsi" w:hAnsi="Times New Roman" w:cs="Times New Roman"/>
          <w:sz w:val="28"/>
          <w:szCs w:val="28"/>
          <w:lang w:eastAsia="en-US"/>
        </w:rPr>
        <w:t>.”</w:t>
      </w:r>
    </w:p>
    <w:p w14:paraId="5EB6B60D" w14:textId="04FC2961" w:rsidR="00E75D5A" w:rsidRPr="001B26B1" w:rsidRDefault="00C67273"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Так, современные направления развития сестринского лидерства позволяют медицинской сестре реализовать себя в той или иной сфере деятельности: педагогическая, наставническая, научная, практическая, управленческая.</w:t>
      </w:r>
      <w:r w:rsidR="00D030A6" w:rsidRPr="001B26B1">
        <w:rPr>
          <w:rFonts w:ascii="Times New Roman" w:eastAsiaTheme="minorHAnsi" w:hAnsi="Times New Roman" w:cs="Times New Roman"/>
          <w:sz w:val="28"/>
          <w:szCs w:val="28"/>
          <w:lang w:eastAsia="en-US"/>
        </w:rPr>
        <w:t xml:space="preserve"> Главным условие развития специалиста сестринской службы в настоящее время является их мотивация</w:t>
      </w:r>
      <w:r w:rsidR="001E1ABC" w:rsidRPr="001B26B1">
        <w:rPr>
          <w:rFonts w:ascii="Times New Roman" w:eastAsiaTheme="minorHAnsi" w:hAnsi="Times New Roman" w:cs="Times New Roman"/>
          <w:sz w:val="28"/>
          <w:szCs w:val="28"/>
          <w:lang w:eastAsia="en-US"/>
        </w:rPr>
        <w:t xml:space="preserve"> и признание</w:t>
      </w:r>
      <w:r w:rsidR="00D030A6" w:rsidRPr="001B26B1">
        <w:rPr>
          <w:rFonts w:ascii="Times New Roman" w:eastAsiaTheme="minorHAnsi" w:hAnsi="Times New Roman" w:cs="Times New Roman"/>
          <w:sz w:val="28"/>
          <w:szCs w:val="28"/>
          <w:lang w:eastAsia="en-US"/>
        </w:rPr>
        <w:t xml:space="preserve">. </w:t>
      </w:r>
      <w:r w:rsidR="00B63D8C" w:rsidRPr="001B26B1">
        <w:rPr>
          <w:rFonts w:ascii="Times New Roman" w:eastAsiaTheme="minorHAnsi" w:hAnsi="Times New Roman" w:cs="Times New Roman"/>
          <w:sz w:val="28"/>
          <w:szCs w:val="28"/>
          <w:lang w:eastAsia="en-US"/>
        </w:rPr>
        <w:t>Для повышения уровня мотивации медицинских сестер важно улучшение условий труда и повышения уровня заработной платы. Это в свою очередь будет влиять и на повышение статуса медицинской сестры.</w:t>
      </w:r>
    </w:p>
    <w:bookmarkEnd w:id="255"/>
    <w:p w14:paraId="168CB482" w14:textId="7E847902" w:rsidR="00223B5E" w:rsidRPr="001B26B1" w:rsidRDefault="00637175"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Р</w:t>
      </w:r>
      <w:r w:rsidR="000A2C63" w:rsidRPr="001B26B1">
        <w:rPr>
          <w:rFonts w:ascii="Times New Roman" w:eastAsiaTheme="minorHAnsi" w:hAnsi="Times New Roman" w:cs="Times New Roman"/>
          <w:sz w:val="28"/>
          <w:szCs w:val="28"/>
          <w:lang w:eastAsia="en-US"/>
        </w:rPr>
        <w:t xml:space="preserve">азвитие сестринского лидерства определено как приоритетное направление развития сестринского дела </w:t>
      </w:r>
      <w:r w:rsidR="005F10D5" w:rsidRPr="001B26B1">
        <w:rPr>
          <w:rFonts w:ascii="Times New Roman" w:eastAsiaTheme="minorHAnsi" w:hAnsi="Times New Roman" w:cs="Times New Roman"/>
          <w:sz w:val="28"/>
          <w:szCs w:val="28"/>
          <w:lang w:eastAsia="en-US"/>
        </w:rPr>
        <w:t xml:space="preserve">в мире и в Республике Казахстан </w:t>
      </w:r>
      <w:r w:rsidR="000A2C63" w:rsidRPr="001B26B1">
        <w:rPr>
          <w:rFonts w:ascii="Times New Roman" w:eastAsiaTheme="minorHAnsi" w:hAnsi="Times New Roman" w:cs="Times New Roman"/>
          <w:sz w:val="28"/>
          <w:szCs w:val="28"/>
          <w:lang w:eastAsia="en-US"/>
        </w:rPr>
        <w:t>[</w:t>
      </w:r>
      <w:r w:rsidR="000A2C63" w:rsidRPr="001B26B1">
        <w:rPr>
          <w:rFonts w:ascii="Times New Roman" w:eastAsiaTheme="minorHAnsi" w:hAnsi="Times New Roman" w:cs="Times New Roman"/>
          <w:sz w:val="28"/>
          <w:szCs w:val="28"/>
          <w:lang w:val="kk-KZ" w:eastAsia="en-US"/>
        </w:rPr>
        <w:t>3</w:t>
      </w:r>
      <w:r w:rsidR="00C87077">
        <w:rPr>
          <w:rFonts w:ascii="Times New Roman" w:eastAsiaTheme="minorHAnsi" w:hAnsi="Times New Roman" w:cs="Times New Roman"/>
          <w:sz w:val="28"/>
          <w:szCs w:val="28"/>
          <w:lang w:val="kk-KZ" w:eastAsia="en-US"/>
        </w:rPr>
        <w:t>,с. 4</w:t>
      </w:r>
      <w:r w:rsidR="000A2C63" w:rsidRPr="001B26B1">
        <w:rPr>
          <w:rFonts w:ascii="Times New Roman" w:eastAsiaTheme="minorHAnsi" w:hAnsi="Times New Roman" w:cs="Times New Roman"/>
          <w:sz w:val="28"/>
          <w:szCs w:val="28"/>
          <w:lang w:eastAsia="en-US"/>
        </w:rPr>
        <w:t xml:space="preserve">]. В РК сестринское лидерство активно развивается в период реформирования сестринского дела. Проект </w:t>
      </w:r>
      <w:proofErr w:type="spellStart"/>
      <w:r w:rsidR="000A2C63" w:rsidRPr="001B26B1">
        <w:rPr>
          <w:rFonts w:ascii="Times New Roman" w:eastAsiaTheme="minorHAnsi" w:hAnsi="Times New Roman" w:cs="Times New Roman"/>
          <w:sz w:val="28"/>
          <w:szCs w:val="28"/>
          <w:lang w:val="en-US" w:eastAsia="en-US"/>
        </w:rPr>
        <w:t>ProInCa</w:t>
      </w:r>
      <w:proofErr w:type="spellEnd"/>
      <w:r w:rsidR="000A2C63" w:rsidRPr="001B26B1">
        <w:rPr>
          <w:rFonts w:ascii="Times New Roman" w:eastAsiaTheme="minorHAnsi" w:hAnsi="Times New Roman" w:cs="Times New Roman"/>
          <w:sz w:val="28"/>
          <w:szCs w:val="28"/>
          <w:lang w:eastAsia="en-US"/>
        </w:rPr>
        <w:t xml:space="preserve"> (2018-2021гг.) показал необходимость акцентирования внимания на развитии лидерских компетенций среди </w:t>
      </w:r>
      <w:r w:rsidR="000A2C63" w:rsidRPr="001B26B1">
        <w:rPr>
          <w:rFonts w:ascii="Times New Roman" w:eastAsiaTheme="minorHAnsi" w:hAnsi="Times New Roman" w:cs="Times New Roman"/>
          <w:sz w:val="28"/>
          <w:szCs w:val="28"/>
          <w:lang w:eastAsia="en-US"/>
        </w:rPr>
        <w:lastRenderedPageBreak/>
        <w:t>медицинских сестер [10</w:t>
      </w:r>
      <w:r w:rsidR="00C87077">
        <w:rPr>
          <w:rFonts w:ascii="Times New Roman" w:eastAsiaTheme="minorHAnsi" w:hAnsi="Times New Roman" w:cs="Times New Roman"/>
          <w:sz w:val="28"/>
          <w:szCs w:val="28"/>
          <w:lang w:eastAsia="en-US"/>
        </w:rPr>
        <w:t>,с. 3</w:t>
      </w:r>
      <w:r w:rsidR="000A2C63" w:rsidRPr="001B26B1">
        <w:rPr>
          <w:rFonts w:ascii="Times New Roman" w:eastAsiaTheme="minorHAnsi" w:hAnsi="Times New Roman" w:cs="Times New Roman"/>
          <w:sz w:val="28"/>
          <w:szCs w:val="28"/>
          <w:lang w:eastAsia="en-US"/>
        </w:rPr>
        <w:t>]</w:t>
      </w:r>
      <w:r w:rsidR="00F9555D" w:rsidRPr="001B26B1">
        <w:rPr>
          <w:rFonts w:ascii="Times New Roman" w:eastAsiaTheme="minorHAnsi" w:hAnsi="Times New Roman" w:cs="Times New Roman"/>
          <w:sz w:val="28"/>
          <w:szCs w:val="28"/>
          <w:lang w:eastAsia="en-US"/>
        </w:rPr>
        <w:t xml:space="preserve"> как ключевого аспекта дальнейшего реформирования сестринского дела в РК.</w:t>
      </w:r>
      <w:r w:rsidR="00223B5E" w:rsidRPr="001B26B1">
        <w:rPr>
          <w:rFonts w:ascii="Times New Roman" w:eastAsiaTheme="minorHAnsi" w:hAnsi="Times New Roman" w:cs="Times New Roman"/>
          <w:sz w:val="28"/>
          <w:szCs w:val="28"/>
          <w:lang w:eastAsia="en-US"/>
        </w:rPr>
        <w:t xml:space="preserve"> </w:t>
      </w:r>
    </w:p>
    <w:p w14:paraId="3BFCB186" w14:textId="386A8701" w:rsidR="00637175" w:rsidRPr="001B26B1" w:rsidRDefault="00637175" w:rsidP="005F319C">
      <w:pPr>
        <w:tabs>
          <w:tab w:val="left" w:pos="851"/>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 xml:space="preserve">Наше исследование имеет  смешанный дизайн, что дает возможность количественно определить влияние факторов и подтвердить качественными данными полученные результаты. </w:t>
      </w:r>
      <w:r w:rsidR="00313D67" w:rsidRPr="001B26B1">
        <w:rPr>
          <w:rFonts w:ascii="Times New Roman" w:eastAsiaTheme="minorHAnsi" w:hAnsi="Times New Roman" w:cs="Times New Roman"/>
          <w:sz w:val="28"/>
          <w:szCs w:val="28"/>
          <w:lang w:eastAsia="en-US"/>
        </w:rPr>
        <w:t>в процессе</w:t>
      </w:r>
      <w:r w:rsidRPr="001B26B1">
        <w:rPr>
          <w:rFonts w:ascii="Times New Roman" w:eastAsiaTheme="minorHAnsi" w:hAnsi="Times New Roman" w:cs="Times New Roman"/>
          <w:sz w:val="28"/>
          <w:szCs w:val="28"/>
          <w:lang w:eastAsia="en-US"/>
        </w:rPr>
        <w:t xml:space="preserve"> обработки и анализа данных количественные показатели получили свое подтверждение </w:t>
      </w:r>
      <w:r w:rsidR="00313D67" w:rsidRPr="001B26B1">
        <w:rPr>
          <w:rFonts w:ascii="Times New Roman" w:eastAsiaTheme="minorHAnsi" w:hAnsi="Times New Roman" w:cs="Times New Roman"/>
          <w:sz w:val="28"/>
          <w:szCs w:val="28"/>
          <w:lang w:eastAsia="en-US"/>
        </w:rPr>
        <w:t>качественными</w:t>
      </w:r>
      <w:r w:rsidRPr="001B26B1">
        <w:rPr>
          <w:rFonts w:ascii="Times New Roman" w:eastAsiaTheme="minorHAnsi" w:hAnsi="Times New Roman" w:cs="Times New Roman"/>
          <w:sz w:val="28"/>
          <w:szCs w:val="28"/>
          <w:lang w:eastAsia="en-US"/>
        </w:rPr>
        <w:t xml:space="preserve"> </w:t>
      </w:r>
      <w:r w:rsidR="002802E8"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данными, собранными во время интервьюирования менеджеров сестринской службы.</w:t>
      </w:r>
    </w:p>
    <w:p w14:paraId="75DCAC0C" w14:textId="089F2964" w:rsidR="00F36DD2" w:rsidRPr="001B26B1" w:rsidRDefault="00D25279" w:rsidP="005F319C">
      <w:pPr>
        <w:tabs>
          <w:tab w:val="left" w:pos="851"/>
        </w:tabs>
        <w:spacing w:after="0" w:line="240" w:lineRule="auto"/>
        <w:ind w:firstLine="567"/>
        <w:jc w:val="both"/>
        <w:rPr>
          <w:rFonts w:ascii="Times New Roman" w:eastAsia="Times New Roman" w:hAnsi="Times New Roman" w:cs="Times New Roman"/>
          <w:sz w:val="28"/>
          <w:szCs w:val="28"/>
          <w:lang w:eastAsia="ru-KZ"/>
        </w:rPr>
      </w:pPr>
      <w:r w:rsidRPr="001B26B1">
        <w:rPr>
          <w:rFonts w:ascii="Times New Roman" w:eastAsiaTheme="minorHAnsi" w:hAnsi="Times New Roman" w:cs="Times New Roman"/>
          <w:sz w:val="28"/>
          <w:szCs w:val="28"/>
          <w:lang w:eastAsia="en-US"/>
        </w:rPr>
        <w:t xml:space="preserve">В ходе проведенного исследовании </w:t>
      </w:r>
      <w:r w:rsidR="00F36DD2" w:rsidRPr="001B26B1">
        <w:rPr>
          <w:rFonts w:ascii="Times New Roman" w:eastAsiaTheme="minorHAnsi" w:hAnsi="Times New Roman" w:cs="Times New Roman"/>
          <w:sz w:val="28"/>
          <w:szCs w:val="28"/>
          <w:lang w:eastAsia="en-US"/>
        </w:rPr>
        <w:t xml:space="preserve">среди медицинских сестер не был выявлен ведущий стиль лидерства. </w:t>
      </w:r>
      <w:r w:rsidRPr="001B26B1">
        <w:rPr>
          <w:rFonts w:ascii="Times New Roman" w:eastAsia="Calibri" w:hAnsi="Times New Roman" w:cs="Times New Roman"/>
          <w:sz w:val="28"/>
          <w:szCs w:val="28"/>
          <w:lang w:val="kk-KZ"/>
        </w:rPr>
        <w:t xml:space="preserve">Участники исследования не высказали особого предпочтения тому или иному стилю лидерства. По каждому из семи факторов лидерства определены средние значения. </w:t>
      </w:r>
      <w:r w:rsidRPr="001B26B1">
        <w:rPr>
          <w:rFonts w:ascii="Times New Roman" w:eastAsia="Times New Roman" w:hAnsi="Times New Roman" w:cs="Times New Roman"/>
          <w:sz w:val="28"/>
          <w:szCs w:val="28"/>
          <w:lang w:eastAsia="ru-KZ"/>
        </w:rPr>
        <w:t xml:space="preserve">Среднее значение (SD) трансформационного лидерства среди 465 медсестер, составило 2,68 (1,04), тогда как среднее значение (SD) транзакционного лидерства составило 2,62 (1,02), незначительно меньше от этих данных имеет оценка лидерства в духе невмешательства 2,52 (0,99). </w:t>
      </w:r>
      <w:r w:rsidRPr="001B26B1">
        <w:rPr>
          <w:rFonts w:ascii="Times New Roman" w:hAnsi="Times New Roman" w:cs="Times New Roman"/>
          <w:sz w:val="28"/>
          <w:szCs w:val="28"/>
        </w:rPr>
        <w:t xml:space="preserve">При этом отмечена некоторая зависимость между применением трансформационного и транзакционного стиля лидерства среди медсестер старшего возраста 51–60 лет. Что же касается </w:t>
      </w:r>
      <w:r w:rsidR="00FD39F8" w:rsidRPr="001B26B1">
        <w:rPr>
          <w:rFonts w:ascii="Times New Roman" w:hAnsi="Times New Roman" w:cs="Times New Roman"/>
          <w:sz w:val="28"/>
          <w:szCs w:val="28"/>
        </w:rPr>
        <w:t>возрастного диапазона</w:t>
      </w:r>
      <w:r w:rsidRPr="001B26B1">
        <w:rPr>
          <w:rFonts w:ascii="Times New Roman" w:hAnsi="Times New Roman" w:cs="Times New Roman"/>
          <w:sz w:val="28"/>
          <w:szCs w:val="28"/>
        </w:rPr>
        <w:t xml:space="preserve"> 21–30</w:t>
      </w:r>
      <w:r w:rsidR="00FD39F8" w:rsidRPr="001B26B1">
        <w:rPr>
          <w:rFonts w:ascii="Times New Roman" w:hAnsi="Times New Roman" w:cs="Times New Roman"/>
          <w:sz w:val="28"/>
          <w:szCs w:val="28"/>
        </w:rPr>
        <w:t xml:space="preserve"> лет</w:t>
      </w:r>
      <w:r w:rsidRPr="001B26B1">
        <w:rPr>
          <w:rFonts w:ascii="Times New Roman" w:hAnsi="Times New Roman" w:cs="Times New Roman"/>
          <w:sz w:val="28"/>
          <w:szCs w:val="28"/>
        </w:rPr>
        <w:t xml:space="preserve">, то данные возрастные категории не имеют предпочтения по применению в своей практике какого-либо определенного стиля лидерства. </w:t>
      </w:r>
      <w:r w:rsidRPr="001B26B1">
        <w:rPr>
          <w:rFonts w:ascii="Times New Roman" w:eastAsia="Times New Roman" w:hAnsi="Times New Roman" w:cs="Times New Roman"/>
          <w:sz w:val="28"/>
          <w:szCs w:val="28"/>
          <w:lang w:eastAsia="ru-KZ"/>
        </w:rPr>
        <w:t xml:space="preserve">В целом оценки стилей лидерства в возрастных категориях от 21 до 50 лет колеблются незначительно, хотя больше доминирует трансформационное лидерство, нежели лидерство в духе невмешательства. </w:t>
      </w:r>
      <w:r w:rsidR="00F36DD2" w:rsidRPr="001B26B1">
        <w:rPr>
          <w:rFonts w:ascii="Times New Roman" w:eastAsia="Times New Roman" w:hAnsi="Times New Roman" w:cs="Times New Roman"/>
          <w:sz w:val="28"/>
          <w:szCs w:val="28"/>
          <w:lang w:eastAsia="ru-KZ"/>
        </w:rPr>
        <w:t>При этом наиболее эффективными стилями лидерства в сестринской практике признан трансформационный стиль [28</w:t>
      </w:r>
      <w:r w:rsidR="00C87077">
        <w:rPr>
          <w:rFonts w:ascii="Times New Roman" w:eastAsia="Times New Roman" w:hAnsi="Times New Roman" w:cs="Times New Roman"/>
          <w:sz w:val="28"/>
          <w:szCs w:val="28"/>
          <w:lang w:eastAsia="ru-KZ"/>
        </w:rPr>
        <w:t>,р. 631</w:t>
      </w:r>
      <w:r w:rsidR="00F36DD2" w:rsidRPr="001B26B1">
        <w:rPr>
          <w:rFonts w:ascii="Times New Roman" w:eastAsia="Times New Roman" w:hAnsi="Times New Roman" w:cs="Times New Roman"/>
          <w:sz w:val="28"/>
          <w:szCs w:val="28"/>
          <w:lang w:eastAsia="ru-KZ"/>
        </w:rPr>
        <w:t>]. Он</w:t>
      </w:r>
      <w:r w:rsidR="00B84A04" w:rsidRPr="001B26B1">
        <w:rPr>
          <w:rFonts w:ascii="Times New Roman" w:eastAsia="Times New Roman" w:hAnsi="Times New Roman" w:cs="Times New Roman"/>
          <w:sz w:val="28"/>
          <w:szCs w:val="28"/>
          <w:lang w:eastAsia="ru-KZ"/>
        </w:rPr>
        <w:t>о</w:t>
      </w:r>
      <w:r w:rsidR="00F36DD2" w:rsidRPr="001B26B1">
        <w:rPr>
          <w:rFonts w:ascii="Times New Roman" w:eastAsia="Times New Roman" w:hAnsi="Times New Roman" w:cs="Times New Roman"/>
          <w:sz w:val="28"/>
          <w:szCs w:val="28"/>
          <w:lang w:eastAsia="ru-KZ"/>
        </w:rPr>
        <w:t xml:space="preserve"> </w:t>
      </w:r>
      <w:r w:rsidR="00B84A04" w:rsidRPr="001B26B1">
        <w:rPr>
          <w:rFonts w:ascii="Times New Roman" w:eastAsia="Times New Roman" w:hAnsi="Times New Roman" w:cs="Times New Roman"/>
          <w:sz w:val="28"/>
          <w:szCs w:val="28"/>
          <w:lang w:eastAsia="ru-KZ"/>
        </w:rPr>
        <w:t>способствует созданию благоприятной рабочей среде, доверительным отношениям в коллективе и повышению эффективности в сестринской практике</w:t>
      </w:r>
      <w:r w:rsidR="00374596" w:rsidRPr="001B26B1">
        <w:rPr>
          <w:rFonts w:ascii="Times New Roman" w:eastAsia="Times New Roman" w:hAnsi="Times New Roman" w:cs="Times New Roman"/>
          <w:sz w:val="28"/>
          <w:szCs w:val="28"/>
          <w:lang w:eastAsia="ru-KZ"/>
        </w:rPr>
        <w:t xml:space="preserve"> [25</w:t>
      </w:r>
      <w:r w:rsidR="00C87077">
        <w:rPr>
          <w:rFonts w:ascii="Times New Roman" w:eastAsia="Times New Roman" w:hAnsi="Times New Roman" w:cs="Times New Roman"/>
          <w:sz w:val="28"/>
          <w:szCs w:val="28"/>
          <w:lang w:eastAsia="ru-KZ"/>
        </w:rPr>
        <w:t>,р. 2224</w:t>
      </w:r>
      <w:r w:rsidR="00374596" w:rsidRPr="001B26B1">
        <w:rPr>
          <w:rFonts w:ascii="Times New Roman" w:eastAsia="Times New Roman" w:hAnsi="Times New Roman" w:cs="Times New Roman"/>
          <w:sz w:val="28"/>
          <w:szCs w:val="28"/>
          <w:lang w:eastAsia="ru-KZ"/>
        </w:rPr>
        <w:t>]</w:t>
      </w:r>
      <w:r w:rsidR="00037FBC" w:rsidRPr="001B26B1">
        <w:rPr>
          <w:rFonts w:ascii="Times New Roman" w:eastAsia="Times New Roman" w:hAnsi="Times New Roman" w:cs="Times New Roman"/>
          <w:sz w:val="28"/>
          <w:szCs w:val="28"/>
          <w:lang w:eastAsia="ru-KZ"/>
        </w:rPr>
        <w:t>.</w:t>
      </w:r>
    </w:p>
    <w:p w14:paraId="256EEA95" w14:textId="48BD1EA2" w:rsidR="00346F23" w:rsidRPr="001B26B1" w:rsidRDefault="00346F23" w:rsidP="005F319C">
      <w:pPr>
        <w:tabs>
          <w:tab w:val="left" w:pos="851"/>
        </w:tabs>
        <w:spacing w:after="0" w:line="240" w:lineRule="auto"/>
        <w:ind w:firstLine="567"/>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Немаловажную роль играет управление и поддержка со стороны администрации медицинской организации.</w:t>
      </w:r>
      <w:r w:rsidR="0043301E" w:rsidRPr="001B26B1">
        <w:rPr>
          <w:rFonts w:ascii="Times New Roman" w:eastAsia="Times New Roman" w:hAnsi="Times New Roman" w:cs="Times New Roman"/>
          <w:sz w:val="28"/>
          <w:szCs w:val="28"/>
          <w:lang w:eastAsia="ru-KZ"/>
        </w:rPr>
        <w:t xml:space="preserve"> Наше исследование</w:t>
      </w:r>
      <w:r w:rsidR="005202F2" w:rsidRPr="001B26B1">
        <w:rPr>
          <w:rFonts w:ascii="Times New Roman" w:eastAsia="Times New Roman" w:hAnsi="Times New Roman" w:cs="Times New Roman"/>
          <w:sz w:val="28"/>
          <w:szCs w:val="28"/>
          <w:lang w:eastAsia="ru-KZ"/>
        </w:rPr>
        <w:t xml:space="preserve"> показало, что поддержка сестринского лидерства со стороны руководства медицинской организации имеет значительное влияние на уровень развития сестринского лидерства (</w:t>
      </w:r>
      <w:r w:rsidR="005202F2" w:rsidRPr="001B26B1">
        <w:rPr>
          <w:rFonts w:ascii="Times New Roman" w:eastAsia="Times New Roman" w:hAnsi="Times New Roman" w:cs="Times New Roman"/>
          <w:sz w:val="28"/>
          <w:szCs w:val="28"/>
          <w:lang w:val="en-US" w:eastAsia="ru-KZ"/>
        </w:rPr>
        <w:t>r</w:t>
      </w:r>
      <w:r w:rsidR="005202F2" w:rsidRPr="001B26B1">
        <w:rPr>
          <w:rFonts w:ascii="Times New Roman" w:eastAsia="Times New Roman" w:hAnsi="Times New Roman" w:cs="Times New Roman"/>
          <w:sz w:val="28"/>
          <w:szCs w:val="28"/>
          <w:lang w:eastAsia="ru-KZ"/>
        </w:rPr>
        <w:t>=0</w:t>
      </w:r>
      <w:r w:rsidR="00F22376" w:rsidRPr="001B26B1">
        <w:rPr>
          <w:rFonts w:ascii="Times New Roman" w:eastAsia="Times New Roman" w:hAnsi="Times New Roman" w:cs="Times New Roman"/>
          <w:sz w:val="28"/>
          <w:szCs w:val="28"/>
          <w:lang w:eastAsia="ru-KZ"/>
        </w:rPr>
        <w:t>,</w:t>
      </w:r>
      <w:r w:rsidR="005202F2" w:rsidRPr="001B26B1">
        <w:rPr>
          <w:rFonts w:ascii="Times New Roman" w:eastAsia="Times New Roman" w:hAnsi="Times New Roman" w:cs="Times New Roman"/>
          <w:sz w:val="28"/>
          <w:szCs w:val="28"/>
          <w:lang w:eastAsia="ru-KZ"/>
        </w:rPr>
        <w:t>455 при р=0,01) [67</w:t>
      </w:r>
      <w:r w:rsidR="00C87077">
        <w:rPr>
          <w:rFonts w:ascii="Times New Roman" w:eastAsia="Times New Roman" w:hAnsi="Times New Roman" w:cs="Times New Roman"/>
          <w:sz w:val="28"/>
          <w:szCs w:val="28"/>
          <w:lang w:eastAsia="ru-KZ"/>
        </w:rPr>
        <w:t>,с. 79</w:t>
      </w:r>
      <w:r w:rsidR="005202F2" w:rsidRPr="001B26B1">
        <w:rPr>
          <w:rFonts w:ascii="Times New Roman" w:eastAsia="Times New Roman" w:hAnsi="Times New Roman" w:cs="Times New Roman"/>
          <w:sz w:val="28"/>
          <w:szCs w:val="28"/>
          <w:lang w:eastAsia="ru-KZ"/>
        </w:rPr>
        <w:t>].</w:t>
      </w:r>
      <w:r w:rsidR="00E17B86" w:rsidRPr="001B26B1">
        <w:rPr>
          <w:rFonts w:ascii="Times New Roman" w:eastAsia="Times New Roman" w:hAnsi="Times New Roman" w:cs="Times New Roman"/>
          <w:sz w:val="28"/>
          <w:szCs w:val="28"/>
          <w:lang w:eastAsia="ru-KZ"/>
        </w:rPr>
        <w:t xml:space="preserve"> </w:t>
      </w:r>
      <w:r w:rsidR="00F22376" w:rsidRPr="001B26B1">
        <w:rPr>
          <w:rFonts w:ascii="Times New Roman" w:eastAsia="Times New Roman" w:hAnsi="Times New Roman" w:cs="Times New Roman"/>
          <w:sz w:val="28"/>
          <w:szCs w:val="28"/>
          <w:lang w:eastAsia="ru-KZ"/>
        </w:rPr>
        <w:t xml:space="preserve">В медицинских организациях администрация </w:t>
      </w:r>
      <w:r w:rsidR="00F22376" w:rsidRPr="001B26B1">
        <w:rPr>
          <w:rFonts w:ascii="Times New Roman" w:hAnsi="Times New Roman" w:cs="Times New Roman"/>
          <w:sz w:val="28"/>
          <w:szCs w:val="28"/>
        </w:rPr>
        <w:t xml:space="preserve">поддерживает развитие сестринского лидерства. Большинство респондентов знакомы с понятие «Лидерства» и оценивают уровень его развития среди менеджеров сестринской службы на высоком и среднем уровне. При этом лидерство больше признано и выше оценено именно в тех организациях, в которых руководство старается поддерживать руководителей сестринской службы и развитие сестринского лидерства в целом. </w:t>
      </w:r>
      <w:r w:rsidR="00E17B86" w:rsidRPr="001B26B1">
        <w:rPr>
          <w:rFonts w:ascii="Times New Roman" w:eastAsia="Times New Roman" w:hAnsi="Times New Roman" w:cs="Times New Roman"/>
          <w:sz w:val="28"/>
          <w:szCs w:val="28"/>
          <w:lang w:eastAsia="ru-KZ"/>
        </w:rPr>
        <w:t>Важность поддержки со стороны администрации сложно переоценить, она дает возможность применять лидерские навыки, способствуя созданию эффективной команды и благоприятных условий труда на рабочем месте [66</w:t>
      </w:r>
      <w:r w:rsidR="00C87077">
        <w:rPr>
          <w:rFonts w:ascii="Times New Roman" w:eastAsia="Times New Roman" w:hAnsi="Times New Roman" w:cs="Times New Roman"/>
          <w:sz w:val="28"/>
          <w:szCs w:val="28"/>
          <w:lang w:eastAsia="ru-KZ"/>
        </w:rPr>
        <w:t>,с. 71</w:t>
      </w:r>
      <w:r w:rsidR="00E17B86" w:rsidRPr="001B26B1">
        <w:rPr>
          <w:rFonts w:ascii="Times New Roman" w:eastAsia="Times New Roman" w:hAnsi="Times New Roman" w:cs="Times New Roman"/>
          <w:sz w:val="28"/>
          <w:szCs w:val="28"/>
          <w:lang w:eastAsia="ru-KZ"/>
        </w:rPr>
        <w:t>],</w:t>
      </w:r>
      <w:r w:rsidR="002802E8" w:rsidRPr="001B26B1">
        <w:rPr>
          <w:rFonts w:ascii="Times New Roman" w:eastAsia="Times New Roman" w:hAnsi="Times New Roman" w:cs="Times New Roman"/>
          <w:sz w:val="28"/>
          <w:szCs w:val="28"/>
          <w:lang w:eastAsia="ru-KZ"/>
        </w:rPr>
        <w:t xml:space="preserve"> </w:t>
      </w:r>
      <w:r w:rsidR="00C068C9" w:rsidRPr="001B26B1">
        <w:rPr>
          <w:rFonts w:ascii="Times New Roman" w:eastAsia="Times New Roman" w:hAnsi="Times New Roman" w:cs="Times New Roman"/>
          <w:sz w:val="28"/>
          <w:szCs w:val="28"/>
          <w:lang w:eastAsia="ru-KZ"/>
        </w:rPr>
        <w:t xml:space="preserve">таким образом поддержка не только способствует развитию сестринского лидерства, но  и снижает уровень стресса и выгорания среди медицинских сестер, что в конечном </w:t>
      </w:r>
      <w:r w:rsidR="00C068C9" w:rsidRPr="001B26B1">
        <w:rPr>
          <w:rFonts w:ascii="Times New Roman" w:eastAsia="Times New Roman" w:hAnsi="Times New Roman" w:cs="Times New Roman"/>
          <w:sz w:val="28"/>
          <w:szCs w:val="28"/>
          <w:lang w:eastAsia="ru-KZ"/>
        </w:rPr>
        <w:lastRenderedPageBreak/>
        <w:t>итоге оказывает положительное влияние на сохранение кадровых ресурсов и качество медицинской помощи [67</w:t>
      </w:r>
      <w:r w:rsidR="00C87077">
        <w:rPr>
          <w:rFonts w:ascii="Times New Roman" w:eastAsia="Times New Roman" w:hAnsi="Times New Roman" w:cs="Times New Roman"/>
          <w:sz w:val="28"/>
          <w:szCs w:val="28"/>
          <w:lang w:eastAsia="ru-KZ"/>
        </w:rPr>
        <w:t>,с. 79</w:t>
      </w:r>
      <w:r w:rsidR="00C068C9" w:rsidRPr="001B26B1">
        <w:rPr>
          <w:rFonts w:ascii="Times New Roman" w:eastAsia="Times New Roman" w:hAnsi="Times New Roman" w:cs="Times New Roman"/>
          <w:sz w:val="28"/>
          <w:szCs w:val="28"/>
          <w:lang w:eastAsia="ru-KZ"/>
        </w:rPr>
        <w:t>].</w:t>
      </w:r>
    </w:p>
    <w:p w14:paraId="475015CE" w14:textId="1365D1F5" w:rsidR="00A20457" w:rsidRPr="001B26B1" w:rsidRDefault="006722D3" w:rsidP="005F319C">
      <w:pPr>
        <w:tabs>
          <w:tab w:val="left" w:pos="851"/>
        </w:tabs>
        <w:spacing w:after="0" w:line="240" w:lineRule="auto"/>
        <w:ind w:firstLine="567"/>
        <w:jc w:val="both"/>
        <w:rPr>
          <w:rFonts w:ascii="Times New Roman" w:eastAsia="Times New Roman" w:hAnsi="Times New Roman" w:cs="Times New Roman"/>
          <w:sz w:val="28"/>
          <w:szCs w:val="28"/>
          <w:lang w:val="kk-KZ" w:eastAsia="ru-KZ"/>
        </w:rPr>
      </w:pPr>
      <w:r w:rsidRPr="001B26B1">
        <w:rPr>
          <w:rFonts w:ascii="Times New Roman" w:eastAsia="Times New Roman" w:hAnsi="Times New Roman" w:cs="Times New Roman"/>
          <w:sz w:val="28"/>
          <w:szCs w:val="28"/>
          <w:lang w:eastAsia="ru-KZ"/>
        </w:rPr>
        <w:t>Результаты нашего исследования показали, что 40% медицинских сестер подвержены влиянию стресса, при чем 5,6% из них сильно уязвимы перед стрессовыми ситуациями. Работа Петрова выявила, что в 80,4% случаях стресс влияет на профессиональную деятельность медицинских сестер [45</w:t>
      </w:r>
      <w:r w:rsidR="00C87077">
        <w:rPr>
          <w:rFonts w:ascii="Times New Roman" w:eastAsia="Times New Roman" w:hAnsi="Times New Roman" w:cs="Times New Roman"/>
          <w:sz w:val="28"/>
          <w:szCs w:val="28"/>
          <w:lang w:eastAsia="ru-KZ"/>
        </w:rPr>
        <w:t>,с. 43</w:t>
      </w:r>
      <w:r w:rsidRPr="001B26B1">
        <w:rPr>
          <w:rFonts w:ascii="Times New Roman" w:eastAsia="Times New Roman" w:hAnsi="Times New Roman" w:cs="Times New Roman"/>
          <w:sz w:val="28"/>
          <w:szCs w:val="28"/>
          <w:lang w:eastAsia="ru-KZ"/>
        </w:rPr>
        <w:t>]</w:t>
      </w:r>
      <w:r w:rsidR="00A20457" w:rsidRPr="001B26B1">
        <w:rPr>
          <w:rFonts w:ascii="Times New Roman" w:eastAsia="Times New Roman" w:hAnsi="Times New Roman" w:cs="Times New Roman"/>
          <w:sz w:val="28"/>
          <w:szCs w:val="28"/>
          <w:lang w:eastAsia="ru-KZ"/>
        </w:rPr>
        <w:t>.</w:t>
      </w:r>
      <w:r w:rsidR="00A20457" w:rsidRPr="001B26B1">
        <w:rPr>
          <w:rFonts w:ascii="Times New Roman" w:eastAsia="Times New Roman" w:hAnsi="Times New Roman" w:cs="Times New Roman"/>
          <w:sz w:val="28"/>
          <w:szCs w:val="28"/>
          <w:lang w:val="kk-KZ" w:eastAsia="ru-KZ"/>
        </w:rPr>
        <w:t xml:space="preserve"> </w:t>
      </w:r>
    </w:p>
    <w:p w14:paraId="4610A0AB" w14:textId="222814DE" w:rsidR="00F22376" w:rsidRPr="001B26B1" w:rsidRDefault="00A20457" w:rsidP="005F319C">
      <w:pPr>
        <w:tabs>
          <w:tab w:val="left" w:pos="851"/>
        </w:tabs>
        <w:spacing w:after="0" w:line="240" w:lineRule="auto"/>
        <w:ind w:firstLine="567"/>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val="kk-KZ" w:eastAsia="ru-KZ"/>
        </w:rPr>
        <w:t>Результаты интервью с менеджерами сестринской службы показали</w:t>
      </w:r>
      <w:r w:rsidRPr="001B26B1">
        <w:rPr>
          <w:rFonts w:ascii="Times New Roman" w:eastAsia="Times New Roman" w:hAnsi="Times New Roman" w:cs="Times New Roman"/>
          <w:sz w:val="28"/>
          <w:szCs w:val="28"/>
          <w:lang w:eastAsia="ru-KZ"/>
        </w:rPr>
        <w:t xml:space="preserve"> необходимость внедрения программ для обучения поведению в конфликтных ситуациях и редукции стресса на рабочем месте. Исследование </w:t>
      </w:r>
      <w:r w:rsidRPr="001B26B1">
        <w:rPr>
          <w:rFonts w:ascii="Times New Roman" w:eastAsia="Times New Roman" w:hAnsi="Times New Roman" w:cs="Times New Roman"/>
          <w:sz w:val="28"/>
          <w:szCs w:val="28"/>
          <w:lang w:val="en-US" w:eastAsia="ru-KZ"/>
        </w:rPr>
        <w:t>Trisha</w:t>
      </w:r>
      <w:r w:rsidRPr="001B26B1">
        <w:rPr>
          <w:rFonts w:ascii="Times New Roman" w:eastAsia="Times New Roman" w:hAnsi="Times New Roman" w:cs="Times New Roman"/>
          <w:sz w:val="28"/>
          <w:szCs w:val="28"/>
          <w:lang w:eastAsia="ru-KZ"/>
        </w:rPr>
        <w:t xml:space="preserve"> </w:t>
      </w:r>
      <w:r w:rsidRPr="001B26B1">
        <w:rPr>
          <w:rFonts w:ascii="Times New Roman" w:eastAsia="Times New Roman" w:hAnsi="Times New Roman" w:cs="Times New Roman"/>
          <w:sz w:val="28"/>
          <w:szCs w:val="28"/>
          <w:lang w:val="en-US" w:eastAsia="ru-KZ"/>
        </w:rPr>
        <w:t>Soul</w:t>
      </w:r>
      <w:r w:rsidRPr="001B26B1">
        <w:rPr>
          <w:rFonts w:ascii="Times New Roman" w:eastAsia="Times New Roman" w:hAnsi="Times New Roman" w:cs="Times New Roman"/>
          <w:sz w:val="28"/>
          <w:szCs w:val="28"/>
          <w:lang w:val="kk-KZ" w:eastAsia="ru-KZ"/>
        </w:rPr>
        <w:t xml:space="preserve"> и соавторов (2025) показали необходимость обучения персонала стратегиям управления поведения стресса для создания безопасной рабочей среды </w:t>
      </w:r>
      <w:r w:rsidRPr="001B26B1">
        <w:rPr>
          <w:rFonts w:ascii="Times New Roman" w:eastAsia="Times New Roman" w:hAnsi="Times New Roman" w:cs="Times New Roman"/>
          <w:sz w:val="28"/>
          <w:szCs w:val="28"/>
          <w:lang w:eastAsia="ru-KZ"/>
        </w:rPr>
        <w:t>[27</w:t>
      </w:r>
      <w:r w:rsidR="00C87077">
        <w:rPr>
          <w:rFonts w:ascii="Times New Roman" w:eastAsia="Times New Roman" w:hAnsi="Times New Roman" w:cs="Times New Roman"/>
          <w:sz w:val="28"/>
          <w:szCs w:val="28"/>
          <w:lang w:eastAsia="ru-KZ"/>
        </w:rPr>
        <w:t>,р. 215</w:t>
      </w:r>
      <w:r w:rsidRPr="001B26B1">
        <w:rPr>
          <w:rFonts w:ascii="Times New Roman" w:eastAsia="Times New Roman" w:hAnsi="Times New Roman" w:cs="Times New Roman"/>
          <w:sz w:val="28"/>
          <w:szCs w:val="28"/>
          <w:lang w:eastAsia="ru-KZ"/>
        </w:rPr>
        <w:t>].</w:t>
      </w:r>
    </w:p>
    <w:p w14:paraId="269E9530" w14:textId="22324E1B" w:rsidR="00192A7E" w:rsidRPr="001B26B1" w:rsidRDefault="00A20457" w:rsidP="005F319C">
      <w:pPr>
        <w:tabs>
          <w:tab w:val="left" w:pos="851"/>
        </w:tabs>
        <w:spacing w:after="0" w:line="240" w:lineRule="auto"/>
        <w:ind w:firstLine="567"/>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 xml:space="preserve">Аналогичные результаты по необходимости внедрения программ по управлению стрессом показаны и в работе </w:t>
      </w:r>
      <w:r w:rsidRPr="001B26B1">
        <w:rPr>
          <w:rFonts w:ascii="Times New Roman" w:eastAsia="Times New Roman" w:hAnsi="Times New Roman" w:cs="Times New Roman"/>
          <w:sz w:val="28"/>
          <w:szCs w:val="28"/>
          <w:lang w:val="en-US" w:eastAsia="ru-KZ"/>
        </w:rPr>
        <w:t>Rebecca</w:t>
      </w:r>
      <w:r w:rsidRPr="001B26B1">
        <w:rPr>
          <w:rFonts w:ascii="Times New Roman" w:eastAsia="Times New Roman" w:hAnsi="Times New Roman" w:cs="Times New Roman"/>
          <w:sz w:val="28"/>
          <w:szCs w:val="28"/>
          <w:lang w:eastAsia="ru-KZ"/>
        </w:rPr>
        <w:t xml:space="preserve"> </w:t>
      </w:r>
      <w:r w:rsidRPr="001B26B1">
        <w:rPr>
          <w:rFonts w:ascii="Times New Roman" w:eastAsia="Times New Roman" w:hAnsi="Times New Roman" w:cs="Times New Roman"/>
          <w:sz w:val="28"/>
          <w:szCs w:val="28"/>
          <w:lang w:val="en-US" w:eastAsia="ru-KZ"/>
        </w:rPr>
        <w:t>Sue</w:t>
      </w:r>
      <w:r w:rsidRPr="001B26B1">
        <w:rPr>
          <w:rFonts w:ascii="Times New Roman" w:eastAsia="Times New Roman" w:hAnsi="Times New Roman" w:cs="Times New Roman"/>
          <w:sz w:val="28"/>
          <w:szCs w:val="28"/>
          <w:lang w:eastAsia="ru-KZ"/>
        </w:rPr>
        <w:t xml:space="preserve"> </w:t>
      </w:r>
      <w:r w:rsidRPr="001B26B1">
        <w:rPr>
          <w:rFonts w:ascii="Times New Roman" w:eastAsia="Times New Roman" w:hAnsi="Times New Roman" w:cs="Times New Roman"/>
          <w:sz w:val="28"/>
          <w:szCs w:val="28"/>
          <w:lang w:val="en-US" w:eastAsia="ru-KZ"/>
        </w:rPr>
        <w:t>Hawkins</w:t>
      </w:r>
      <w:r w:rsidRPr="001B26B1">
        <w:rPr>
          <w:rFonts w:ascii="Times New Roman" w:eastAsia="Times New Roman" w:hAnsi="Times New Roman" w:cs="Times New Roman"/>
          <w:sz w:val="28"/>
          <w:szCs w:val="28"/>
          <w:lang w:val="kk-KZ" w:eastAsia="ru-KZ"/>
        </w:rPr>
        <w:t xml:space="preserve"> (2023). После прохождения кратскосрочной программы уровень стресса снизился с 51% до 19%. При этом желание продолжать работу уыеличилось с 28% до 43% </w:t>
      </w:r>
      <w:r w:rsidRPr="001B26B1">
        <w:rPr>
          <w:rFonts w:ascii="Times New Roman" w:eastAsia="Times New Roman" w:hAnsi="Times New Roman" w:cs="Times New Roman"/>
          <w:sz w:val="28"/>
          <w:szCs w:val="28"/>
          <w:lang w:eastAsia="ru-KZ"/>
        </w:rPr>
        <w:t>[51</w:t>
      </w:r>
      <w:r w:rsidR="00C87077">
        <w:rPr>
          <w:rFonts w:ascii="Times New Roman" w:eastAsia="Times New Roman" w:hAnsi="Times New Roman" w:cs="Times New Roman"/>
          <w:sz w:val="28"/>
          <w:szCs w:val="28"/>
          <w:lang w:eastAsia="ru-KZ"/>
        </w:rPr>
        <w:t>,р. 93</w:t>
      </w:r>
      <w:r w:rsidRPr="001B26B1">
        <w:rPr>
          <w:rFonts w:ascii="Times New Roman" w:eastAsia="Times New Roman" w:hAnsi="Times New Roman" w:cs="Times New Roman"/>
          <w:sz w:val="28"/>
          <w:szCs w:val="28"/>
          <w:lang w:eastAsia="ru-KZ"/>
        </w:rPr>
        <w:t>].</w:t>
      </w:r>
      <w:r w:rsidR="00786ACA" w:rsidRPr="001B26B1">
        <w:rPr>
          <w:rFonts w:ascii="Times New Roman" w:eastAsia="Times New Roman" w:hAnsi="Times New Roman" w:cs="Times New Roman"/>
          <w:sz w:val="28"/>
          <w:szCs w:val="28"/>
          <w:lang w:eastAsia="ru-KZ"/>
        </w:rPr>
        <w:t xml:space="preserve"> </w:t>
      </w:r>
    </w:p>
    <w:p w14:paraId="57BF91D8" w14:textId="6638944B" w:rsidR="00786ACA" w:rsidRPr="001B26B1" w:rsidRDefault="00786ACA" w:rsidP="005F319C">
      <w:pPr>
        <w:tabs>
          <w:tab w:val="left" w:pos="851"/>
        </w:tabs>
        <w:spacing w:after="0" w:line="240" w:lineRule="auto"/>
        <w:ind w:firstLine="567"/>
        <w:jc w:val="both"/>
        <w:rPr>
          <w:rFonts w:ascii="Times New Roman" w:eastAsia="Times New Roman" w:hAnsi="Times New Roman" w:cs="Times New Roman"/>
          <w:sz w:val="28"/>
          <w:szCs w:val="28"/>
          <w:lang w:eastAsia="ru-KZ"/>
        </w:rPr>
      </w:pPr>
      <w:r w:rsidRPr="001B26B1">
        <w:rPr>
          <w:rFonts w:ascii="Times New Roman" w:eastAsia="Times New Roman" w:hAnsi="Times New Roman" w:cs="Times New Roman"/>
          <w:sz w:val="28"/>
          <w:szCs w:val="28"/>
          <w:lang w:eastAsia="ru-KZ"/>
        </w:rPr>
        <w:t>Также на уход из профессии</w:t>
      </w:r>
      <w:r w:rsidR="00192A7E" w:rsidRPr="001B26B1">
        <w:rPr>
          <w:rFonts w:ascii="Times New Roman" w:eastAsia="Times New Roman" w:hAnsi="Times New Roman" w:cs="Times New Roman"/>
          <w:sz w:val="28"/>
          <w:szCs w:val="28"/>
          <w:lang w:eastAsia="ru-KZ"/>
        </w:rPr>
        <w:t xml:space="preserve"> влияет уровень профессионального выгорания. </w:t>
      </w:r>
      <w:r w:rsidR="00192A7E" w:rsidRPr="001B26B1">
        <w:rPr>
          <w:rFonts w:ascii="Times New Roman" w:hAnsi="Times New Roman" w:cs="Times New Roman"/>
          <w:sz w:val="28"/>
          <w:szCs w:val="28"/>
        </w:rPr>
        <w:t xml:space="preserve">Средние значения по трем показателям выгорания составили: эмоциональное истощение – 25,34 (SD=15,24), деперсонализация – 12,48 (SD=7,92), редукция персональных достижений – 30,15 (SD=16,32). Данные показатели свидетельствуют о высоком уровне эмоционального истощения среди медицинских сестер (n=465). А по </w:t>
      </w:r>
      <w:proofErr w:type="spellStart"/>
      <w:r w:rsidR="00192A7E" w:rsidRPr="001B26B1">
        <w:rPr>
          <w:rFonts w:ascii="Times New Roman" w:hAnsi="Times New Roman" w:cs="Times New Roman"/>
          <w:sz w:val="28"/>
          <w:szCs w:val="28"/>
        </w:rPr>
        <w:t>подшкалам</w:t>
      </w:r>
      <w:proofErr w:type="spellEnd"/>
      <w:r w:rsidR="00192A7E" w:rsidRPr="001B26B1">
        <w:rPr>
          <w:rFonts w:ascii="Times New Roman" w:hAnsi="Times New Roman" w:cs="Times New Roman"/>
          <w:sz w:val="28"/>
          <w:szCs w:val="28"/>
        </w:rPr>
        <w:t xml:space="preserve"> деперсонализация и редукция персональных достижений наблюдается средний уровень формирования. При этом из общего числа наблюдений выгорание присутствует у </w:t>
      </w:r>
      <w:r w:rsidR="00442CAE" w:rsidRPr="001B26B1">
        <w:rPr>
          <w:rFonts w:ascii="Times New Roman" w:hAnsi="Times New Roman" w:cs="Times New Roman"/>
          <w:sz w:val="28"/>
          <w:szCs w:val="28"/>
        </w:rPr>
        <w:t>65,6</w:t>
      </w:r>
      <w:r w:rsidR="00192A7E" w:rsidRPr="001B26B1">
        <w:rPr>
          <w:rFonts w:ascii="Times New Roman" w:hAnsi="Times New Roman" w:cs="Times New Roman"/>
          <w:sz w:val="28"/>
          <w:szCs w:val="28"/>
        </w:rPr>
        <w:t>% (EE</w:t>
      </w:r>
      <w:r w:rsidR="00192A7E" w:rsidRPr="001B26B1">
        <w:rPr>
          <w:rFonts w:ascii="Cambria Math" w:hAnsi="Cambria Math" w:cs="Cambria Math"/>
          <w:sz w:val="28"/>
          <w:szCs w:val="28"/>
        </w:rPr>
        <w:t>⩾</w:t>
      </w:r>
      <w:r w:rsidR="00192A7E" w:rsidRPr="001B26B1">
        <w:rPr>
          <w:rFonts w:ascii="Times New Roman" w:hAnsi="Times New Roman" w:cs="Times New Roman"/>
          <w:sz w:val="28"/>
          <w:szCs w:val="28"/>
        </w:rPr>
        <w:t xml:space="preserve">25 </w:t>
      </w:r>
      <w:proofErr w:type="spellStart"/>
      <w:r w:rsidR="00192A7E" w:rsidRPr="001B26B1">
        <w:rPr>
          <w:rFonts w:ascii="Times New Roman" w:hAnsi="Times New Roman" w:cs="Times New Roman"/>
          <w:sz w:val="28"/>
          <w:szCs w:val="28"/>
        </w:rPr>
        <w:t>and</w:t>
      </w:r>
      <w:proofErr w:type="spellEnd"/>
      <w:r w:rsidR="00192A7E" w:rsidRPr="001B26B1">
        <w:rPr>
          <w:rFonts w:ascii="Times New Roman" w:hAnsi="Times New Roman" w:cs="Times New Roman"/>
          <w:sz w:val="28"/>
          <w:szCs w:val="28"/>
        </w:rPr>
        <w:t>/</w:t>
      </w:r>
      <w:proofErr w:type="spellStart"/>
      <w:r w:rsidR="00192A7E" w:rsidRPr="001B26B1">
        <w:rPr>
          <w:rFonts w:ascii="Times New Roman" w:hAnsi="Times New Roman" w:cs="Times New Roman"/>
          <w:sz w:val="28"/>
          <w:szCs w:val="28"/>
        </w:rPr>
        <w:t>or</w:t>
      </w:r>
      <w:proofErr w:type="spellEnd"/>
      <w:r w:rsidR="00192A7E" w:rsidRPr="001B26B1">
        <w:rPr>
          <w:rFonts w:ascii="Times New Roman" w:hAnsi="Times New Roman" w:cs="Times New Roman"/>
          <w:sz w:val="28"/>
          <w:szCs w:val="28"/>
        </w:rPr>
        <w:t xml:space="preserve"> DP</w:t>
      </w:r>
      <w:r w:rsidR="00192A7E" w:rsidRPr="001B26B1">
        <w:rPr>
          <w:rFonts w:ascii="Cambria Math" w:hAnsi="Cambria Math" w:cs="Cambria Math"/>
          <w:sz w:val="28"/>
          <w:szCs w:val="28"/>
        </w:rPr>
        <w:t>⩾</w:t>
      </w:r>
      <w:r w:rsidR="00192A7E" w:rsidRPr="001B26B1">
        <w:rPr>
          <w:rFonts w:ascii="Times New Roman" w:hAnsi="Times New Roman" w:cs="Times New Roman"/>
          <w:sz w:val="28"/>
          <w:szCs w:val="28"/>
        </w:rPr>
        <w:t>11) медсестер.</w:t>
      </w:r>
    </w:p>
    <w:p w14:paraId="097E26E9" w14:textId="172AB51E" w:rsidR="00192A7E" w:rsidRPr="00C87077" w:rsidRDefault="00192A7E" w:rsidP="005F319C">
      <w:pPr>
        <w:pStyle w:val="MDPI31text"/>
        <w:tabs>
          <w:tab w:val="left" w:pos="851"/>
        </w:tabs>
        <w:spacing w:line="240" w:lineRule="auto"/>
        <w:ind w:left="0" w:firstLine="567"/>
        <w:rPr>
          <w:rFonts w:ascii="Times New Roman" w:hAnsi="Times New Roman"/>
          <w:color w:val="auto"/>
          <w:sz w:val="28"/>
          <w:szCs w:val="28"/>
          <w:lang w:val="ru-RU"/>
        </w:rPr>
      </w:pPr>
      <w:r w:rsidRPr="001B26B1">
        <w:rPr>
          <w:rFonts w:ascii="Times New Roman" w:hAnsi="Times New Roman"/>
          <w:color w:val="auto"/>
          <w:sz w:val="28"/>
          <w:szCs w:val="28"/>
          <w:lang w:val="ru-RU"/>
        </w:rPr>
        <w:t>Эмоциональное истощение среди медицинских сестер стационаров РК составил</w:t>
      </w:r>
      <w:r w:rsidR="00B568E4" w:rsidRPr="001B26B1">
        <w:rPr>
          <w:rFonts w:ascii="Times New Roman" w:hAnsi="Times New Roman"/>
          <w:color w:val="auto"/>
          <w:sz w:val="28"/>
          <w:szCs w:val="28"/>
          <w:lang w:val="ru-RU"/>
        </w:rPr>
        <w:t>о</w:t>
      </w:r>
      <w:r w:rsidRPr="001B26B1">
        <w:rPr>
          <w:rFonts w:ascii="Times New Roman" w:hAnsi="Times New Roman"/>
          <w:color w:val="auto"/>
          <w:sz w:val="28"/>
          <w:szCs w:val="28"/>
          <w:lang w:val="ru-RU"/>
        </w:rPr>
        <w:t xml:space="preserve"> 18,79 (SD=11,71), деперсонализация – 12,90 (SD=7,57), редукция персональных достижений – 31,30 (SD=15,29). Эти данные также соответствуют среднему уровню развития данных показателей среди указанной группы респондентов. При этом из общего числа наблюдений выгорание присутствует у 61,97% (EE</w:t>
      </w:r>
      <w:r w:rsidRPr="001B26B1">
        <w:rPr>
          <w:rFonts w:ascii="Cambria Math" w:hAnsi="Cambria Math" w:cs="Cambria Math"/>
          <w:color w:val="auto"/>
          <w:sz w:val="28"/>
          <w:szCs w:val="28"/>
          <w:lang w:val="ru-RU"/>
        </w:rPr>
        <w:t>⩾</w:t>
      </w:r>
      <w:r w:rsidRPr="001B26B1">
        <w:rPr>
          <w:rFonts w:ascii="Times New Roman" w:hAnsi="Times New Roman"/>
          <w:color w:val="auto"/>
          <w:sz w:val="28"/>
          <w:szCs w:val="28"/>
          <w:lang w:val="ru-RU"/>
        </w:rPr>
        <w:t xml:space="preserve">25 </w:t>
      </w:r>
      <w:proofErr w:type="spellStart"/>
      <w:r w:rsidRPr="001B26B1">
        <w:rPr>
          <w:rFonts w:ascii="Times New Roman" w:hAnsi="Times New Roman"/>
          <w:color w:val="auto"/>
          <w:sz w:val="28"/>
          <w:szCs w:val="28"/>
          <w:lang w:val="ru-RU"/>
        </w:rPr>
        <w:t>and</w:t>
      </w:r>
      <w:proofErr w:type="spellEnd"/>
      <w:r w:rsidRPr="001B26B1">
        <w:rPr>
          <w:rFonts w:ascii="Times New Roman" w:hAnsi="Times New Roman"/>
          <w:color w:val="auto"/>
          <w:sz w:val="28"/>
          <w:szCs w:val="28"/>
          <w:lang w:val="ru-RU"/>
        </w:rPr>
        <w:t>/</w:t>
      </w:r>
      <w:proofErr w:type="spellStart"/>
      <w:r w:rsidRPr="001B26B1">
        <w:rPr>
          <w:rFonts w:ascii="Times New Roman" w:hAnsi="Times New Roman"/>
          <w:color w:val="auto"/>
          <w:sz w:val="28"/>
          <w:szCs w:val="28"/>
          <w:lang w:val="ru-RU"/>
        </w:rPr>
        <w:t>or</w:t>
      </w:r>
      <w:proofErr w:type="spellEnd"/>
      <w:r w:rsidRPr="001B26B1">
        <w:rPr>
          <w:rFonts w:ascii="Times New Roman" w:hAnsi="Times New Roman"/>
          <w:color w:val="auto"/>
          <w:sz w:val="28"/>
          <w:szCs w:val="28"/>
          <w:lang w:val="ru-RU"/>
        </w:rPr>
        <w:t xml:space="preserve"> DP</w:t>
      </w:r>
      <w:r w:rsidRPr="001B26B1">
        <w:rPr>
          <w:rFonts w:ascii="Cambria Math" w:hAnsi="Cambria Math" w:cs="Cambria Math"/>
          <w:color w:val="auto"/>
          <w:sz w:val="28"/>
          <w:szCs w:val="28"/>
          <w:lang w:val="ru-RU"/>
        </w:rPr>
        <w:t>⩾</w:t>
      </w:r>
      <w:r w:rsidRPr="001B26B1">
        <w:rPr>
          <w:rFonts w:ascii="Times New Roman" w:hAnsi="Times New Roman"/>
          <w:color w:val="auto"/>
          <w:sz w:val="28"/>
          <w:szCs w:val="28"/>
          <w:lang w:val="ru-RU"/>
        </w:rPr>
        <w:t>11) медсестер</w:t>
      </w:r>
      <w:r w:rsidR="00617757" w:rsidRPr="001B26B1">
        <w:rPr>
          <w:rFonts w:ascii="Times New Roman" w:hAnsi="Times New Roman"/>
          <w:color w:val="auto"/>
          <w:sz w:val="28"/>
          <w:szCs w:val="28"/>
          <w:lang w:val="ru-RU"/>
        </w:rPr>
        <w:t xml:space="preserve"> [69</w:t>
      </w:r>
      <w:r w:rsidR="00C87077">
        <w:rPr>
          <w:rFonts w:ascii="Times New Roman" w:hAnsi="Times New Roman"/>
          <w:color w:val="auto"/>
          <w:sz w:val="28"/>
          <w:szCs w:val="28"/>
          <w:lang w:val="ru-RU"/>
        </w:rPr>
        <w:t>,р. 92</w:t>
      </w:r>
      <w:r w:rsidR="00617757" w:rsidRPr="001B26B1">
        <w:rPr>
          <w:rFonts w:ascii="Times New Roman" w:hAnsi="Times New Roman"/>
          <w:color w:val="auto"/>
          <w:sz w:val="28"/>
          <w:szCs w:val="28"/>
          <w:lang w:val="ru-RU"/>
        </w:rPr>
        <w:t>].</w:t>
      </w:r>
      <w:r w:rsidRPr="001B26B1">
        <w:rPr>
          <w:rFonts w:ascii="Times New Roman" w:hAnsi="Times New Roman"/>
          <w:color w:val="auto"/>
          <w:sz w:val="28"/>
          <w:szCs w:val="28"/>
          <w:lang w:val="ru-RU"/>
        </w:rPr>
        <w:t xml:space="preserve"> Ка</w:t>
      </w:r>
      <w:r w:rsidR="00B568E4" w:rsidRPr="001B26B1">
        <w:rPr>
          <w:rFonts w:ascii="Times New Roman" w:hAnsi="Times New Roman"/>
          <w:color w:val="auto"/>
          <w:sz w:val="28"/>
          <w:szCs w:val="28"/>
          <w:lang w:val="ru-RU"/>
        </w:rPr>
        <w:t>к</w:t>
      </w:r>
      <w:r w:rsidRPr="001B26B1">
        <w:rPr>
          <w:rFonts w:ascii="Times New Roman" w:hAnsi="Times New Roman"/>
          <w:color w:val="auto"/>
          <w:sz w:val="28"/>
          <w:szCs w:val="28"/>
          <w:lang w:val="ru-RU"/>
        </w:rPr>
        <w:t xml:space="preserve"> видно, среди медицинских сестер, работающих в стационарах эмоциональное истощение находится на среднем уровне развития, а если рассматривать всю выборку, то этот показатель находится на высоком уровне развития. Работа в амбулаторных </w:t>
      </w:r>
      <w:r w:rsidRPr="00C87077">
        <w:rPr>
          <w:rFonts w:ascii="Times New Roman" w:hAnsi="Times New Roman"/>
          <w:color w:val="auto"/>
          <w:sz w:val="28"/>
          <w:szCs w:val="28"/>
          <w:lang w:val="ru-RU"/>
        </w:rPr>
        <w:t>условиях сопровождена тяжелой эмоциональной нагрузкой на медицинского работника ввиду большого количества пациентов за день</w:t>
      </w:r>
      <w:r w:rsidR="00B568E4" w:rsidRPr="00C87077">
        <w:rPr>
          <w:rFonts w:ascii="Times New Roman" w:hAnsi="Times New Roman"/>
          <w:color w:val="auto"/>
          <w:sz w:val="28"/>
          <w:szCs w:val="28"/>
          <w:lang w:val="ru-RU"/>
        </w:rPr>
        <w:t xml:space="preserve"> [68</w:t>
      </w:r>
      <w:r w:rsidR="00C87077" w:rsidRPr="00C87077">
        <w:rPr>
          <w:rFonts w:ascii="Times New Roman" w:hAnsi="Times New Roman"/>
          <w:color w:val="auto"/>
          <w:sz w:val="28"/>
          <w:szCs w:val="28"/>
          <w:lang w:val="ru-RU"/>
        </w:rPr>
        <w:t>,с. 182</w:t>
      </w:r>
      <w:r w:rsidR="00B568E4" w:rsidRPr="00C87077">
        <w:rPr>
          <w:rFonts w:ascii="Times New Roman" w:hAnsi="Times New Roman"/>
          <w:color w:val="auto"/>
          <w:sz w:val="28"/>
          <w:szCs w:val="28"/>
          <w:lang w:val="ru-RU"/>
        </w:rPr>
        <w:t>]</w:t>
      </w:r>
      <w:r w:rsidRPr="00C87077">
        <w:rPr>
          <w:rFonts w:ascii="Times New Roman" w:hAnsi="Times New Roman"/>
          <w:color w:val="auto"/>
          <w:sz w:val="28"/>
          <w:szCs w:val="28"/>
          <w:lang w:val="ru-RU"/>
        </w:rPr>
        <w:t>.</w:t>
      </w:r>
    </w:p>
    <w:p w14:paraId="11B9E74D" w14:textId="368B67AC" w:rsidR="00B35B6F" w:rsidRPr="001B26B1" w:rsidRDefault="00A84B74" w:rsidP="005F319C">
      <w:pPr>
        <w:pStyle w:val="MDPI31text"/>
        <w:tabs>
          <w:tab w:val="left" w:pos="851"/>
        </w:tabs>
        <w:spacing w:line="240" w:lineRule="auto"/>
        <w:ind w:left="0" w:firstLine="567"/>
        <w:rPr>
          <w:rFonts w:ascii="Times New Roman" w:hAnsi="Times New Roman"/>
          <w:color w:val="auto"/>
          <w:sz w:val="28"/>
          <w:szCs w:val="28"/>
          <w:lang w:val="ru-RU" w:eastAsia="en-US"/>
        </w:rPr>
      </w:pPr>
      <w:r w:rsidRPr="00C87077">
        <w:rPr>
          <w:rFonts w:ascii="Times New Roman" w:hAnsi="Times New Roman"/>
          <w:color w:val="auto"/>
          <w:sz w:val="28"/>
          <w:szCs w:val="28"/>
          <w:lang w:val="ru-RU"/>
        </w:rPr>
        <w:t xml:space="preserve">Определяющее влияние на уровень стресса и </w:t>
      </w:r>
      <w:r w:rsidR="003A5400" w:rsidRPr="00C87077">
        <w:rPr>
          <w:rFonts w:ascii="Times New Roman" w:hAnsi="Times New Roman"/>
          <w:color w:val="auto"/>
          <w:sz w:val="28"/>
          <w:szCs w:val="28"/>
          <w:lang w:val="ru-RU"/>
        </w:rPr>
        <w:t>профессионального</w:t>
      </w:r>
      <w:r w:rsidRPr="00C87077">
        <w:rPr>
          <w:rFonts w:ascii="Times New Roman" w:hAnsi="Times New Roman"/>
          <w:color w:val="auto"/>
          <w:sz w:val="28"/>
          <w:szCs w:val="28"/>
          <w:lang w:val="ru-RU"/>
        </w:rPr>
        <w:t xml:space="preserve"> выгорания имеет стиль лидерства. Трансформационное лидерство способствует созданию благоприятной рабочей среды, оказывает положительное влияние на удовлетворенность пациентов, исходы и повышение безопасности на рабочем месте</w:t>
      </w:r>
      <w:r w:rsidR="004C7C2F" w:rsidRPr="00C87077">
        <w:rPr>
          <w:rFonts w:ascii="Times New Roman" w:hAnsi="Times New Roman"/>
          <w:color w:val="auto"/>
          <w:sz w:val="28"/>
          <w:szCs w:val="28"/>
          <w:lang w:val="ru-RU"/>
        </w:rPr>
        <w:t xml:space="preserve"> [26</w:t>
      </w:r>
      <w:r w:rsidR="00C87077">
        <w:rPr>
          <w:rFonts w:ascii="Times New Roman" w:hAnsi="Times New Roman"/>
          <w:color w:val="auto"/>
          <w:sz w:val="28"/>
          <w:szCs w:val="28"/>
          <w:lang w:val="ru-RU"/>
        </w:rPr>
        <w:t>,р. 19</w:t>
      </w:r>
      <w:r w:rsidR="004C7C2F" w:rsidRPr="00C87077">
        <w:rPr>
          <w:rFonts w:ascii="Times New Roman" w:hAnsi="Times New Roman"/>
          <w:color w:val="auto"/>
          <w:sz w:val="28"/>
          <w:szCs w:val="28"/>
          <w:lang w:val="ru-RU"/>
        </w:rPr>
        <w:t>].</w:t>
      </w:r>
      <w:r w:rsidR="002A7D5C" w:rsidRPr="00C87077">
        <w:rPr>
          <w:rFonts w:ascii="Times New Roman" w:hAnsi="Times New Roman"/>
          <w:color w:val="auto"/>
          <w:sz w:val="28"/>
          <w:szCs w:val="28"/>
          <w:lang w:val="ru-RU"/>
        </w:rPr>
        <w:t xml:space="preserve"> Это является первостепенной задачей как лидеров сестринской службы, так и руководства медицинской организации [47</w:t>
      </w:r>
      <w:r w:rsidR="00C87077">
        <w:rPr>
          <w:rFonts w:ascii="Times New Roman" w:hAnsi="Times New Roman"/>
          <w:color w:val="auto"/>
          <w:sz w:val="28"/>
          <w:szCs w:val="28"/>
          <w:lang w:val="ru-RU"/>
        </w:rPr>
        <w:t>,р. 104</w:t>
      </w:r>
      <w:r w:rsidR="002A7D5C" w:rsidRPr="00C87077">
        <w:rPr>
          <w:rFonts w:ascii="Times New Roman" w:hAnsi="Times New Roman"/>
          <w:color w:val="auto"/>
          <w:sz w:val="28"/>
          <w:szCs w:val="28"/>
          <w:lang w:val="ru-RU"/>
        </w:rPr>
        <w:t>].</w:t>
      </w:r>
      <w:r w:rsidR="0082184B" w:rsidRPr="00C87077">
        <w:rPr>
          <w:rFonts w:ascii="Times New Roman" w:hAnsi="Times New Roman"/>
          <w:color w:val="auto"/>
          <w:sz w:val="28"/>
          <w:szCs w:val="28"/>
          <w:lang w:val="ru-RU"/>
        </w:rPr>
        <w:t xml:space="preserve"> Т</w:t>
      </w:r>
      <w:proofErr w:type="spellStart"/>
      <w:r w:rsidR="00B35B6F" w:rsidRPr="00C87077">
        <w:rPr>
          <w:rFonts w:ascii="Times New Roman" w:hAnsi="Times New Roman"/>
          <w:color w:val="auto"/>
          <w:sz w:val="28"/>
          <w:szCs w:val="28"/>
          <w:lang w:val="ru-KZ" w:eastAsia="en-US"/>
        </w:rPr>
        <w:t>рансформационный</w:t>
      </w:r>
      <w:proofErr w:type="spellEnd"/>
      <w:r w:rsidR="00B35B6F" w:rsidRPr="00C87077">
        <w:rPr>
          <w:rFonts w:ascii="Times New Roman" w:hAnsi="Times New Roman"/>
          <w:color w:val="auto"/>
          <w:sz w:val="28"/>
          <w:szCs w:val="28"/>
          <w:lang w:val="ru-KZ" w:eastAsia="en-US"/>
        </w:rPr>
        <w:t xml:space="preserve"> стиль лидерства способствует снижению профессионального стресса среди медицинских сестер, а транзакционный </w:t>
      </w:r>
      <w:r w:rsidR="00B35B6F" w:rsidRPr="00C87077">
        <w:rPr>
          <w:rFonts w:ascii="Times New Roman" w:hAnsi="Times New Roman"/>
          <w:color w:val="auto"/>
          <w:sz w:val="28"/>
          <w:szCs w:val="28"/>
          <w:lang w:val="ru-KZ" w:eastAsia="en-US"/>
        </w:rPr>
        <w:lastRenderedPageBreak/>
        <w:t>наоборот, способствует</w:t>
      </w:r>
      <w:r w:rsidR="00B35B6F" w:rsidRPr="001B26B1">
        <w:rPr>
          <w:rFonts w:ascii="Times New Roman" w:hAnsi="Times New Roman"/>
          <w:color w:val="auto"/>
          <w:sz w:val="28"/>
          <w:szCs w:val="28"/>
          <w:lang w:val="ru-KZ" w:eastAsia="en-US"/>
        </w:rPr>
        <w:t xml:space="preserve"> его повышению. В нашем исследовании нет преимущественного преобладания какого-либо стиля лидерства</w:t>
      </w:r>
      <w:r w:rsidR="00D67B61" w:rsidRPr="001B26B1">
        <w:rPr>
          <w:rFonts w:ascii="Times New Roman" w:hAnsi="Times New Roman"/>
          <w:color w:val="auto"/>
          <w:sz w:val="28"/>
          <w:szCs w:val="28"/>
          <w:lang w:val="ru-KZ" w:eastAsia="en-US"/>
        </w:rPr>
        <w:t>.</w:t>
      </w:r>
      <w:r w:rsidR="0019106E" w:rsidRPr="001B26B1">
        <w:rPr>
          <w:rFonts w:ascii="Times New Roman" w:hAnsi="Times New Roman"/>
          <w:color w:val="auto"/>
          <w:sz w:val="28"/>
          <w:szCs w:val="28"/>
          <w:lang w:val="ru-KZ" w:eastAsia="en-US"/>
        </w:rPr>
        <w:t xml:space="preserve"> Этот факт является одним из решающих при </w:t>
      </w:r>
      <w:r w:rsidR="00A445D3" w:rsidRPr="001B26B1">
        <w:rPr>
          <w:rFonts w:ascii="Times New Roman" w:hAnsi="Times New Roman"/>
          <w:color w:val="auto"/>
          <w:sz w:val="28"/>
          <w:szCs w:val="28"/>
          <w:lang w:val="ru-KZ" w:eastAsia="en-US"/>
        </w:rPr>
        <w:t>выявлении</w:t>
      </w:r>
      <w:r w:rsidR="0019106E" w:rsidRPr="001B26B1">
        <w:rPr>
          <w:rFonts w:ascii="Times New Roman" w:hAnsi="Times New Roman"/>
          <w:color w:val="auto"/>
          <w:sz w:val="28"/>
          <w:szCs w:val="28"/>
          <w:lang w:val="ru-KZ" w:eastAsia="en-US"/>
        </w:rPr>
        <w:t xml:space="preserve"> достаточно высоких уровней </w:t>
      </w:r>
      <w:r w:rsidR="003A5400" w:rsidRPr="001B26B1">
        <w:rPr>
          <w:rFonts w:ascii="Times New Roman" w:hAnsi="Times New Roman"/>
          <w:color w:val="auto"/>
          <w:sz w:val="28"/>
          <w:szCs w:val="28"/>
          <w:lang w:val="ru-RU"/>
        </w:rPr>
        <w:t xml:space="preserve">профессионального </w:t>
      </w:r>
      <w:r w:rsidR="0019106E" w:rsidRPr="001B26B1">
        <w:rPr>
          <w:rFonts w:ascii="Times New Roman" w:hAnsi="Times New Roman"/>
          <w:color w:val="auto"/>
          <w:sz w:val="28"/>
          <w:szCs w:val="28"/>
          <w:lang w:val="ru-KZ" w:eastAsia="en-US"/>
        </w:rPr>
        <w:t>выгорания и низкой стрессоустойчивости среди специалистов сестринской службы.</w:t>
      </w:r>
      <w:r w:rsidR="00A445D3" w:rsidRPr="001B26B1">
        <w:rPr>
          <w:rFonts w:ascii="Times New Roman" w:hAnsi="Times New Roman"/>
          <w:color w:val="auto"/>
          <w:sz w:val="28"/>
          <w:szCs w:val="28"/>
          <w:lang w:val="ru-KZ" w:eastAsia="en-US"/>
        </w:rPr>
        <w:t xml:space="preserve"> Аналогичными являются и результаты исследования </w:t>
      </w:r>
      <w:r w:rsidR="00A445D3" w:rsidRPr="001B26B1">
        <w:rPr>
          <w:rFonts w:ascii="Times New Roman" w:hAnsi="Times New Roman"/>
          <w:color w:val="auto"/>
          <w:sz w:val="28"/>
          <w:szCs w:val="28"/>
          <w:lang w:eastAsia="en-US"/>
        </w:rPr>
        <w:t>Nourah</w:t>
      </w:r>
      <w:r w:rsidR="00A445D3" w:rsidRPr="001B26B1">
        <w:rPr>
          <w:rFonts w:ascii="Times New Roman" w:hAnsi="Times New Roman"/>
          <w:color w:val="auto"/>
          <w:sz w:val="28"/>
          <w:szCs w:val="28"/>
          <w:lang w:val="ru-RU" w:eastAsia="en-US"/>
        </w:rPr>
        <w:t xml:space="preserve"> </w:t>
      </w:r>
      <w:proofErr w:type="spellStart"/>
      <w:r w:rsidR="00A445D3" w:rsidRPr="001B26B1">
        <w:rPr>
          <w:rFonts w:ascii="Times New Roman" w:hAnsi="Times New Roman"/>
          <w:color w:val="auto"/>
          <w:sz w:val="28"/>
          <w:szCs w:val="28"/>
          <w:lang w:eastAsia="en-US"/>
        </w:rPr>
        <w:t>Alsadaan</w:t>
      </w:r>
      <w:proofErr w:type="spellEnd"/>
      <w:r w:rsidR="00A445D3" w:rsidRPr="001B26B1">
        <w:rPr>
          <w:rFonts w:ascii="Times New Roman" w:hAnsi="Times New Roman"/>
          <w:color w:val="auto"/>
          <w:sz w:val="28"/>
          <w:szCs w:val="28"/>
          <w:lang w:val="ru-RU" w:eastAsia="en-US"/>
        </w:rPr>
        <w:t xml:space="preserve"> (2023), где раскрыто влияние поведения медсестер-лидеров на эффективность работы сестринского персонала путем определения мотивирующих факторов к повышению производительности, а также анализ стилей лидерства, которые этому способствуют. Важным является развитие трансформационного лидерства для эффективной работы медицинских сестер [49</w:t>
      </w:r>
      <w:r w:rsidR="00C87077">
        <w:rPr>
          <w:rFonts w:ascii="Times New Roman" w:hAnsi="Times New Roman"/>
          <w:color w:val="auto"/>
          <w:sz w:val="28"/>
          <w:szCs w:val="28"/>
          <w:lang w:val="ru-RU" w:eastAsia="en-US"/>
        </w:rPr>
        <w:t>,р. 469</w:t>
      </w:r>
      <w:r w:rsidR="00A445D3" w:rsidRPr="001B26B1">
        <w:rPr>
          <w:rFonts w:ascii="Times New Roman" w:hAnsi="Times New Roman"/>
          <w:color w:val="auto"/>
          <w:sz w:val="28"/>
          <w:szCs w:val="28"/>
          <w:lang w:val="ru-RU" w:eastAsia="en-US"/>
        </w:rPr>
        <w:t>].</w:t>
      </w:r>
    </w:p>
    <w:p w14:paraId="7C6B8DEB" w14:textId="0C41BEF2" w:rsidR="0077296D" w:rsidRPr="001B26B1" w:rsidRDefault="00C96519" w:rsidP="005F319C">
      <w:pPr>
        <w:tabs>
          <w:tab w:val="left" w:pos="851"/>
          <w:tab w:val="left" w:pos="943"/>
        </w:tabs>
        <w:spacing w:after="0" w:line="240" w:lineRule="auto"/>
        <w:ind w:firstLine="567"/>
        <w:contextualSpacing/>
        <w:jc w:val="both"/>
        <w:rPr>
          <w:rFonts w:ascii="Times New Roman" w:hAnsi="Times New Roman" w:cs="Times New Roman"/>
          <w:sz w:val="28"/>
          <w:szCs w:val="28"/>
        </w:rPr>
      </w:pPr>
      <w:bookmarkStart w:id="257" w:name="_Hlk199752748"/>
      <w:r w:rsidRPr="001B26B1">
        <w:rPr>
          <w:rFonts w:ascii="Times New Roman" w:hAnsi="Times New Roman" w:cs="Times New Roman"/>
          <w:sz w:val="28"/>
          <w:szCs w:val="28"/>
          <w:lang w:val="ru-KZ" w:eastAsia="en-US"/>
        </w:rPr>
        <w:t xml:space="preserve">Основные области лидерских компетенций в сестринской практике следующие: коммуникации и построение взаимоотношений, лидерство, знание системы здравоохранения и клинических принципов, профессионализм, управленческие навыки, внутренняя лидерская позиция </w:t>
      </w:r>
      <w:r w:rsidRPr="001B26B1">
        <w:rPr>
          <w:rFonts w:ascii="Times New Roman" w:hAnsi="Times New Roman" w:cs="Times New Roman"/>
          <w:sz w:val="28"/>
          <w:szCs w:val="28"/>
          <w:lang w:eastAsia="en-US"/>
        </w:rPr>
        <w:t>[</w:t>
      </w:r>
      <w:proofErr w:type="gramStart"/>
      <w:r w:rsidRPr="001B26B1">
        <w:rPr>
          <w:rFonts w:ascii="Times New Roman" w:hAnsi="Times New Roman" w:cs="Times New Roman"/>
          <w:sz w:val="28"/>
          <w:szCs w:val="28"/>
          <w:lang w:eastAsia="en-US"/>
        </w:rPr>
        <w:t>31</w:t>
      </w:r>
      <w:r w:rsidR="00C87077">
        <w:rPr>
          <w:rFonts w:ascii="Times New Roman" w:hAnsi="Times New Roman" w:cs="Times New Roman"/>
          <w:sz w:val="28"/>
          <w:szCs w:val="28"/>
          <w:lang w:eastAsia="en-US"/>
        </w:rPr>
        <w:t>,р.</w:t>
      </w:r>
      <w:proofErr w:type="gramEnd"/>
      <w:r w:rsidR="00C87077">
        <w:rPr>
          <w:rFonts w:ascii="Times New Roman" w:hAnsi="Times New Roman" w:cs="Times New Roman"/>
          <w:sz w:val="28"/>
          <w:szCs w:val="28"/>
          <w:lang w:eastAsia="en-US"/>
        </w:rPr>
        <w:t xml:space="preserve"> 437</w:t>
      </w:r>
      <w:r w:rsidRPr="001B26B1">
        <w:rPr>
          <w:rFonts w:ascii="Times New Roman" w:hAnsi="Times New Roman" w:cs="Times New Roman"/>
          <w:sz w:val="28"/>
          <w:szCs w:val="28"/>
          <w:lang w:eastAsia="en-US"/>
        </w:rPr>
        <w:t>].</w:t>
      </w:r>
      <w:r w:rsidR="004277E3" w:rsidRPr="001B26B1">
        <w:rPr>
          <w:rFonts w:ascii="Times New Roman" w:hAnsi="Times New Roman" w:cs="Times New Roman"/>
          <w:sz w:val="28"/>
          <w:szCs w:val="28"/>
          <w:lang w:eastAsia="en-US"/>
        </w:rPr>
        <w:t xml:space="preserve"> Согласно международному совету </w:t>
      </w:r>
      <w:r w:rsidR="003E1349" w:rsidRPr="001B26B1">
        <w:rPr>
          <w:rFonts w:ascii="Times New Roman" w:hAnsi="Times New Roman" w:cs="Times New Roman"/>
          <w:sz w:val="28"/>
          <w:szCs w:val="28"/>
          <w:lang w:eastAsia="en-US"/>
        </w:rPr>
        <w:t>медсестер (ICN),</w:t>
      </w:r>
      <w:r w:rsidR="004277E3" w:rsidRPr="001B26B1">
        <w:rPr>
          <w:rFonts w:ascii="Times New Roman" w:hAnsi="Times New Roman" w:cs="Times New Roman"/>
          <w:sz w:val="28"/>
          <w:szCs w:val="28"/>
          <w:lang w:eastAsia="en-US"/>
        </w:rPr>
        <w:t xml:space="preserve"> выделяются также пять областей лидерских компетенций: политическое и стратегическое лидерство, этика и ценности, видение и инновации, саморазвитие и устойчивость, влияние и сотрудничество [34</w:t>
      </w:r>
      <w:r w:rsidR="00C87077">
        <w:rPr>
          <w:rFonts w:ascii="Times New Roman" w:hAnsi="Times New Roman" w:cs="Times New Roman"/>
          <w:sz w:val="28"/>
          <w:szCs w:val="28"/>
          <w:lang w:eastAsia="en-US"/>
        </w:rPr>
        <w:t>,р. 5</w:t>
      </w:r>
      <w:r w:rsidR="004277E3" w:rsidRPr="001B26B1">
        <w:rPr>
          <w:rFonts w:ascii="Times New Roman" w:hAnsi="Times New Roman" w:cs="Times New Roman"/>
          <w:sz w:val="28"/>
          <w:szCs w:val="28"/>
          <w:lang w:eastAsia="en-US"/>
        </w:rPr>
        <w:t xml:space="preserve">]. </w:t>
      </w:r>
      <w:r w:rsidR="004277E3" w:rsidRPr="001B26B1">
        <w:rPr>
          <w:rFonts w:ascii="Times New Roman" w:hAnsi="Times New Roman" w:cs="Times New Roman"/>
          <w:sz w:val="28"/>
          <w:szCs w:val="28"/>
        </w:rPr>
        <w:t xml:space="preserve">В Национальной службе здравоохранения (NHS - Великобритания) лидерские компетенции - </w:t>
      </w:r>
      <w:r w:rsidR="004277E3" w:rsidRPr="001B26B1">
        <w:rPr>
          <w:rFonts w:ascii="Times New Roman" w:hAnsi="Times New Roman" w:cs="Times New Roman"/>
          <w:sz w:val="28"/>
          <w:szCs w:val="28"/>
          <w:lang w:val="en-US"/>
        </w:rPr>
        <w:t>Clinical</w:t>
      </w:r>
      <w:r w:rsidR="004277E3" w:rsidRPr="001B26B1">
        <w:rPr>
          <w:rFonts w:ascii="Times New Roman" w:hAnsi="Times New Roman" w:cs="Times New Roman"/>
          <w:sz w:val="28"/>
          <w:szCs w:val="28"/>
        </w:rPr>
        <w:t xml:space="preserve"> </w:t>
      </w:r>
      <w:r w:rsidR="004277E3" w:rsidRPr="001B26B1">
        <w:rPr>
          <w:rFonts w:ascii="Times New Roman" w:hAnsi="Times New Roman" w:cs="Times New Roman"/>
          <w:sz w:val="28"/>
          <w:szCs w:val="28"/>
          <w:lang w:val="en-US"/>
        </w:rPr>
        <w:t>Leadership</w:t>
      </w:r>
      <w:r w:rsidR="004277E3" w:rsidRPr="001B26B1">
        <w:rPr>
          <w:rFonts w:ascii="Times New Roman" w:hAnsi="Times New Roman" w:cs="Times New Roman"/>
          <w:sz w:val="28"/>
          <w:szCs w:val="28"/>
        </w:rPr>
        <w:t xml:space="preserve"> </w:t>
      </w:r>
      <w:r w:rsidR="004277E3" w:rsidRPr="001B26B1">
        <w:rPr>
          <w:rFonts w:ascii="Times New Roman" w:hAnsi="Times New Roman" w:cs="Times New Roman"/>
          <w:sz w:val="28"/>
          <w:szCs w:val="28"/>
          <w:lang w:val="en-US"/>
        </w:rPr>
        <w:t>Competency</w:t>
      </w:r>
      <w:r w:rsidR="004277E3" w:rsidRPr="001B26B1">
        <w:rPr>
          <w:rFonts w:ascii="Times New Roman" w:hAnsi="Times New Roman" w:cs="Times New Roman"/>
          <w:sz w:val="28"/>
          <w:szCs w:val="28"/>
        </w:rPr>
        <w:t xml:space="preserve"> </w:t>
      </w:r>
      <w:r w:rsidR="004277E3" w:rsidRPr="001B26B1">
        <w:rPr>
          <w:rFonts w:ascii="Times New Roman" w:hAnsi="Times New Roman" w:cs="Times New Roman"/>
          <w:sz w:val="28"/>
          <w:szCs w:val="28"/>
          <w:lang w:val="en-US"/>
        </w:rPr>
        <w:t>Framework</w:t>
      </w:r>
      <w:r w:rsidR="004277E3" w:rsidRPr="001B26B1">
        <w:rPr>
          <w:rFonts w:ascii="Times New Roman" w:hAnsi="Times New Roman" w:cs="Times New Roman"/>
          <w:sz w:val="28"/>
          <w:szCs w:val="28"/>
        </w:rPr>
        <w:t xml:space="preserve"> (</w:t>
      </w:r>
      <w:r w:rsidR="004277E3" w:rsidRPr="001B26B1">
        <w:rPr>
          <w:rFonts w:ascii="Times New Roman" w:hAnsi="Times New Roman" w:cs="Times New Roman"/>
          <w:sz w:val="28"/>
          <w:szCs w:val="28"/>
          <w:lang w:val="en-US"/>
        </w:rPr>
        <w:t>CLCF</w:t>
      </w:r>
      <w:r w:rsidR="004277E3" w:rsidRPr="001B26B1">
        <w:rPr>
          <w:rFonts w:ascii="Times New Roman" w:hAnsi="Times New Roman" w:cs="Times New Roman"/>
          <w:sz w:val="28"/>
          <w:szCs w:val="28"/>
        </w:rPr>
        <w:t>) - структурированы по 5 ключевым направлениям: личные качества, работа с другими, управление услугами, повышение качества, руководство и направление [35</w:t>
      </w:r>
      <w:r w:rsidR="00C87077">
        <w:rPr>
          <w:rFonts w:ascii="Times New Roman" w:hAnsi="Times New Roman" w:cs="Times New Roman"/>
          <w:sz w:val="28"/>
          <w:szCs w:val="28"/>
        </w:rPr>
        <w:t>,р. 8</w:t>
      </w:r>
      <w:r w:rsidR="004277E3" w:rsidRPr="001B26B1">
        <w:rPr>
          <w:rFonts w:ascii="Times New Roman" w:hAnsi="Times New Roman" w:cs="Times New Roman"/>
          <w:sz w:val="28"/>
          <w:szCs w:val="28"/>
        </w:rPr>
        <w:t>].</w:t>
      </w:r>
      <w:r w:rsidR="00801F42" w:rsidRPr="001B26B1">
        <w:rPr>
          <w:rFonts w:ascii="Times New Roman" w:hAnsi="Times New Roman" w:cs="Times New Roman"/>
          <w:sz w:val="28"/>
          <w:szCs w:val="28"/>
        </w:rPr>
        <w:t xml:space="preserve"> </w:t>
      </w:r>
      <w:r w:rsidR="00575939" w:rsidRPr="001B26B1">
        <w:rPr>
          <w:rFonts w:ascii="Times New Roman" w:hAnsi="Times New Roman" w:cs="Times New Roman"/>
          <w:sz w:val="28"/>
          <w:szCs w:val="28"/>
        </w:rPr>
        <w:t xml:space="preserve">В своем исследовании Линда Чейз разработала чек-лист для проведения самооценки по областям лидерских и управленческих компетенций: знание среды здравоохранения, </w:t>
      </w:r>
      <w:r w:rsidR="00801F42" w:rsidRPr="001B26B1">
        <w:rPr>
          <w:rFonts w:ascii="Times New Roman" w:hAnsi="Times New Roman" w:cs="Times New Roman"/>
          <w:sz w:val="28"/>
          <w:szCs w:val="28"/>
        </w:rPr>
        <w:t>управление коммуникациями и взаимоотношениями, профессионализм, лидерство, бизнес-навыки и управление. Таким образом можно выделить общие области лидерских компетенций по указанным классификациям, представленным в таблице 5</w:t>
      </w:r>
      <w:r w:rsidR="001C782D">
        <w:rPr>
          <w:rFonts w:ascii="Times New Roman" w:hAnsi="Times New Roman" w:cs="Times New Roman"/>
          <w:sz w:val="28"/>
          <w:szCs w:val="28"/>
        </w:rPr>
        <w:t>6</w:t>
      </w:r>
      <w:r w:rsidR="002F383B" w:rsidRPr="001B26B1">
        <w:rPr>
          <w:rFonts w:ascii="Times New Roman" w:hAnsi="Times New Roman" w:cs="Times New Roman"/>
          <w:sz w:val="28"/>
          <w:szCs w:val="28"/>
        </w:rPr>
        <w:t xml:space="preserve">: </w:t>
      </w:r>
    </w:p>
    <w:p w14:paraId="199C4229" w14:textId="4165E0BD" w:rsidR="002F383B" w:rsidRPr="001B26B1" w:rsidRDefault="002F383B" w:rsidP="005F319C">
      <w:pPr>
        <w:tabs>
          <w:tab w:val="left" w:pos="851"/>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 коммуникация и построение взаимоотношений: эффективное устное и письменное общение, активное слушание, установление доверия и партнерских отношений, работа в </w:t>
      </w:r>
      <w:proofErr w:type="spellStart"/>
      <w:r w:rsidRPr="001B26B1">
        <w:rPr>
          <w:rFonts w:ascii="Times New Roman" w:hAnsi="Times New Roman" w:cs="Times New Roman"/>
          <w:sz w:val="28"/>
          <w:szCs w:val="28"/>
        </w:rPr>
        <w:t>межпрофессиональной</w:t>
      </w:r>
      <w:proofErr w:type="spellEnd"/>
      <w:r w:rsidRPr="001B26B1">
        <w:rPr>
          <w:rFonts w:ascii="Times New Roman" w:hAnsi="Times New Roman" w:cs="Times New Roman"/>
          <w:sz w:val="28"/>
          <w:szCs w:val="28"/>
        </w:rPr>
        <w:t xml:space="preserve"> команде, решение конфликтов;</w:t>
      </w:r>
    </w:p>
    <w:p w14:paraId="1AA2DFEF" w14:textId="77777777" w:rsidR="002F383B" w:rsidRPr="001B26B1" w:rsidRDefault="002F383B" w:rsidP="005F319C">
      <w:pPr>
        <w:tabs>
          <w:tab w:val="left" w:pos="851"/>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лидерство и управление: формирование видения и целей, мотивация команды и наставничество, принятие решений и управление изменениями, лидерство в условиях кризиса, ответственность за результаты команды;</w:t>
      </w:r>
    </w:p>
    <w:p w14:paraId="7575A0C6" w14:textId="77777777" w:rsidR="002F383B" w:rsidRPr="001B26B1" w:rsidRDefault="002F383B" w:rsidP="005F319C">
      <w:pPr>
        <w:tabs>
          <w:tab w:val="left" w:pos="851"/>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знание клинической практики и системы здравоохранения: понимание организации и процессов здравоохранения, знание клинических стандартов и доказательной практики, обеспечение качества и безопасности медицинской помощи, навыки клинического мышления и принятия решений;</w:t>
      </w:r>
    </w:p>
    <w:p w14:paraId="3CA5BAAD" w14:textId="77777777" w:rsidR="002F383B" w:rsidRPr="001B26B1" w:rsidRDefault="002F383B" w:rsidP="005F319C">
      <w:pPr>
        <w:tabs>
          <w:tab w:val="left" w:pos="851"/>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профессионализм: этическое поведение и соблюдение стандартов, личная ответственность, приверженность постоянному обучению, уважение к разнообразию и культуре, демонстрация лидерского поведения и уверенности;</w:t>
      </w:r>
    </w:p>
    <w:p w14:paraId="3CF7444F" w14:textId="77777777" w:rsidR="002F383B" w:rsidRPr="001B26B1" w:rsidRDefault="002F383B" w:rsidP="005F319C">
      <w:pPr>
        <w:tabs>
          <w:tab w:val="left" w:pos="851"/>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 управленческие и бизнес-компетенции: основы бюджетирования и финансового планирования, эффективное распределение ресурсов, анализ и </w:t>
      </w:r>
      <w:r w:rsidRPr="001B26B1">
        <w:rPr>
          <w:rFonts w:ascii="Times New Roman" w:hAnsi="Times New Roman" w:cs="Times New Roman"/>
          <w:sz w:val="28"/>
          <w:szCs w:val="28"/>
        </w:rPr>
        <w:lastRenderedPageBreak/>
        <w:t>улучшение процессов, управление персоналом, использование цифровых и информационных систем;</w:t>
      </w:r>
    </w:p>
    <w:p w14:paraId="75044CC8" w14:textId="77777777" w:rsidR="002F383B" w:rsidRPr="001B26B1" w:rsidRDefault="002F383B" w:rsidP="005F319C">
      <w:pPr>
        <w:tabs>
          <w:tab w:val="left" w:pos="851"/>
          <w:tab w:val="left" w:pos="943"/>
        </w:tabs>
        <w:spacing w:after="0" w:line="240" w:lineRule="auto"/>
        <w:ind w:firstLine="567"/>
        <w:contextualSpacing/>
        <w:jc w:val="both"/>
        <w:rPr>
          <w:rFonts w:ascii="Times New Roman" w:hAnsi="Times New Roman" w:cs="Times New Roman"/>
          <w:sz w:val="28"/>
          <w:szCs w:val="28"/>
        </w:rPr>
      </w:pPr>
      <w:r w:rsidRPr="001B26B1">
        <w:rPr>
          <w:rFonts w:ascii="Times New Roman" w:hAnsi="Times New Roman" w:cs="Times New Roman"/>
          <w:sz w:val="28"/>
          <w:szCs w:val="28"/>
        </w:rPr>
        <w:t xml:space="preserve">- внутренние лидерские качества: эмоциональный интеллект, </w:t>
      </w:r>
      <w:proofErr w:type="spellStart"/>
      <w:r w:rsidRPr="001B26B1">
        <w:rPr>
          <w:rFonts w:ascii="Times New Roman" w:hAnsi="Times New Roman" w:cs="Times New Roman"/>
          <w:sz w:val="28"/>
          <w:szCs w:val="28"/>
        </w:rPr>
        <w:t>самоосознание</w:t>
      </w:r>
      <w:proofErr w:type="spellEnd"/>
      <w:r w:rsidRPr="001B26B1">
        <w:rPr>
          <w:rFonts w:ascii="Times New Roman" w:hAnsi="Times New Roman" w:cs="Times New Roman"/>
          <w:sz w:val="28"/>
          <w:szCs w:val="28"/>
        </w:rPr>
        <w:t xml:space="preserve"> и саморефлексия, стрессоустойчивость и адаптивность, инициативность и стремление к развитию, умение обучаться на опыте и ошибках.</w:t>
      </w:r>
    </w:p>
    <w:p w14:paraId="6236E027" w14:textId="77777777" w:rsidR="00801F42" w:rsidRPr="001B26B1" w:rsidRDefault="00801F42" w:rsidP="005F319C">
      <w:pPr>
        <w:pStyle w:val="MDPI31text"/>
        <w:tabs>
          <w:tab w:val="left" w:pos="851"/>
        </w:tabs>
        <w:spacing w:line="240" w:lineRule="auto"/>
        <w:ind w:left="0" w:firstLine="567"/>
        <w:rPr>
          <w:rFonts w:ascii="Times New Roman" w:hAnsi="Times New Roman"/>
          <w:color w:val="auto"/>
          <w:sz w:val="28"/>
          <w:szCs w:val="28"/>
          <w:lang w:val="ru-RU"/>
        </w:rPr>
      </w:pPr>
    </w:p>
    <w:p w14:paraId="1ADA0713" w14:textId="278B57F0" w:rsidR="00801F42" w:rsidRDefault="00801F42" w:rsidP="000D143F">
      <w:pPr>
        <w:pStyle w:val="MDPI31text"/>
        <w:spacing w:line="240" w:lineRule="auto"/>
        <w:ind w:left="0" w:firstLine="0"/>
        <w:rPr>
          <w:rFonts w:ascii="Times New Roman" w:hAnsi="Times New Roman"/>
          <w:color w:val="auto"/>
          <w:sz w:val="28"/>
          <w:szCs w:val="28"/>
          <w:lang w:val="ru-RU"/>
        </w:rPr>
      </w:pPr>
      <w:r w:rsidRPr="001B26B1">
        <w:rPr>
          <w:rFonts w:ascii="Times New Roman" w:hAnsi="Times New Roman"/>
          <w:color w:val="auto"/>
          <w:sz w:val="28"/>
          <w:szCs w:val="28"/>
          <w:lang w:val="ru-RU"/>
        </w:rPr>
        <w:t>Таблица 5</w:t>
      </w:r>
      <w:r w:rsidR="001C782D">
        <w:rPr>
          <w:rFonts w:ascii="Times New Roman" w:hAnsi="Times New Roman"/>
          <w:color w:val="auto"/>
          <w:sz w:val="28"/>
          <w:szCs w:val="28"/>
          <w:lang w:val="ru-RU"/>
        </w:rPr>
        <w:t>6</w:t>
      </w:r>
      <w:r w:rsidR="00D407F9" w:rsidRPr="001B26B1">
        <w:rPr>
          <w:rFonts w:ascii="Times New Roman" w:hAnsi="Times New Roman"/>
          <w:color w:val="auto"/>
          <w:sz w:val="28"/>
          <w:szCs w:val="28"/>
          <w:lang w:val="ru-RU"/>
        </w:rPr>
        <w:t xml:space="preserve"> -</w:t>
      </w:r>
      <w:r w:rsidRPr="001B26B1">
        <w:rPr>
          <w:rFonts w:ascii="Times New Roman" w:hAnsi="Times New Roman"/>
          <w:color w:val="auto"/>
          <w:sz w:val="28"/>
          <w:szCs w:val="28"/>
          <w:lang w:val="ru-RU"/>
        </w:rPr>
        <w:t xml:space="preserve"> Сводная таблица соответствия областей лидерских компетенций</w:t>
      </w:r>
    </w:p>
    <w:p w14:paraId="3B7B1ECB" w14:textId="77777777" w:rsidR="005F319C" w:rsidRPr="001B26B1" w:rsidRDefault="005F319C" w:rsidP="000D143F">
      <w:pPr>
        <w:pStyle w:val="MDPI31text"/>
        <w:spacing w:line="240" w:lineRule="auto"/>
        <w:ind w:left="0" w:firstLine="0"/>
        <w:rPr>
          <w:rFonts w:ascii="Times New Roman" w:hAnsi="Times New Roman"/>
          <w:color w:val="auto"/>
          <w:sz w:val="28"/>
          <w:szCs w:val="28"/>
          <w:lang w:val="ru-RU"/>
        </w:rPr>
      </w:pPr>
    </w:p>
    <w:tbl>
      <w:tblPr>
        <w:tblStyle w:val="ad"/>
        <w:tblW w:w="0" w:type="auto"/>
        <w:tblLook w:val="04A0" w:firstRow="1" w:lastRow="0" w:firstColumn="1" w:lastColumn="0" w:noHBand="0" w:noVBand="1"/>
      </w:tblPr>
      <w:tblGrid>
        <w:gridCol w:w="2014"/>
        <w:gridCol w:w="1781"/>
        <w:gridCol w:w="1463"/>
        <w:gridCol w:w="2268"/>
        <w:gridCol w:w="2102"/>
      </w:tblGrid>
      <w:tr w:rsidR="001B26B1" w:rsidRPr="001B26B1" w14:paraId="3A98A355" w14:textId="50196362" w:rsidTr="005A0FD5">
        <w:trPr>
          <w:trHeight w:val="332"/>
        </w:trPr>
        <w:tc>
          <w:tcPr>
            <w:tcW w:w="2014" w:type="dxa"/>
          </w:tcPr>
          <w:p w14:paraId="12218C85" w14:textId="67B2982F" w:rsidR="00173CB9" w:rsidRPr="005F319C" w:rsidRDefault="00173CB9" w:rsidP="005F319C">
            <w:pPr>
              <w:pStyle w:val="MDPI31text"/>
              <w:spacing w:line="240" w:lineRule="auto"/>
              <w:ind w:left="0" w:firstLine="0"/>
              <w:jc w:val="center"/>
              <w:rPr>
                <w:rFonts w:ascii="Times New Roman" w:hAnsi="Times New Roman"/>
                <w:color w:val="auto"/>
                <w:sz w:val="24"/>
                <w:szCs w:val="24"/>
                <w:lang w:val="ru-KZ" w:eastAsia="en-US"/>
              </w:rPr>
            </w:pPr>
            <w:r w:rsidRPr="005F319C">
              <w:rPr>
                <w:rFonts w:ascii="Times New Roman" w:hAnsi="Times New Roman"/>
                <w:color w:val="auto"/>
                <w:sz w:val="24"/>
                <w:szCs w:val="24"/>
                <w:lang w:val="ru-KZ" w:eastAsia="en-US"/>
              </w:rPr>
              <w:t>AONL</w:t>
            </w:r>
          </w:p>
        </w:tc>
        <w:tc>
          <w:tcPr>
            <w:tcW w:w="1950" w:type="dxa"/>
          </w:tcPr>
          <w:p w14:paraId="2C1887AF" w14:textId="78198A5C" w:rsidR="00173CB9" w:rsidRPr="005F319C" w:rsidRDefault="00173CB9" w:rsidP="005F319C">
            <w:pPr>
              <w:pStyle w:val="MDPI31text"/>
              <w:spacing w:line="240" w:lineRule="auto"/>
              <w:ind w:left="0" w:firstLine="0"/>
              <w:jc w:val="center"/>
              <w:rPr>
                <w:rFonts w:ascii="Times New Roman" w:hAnsi="Times New Roman"/>
                <w:color w:val="auto"/>
                <w:sz w:val="24"/>
                <w:szCs w:val="24"/>
                <w:lang w:eastAsia="en-US"/>
              </w:rPr>
            </w:pPr>
            <w:r w:rsidRPr="005F319C">
              <w:rPr>
                <w:rFonts w:ascii="Times New Roman" w:hAnsi="Times New Roman"/>
                <w:color w:val="auto"/>
                <w:sz w:val="24"/>
                <w:szCs w:val="24"/>
                <w:lang w:eastAsia="en-US"/>
              </w:rPr>
              <w:t>ICN</w:t>
            </w:r>
          </w:p>
        </w:tc>
        <w:tc>
          <w:tcPr>
            <w:tcW w:w="1294" w:type="dxa"/>
          </w:tcPr>
          <w:p w14:paraId="441A1559" w14:textId="5957751C" w:rsidR="00173CB9" w:rsidRPr="005F319C" w:rsidRDefault="00173CB9" w:rsidP="005F319C">
            <w:pPr>
              <w:pStyle w:val="MDPI31text"/>
              <w:spacing w:line="240" w:lineRule="auto"/>
              <w:ind w:left="0" w:firstLine="0"/>
              <w:jc w:val="center"/>
              <w:rPr>
                <w:rFonts w:ascii="Times New Roman" w:hAnsi="Times New Roman"/>
                <w:color w:val="auto"/>
                <w:sz w:val="24"/>
                <w:szCs w:val="24"/>
              </w:rPr>
            </w:pPr>
            <w:r w:rsidRPr="005F319C">
              <w:rPr>
                <w:rFonts w:ascii="Times New Roman" w:hAnsi="Times New Roman"/>
                <w:color w:val="auto"/>
                <w:sz w:val="24"/>
                <w:szCs w:val="24"/>
                <w:lang w:eastAsia="en-US"/>
              </w:rPr>
              <w:t>NHS</w:t>
            </w:r>
          </w:p>
        </w:tc>
        <w:tc>
          <w:tcPr>
            <w:tcW w:w="2268" w:type="dxa"/>
          </w:tcPr>
          <w:p w14:paraId="37B1C9D4" w14:textId="2A2FC274" w:rsidR="00173CB9" w:rsidRPr="005F319C" w:rsidRDefault="00173CB9" w:rsidP="005F319C">
            <w:pPr>
              <w:pStyle w:val="MDPI31text"/>
              <w:spacing w:line="240" w:lineRule="auto"/>
              <w:ind w:left="0" w:right="-97" w:firstLine="0"/>
              <w:jc w:val="center"/>
              <w:rPr>
                <w:rFonts w:ascii="Times New Roman" w:hAnsi="Times New Roman"/>
                <w:color w:val="auto"/>
                <w:sz w:val="24"/>
                <w:szCs w:val="24"/>
                <w:lang w:val="ru-RU"/>
              </w:rPr>
            </w:pPr>
            <w:r w:rsidRPr="005F319C">
              <w:rPr>
                <w:rFonts w:ascii="Times New Roman" w:hAnsi="Times New Roman"/>
                <w:color w:val="auto"/>
                <w:sz w:val="24"/>
                <w:szCs w:val="24"/>
                <w:lang w:eastAsia="en-US"/>
              </w:rPr>
              <w:t>Chais</w:t>
            </w:r>
          </w:p>
        </w:tc>
        <w:tc>
          <w:tcPr>
            <w:tcW w:w="2102" w:type="dxa"/>
          </w:tcPr>
          <w:p w14:paraId="79068AA1" w14:textId="10274041" w:rsidR="00173CB9" w:rsidRPr="005F319C" w:rsidRDefault="00173CB9" w:rsidP="005F319C">
            <w:pPr>
              <w:pStyle w:val="MDPI31text"/>
              <w:spacing w:line="240" w:lineRule="auto"/>
              <w:ind w:left="0" w:firstLine="0"/>
              <w:jc w:val="center"/>
              <w:rPr>
                <w:rFonts w:ascii="Times New Roman" w:hAnsi="Times New Roman"/>
                <w:color w:val="auto"/>
                <w:sz w:val="24"/>
                <w:szCs w:val="24"/>
                <w:lang w:val="ru-RU" w:eastAsia="en-US"/>
              </w:rPr>
            </w:pPr>
            <w:r w:rsidRPr="005F319C">
              <w:rPr>
                <w:rFonts w:ascii="Times New Roman" w:hAnsi="Times New Roman"/>
                <w:color w:val="auto"/>
                <w:sz w:val="24"/>
                <w:szCs w:val="24"/>
                <w:lang w:val="ru-RU" w:eastAsia="en-US"/>
              </w:rPr>
              <w:t>Результаты собственного исследования</w:t>
            </w:r>
          </w:p>
        </w:tc>
      </w:tr>
      <w:tr w:rsidR="001B26B1" w:rsidRPr="001B26B1" w14:paraId="60A7F30C" w14:textId="0B012F23" w:rsidTr="005A0FD5">
        <w:trPr>
          <w:trHeight w:val="989"/>
        </w:trPr>
        <w:tc>
          <w:tcPr>
            <w:tcW w:w="2014" w:type="dxa"/>
          </w:tcPr>
          <w:p w14:paraId="0F2D287D"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KZ" w:eastAsia="en-US"/>
              </w:rPr>
              <w:t>коммуникации и построение взаимоотношений</w:t>
            </w:r>
          </w:p>
        </w:tc>
        <w:tc>
          <w:tcPr>
            <w:tcW w:w="1950" w:type="dxa"/>
          </w:tcPr>
          <w:p w14:paraId="52770785"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eastAsia="en-US"/>
              </w:rPr>
              <w:t>этика и ценности</w:t>
            </w:r>
          </w:p>
        </w:tc>
        <w:tc>
          <w:tcPr>
            <w:tcW w:w="1294" w:type="dxa"/>
          </w:tcPr>
          <w:p w14:paraId="3B68576D"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работа с другими</w:t>
            </w:r>
          </w:p>
        </w:tc>
        <w:tc>
          <w:tcPr>
            <w:tcW w:w="2268" w:type="dxa"/>
          </w:tcPr>
          <w:p w14:paraId="2CEECFD5"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управление коммуникациями и взаимоотношениями</w:t>
            </w:r>
          </w:p>
        </w:tc>
        <w:tc>
          <w:tcPr>
            <w:tcW w:w="2102" w:type="dxa"/>
          </w:tcPr>
          <w:p w14:paraId="477A13E0" w14:textId="2BC0B26E" w:rsidR="00173CB9" w:rsidRPr="001B26B1" w:rsidRDefault="008458BB" w:rsidP="00801F42">
            <w:pPr>
              <w:pStyle w:val="MDPI31text"/>
              <w:spacing w:line="240" w:lineRule="auto"/>
              <w:ind w:left="0" w:firstLine="0"/>
              <w:rPr>
                <w:rFonts w:ascii="Times New Roman" w:hAnsi="Times New Roman"/>
                <w:color w:val="auto"/>
                <w:sz w:val="24"/>
                <w:szCs w:val="24"/>
                <w:lang w:val="ru-RU"/>
              </w:rPr>
            </w:pPr>
            <w:proofErr w:type="spellStart"/>
            <w:r w:rsidRPr="001B26B1">
              <w:rPr>
                <w:rFonts w:ascii="Times New Roman" w:hAnsi="Times New Roman"/>
                <w:color w:val="auto"/>
                <w:sz w:val="24"/>
                <w:szCs w:val="24"/>
                <w:lang w:eastAsia="en-US"/>
              </w:rPr>
              <w:t>коммуникации</w:t>
            </w:r>
            <w:proofErr w:type="spellEnd"/>
            <w:r w:rsidRPr="001B26B1">
              <w:rPr>
                <w:rFonts w:ascii="Times New Roman" w:hAnsi="Times New Roman"/>
                <w:color w:val="auto"/>
                <w:sz w:val="24"/>
                <w:szCs w:val="24"/>
                <w:lang w:eastAsia="en-US"/>
              </w:rPr>
              <w:t xml:space="preserve"> и </w:t>
            </w:r>
            <w:proofErr w:type="spellStart"/>
            <w:r w:rsidRPr="001B26B1">
              <w:rPr>
                <w:rFonts w:ascii="Times New Roman" w:hAnsi="Times New Roman"/>
                <w:color w:val="auto"/>
                <w:sz w:val="24"/>
                <w:szCs w:val="24"/>
                <w:lang w:eastAsia="en-US"/>
              </w:rPr>
              <w:t>взаимодействие</w:t>
            </w:r>
            <w:proofErr w:type="spellEnd"/>
          </w:p>
        </w:tc>
      </w:tr>
      <w:tr w:rsidR="001B26B1" w:rsidRPr="001B26B1" w14:paraId="1DA5D84E" w14:textId="31596120" w:rsidTr="005A0FD5">
        <w:trPr>
          <w:trHeight w:val="989"/>
        </w:trPr>
        <w:tc>
          <w:tcPr>
            <w:tcW w:w="2014" w:type="dxa"/>
          </w:tcPr>
          <w:p w14:paraId="2623F6F1"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KZ" w:eastAsia="en-US"/>
              </w:rPr>
              <w:t>лидерство</w:t>
            </w:r>
          </w:p>
        </w:tc>
        <w:tc>
          <w:tcPr>
            <w:tcW w:w="1950" w:type="dxa"/>
          </w:tcPr>
          <w:p w14:paraId="4CC53E63"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eastAsia="en-US"/>
              </w:rPr>
              <w:t>политическое и стратегическое лидерство</w:t>
            </w:r>
          </w:p>
        </w:tc>
        <w:tc>
          <w:tcPr>
            <w:tcW w:w="1294" w:type="dxa"/>
          </w:tcPr>
          <w:p w14:paraId="45F736B4"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p>
        </w:tc>
        <w:tc>
          <w:tcPr>
            <w:tcW w:w="2268" w:type="dxa"/>
          </w:tcPr>
          <w:p w14:paraId="37FA6FF5"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лидерство</w:t>
            </w:r>
          </w:p>
        </w:tc>
        <w:tc>
          <w:tcPr>
            <w:tcW w:w="2102" w:type="dxa"/>
          </w:tcPr>
          <w:p w14:paraId="4080D597" w14:textId="68A5F0F9" w:rsidR="00173CB9" w:rsidRPr="001B26B1" w:rsidRDefault="008458BB" w:rsidP="00801F42">
            <w:pPr>
              <w:pStyle w:val="MDPI31text"/>
              <w:spacing w:line="240" w:lineRule="auto"/>
              <w:ind w:left="0" w:firstLine="0"/>
              <w:rPr>
                <w:rFonts w:ascii="Times New Roman" w:hAnsi="Times New Roman"/>
                <w:color w:val="auto"/>
                <w:sz w:val="24"/>
                <w:szCs w:val="24"/>
                <w:lang w:val="ru-RU"/>
              </w:rPr>
            </w:pPr>
            <w:r w:rsidRPr="001B26B1">
              <w:rPr>
                <w:rFonts w:ascii="Times New Roman" w:hAnsi="Times New Roman"/>
                <w:color w:val="auto"/>
                <w:sz w:val="24"/>
                <w:szCs w:val="24"/>
                <w:lang w:val="ru-RU"/>
              </w:rPr>
              <w:t xml:space="preserve">Лидерство, </w:t>
            </w:r>
          </w:p>
          <w:p w14:paraId="0D1A74B1" w14:textId="77777777" w:rsidR="008458BB" w:rsidRPr="001B26B1" w:rsidRDefault="008458BB"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eastAsia="en-US"/>
              </w:rPr>
              <w:t>социальная ответственность и влияние,</w:t>
            </w:r>
          </w:p>
          <w:p w14:paraId="4CEFDFEA" w14:textId="7EEB4869" w:rsidR="008458BB" w:rsidRPr="001B26B1" w:rsidRDefault="008458BB" w:rsidP="00801F42">
            <w:pPr>
              <w:pStyle w:val="MDPI31text"/>
              <w:spacing w:line="240" w:lineRule="auto"/>
              <w:ind w:left="0" w:firstLine="0"/>
              <w:rPr>
                <w:rFonts w:ascii="Times New Roman" w:hAnsi="Times New Roman"/>
                <w:color w:val="auto"/>
                <w:sz w:val="24"/>
                <w:szCs w:val="24"/>
                <w:lang w:val="ru-RU"/>
              </w:rPr>
            </w:pPr>
            <w:r w:rsidRPr="001B26B1">
              <w:rPr>
                <w:rFonts w:ascii="Times New Roman" w:hAnsi="Times New Roman"/>
                <w:color w:val="auto"/>
                <w:sz w:val="24"/>
                <w:szCs w:val="24"/>
                <w:lang w:val="ru-RU" w:eastAsia="en-US"/>
              </w:rPr>
              <w:t>личные качества и мотивация, эмоциональный интеллект и поддержка</w:t>
            </w:r>
          </w:p>
        </w:tc>
      </w:tr>
      <w:tr w:rsidR="001B26B1" w:rsidRPr="001B26B1" w14:paraId="38D78E38" w14:textId="296E054D" w:rsidTr="005A0FD5">
        <w:trPr>
          <w:trHeight w:val="588"/>
        </w:trPr>
        <w:tc>
          <w:tcPr>
            <w:tcW w:w="2014" w:type="dxa"/>
          </w:tcPr>
          <w:p w14:paraId="7E67FB0E"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KZ" w:eastAsia="en-US"/>
              </w:rPr>
              <w:t>знание системы здравоохранения и клинических принципов</w:t>
            </w:r>
          </w:p>
        </w:tc>
        <w:tc>
          <w:tcPr>
            <w:tcW w:w="1950" w:type="dxa"/>
          </w:tcPr>
          <w:p w14:paraId="7617364D"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p>
        </w:tc>
        <w:tc>
          <w:tcPr>
            <w:tcW w:w="1294" w:type="dxa"/>
          </w:tcPr>
          <w:p w14:paraId="738B2FAA"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руководство и направление</w:t>
            </w:r>
          </w:p>
        </w:tc>
        <w:tc>
          <w:tcPr>
            <w:tcW w:w="2268" w:type="dxa"/>
          </w:tcPr>
          <w:p w14:paraId="3DB08B2A"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знание среды здравоохранения</w:t>
            </w:r>
          </w:p>
        </w:tc>
        <w:tc>
          <w:tcPr>
            <w:tcW w:w="2102" w:type="dxa"/>
          </w:tcPr>
          <w:p w14:paraId="7CCE2706" w14:textId="1E98D280" w:rsidR="00173CB9" w:rsidRPr="001B26B1" w:rsidRDefault="008458BB" w:rsidP="00801F42">
            <w:pPr>
              <w:pStyle w:val="MDPI31text"/>
              <w:spacing w:line="240" w:lineRule="auto"/>
              <w:ind w:left="0" w:firstLine="0"/>
              <w:rPr>
                <w:rFonts w:ascii="Times New Roman" w:hAnsi="Times New Roman"/>
                <w:color w:val="auto"/>
                <w:sz w:val="24"/>
                <w:szCs w:val="24"/>
                <w:lang w:val="ru-RU"/>
              </w:rPr>
            </w:pPr>
            <w:r w:rsidRPr="001B26B1">
              <w:rPr>
                <w:rFonts w:ascii="Times New Roman" w:hAnsi="Times New Roman"/>
                <w:color w:val="auto"/>
                <w:sz w:val="24"/>
                <w:szCs w:val="24"/>
                <w:lang w:val="ru-RU"/>
              </w:rPr>
              <w:t>Рабочие процессы и качество ухода</w:t>
            </w:r>
          </w:p>
        </w:tc>
      </w:tr>
      <w:tr w:rsidR="001B26B1" w:rsidRPr="001B26B1" w14:paraId="26DAEB78" w14:textId="0BBBF909" w:rsidTr="005A0FD5">
        <w:trPr>
          <w:trHeight w:val="165"/>
        </w:trPr>
        <w:tc>
          <w:tcPr>
            <w:tcW w:w="2014" w:type="dxa"/>
          </w:tcPr>
          <w:p w14:paraId="4077CA84"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KZ" w:eastAsia="en-US"/>
              </w:rPr>
              <w:t>профессионализм</w:t>
            </w:r>
          </w:p>
        </w:tc>
        <w:tc>
          <w:tcPr>
            <w:tcW w:w="1950" w:type="dxa"/>
          </w:tcPr>
          <w:p w14:paraId="4EA1116E"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eastAsia="en-US"/>
              </w:rPr>
              <w:t>видение и инновации</w:t>
            </w:r>
          </w:p>
        </w:tc>
        <w:tc>
          <w:tcPr>
            <w:tcW w:w="1294" w:type="dxa"/>
          </w:tcPr>
          <w:p w14:paraId="14267CE2"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повышение качества</w:t>
            </w:r>
          </w:p>
        </w:tc>
        <w:tc>
          <w:tcPr>
            <w:tcW w:w="2268" w:type="dxa"/>
          </w:tcPr>
          <w:p w14:paraId="2391AE5D"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профессионализм</w:t>
            </w:r>
          </w:p>
        </w:tc>
        <w:tc>
          <w:tcPr>
            <w:tcW w:w="2102" w:type="dxa"/>
          </w:tcPr>
          <w:p w14:paraId="454D7874" w14:textId="29961491" w:rsidR="00173CB9" w:rsidRPr="001B26B1" w:rsidRDefault="00903940" w:rsidP="00801F42">
            <w:pPr>
              <w:pStyle w:val="MDPI31text"/>
              <w:spacing w:line="240" w:lineRule="auto"/>
              <w:ind w:left="0" w:firstLine="0"/>
              <w:rPr>
                <w:rFonts w:ascii="Times New Roman" w:hAnsi="Times New Roman"/>
                <w:color w:val="auto"/>
                <w:sz w:val="24"/>
                <w:szCs w:val="24"/>
                <w:lang w:val="ru-RU"/>
              </w:rPr>
            </w:pPr>
            <w:r w:rsidRPr="001B26B1">
              <w:rPr>
                <w:rFonts w:ascii="Times New Roman" w:hAnsi="Times New Roman"/>
                <w:color w:val="auto"/>
                <w:sz w:val="24"/>
                <w:szCs w:val="24"/>
                <w:lang w:val="ru-RU" w:eastAsia="en-US"/>
              </w:rPr>
              <w:t>П</w:t>
            </w:r>
            <w:proofErr w:type="spellStart"/>
            <w:r w:rsidR="008458BB" w:rsidRPr="001B26B1">
              <w:rPr>
                <w:rFonts w:ascii="Times New Roman" w:hAnsi="Times New Roman"/>
                <w:color w:val="auto"/>
                <w:sz w:val="24"/>
                <w:szCs w:val="24"/>
                <w:lang w:eastAsia="en-US"/>
              </w:rPr>
              <w:t>рофессиональное</w:t>
            </w:r>
            <w:proofErr w:type="spellEnd"/>
            <w:r w:rsidR="008458BB" w:rsidRPr="001B26B1">
              <w:rPr>
                <w:rFonts w:ascii="Times New Roman" w:hAnsi="Times New Roman"/>
                <w:color w:val="auto"/>
                <w:sz w:val="24"/>
                <w:szCs w:val="24"/>
                <w:lang w:eastAsia="en-US"/>
              </w:rPr>
              <w:t xml:space="preserve"> </w:t>
            </w:r>
            <w:proofErr w:type="spellStart"/>
            <w:r w:rsidR="008458BB" w:rsidRPr="001B26B1">
              <w:rPr>
                <w:rFonts w:ascii="Times New Roman" w:hAnsi="Times New Roman"/>
                <w:color w:val="auto"/>
                <w:sz w:val="24"/>
                <w:szCs w:val="24"/>
                <w:lang w:eastAsia="en-US"/>
              </w:rPr>
              <w:t>развитие</w:t>
            </w:r>
            <w:proofErr w:type="spellEnd"/>
          </w:p>
        </w:tc>
      </w:tr>
      <w:tr w:rsidR="001B26B1" w:rsidRPr="001B26B1" w14:paraId="7522AE2A" w14:textId="4812DE18" w:rsidTr="005A0FD5">
        <w:trPr>
          <w:trHeight w:val="656"/>
        </w:trPr>
        <w:tc>
          <w:tcPr>
            <w:tcW w:w="2014" w:type="dxa"/>
          </w:tcPr>
          <w:p w14:paraId="37883196"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KZ" w:eastAsia="en-US"/>
              </w:rPr>
              <w:t>управленческие навыки</w:t>
            </w:r>
          </w:p>
        </w:tc>
        <w:tc>
          <w:tcPr>
            <w:tcW w:w="1950" w:type="dxa"/>
          </w:tcPr>
          <w:p w14:paraId="7EE31CE8"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eastAsia="en-US"/>
              </w:rPr>
              <w:t>влияние и сотрудничество</w:t>
            </w:r>
          </w:p>
        </w:tc>
        <w:tc>
          <w:tcPr>
            <w:tcW w:w="1294" w:type="dxa"/>
          </w:tcPr>
          <w:p w14:paraId="69D8F32E"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управление услугами</w:t>
            </w:r>
          </w:p>
        </w:tc>
        <w:tc>
          <w:tcPr>
            <w:tcW w:w="2268" w:type="dxa"/>
          </w:tcPr>
          <w:p w14:paraId="42F61223"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бизнес-навыки и управление</w:t>
            </w:r>
          </w:p>
        </w:tc>
        <w:tc>
          <w:tcPr>
            <w:tcW w:w="2102" w:type="dxa"/>
          </w:tcPr>
          <w:p w14:paraId="16DF2466" w14:textId="75A107E9" w:rsidR="00173CB9" w:rsidRPr="001B26B1" w:rsidRDefault="008458BB" w:rsidP="00801F42">
            <w:pPr>
              <w:pStyle w:val="MDPI31text"/>
              <w:spacing w:line="240" w:lineRule="auto"/>
              <w:ind w:left="0" w:firstLine="0"/>
              <w:rPr>
                <w:rFonts w:ascii="Times New Roman" w:hAnsi="Times New Roman"/>
                <w:color w:val="auto"/>
                <w:sz w:val="24"/>
                <w:szCs w:val="24"/>
                <w:lang w:val="ru-RU"/>
              </w:rPr>
            </w:pPr>
            <w:r w:rsidRPr="001B26B1">
              <w:rPr>
                <w:rFonts w:ascii="Times New Roman" w:hAnsi="Times New Roman"/>
                <w:color w:val="auto"/>
                <w:sz w:val="24"/>
                <w:szCs w:val="24"/>
                <w:lang w:val="ru-RU"/>
              </w:rPr>
              <w:t xml:space="preserve">Управление </w:t>
            </w:r>
          </w:p>
        </w:tc>
      </w:tr>
      <w:tr w:rsidR="00173CB9" w:rsidRPr="001B26B1" w14:paraId="21878D2B" w14:textId="09842331" w:rsidTr="005A0FD5">
        <w:trPr>
          <w:trHeight w:val="483"/>
        </w:trPr>
        <w:tc>
          <w:tcPr>
            <w:tcW w:w="2014" w:type="dxa"/>
          </w:tcPr>
          <w:p w14:paraId="4E807F36"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KZ" w:eastAsia="en-US"/>
              </w:rPr>
            </w:pPr>
            <w:r w:rsidRPr="001B26B1">
              <w:rPr>
                <w:rFonts w:ascii="Times New Roman" w:hAnsi="Times New Roman"/>
                <w:color w:val="auto"/>
                <w:sz w:val="24"/>
                <w:szCs w:val="24"/>
                <w:lang w:val="ru-KZ" w:eastAsia="en-US"/>
              </w:rPr>
              <w:t>внутренняя лидерская позиция</w:t>
            </w:r>
          </w:p>
        </w:tc>
        <w:tc>
          <w:tcPr>
            <w:tcW w:w="1950" w:type="dxa"/>
          </w:tcPr>
          <w:p w14:paraId="329D217F"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eastAsia="en-US"/>
              </w:rPr>
              <w:t>саморазвитие и устойчивость</w:t>
            </w:r>
          </w:p>
        </w:tc>
        <w:tc>
          <w:tcPr>
            <w:tcW w:w="1294" w:type="dxa"/>
          </w:tcPr>
          <w:p w14:paraId="511AC7AC"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rPr>
              <w:t>личные качества</w:t>
            </w:r>
          </w:p>
        </w:tc>
        <w:tc>
          <w:tcPr>
            <w:tcW w:w="2268" w:type="dxa"/>
          </w:tcPr>
          <w:p w14:paraId="0B6AF6B7" w14:textId="77777777" w:rsidR="00173CB9" w:rsidRPr="001B26B1" w:rsidRDefault="00173CB9" w:rsidP="00801F42">
            <w:pPr>
              <w:pStyle w:val="MDPI31text"/>
              <w:spacing w:line="240" w:lineRule="auto"/>
              <w:ind w:left="0" w:firstLine="0"/>
              <w:rPr>
                <w:rFonts w:ascii="Times New Roman" w:hAnsi="Times New Roman"/>
                <w:color w:val="auto"/>
                <w:sz w:val="24"/>
                <w:szCs w:val="24"/>
                <w:lang w:val="ru-RU" w:eastAsia="en-US"/>
              </w:rPr>
            </w:pPr>
          </w:p>
        </w:tc>
        <w:tc>
          <w:tcPr>
            <w:tcW w:w="2102" w:type="dxa"/>
          </w:tcPr>
          <w:p w14:paraId="62ACB236" w14:textId="780B7414" w:rsidR="00173CB9" w:rsidRPr="001B26B1" w:rsidRDefault="00903940" w:rsidP="00801F42">
            <w:pPr>
              <w:pStyle w:val="MDPI31text"/>
              <w:spacing w:line="240" w:lineRule="auto"/>
              <w:ind w:left="0" w:firstLine="0"/>
              <w:rPr>
                <w:rFonts w:ascii="Times New Roman" w:hAnsi="Times New Roman"/>
                <w:color w:val="auto"/>
                <w:sz w:val="24"/>
                <w:szCs w:val="24"/>
                <w:lang w:val="ru-RU" w:eastAsia="en-US"/>
              </w:rPr>
            </w:pPr>
            <w:r w:rsidRPr="001B26B1">
              <w:rPr>
                <w:rFonts w:ascii="Times New Roman" w:hAnsi="Times New Roman"/>
                <w:color w:val="auto"/>
                <w:sz w:val="24"/>
                <w:szCs w:val="24"/>
                <w:lang w:val="ru-RU" w:eastAsia="en-US"/>
              </w:rPr>
              <w:t>С</w:t>
            </w:r>
            <w:proofErr w:type="spellStart"/>
            <w:r w:rsidR="008458BB" w:rsidRPr="001B26B1">
              <w:rPr>
                <w:rFonts w:ascii="Times New Roman" w:hAnsi="Times New Roman"/>
                <w:color w:val="auto"/>
                <w:sz w:val="24"/>
                <w:szCs w:val="24"/>
                <w:lang w:eastAsia="en-US"/>
              </w:rPr>
              <w:t>амооценка</w:t>
            </w:r>
            <w:proofErr w:type="spellEnd"/>
            <w:r w:rsidR="008458BB" w:rsidRPr="001B26B1">
              <w:rPr>
                <w:rFonts w:ascii="Times New Roman" w:hAnsi="Times New Roman"/>
                <w:color w:val="auto"/>
                <w:sz w:val="24"/>
                <w:szCs w:val="24"/>
                <w:lang w:eastAsia="en-US"/>
              </w:rPr>
              <w:t xml:space="preserve"> и </w:t>
            </w:r>
            <w:proofErr w:type="spellStart"/>
            <w:r w:rsidR="008458BB" w:rsidRPr="001B26B1">
              <w:rPr>
                <w:rFonts w:ascii="Times New Roman" w:hAnsi="Times New Roman"/>
                <w:color w:val="auto"/>
                <w:sz w:val="24"/>
                <w:szCs w:val="24"/>
                <w:lang w:eastAsia="en-US"/>
              </w:rPr>
              <w:t>утверждение</w:t>
            </w:r>
            <w:proofErr w:type="spellEnd"/>
          </w:p>
          <w:p w14:paraId="2D46C2E1" w14:textId="082322CC" w:rsidR="008458BB" w:rsidRPr="001B26B1" w:rsidRDefault="008458BB" w:rsidP="00801F42">
            <w:pPr>
              <w:pStyle w:val="MDPI31text"/>
              <w:spacing w:line="240" w:lineRule="auto"/>
              <w:ind w:left="0" w:firstLine="0"/>
              <w:rPr>
                <w:rFonts w:ascii="Times New Roman" w:hAnsi="Times New Roman"/>
                <w:color w:val="auto"/>
                <w:sz w:val="24"/>
                <w:szCs w:val="24"/>
                <w:lang w:val="ru-RU" w:eastAsia="en-US"/>
              </w:rPr>
            </w:pPr>
          </w:p>
        </w:tc>
      </w:tr>
    </w:tbl>
    <w:p w14:paraId="12AFDE0E" w14:textId="7B32039B" w:rsidR="00801F42" w:rsidRPr="001B26B1" w:rsidRDefault="00801F42" w:rsidP="00801F42">
      <w:pPr>
        <w:pStyle w:val="MDPI31text"/>
        <w:spacing w:line="240" w:lineRule="auto"/>
        <w:ind w:left="0" w:firstLine="567"/>
        <w:rPr>
          <w:rFonts w:ascii="Times New Roman" w:hAnsi="Times New Roman"/>
          <w:color w:val="auto"/>
          <w:sz w:val="28"/>
          <w:szCs w:val="28"/>
          <w:lang w:val="ru-RU"/>
        </w:rPr>
      </w:pPr>
    </w:p>
    <w:p w14:paraId="4C9C4151" w14:textId="50200420" w:rsidR="002B302F" w:rsidRPr="001B26B1" w:rsidRDefault="002F383B" w:rsidP="005F319C">
      <w:pPr>
        <w:tabs>
          <w:tab w:val="left" w:pos="943"/>
        </w:tabs>
        <w:spacing w:after="0" w:line="240" w:lineRule="auto"/>
        <w:ind w:firstLine="567"/>
        <w:contextualSpacing/>
        <w:jc w:val="both"/>
        <w:rPr>
          <w:rFonts w:ascii="Times New Roman" w:hAnsi="Times New Roman"/>
          <w:sz w:val="28"/>
          <w:szCs w:val="28"/>
          <w:lang w:eastAsia="en-US"/>
        </w:rPr>
      </w:pPr>
      <w:r w:rsidRPr="001B26B1">
        <w:rPr>
          <w:rFonts w:ascii="Times New Roman" w:hAnsi="Times New Roman" w:cs="Times New Roman"/>
          <w:sz w:val="28"/>
          <w:szCs w:val="28"/>
        </w:rPr>
        <w:t>Как видно, все эти компетенции отражают ключевые области, в которых развивается медсестра-лидер, чтобы быть успешной в управлении, наставничестве и клинической практике.</w:t>
      </w:r>
      <w:r w:rsidR="002B302F" w:rsidRPr="001B26B1">
        <w:rPr>
          <w:rFonts w:ascii="Times New Roman" w:hAnsi="Times New Roman" w:cs="Times New Roman"/>
          <w:sz w:val="28"/>
          <w:szCs w:val="28"/>
        </w:rPr>
        <w:t xml:space="preserve"> Результаты проведенного количественного анализа по лидерским компетенциям выявили, что у менеджеров сестринской службы наблюдается низкий уровень по следующим трем основным компетенциям согласно самооценке как по </w:t>
      </w:r>
      <w:r w:rsidR="002B302F" w:rsidRPr="001B26B1">
        <w:rPr>
          <w:rFonts w:ascii="Times New Roman" w:hAnsi="Times New Roman"/>
          <w:sz w:val="28"/>
          <w:szCs w:val="28"/>
          <w:lang w:eastAsia="en-US"/>
        </w:rPr>
        <w:t>уровню знаний, так и по уровню применения</w:t>
      </w:r>
      <w:r w:rsidR="002B302F" w:rsidRPr="001B26B1">
        <w:rPr>
          <w:rFonts w:ascii="Times New Roman" w:hAnsi="Times New Roman" w:cs="Times New Roman"/>
          <w:sz w:val="28"/>
          <w:szCs w:val="28"/>
        </w:rPr>
        <w:t xml:space="preserve">: знания в области здравоохранения, коммуникация и взаимоотношения, лидерство. </w:t>
      </w:r>
      <w:r w:rsidR="002B302F" w:rsidRPr="001B26B1">
        <w:rPr>
          <w:rFonts w:ascii="Times New Roman" w:hAnsi="Times New Roman"/>
          <w:sz w:val="28"/>
          <w:szCs w:val="28"/>
          <w:lang w:eastAsia="en-US"/>
        </w:rPr>
        <w:t xml:space="preserve">При этом незначительно выше уровень такой компетенции как «Знания в области здравоохранения» как на уровне знания и </w:t>
      </w:r>
      <w:r w:rsidR="002B302F" w:rsidRPr="001B26B1">
        <w:rPr>
          <w:rFonts w:ascii="Times New Roman" w:hAnsi="Times New Roman"/>
          <w:sz w:val="28"/>
          <w:szCs w:val="28"/>
          <w:lang w:eastAsia="en-US"/>
        </w:rPr>
        <w:lastRenderedPageBreak/>
        <w:t>понимания (m=1,71, SD=1,006) и на уровне способности применения и использования (m=1,615, SD=0,936).</w:t>
      </w:r>
    </w:p>
    <w:p w14:paraId="1A6F95A0" w14:textId="302DB22A" w:rsidR="002B302F" w:rsidRPr="001B26B1" w:rsidRDefault="002B302F" w:rsidP="005F319C">
      <w:pPr>
        <w:tabs>
          <w:tab w:val="left" w:pos="943"/>
        </w:tabs>
        <w:spacing w:after="0" w:line="240" w:lineRule="auto"/>
        <w:ind w:firstLine="567"/>
        <w:contextualSpacing/>
        <w:jc w:val="both"/>
        <w:rPr>
          <w:rFonts w:ascii="Times New Roman" w:hAnsi="Times New Roman"/>
          <w:sz w:val="28"/>
          <w:szCs w:val="28"/>
          <w:lang w:eastAsia="en-US"/>
        </w:rPr>
      </w:pPr>
      <w:r w:rsidRPr="001B26B1">
        <w:rPr>
          <w:rFonts w:ascii="Times New Roman" w:hAnsi="Times New Roman"/>
          <w:sz w:val="28"/>
          <w:szCs w:val="28"/>
          <w:lang w:eastAsia="en-US"/>
        </w:rPr>
        <w:t>Результаты качественного исследования определили важность таких областей лидерских компетенций как лидерство и управление, эмоциональный интеллект и поддержка, профессиональное развитие, социальная ответственность и влияние, самооценка и утверждение, рабочие процессы и качество ухода, личные качества и мотивация, коммуникации и взаимодействие</w:t>
      </w:r>
      <w:r w:rsidR="00710019" w:rsidRPr="001B26B1">
        <w:rPr>
          <w:rFonts w:ascii="Times New Roman" w:hAnsi="Times New Roman"/>
          <w:sz w:val="28"/>
          <w:szCs w:val="28"/>
          <w:lang w:eastAsia="en-US"/>
        </w:rPr>
        <w:t>. При этом эмоциональный интеллект имеет важное значение в</w:t>
      </w:r>
      <w:r w:rsidR="008B6002" w:rsidRPr="001B26B1">
        <w:rPr>
          <w:rFonts w:ascii="Times New Roman" w:hAnsi="Times New Roman"/>
          <w:sz w:val="28"/>
          <w:szCs w:val="28"/>
          <w:lang w:val="kk-KZ" w:eastAsia="en-US"/>
        </w:rPr>
        <w:t xml:space="preserve"> принятии решений</w:t>
      </w:r>
      <w:r w:rsidR="008B6002" w:rsidRPr="001B26B1">
        <w:rPr>
          <w:rFonts w:ascii="Times New Roman" w:hAnsi="Times New Roman"/>
          <w:sz w:val="28"/>
          <w:szCs w:val="28"/>
          <w:lang w:eastAsia="en-US"/>
        </w:rPr>
        <w:t>,</w:t>
      </w:r>
      <w:r w:rsidR="00710019" w:rsidRPr="001B26B1">
        <w:rPr>
          <w:rFonts w:ascii="Times New Roman" w:hAnsi="Times New Roman"/>
          <w:sz w:val="28"/>
          <w:szCs w:val="28"/>
          <w:lang w:eastAsia="en-US"/>
        </w:rPr>
        <w:t xml:space="preserve"> поведении в конфликтных ситуации, стрессоустойчивости, образованию команды и других областях лидерских компетенций [36</w:t>
      </w:r>
      <w:r w:rsidR="005A0FD5">
        <w:rPr>
          <w:rFonts w:ascii="Times New Roman" w:hAnsi="Times New Roman"/>
          <w:sz w:val="28"/>
          <w:szCs w:val="28"/>
          <w:lang w:eastAsia="en-US"/>
        </w:rPr>
        <w:t>,р. 559</w:t>
      </w:r>
      <w:r w:rsidR="00710019" w:rsidRPr="001B26B1">
        <w:rPr>
          <w:rFonts w:ascii="Times New Roman" w:hAnsi="Times New Roman"/>
          <w:sz w:val="28"/>
          <w:szCs w:val="28"/>
          <w:lang w:eastAsia="en-US"/>
        </w:rPr>
        <w:t>]</w:t>
      </w:r>
      <w:r w:rsidR="00FD39EC" w:rsidRPr="001B26B1">
        <w:rPr>
          <w:rFonts w:ascii="Times New Roman" w:hAnsi="Times New Roman"/>
          <w:sz w:val="28"/>
          <w:szCs w:val="28"/>
          <w:lang w:eastAsia="en-US"/>
        </w:rPr>
        <w:t>.</w:t>
      </w:r>
    </w:p>
    <w:p w14:paraId="4105F66D" w14:textId="4F90D1CF" w:rsidR="003746DE" w:rsidRPr="001B26B1" w:rsidRDefault="003746DE" w:rsidP="005F319C">
      <w:pPr>
        <w:tabs>
          <w:tab w:val="left" w:pos="943"/>
        </w:tabs>
        <w:spacing w:after="0" w:line="240" w:lineRule="auto"/>
        <w:ind w:firstLine="567"/>
        <w:contextualSpacing/>
        <w:jc w:val="both"/>
        <w:rPr>
          <w:rFonts w:ascii="Times New Roman" w:hAnsi="Times New Roman"/>
          <w:sz w:val="28"/>
          <w:szCs w:val="28"/>
          <w:lang w:eastAsia="en-US"/>
        </w:rPr>
      </w:pPr>
      <w:r w:rsidRPr="001B26B1">
        <w:rPr>
          <w:rFonts w:ascii="Times New Roman" w:hAnsi="Times New Roman"/>
          <w:sz w:val="28"/>
          <w:szCs w:val="28"/>
          <w:lang w:eastAsia="en-US"/>
        </w:rPr>
        <w:t xml:space="preserve">Полученные в ходе проведения исследования результаты полностью согласуются с основными направлениями и задачами реализованного международного проекта </w:t>
      </w:r>
      <w:proofErr w:type="spellStart"/>
      <w:r w:rsidRPr="001B26B1">
        <w:rPr>
          <w:rFonts w:ascii="Times New Roman" w:hAnsi="Times New Roman"/>
          <w:sz w:val="28"/>
          <w:szCs w:val="28"/>
          <w:lang w:val="en-US" w:eastAsia="en-US"/>
        </w:rPr>
        <w:t>ProInCa</w:t>
      </w:r>
      <w:proofErr w:type="spellEnd"/>
      <w:r w:rsidRPr="001B26B1">
        <w:rPr>
          <w:rFonts w:ascii="Times New Roman" w:hAnsi="Times New Roman"/>
          <w:sz w:val="28"/>
          <w:szCs w:val="28"/>
          <w:lang w:eastAsia="en-US"/>
        </w:rPr>
        <w:t xml:space="preserve"> (</w:t>
      </w:r>
      <w:r w:rsidRPr="001B26B1">
        <w:rPr>
          <w:rFonts w:ascii="Times New Roman" w:hAnsi="Times New Roman" w:cs="Times New Roman"/>
          <w:sz w:val="28"/>
          <w:szCs w:val="28"/>
        </w:rPr>
        <w:t>Содействие инновационному потенциалу высшего образования в области сестринского дела для реформирования здравоохранения). Данный проект направлен на развитие потенциала сестринского дела через внедрение инноваций в области сестринского образования, науки и управления, а также на укрепление роли медицинских сестер в системе здравоохранения Республики Казахстан.</w:t>
      </w:r>
      <w:r w:rsidR="00156E11" w:rsidRPr="001B26B1">
        <w:rPr>
          <w:rFonts w:ascii="Times New Roman" w:hAnsi="Times New Roman" w:cs="Times New Roman"/>
          <w:sz w:val="28"/>
          <w:szCs w:val="28"/>
        </w:rPr>
        <w:t xml:space="preserve"> Одним из направлений для изучения в рамках реализации проекта было формирование лидерских компетенций и управленческого потенциала медсестер. Результаты нашего исследования </w:t>
      </w:r>
      <w:r w:rsidR="00936D38" w:rsidRPr="001B26B1">
        <w:rPr>
          <w:rFonts w:ascii="Times New Roman" w:hAnsi="Times New Roman" w:cs="Times New Roman"/>
          <w:sz w:val="28"/>
          <w:szCs w:val="28"/>
        </w:rPr>
        <w:t xml:space="preserve">по изучению лидерских компетенций медсестер </w:t>
      </w:r>
      <w:r w:rsidR="00156E11" w:rsidRPr="001B26B1">
        <w:rPr>
          <w:rFonts w:ascii="Times New Roman" w:hAnsi="Times New Roman" w:cs="Times New Roman"/>
          <w:sz w:val="28"/>
          <w:szCs w:val="28"/>
        </w:rPr>
        <w:t>подтверждают эффективность проводимых реформ и образовательных инициатив, которые направлены на повышени</w:t>
      </w:r>
      <w:r w:rsidR="002754F4" w:rsidRPr="001B26B1">
        <w:rPr>
          <w:rFonts w:ascii="Times New Roman" w:hAnsi="Times New Roman" w:cs="Times New Roman"/>
          <w:sz w:val="28"/>
          <w:szCs w:val="28"/>
        </w:rPr>
        <w:t>е</w:t>
      </w:r>
      <w:r w:rsidR="00156E11" w:rsidRPr="001B26B1">
        <w:rPr>
          <w:rFonts w:ascii="Times New Roman" w:hAnsi="Times New Roman" w:cs="Times New Roman"/>
          <w:sz w:val="28"/>
          <w:szCs w:val="28"/>
        </w:rPr>
        <w:t xml:space="preserve"> уровня профессионализма и развитие лидерского потенциала в сестринской службе.</w:t>
      </w:r>
      <w:r w:rsidR="002754F4" w:rsidRPr="001B26B1">
        <w:rPr>
          <w:rFonts w:ascii="Times New Roman" w:hAnsi="Times New Roman" w:cs="Times New Roman"/>
          <w:sz w:val="28"/>
          <w:szCs w:val="28"/>
        </w:rPr>
        <w:t xml:space="preserve"> При этом стоит отметить, что для дельнейшего развития сестринского дела в Республике Казахстан важно совершенствовать такие направления как развитие компетенций клинического и управленческого лидерства, внедрять систему наставничества и поддержки молодых специалистов, повышать мотивацию к профессиональному росту и развитию медицинских сестер.</w:t>
      </w:r>
      <w:r w:rsidR="00376629" w:rsidRPr="001B26B1">
        <w:rPr>
          <w:rFonts w:ascii="Times New Roman" w:hAnsi="Times New Roman" w:cs="Times New Roman"/>
          <w:sz w:val="28"/>
          <w:szCs w:val="28"/>
        </w:rPr>
        <w:t xml:space="preserve"> Таким образом, результаты проведенного исследования подтверждают, что реализованный проект </w:t>
      </w:r>
      <w:proofErr w:type="spellStart"/>
      <w:r w:rsidR="00376629" w:rsidRPr="001B26B1">
        <w:rPr>
          <w:rFonts w:ascii="Times New Roman" w:hAnsi="Times New Roman" w:cs="Times New Roman"/>
          <w:sz w:val="28"/>
          <w:szCs w:val="28"/>
        </w:rPr>
        <w:t>ProInCa</w:t>
      </w:r>
      <w:proofErr w:type="spellEnd"/>
      <w:r w:rsidR="00376629" w:rsidRPr="001B26B1">
        <w:rPr>
          <w:rFonts w:ascii="Times New Roman" w:hAnsi="Times New Roman" w:cs="Times New Roman"/>
          <w:sz w:val="28"/>
          <w:szCs w:val="28"/>
        </w:rPr>
        <w:t xml:space="preserve"> стал важным импульсом для совершенствования сестринского образования в Республике Казахстан. А дальнейшее развитие сестринского лидерства нуждается в поддержке со стороны руководства, применении непрерывного образования в сестринской практике, развитии наставнической деятельности и признания медсестер как лидеров в своей области.</w:t>
      </w:r>
    </w:p>
    <w:p w14:paraId="3E9C1FD7" w14:textId="5BEDD2FC" w:rsidR="00FD39EC" w:rsidRPr="001B26B1" w:rsidRDefault="00FD39EC" w:rsidP="005F319C">
      <w:pPr>
        <w:tabs>
          <w:tab w:val="left" w:pos="943"/>
        </w:tabs>
        <w:spacing w:after="0" w:line="240" w:lineRule="auto"/>
        <w:ind w:firstLine="567"/>
        <w:contextualSpacing/>
        <w:jc w:val="both"/>
        <w:rPr>
          <w:rFonts w:ascii="Times New Roman" w:hAnsi="Times New Roman"/>
          <w:sz w:val="28"/>
          <w:szCs w:val="28"/>
          <w:lang w:val="kk-KZ" w:eastAsia="en-US"/>
        </w:rPr>
      </w:pPr>
      <w:r w:rsidRPr="001B26B1">
        <w:rPr>
          <w:rFonts w:ascii="Times New Roman" w:hAnsi="Times New Roman"/>
          <w:sz w:val="28"/>
          <w:szCs w:val="28"/>
          <w:lang w:eastAsia="en-US"/>
        </w:rPr>
        <w:t>Таким образом развитие лидерских компетенций представляет собой многогранный процесс, который касается всех уровней подготовки медицинских сестер, а также всех аспектов практической деятельности медицинской сестры: профессиональный, социальный, личностный. Лидерские навыки необходимо развивать не только в период реформирования сестринской службы в стране, но и продолжать этот процесс постоянно на протяжении всей жизни.</w:t>
      </w:r>
    </w:p>
    <w:bookmarkEnd w:id="257"/>
    <w:p w14:paraId="264D84A2" w14:textId="11B25954" w:rsidR="0015397B" w:rsidRPr="001B26B1" w:rsidRDefault="00D14A0D" w:rsidP="005F319C">
      <w:pPr>
        <w:pStyle w:val="1"/>
        <w:numPr>
          <w:ilvl w:val="0"/>
          <w:numId w:val="21"/>
        </w:numPr>
        <w:spacing w:before="0" w:line="240" w:lineRule="auto"/>
        <w:ind w:left="0" w:firstLine="567"/>
        <w:jc w:val="both"/>
        <w:rPr>
          <w:rFonts w:ascii="Times New Roman" w:hAnsi="Times New Roman" w:cs="Times New Roman"/>
          <w:b/>
          <w:bCs/>
          <w:color w:val="auto"/>
          <w:sz w:val="28"/>
          <w:szCs w:val="28"/>
          <w:lang w:eastAsia="en-US"/>
        </w:rPr>
      </w:pPr>
      <w:r w:rsidRPr="001B26B1">
        <w:rPr>
          <w:rFonts w:ascii="Times New Roman" w:eastAsiaTheme="minorHAnsi" w:hAnsi="Times New Roman" w:cs="Times New Roman"/>
          <w:color w:val="auto"/>
          <w:sz w:val="28"/>
          <w:szCs w:val="28"/>
          <w:lang w:eastAsia="en-US"/>
        </w:rPr>
        <w:br w:type="page"/>
      </w:r>
      <w:r w:rsidR="0015397B" w:rsidRPr="001B26B1">
        <w:rPr>
          <w:rFonts w:ascii="Times New Roman" w:eastAsiaTheme="minorHAnsi" w:hAnsi="Times New Roman" w:cs="Times New Roman"/>
          <w:color w:val="auto"/>
          <w:sz w:val="28"/>
          <w:szCs w:val="28"/>
          <w:lang w:eastAsia="en-US"/>
        </w:rPr>
        <w:lastRenderedPageBreak/>
        <w:t xml:space="preserve"> </w:t>
      </w:r>
      <w:bookmarkStart w:id="258" w:name="_Toc210975907"/>
      <w:r w:rsidR="0015397B" w:rsidRPr="001B26B1">
        <w:rPr>
          <w:rFonts w:ascii="Times New Roman" w:hAnsi="Times New Roman" w:cs="Times New Roman"/>
          <w:b/>
          <w:bCs/>
          <w:color w:val="auto"/>
          <w:sz w:val="28"/>
          <w:szCs w:val="28"/>
          <w:lang w:eastAsia="en-US"/>
        </w:rPr>
        <w:t>МОДЕЛЬ РАЗВИТИЯ ЛИДЕРСКИХ КОМПЕТЕНЦИЙ МЕДИЦИНСКИХ СЕСТЕР В РЕСПУБЛИКЕ КАЗАХСТАН</w:t>
      </w:r>
      <w:bookmarkEnd w:id="258"/>
    </w:p>
    <w:p w14:paraId="1B6EC021" w14:textId="77777777" w:rsidR="00D36114" w:rsidRPr="001B26B1" w:rsidRDefault="00D36114" w:rsidP="005F319C">
      <w:pPr>
        <w:spacing w:after="0" w:line="240" w:lineRule="auto"/>
        <w:ind w:firstLine="567"/>
        <w:rPr>
          <w:lang w:eastAsia="en-US"/>
        </w:rPr>
      </w:pPr>
    </w:p>
    <w:p w14:paraId="5AA20366" w14:textId="15C5DD87" w:rsidR="00721DB7" w:rsidRPr="001B26B1" w:rsidRDefault="00721DB7"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Современный этап развития системы здравоохранения в Республике Казахстан характеризуется проведением комплексных реформ, среди которых совершенствование сестринского дела. Ввиду этого возрастает потребность в целенаправленном развитии лидерских компетенций медицинских сестер как фактора повышения качества сестринской помощи, управленческой эффективности и профессиональной автономности.</w:t>
      </w:r>
    </w:p>
    <w:p w14:paraId="69C3716A" w14:textId="6D28265D" w:rsidR="00721DB7" w:rsidRPr="001B26B1" w:rsidRDefault="00721DB7"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На основании изученных данных, а также полученных результатов проведенного исследования предложена модель развития лидерских компетенций медицинской сестры РК (рисунок 1</w:t>
      </w:r>
      <w:r w:rsidR="00E63732">
        <w:rPr>
          <w:rFonts w:ascii="Times New Roman" w:eastAsiaTheme="minorHAnsi" w:hAnsi="Times New Roman" w:cs="Times New Roman"/>
          <w:sz w:val="28"/>
          <w:szCs w:val="28"/>
          <w:lang w:eastAsia="en-US"/>
        </w:rPr>
        <w:t>6</w:t>
      </w:r>
      <w:r w:rsidRPr="001B26B1">
        <w:rPr>
          <w:rFonts w:ascii="Times New Roman" w:eastAsiaTheme="minorHAnsi" w:hAnsi="Times New Roman" w:cs="Times New Roman"/>
          <w:sz w:val="28"/>
          <w:szCs w:val="28"/>
          <w:lang w:eastAsia="en-US"/>
        </w:rPr>
        <w:t>). Данная модель опирается на компетентностный подход и принципы непрерывного профессионального развития. Концептуально модель соотн</w:t>
      </w:r>
      <w:r w:rsidR="0022724B" w:rsidRPr="001B26B1">
        <w:rPr>
          <w:rFonts w:ascii="Times New Roman" w:eastAsiaTheme="minorHAnsi" w:hAnsi="Times New Roman" w:cs="Times New Roman"/>
          <w:sz w:val="28"/>
          <w:szCs w:val="28"/>
          <w:lang w:eastAsia="en-US"/>
        </w:rPr>
        <w:t>е</w:t>
      </w:r>
      <w:r w:rsidRPr="001B26B1">
        <w:rPr>
          <w:rFonts w:ascii="Times New Roman" w:eastAsiaTheme="minorHAnsi" w:hAnsi="Times New Roman" w:cs="Times New Roman"/>
          <w:sz w:val="28"/>
          <w:szCs w:val="28"/>
          <w:lang w:eastAsia="en-US"/>
        </w:rPr>
        <w:t xml:space="preserve">сена с международными рамками и рекомендациями: </w:t>
      </w:r>
      <w:proofErr w:type="spellStart"/>
      <w:r w:rsidRPr="001B26B1">
        <w:rPr>
          <w:rFonts w:ascii="Times New Roman" w:eastAsiaTheme="minorHAnsi" w:hAnsi="Times New Roman" w:cs="Times New Roman"/>
          <w:sz w:val="28"/>
          <w:szCs w:val="28"/>
          <w:lang w:eastAsia="en-US"/>
        </w:rPr>
        <w:t>Clinical</w:t>
      </w:r>
      <w:proofErr w:type="spellEnd"/>
      <w:r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Leadership</w:t>
      </w:r>
      <w:proofErr w:type="spellEnd"/>
      <w:r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Competency</w:t>
      </w:r>
      <w:proofErr w:type="spellEnd"/>
      <w:r w:rsidRPr="001B26B1">
        <w:rPr>
          <w:rFonts w:ascii="Times New Roman" w:eastAsiaTheme="minorHAnsi" w:hAnsi="Times New Roman" w:cs="Times New Roman"/>
          <w:sz w:val="28"/>
          <w:szCs w:val="28"/>
          <w:lang w:eastAsia="en-US"/>
        </w:rPr>
        <w:t xml:space="preserve"> Framework (NHS), </w:t>
      </w:r>
      <w:proofErr w:type="spellStart"/>
      <w:r w:rsidRPr="001B26B1">
        <w:rPr>
          <w:rFonts w:ascii="Times New Roman" w:eastAsiaTheme="minorHAnsi" w:hAnsi="Times New Roman" w:cs="Times New Roman"/>
          <w:sz w:val="28"/>
          <w:szCs w:val="28"/>
          <w:lang w:eastAsia="en-US"/>
        </w:rPr>
        <w:t>Nurse</w:t>
      </w:r>
      <w:proofErr w:type="spellEnd"/>
      <w:r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Leader</w:t>
      </w:r>
      <w:proofErr w:type="spellEnd"/>
      <w:r w:rsidRPr="001B26B1">
        <w:rPr>
          <w:rFonts w:ascii="Times New Roman" w:eastAsiaTheme="minorHAnsi" w:hAnsi="Times New Roman" w:cs="Times New Roman"/>
          <w:sz w:val="28"/>
          <w:szCs w:val="28"/>
          <w:lang w:eastAsia="en-US"/>
        </w:rPr>
        <w:t xml:space="preserve"> Core </w:t>
      </w:r>
      <w:proofErr w:type="spellStart"/>
      <w:r w:rsidRPr="001B26B1">
        <w:rPr>
          <w:rFonts w:ascii="Times New Roman" w:eastAsiaTheme="minorHAnsi" w:hAnsi="Times New Roman" w:cs="Times New Roman"/>
          <w:sz w:val="28"/>
          <w:szCs w:val="28"/>
          <w:lang w:eastAsia="en-US"/>
        </w:rPr>
        <w:t>Competencies</w:t>
      </w:r>
      <w:proofErr w:type="spellEnd"/>
      <w:r w:rsidRPr="001B26B1">
        <w:rPr>
          <w:rFonts w:ascii="Times New Roman" w:eastAsiaTheme="minorHAnsi" w:hAnsi="Times New Roman" w:cs="Times New Roman"/>
          <w:sz w:val="28"/>
          <w:szCs w:val="28"/>
          <w:lang w:eastAsia="en-US"/>
        </w:rPr>
        <w:t xml:space="preserve"> (AONL), инициативами Международного совета медсестер (ICN) и стратегическими направлениями Всемирной организации здравоохранения (WHO) по развитию сестринского дела. </w:t>
      </w:r>
      <w:r w:rsidR="0082318D" w:rsidRPr="001B26B1">
        <w:rPr>
          <w:rFonts w:ascii="Times New Roman" w:eastAsiaTheme="minorHAnsi" w:hAnsi="Times New Roman" w:cs="Times New Roman"/>
          <w:sz w:val="28"/>
          <w:szCs w:val="28"/>
          <w:lang w:eastAsia="en-US"/>
        </w:rPr>
        <w:t xml:space="preserve">Вместе с этим учтены </w:t>
      </w:r>
      <w:r w:rsidRPr="001B26B1">
        <w:rPr>
          <w:rFonts w:ascii="Times New Roman" w:eastAsiaTheme="minorHAnsi" w:hAnsi="Times New Roman" w:cs="Times New Roman"/>
          <w:sz w:val="28"/>
          <w:szCs w:val="28"/>
          <w:lang w:eastAsia="en-US"/>
        </w:rPr>
        <w:t>национальный контекст и нормативно-правовая база Республики Казахстан.</w:t>
      </w:r>
    </w:p>
    <w:p w14:paraId="300321C4" w14:textId="487DF61B" w:rsidR="00721DB7" w:rsidRPr="001B26B1" w:rsidRDefault="00771547"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Представленная модель включает четыре уровня профессионального становления и пять ключевых компонентов обеспечения развития лидерства. Уровни отражают логику продвижения от личностного к стратегическому лидерству; компоненты задают организационно-педагогические условия реализации модели.</w:t>
      </w:r>
    </w:p>
    <w:p w14:paraId="40D230D2" w14:textId="77777777" w:rsidR="00771547" w:rsidRPr="001B26B1" w:rsidRDefault="005E4B69"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I. Образовательный уровень (колледж, бакалавриат)</w:t>
      </w:r>
      <w:r w:rsidR="00771547" w:rsidRPr="001B26B1">
        <w:rPr>
          <w:rFonts w:ascii="Times New Roman" w:eastAsiaTheme="minorHAnsi" w:hAnsi="Times New Roman" w:cs="Times New Roman"/>
          <w:b/>
          <w:bCs/>
          <w:sz w:val="28"/>
          <w:szCs w:val="28"/>
          <w:lang w:eastAsia="en-US"/>
        </w:rPr>
        <w:t>.</w:t>
      </w:r>
      <w:r w:rsidRPr="001B26B1">
        <w:rPr>
          <w:rFonts w:ascii="Times New Roman" w:eastAsiaTheme="minorHAnsi" w:hAnsi="Times New Roman" w:cs="Times New Roman"/>
          <w:sz w:val="28"/>
          <w:szCs w:val="28"/>
          <w:lang w:eastAsia="en-US"/>
        </w:rPr>
        <w:t xml:space="preserve"> </w:t>
      </w:r>
    </w:p>
    <w:p w14:paraId="4ACEFC20" w14:textId="00190F35" w:rsidR="005E4B69" w:rsidRPr="001B26B1" w:rsidRDefault="005E4B69"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Цель</w:t>
      </w:r>
      <w:r w:rsidR="00771547"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формирование базовых лидерских установок, </w:t>
      </w:r>
      <w:proofErr w:type="spellStart"/>
      <w:r w:rsidRPr="001B26B1">
        <w:rPr>
          <w:rFonts w:ascii="Times New Roman" w:eastAsiaTheme="minorHAnsi" w:hAnsi="Times New Roman" w:cs="Times New Roman"/>
          <w:sz w:val="28"/>
          <w:szCs w:val="28"/>
          <w:lang w:eastAsia="en-US"/>
        </w:rPr>
        <w:t>самоосознания</w:t>
      </w:r>
      <w:proofErr w:type="spellEnd"/>
      <w:r w:rsidRPr="001B26B1">
        <w:rPr>
          <w:rFonts w:ascii="Times New Roman" w:eastAsiaTheme="minorHAnsi" w:hAnsi="Times New Roman" w:cs="Times New Roman"/>
          <w:sz w:val="28"/>
          <w:szCs w:val="28"/>
          <w:lang w:eastAsia="en-US"/>
        </w:rPr>
        <w:t xml:space="preserve"> и этической ответственности. Механизмы: интеграция модулей по лидерству и коммуникациям, ролевые и симуляционные практики, проектная работа, участие в студенческих организациях. Ключевые компетенции: внутренняя лидерская позиция, коммуникации, эмоциональный интеллект, основы </w:t>
      </w:r>
      <w:proofErr w:type="spellStart"/>
      <w:r w:rsidRPr="001B26B1">
        <w:rPr>
          <w:rFonts w:ascii="Times New Roman" w:eastAsiaTheme="minorHAnsi" w:hAnsi="Times New Roman" w:cs="Times New Roman"/>
          <w:sz w:val="28"/>
          <w:szCs w:val="28"/>
          <w:lang w:eastAsia="en-US"/>
        </w:rPr>
        <w:t>межпрофессионального</w:t>
      </w:r>
      <w:proofErr w:type="spellEnd"/>
      <w:r w:rsidRPr="001B26B1">
        <w:rPr>
          <w:rFonts w:ascii="Times New Roman" w:eastAsiaTheme="minorHAnsi" w:hAnsi="Times New Roman" w:cs="Times New Roman"/>
          <w:sz w:val="28"/>
          <w:szCs w:val="28"/>
          <w:lang w:eastAsia="en-US"/>
        </w:rPr>
        <w:t xml:space="preserve"> взаимодействия.</w:t>
      </w:r>
    </w:p>
    <w:p w14:paraId="24968175" w14:textId="77777777" w:rsidR="00D13BBD" w:rsidRPr="001B26B1" w:rsidRDefault="005E4B69"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II. Начало профессиональной деятельности (1–5 лет стажа)</w:t>
      </w:r>
      <w:r w:rsidRPr="001B26B1">
        <w:rPr>
          <w:rFonts w:ascii="Times New Roman" w:eastAsiaTheme="minorHAnsi" w:hAnsi="Times New Roman" w:cs="Times New Roman"/>
          <w:sz w:val="28"/>
          <w:szCs w:val="28"/>
          <w:lang w:eastAsia="en-US"/>
        </w:rPr>
        <w:t xml:space="preserve"> </w:t>
      </w:r>
    </w:p>
    <w:p w14:paraId="7E79633C" w14:textId="45BA9E60" w:rsidR="00FA4227" w:rsidRPr="001B26B1" w:rsidRDefault="005E4B69"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Цель</w:t>
      </w:r>
      <w:r w:rsidR="00D13BBD"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применение лидерских навыков в клинической практике и укрепление профессионализма. Механизмы: наставничество, клинические разборы, командные брифинги, управленческие поручения ограниченной сложности. </w:t>
      </w:r>
      <w:r w:rsidR="00D13BBD" w:rsidRPr="001B26B1">
        <w:rPr>
          <w:rFonts w:ascii="Times New Roman" w:eastAsiaTheme="minorHAnsi" w:hAnsi="Times New Roman" w:cs="Times New Roman"/>
          <w:sz w:val="28"/>
          <w:szCs w:val="28"/>
          <w:lang w:eastAsia="en-US"/>
        </w:rPr>
        <w:t>Ключевые компетенции</w:t>
      </w:r>
      <w:r w:rsidRPr="001B26B1">
        <w:rPr>
          <w:rFonts w:ascii="Times New Roman" w:eastAsiaTheme="minorHAnsi" w:hAnsi="Times New Roman" w:cs="Times New Roman"/>
          <w:sz w:val="28"/>
          <w:szCs w:val="28"/>
          <w:lang w:eastAsia="en-US"/>
        </w:rPr>
        <w:t>: коммуникации и командная работа, этика, ответственность за результаты, культура безопасности и качества.</w:t>
      </w:r>
    </w:p>
    <w:p w14:paraId="0B04146C" w14:textId="77777777" w:rsidR="00200C90" w:rsidRPr="001B26B1" w:rsidRDefault="005A5C5A"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b/>
          <w:bCs/>
          <w:sz w:val="28"/>
          <w:szCs w:val="28"/>
          <w:lang w:eastAsia="en-US"/>
        </w:rPr>
        <w:t>III. Средний уровень (выполнение управленческих функций)</w:t>
      </w:r>
      <w:r w:rsidRPr="001B26B1">
        <w:rPr>
          <w:rFonts w:ascii="Times New Roman" w:eastAsiaTheme="minorHAnsi" w:hAnsi="Times New Roman" w:cs="Times New Roman"/>
          <w:sz w:val="28"/>
          <w:szCs w:val="28"/>
          <w:lang w:eastAsia="en-US"/>
        </w:rPr>
        <w:t xml:space="preserve"> </w:t>
      </w:r>
    </w:p>
    <w:p w14:paraId="6743F577" w14:textId="426FA4E3" w:rsidR="00622A36" w:rsidRPr="001B26B1" w:rsidRDefault="005A5C5A" w:rsidP="005F319C">
      <w:pPr>
        <w:spacing w:after="0" w:line="240" w:lineRule="auto"/>
        <w:ind w:firstLine="567"/>
        <w:jc w:val="both"/>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sz w:val="28"/>
          <w:szCs w:val="28"/>
          <w:lang w:eastAsia="en-US"/>
        </w:rPr>
        <w:t>Цель</w:t>
      </w:r>
      <w:r w:rsidR="00200C90"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развитие управленческих и координационных компетенций. Механизмы: обучение менеджменту, участие в проектах по улучшению качества, анализ процессов, распределение ресурсов, работа с показателями эффективности. </w:t>
      </w:r>
      <w:r w:rsidR="00200C90" w:rsidRPr="001B26B1">
        <w:rPr>
          <w:rFonts w:ascii="Times New Roman" w:eastAsiaTheme="minorHAnsi" w:hAnsi="Times New Roman" w:cs="Times New Roman"/>
          <w:sz w:val="28"/>
          <w:szCs w:val="28"/>
          <w:lang w:eastAsia="en-US"/>
        </w:rPr>
        <w:t>Ключевые компетенции</w:t>
      </w:r>
      <w:r w:rsidRPr="001B26B1">
        <w:rPr>
          <w:rFonts w:ascii="Times New Roman" w:eastAsiaTheme="minorHAnsi" w:hAnsi="Times New Roman" w:cs="Times New Roman"/>
          <w:sz w:val="28"/>
          <w:szCs w:val="28"/>
          <w:lang w:eastAsia="en-US"/>
        </w:rPr>
        <w:t>: организация процессов, принятие решений, управление персоналом, основы бюджетирования и цифровые навыки.</w:t>
      </w:r>
      <w:r w:rsidR="00622A36" w:rsidRPr="001B26B1">
        <w:rPr>
          <w:rFonts w:ascii="Times New Roman" w:eastAsiaTheme="minorHAnsi" w:hAnsi="Times New Roman" w:cs="Times New Roman"/>
          <w:b/>
          <w:bCs/>
          <w:sz w:val="28"/>
          <w:szCs w:val="28"/>
          <w:lang w:eastAsia="en-US"/>
        </w:rPr>
        <w:br w:type="page"/>
      </w:r>
    </w:p>
    <w:p w14:paraId="1142B37F" w14:textId="77777777" w:rsidR="00622A36" w:rsidRPr="001B26B1" w:rsidRDefault="00622A36" w:rsidP="005F319C">
      <w:pPr>
        <w:spacing w:after="160" w:line="259" w:lineRule="auto"/>
        <w:ind w:firstLine="567"/>
        <w:rPr>
          <w:rFonts w:ascii="Times New Roman" w:eastAsiaTheme="minorHAnsi" w:hAnsi="Times New Roman" w:cs="Times New Roman"/>
          <w:b/>
          <w:bCs/>
          <w:sz w:val="28"/>
          <w:szCs w:val="28"/>
          <w:lang w:eastAsia="en-US"/>
        </w:rPr>
        <w:sectPr w:rsidR="00622A36" w:rsidRPr="001B26B1" w:rsidSect="004372B3">
          <w:pgSz w:w="11906" w:h="16838"/>
          <w:pgMar w:top="1134" w:right="567" w:bottom="1134" w:left="1701" w:header="708" w:footer="708" w:gutter="0"/>
          <w:cols w:space="708"/>
          <w:docGrid w:linePitch="360"/>
        </w:sectPr>
      </w:pPr>
    </w:p>
    <w:p w14:paraId="6C518713" w14:textId="4C0812C2" w:rsidR="00622A36" w:rsidRPr="001B26B1" w:rsidRDefault="00152694" w:rsidP="005F319C">
      <w:pPr>
        <w:spacing w:after="160" w:line="259" w:lineRule="auto"/>
        <w:jc w:val="center"/>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b/>
          <w:bCs/>
          <w:noProof/>
          <w:sz w:val="28"/>
          <w:szCs w:val="28"/>
          <w:lang w:eastAsia="en-US"/>
        </w:rPr>
        <w:lastRenderedPageBreak/>
        <w:drawing>
          <wp:inline distT="0" distB="0" distL="0" distR="0" wp14:anchorId="6CC469F3" wp14:editId="4B196EB1">
            <wp:extent cx="9286240" cy="5327834"/>
            <wp:effectExtent l="0" t="0" r="0" b="6350"/>
            <wp:docPr id="590452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52250" name=""/>
                    <pic:cNvPicPr/>
                  </pic:nvPicPr>
                  <pic:blipFill>
                    <a:blip r:embed="rId68"/>
                    <a:stretch>
                      <a:fillRect/>
                    </a:stretch>
                  </pic:blipFill>
                  <pic:spPr>
                    <a:xfrm>
                      <a:off x="0" y="0"/>
                      <a:ext cx="9286240" cy="5327834"/>
                    </a:xfrm>
                    <a:prstGeom prst="rect">
                      <a:avLst/>
                    </a:prstGeom>
                  </pic:spPr>
                </pic:pic>
              </a:graphicData>
            </a:graphic>
          </wp:inline>
        </w:drawing>
      </w:r>
    </w:p>
    <w:p w14:paraId="46ECBB58" w14:textId="22F8A80A" w:rsidR="005A5C5A" w:rsidRPr="001B26B1" w:rsidRDefault="005A5C5A" w:rsidP="005A5C5A">
      <w:pPr>
        <w:spacing w:after="160" w:line="259" w:lineRule="auto"/>
        <w:jc w:val="center"/>
        <w:rPr>
          <w:rFonts w:ascii="Times New Roman" w:eastAsiaTheme="minorHAnsi" w:hAnsi="Times New Roman" w:cs="Times New Roman"/>
          <w:sz w:val="28"/>
          <w:szCs w:val="28"/>
          <w:lang w:eastAsia="en-US"/>
        </w:rPr>
        <w:sectPr w:rsidR="005A5C5A" w:rsidRPr="001B26B1" w:rsidSect="004372B3">
          <w:pgSz w:w="16838" w:h="11906" w:orient="landscape" w:code="9"/>
          <w:pgMar w:top="1134" w:right="567" w:bottom="1134" w:left="1701" w:header="709" w:footer="709" w:gutter="0"/>
          <w:cols w:space="708"/>
          <w:docGrid w:linePitch="360"/>
        </w:sectPr>
      </w:pPr>
      <w:r w:rsidRPr="001B26B1">
        <w:rPr>
          <w:rFonts w:ascii="Times New Roman" w:eastAsiaTheme="minorHAnsi" w:hAnsi="Times New Roman" w:cs="Times New Roman"/>
          <w:sz w:val="28"/>
          <w:szCs w:val="28"/>
          <w:lang w:eastAsia="en-US"/>
        </w:rPr>
        <w:t>Рисунок 1</w:t>
      </w:r>
      <w:r w:rsidR="00E63732">
        <w:rPr>
          <w:rFonts w:ascii="Times New Roman" w:eastAsiaTheme="minorHAnsi" w:hAnsi="Times New Roman" w:cs="Times New Roman"/>
          <w:sz w:val="28"/>
          <w:szCs w:val="28"/>
          <w:lang w:eastAsia="en-US"/>
        </w:rPr>
        <w:t>6</w:t>
      </w:r>
      <w:r w:rsidR="007C4347"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 Модель развития лидерских компетенций медицинских сестер в Республике Казахстан</w:t>
      </w:r>
    </w:p>
    <w:p w14:paraId="1A3F0930" w14:textId="77777777" w:rsidR="005A295E" w:rsidRPr="001B26B1" w:rsidRDefault="005A5C5A" w:rsidP="005F319C">
      <w:pPr>
        <w:spacing w:after="0" w:line="240" w:lineRule="auto"/>
        <w:ind w:firstLine="567"/>
        <w:jc w:val="both"/>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b/>
          <w:bCs/>
          <w:sz w:val="28"/>
          <w:szCs w:val="28"/>
          <w:lang w:eastAsia="en-US"/>
        </w:rPr>
        <w:lastRenderedPageBreak/>
        <w:t xml:space="preserve">IV. Высший уровень (менеджеры сестринской службы) </w:t>
      </w:r>
    </w:p>
    <w:p w14:paraId="1DB6BFE0" w14:textId="7F2A7107" w:rsidR="005A5C5A" w:rsidRPr="001B26B1" w:rsidRDefault="005A5C5A" w:rsidP="005F319C">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Цель</w:t>
      </w:r>
      <w:r w:rsidR="005A295E"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формирование стратегического лидерства, инновационного мышления и внешнего влияния. Механизмы: стратегическое и проектное управление, участие в разработке политики и стандартов, развитие института наставничества, продвижение профессиональных сообществ. Компетенции: политическое и стратегическое лидерство, видение, инновации, влияние и сотрудничество.</w:t>
      </w:r>
    </w:p>
    <w:p w14:paraId="274A5945" w14:textId="77777777" w:rsidR="005A5C5A" w:rsidRPr="001B26B1" w:rsidRDefault="005A5C5A" w:rsidP="005F319C">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В модели выделены следующие компоненты обеспечения развития лидерства:</w:t>
      </w:r>
    </w:p>
    <w:p w14:paraId="6A4F665C" w14:textId="44D92FD0" w:rsidR="005A5C5A" w:rsidRPr="005F319C" w:rsidRDefault="005A5C5A" w:rsidP="005F319C">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5F319C">
        <w:rPr>
          <w:rFonts w:ascii="Times New Roman" w:hAnsi="Times New Roman" w:cs="Times New Roman"/>
          <w:b/>
          <w:sz w:val="28"/>
          <w:szCs w:val="28"/>
        </w:rPr>
        <w:t xml:space="preserve">Образовательный компонент: </w:t>
      </w:r>
      <w:r w:rsidRPr="005F319C">
        <w:rPr>
          <w:rFonts w:ascii="Times New Roman" w:hAnsi="Times New Roman" w:cs="Times New Roman"/>
          <w:sz w:val="28"/>
          <w:szCs w:val="28"/>
        </w:rPr>
        <w:t xml:space="preserve">интеграция лидерских дисциплин в программы среднего, высшего и последипломного образования; использование кейсов, симуляций и </w:t>
      </w:r>
      <w:proofErr w:type="spellStart"/>
      <w:r w:rsidRPr="005F319C">
        <w:rPr>
          <w:rFonts w:ascii="Times New Roman" w:hAnsi="Times New Roman" w:cs="Times New Roman"/>
          <w:sz w:val="28"/>
          <w:szCs w:val="28"/>
        </w:rPr>
        <w:t>межпрофессиональных</w:t>
      </w:r>
      <w:proofErr w:type="spellEnd"/>
      <w:r w:rsidRPr="005F319C">
        <w:rPr>
          <w:rFonts w:ascii="Times New Roman" w:hAnsi="Times New Roman" w:cs="Times New Roman"/>
          <w:sz w:val="28"/>
          <w:szCs w:val="28"/>
        </w:rPr>
        <w:t xml:space="preserve"> модулей.</w:t>
      </w:r>
    </w:p>
    <w:p w14:paraId="0316BD67" w14:textId="43FB09BB" w:rsidR="005A5C5A" w:rsidRPr="005F319C" w:rsidRDefault="005A5C5A" w:rsidP="005F319C">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5F319C">
        <w:rPr>
          <w:rFonts w:ascii="Times New Roman" w:hAnsi="Times New Roman" w:cs="Times New Roman"/>
          <w:b/>
          <w:sz w:val="28"/>
          <w:szCs w:val="28"/>
        </w:rPr>
        <w:t xml:space="preserve">Практико-ориентированный компонент: </w:t>
      </w:r>
      <w:r w:rsidRPr="005F319C">
        <w:rPr>
          <w:rFonts w:ascii="Times New Roman" w:hAnsi="Times New Roman" w:cs="Times New Roman"/>
          <w:sz w:val="28"/>
          <w:szCs w:val="28"/>
        </w:rPr>
        <w:t>наставничество и тьюторство, ротация ролей, участие в проектах по качеству, включение лидерских индикаторов в аттестацию и карьерные траектории.</w:t>
      </w:r>
    </w:p>
    <w:p w14:paraId="1A6CD410" w14:textId="61CA4DA4" w:rsidR="005A5C5A" w:rsidRPr="005F319C" w:rsidRDefault="005A5C5A" w:rsidP="005F319C">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5F319C">
        <w:rPr>
          <w:rFonts w:ascii="Times New Roman" w:hAnsi="Times New Roman" w:cs="Times New Roman"/>
          <w:b/>
          <w:sz w:val="28"/>
          <w:szCs w:val="28"/>
        </w:rPr>
        <w:t xml:space="preserve">Организационный компонент: </w:t>
      </w:r>
      <w:r w:rsidRPr="005F319C">
        <w:rPr>
          <w:rFonts w:ascii="Times New Roman" w:hAnsi="Times New Roman" w:cs="Times New Roman"/>
          <w:sz w:val="28"/>
          <w:szCs w:val="28"/>
        </w:rPr>
        <w:t>создание условий для автономии и инициативности: проектные группы, распределённое лидерство, участие медсестер в принятии управленческих решений.</w:t>
      </w:r>
    </w:p>
    <w:p w14:paraId="5C1033C5" w14:textId="0018C9FC" w:rsidR="005A5C5A" w:rsidRPr="005F319C" w:rsidRDefault="005A5C5A" w:rsidP="005F319C">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5F319C">
        <w:rPr>
          <w:rFonts w:ascii="Times New Roman" w:hAnsi="Times New Roman" w:cs="Times New Roman"/>
          <w:b/>
          <w:sz w:val="28"/>
          <w:szCs w:val="28"/>
        </w:rPr>
        <w:t xml:space="preserve">Психолого-поведенческий компонент: </w:t>
      </w:r>
      <w:r w:rsidRPr="005F319C">
        <w:rPr>
          <w:rFonts w:ascii="Times New Roman" w:hAnsi="Times New Roman" w:cs="Times New Roman"/>
          <w:sz w:val="28"/>
          <w:szCs w:val="28"/>
        </w:rPr>
        <w:t>развитие эмоционального интеллекта, стрессоустойчивости, навыков конструктивного конфликта, командного взаимодействия и мотивации.</w:t>
      </w:r>
    </w:p>
    <w:p w14:paraId="749EE1C2" w14:textId="645F0B2A" w:rsidR="005A5C5A" w:rsidRPr="005F319C" w:rsidRDefault="005A5C5A" w:rsidP="005F319C">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5F319C">
        <w:rPr>
          <w:rFonts w:ascii="Times New Roman" w:hAnsi="Times New Roman" w:cs="Times New Roman"/>
          <w:b/>
          <w:sz w:val="28"/>
          <w:szCs w:val="28"/>
        </w:rPr>
        <w:t xml:space="preserve">Оценочный компонент: </w:t>
      </w:r>
      <w:r w:rsidRPr="005F319C">
        <w:rPr>
          <w:rFonts w:ascii="Times New Roman" w:hAnsi="Times New Roman" w:cs="Times New Roman"/>
          <w:sz w:val="28"/>
          <w:szCs w:val="28"/>
        </w:rPr>
        <w:t>сочетание самооценки и внешней оценки компетенций по поведенческим индикаторам; мониторинг динамики развития и формирование индивидуальных планов развития.</w:t>
      </w:r>
    </w:p>
    <w:p w14:paraId="0E47BD7A" w14:textId="2E4DD627" w:rsidR="005A5C5A" w:rsidRPr="001B26B1" w:rsidRDefault="005A5C5A" w:rsidP="005F319C">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Матрицу компетенций по уровням профессионального развития </w:t>
      </w:r>
      <w:r w:rsidR="005A295E" w:rsidRPr="001B26B1">
        <w:rPr>
          <w:rFonts w:ascii="Times New Roman" w:hAnsi="Times New Roman" w:cs="Times New Roman"/>
          <w:sz w:val="28"/>
          <w:szCs w:val="28"/>
        </w:rPr>
        <w:t xml:space="preserve">представлена </w:t>
      </w:r>
      <w:r w:rsidRPr="001B26B1">
        <w:rPr>
          <w:rFonts w:ascii="Times New Roman" w:hAnsi="Times New Roman" w:cs="Times New Roman"/>
          <w:sz w:val="28"/>
          <w:szCs w:val="28"/>
        </w:rPr>
        <w:t>в соответствии с уровнями возможных компетенций</w:t>
      </w:r>
      <w:r w:rsidR="005A295E" w:rsidRPr="001B26B1">
        <w:rPr>
          <w:rFonts w:ascii="Times New Roman" w:hAnsi="Times New Roman" w:cs="Times New Roman"/>
          <w:sz w:val="28"/>
          <w:szCs w:val="28"/>
        </w:rPr>
        <w:t xml:space="preserve"> (таблица 5</w:t>
      </w:r>
      <w:r w:rsidR="001C782D">
        <w:rPr>
          <w:rFonts w:ascii="Times New Roman" w:hAnsi="Times New Roman" w:cs="Times New Roman"/>
          <w:sz w:val="28"/>
          <w:szCs w:val="28"/>
        </w:rPr>
        <w:t>7</w:t>
      </w:r>
      <w:r w:rsidR="005A295E" w:rsidRPr="001B26B1">
        <w:rPr>
          <w:rFonts w:ascii="Times New Roman" w:hAnsi="Times New Roman" w:cs="Times New Roman"/>
          <w:sz w:val="28"/>
          <w:szCs w:val="28"/>
        </w:rPr>
        <w:t>)</w:t>
      </w:r>
      <w:r w:rsidRPr="001B26B1">
        <w:rPr>
          <w:rFonts w:ascii="Times New Roman" w:hAnsi="Times New Roman" w:cs="Times New Roman"/>
          <w:sz w:val="28"/>
          <w:szCs w:val="28"/>
        </w:rPr>
        <w:t>: коммуникация и взаимоотношения; лидерство и управление; знание клинической практики и системы здравоохранения; профессионализм и этика; управленческие и бизнес-компетенции, а также внутренние лидерские качества, в зависимости от уровня специалиста в выбранной области: опыта работа, стажа по специальности и занимаемой должности.</w:t>
      </w:r>
    </w:p>
    <w:p w14:paraId="713C974E" w14:textId="77777777" w:rsidR="005A5C5A" w:rsidRPr="001B26B1" w:rsidRDefault="005A5C5A" w:rsidP="005A5C5A">
      <w:pPr>
        <w:spacing w:after="0" w:line="240" w:lineRule="auto"/>
        <w:ind w:firstLine="567"/>
        <w:jc w:val="both"/>
        <w:rPr>
          <w:rFonts w:ascii="Times New Roman" w:hAnsi="Times New Roman" w:cs="Times New Roman"/>
          <w:sz w:val="28"/>
          <w:szCs w:val="28"/>
        </w:rPr>
      </w:pPr>
    </w:p>
    <w:p w14:paraId="3C858F0F" w14:textId="31A9E20F" w:rsidR="005A5C5A" w:rsidRDefault="005A5C5A" w:rsidP="007C4347">
      <w:pPr>
        <w:spacing w:after="0" w:line="240" w:lineRule="auto"/>
        <w:jc w:val="both"/>
        <w:rPr>
          <w:rFonts w:ascii="Times New Roman" w:hAnsi="Times New Roman" w:cs="Times New Roman"/>
          <w:sz w:val="28"/>
          <w:szCs w:val="28"/>
        </w:rPr>
      </w:pPr>
      <w:r w:rsidRPr="001B26B1">
        <w:rPr>
          <w:rFonts w:ascii="Times New Roman" w:hAnsi="Times New Roman" w:cs="Times New Roman"/>
          <w:sz w:val="28"/>
          <w:szCs w:val="28"/>
        </w:rPr>
        <w:t xml:space="preserve">Таблица </w:t>
      </w:r>
      <w:r w:rsidR="007C4347" w:rsidRPr="001B26B1">
        <w:rPr>
          <w:rFonts w:ascii="Times New Roman" w:hAnsi="Times New Roman" w:cs="Times New Roman"/>
          <w:sz w:val="28"/>
          <w:szCs w:val="28"/>
        </w:rPr>
        <w:t>5</w:t>
      </w:r>
      <w:r w:rsidR="001C782D">
        <w:rPr>
          <w:rFonts w:ascii="Times New Roman" w:hAnsi="Times New Roman" w:cs="Times New Roman"/>
          <w:sz w:val="28"/>
          <w:szCs w:val="28"/>
        </w:rPr>
        <w:t>7</w:t>
      </w:r>
      <w:r w:rsidRPr="001B26B1">
        <w:rPr>
          <w:rFonts w:ascii="Times New Roman" w:hAnsi="Times New Roman" w:cs="Times New Roman"/>
          <w:sz w:val="28"/>
          <w:szCs w:val="28"/>
        </w:rPr>
        <w:t xml:space="preserve"> – Матрица развития лидерских компетенций на этапах профессионального становления</w:t>
      </w:r>
    </w:p>
    <w:p w14:paraId="159E6E5F" w14:textId="77777777" w:rsidR="00342B0B" w:rsidRPr="001B26B1" w:rsidRDefault="00342B0B" w:rsidP="007C4347">
      <w:pPr>
        <w:spacing w:after="0" w:line="240" w:lineRule="auto"/>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3187"/>
        <w:gridCol w:w="1225"/>
        <w:gridCol w:w="1547"/>
        <w:gridCol w:w="1776"/>
        <w:gridCol w:w="1893"/>
      </w:tblGrid>
      <w:tr w:rsidR="001B26B1" w:rsidRPr="001B26B1" w14:paraId="2B6AA018" w14:textId="77777777" w:rsidTr="00342B0B">
        <w:tc>
          <w:tcPr>
            <w:tcW w:w="3187" w:type="dxa"/>
          </w:tcPr>
          <w:p w14:paraId="6ACE18E0" w14:textId="77777777" w:rsidR="005A5C5A" w:rsidRPr="001B26B1" w:rsidRDefault="005A5C5A" w:rsidP="00342B0B">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Компетенции / Уровни</w:t>
            </w:r>
          </w:p>
        </w:tc>
        <w:tc>
          <w:tcPr>
            <w:tcW w:w="1225" w:type="dxa"/>
          </w:tcPr>
          <w:p w14:paraId="7F9D2ED3" w14:textId="77777777" w:rsidR="005A5C5A" w:rsidRPr="001B26B1" w:rsidRDefault="005A5C5A" w:rsidP="005A5C5A">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Студенты</w:t>
            </w:r>
          </w:p>
        </w:tc>
        <w:tc>
          <w:tcPr>
            <w:tcW w:w="1547" w:type="dxa"/>
          </w:tcPr>
          <w:p w14:paraId="4C1A52C2" w14:textId="77777777" w:rsidR="005A5C5A" w:rsidRPr="001B26B1" w:rsidRDefault="005A5C5A" w:rsidP="005A5C5A">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Молодые специалисты</w:t>
            </w:r>
          </w:p>
        </w:tc>
        <w:tc>
          <w:tcPr>
            <w:tcW w:w="1776" w:type="dxa"/>
          </w:tcPr>
          <w:p w14:paraId="28E5AAEE" w14:textId="77777777" w:rsidR="005A5C5A" w:rsidRPr="001B26B1" w:rsidRDefault="005A5C5A" w:rsidP="005A5C5A">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Менеджеры среднего звена</w:t>
            </w:r>
          </w:p>
        </w:tc>
        <w:tc>
          <w:tcPr>
            <w:tcW w:w="1893" w:type="dxa"/>
          </w:tcPr>
          <w:p w14:paraId="0DDB26C2" w14:textId="77777777" w:rsidR="005A5C5A" w:rsidRPr="001B26B1" w:rsidRDefault="005A5C5A" w:rsidP="005A5C5A">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Руководители сестринской службы</w:t>
            </w:r>
          </w:p>
        </w:tc>
      </w:tr>
      <w:tr w:rsidR="00342B0B" w:rsidRPr="001B26B1" w14:paraId="4443C7C1" w14:textId="77777777" w:rsidTr="00342B0B">
        <w:tc>
          <w:tcPr>
            <w:tcW w:w="3187" w:type="dxa"/>
          </w:tcPr>
          <w:p w14:paraId="2A19FC66" w14:textId="775308DB" w:rsidR="00342B0B" w:rsidRPr="00342B0B" w:rsidRDefault="00342B0B" w:rsidP="00342B0B">
            <w:pPr>
              <w:spacing w:after="0" w:line="240" w:lineRule="auto"/>
              <w:jc w:val="center"/>
              <w:rPr>
                <w:rFonts w:ascii="Times New Roman" w:hAnsi="Times New Roman" w:cs="Times New Roman"/>
                <w:sz w:val="24"/>
                <w:szCs w:val="24"/>
              </w:rPr>
            </w:pPr>
            <w:r w:rsidRPr="00342B0B">
              <w:rPr>
                <w:rFonts w:ascii="Times New Roman" w:hAnsi="Times New Roman" w:cs="Times New Roman"/>
                <w:sz w:val="24"/>
                <w:szCs w:val="24"/>
              </w:rPr>
              <w:t>1</w:t>
            </w:r>
          </w:p>
        </w:tc>
        <w:tc>
          <w:tcPr>
            <w:tcW w:w="1225" w:type="dxa"/>
          </w:tcPr>
          <w:p w14:paraId="41F49964" w14:textId="4787C048" w:rsidR="00342B0B" w:rsidRPr="00342B0B" w:rsidRDefault="00342B0B" w:rsidP="00342B0B">
            <w:pPr>
              <w:spacing w:after="0" w:line="240" w:lineRule="auto"/>
              <w:jc w:val="center"/>
              <w:rPr>
                <w:rFonts w:ascii="Times New Roman" w:hAnsi="Times New Roman" w:cs="Times New Roman"/>
                <w:sz w:val="24"/>
                <w:szCs w:val="24"/>
              </w:rPr>
            </w:pPr>
            <w:r w:rsidRPr="00342B0B">
              <w:rPr>
                <w:rFonts w:ascii="Times New Roman" w:hAnsi="Times New Roman" w:cs="Times New Roman"/>
                <w:sz w:val="24"/>
                <w:szCs w:val="24"/>
              </w:rPr>
              <w:t>2</w:t>
            </w:r>
          </w:p>
        </w:tc>
        <w:tc>
          <w:tcPr>
            <w:tcW w:w="1547" w:type="dxa"/>
          </w:tcPr>
          <w:p w14:paraId="5FAD5DFA" w14:textId="3DE85469" w:rsidR="00342B0B" w:rsidRPr="00342B0B" w:rsidRDefault="00342B0B" w:rsidP="00342B0B">
            <w:pPr>
              <w:spacing w:after="0" w:line="240" w:lineRule="auto"/>
              <w:jc w:val="center"/>
              <w:rPr>
                <w:rFonts w:ascii="Times New Roman" w:hAnsi="Times New Roman" w:cs="Times New Roman"/>
                <w:sz w:val="24"/>
                <w:szCs w:val="24"/>
              </w:rPr>
            </w:pPr>
            <w:r w:rsidRPr="00342B0B">
              <w:rPr>
                <w:rFonts w:ascii="Times New Roman" w:hAnsi="Times New Roman" w:cs="Times New Roman"/>
                <w:sz w:val="24"/>
                <w:szCs w:val="24"/>
              </w:rPr>
              <w:t>3</w:t>
            </w:r>
          </w:p>
        </w:tc>
        <w:tc>
          <w:tcPr>
            <w:tcW w:w="1776" w:type="dxa"/>
          </w:tcPr>
          <w:p w14:paraId="18FB390F" w14:textId="14FB1A36" w:rsidR="00342B0B" w:rsidRPr="00342B0B" w:rsidRDefault="00342B0B" w:rsidP="00342B0B">
            <w:pPr>
              <w:spacing w:after="0" w:line="240" w:lineRule="auto"/>
              <w:jc w:val="center"/>
              <w:rPr>
                <w:rFonts w:ascii="Times New Roman" w:hAnsi="Times New Roman" w:cs="Times New Roman"/>
                <w:sz w:val="24"/>
                <w:szCs w:val="24"/>
              </w:rPr>
            </w:pPr>
            <w:r w:rsidRPr="00342B0B">
              <w:rPr>
                <w:rFonts w:ascii="Times New Roman" w:hAnsi="Times New Roman" w:cs="Times New Roman"/>
                <w:sz w:val="24"/>
                <w:szCs w:val="24"/>
              </w:rPr>
              <w:t>4</w:t>
            </w:r>
          </w:p>
        </w:tc>
        <w:tc>
          <w:tcPr>
            <w:tcW w:w="1893" w:type="dxa"/>
          </w:tcPr>
          <w:p w14:paraId="78C8A3E0" w14:textId="318AC331" w:rsidR="00342B0B" w:rsidRPr="00342B0B" w:rsidRDefault="00342B0B" w:rsidP="00342B0B">
            <w:pPr>
              <w:spacing w:after="0" w:line="240" w:lineRule="auto"/>
              <w:jc w:val="center"/>
              <w:rPr>
                <w:rFonts w:ascii="Times New Roman" w:hAnsi="Times New Roman" w:cs="Times New Roman"/>
                <w:sz w:val="24"/>
                <w:szCs w:val="24"/>
              </w:rPr>
            </w:pPr>
            <w:r w:rsidRPr="00342B0B">
              <w:rPr>
                <w:rFonts w:ascii="Times New Roman" w:hAnsi="Times New Roman" w:cs="Times New Roman"/>
                <w:sz w:val="24"/>
                <w:szCs w:val="24"/>
              </w:rPr>
              <w:t>5</w:t>
            </w:r>
          </w:p>
        </w:tc>
      </w:tr>
      <w:tr w:rsidR="001B26B1" w:rsidRPr="001B26B1" w14:paraId="325A340B" w14:textId="77777777" w:rsidTr="00342B0B">
        <w:tc>
          <w:tcPr>
            <w:tcW w:w="3187" w:type="dxa"/>
          </w:tcPr>
          <w:p w14:paraId="348C745D" w14:textId="77777777" w:rsidR="005A5C5A" w:rsidRPr="001B26B1" w:rsidRDefault="005A5C5A" w:rsidP="005A5C5A">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Коммуникация и взаимоотношения</w:t>
            </w:r>
          </w:p>
        </w:tc>
        <w:tc>
          <w:tcPr>
            <w:tcW w:w="1225" w:type="dxa"/>
          </w:tcPr>
          <w:p w14:paraId="0B58DDBE" w14:textId="7531121A"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547" w:type="dxa"/>
          </w:tcPr>
          <w:p w14:paraId="6B3F8036" w14:textId="4A8BC596"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776" w:type="dxa"/>
          </w:tcPr>
          <w:p w14:paraId="7E268EAD" w14:textId="73302203"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893" w:type="dxa"/>
          </w:tcPr>
          <w:p w14:paraId="283C74D1" w14:textId="161239C6"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r>
      <w:tr w:rsidR="001B26B1" w:rsidRPr="001B26B1" w14:paraId="36039559" w14:textId="77777777" w:rsidTr="00AC33BF">
        <w:trPr>
          <w:trHeight w:val="70"/>
        </w:trPr>
        <w:tc>
          <w:tcPr>
            <w:tcW w:w="3187" w:type="dxa"/>
            <w:tcBorders>
              <w:bottom w:val="single" w:sz="4" w:space="0" w:color="auto"/>
            </w:tcBorders>
          </w:tcPr>
          <w:p w14:paraId="498B53BA" w14:textId="77777777" w:rsidR="005A5C5A" w:rsidRPr="001B26B1" w:rsidRDefault="005A5C5A" w:rsidP="005A5C5A">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Лидерство и управление</w:t>
            </w:r>
          </w:p>
        </w:tc>
        <w:tc>
          <w:tcPr>
            <w:tcW w:w="1225" w:type="dxa"/>
            <w:tcBorders>
              <w:bottom w:val="single" w:sz="4" w:space="0" w:color="auto"/>
            </w:tcBorders>
          </w:tcPr>
          <w:p w14:paraId="0117D639" w14:textId="77777777" w:rsidR="005A5C5A" w:rsidRPr="001B26B1" w:rsidRDefault="005A5C5A" w:rsidP="00342B0B">
            <w:pPr>
              <w:spacing w:after="0" w:line="240" w:lineRule="auto"/>
              <w:jc w:val="center"/>
              <w:rPr>
                <w:rFonts w:ascii="Times New Roman" w:hAnsi="Times New Roman" w:cs="Times New Roman"/>
                <w:sz w:val="24"/>
                <w:szCs w:val="24"/>
              </w:rPr>
            </w:pPr>
          </w:p>
        </w:tc>
        <w:tc>
          <w:tcPr>
            <w:tcW w:w="1547" w:type="dxa"/>
            <w:tcBorders>
              <w:bottom w:val="single" w:sz="4" w:space="0" w:color="auto"/>
            </w:tcBorders>
          </w:tcPr>
          <w:p w14:paraId="0A81FF69" w14:textId="69229936"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776" w:type="dxa"/>
            <w:tcBorders>
              <w:bottom w:val="single" w:sz="4" w:space="0" w:color="auto"/>
            </w:tcBorders>
          </w:tcPr>
          <w:p w14:paraId="38300330" w14:textId="5A6B6DB7"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893" w:type="dxa"/>
            <w:tcBorders>
              <w:bottom w:val="single" w:sz="4" w:space="0" w:color="auto"/>
            </w:tcBorders>
          </w:tcPr>
          <w:p w14:paraId="24F71594" w14:textId="3EE135E9"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r>
      <w:tr w:rsidR="001B26B1" w:rsidRPr="001B26B1" w14:paraId="77DE87C2" w14:textId="77777777" w:rsidTr="00AC33BF">
        <w:tc>
          <w:tcPr>
            <w:tcW w:w="3187" w:type="dxa"/>
            <w:tcBorders>
              <w:bottom w:val="nil"/>
            </w:tcBorders>
          </w:tcPr>
          <w:p w14:paraId="42855538" w14:textId="77777777" w:rsidR="005A5C5A" w:rsidRPr="001B26B1" w:rsidRDefault="005A5C5A" w:rsidP="005A5C5A">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Знание клинической практики и системы здравоохранения</w:t>
            </w:r>
          </w:p>
        </w:tc>
        <w:tc>
          <w:tcPr>
            <w:tcW w:w="1225" w:type="dxa"/>
            <w:tcBorders>
              <w:bottom w:val="nil"/>
            </w:tcBorders>
          </w:tcPr>
          <w:p w14:paraId="10230FAD" w14:textId="28918F3F"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547" w:type="dxa"/>
            <w:tcBorders>
              <w:bottom w:val="nil"/>
            </w:tcBorders>
          </w:tcPr>
          <w:p w14:paraId="2C1D1A85" w14:textId="65608F0E"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776" w:type="dxa"/>
            <w:tcBorders>
              <w:bottom w:val="nil"/>
            </w:tcBorders>
          </w:tcPr>
          <w:p w14:paraId="738F1C68" w14:textId="5F3EA846"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893" w:type="dxa"/>
            <w:tcBorders>
              <w:bottom w:val="nil"/>
            </w:tcBorders>
          </w:tcPr>
          <w:p w14:paraId="5441B58B" w14:textId="34B395D9" w:rsidR="005A5C5A" w:rsidRPr="001B26B1" w:rsidRDefault="00C332C5" w:rsidP="00342B0B">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r>
    </w:tbl>
    <w:p w14:paraId="7C20837F" w14:textId="319E1C90" w:rsidR="00AC33BF" w:rsidRDefault="00AC33BF" w:rsidP="00AC33BF">
      <w:pPr>
        <w:spacing w:after="0" w:line="240" w:lineRule="auto"/>
        <w:rPr>
          <w:rFonts w:ascii="Times New Roman" w:hAnsi="Times New Roman" w:cs="Times New Roman"/>
          <w:sz w:val="28"/>
          <w:szCs w:val="28"/>
        </w:rPr>
      </w:pPr>
      <w:r w:rsidRPr="00AC33BF">
        <w:rPr>
          <w:rFonts w:ascii="Times New Roman" w:hAnsi="Times New Roman" w:cs="Times New Roman"/>
          <w:sz w:val="28"/>
          <w:szCs w:val="28"/>
        </w:rPr>
        <w:lastRenderedPageBreak/>
        <w:t>Продолжение  таблицы  5</w:t>
      </w:r>
      <w:r w:rsidR="001C782D">
        <w:rPr>
          <w:rFonts w:ascii="Times New Roman" w:hAnsi="Times New Roman" w:cs="Times New Roman"/>
          <w:sz w:val="28"/>
          <w:szCs w:val="28"/>
        </w:rPr>
        <w:t>7</w:t>
      </w:r>
    </w:p>
    <w:p w14:paraId="4B1E828C" w14:textId="77777777" w:rsidR="00AC33BF" w:rsidRPr="00AC33BF" w:rsidRDefault="00AC33BF" w:rsidP="00AC33BF">
      <w:pPr>
        <w:spacing w:after="0" w:line="240" w:lineRule="auto"/>
        <w:rPr>
          <w:rFonts w:ascii="Times New Roman" w:hAnsi="Times New Roman" w:cs="Times New Roman"/>
          <w:sz w:val="28"/>
          <w:szCs w:val="28"/>
        </w:rPr>
      </w:pPr>
    </w:p>
    <w:tbl>
      <w:tblPr>
        <w:tblStyle w:val="ad"/>
        <w:tblW w:w="0" w:type="auto"/>
        <w:tblLook w:val="04A0" w:firstRow="1" w:lastRow="0" w:firstColumn="1" w:lastColumn="0" w:noHBand="0" w:noVBand="1"/>
      </w:tblPr>
      <w:tblGrid>
        <w:gridCol w:w="3187"/>
        <w:gridCol w:w="1225"/>
        <w:gridCol w:w="1547"/>
        <w:gridCol w:w="1776"/>
        <w:gridCol w:w="1893"/>
      </w:tblGrid>
      <w:tr w:rsidR="00AC33BF" w:rsidRPr="001B26B1" w14:paraId="06440254" w14:textId="77777777" w:rsidTr="00342B0B">
        <w:tc>
          <w:tcPr>
            <w:tcW w:w="3187" w:type="dxa"/>
          </w:tcPr>
          <w:p w14:paraId="3C1FFCBF" w14:textId="31C89337" w:rsidR="00AC33BF" w:rsidRPr="001B26B1" w:rsidRDefault="00AC33BF" w:rsidP="00AC33BF">
            <w:pPr>
              <w:spacing w:after="0" w:line="240" w:lineRule="auto"/>
              <w:jc w:val="center"/>
              <w:rPr>
                <w:rFonts w:ascii="Times New Roman" w:hAnsi="Times New Roman" w:cs="Times New Roman"/>
                <w:sz w:val="24"/>
                <w:szCs w:val="24"/>
              </w:rPr>
            </w:pPr>
            <w:r w:rsidRPr="00342B0B">
              <w:rPr>
                <w:rFonts w:ascii="Times New Roman" w:hAnsi="Times New Roman" w:cs="Times New Roman"/>
                <w:sz w:val="24"/>
                <w:szCs w:val="24"/>
              </w:rPr>
              <w:t>1</w:t>
            </w:r>
          </w:p>
        </w:tc>
        <w:tc>
          <w:tcPr>
            <w:tcW w:w="1225" w:type="dxa"/>
          </w:tcPr>
          <w:p w14:paraId="32300D9E" w14:textId="76C474B3" w:rsidR="00AC33BF" w:rsidRPr="001B26B1" w:rsidRDefault="00AC33BF" w:rsidP="00AC33BF">
            <w:pPr>
              <w:spacing w:after="0" w:line="240" w:lineRule="auto"/>
              <w:jc w:val="center"/>
              <w:rPr>
                <w:rFonts w:ascii="Segoe UI Emoji" w:hAnsi="Segoe UI Emoji" w:cs="Segoe UI Emoji"/>
                <w:sz w:val="24"/>
                <w:szCs w:val="24"/>
              </w:rPr>
            </w:pPr>
            <w:r w:rsidRPr="00342B0B">
              <w:rPr>
                <w:rFonts w:ascii="Times New Roman" w:hAnsi="Times New Roman" w:cs="Times New Roman"/>
                <w:sz w:val="24"/>
                <w:szCs w:val="24"/>
              </w:rPr>
              <w:t>2</w:t>
            </w:r>
          </w:p>
        </w:tc>
        <w:tc>
          <w:tcPr>
            <w:tcW w:w="1547" w:type="dxa"/>
          </w:tcPr>
          <w:p w14:paraId="78874541" w14:textId="69BE016B" w:rsidR="00AC33BF" w:rsidRPr="001B26B1" w:rsidRDefault="00AC33BF" w:rsidP="00AC33BF">
            <w:pPr>
              <w:spacing w:after="0" w:line="240" w:lineRule="auto"/>
              <w:jc w:val="center"/>
              <w:rPr>
                <w:rFonts w:ascii="Segoe UI Emoji" w:hAnsi="Segoe UI Emoji" w:cs="Segoe UI Emoji"/>
                <w:sz w:val="24"/>
                <w:szCs w:val="24"/>
              </w:rPr>
            </w:pPr>
            <w:r w:rsidRPr="00342B0B">
              <w:rPr>
                <w:rFonts w:ascii="Times New Roman" w:hAnsi="Times New Roman" w:cs="Times New Roman"/>
                <w:sz w:val="24"/>
                <w:szCs w:val="24"/>
              </w:rPr>
              <w:t>3</w:t>
            </w:r>
          </w:p>
        </w:tc>
        <w:tc>
          <w:tcPr>
            <w:tcW w:w="1776" w:type="dxa"/>
          </w:tcPr>
          <w:p w14:paraId="7878CD2A" w14:textId="39495298" w:rsidR="00AC33BF" w:rsidRPr="001B26B1" w:rsidRDefault="00AC33BF" w:rsidP="00AC33BF">
            <w:pPr>
              <w:spacing w:after="0" w:line="240" w:lineRule="auto"/>
              <w:jc w:val="center"/>
              <w:rPr>
                <w:rFonts w:ascii="Segoe UI Emoji" w:hAnsi="Segoe UI Emoji" w:cs="Segoe UI Emoji"/>
                <w:sz w:val="24"/>
                <w:szCs w:val="24"/>
              </w:rPr>
            </w:pPr>
            <w:r w:rsidRPr="00342B0B">
              <w:rPr>
                <w:rFonts w:ascii="Times New Roman" w:hAnsi="Times New Roman" w:cs="Times New Roman"/>
                <w:sz w:val="24"/>
                <w:szCs w:val="24"/>
              </w:rPr>
              <w:t>4</w:t>
            </w:r>
          </w:p>
        </w:tc>
        <w:tc>
          <w:tcPr>
            <w:tcW w:w="1893" w:type="dxa"/>
          </w:tcPr>
          <w:p w14:paraId="4D63BC84" w14:textId="4CF25A33" w:rsidR="00AC33BF" w:rsidRPr="001B26B1" w:rsidRDefault="00AC33BF" w:rsidP="00AC33BF">
            <w:pPr>
              <w:spacing w:after="0" w:line="240" w:lineRule="auto"/>
              <w:jc w:val="center"/>
              <w:rPr>
                <w:rFonts w:ascii="Segoe UI Emoji" w:hAnsi="Segoe UI Emoji" w:cs="Segoe UI Emoji"/>
                <w:sz w:val="24"/>
                <w:szCs w:val="24"/>
              </w:rPr>
            </w:pPr>
            <w:r w:rsidRPr="00342B0B">
              <w:rPr>
                <w:rFonts w:ascii="Times New Roman" w:hAnsi="Times New Roman" w:cs="Times New Roman"/>
                <w:sz w:val="24"/>
                <w:szCs w:val="24"/>
              </w:rPr>
              <w:t>5</w:t>
            </w:r>
          </w:p>
        </w:tc>
      </w:tr>
      <w:tr w:rsidR="00AC33BF" w:rsidRPr="001B26B1" w14:paraId="371F59DE" w14:textId="77777777" w:rsidTr="00342B0B">
        <w:tc>
          <w:tcPr>
            <w:tcW w:w="3187" w:type="dxa"/>
          </w:tcPr>
          <w:p w14:paraId="2F0B1DC1" w14:textId="65EE2579" w:rsidR="00AC33BF" w:rsidRPr="001B26B1" w:rsidRDefault="00AC33BF" w:rsidP="00AC33BF">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Профессионализм и этика</w:t>
            </w:r>
          </w:p>
        </w:tc>
        <w:tc>
          <w:tcPr>
            <w:tcW w:w="1225" w:type="dxa"/>
          </w:tcPr>
          <w:p w14:paraId="58814DC1" w14:textId="3FC9E065"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547" w:type="dxa"/>
          </w:tcPr>
          <w:p w14:paraId="7390BA61" w14:textId="13D9F5A7"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776" w:type="dxa"/>
          </w:tcPr>
          <w:p w14:paraId="124B1034" w14:textId="5AD257D6"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893" w:type="dxa"/>
          </w:tcPr>
          <w:p w14:paraId="64B96332" w14:textId="10B0261C"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r>
      <w:tr w:rsidR="00AC33BF" w:rsidRPr="001B26B1" w14:paraId="0C5865D1" w14:textId="77777777" w:rsidTr="00342B0B">
        <w:tc>
          <w:tcPr>
            <w:tcW w:w="3187" w:type="dxa"/>
          </w:tcPr>
          <w:p w14:paraId="48C77848" w14:textId="77777777" w:rsidR="00AC33BF" w:rsidRPr="001B26B1" w:rsidRDefault="00AC33BF" w:rsidP="00AC33BF">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Управленческие и бизнес-компетенции</w:t>
            </w:r>
          </w:p>
        </w:tc>
        <w:tc>
          <w:tcPr>
            <w:tcW w:w="1225" w:type="dxa"/>
          </w:tcPr>
          <w:p w14:paraId="275E4BCF" w14:textId="77777777" w:rsidR="00AC33BF" w:rsidRPr="001B26B1" w:rsidRDefault="00AC33BF" w:rsidP="00AC33BF">
            <w:pPr>
              <w:spacing w:after="0" w:line="240" w:lineRule="auto"/>
              <w:jc w:val="center"/>
              <w:rPr>
                <w:rFonts w:ascii="Times New Roman" w:hAnsi="Times New Roman" w:cs="Times New Roman"/>
                <w:sz w:val="24"/>
                <w:szCs w:val="24"/>
              </w:rPr>
            </w:pPr>
          </w:p>
        </w:tc>
        <w:tc>
          <w:tcPr>
            <w:tcW w:w="1547" w:type="dxa"/>
          </w:tcPr>
          <w:p w14:paraId="678EFC05" w14:textId="2127C1BD"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776" w:type="dxa"/>
          </w:tcPr>
          <w:p w14:paraId="73673204" w14:textId="051E01F0"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893" w:type="dxa"/>
          </w:tcPr>
          <w:p w14:paraId="58F6BA5D" w14:textId="05F199D5"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r>
      <w:tr w:rsidR="00AC33BF" w:rsidRPr="001B26B1" w14:paraId="280C0FE1" w14:textId="77777777" w:rsidTr="00342B0B">
        <w:tc>
          <w:tcPr>
            <w:tcW w:w="3187" w:type="dxa"/>
          </w:tcPr>
          <w:p w14:paraId="3646C936" w14:textId="77777777" w:rsidR="00AC33BF" w:rsidRPr="001B26B1" w:rsidRDefault="00AC33BF" w:rsidP="00AC33BF">
            <w:pPr>
              <w:spacing w:after="0" w:line="240" w:lineRule="auto"/>
              <w:rPr>
                <w:rFonts w:ascii="Times New Roman" w:hAnsi="Times New Roman" w:cs="Times New Roman"/>
                <w:sz w:val="24"/>
                <w:szCs w:val="24"/>
              </w:rPr>
            </w:pPr>
            <w:r w:rsidRPr="001B26B1">
              <w:rPr>
                <w:rFonts w:ascii="Times New Roman" w:hAnsi="Times New Roman" w:cs="Times New Roman"/>
                <w:sz w:val="24"/>
                <w:szCs w:val="24"/>
              </w:rPr>
              <w:t>Внутренние лидерские качества</w:t>
            </w:r>
          </w:p>
        </w:tc>
        <w:tc>
          <w:tcPr>
            <w:tcW w:w="1225" w:type="dxa"/>
          </w:tcPr>
          <w:p w14:paraId="54A1DEA1" w14:textId="77777777"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547" w:type="dxa"/>
          </w:tcPr>
          <w:p w14:paraId="60E6A14D" w14:textId="05B96602"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776" w:type="dxa"/>
          </w:tcPr>
          <w:p w14:paraId="0AC6E683" w14:textId="537A84B3"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c>
          <w:tcPr>
            <w:tcW w:w="1893" w:type="dxa"/>
          </w:tcPr>
          <w:p w14:paraId="0B85D369" w14:textId="0B304B32" w:rsidR="00AC33BF" w:rsidRPr="001B26B1" w:rsidRDefault="00AC33BF" w:rsidP="00AC33BF">
            <w:pPr>
              <w:spacing w:after="0" w:line="240" w:lineRule="auto"/>
              <w:jc w:val="center"/>
              <w:rPr>
                <w:rFonts w:ascii="Times New Roman" w:hAnsi="Times New Roman" w:cs="Times New Roman"/>
                <w:sz w:val="24"/>
                <w:szCs w:val="24"/>
              </w:rPr>
            </w:pPr>
            <w:r w:rsidRPr="001B26B1">
              <w:rPr>
                <w:rFonts w:ascii="Segoe UI Emoji" w:hAnsi="Segoe UI Emoji" w:cs="Segoe UI Emoji"/>
                <w:sz w:val="24"/>
                <w:szCs w:val="24"/>
              </w:rPr>
              <w:t>✔️✔️✔️✔️</w:t>
            </w:r>
          </w:p>
        </w:tc>
      </w:tr>
    </w:tbl>
    <w:p w14:paraId="71C9EF12" w14:textId="77777777" w:rsidR="005A5C5A" w:rsidRPr="001B26B1" w:rsidRDefault="005A5C5A" w:rsidP="005A5C5A">
      <w:pPr>
        <w:spacing w:after="0" w:line="240" w:lineRule="auto"/>
        <w:ind w:firstLine="567"/>
        <w:rPr>
          <w:rFonts w:ascii="Times New Roman" w:hAnsi="Times New Roman" w:cs="Times New Roman"/>
          <w:sz w:val="28"/>
          <w:szCs w:val="28"/>
        </w:rPr>
      </w:pPr>
    </w:p>
    <w:p w14:paraId="6AE5788D" w14:textId="6FF4E5F7" w:rsidR="005A5C5A" w:rsidRPr="001B26B1" w:rsidRDefault="00E35435"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На рисунке 1</w:t>
      </w:r>
      <w:r w:rsidR="00E63732">
        <w:rPr>
          <w:rFonts w:ascii="Times New Roman" w:hAnsi="Times New Roman" w:cs="Times New Roman"/>
          <w:sz w:val="28"/>
          <w:szCs w:val="28"/>
        </w:rPr>
        <w:t>7</w:t>
      </w:r>
      <w:r w:rsidRPr="001B26B1">
        <w:rPr>
          <w:rFonts w:ascii="Times New Roman" w:hAnsi="Times New Roman" w:cs="Times New Roman"/>
          <w:sz w:val="28"/>
          <w:szCs w:val="28"/>
        </w:rPr>
        <w:t xml:space="preserve"> представлена схема, которая визуализирует </w:t>
      </w:r>
      <w:r w:rsidR="005A5C5A" w:rsidRPr="001B26B1">
        <w:rPr>
          <w:rFonts w:ascii="Times New Roman" w:hAnsi="Times New Roman" w:cs="Times New Roman"/>
          <w:sz w:val="28"/>
          <w:szCs w:val="28"/>
        </w:rPr>
        <w:t xml:space="preserve">переход от личностного к стратегическому лидерству и роль компонентов обеспечения развития. </w:t>
      </w:r>
    </w:p>
    <w:p w14:paraId="004EB289" w14:textId="77777777" w:rsidR="005A5C5A" w:rsidRPr="00AC33BF" w:rsidRDefault="005A5C5A" w:rsidP="005A5C5A">
      <w:pPr>
        <w:spacing w:after="0" w:line="240" w:lineRule="auto"/>
        <w:ind w:firstLine="567"/>
        <w:jc w:val="both"/>
        <w:rPr>
          <w:rFonts w:ascii="Times New Roman" w:hAnsi="Times New Roman" w:cs="Times New Roman"/>
          <w:sz w:val="16"/>
          <w:szCs w:val="16"/>
        </w:rPr>
      </w:pPr>
    </w:p>
    <w:p w14:paraId="6623E83E" w14:textId="4F149533" w:rsidR="005A5C5A" w:rsidRPr="001B26B1" w:rsidRDefault="00476BE1" w:rsidP="00476BE1">
      <w:pPr>
        <w:spacing w:after="0" w:line="240" w:lineRule="auto"/>
        <w:jc w:val="center"/>
        <w:rPr>
          <w:rFonts w:ascii="Times New Roman" w:hAnsi="Times New Roman" w:cs="Times New Roman"/>
          <w:sz w:val="28"/>
          <w:szCs w:val="28"/>
        </w:rPr>
      </w:pPr>
      <w:r w:rsidRPr="001B26B1">
        <w:rPr>
          <w:rFonts w:ascii="Times New Roman" w:hAnsi="Times New Roman" w:cs="Times New Roman"/>
          <w:noProof/>
          <w:sz w:val="28"/>
          <w:szCs w:val="28"/>
        </w:rPr>
        <w:drawing>
          <wp:inline distT="0" distB="0" distL="0" distR="0" wp14:anchorId="63ACB731" wp14:editId="2D123838">
            <wp:extent cx="5281295" cy="6248400"/>
            <wp:effectExtent l="0" t="0" r="0" b="0"/>
            <wp:docPr id="1134991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91201" name=""/>
                    <pic:cNvPicPr/>
                  </pic:nvPicPr>
                  <pic:blipFill>
                    <a:blip r:embed="rId69"/>
                    <a:stretch>
                      <a:fillRect/>
                    </a:stretch>
                  </pic:blipFill>
                  <pic:spPr>
                    <a:xfrm>
                      <a:off x="0" y="0"/>
                      <a:ext cx="5281613" cy="6248776"/>
                    </a:xfrm>
                    <a:prstGeom prst="rect">
                      <a:avLst/>
                    </a:prstGeom>
                  </pic:spPr>
                </pic:pic>
              </a:graphicData>
            </a:graphic>
          </wp:inline>
        </w:drawing>
      </w:r>
    </w:p>
    <w:p w14:paraId="332D271D" w14:textId="77777777" w:rsidR="00AC33BF" w:rsidRPr="00AC33BF" w:rsidRDefault="00AC33BF" w:rsidP="007C4347">
      <w:pPr>
        <w:spacing w:after="0" w:line="240" w:lineRule="auto"/>
        <w:jc w:val="center"/>
        <w:rPr>
          <w:rFonts w:ascii="Times New Roman" w:hAnsi="Times New Roman" w:cs="Times New Roman"/>
          <w:sz w:val="16"/>
          <w:szCs w:val="16"/>
        </w:rPr>
      </w:pPr>
    </w:p>
    <w:p w14:paraId="0A916E64" w14:textId="767FF981" w:rsidR="005A5C5A" w:rsidRDefault="005A5C5A" w:rsidP="007C4347">
      <w:pPr>
        <w:spacing w:after="0" w:line="240" w:lineRule="auto"/>
        <w:jc w:val="center"/>
        <w:rPr>
          <w:rFonts w:ascii="Times New Roman" w:hAnsi="Times New Roman" w:cs="Times New Roman"/>
          <w:sz w:val="28"/>
          <w:szCs w:val="28"/>
        </w:rPr>
      </w:pPr>
      <w:r w:rsidRPr="001B26B1">
        <w:rPr>
          <w:rFonts w:ascii="Times New Roman" w:hAnsi="Times New Roman" w:cs="Times New Roman"/>
          <w:sz w:val="28"/>
          <w:szCs w:val="28"/>
        </w:rPr>
        <w:t xml:space="preserve">Рисунок </w:t>
      </w:r>
      <w:r w:rsidR="00EE73D1" w:rsidRPr="001B26B1">
        <w:rPr>
          <w:rFonts w:ascii="Times New Roman" w:hAnsi="Times New Roman" w:cs="Times New Roman"/>
          <w:sz w:val="28"/>
          <w:szCs w:val="28"/>
        </w:rPr>
        <w:t>1</w:t>
      </w:r>
      <w:r w:rsidR="00E63732">
        <w:rPr>
          <w:rFonts w:ascii="Times New Roman" w:hAnsi="Times New Roman" w:cs="Times New Roman"/>
          <w:sz w:val="28"/>
          <w:szCs w:val="28"/>
        </w:rPr>
        <w:t>7</w:t>
      </w:r>
      <w:r w:rsidRPr="001B26B1">
        <w:rPr>
          <w:rFonts w:ascii="Times New Roman" w:hAnsi="Times New Roman" w:cs="Times New Roman"/>
          <w:sz w:val="28"/>
          <w:szCs w:val="28"/>
        </w:rPr>
        <w:t xml:space="preserve"> – Пирамида развития лидерских компетенций медицинских сестер</w:t>
      </w:r>
    </w:p>
    <w:p w14:paraId="4CFB5D1C" w14:textId="3ECDEECB"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lastRenderedPageBreak/>
        <w:t xml:space="preserve">Любая модель интересна возможностью понимания к каким результатам </w:t>
      </w:r>
      <w:r w:rsidR="00BC4582" w:rsidRPr="001B26B1">
        <w:rPr>
          <w:rFonts w:ascii="Times New Roman" w:hAnsi="Times New Roman" w:cs="Times New Roman"/>
          <w:sz w:val="28"/>
          <w:szCs w:val="28"/>
        </w:rPr>
        <w:t>можно</w:t>
      </w:r>
      <w:r w:rsidRPr="001B26B1">
        <w:rPr>
          <w:rFonts w:ascii="Times New Roman" w:hAnsi="Times New Roman" w:cs="Times New Roman"/>
          <w:sz w:val="28"/>
          <w:szCs w:val="28"/>
        </w:rPr>
        <w:t xml:space="preserve"> прийти и ее практической значимостью. Реализация </w:t>
      </w:r>
      <w:r w:rsidR="00BC4582" w:rsidRPr="001B26B1">
        <w:rPr>
          <w:rFonts w:ascii="Times New Roman" w:hAnsi="Times New Roman" w:cs="Times New Roman"/>
          <w:sz w:val="28"/>
          <w:szCs w:val="28"/>
        </w:rPr>
        <w:t xml:space="preserve">представленной </w:t>
      </w:r>
      <w:r w:rsidRPr="001B26B1">
        <w:rPr>
          <w:rFonts w:ascii="Times New Roman" w:hAnsi="Times New Roman" w:cs="Times New Roman"/>
          <w:sz w:val="28"/>
          <w:szCs w:val="28"/>
        </w:rPr>
        <w:t xml:space="preserve">модели обеспечит: </w:t>
      </w:r>
    </w:p>
    <w:p w14:paraId="622FE1E6"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1) системное формирование лидерских компетенций на всех уровнях профессионального развития; </w:t>
      </w:r>
    </w:p>
    <w:p w14:paraId="61FA0F84"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2) повышение эффективности управления сестринской службой и культуры качества; </w:t>
      </w:r>
    </w:p>
    <w:p w14:paraId="5132286C"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3) укрепление кадрового резерва и развитие наставничества; </w:t>
      </w:r>
    </w:p>
    <w:p w14:paraId="0C459F8A"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4) рост профессиональной автономии и престижа сестринской профессии.</w:t>
      </w:r>
    </w:p>
    <w:p w14:paraId="66061E9D"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 xml:space="preserve">В образовательный процесс данная модель позволит внедрить на разных уровнях повышения знаний интеграцию модулей по лидерству в образовательные программы среднего и высшего образования. Внедрение симуляционных сценариев, </w:t>
      </w:r>
      <w:proofErr w:type="spellStart"/>
      <w:r w:rsidRPr="001B26B1">
        <w:rPr>
          <w:rFonts w:ascii="Times New Roman" w:hAnsi="Times New Roman" w:cs="Times New Roman"/>
          <w:sz w:val="28"/>
          <w:szCs w:val="28"/>
        </w:rPr>
        <w:t>межпрофессиональных</w:t>
      </w:r>
      <w:proofErr w:type="spellEnd"/>
      <w:r w:rsidRPr="001B26B1">
        <w:rPr>
          <w:rFonts w:ascii="Times New Roman" w:hAnsi="Times New Roman" w:cs="Times New Roman"/>
          <w:sz w:val="28"/>
          <w:szCs w:val="28"/>
        </w:rPr>
        <w:t xml:space="preserve"> модулей и процедур регулярной оценки компетенций с индивидуальными планами развития приведут к улучшению качества образовательного процесса и подготовки кадров для сестринской службы, способных сразу приступить к организации и управлению сестринским коллективом, а также участию в проектных группах.</w:t>
      </w:r>
    </w:p>
    <w:p w14:paraId="13D150B1"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В организациях практического здравоохранения модель даст возможность инновационных подходов лидерства, таких как: институционализация наставничества; формирование проектных групп по качеству; развитие распределенного лидерства; включение лидерских индикаторов в аттестацию и KPI; поддержка участия в профессиональных сообществах.</w:t>
      </w:r>
    </w:p>
    <w:p w14:paraId="6011601B"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На уровне политики: учет положений Концепции развития здравоохранения до 2026 года; гармонизация локальных регламентов с действующими приказами МЗ РК по сестринскому уходу и номенклатуре должностей; поддержка программ повышения квалификации.</w:t>
      </w:r>
    </w:p>
    <w:p w14:paraId="15A0C26E" w14:textId="77777777" w:rsidR="005A5C5A" w:rsidRPr="001B26B1" w:rsidRDefault="005A5C5A"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Предложенная модель развития лидерских компетенций согласована с международными рамками и национальными приоритетами системы здравоохранения Республики Казахстан. Её реализация обеспечивает преемственность между этапами образования, клинической практики и управленческого роста, создавая условия для повышения качества сестринской помощи и управленческой эффективности.</w:t>
      </w:r>
    </w:p>
    <w:p w14:paraId="03799FFC" w14:textId="3C419145" w:rsidR="005A5C5A" w:rsidRPr="001B26B1" w:rsidRDefault="00681643"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rPr>
        <w:t>Р</w:t>
      </w:r>
      <w:r w:rsidR="005A5C5A" w:rsidRPr="001B26B1">
        <w:rPr>
          <w:rFonts w:ascii="Times New Roman" w:hAnsi="Times New Roman" w:cs="Times New Roman"/>
          <w:sz w:val="28"/>
          <w:szCs w:val="28"/>
        </w:rPr>
        <w:t>азработанная модель, подкрепленная данными теоретического анализа и эмпирических исследований, соответствует цели работы — обоснованию и оптимизации развития лидерских компетенций медицинских сестер в условиях реформирования здравоохранения Республики Казахстан.</w:t>
      </w:r>
    </w:p>
    <w:p w14:paraId="511317CF" w14:textId="06EBBAE3" w:rsidR="00622A36" w:rsidRPr="001B26B1" w:rsidRDefault="00622A36" w:rsidP="00AC33BF">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br w:type="page"/>
      </w:r>
    </w:p>
    <w:p w14:paraId="3F532516" w14:textId="0B5A42BF" w:rsidR="00611920" w:rsidRPr="001B26B1" w:rsidRDefault="00611920" w:rsidP="00AC33BF">
      <w:pPr>
        <w:pStyle w:val="1"/>
        <w:spacing w:before="0" w:line="240" w:lineRule="auto"/>
        <w:jc w:val="center"/>
        <w:rPr>
          <w:rFonts w:ascii="Times New Roman" w:eastAsiaTheme="minorHAnsi" w:hAnsi="Times New Roman" w:cs="Times New Roman"/>
          <w:b/>
          <w:bCs/>
          <w:color w:val="auto"/>
          <w:sz w:val="28"/>
          <w:szCs w:val="28"/>
          <w:lang w:eastAsia="en-US"/>
        </w:rPr>
      </w:pPr>
      <w:bookmarkStart w:id="259" w:name="_Toc210975908"/>
      <w:r w:rsidRPr="001B26B1">
        <w:rPr>
          <w:rFonts w:ascii="Times New Roman" w:eastAsiaTheme="minorHAnsi" w:hAnsi="Times New Roman" w:cs="Times New Roman"/>
          <w:b/>
          <w:bCs/>
          <w:color w:val="auto"/>
          <w:sz w:val="28"/>
          <w:szCs w:val="28"/>
          <w:lang w:eastAsia="en-US"/>
        </w:rPr>
        <w:lastRenderedPageBreak/>
        <w:t>ЗАКЛЮЧЕНИЕ</w:t>
      </w:r>
      <w:bookmarkEnd w:id="259"/>
    </w:p>
    <w:p w14:paraId="0AF29502" w14:textId="77777777" w:rsidR="00A35424" w:rsidRPr="001B26B1" w:rsidRDefault="00A35424" w:rsidP="00E73CDB">
      <w:pPr>
        <w:spacing w:after="0" w:line="240" w:lineRule="auto"/>
        <w:ind w:firstLine="851"/>
        <w:jc w:val="both"/>
        <w:rPr>
          <w:rFonts w:ascii="Times New Roman" w:eastAsiaTheme="minorHAnsi" w:hAnsi="Times New Roman" w:cs="Times New Roman"/>
          <w:sz w:val="28"/>
          <w:szCs w:val="28"/>
          <w:lang w:eastAsia="en-US"/>
        </w:rPr>
      </w:pPr>
    </w:p>
    <w:p w14:paraId="1B6443DB" w14:textId="421A6DC9" w:rsidR="000F59B4" w:rsidRPr="001B26B1" w:rsidRDefault="002E4089" w:rsidP="00AC33BF">
      <w:pPr>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За годы реформирования сестринского дела в РК медицинская сестра получила новый статус и свою независимую роль в системе здравоохранения как полноправный член медицинской команды, принимающий самостоятельные решения в ходе оказания сестринских услуг. В этих условиях необходимо развитие лидерских компетенций, которые играет важную роль в становлении медицинской сестры как одной из важных профессий в системе здравоохранения во всем мире.</w:t>
      </w:r>
    </w:p>
    <w:p w14:paraId="3C39C38A" w14:textId="77777777" w:rsidR="00865AB7" w:rsidRPr="001B26B1" w:rsidRDefault="004B2C66" w:rsidP="00AC33BF">
      <w:pPr>
        <w:spacing w:after="0" w:line="240" w:lineRule="auto"/>
        <w:ind w:firstLine="567"/>
        <w:jc w:val="both"/>
        <w:rPr>
          <w:rFonts w:ascii="Times New Roman" w:hAnsi="Times New Roman" w:cs="Times New Roman"/>
          <w:sz w:val="28"/>
          <w:szCs w:val="28"/>
          <w:lang w:val="kk-KZ"/>
        </w:rPr>
      </w:pPr>
      <w:bookmarkStart w:id="260" w:name="_Hlk210973320"/>
      <w:r w:rsidRPr="001B26B1">
        <w:rPr>
          <w:rFonts w:ascii="Times New Roman" w:eastAsiaTheme="minorHAnsi" w:hAnsi="Times New Roman" w:cs="Times New Roman"/>
          <w:sz w:val="28"/>
          <w:szCs w:val="28"/>
          <w:lang w:eastAsia="en-US"/>
        </w:rPr>
        <w:t xml:space="preserve">В ходе проведения исследования по изучению развития лидерских компетенций медицинских сестер определено, что в медицинских организациях </w:t>
      </w:r>
      <w:r w:rsidR="00432D57" w:rsidRPr="001B26B1">
        <w:rPr>
          <w:rFonts w:ascii="Times New Roman" w:hAnsi="Times New Roman" w:cs="Times New Roman"/>
          <w:sz w:val="28"/>
          <w:szCs w:val="28"/>
        </w:rPr>
        <w:t>администрация поддерживает развитие сестринского лидерства по мнению 90,5% респондентов. Большинство респондентов знакомы с понятие «Лидерства» и оценивают уровень его развития среди менеджеров сестринской службы на высоком (46,5%) и среднем (47,1%) уровне. При этом лидерство больше признано и выше оценено именно в тех организациях, в которых руководство старается поддерживать руководителей сестринской службы и развитие сестринского лидерства в целом (</w:t>
      </w:r>
      <w:r w:rsidR="00432D57" w:rsidRPr="001B26B1">
        <w:rPr>
          <w:rFonts w:ascii="Times New Roman" w:hAnsi="Times New Roman" w:cs="Times New Roman"/>
          <w:sz w:val="28"/>
          <w:szCs w:val="28"/>
          <w:lang w:val="en-US"/>
        </w:rPr>
        <w:t>r</w:t>
      </w:r>
      <w:r w:rsidR="00432D57" w:rsidRPr="001B26B1">
        <w:rPr>
          <w:rFonts w:ascii="Times New Roman" w:hAnsi="Times New Roman" w:cs="Times New Roman"/>
          <w:sz w:val="28"/>
          <w:szCs w:val="28"/>
        </w:rPr>
        <w:t>=</w:t>
      </w:r>
      <w:r w:rsidR="00432D57" w:rsidRPr="001B26B1">
        <w:rPr>
          <w:rFonts w:ascii="Times New Roman" w:hAnsi="Times New Roman" w:cs="Times New Roman"/>
          <w:sz w:val="28"/>
          <w:szCs w:val="28"/>
          <w:lang w:val="kk-KZ"/>
        </w:rPr>
        <w:t>0,455 при р=0,01)</w:t>
      </w:r>
    </w:p>
    <w:p w14:paraId="2AD41682" w14:textId="0FB372F0" w:rsidR="008F4E17" w:rsidRPr="001B26B1" w:rsidRDefault="00865AB7" w:rsidP="00AC33BF">
      <w:pPr>
        <w:spacing w:after="0" w:line="240" w:lineRule="auto"/>
        <w:ind w:firstLine="567"/>
        <w:jc w:val="both"/>
        <w:rPr>
          <w:rFonts w:ascii="Times New Roman" w:hAnsi="Times New Roman" w:cs="Times New Roman"/>
          <w:sz w:val="28"/>
          <w:szCs w:val="28"/>
        </w:rPr>
      </w:pPr>
      <w:r w:rsidRPr="001B26B1">
        <w:rPr>
          <w:rFonts w:ascii="Times New Roman" w:hAnsi="Times New Roman" w:cs="Times New Roman"/>
          <w:sz w:val="28"/>
          <w:szCs w:val="28"/>
          <w:lang w:val="kk-KZ"/>
        </w:rPr>
        <w:t xml:space="preserve">При проведении анализа рабочей среды выявлено, что тип медицинской организации имеет значимое влияние на формирование факторов рабочей среды. </w:t>
      </w:r>
      <w:r w:rsidR="008F4E17" w:rsidRPr="001B26B1">
        <w:rPr>
          <w:rFonts w:ascii="Times New Roman" w:hAnsi="Times New Roman" w:cs="Times New Roman"/>
          <w:sz w:val="28"/>
          <w:szCs w:val="28"/>
          <w:lang w:val="kk-KZ"/>
        </w:rPr>
        <w:t>При этом что касается поведения медицинских сестер на рабочем месте, то оно характеризуется дружелюбием, а рабочая обстановка в целом в сестринском коллективе распологает к применению всех своих практичсеких навыков (</w:t>
      </w:r>
      <w:r w:rsidR="008F4E17" w:rsidRPr="001B26B1">
        <w:rPr>
          <w:rFonts w:ascii="Times New Roman" w:hAnsi="Times New Roman" w:cs="Times New Roman"/>
          <w:sz w:val="28"/>
          <w:szCs w:val="28"/>
          <w:lang w:val="en-US"/>
        </w:rPr>
        <w:t>F</w:t>
      </w:r>
      <w:r w:rsidR="008F4E17" w:rsidRPr="001B26B1">
        <w:rPr>
          <w:rFonts w:ascii="Times New Roman" w:hAnsi="Times New Roman" w:cs="Times New Roman"/>
          <w:sz w:val="28"/>
          <w:szCs w:val="28"/>
        </w:rPr>
        <w:t>=4,727 при 0,000).</w:t>
      </w:r>
      <w:r w:rsidR="00131F70" w:rsidRPr="001B26B1">
        <w:rPr>
          <w:rFonts w:ascii="Times New Roman" w:hAnsi="Times New Roman" w:cs="Times New Roman"/>
          <w:sz w:val="28"/>
          <w:szCs w:val="28"/>
        </w:rPr>
        <w:t xml:space="preserve"> Организация рабочих мест позволяет медицинским сестрам принимать решения на рабочем месте. При этом они </w:t>
      </w:r>
      <w:r w:rsidR="00236283" w:rsidRPr="001B26B1">
        <w:rPr>
          <w:rFonts w:ascii="Times New Roman" w:hAnsi="Times New Roman" w:cs="Times New Roman"/>
          <w:sz w:val="28"/>
          <w:szCs w:val="28"/>
        </w:rPr>
        <w:t>осознают морально-этические последствия принимаемых решений (</w:t>
      </w:r>
      <w:r w:rsidR="00236283" w:rsidRPr="001B26B1">
        <w:rPr>
          <w:rFonts w:ascii="Times New Roman" w:hAnsi="Times New Roman" w:cs="Times New Roman"/>
          <w:sz w:val="28"/>
          <w:szCs w:val="28"/>
          <w:lang w:val="en-US"/>
        </w:rPr>
        <w:t>r</w:t>
      </w:r>
      <w:r w:rsidR="00236283" w:rsidRPr="001B26B1">
        <w:rPr>
          <w:rFonts w:ascii="Times New Roman" w:hAnsi="Times New Roman" w:cs="Times New Roman"/>
          <w:sz w:val="28"/>
          <w:szCs w:val="28"/>
        </w:rPr>
        <w:t>=0,733 при р=0,01).</w:t>
      </w:r>
      <w:r w:rsidR="00F371FB" w:rsidRPr="001B26B1">
        <w:rPr>
          <w:rFonts w:ascii="Times New Roman" w:hAnsi="Times New Roman" w:cs="Times New Roman"/>
          <w:sz w:val="28"/>
          <w:szCs w:val="28"/>
        </w:rPr>
        <w:t xml:space="preserve"> При этом уровень преподавательских навыков имеет слабую прямую зависимость от опыта и возраста медсестры (</w:t>
      </w:r>
      <w:r w:rsidR="00F371FB" w:rsidRPr="001B26B1">
        <w:rPr>
          <w:rFonts w:ascii="Times New Roman" w:hAnsi="Times New Roman" w:cs="Times New Roman"/>
          <w:sz w:val="28"/>
          <w:szCs w:val="28"/>
          <w:lang w:val="en-US"/>
        </w:rPr>
        <w:t>r</w:t>
      </w:r>
      <w:r w:rsidR="00F371FB" w:rsidRPr="001B26B1">
        <w:rPr>
          <w:rFonts w:ascii="Times New Roman" w:hAnsi="Times New Roman" w:cs="Times New Roman"/>
          <w:sz w:val="28"/>
          <w:szCs w:val="28"/>
        </w:rPr>
        <w:t>=0,102 при р=0,05), что свидетельствует о развитии навыков менторства на уровне подготовке медсестры, и не сильно характеризует это навык как приобретенный с опытом и возрастом</w:t>
      </w:r>
      <w:r w:rsidR="00607B79" w:rsidRPr="001B26B1">
        <w:rPr>
          <w:rFonts w:ascii="Times New Roman" w:hAnsi="Times New Roman" w:cs="Times New Roman"/>
          <w:sz w:val="28"/>
          <w:szCs w:val="28"/>
        </w:rPr>
        <w:t>, а рабочая среда поддерживает специалистов в развитии наставничества.</w:t>
      </w:r>
    </w:p>
    <w:p w14:paraId="460737EB" w14:textId="70A16683" w:rsidR="004E62F9" w:rsidRPr="001B26B1" w:rsidRDefault="00F1152F" w:rsidP="00AC33BF">
      <w:pPr>
        <w:spacing w:after="0" w:line="240" w:lineRule="auto"/>
        <w:ind w:firstLine="567"/>
        <w:jc w:val="both"/>
        <w:rPr>
          <w:rStyle w:val="nowrap"/>
          <w:rFonts w:ascii="Times New Roman" w:hAnsi="Times New Roman" w:cs="Times New Roman"/>
          <w:sz w:val="28"/>
          <w:szCs w:val="28"/>
        </w:rPr>
      </w:pPr>
      <w:r w:rsidRPr="001B26B1">
        <w:rPr>
          <w:rFonts w:ascii="Times New Roman" w:eastAsiaTheme="minorHAnsi" w:hAnsi="Times New Roman" w:cs="Times New Roman"/>
          <w:sz w:val="28"/>
          <w:szCs w:val="28"/>
          <w:lang w:eastAsia="en-US"/>
        </w:rPr>
        <w:t>В результате проведенного исследования по развитию лидерских компетенций в условиях реформирования сестринского  дела в РК</w:t>
      </w:r>
      <w:r w:rsidR="004E62F9" w:rsidRPr="001B26B1">
        <w:rPr>
          <w:rFonts w:ascii="Times New Roman" w:eastAsiaTheme="minorHAnsi" w:hAnsi="Times New Roman" w:cs="Times New Roman"/>
          <w:sz w:val="28"/>
          <w:szCs w:val="28"/>
          <w:lang w:eastAsia="en-US"/>
        </w:rPr>
        <w:t xml:space="preserve"> выявлено, что среди медицинских сестер Казахстан нет ведущего стиля лидерства. Анализ факторов по каждому из стилей лидерства в сестринской практике показал лишь некоторые колебания, но в целом для всех трех стилей преобладает среднее значение развития: среднее значение (SD) трансформационного лидерства среди 465 медсестер, составило 2,68 (1,04), тогда как среднее значение (SD) транзакционного лидерства составило 2,62 (1,02), незначительно меньше от этих данных имеет оценка лидерства в духе невмешательства 2,52 (0,99). </w:t>
      </w:r>
      <w:r w:rsidR="004E62F9" w:rsidRPr="001B26B1">
        <w:rPr>
          <w:rStyle w:val="nowrap"/>
          <w:rFonts w:ascii="Times New Roman" w:hAnsi="Times New Roman" w:cs="Times New Roman"/>
          <w:sz w:val="28"/>
          <w:szCs w:val="28"/>
        </w:rPr>
        <w:t xml:space="preserve">По результатам нельзя определить ведущий стиль, так как по всем факторам лидерства были определены средние значения, которые немногим друг от друга отличаются. Наравне с трансформационным лидерством медсестры Казахстана прибегают к транзакционному, а также к пассивному лидерству в духе </w:t>
      </w:r>
      <w:r w:rsidR="004E62F9" w:rsidRPr="001B26B1">
        <w:rPr>
          <w:rStyle w:val="nowrap"/>
          <w:rFonts w:ascii="Times New Roman" w:hAnsi="Times New Roman" w:cs="Times New Roman"/>
          <w:sz w:val="28"/>
          <w:szCs w:val="28"/>
        </w:rPr>
        <w:lastRenderedPageBreak/>
        <w:t>невмешательства достаточно часто. Необходимо в дальнейшем распространять трансформационное лидерство среди медицинских сестер Республики Казахстан.</w:t>
      </w:r>
    </w:p>
    <w:p w14:paraId="7D8E6087" w14:textId="777BAF73" w:rsidR="004E62F9" w:rsidRPr="001B26B1" w:rsidRDefault="004E62F9" w:rsidP="00AC33BF">
      <w:pPr>
        <w:spacing w:after="0" w:line="240" w:lineRule="auto"/>
        <w:ind w:firstLine="567"/>
        <w:jc w:val="both"/>
        <w:rPr>
          <w:rStyle w:val="nowrap"/>
          <w:rFonts w:ascii="Times New Roman" w:hAnsi="Times New Roman" w:cs="Times New Roman"/>
          <w:sz w:val="28"/>
          <w:szCs w:val="28"/>
        </w:rPr>
      </w:pPr>
      <w:r w:rsidRPr="001B26B1">
        <w:rPr>
          <w:rStyle w:val="nowrap"/>
          <w:rFonts w:ascii="Times New Roman" w:hAnsi="Times New Roman" w:cs="Times New Roman"/>
          <w:sz w:val="28"/>
          <w:szCs w:val="28"/>
        </w:rPr>
        <w:t>Самооценка медицинских сестер показывает достаточно высокое развитие лидерских способностей: 53,1% имеют все необходимые задатки, чтобы стать лидерами; 24,3% являются лидерами; 11,0% респондентам необходимо работать над развитием своих лидерских навыков</w:t>
      </w:r>
      <w:r w:rsidR="004B2C66" w:rsidRPr="001B26B1">
        <w:rPr>
          <w:rStyle w:val="nowrap"/>
          <w:rFonts w:ascii="Times New Roman" w:hAnsi="Times New Roman" w:cs="Times New Roman"/>
          <w:sz w:val="28"/>
          <w:szCs w:val="28"/>
        </w:rPr>
        <w:t>;</w:t>
      </w:r>
      <w:r w:rsidRPr="001B26B1">
        <w:rPr>
          <w:rStyle w:val="nowrap"/>
          <w:rFonts w:ascii="Times New Roman" w:hAnsi="Times New Roman" w:cs="Times New Roman"/>
          <w:sz w:val="28"/>
          <w:szCs w:val="28"/>
        </w:rPr>
        <w:t xml:space="preserve"> </w:t>
      </w:r>
      <w:r w:rsidR="004B2C66" w:rsidRPr="001B26B1">
        <w:rPr>
          <w:rStyle w:val="nowrap"/>
          <w:rFonts w:ascii="Times New Roman" w:hAnsi="Times New Roman" w:cs="Times New Roman"/>
          <w:sz w:val="28"/>
          <w:szCs w:val="28"/>
        </w:rPr>
        <w:t xml:space="preserve">у </w:t>
      </w:r>
      <w:r w:rsidRPr="001B26B1">
        <w:rPr>
          <w:rStyle w:val="nowrap"/>
          <w:rFonts w:ascii="Times New Roman" w:hAnsi="Times New Roman" w:cs="Times New Roman"/>
          <w:sz w:val="28"/>
          <w:szCs w:val="28"/>
        </w:rPr>
        <w:t xml:space="preserve">4,9% </w:t>
      </w:r>
      <w:r w:rsidR="004B2C66" w:rsidRPr="001B26B1">
        <w:rPr>
          <w:rStyle w:val="nowrap"/>
          <w:rFonts w:ascii="Times New Roman" w:hAnsi="Times New Roman" w:cs="Times New Roman"/>
          <w:sz w:val="28"/>
          <w:szCs w:val="28"/>
        </w:rPr>
        <w:t>медсестер отсутствуют врожденные способности к лидерству и им необходим наставник для их развития; 6,7% респондентов не могут и не хотят становиться лидерами.</w:t>
      </w:r>
    </w:p>
    <w:p w14:paraId="6D6BC5A5" w14:textId="665ECC87" w:rsidR="000E6EEB" w:rsidRPr="001B26B1" w:rsidRDefault="00D1427F" w:rsidP="00AC33BF">
      <w:pPr>
        <w:spacing w:after="0" w:line="240" w:lineRule="auto"/>
        <w:ind w:firstLine="567"/>
        <w:jc w:val="both"/>
        <w:rPr>
          <w:rFonts w:ascii="Times New Roman" w:hAnsi="Times New Roman"/>
          <w:sz w:val="28"/>
          <w:szCs w:val="28"/>
        </w:rPr>
      </w:pPr>
      <w:r w:rsidRPr="001B26B1">
        <w:rPr>
          <w:rStyle w:val="nowrap"/>
          <w:rFonts w:ascii="Times New Roman" w:hAnsi="Times New Roman" w:cs="Times New Roman"/>
          <w:sz w:val="28"/>
          <w:szCs w:val="28"/>
        </w:rPr>
        <w:t xml:space="preserve">Стрессоустойчивость и </w:t>
      </w:r>
      <w:r w:rsidR="003A5400" w:rsidRPr="001B26B1">
        <w:rPr>
          <w:rStyle w:val="nowrap"/>
          <w:rFonts w:ascii="Times New Roman" w:hAnsi="Times New Roman" w:cs="Times New Roman"/>
          <w:sz w:val="28"/>
          <w:szCs w:val="28"/>
        </w:rPr>
        <w:t>профессиональное</w:t>
      </w:r>
      <w:r w:rsidRPr="001B26B1">
        <w:rPr>
          <w:rStyle w:val="nowrap"/>
          <w:rFonts w:ascii="Times New Roman" w:hAnsi="Times New Roman" w:cs="Times New Roman"/>
          <w:sz w:val="28"/>
          <w:szCs w:val="28"/>
        </w:rPr>
        <w:t xml:space="preserve"> выгорание медицинских сестер напрямую зависят от стиля лидерства со стороны менеджеров сестринской службы. Наше исследование не выявило ведущего стиля лидерства, при этом выявило, что только десятая часть респондентов имеет высокую устойчивость к стрессу (9,5%).</w:t>
      </w:r>
      <w:r w:rsidR="00087F12" w:rsidRPr="001B26B1">
        <w:rPr>
          <w:rStyle w:val="nowrap"/>
          <w:rFonts w:ascii="Times New Roman" w:hAnsi="Times New Roman" w:cs="Times New Roman"/>
          <w:sz w:val="28"/>
          <w:szCs w:val="28"/>
        </w:rPr>
        <w:t xml:space="preserve"> </w:t>
      </w:r>
      <w:r w:rsidR="00087F12" w:rsidRPr="001B26B1">
        <w:rPr>
          <w:rFonts w:ascii="Times New Roman" w:hAnsi="Times New Roman" w:cs="Times New Roman"/>
          <w:sz w:val="28"/>
          <w:szCs w:val="28"/>
          <w:lang w:eastAsia="en-US"/>
        </w:rPr>
        <w:t>Половина респондентов достаточно легко справляются с влиянием стресса, не особо поддаваясь ему (50,5%). 34,4% респондентов подвержены влиянию стрессовых ситуаций в своей жизни, а 5,6% опрошенных не обладают устойчивости к стрессам и сильно уязвимы перед стрессовыми ситуациями, что имеет сильное негативное влияние на их здоровье.</w:t>
      </w:r>
      <w:r w:rsidR="006160F6" w:rsidRPr="001B26B1">
        <w:rPr>
          <w:rFonts w:ascii="Times New Roman" w:hAnsi="Times New Roman" w:cs="Times New Roman"/>
          <w:sz w:val="28"/>
          <w:szCs w:val="28"/>
          <w:lang w:eastAsia="en-US"/>
        </w:rPr>
        <w:t xml:space="preserve"> Профессиональное выгорание среди медицинских сестер распространено среди </w:t>
      </w:r>
      <w:r w:rsidR="002E2B3D" w:rsidRPr="001B26B1">
        <w:rPr>
          <w:rFonts w:ascii="Times New Roman" w:hAnsi="Times New Roman" w:cs="Times New Roman"/>
          <w:sz w:val="28"/>
          <w:szCs w:val="28"/>
          <w:lang w:eastAsia="en-US"/>
        </w:rPr>
        <w:t>65,6</w:t>
      </w:r>
      <w:r w:rsidR="006160F6" w:rsidRPr="001B26B1">
        <w:rPr>
          <w:rFonts w:ascii="Times New Roman" w:hAnsi="Times New Roman" w:cs="Times New Roman"/>
          <w:sz w:val="28"/>
          <w:szCs w:val="28"/>
          <w:lang w:eastAsia="en-US"/>
        </w:rPr>
        <w:t>% респондентов.</w:t>
      </w:r>
      <w:r w:rsidR="00F26C35" w:rsidRPr="001B26B1">
        <w:rPr>
          <w:rFonts w:ascii="Times New Roman" w:hAnsi="Times New Roman" w:cs="Times New Roman"/>
          <w:sz w:val="28"/>
          <w:szCs w:val="28"/>
          <w:lang w:eastAsia="en-US"/>
        </w:rPr>
        <w:t xml:space="preserve"> При этом анализ по </w:t>
      </w:r>
      <w:proofErr w:type="spellStart"/>
      <w:r w:rsidR="00F26C35" w:rsidRPr="001B26B1">
        <w:rPr>
          <w:rFonts w:ascii="Times New Roman" w:hAnsi="Times New Roman" w:cs="Times New Roman"/>
          <w:sz w:val="28"/>
          <w:szCs w:val="28"/>
          <w:lang w:eastAsia="en-US"/>
        </w:rPr>
        <w:t>подшкалам</w:t>
      </w:r>
      <w:proofErr w:type="spellEnd"/>
      <w:r w:rsidR="00F26C35" w:rsidRPr="001B26B1">
        <w:rPr>
          <w:rFonts w:ascii="Times New Roman" w:hAnsi="Times New Roman" w:cs="Times New Roman"/>
          <w:sz w:val="28"/>
          <w:szCs w:val="28"/>
          <w:lang w:eastAsia="en-US"/>
        </w:rPr>
        <w:t xml:space="preserve"> выгорания согласно </w:t>
      </w:r>
      <w:r w:rsidR="00F26C35" w:rsidRPr="001B26B1">
        <w:rPr>
          <w:rFonts w:ascii="Times New Roman" w:hAnsi="Times New Roman" w:cs="Times New Roman"/>
          <w:sz w:val="28"/>
          <w:szCs w:val="28"/>
          <w:lang w:val="en-US" w:eastAsia="en-US"/>
        </w:rPr>
        <w:t>MBI</w:t>
      </w:r>
      <w:r w:rsidR="000E6EEB" w:rsidRPr="001B26B1">
        <w:rPr>
          <w:rFonts w:ascii="Times New Roman" w:hAnsi="Times New Roman" w:cs="Times New Roman"/>
          <w:sz w:val="28"/>
          <w:szCs w:val="28"/>
          <w:lang w:eastAsia="en-US"/>
        </w:rPr>
        <w:t xml:space="preserve">: </w:t>
      </w:r>
      <w:r w:rsidR="000E6EEB" w:rsidRPr="001B26B1">
        <w:rPr>
          <w:rFonts w:ascii="Times New Roman" w:hAnsi="Times New Roman"/>
          <w:sz w:val="28"/>
          <w:szCs w:val="28"/>
        </w:rPr>
        <w:t xml:space="preserve">эмоциональное истощение – 25,34 (SD=15,24), деперсонализация – 12,48 (SD=7,92), редукция персональных достижений – 30,15 (SD=16,32). Данные показатели свидетельствуют о высоком уровне эмоционального истощения среди медицинских сестер (n=465). А по </w:t>
      </w:r>
      <w:proofErr w:type="spellStart"/>
      <w:r w:rsidR="000E6EEB" w:rsidRPr="001B26B1">
        <w:rPr>
          <w:rFonts w:ascii="Times New Roman" w:hAnsi="Times New Roman"/>
          <w:sz w:val="28"/>
          <w:szCs w:val="28"/>
        </w:rPr>
        <w:t>подшкалам</w:t>
      </w:r>
      <w:proofErr w:type="spellEnd"/>
      <w:r w:rsidR="000E6EEB" w:rsidRPr="001B26B1">
        <w:rPr>
          <w:rFonts w:ascii="Times New Roman" w:hAnsi="Times New Roman"/>
          <w:sz w:val="28"/>
          <w:szCs w:val="28"/>
        </w:rPr>
        <w:t xml:space="preserve"> деперсонализация и редукция персональных достижений наблюдается средний уровень формирования.</w:t>
      </w:r>
      <w:r w:rsidR="00B35AB1" w:rsidRPr="001B26B1">
        <w:rPr>
          <w:rFonts w:ascii="Times New Roman" w:hAnsi="Times New Roman"/>
          <w:sz w:val="28"/>
          <w:szCs w:val="28"/>
        </w:rPr>
        <w:t xml:space="preserve"> Поэтому важным становится лидерство и управление сестринским персоналом, которое должно быть направлено на создание благоприятных условиях труда сестринского персонала.</w:t>
      </w:r>
    </w:p>
    <w:bookmarkEnd w:id="260"/>
    <w:p w14:paraId="2057CCD6" w14:textId="49AFAB63" w:rsidR="00723BEA" w:rsidRPr="001B26B1" w:rsidRDefault="00A708AA" w:rsidP="00AC33BF">
      <w:pPr>
        <w:spacing w:after="0" w:line="240" w:lineRule="auto"/>
        <w:ind w:firstLine="567"/>
        <w:jc w:val="both"/>
        <w:rPr>
          <w:rFonts w:ascii="Times New Roman" w:hAnsi="Times New Roman"/>
          <w:sz w:val="28"/>
          <w:szCs w:val="28"/>
        </w:rPr>
      </w:pPr>
      <w:r w:rsidRPr="001B26B1">
        <w:rPr>
          <w:rFonts w:ascii="Times New Roman" w:hAnsi="Times New Roman"/>
          <w:sz w:val="28"/>
          <w:szCs w:val="28"/>
        </w:rPr>
        <w:t xml:space="preserve">Множественный регрессионный анализ позволил выявить ряд статистических значимых факторов, оказывающих влияние на сестринское лидерство. </w:t>
      </w:r>
      <w:r w:rsidR="00102C7B" w:rsidRPr="001B26B1">
        <w:rPr>
          <w:rFonts w:ascii="Times New Roman" w:hAnsi="Times New Roman"/>
          <w:sz w:val="28"/>
          <w:szCs w:val="28"/>
        </w:rPr>
        <w:t xml:space="preserve">Поддержка сестринского лидерства со стороны руководства медицинской организации, развитие трансформационного стиля лидерства, </w:t>
      </w:r>
      <w:r w:rsidR="006C0869" w:rsidRPr="001B26B1">
        <w:rPr>
          <w:rFonts w:ascii="Times New Roman" w:hAnsi="Times New Roman"/>
          <w:sz w:val="28"/>
          <w:szCs w:val="28"/>
        </w:rPr>
        <w:t>профессиональное</w:t>
      </w:r>
      <w:r w:rsidR="0023682A" w:rsidRPr="001B26B1">
        <w:rPr>
          <w:rFonts w:ascii="Times New Roman" w:hAnsi="Times New Roman"/>
          <w:sz w:val="28"/>
          <w:szCs w:val="28"/>
        </w:rPr>
        <w:t xml:space="preserve"> выгорание специалистов сестринской службы оказывают наиболее значимое влияние на развитие сестринского лидерства. </w:t>
      </w:r>
    </w:p>
    <w:p w14:paraId="46E8B03F" w14:textId="6434844B" w:rsidR="001406F4" w:rsidRPr="001B26B1" w:rsidRDefault="00746C56" w:rsidP="00AC33BF">
      <w:pPr>
        <w:pStyle w:val="MDPI31text"/>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ru-RU" w:eastAsia="en-US"/>
        </w:rPr>
        <w:t xml:space="preserve">При оценке компетенций менеджеров </w:t>
      </w:r>
      <w:r w:rsidR="00723BEA" w:rsidRPr="001B26B1">
        <w:rPr>
          <w:rFonts w:ascii="Times New Roman" w:hAnsi="Times New Roman"/>
          <w:color w:val="auto"/>
          <w:sz w:val="28"/>
          <w:szCs w:val="28"/>
          <w:lang w:val="ru-RU" w:eastAsia="en-US"/>
        </w:rPr>
        <w:t xml:space="preserve">сестринской службы, </w:t>
      </w:r>
      <w:proofErr w:type="gramStart"/>
      <w:r w:rsidR="00723BEA" w:rsidRPr="001B26B1">
        <w:rPr>
          <w:rFonts w:ascii="Times New Roman" w:hAnsi="Times New Roman"/>
          <w:color w:val="auto"/>
          <w:sz w:val="28"/>
          <w:szCs w:val="28"/>
          <w:lang w:val="ru-RU" w:eastAsia="en-US"/>
        </w:rPr>
        <w:t>согласно инструменту</w:t>
      </w:r>
      <w:proofErr w:type="gramEnd"/>
      <w:r w:rsidRPr="001B26B1">
        <w:rPr>
          <w:rFonts w:ascii="Times New Roman" w:hAnsi="Times New Roman"/>
          <w:color w:val="auto"/>
          <w:sz w:val="28"/>
          <w:szCs w:val="28"/>
          <w:lang w:val="ru-RU" w:eastAsia="en-US"/>
        </w:rPr>
        <w:t xml:space="preserve"> </w:t>
      </w:r>
      <w:proofErr w:type="spellStart"/>
      <w:r w:rsidRPr="001B26B1">
        <w:rPr>
          <w:rFonts w:ascii="Times New Roman" w:hAnsi="Times New Roman"/>
          <w:color w:val="auto"/>
          <w:sz w:val="28"/>
          <w:szCs w:val="28"/>
          <w:lang w:val="ru-RU" w:eastAsia="en-US"/>
        </w:rPr>
        <w:t>Л.Чейз</w:t>
      </w:r>
      <w:proofErr w:type="spellEnd"/>
      <w:r w:rsidR="00723BEA" w:rsidRPr="001B26B1">
        <w:rPr>
          <w:rFonts w:ascii="Times New Roman" w:hAnsi="Times New Roman"/>
          <w:color w:val="auto"/>
          <w:sz w:val="28"/>
          <w:szCs w:val="28"/>
          <w:lang w:val="ru-RU" w:eastAsia="en-US"/>
        </w:rPr>
        <w:t>,</w:t>
      </w:r>
      <w:r w:rsidRPr="001B26B1">
        <w:rPr>
          <w:rFonts w:ascii="Times New Roman" w:hAnsi="Times New Roman"/>
          <w:color w:val="auto"/>
          <w:sz w:val="28"/>
          <w:szCs w:val="28"/>
          <w:lang w:val="ru-RU" w:eastAsia="en-US"/>
        </w:rPr>
        <w:t xml:space="preserve"> выявлен низкий уровень по лидерству, коммуникациям и знаниям в области здравоохранения.</w:t>
      </w:r>
      <w:r w:rsidR="00897AAC" w:rsidRPr="001B26B1">
        <w:rPr>
          <w:rFonts w:ascii="Times New Roman" w:hAnsi="Times New Roman"/>
          <w:color w:val="auto"/>
          <w:sz w:val="28"/>
          <w:szCs w:val="28"/>
          <w:lang w:val="ru-RU" w:eastAsia="en-US"/>
        </w:rPr>
        <w:t xml:space="preserve"> При этом незначительно выше уровень такой компетенции как «Знания в области здравоохранения» как на уровне знания и понимания (</w:t>
      </w:r>
      <w:r w:rsidR="00897AAC" w:rsidRPr="001B26B1">
        <w:rPr>
          <w:rFonts w:ascii="Times New Roman" w:hAnsi="Times New Roman"/>
          <w:color w:val="auto"/>
          <w:sz w:val="28"/>
          <w:szCs w:val="28"/>
          <w:lang w:eastAsia="en-US"/>
        </w:rPr>
        <w:t>m</w:t>
      </w:r>
      <w:r w:rsidR="00897AAC" w:rsidRPr="001B26B1">
        <w:rPr>
          <w:rFonts w:ascii="Times New Roman" w:hAnsi="Times New Roman"/>
          <w:color w:val="auto"/>
          <w:sz w:val="28"/>
          <w:szCs w:val="28"/>
          <w:lang w:val="ru-RU" w:eastAsia="en-US"/>
        </w:rPr>
        <w:t xml:space="preserve">=1,71, </w:t>
      </w:r>
      <w:r w:rsidR="00897AAC" w:rsidRPr="001B26B1">
        <w:rPr>
          <w:rFonts w:ascii="Times New Roman" w:hAnsi="Times New Roman"/>
          <w:color w:val="auto"/>
          <w:sz w:val="28"/>
          <w:szCs w:val="28"/>
          <w:lang w:eastAsia="en-US"/>
        </w:rPr>
        <w:t>SD</w:t>
      </w:r>
      <w:r w:rsidR="00897AAC" w:rsidRPr="001B26B1">
        <w:rPr>
          <w:rFonts w:ascii="Times New Roman" w:hAnsi="Times New Roman"/>
          <w:color w:val="auto"/>
          <w:sz w:val="28"/>
          <w:szCs w:val="28"/>
          <w:lang w:val="ru-RU" w:eastAsia="en-US"/>
        </w:rPr>
        <w:t>=1,006) и на уровне способности применения и использования (</w:t>
      </w:r>
      <w:r w:rsidR="00897AAC" w:rsidRPr="001B26B1">
        <w:rPr>
          <w:rFonts w:ascii="Times New Roman" w:hAnsi="Times New Roman"/>
          <w:color w:val="auto"/>
          <w:sz w:val="28"/>
          <w:szCs w:val="28"/>
          <w:lang w:eastAsia="en-US"/>
        </w:rPr>
        <w:t>m</w:t>
      </w:r>
      <w:r w:rsidR="00897AAC" w:rsidRPr="001B26B1">
        <w:rPr>
          <w:rFonts w:ascii="Times New Roman" w:hAnsi="Times New Roman"/>
          <w:color w:val="auto"/>
          <w:sz w:val="28"/>
          <w:szCs w:val="28"/>
          <w:lang w:val="ru-RU" w:eastAsia="en-US"/>
        </w:rPr>
        <w:t xml:space="preserve">=1,615, </w:t>
      </w:r>
      <w:r w:rsidR="00897AAC" w:rsidRPr="001B26B1">
        <w:rPr>
          <w:rFonts w:ascii="Times New Roman" w:hAnsi="Times New Roman"/>
          <w:color w:val="auto"/>
          <w:sz w:val="28"/>
          <w:szCs w:val="28"/>
          <w:lang w:eastAsia="en-US"/>
        </w:rPr>
        <w:t>SD</w:t>
      </w:r>
      <w:r w:rsidR="00897AAC" w:rsidRPr="001B26B1">
        <w:rPr>
          <w:rFonts w:ascii="Times New Roman" w:hAnsi="Times New Roman"/>
          <w:color w:val="auto"/>
          <w:sz w:val="28"/>
          <w:szCs w:val="28"/>
          <w:lang w:val="ru-RU" w:eastAsia="en-US"/>
        </w:rPr>
        <w:t>=0,936).</w:t>
      </w:r>
      <w:r w:rsidR="004A0426" w:rsidRPr="001B26B1">
        <w:rPr>
          <w:rFonts w:ascii="Times New Roman" w:hAnsi="Times New Roman"/>
          <w:color w:val="auto"/>
          <w:sz w:val="28"/>
          <w:szCs w:val="28"/>
          <w:lang w:val="ru-RU" w:eastAsia="en-US"/>
        </w:rPr>
        <w:t xml:space="preserve"> </w:t>
      </w:r>
      <w:r w:rsidR="001406F4" w:rsidRPr="001B26B1">
        <w:rPr>
          <w:rFonts w:ascii="Times New Roman" w:hAnsi="Times New Roman"/>
          <w:color w:val="auto"/>
          <w:sz w:val="28"/>
          <w:szCs w:val="28"/>
          <w:lang w:val="ru-RU"/>
        </w:rPr>
        <w:t xml:space="preserve">При анализе взаимосвязи между «знание и понимание менеджеров сестринской службы в этой области» и «способность к применению и/или использованию данного утверждения» в области здравоохранения </w:t>
      </w:r>
      <w:r w:rsidR="001406F4" w:rsidRPr="001B26B1">
        <w:rPr>
          <w:rFonts w:ascii="Times New Roman" w:hAnsi="Times New Roman"/>
          <w:color w:val="auto"/>
          <w:sz w:val="28"/>
          <w:szCs w:val="28"/>
          <w:lang w:val="kk-KZ"/>
        </w:rPr>
        <w:t>наблюдается прямая сильная (в некоторых случаях слабая) корреляционная связь</w:t>
      </w:r>
      <w:r w:rsidR="001406F4" w:rsidRPr="001B26B1">
        <w:rPr>
          <w:rFonts w:ascii="Times New Roman" w:hAnsi="Times New Roman"/>
          <w:color w:val="auto"/>
          <w:sz w:val="28"/>
          <w:szCs w:val="28"/>
          <w:lang w:val="ru-RU"/>
        </w:rPr>
        <w:t xml:space="preserve"> при высоком уровне значимости (</w:t>
      </w:r>
      <w:r w:rsidR="001406F4" w:rsidRPr="001B26B1">
        <w:rPr>
          <w:rFonts w:ascii="Times New Roman" w:hAnsi="Times New Roman"/>
          <w:color w:val="auto"/>
          <w:sz w:val="28"/>
          <w:szCs w:val="28"/>
        </w:rPr>
        <w:t>p</w:t>
      </w:r>
      <w:r w:rsidR="001406F4" w:rsidRPr="001B26B1">
        <w:rPr>
          <w:rFonts w:ascii="Times New Roman" w:hAnsi="Times New Roman"/>
          <w:color w:val="auto"/>
          <w:sz w:val="28"/>
          <w:szCs w:val="28"/>
          <w:lang w:val="ru-RU"/>
        </w:rPr>
        <w:t>=</w:t>
      </w:r>
      <w:r w:rsidR="001406F4" w:rsidRPr="001B26B1">
        <w:rPr>
          <w:rFonts w:ascii="Times New Roman" w:hAnsi="Times New Roman"/>
          <w:color w:val="auto"/>
          <w:sz w:val="28"/>
          <w:szCs w:val="28"/>
          <w:lang w:val="kk-KZ"/>
        </w:rPr>
        <w:t xml:space="preserve">0,001), что говорит о </w:t>
      </w:r>
      <w:r w:rsidR="001406F4" w:rsidRPr="001B26B1">
        <w:rPr>
          <w:rFonts w:ascii="Times New Roman" w:hAnsi="Times New Roman"/>
          <w:color w:val="auto"/>
          <w:sz w:val="28"/>
          <w:szCs w:val="28"/>
          <w:lang w:val="kk-KZ"/>
        </w:rPr>
        <w:lastRenderedPageBreak/>
        <w:t>тесной взаимосвязи между теоретическими знаниями и применением в области здравоохранения. Аналогичная картина наблюдается и при анализе утверждений по таким областям компетенций как лидерство, а также коммуникации и взаимосвязи. Однако стоит отмтетить, что в комптетенции лидерство чаще присутствует средняя связь, когда в остальных превалирующее большинство составялет сильная прямая корреляционная связь.</w:t>
      </w:r>
    </w:p>
    <w:p w14:paraId="5757335B" w14:textId="7BB39B06" w:rsidR="008565C2" w:rsidRPr="001B26B1" w:rsidRDefault="00C527E7" w:rsidP="00AC33BF">
      <w:pPr>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sz w:val="28"/>
          <w:szCs w:val="28"/>
          <w:lang w:val="kk-KZ" w:eastAsia="en-US"/>
        </w:rPr>
        <w:t>Анализ поведения менеджеров сестринской службы в кофликтынх ситуациях показал следующее распределение</w:t>
      </w:r>
      <w:r w:rsidR="00E52971" w:rsidRPr="001B26B1">
        <w:rPr>
          <w:rFonts w:ascii="Times New Roman" w:hAnsi="Times New Roman"/>
          <w:sz w:val="28"/>
          <w:szCs w:val="28"/>
          <w:lang w:val="kk-KZ" w:eastAsia="en-US"/>
        </w:rPr>
        <w:t xml:space="preserve"> стилей поведения</w:t>
      </w:r>
      <w:r w:rsidRPr="001B26B1">
        <w:rPr>
          <w:rFonts w:ascii="Times New Roman" w:hAnsi="Times New Roman"/>
          <w:sz w:val="28"/>
          <w:szCs w:val="28"/>
          <w:lang w:val="kk-KZ" w:eastAsia="en-US"/>
        </w:rPr>
        <w:t>: соперничество – 13,7%; сотрудничество – 21,1%; компромисс – 21,0%; избегание – 21,7%; приспособление – 22,5%.</w:t>
      </w:r>
      <w:r w:rsidR="000F3789" w:rsidRPr="001B26B1">
        <w:rPr>
          <w:rFonts w:ascii="Times New Roman" w:hAnsi="Times New Roman"/>
          <w:sz w:val="28"/>
          <w:szCs w:val="28"/>
          <w:lang w:val="kk-KZ" w:eastAsia="en-US"/>
        </w:rPr>
        <w:t xml:space="preserve"> При этомизбегание имеет чаще встречается чем чаще респондент (23,33%). </w:t>
      </w:r>
      <w:r w:rsidR="00B17F37" w:rsidRPr="001B26B1">
        <w:rPr>
          <w:rFonts w:ascii="Times New Roman" w:hAnsi="Times New Roman"/>
          <w:sz w:val="28"/>
          <w:szCs w:val="28"/>
          <w:lang w:val="kk-KZ" w:eastAsia="en-US"/>
        </w:rPr>
        <w:t>Выпускники прикладного бакалвриата больше придерживаются соперничества. А избегание больше рапсространено у специалистов, имеющих диплом академического бакалавриата по образовательной программе сестринское дело.</w:t>
      </w:r>
      <w:r w:rsidR="00A73768" w:rsidRPr="001B26B1">
        <w:rPr>
          <w:rFonts w:ascii="Times New Roman" w:hAnsi="Times New Roman"/>
          <w:sz w:val="28"/>
          <w:szCs w:val="28"/>
          <w:lang w:val="kk-KZ" w:eastAsia="en-US"/>
        </w:rPr>
        <w:t xml:space="preserve"> Соперничество не выражено среди заместителей по сестринской службе (6,68%), но среди них более проявлено избегание (24,44%), сотрудничество (23,33%) и приспособление (24,44%). Копромисс практисеки равномерно распределен по всем уровням должностей.</w:t>
      </w:r>
      <w:r w:rsidR="00724ADB" w:rsidRPr="001B26B1">
        <w:rPr>
          <w:rFonts w:ascii="Times New Roman" w:hAnsi="Times New Roman"/>
          <w:sz w:val="28"/>
          <w:szCs w:val="28"/>
          <w:lang w:val="kk-KZ" w:eastAsia="en-US"/>
        </w:rPr>
        <w:t xml:space="preserve"> Опыт работы имеет следующее влияние на выбор типа поведения в конфликтах: соперничество у специалистов с малым опытом работы (17,62%), со стажем работы 30 и более лет он встречается у 11,25% респондентов.</w:t>
      </w:r>
      <w:r w:rsidR="002B0069" w:rsidRPr="001B26B1">
        <w:rPr>
          <w:rFonts w:ascii="Times New Roman" w:hAnsi="Times New Roman"/>
          <w:sz w:val="28"/>
          <w:szCs w:val="28"/>
          <w:lang w:val="kk-KZ" w:eastAsia="en-US"/>
        </w:rPr>
        <w:t xml:space="preserve"> Компромисс чаще встречается среди медсестер со стажем работы 11-20 лет. А так избегание увеличивается в зависимости от приобретаемого стажа работы (24,17%).</w:t>
      </w:r>
      <w:r w:rsidR="008565C2" w:rsidRPr="001B26B1">
        <w:rPr>
          <w:rFonts w:ascii="Times New Roman" w:hAnsi="Times New Roman"/>
          <w:sz w:val="28"/>
          <w:szCs w:val="28"/>
          <w:lang w:val="kk-KZ" w:eastAsia="en-US"/>
        </w:rPr>
        <w:t xml:space="preserve"> </w:t>
      </w:r>
      <w:r w:rsidR="008565C2" w:rsidRPr="001B26B1">
        <w:rPr>
          <w:rFonts w:ascii="Times New Roman" w:hAnsi="Times New Roman" w:cs="Times New Roman"/>
          <w:sz w:val="28"/>
          <w:szCs w:val="28"/>
          <w:lang w:eastAsia="en-US"/>
        </w:rPr>
        <w:t>Таким образом, соперничество чаще используется сотрудниками с меньшим опытом работы, реже всего применяется среди заместителей директора по сестринской службе. Сотрудничество практически во всех группах представлено в одной пятой, как и рекомендовано психологами при решении конфликтов. Аналогичная ситуация наблюдается и для такого типа поведения как компромисс. Избегание и приспособление имеет чуть большую частоту встречаемости среди менеджеров сестринской службы – от одной пятой до четверти всех опрошенных респондентов.</w:t>
      </w:r>
    </w:p>
    <w:p w14:paraId="00E71FF5" w14:textId="72AD4BF4" w:rsidR="00AA47B4" w:rsidRPr="001B26B1" w:rsidRDefault="00AA47B4" w:rsidP="00AC33BF">
      <w:pPr>
        <w:spacing w:after="0" w:line="240" w:lineRule="auto"/>
        <w:ind w:firstLine="567"/>
        <w:jc w:val="both"/>
        <w:rPr>
          <w:rFonts w:ascii="Times New Roman" w:hAnsi="Times New Roman"/>
          <w:sz w:val="28"/>
          <w:szCs w:val="28"/>
          <w:lang w:eastAsia="en-US"/>
        </w:rPr>
      </w:pPr>
      <w:r w:rsidRPr="001B26B1">
        <w:rPr>
          <w:rFonts w:ascii="Times New Roman" w:hAnsi="Times New Roman" w:cs="Times New Roman"/>
          <w:sz w:val="28"/>
          <w:szCs w:val="28"/>
          <w:lang w:eastAsia="en-US"/>
        </w:rPr>
        <w:t xml:space="preserve">Качественный анализ выявил основные области лидерских компетенций, которые важны в сестринской практике: </w:t>
      </w:r>
      <w:r w:rsidRPr="001B26B1">
        <w:rPr>
          <w:rFonts w:ascii="Times New Roman" w:hAnsi="Times New Roman"/>
          <w:sz w:val="28"/>
          <w:szCs w:val="28"/>
          <w:lang w:eastAsia="en-US"/>
        </w:rPr>
        <w:t>лидерство и управление, эмоциональный интеллект и поддержка, профессиональное развитие, социальная ответственность и влияние, самооценка и утверждение, рабочие процессы и качество ухода, личные качества и мотивация, коммуникации и взаимодействие. При этом эмоциональному интеллекту уделяется особое внимание и значение в таких аспектах как принятие решений, пов</w:t>
      </w:r>
      <w:r w:rsidR="00B13323" w:rsidRPr="001B26B1">
        <w:rPr>
          <w:rFonts w:ascii="Times New Roman" w:hAnsi="Times New Roman"/>
          <w:sz w:val="28"/>
          <w:szCs w:val="28"/>
          <w:lang w:eastAsia="en-US"/>
        </w:rPr>
        <w:t>ед</w:t>
      </w:r>
      <w:r w:rsidRPr="001B26B1">
        <w:rPr>
          <w:rFonts w:ascii="Times New Roman" w:hAnsi="Times New Roman"/>
          <w:sz w:val="28"/>
          <w:szCs w:val="28"/>
          <w:lang w:eastAsia="en-US"/>
        </w:rPr>
        <w:t xml:space="preserve">ение в конфликтных ситуациях, </w:t>
      </w:r>
      <w:r w:rsidR="00B13323" w:rsidRPr="001B26B1">
        <w:rPr>
          <w:rFonts w:ascii="Times New Roman" w:hAnsi="Times New Roman"/>
          <w:sz w:val="28"/>
          <w:szCs w:val="28"/>
          <w:lang w:eastAsia="en-US"/>
        </w:rPr>
        <w:t>стрессоустойчивости</w:t>
      </w:r>
      <w:r w:rsidRPr="001B26B1">
        <w:rPr>
          <w:rFonts w:ascii="Times New Roman" w:hAnsi="Times New Roman"/>
          <w:sz w:val="28"/>
          <w:szCs w:val="28"/>
          <w:lang w:eastAsia="en-US"/>
        </w:rPr>
        <w:t xml:space="preserve">, командообразования и </w:t>
      </w:r>
      <w:proofErr w:type="gramStart"/>
      <w:r w:rsidRPr="001B26B1">
        <w:rPr>
          <w:rFonts w:ascii="Times New Roman" w:hAnsi="Times New Roman"/>
          <w:sz w:val="28"/>
          <w:szCs w:val="28"/>
          <w:lang w:eastAsia="en-US"/>
        </w:rPr>
        <w:t>т.д.</w:t>
      </w:r>
      <w:proofErr w:type="gramEnd"/>
    </w:p>
    <w:p w14:paraId="4C16AEBD" w14:textId="1F4EC833" w:rsidR="00310F4D" w:rsidRPr="001B26B1" w:rsidRDefault="00310F4D" w:rsidP="00AC33BF">
      <w:pPr>
        <w:spacing w:after="0" w:line="240" w:lineRule="auto"/>
        <w:ind w:firstLine="567"/>
        <w:jc w:val="both"/>
        <w:rPr>
          <w:rFonts w:ascii="Times New Roman" w:hAnsi="Times New Roman"/>
          <w:sz w:val="28"/>
          <w:szCs w:val="28"/>
          <w:lang w:eastAsia="en-US"/>
        </w:rPr>
      </w:pPr>
      <w:r w:rsidRPr="001B26B1">
        <w:rPr>
          <w:rFonts w:ascii="Times New Roman" w:hAnsi="Times New Roman"/>
          <w:sz w:val="28"/>
          <w:szCs w:val="28"/>
          <w:lang w:eastAsia="en-US"/>
        </w:rPr>
        <w:t>Так, количественные данные, определившие ключевые факторы, влияющие на развитие сестринского лидерства, получил</w:t>
      </w:r>
      <w:r w:rsidR="007743C9" w:rsidRPr="001B26B1">
        <w:rPr>
          <w:rFonts w:ascii="Times New Roman" w:hAnsi="Times New Roman"/>
          <w:sz w:val="28"/>
          <w:szCs w:val="28"/>
          <w:lang w:eastAsia="en-US"/>
        </w:rPr>
        <w:t>и</w:t>
      </w:r>
      <w:r w:rsidRPr="001B26B1">
        <w:rPr>
          <w:rFonts w:ascii="Times New Roman" w:hAnsi="Times New Roman"/>
          <w:sz w:val="28"/>
          <w:szCs w:val="28"/>
          <w:lang w:eastAsia="en-US"/>
        </w:rPr>
        <w:t xml:space="preserve"> свое подтверждение качественными данными</w:t>
      </w:r>
      <w:r w:rsidR="007743C9" w:rsidRPr="001B26B1">
        <w:rPr>
          <w:rFonts w:ascii="Times New Roman" w:hAnsi="Times New Roman"/>
          <w:sz w:val="28"/>
          <w:szCs w:val="28"/>
          <w:lang w:eastAsia="en-US"/>
        </w:rPr>
        <w:t xml:space="preserve">. </w:t>
      </w:r>
      <w:r w:rsidRPr="001B26B1">
        <w:rPr>
          <w:rFonts w:ascii="Times New Roman" w:hAnsi="Times New Roman"/>
          <w:sz w:val="28"/>
          <w:szCs w:val="28"/>
          <w:lang w:eastAsia="en-US"/>
        </w:rPr>
        <w:t xml:space="preserve"> </w:t>
      </w:r>
      <w:r w:rsidR="008C112A" w:rsidRPr="001B26B1">
        <w:rPr>
          <w:rFonts w:ascii="Times New Roman" w:hAnsi="Times New Roman"/>
          <w:sz w:val="28"/>
          <w:szCs w:val="28"/>
          <w:lang w:eastAsia="en-US"/>
        </w:rPr>
        <w:t>Такой</w:t>
      </w:r>
      <w:r w:rsidRPr="001B26B1">
        <w:rPr>
          <w:rFonts w:ascii="Times New Roman" w:hAnsi="Times New Roman"/>
          <w:sz w:val="28"/>
          <w:szCs w:val="28"/>
          <w:lang w:eastAsia="en-US"/>
        </w:rPr>
        <w:t xml:space="preserve"> инструмент управления</w:t>
      </w:r>
      <w:r w:rsidR="008C112A" w:rsidRPr="001B26B1">
        <w:rPr>
          <w:rFonts w:ascii="Times New Roman" w:hAnsi="Times New Roman"/>
          <w:sz w:val="28"/>
          <w:szCs w:val="28"/>
          <w:lang w:eastAsia="en-US"/>
        </w:rPr>
        <w:t xml:space="preserve"> как</w:t>
      </w:r>
      <w:r w:rsidRPr="001B26B1">
        <w:rPr>
          <w:rFonts w:ascii="Times New Roman" w:hAnsi="Times New Roman"/>
          <w:sz w:val="28"/>
          <w:szCs w:val="28"/>
          <w:lang w:eastAsia="en-US"/>
        </w:rPr>
        <w:t xml:space="preserve"> поддержка со стороны </w:t>
      </w:r>
      <w:r w:rsidR="00A63C81" w:rsidRPr="001B26B1">
        <w:rPr>
          <w:rFonts w:ascii="Times New Roman" w:hAnsi="Times New Roman"/>
          <w:sz w:val="28"/>
          <w:szCs w:val="28"/>
          <w:lang w:eastAsia="en-US"/>
        </w:rPr>
        <w:t>руководства</w:t>
      </w:r>
      <w:r w:rsidRPr="001B26B1">
        <w:rPr>
          <w:rFonts w:ascii="Times New Roman" w:hAnsi="Times New Roman"/>
          <w:sz w:val="28"/>
          <w:szCs w:val="28"/>
          <w:lang w:eastAsia="en-US"/>
        </w:rPr>
        <w:t xml:space="preserve"> является одним из важнейших факторов развития лидерства и обозначен одной из важнейших компетенций. Трансформационный стиль лидерства также </w:t>
      </w:r>
      <w:r w:rsidR="00A63C81" w:rsidRPr="001B26B1">
        <w:rPr>
          <w:rFonts w:ascii="Times New Roman" w:hAnsi="Times New Roman"/>
          <w:sz w:val="28"/>
          <w:szCs w:val="28"/>
          <w:lang w:eastAsia="en-US"/>
        </w:rPr>
        <w:t>является</w:t>
      </w:r>
      <w:r w:rsidRPr="001B26B1">
        <w:rPr>
          <w:rFonts w:ascii="Times New Roman" w:hAnsi="Times New Roman"/>
          <w:sz w:val="28"/>
          <w:szCs w:val="28"/>
          <w:lang w:eastAsia="en-US"/>
        </w:rPr>
        <w:t xml:space="preserve"> приоритетным направлением для дальнейшего </w:t>
      </w:r>
      <w:r w:rsidRPr="001B26B1">
        <w:rPr>
          <w:rFonts w:ascii="Times New Roman" w:hAnsi="Times New Roman"/>
          <w:sz w:val="28"/>
          <w:szCs w:val="28"/>
          <w:lang w:eastAsia="en-US"/>
        </w:rPr>
        <w:lastRenderedPageBreak/>
        <w:t>развития сестринского лидерства в стране.</w:t>
      </w:r>
      <w:r w:rsidR="00692F72" w:rsidRPr="001B26B1">
        <w:rPr>
          <w:rFonts w:ascii="Times New Roman" w:hAnsi="Times New Roman"/>
          <w:sz w:val="28"/>
          <w:szCs w:val="28"/>
          <w:lang w:eastAsia="en-US"/>
        </w:rPr>
        <w:t xml:space="preserve"> </w:t>
      </w:r>
      <w:r w:rsidR="006C0869" w:rsidRPr="001B26B1">
        <w:rPr>
          <w:rFonts w:ascii="Times New Roman" w:hAnsi="Times New Roman"/>
          <w:sz w:val="28"/>
          <w:szCs w:val="28"/>
          <w:lang w:eastAsia="en-US"/>
        </w:rPr>
        <w:t>Профессиональное</w:t>
      </w:r>
      <w:r w:rsidR="00692F72" w:rsidRPr="001B26B1">
        <w:rPr>
          <w:rFonts w:ascii="Times New Roman" w:hAnsi="Times New Roman"/>
          <w:sz w:val="28"/>
          <w:szCs w:val="28"/>
          <w:lang w:eastAsia="en-US"/>
        </w:rPr>
        <w:t xml:space="preserve"> выгорание, как одна из составляющих эмоционального интеллекта</w:t>
      </w:r>
      <w:r w:rsidR="001E34E5" w:rsidRPr="001B26B1">
        <w:rPr>
          <w:rFonts w:ascii="Times New Roman" w:hAnsi="Times New Roman"/>
          <w:sz w:val="28"/>
          <w:szCs w:val="28"/>
          <w:lang w:eastAsia="en-US"/>
        </w:rPr>
        <w:t>,</w:t>
      </w:r>
      <w:r w:rsidR="00692F72" w:rsidRPr="001B26B1">
        <w:rPr>
          <w:rFonts w:ascii="Times New Roman" w:hAnsi="Times New Roman"/>
          <w:sz w:val="28"/>
          <w:szCs w:val="28"/>
          <w:lang w:eastAsia="en-US"/>
        </w:rPr>
        <w:t xml:space="preserve"> особо выделена при </w:t>
      </w:r>
      <w:r w:rsidR="00AD4010" w:rsidRPr="001B26B1">
        <w:rPr>
          <w:rFonts w:ascii="Times New Roman" w:hAnsi="Times New Roman"/>
          <w:sz w:val="28"/>
          <w:szCs w:val="28"/>
          <w:lang w:eastAsia="en-US"/>
        </w:rPr>
        <w:t>личных беседах с менеджерами сест</w:t>
      </w:r>
      <w:r w:rsidR="000B2230" w:rsidRPr="001B26B1">
        <w:rPr>
          <w:rFonts w:ascii="Times New Roman" w:hAnsi="Times New Roman"/>
          <w:sz w:val="28"/>
          <w:szCs w:val="28"/>
          <w:lang w:eastAsia="en-US"/>
        </w:rPr>
        <w:t>р</w:t>
      </w:r>
      <w:r w:rsidR="00AD4010" w:rsidRPr="001B26B1">
        <w:rPr>
          <w:rFonts w:ascii="Times New Roman" w:hAnsi="Times New Roman"/>
          <w:sz w:val="28"/>
          <w:szCs w:val="28"/>
          <w:lang w:eastAsia="en-US"/>
        </w:rPr>
        <w:t>инской службы и требует пристального внимания при дальнейшем процессе реформирования сестринской службы.</w:t>
      </w:r>
    </w:p>
    <w:p w14:paraId="00823117" w14:textId="559962DC" w:rsidR="0047210E" w:rsidRPr="00AC33BF" w:rsidRDefault="00AA47B4" w:rsidP="00AC33BF">
      <w:pPr>
        <w:tabs>
          <w:tab w:val="left" w:pos="943"/>
        </w:tabs>
        <w:spacing w:after="0" w:line="240" w:lineRule="auto"/>
        <w:ind w:firstLine="567"/>
        <w:contextualSpacing/>
        <w:jc w:val="both"/>
        <w:rPr>
          <w:rFonts w:ascii="Times New Roman" w:hAnsi="Times New Roman"/>
          <w:sz w:val="28"/>
          <w:szCs w:val="28"/>
          <w:lang w:eastAsia="en-US"/>
        </w:rPr>
      </w:pPr>
      <w:r w:rsidRPr="001B26B1">
        <w:rPr>
          <w:rFonts w:ascii="Times New Roman" w:hAnsi="Times New Roman"/>
          <w:sz w:val="28"/>
          <w:szCs w:val="28"/>
          <w:lang w:eastAsia="en-US"/>
        </w:rPr>
        <w:t>Таким образом развитие лидерских компетенций представляет собой многогранный процесс, который касается всех уровней подготовки медицинских сестер, а также всех аспектов практической деятельности медицинской сестры: профессиональный, социальный, личностный. Лидерские навыки необходимо развивать не только в период реформирования сестринской службы в стране, но и продолжать этот процесс постоянно на протяжении всей жизни.</w:t>
      </w:r>
      <w:r w:rsidR="00B13323" w:rsidRPr="001B26B1">
        <w:rPr>
          <w:rFonts w:ascii="Times New Roman" w:hAnsi="Times New Roman"/>
          <w:sz w:val="28"/>
          <w:szCs w:val="28"/>
          <w:lang w:eastAsia="en-US"/>
        </w:rPr>
        <w:t xml:space="preserve"> В развитии лидерских компетенций имеет важное значение поддержка со стороны руководства</w:t>
      </w:r>
      <w:r w:rsidR="003620EA" w:rsidRPr="001B26B1">
        <w:rPr>
          <w:rFonts w:ascii="Times New Roman" w:hAnsi="Times New Roman"/>
          <w:sz w:val="28"/>
          <w:szCs w:val="28"/>
          <w:lang w:eastAsia="en-US"/>
        </w:rPr>
        <w:t xml:space="preserve"> как на государственном уровне, так и на уровне медицинской организации</w:t>
      </w:r>
      <w:r w:rsidR="00B13323" w:rsidRPr="001B26B1">
        <w:rPr>
          <w:rFonts w:ascii="Times New Roman" w:hAnsi="Times New Roman"/>
          <w:sz w:val="28"/>
          <w:szCs w:val="28"/>
          <w:lang w:eastAsia="en-US"/>
        </w:rPr>
        <w:t xml:space="preserve">, подготовка медицинских сестер, возможность профессионального развития, </w:t>
      </w:r>
      <w:r w:rsidR="003620EA" w:rsidRPr="001B26B1">
        <w:rPr>
          <w:rFonts w:ascii="Times New Roman" w:hAnsi="Times New Roman"/>
          <w:sz w:val="28"/>
          <w:szCs w:val="28"/>
          <w:lang w:eastAsia="en-US"/>
        </w:rPr>
        <w:t>создание благоприятной рабочей среды, развитие института наставничества, возможность работать как полноправный член медицинской команды</w:t>
      </w:r>
      <w:r w:rsidR="00F37711" w:rsidRPr="001B26B1">
        <w:rPr>
          <w:rFonts w:ascii="Times New Roman" w:hAnsi="Times New Roman"/>
          <w:sz w:val="28"/>
          <w:szCs w:val="28"/>
          <w:lang w:eastAsia="en-US"/>
        </w:rPr>
        <w:t>.</w:t>
      </w:r>
    </w:p>
    <w:p w14:paraId="73A6C623" w14:textId="1828FED1" w:rsidR="001C4218" w:rsidRPr="001B26B1" w:rsidRDefault="001C4218" w:rsidP="00AC33BF">
      <w:pPr>
        <w:spacing w:after="0" w:line="240" w:lineRule="auto"/>
        <w:ind w:firstLine="567"/>
        <w:jc w:val="both"/>
        <w:rPr>
          <w:rFonts w:ascii="Times New Roman" w:eastAsiaTheme="minorHAnsi" w:hAnsi="Times New Roman" w:cs="Times New Roman"/>
          <w:b/>
          <w:bCs/>
          <w:sz w:val="28"/>
          <w:szCs w:val="28"/>
          <w:lang w:eastAsia="en-US"/>
        </w:rPr>
      </w:pPr>
      <w:r w:rsidRPr="001B26B1">
        <w:rPr>
          <w:rFonts w:ascii="Times New Roman" w:eastAsiaTheme="minorHAnsi" w:hAnsi="Times New Roman" w:cs="Times New Roman"/>
          <w:b/>
          <w:bCs/>
          <w:sz w:val="28"/>
          <w:szCs w:val="28"/>
          <w:lang w:eastAsia="en-US"/>
        </w:rPr>
        <w:t>Выводы:</w:t>
      </w:r>
    </w:p>
    <w:p w14:paraId="2881499D" w14:textId="04922EE6" w:rsidR="003717F1" w:rsidRPr="001B26B1" w:rsidRDefault="006A5E32" w:rsidP="00AC33BF">
      <w:pPr>
        <w:tabs>
          <w:tab w:val="left" w:pos="851"/>
        </w:tabs>
        <w:spacing w:after="0" w:line="240" w:lineRule="auto"/>
        <w:ind w:firstLine="567"/>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1.</w:t>
      </w:r>
      <w:r w:rsidRPr="001B26B1">
        <w:rPr>
          <w:rFonts w:ascii="Times New Roman" w:hAnsi="Times New Roman" w:cs="Times New Roman"/>
          <w:sz w:val="28"/>
          <w:szCs w:val="28"/>
          <w:lang w:eastAsia="en-US"/>
        </w:rPr>
        <w:tab/>
        <w:t>Сестринское лидерство находится на этапе активного развития: у большинства медицинских сестёр сформирован лидерский потенциал (53,1% имеют задатки лидера, 24,3% активно проявляют лидерские качества). При этом выявлена потребность в дальнейшем развитии лидерских навыков и наставнической поддержке, что обосновывает необходимость совершенствования образовательных программ и механизмов профессиональной мотивации</w:t>
      </w:r>
      <w:r w:rsidR="00863AF6" w:rsidRPr="001B26B1">
        <w:rPr>
          <w:rFonts w:ascii="Times New Roman" w:hAnsi="Times New Roman" w:cs="Times New Roman"/>
          <w:sz w:val="28"/>
          <w:szCs w:val="28"/>
          <w:lang w:eastAsia="en-US"/>
        </w:rPr>
        <w:t>.</w:t>
      </w:r>
    </w:p>
    <w:p w14:paraId="7032B688" w14:textId="3B70A0EE" w:rsidR="00B73D4A" w:rsidRPr="001B26B1" w:rsidRDefault="006A5E32" w:rsidP="00AC33BF">
      <w:pPr>
        <w:tabs>
          <w:tab w:val="left" w:pos="851"/>
        </w:tabs>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cs="Times New Roman"/>
          <w:sz w:val="28"/>
          <w:szCs w:val="28"/>
          <w:lang w:eastAsia="en-US"/>
        </w:rPr>
        <w:t>2.</w:t>
      </w:r>
      <w:r w:rsidRPr="001B26B1">
        <w:rPr>
          <w:rFonts w:ascii="Times New Roman" w:hAnsi="Times New Roman" w:cs="Times New Roman"/>
          <w:sz w:val="28"/>
          <w:szCs w:val="28"/>
          <w:lang w:eastAsia="en-US"/>
        </w:rPr>
        <w:tab/>
        <w:t xml:space="preserve">Развитие сестринского лидерства статистически значимо связано с поддержкой со стороны руководства медицинской организации (B=0,867; p&lt;0,001), уровнем знаний в области лидерства (B=0,165; p=0,020) и трансформационным стилем лидерства (B=0,168; p=0,043). Развитие трансформационного лидерства ассоциировано с профессиональным стажем и уровнем </w:t>
      </w:r>
      <w:r w:rsidR="006C0869" w:rsidRPr="001B26B1">
        <w:rPr>
          <w:rFonts w:ascii="Times New Roman" w:eastAsia="Times New Roman" w:hAnsi="Times New Roman" w:cs="Times New Roman"/>
          <w:sz w:val="28"/>
          <w:szCs w:val="28"/>
        </w:rPr>
        <w:t xml:space="preserve">профессионального </w:t>
      </w:r>
      <w:r w:rsidRPr="001B26B1">
        <w:rPr>
          <w:rFonts w:ascii="Times New Roman" w:hAnsi="Times New Roman" w:cs="Times New Roman"/>
          <w:sz w:val="28"/>
          <w:szCs w:val="28"/>
          <w:lang w:eastAsia="en-US"/>
        </w:rPr>
        <w:t>выгорания медицинских сестёр, что подтверждает необходимость комплексного подхода к формированию лидерских компетенций</w:t>
      </w:r>
      <w:r w:rsidR="00B73D4A" w:rsidRPr="001B26B1">
        <w:rPr>
          <w:rFonts w:ascii="Times New Roman" w:hAnsi="Times New Roman" w:cs="Times New Roman"/>
          <w:sz w:val="28"/>
          <w:szCs w:val="28"/>
        </w:rPr>
        <w:t>.</w:t>
      </w:r>
    </w:p>
    <w:p w14:paraId="16377BB9" w14:textId="2827E569" w:rsidR="00B73D4A" w:rsidRPr="001B26B1" w:rsidRDefault="006A5E32" w:rsidP="00AC33BF">
      <w:pPr>
        <w:tabs>
          <w:tab w:val="left" w:pos="851"/>
        </w:tabs>
        <w:spacing w:after="0" w:line="240" w:lineRule="auto"/>
        <w:ind w:firstLine="567"/>
        <w:jc w:val="both"/>
        <w:rPr>
          <w:rFonts w:ascii="Times New Roman" w:hAnsi="Times New Roman" w:cs="Times New Roman"/>
          <w:sz w:val="28"/>
          <w:szCs w:val="28"/>
          <w:lang w:val="ru-KZ" w:eastAsia="en-US"/>
        </w:rPr>
      </w:pPr>
      <w:r w:rsidRPr="001B26B1">
        <w:rPr>
          <w:rFonts w:ascii="Times New Roman" w:hAnsi="Times New Roman"/>
          <w:sz w:val="28"/>
          <w:szCs w:val="28"/>
          <w:lang w:val="kk-KZ"/>
        </w:rPr>
        <w:t>3.</w:t>
      </w:r>
      <w:r w:rsidRPr="001B26B1">
        <w:rPr>
          <w:rFonts w:ascii="Times New Roman" w:hAnsi="Times New Roman"/>
          <w:sz w:val="28"/>
          <w:szCs w:val="28"/>
          <w:lang w:val="kk-KZ"/>
        </w:rPr>
        <w:tab/>
        <w:t>Установлено, что у менеджеров сестринской службы лидерские и коммуникативные компетенции сформированы недостаточно, при относительно более высоком уровне компетенции «Знания в области здравоохранения» (знание и понимание: m=1,71; SD=1,006; применение: m=1,615; SD=0,936). Выявлена сильная прямая связь между пониманием и практическим применением знаний в области здравоохранения (p=0,001).</w:t>
      </w:r>
    </w:p>
    <w:p w14:paraId="6C68B4E3" w14:textId="28E0CE04" w:rsidR="00057AA4" w:rsidRPr="001B26B1" w:rsidRDefault="006A5E32" w:rsidP="00AC33BF">
      <w:pPr>
        <w:tabs>
          <w:tab w:val="left" w:pos="851"/>
        </w:tabs>
        <w:spacing w:after="0" w:line="240" w:lineRule="auto"/>
        <w:ind w:firstLine="567"/>
        <w:jc w:val="both"/>
        <w:rPr>
          <w:rFonts w:ascii="Times New Roman" w:hAnsi="Times New Roman" w:cs="Times New Roman"/>
          <w:sz w:val="28"/>
          <w:szCs w:val="28"/>
          <w:highlight w:val="yellow"/>
          <w:lang w:val="ru-KZ" w:eastAsia="en-US"/>
        </w:rPr>
      </w:pPr>
      <w:r w:rsidRPr="001B26B1">
        <w:rPr>
          <w:rFonts w:ascii="Times New Roman" w:eastAsiaTheme="minorHAnsi" w:hAnsi="Times New Roman" w:cs="Times New Roman"/>
          <w:sz w:val="28"/>
          <w:szCs w:val="28"/>
          <w:lang w:eastAsia="en-US"/>
        </w:rPr>
        <w:t>4.</w:t>
      </w:r>
      <w:r w:rsidRPr="001B26B1">
        <w:rPr>
          <w:rFonts w:ascii="Times New Roman" w:eastAsiaTheme="minorHAnsi" w:hAnsi="Times New Roman" w:cs="Times New Roman"/>
          <w:sz w:val="28"/>
          <w:szCs w:val="28"/>
          <w:lang w:eastAsia="en-US"/>
        </w:rPr>
        <w:tab/>
        <w:t xml:space="preserve">Качественный анализ показал, что развитие сестринского лидерства в клинической практике основывается на совокупности взаимосвязанных лидерских компетенций, включающих лидерство и управление, эмоциональный интеллект, профессиональное развитие, социальную ответственность, самооценку и профессиональную идентичность, организацию рабочих </w:t>
      </w:r>
      <w:r w:rsidRPr="001B26B1">
        <w:rPr>
          <w:rFonts w:ascii="Times New Roman" w:eastAsiaTheme="minorHAnsi" w:hAnsi="Times New Roman" w:cs="Times New Roman"/>
          <w:sz w:val="28"/>
          <w:szCs w:val="28"/>
          <w:lang w:eastAsia="en-US"/>
        </w:rPr>
        <w:lastRenderedPageBreak/>
        <w:t>процессов и качество ухода, а также коммуникацию и командное взаимодействие</w:t>
      </w:r>
      <w:r w:rsidR="000D08D2" w:rsidRPr="001B26B1">
        <w:rPr>
          <w:rFonts w:ascii="Times New Roman" w:eastAsiaTheme="minorHAnsi" w:hAnsi="Times New Roman" w:cs="Times New Roman"/>
          <w:sz w:val="28"/>
          <w:szCs w:val="28"/>
          <w:lang w:eastAsia="en-US"/>
        </w:rPr>
        <w:t>.</w:t>
      </w:r>
      <w:r w:rsidR="00057AA4" w:rsidRPr="001B26B1">
        <w:rPr>
          <w:rFonts w:ascii="Times New Roman" w:eastAsiaTheme="minorHAnsi" w:hAnsi="Times New Roman" w:cs="Times New Roman"/>
          <w:sz w:val="28"/>
          <w:szCs w:val="28"/>
          <w:lang w:eastAsia="en-US"/>
        </w:rPr>
        <w:t xml:space="preserve"> </w:t>
      </w:r>
    </w:p>
    <w:p w14:paraId="02FF000C" w14:textId="3A784BC2" w:rsidR="0047210E" w:rsidRPr="001B26B1" w:rsidRDefault="006A5E32" w:rsidP="00AC33BF">
      <w:pPr>
        <w:tabs>
          <w:tab w:val="left" w:pos="943"/>
        </w:tabs>
        <w:spacing w:after="0" w:line="240" w:lineRule="auto"/>
        <w:ind w:firstLine="567"/>
        <w:jc w:val="both"/>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t>5.</w:t>
      </w:r>
      <w:r w:rsidRPr="001B26B1">
        <w:rPr>
          <w:rFonts w:ascii="Times New Roman" w:eastAsiaTheme="minorHAnsi" w:hAnsi="Times New Roman" w:cs="Times New Roman"/>
          <w:sz w:val="28"/>
          <w:szCs w:val="28"/>
          <w:lang w:eastAsia="en-US"/>
        </w:rPr>
        <w:tab/>
        <w:t>Представленная модель развития лидерских компетенций медицинских сестер Республики Казахстан разработана на основе результатов качественного и количественного исследования и включает четыре уровня профессионального становления и пять ключевых компонентов обеспечения развития лидерства. Предложенная модель развития лидерских компетенций согласована с международными   рамками   и    национальными    приоритетами    системы здравоохранения</w:t>
      </w:r>
      <w:r w:rsidR="00C65146" w:rsidRPr="001B26B1">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Республики Казахстан и служит основой для практических рекомендаций по развитию сестринского лидерства</w:t>
      </w:r>
      <w:r w:rsidR="00057AA4" w:rsidRPr="001B26B1">
        <w:rPr>
          <w:rFonts w:ascii="Times New Roman" w:eastAsiaTheme="minorHAnsi" w:hAnsi="Times New Roman" w:cs="Times New Roman"/>
          <w:sz w:val="28"/>
          <w:szCs w:val="28"/>
          <w:lang w:eastAsia="en-US"/>
        </w:rPr>
        <w:t>.</w:t>
      </w:r>
    </w:p>
    <w:p w14:paraId="0BB1883B" w14:textId="77777777" w:rsidR="0047210E" w:rsidRPr="001B26B1" w:rsidRDefault="0047210E" w:rsidP="00DD479A">
      <w:pPr>
        <w:spacing w:after="0" w:line="240" w:lineRule="auto"/>
        <w:ind w:firstLine="567"/>
        <w:jc w:val="both"/>
        <w:rPr>
          <w:rFonts w:ascii="Times New Roman" w:eastAsiaTheme="minorHAnsi" w:hAnsi="Times New Roman" w:cs="Times New Roman"/>
          <w:sz w:val="28"/>
          <w:szCs w:val="28"/>
          <w:lang w:eastAsia="en-US"/>
        </w:rPr>
      </w:pPr>
    </w:p>
    <w:p w14:paraId="1A2D846A" w14:textId="77777777" w:rsidR="006D0212" w:rsidRPr="001B26B1" w:rsidRDefault="006D0212">
      <w:pPr>
        <w:spacing w:after="160" w:line="259" w:lineRule="auto"/>
        <w:rPr>
          <w:rFonts w:ascii="Times New Roman" w:eastAsiaTheme="minorHAnsi" w:hAnsi="Times New Roman" w:cs="Times New Roman"/>
          <w:sz w:val="28"/>
          <w:szCs w:val="28"/>
          <w:lang w:eastAsia="en-US"/>
        </w:rPr>
      </w:pPr>
      <w:r w:rsidRPr="001B26B1">
        <w:rPr>
          <w:rFonts w:ascii="Times New Roman" w:eastAsiaTheme="minorHAnsi" w:hAnsi="Times New Roman" w:cs="Times New Roman"/>
          <w:sz w:val="28"/>
          <w:szCs w:val="28"/>
          <w:lang w:eastAsia="en-US"/>
        </w:rPr>
        <w:br w:type="page"/>
      </w:r>
    </w:p>
    <w:p w14:paraId="3ECA0A38" w14:textId="6658AE7C" w:rsidR="006D0212" w:rsidRPr="001B26B1" w:rsidRDefault="006D0212" w:rsidP="00AC33BF">
      <w:pPr>
        <w:pStyle w:val="1"/>
        <w:spacing w:before="0" w:line="240" w:lineRule="auto"/>
        <w:jc w:val="center"/>
        <w:rPr>
          <w:rFonts w:ascii="Times New Roman" w:eastAsiaTheme="minorHAnsi" w:hAnsi="Times New Roman" w:cs="Times New Roman"/>
          <w:b/>
          <w:bCs/>
          <w:color w:val="auto"/>
          <w:sz w:val="28"/>
          <w:szCs w:val="28"/>
          <w:lang w:eastAsia="en-US"/>
        </w:rPr>
      </w:pPr>
      <w:bookmarkStart w:id="261" w:name="_Toc210975909"/>
      <w:r w:rsidRPr="001B26B1">
        <w:rPr>
          <w:rFonts w:ascii="Times New Roman" w:eastAsiaTheme="minorHAnsi" w:hAnsi="Times New Roman" w:cs="Times New Roman"/>
          <w:b/>
          <w:bCs/>
          <w:color w:val="auto"/>
          <w:sz w:val="28"/>
          <w:szCs w:val="28"/>
          <w:lang w:eastAsia="en-US"/>
        </w:rPr>
        <w:lastRenderedPageBreak/>
        <w:t>ПРАКТИЧЕСКИЕ РЕКОМЕНДАЦИИ</w:t>
      </w:r>
      <w:bookmarkEnd w:id="261"/>
    </w:p>
    <w:p w14:paraId="1000C216" w14:textId="77777777" w:rsidR="009D7050" w:rsidRPr="001B26B1" w:rsidRDefault="009D7050" w:rsidP="009D7050">
      <w:pPr>
        <w:spacing w:after="0" w:line="240" w:lineRule="auto"/>
        <w:rPr>
          <w:lang w:eastAsia="en-US"/>
        </w:rPr>
      </w:pPr>
    </w:p>
    <w:p w14:paraId="0BE655A1" w14:textId="51C91DEF" w:rsidR="001C4D8A" w:rsidRPr="001B26B1" w:rsidRDefault="001C4D8A" w:rsidP="00AC33BF">
      <w:pPr>
        <w:pStyle w:val="MDPI31text"/>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kk-KZ"/>
        </w:rPr>
        <w:t>На основании проведенного исследования разработаны практич</w:t>
      </w:r>
      <w:r w:rsidR="00F873B9" w:rsidRPr="001B26B1">
        <w:rPr>
          <w:rFonts w:ascii="Times New Roman" w:hAnsi="Times New Roman"/>
          <w:color w:val="auto"/>
          <w:sz w:val="28"/>
          <w:szCs w:val="28"/>
          <w:lang w:val="kk-KZ"/>
        </w:rPr>
        <w:t>ес</w:t>
      </w:r>
      <w:r w:rsidRPr="001B26B1">
        <w:rPr>
          <w:rFonts w:ascii="Times New Roman" w:hAnsi="Times New Roman"/>
          <w:color w:val="auto"/>
          <w:sz w:val="28"/>
          <w:szCs w:val="28"/>
          <w:lang w:val="kk-KZ"/>
        </w:rPr>
        <w:t>кие рекомендации, направленные на последующее развитие сестринского лидерства:</w:t>
      </w:r>
    </w:p>
    <w:p w14:paraId="2F128FB5" w14:textId="17BC39F6" w:rsidR="00921604" w:rsidRPr="001B26B1" w:rsidRDefault="00921604" w:rsidP="00AC33BF">
      <w:pPr>
        <w:pStyle w:val="MDPI31text"/>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kk-KZ"/>
        </w:rPr>
        <w:t>Практические рекомендации разработаны на основе полученных результатов и в соответствии с выявленными направлениями развития сестринского лидерства</w:t>
      </w:r>
    </w:p>
    <w:p w14:paraId="761FEACB" w14:textId="77777777" w:rsidR="00921604" w:rsidRPr="001B26B1" w:rsidRDefault="00921604" w:rsidP="00AC33BF">
      <w:pPr>
        <w:pStyle w:val="MDPI31text"/>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kk-KZ"/>
        </w:rPr>
        <w:t>Образовательно-профессиональное направление: использовать стандартизированные инструменты оценки лидерских компетенций (MLQ-6S, опросники самооценки лидерства и др.) в образовательном процессе для мониторинга динамики развития лидерских навыков у студентов и практикующих медсестер.</w:t>
      </w:r>
    </w:p>
    <w:p w14:paraId="417F57FF" w14:textId="77777777" w:rsidR="00921604" w:rsidRPr="001B26B1" w:rsidRDefault="00921604" w:rsidP="00AC33BF">
      <w:pPr>
        <w:pStyle w:val="MDPI31text"/>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kk-KZ"/>
        </w:rPr>
        <w:t>Организационно-управленческое направление: использование чат-бота для быстрого поиска информации в области сестринского дела в образовательной и практической сферах деятельности, а также последующее расширение функционала чат-бота для поиска доказательной базы в области сестринского дела.</w:t>
      </w:r>
    </w:p>
    <w:p w14:paraId="4D5F9AFE" w14:textId="77777777" w:rsidR="00921604" w:rsidRPr="001B26B1" w:rsidRDefault="00921604" w:rsidP="00AC33BF">
      <w:pPr>
        <w:pStyle w:val="MDPI31text"/>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kk-KZ"/>
        </w:rPr>
        <w:t xml:space="preserve">Социально-мотивационное направление: </w:t>
      </w:r>
    </w:p>
    <w:p w14:paraId="67C9D571" w14:textId="0B7C222F" w:rsidR="00921604" w:rsidRPr="001B26B1" w:rsidRDefault="00921604" w:rsidP="00AC33BF">
      <w:pPr>
        <w:pStyle w:val="MDPI31text"/>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kk-KZ"/>
        </w:rPr>
        <w:t xml:space="preserve">- профилактика выгорания. В связи с тем, что </w:t>
      </w:r>
      <w:r w:rsidR="006C0869" w:rsidRPr="001B26B1">
        <w:rPr>
          <w:rFonts w:ascii="Times New Roman" w:hAnsi="Times New Roman"/>
          <w:color w:val="auto"/>
          <w:sz w:val="28"/>
          <w:szCs w:val="28"/>
          <w:lang w:val="kk-KZ"/>
        </w:rPr>
        <w:t>профессиональное</w:t>
      </w:r>
      <w:r w:rsidRPr="001B26B1">
        <w:rPr>
          <w:rFonts w:ascii="Times New Roman" w:hAnsi="Times New Roman"/>
          <w:color w:val="auto"/>
          <w:sz w:val="28"/>
          <w:szCs w:val="28"/>
          <w:lang w:val="kk-KZ"/>
        </w:rPr>
        <w:t xml:space="preserve"> выгорание снижает самооценку лидерских способностей и влияет на стил лидерства, рекомендуется внедрить программы психологической поддержки, обучения стрессоустойчивости, развития эмоционального интеллекта; учитывать показатели выгорания при планировании карьерного роста и управленческих нагрузок;</w:t>
      </w:r>
    </w:p>
    <w:p w14:paraId="450E41B8" w14:textId="79FE8386" w:rsidR="00921604" w:rsidRPr="001B26B1" w:rsidRDefault="00921604" w:rsidP="00AC33BF">
      <w:pPr>
        <w:pStyle w:val="MDPI31text"/>
        <w:tabs>
          <w:tab w:val="left" w:pos="709"/>
        </w:tabs>
        <w:spacing w:line="240" w:lineRule="auto"/>
        <w:ind w:left="0" w:firstLine="567"/>
        <w:rPr>
          <w:rFonts w:ascii="Times New Roman" w:hAnsi="Times New Roman"/>
          <w:color w:val="auto"/>
          <w:sz w:val="28"/>
          <w:szCs w:val="28"/>
          <w:lang w:val="kk-KZ"/>
        </w:rPr>
      </w:pPr>
      <w:r w:rsidRPr="001B26B1">
        <w:rPr>
          <w:rFonts w:ascii="Times New Roman" w:hAnsi="Times New Roman"/>
          <w:color w:val="auto"/>
          <w:sz w:val="28"/>
          <w:szCs w:val="28"/>
          <w:lang w:val="kk-KZ"/>
        </w:rPr>
        <w:t>-</w:t>
      </w:r>
      <w:r w:rsidR="00AC33BF">
        <w:rPr>
          <w:rFonts w:ascii="Times New Roman" w:hAnsi="Times New Roman"/>
          <w:color w:val="auto"/>
          <w:sz w:val="28"/>
          <w:szCs w:val="28"/>
          <w:lang w:val="kk-KZ"/>
        </w:rPr>
        <w:t xml:space="preserve"> </w:t>
      </w:r>
      <w:r w:rsidRPr="001B26B1">
        <w:rPr>
          <w:rFonts w:ascii="Times New Roman" w:hAnsi="Times New Roman"/>
          <w:color w:val="auto"/>
          <w:sz w:val="28"/>
          <w:szCs w:val="28"/>
          <w:lang w:val="kk-KZ"/>
        </w:rPr>
        <w:t>развитие трансформационного лидерства. Учитывая, что трансформационный стиль повышает уровень сестринского лидерства, а транзакционный — снижает, рекомендуется ориентировать управленческую подготовку на развитие мотивационного лидерства, видения, поддержки команды, вовлечённости персонала; ограничивать использование преимущественно транзакционных подходов (контроль, санкции) в пользу поддерживающих стратегий.</w:t>
      </w:r>
    </w:p>
    <w:p w14:paraId="5D623C0A" w14:textId="4EFBF860" w:rsidR="003D4A5B" w:rsidRPr="001B26B1" w:rsidRDefault="00921604" w:rsidP="00AC33BF">
      <w:pPr>
        <w:pStyle w:val="MDPI31text"/>
        <w:spacing w:line="240" w:lineRule="auto"/>
        <w:ind w:left="0" w:firstLine="567"/>
        <w:rPr>
          <w:rFonts w:ascii="Times New Roman" w:hAnsi="Times New Roman"/>
          <w:color w:val="auto"/>
          <w:sz w:val="28"/>
          <w:szCs w:val="28"/>
          <w:lang w:val="ru-KZ"/>
        </w:rPr>
      </w:pPr>
      <w:r w:rsidRPr="001B26B1">
        <w:rPr>
          <w:rFonts w:ascii="Times New Roman" w:hAnsi="Times New Roman"/>
          <w:color w:val="auto"/>
          <w:sz w:val="28"/>
          <w:szCs w:val="28"/>
          <w:lang w:val="kk-KZ"/>
        </w:rPr>
        <w:t>- управление конфликтами и коммуникациями. Ввиду выявления особенностей поведения в конфликтных ситуациях и их связь с лидерскими компетенциями, рекомендуется обучать менеджеров сестринской службы стратегиям сотрудничества, конструктивного компромисса; снижать частоту стратегий избегания и приспособления через развитие коммуникативных навыков</w:t>
      </w:r>
      <w:r w:rsidR="0068614B" w:rsidRPr="001B26B1">
        <w:rPr>
          <w:rFonts w:ascii="Times New Roman" w:hAnsi="Times New Roman"/>
          <w:color w:val="auto"/>
          <w:sz w:val="28"/>
          <w:szCs w:val="28"/>
          <w:lang w:val="ru-KZ"/>
        </w:rPr>
        <w:t>.</w:t>
      </w:r>
      <w:r w:rsidR="003D4A5B" w:rsidRPr="001B26B1">
        <w:rPr>
          <w:rFonts w:ascii="Times New Roman" w:eastAsiaTheme="minorHAnsi" w:hAnsi="Times New Roman"/>
          <w:b/>
          <w:bCs/>
          <w:color w:val="auto"/>
          <w:sz w:val="28"/>
          <w:szCs w:val="28"/>
          <w:lang w:val="ru-RU" w:eastAsia="en-US"/>
        </w:rPr>
        <w:br w:type="page"/>
      </w:r>
    </w:p>
    <w:p w14:paraId="078D110B" w14:textId="43D72584" w:rsidR="00082110" w:rsidRPr="001B26B1" w:rsidRDefault="00AA5470" w:rsidP="00AC33BF">
      <w:pPr>
        <w:pStyle w:val="1"/>
        <w:spacing w:before="0" w:line="240" w:lineRule="auto"/>
        <w:jc w:val="center"/>
        <w:rPr>
          <w:rFonts w:ascii="Times New Roman" w:eastAsiaTheme="minorHAnsi" w:hAnsi="Times New Roman" w:cs="Times New Roman"/>
          <w:b/>
          <w:bCs/>
          <w:color w:val="auto"/>
          <w:sz w:val="28"/>
          <w:szCs w:val="28"/>
          <w:lang w:eastAsia="en-US"/>
        </w:rPr>
      </w:pPr>
      <w:bookmarkStart w:id="262" w:name="_Toc210975910"/>
      <w:r w:rsidRPr="001B26B1">
        <w:rPr>
          <w:rFonts w:ascii="Times New Roman" w:eastAsiaTheme="minorHAnsi" w:hAnsi="Times New Roman" w:cs="Times New Roman"/>
          <w:b/>
          <w:bCs/>
          <w:color w:val="auto"/>
          <w:sz w:val="28"/>
          <w:szCs w:val="28"/>
          <w:lang w:eastAsia="en-US"/>
        </w:rPr>
        <w:lastRenderedPageBreak/>
        <w:t>СПИСОК ИСПОЛЬЗОВАННЫХ ИСТОЧНИКОВ</w:t>
      </w:r>
      <w:bookmarkEnd w:id="262"/>
    </w:p>
    <w:p w14:paraId="3AA9DE04" w14:textId="77777777" w:rsidR="00A35424" w:rsidRPr="001B26B1" w:rsidRDefault="00A35424" w:rsidP="00A35424">
      <w:pPr>
        <w:spacing w:after="0" w:line="240" w:lineRule="auto"/>
        <w:rPr>
          <w:lang w:eastAsia="en-US"/>
        </w:rPr>
      </w:pPr>
    </w:p>
    <w:p w14:paraId="2C76B5E5" w14:textId="269DD68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bookmarkStart w:id="263" w:name="_Hlk201238280"/>
      <w:proofErr w:type="spellStart"/>
      <w:r w:rsidRPr="001B26B1">
        <w:rPr>
          <w:rFonts w:ascii="Times New Roman" w:eastAsiaTheme="minorHAnsi" w:hAnsi="Times New Roman" w:cs="Times New Roman"/>
          <w:sz w:val="28"/>
          <w:szCs w:val="28"/>
          <w:lang w:eastAsia="en-US"/>
        </w:rPr>
        <w:t>Джайнакбаев</w:t>
      </w:r>
      <w:proofErr w:type="spellEnd"/>
      <w:r w:rsidRPr="001B26B1">
        <w:rPr>
          <w:rFonts w:ascii="Times New Roman" w:eastAsiaTheme="minorHAnsi" w:hAnsi="Times New Roman" w:cs="Times New Roman"/>
          <w:sz w:val="28"/>
          <w:szCs w:val="28"/>
          <w:lang w:eastAsia="en-US"/>
        </w:rPr>
        <w:t xml:space="preserve"> Н</w:t>
      </w:r>
      <w:r w:rsidR="009E5246"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Т</w:t>
      </w:r>
      <w:r w:rsidR="009E5246"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Алдиярова</w:t>
      </w:r>
      <w:proofErr w:type="spellEnd"/>
      <w:r w:rsidRPr="001B26B1">
        <w:rPr>
          <w:rFonts w:ascii="Times New Roman" w:eastAsiaTheme="minorHAnsi" w:hAnsi="Times New Roman" w:cs="Times New Roman"/>
          <w:sz w:val="28"/>
          <w:szCs w:val="28"/>
          <w:lang w:eastAsia="en-US"/>
        </w:rPr>
        <w:t xml:space="preserve"> </w:t>
      </w:r>
      <w:proofErr w:type="gramStart"/>
      <w:r w:rsidRPr="001B26B1">
        <w:rPr>
          <w:rFonts w:ascii="Times New Roman" w:eastAsiaTheme="minorHAnsi" w:hAnsi="Times New Roman" w:cs="Times New Roman"/>
          <w:sz w:val="28"/>
          <w:szCs w:val="28"/>
          <w:lang w:eastAsia="en-US"/>
        </w:rPr>
        <w:t>М</w:t>
      </w:r>
      <w:r w:rsidR="009E5246"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А</w:t>
      </w:r>
      <w:r w:rsidR="009E5246" w:rsidRPr="001B26B1">
        <w:rPr>
          <w:rFonts w:ascii="Times New Roman" w:eastAsiaTheme="minorHAnsi" w:hAnsi="Times New Roman" w:cs="Times New Roman"/>
          <w:sz w:val="28"/>
          <w:szCs w:val="28"/>
          <w:lang w:eastAsia="en-US"/>
        </w:rPr>
        <w:t>.</w:t>
      </w:r>
      <w:proofErr w:type="gramEnd"/>
      <w:r w:rsidRPr="001B26B1">
        <w:rPr>
          <w:rFonts w:ascii="Times New Roman" w:eastAsiaTheme="minorHAnsi" w:hAnsi="Times New Roman" w:cs="Times New Roman"/>
          <w:sz w:val="28"/>
          <w:szCs w:val="28"/>
          <w:lang w:eastAsia="en-US"/>
        </w:rPr>
        <w:t xml:space="preserve">, </w:t>
      </w:r>
      <w:proofErr w:type="spellStart"/>
      <w:r w:rsidRPr="001B26B1">
        <w:rPr>
          <w:rFonts w:ascii="Times New Roman" w:eastAsiaTheme="minorHAnsi" w:hAnsi="Times New Roman" w:cs="Times New Roman"/>
          <w:sz w:val="28"/>
          <w:szCs w:val="28"/>
          <w:lang w:eastAsia="en-US"/>
        </w:rPr>
        <w:t>Ибраймжанова</w:t>
      </w:r>
      <w:proofErr w:type="spellEnd"/>
      <w:r w:rsidRPr="001B26B1">
        <w:rPr>
          <w:rFonts w:ascii="Times New Roman" w:eastAsiaTheme="minorHAnsi" w:hAnsi="Times New Roman" w:cs="Times New Roman"/>
          <w:sz w:val="28"/>
          <w:szCs w:val="28"/>
          <w:lang w:eastAsia="en-US"/>
        </w:rPr>
        <w:t xml:space="preserve"> </w:t>
      </w:r>
      <w:proofErr w:type="gramStart"/>
      <w:r w:rsidRPr="001B26B1">
        <w:rPr>
          <w:rFonts w:ascii="Times New Roman" w:eastAsiaTheme="minorHAnsi" w:hAnsi="Times New Roman" w:cs="Times New Roman"/>
          <w:sz w:val="28"/>
          <w:szCs w:val="28"/>
          <w:lang w:eastAsia="en-US"/>
        </w:rPr>
        <w:t>Ж</w:t>
      </w:r>
      <w:r w:rsidR="009E5246" w:rsidRPr="001B26B1">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Е.</w:t>
      </w:r>
      <w:proofErr w:type="gramEnd"/>
      <w:r w:rsidRPr="001B26B1">
        <w:rPr>
          <w:rFonts w:ascii="Times New Roman" w:eastAsiaTheme="minorHAnsi" w:hAnsi="Times New Roman" w:cs="Times New Roman"/>
          <w:sz w:val="28"/>
          <w:szCs w:val="28"/>
          <w:lang w:eastAsia="en-US"/>
        </w:rPr>
        <w:t xml:space="preserve"> Сестринское дело в Казахстане и в мировых системах здравоохранения</w:t>
      </w:r>
      <w:r w:rsidR="00AC33BF">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 xml:space="preserve"> Актуальные проблемы теоретической и клинической медицины. </w:t>
      </w:r>
      <w:r w:rsidR="00AC33BF">
        <w:rPr>
          <w:rFonts w:ascii="Times New Roman" w:eastAsiaTheme="minorHAnsi" w:hAnsi="Times New Roman" w:cs="Times New Roman"/>
          <w:sz w:val="28"/>
          <w:szCs w:val="28"/>
          <w:lang w:eastAsia="en-US"/>
        </w:rPr>
        <w:t xml:space="preserve">– </w:t>
      </w:r>
      <w:r w:rsidRPr="001B26B1">
        <w:rPr>
          <w:rFonts w:ascii="Times New Roman" w:eastAsiaTheme="minorHAnsi" w:hAnsi="Times New Roman" w:cs="Times New Roman"/>
          <w:sz w:val="28"/>
          <w:szCs w:val="28"/>
          <w:lang w:eastAsia="en-US"/>
        </w:rPr>
        <w:t>2020</w:t>
      </w:r>
      <w:r w:rsidR="00AC33BF">
        <w:rPr>
          <w:rFonts w:ascii="Times New Roman" w:eastAsiaTheme="minorHAnsi" w:hAnsi="Times New Roman" w:cs="Times New Roman"/>
          <w:sz w:val="28"/>
          <w:szCs w:val="28"/>
          <w:lang w:eastAsia="en-US"/>
        </w:rPr>
        <w:t>. -</w:t>
      </w:r>
      <w:r w:rsidRPr="001B26B1">
        <w:rPr>
          <w:rFonts w:ascii="Times New Roman" w:eastAsiaTheme="minorHAnsi" w:hAnsi="Times New Roman" w:cs="Times New Roman"/>
          <w:sz w:val="28"/>
          <w:szCs w:val="28"/>
          <w:lang w:eastAsia="en-US"/>
        </w:rPr>
        <w:t xml:space="preserve"> №1(27).</w:t>
      </w:r>
      <w:r w:rsidR="00AC33BF">
        <w:rPr>
          <w:rFonts w:ascii="Times New Roman" w:eastAsiaTheme="minorHAnsi" w:hAnsi="Times New Roman" w:cs="Times New Roman"/>
          <w:sz w:val="28"/>
          <w:szCs w:val="28"/>
          <w:lang w:eastAsia="en-US"/>
        </w:rPr>
        <w:t xml:space="preserve"> – С. </w:t>
      </w:r>
      <w:proofErr w:type="gramStart"/>
      <w:r w:rsidR="00AC33BF">
        <w:rPr>
          <w:rFonts w:ascii="Times New Roman" w:eastAsiaTheme="minorHAnsi" w:hAnsi="Times New Roman" w:cs="Times New Roman"/>
          <w:sz w:val="28"/>
          <w:szCs w:val="28"/>
          <w:lang w:eastAsia="en-US"/>
        </w:rPr>
        <w:t>15-22</w:t>
      </w:r>
      <w:proofErr w:type="gramEnd"/>
      <w:r w:rsidR="00AC33BF">
        <w:rPr>
          <w:rFonts w:ascii="Times New Roman" w:eastAsiaTheme="minorHAnsi" w:hAnsi="Times New Roman" w:cs="Times New Roman"/>
          <w:sz w:val="28"/>
          <w:szCs w:val="28"/>
          <w:lang w:eastAsia="en-US"/>
        </w:rPr>
        <w:t>.</w:t>
      </w:r>
      <w:r w:rsidRPr="001B26B1">
        <w:rPr>
          <w:rFonts w:ascii="Times New Roman" w:eastAsiaTheme="minorHAnsi" w:hAnsi="Times New Roman" w:cs="Times New Roman"/>
          <w:sz w:val="28"/>
          <w:szCs w:val="28"/>
          <w:lang w:eastAsia="en-US"/>
        </w:rPr>
        <w:t xml:space="preserve"> </w:t>
      </w:r>
    </w:p>
    <w:p w14:paraId="612CCAD6" w14:textId="72B191D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Heikkila J</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Tiittanen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Valkama K. Stages of reforming the nursing service in the Republic of Kazakhstan. Plans and prospects</w:t>
      </w:r>
      <w:r w:rsidR="00AC33BF">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 xml:space="preserve"> J</w:t>
      </w:r>
      <w:r w:rsidR="009E5246" w:rsidRPr="001B26B1">
        <w:rPr>
          <w:rFonts w:ascii="Times New Roman" w:hAnsi="Times New Roman" w:cs="Times New Roman"/>
          <w:sz w:val="28"/>
          <w:szCs w:val="28"/>
          <w:lang w:val="en-US" w:eastAsia="en-US"/>
        </w:rPr>
        <w:t>ournal of</w:t>
      </w:r>
      <w:r w:rsidRPr="001B26B1">
        <w:rPr>
          <w:rFonts w:ascii="Times New Roman" w:hAnsi="Times New Roman" w:cs="Times New Roman"/>
          <w:sz w:val="28"/>
          <w:szCs w:val="28"/>
          <w:lang w:val="en-US" w:eastAsia="en-US"/>
        </w:rPr>
        <w:t xml:space="preserve"> Health Dev</w:t>
      </w:r>
      <w:r w:rsidR="009E5246" w:rsidRPr="001B26B1">
        <w:rPr>
          <w:rFonts w:ascii="Times New Roman" w:hAnsi="Times New Roman" w:cs="Times New Roman"/>
          <w:sz w:val="28"/>
          <w:szCs w:val="28"/>
          <w:lang w:val="en-US" w:eastAsia="en-US"/>
        </w:rPr>
        <w:t>elopment</w:t>
      </w:r>
      <w:r w:rsidRPr="001B26B1">
        <w:rPr>
          <w:rFonts w:ascii="Times New Roman" w:hAnsi="Times New Roman" w:cs="Times New Roman"/>
          <w:sz w:val="28"/>
          <w:szCs w:val="28"/>
          <w:lang w:val="en-US" w:eastAsia="en-US"/>
        </w:rPr>
        <w:t xml:space="preserve">. </w:t>
      </w:r>
      <w:r w:rsidR="00AC33BF">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2018</w:t>
      </w:r>
      <w:r w:rsidR="00AC33BF">
        <w:rPr>
          <w:rFonts w:ascii="Times New Roman" w:hAnsi="Times New Roman" w:cs="Times New Roman"/>
          <w:sz w:val="28"/>
          <w:szCs w:val="28"/>
          <w:lang w:eastAsia="en-US"/>
        </w:rPr>
        <w:t xml:space="preserve">. – </w:t>
      </w:r>
      <w:r w:rsidR="00AC33BF">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w:t>
      </w:r>
      <w:r w:rsidR="00AC33BF">
        <w:rPr>
          <w:rFonts w:ascii="Times New Roman" w:hAnsi="Times New Roman" w:cs="Times New Roman"/>
          <w:sz w:val="28"/>
          <w:szCs w:val="28"/>
          <w:lang w:eastAsia="en-US"/>
        </w:rPr>
        <w:t>, №</w:t>
      </w:r>
      <w:r w:rsidRPr="001B26B1">
        <w:rPr>
          <w:rFonts w:ascii="Times New Roman" w:hAnsi="Times New Roman" w:cs="Times New Roman"/>
          <w:sz w:val="28"/>
          <w:szCs w:val="28"/>
          <w:lang w:val="en-US" w:eastAsia="en-US"/>
        </w:rPr>
        <w:t>27</w:t>
      </w:r>
      <w:r w:rsidR="00AC33BF">
        <w:rPr>
          <w:rFonts w:ascii="Times New Roman" w:hAnsi="Times New Roman" w:cs="Times New Roman"/>
          <w:sz w:val="28"/>
          <w:szCs w:val="28"/>
          <w:lang w:eastAsia="en-US"/>
        </w:rPr>
        <w:t xml:space="preserve">. – Р. </w:t>
      </w:r>
      <w:r w:rsidRPr="001B26B1">
        <w:rPr>
          <w:rFonts w:ascii="Times New Roman" w:hAnsi="Times New Roman" w:cs="Times New Roman"/>
          <w:sz w:val="28"/>
          <w:szCs w:val="28"/>
          <w:lang w:val="en-US" w:eastAsia="en-US"/>
        </w:rPr>
        <w:t>3–6.</w:t>
      </w:r>
    </w:p>
    <w:p w14:paraId="0E6E59DF" w14:textId="527A8FB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Всемирная организация здравоохранения. Состояние сестринского дела в мире, 2020 г.: вложение средств в образование, рабочие места и воспитание лидеров. </w:t>
      </w:r>
      <w:r w:rsidR="00AC33BF">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Женева: ВОЗ; 2020</w:t>
      </w:r>
      <w:r w:rsidR="00AC33BF">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w:t>
      </w:r>
      <w:hyperlink r:id="rId70" w:history="1">
        <w:r w:rsidRPr="00AC33BF">
          <w:rPr>
            <w:rStyle w:val="a5"/>
            <w:rFonts w:ascii="Times New Roman" w:hAnsi="Times New Roman" w:cs="Times New Roman"/>
            <w:color w:val="auto"/>
            <w:sz w:val="28"/>
            <w:szCs w:val="28"/>
            <w:u w:val="none"/>
            <w:lang w:eastAsia="en-US"/>
          </w:rPr>
          <w:t>https://apps.who.int/iris/bitstream/handle/10665/331673/9789240003378-rus.pdf</w:t>
        </w:r>
      </w:hyperlink>
      <w:r w:rsidR="00AC33BF" w:rsidRPr="00AC33BF">
        <w:rPr>
          <w:rFonts w:ascii="Times New Roman" w:hAnsi="Times New Roman" w:cs="Times New Roman"/>
          <w:sz w:val="28"/>
          <w:szCs w:val="28"/>
        </w:rPr>
        <w:t xml:space="preserve">   12.04.26.</w:t>
      </w:r>
    </w:p>
    <w:p w14:paraId="3A7A8998" w14:textId="5E805FD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Комплексный план развития сестринского дела в Республике Казахстан до 2020 года: утвержден и.о. Министра здравоохранения Республики Казахстан от 1 августа 2014 года</w:t>
      </w:r>
      <w:r w:rsidR="00AC33BF">
        <w:rPr>
          <w:rFonts w:ascii="Times New Roman" w:hAnsi="Times New Roman" w:cs="Times New Roman"/>
          <w:sz w:val="28"/>
          <w:szCs w:val="28"/>
        </w:rPr>
        <w:t>.</w:t>
      </w:r>
    </w:p>
    <w:p w14:paraId="09FD4DEF" w14:textId="175DFE0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rPr>
        <w:t>Northouse P</w:t>
      </w:r>
      <w:r w:rsidR="009E524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G. Leadership: Theory and Practice. </w:t>
      </w:r>
      <w:r w:rsidR="00AC33BF" w:rsidRPr="00AC33BF">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7th ed. </w:t>
      </w:r>
      <w:r w:rsidR="00AC33BF" w:rsidRPr="00AC33BF">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Thousand Oaks: SAGE Publications</w:t>
      </w:r>
      <w:r w:rsidR="00AC33BF" w:rsidRPr="00AC33BF">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2016</w:t>
      </w:r>
      <w:r w:rsidR="00AC33BF" w:rsidRPr="00AC33BF">
        <w:rPr>
          <w:rFonts w:ascii="Times New Roman" w:hAnsi="Times New Roman" w:cs="Times New Roman"/>
          <w:sz w:val="28"/>
          <w:szCs w:val="28"/>
          <w:lang w:val="en-US"/>
        </w:rPr>
        <w:t xml:space="preserve">  </w:t>
      </w:r>
      <w:hyperlink r:id="rId71" w:history="1">
        <w:r w:rsidRPr="001B26B1">
          <w:rPr>
            <w:rStyle w:val="a5"/>
            <w:rFonts w:ascii="Times New Roman" w:hAnsi="Times New Roman" w:cs="Times New Roman"/>
            <w:color w:val="auto"/>
            <w:sz w:val="28"/>
            <w:szCs w:val="28"/>
            <w:u w:val="none"/>
            <w:lang w:val="en-US"/>
          </w:rPr>
          <w:t>https://books.google.kz/books?id=TuyeBgAAQBAJ</w:t>
        </w:r>
      </w:hyperlink>
      <w:r w:rsidRPr="001B26B1">
        <w:rPr>
          <w:rFonts w:ascii="Times New Roman" w:hAnsi="Times New Roman" w:cs="Times New Roman"/>
          <w:sz w:val="28"/>
          <w:szCs w:val="28"/>
          <w:lang w:val="en-US"/>
        </w:rPr>
        <w:t xml:space="preserve"> </w:t>
      </w:r>
      <w:r w:rsidR="00AC33BF" w:rsidRPr="00AC33BF">
        <w:rPr>
          <w:rFonts w:ascii="Times New Roman" w:hAnsi="Times New Roman" w:cs="Times New Roman"/>
          <w:sz w:val="28"/>
          <w:szCs w:val="28"/>
          <w:lang w:val="en-US"/>
        </w:rPr>
        <w:t xml:space="preserve">  18.06.2026.</w:t>
      </w:r>
    </w:p>
    <w:p w14:paraId="55A388C3" w14:textId="6B60192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Kim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D</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Cruz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 Transformational leadership and psychological well-being of service-oriented staff: hybrid data synthesis technique</w:t>
      </w:r>
      <w:r w:rsidR="00AC33BF" w:rsidRPr="00AC33BF">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Int J Environ Res Public Health. </w:t>
      </w:r>
      <w:r w:rsidR="00AC33BF" w:rsidRPr="00AC33BF">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2022</w:t>
      </w:r>
      <w:r w:rsidR="00AC33BF" w:rsidRPr="00AC33BF">
        <w:rPr>
          <w:rFonts w:ascii="Times New Roman" w:hAnsi="Times New Roman" w:cs="Times New Roman"/>
          <w:sz w:val="28"/>
          <w:szCs w:val="28"/>
          <w:lang w:val="en-US" w:eastAsia="en-US"/>
        </w:rPr>
        <w:t xml:space="preserve">. - </w:t>
      </w:r>
      <w:r w:rsidR="00AC33BF">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19</w:t>
      </w:r>
      <w:r w:rsidR="00AC33BF" w:rsidRPr="00AC33BF">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13</w:t>
      </w:r>
      <w:r w:rsidR="00AC33BF" w:rsidRPr="00AC33BF">
        <w:rPr>
          <w:rFonts w:ascii="Times New Roman" w:hAnsi="Times New Roman" w:cs="Times New Roman"/>
          <w:sz w:val="28"/>
          <w:szCs w:val="28"/>
          <w:lang w:val="en-US" w:eastAsia="en-US"/>
        </w:rPr>
        <w:t xml:space="preserve">. </w:t>
      </w:r>
      <w:r w:rsidR="00AC33BF">
        <w:rPr>
          <w:rFonts w:ascii="Times New Roman" w:hAnsi="Times New Roman" w:cs="Times New Roman"/>
          <w:sz w:val="28"/>
          <w:szCs w:val="28"/>
          <w:lang w:val="en-US" w:eastAsia="en-US"/>
        </w:rPr>
        <w:t>–</w:t>
      </w:r>
      <w:r w:rsidR="00AC33BF" w:rsidRPr="00AC33BF">
        <w:rPr>
          <w:rFonts w:ascii="Times New Roman" w:hAnsi="Times New Roman" w:cs="Times New Roman"/>
          <w:sz w:val="28"/>
          <w:szCs w:val="28"/>
          <w:lang w:val="en-US" w:eastAsia="en-US"/>
        </w:rPr>
        <w:t xml:space="preserve"> </w:t>
      </w:r>
      <w:r w:rsidR="00AC33BF">
        <w:rPr>
          <w:rFonts w:ascii="Times New Roman" w:hAnsi="Times New Roman" w:cs="Times New Roman"/>
          <w:sz w:val="28"/>
          <w:szCs w:val="28"/>
          <w:lang w:eastAsia="en-US"/>
        </w:rPr>
        <w:t>Р</w:t>
      </w:r>
      <w:r w:rsidR="00AC33BF" w:rsidRPr="00AC33BF">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8189. </w:t>
      </w:r>
      <w:r w:rsidR="00AC33BF" w:rsidRPr="00AC33BF">
        <w:rPr>
          <w:rFonts w:ascii="Times New Roman" w:hAnsi="Times New Roman" w:cs="Times New Roman"/>
          <w:sz w:val="28"/>
          <w:szCs w:val="28"/>
          <w:lang w:val="en-US" w:eastAsia="en-US"/>
        </w:rPr>
        <w:t xml:space="preserve"> </w:t>
      </w:r>
    </w:p>
    <w:p w14:paraId="7DC290DB" w14:textId="1A01598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Moradi Korejan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Shahbazi H. An analysis of the transformational leadership theory</w:t>
      </w:r>
      <w:r w:rsidR="00AC33BF" w:rsidRPr="00AC33BF">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w:t>
      </w:r>
      <w:proofErr w:type="spellStart"/>
      <w:r w:rsidRPr="001B26B1">
        <w:rPr>
          <w:rFonts w:ascii="Times New Roman" w:hAnsi="Times New Roman" w:cs="Times New Roman"/>
          <w:sz w:val="28"/>
          <w:szCs w:val="28"/>
          <w:lang w:val="en-US" w:eastAsia="en-US"/>
        </w:rPr>
        <w:t>Fundam</w:t>
      </w:r>
      <w:proofErr w:type="spellEnd"/>
      <w:r w:rsidRPr="001B26B1">
        <w:rPr>
          <w:rFonts w:ascii="Times New Roman" w:hAnsi="Times New Roman" w:cs="Times New Roman"/>
          <w:sz w:val="28"/>
          <w:szCs w:val="28"/>
          <w:lang w:val="en-US" w:eastAsia="en-US"/>
        </w:rPr>
        <w:t xml:space="preserve"> Appl Sci.</w:t>
      </w:r>
      <w:r w:rsidR="00AC33BF" w:rsidRPr="00AC33BF">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2016</w:t>
      </w:r>
      <w:r w:rsidR="00AC33BF" w:rsidRPr="00AC33BF">
        <w:rPr>
          <w:rFonts w:ascii="Times New Roman" w:hAnsi="Times New Roman" w:cs="Times New Roman"/>
          <w:sz w:val="28"/>
          <w:szCs w:val="28"/>
          <w:lang w:val="en-US" w:eastAsia="en-US"/>
        </w:rPr>
        <w:t xml:space="preserve">. - </w:t>
      </w:r>
      <w:r w:rsidR="00AC33BF">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8</w:t>
      </w:r>
      <w:r w:rsidR="00AC33BF" w:rsidRPr="00AC33BF">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AC33BF" w:rsidRPr="00AC33BF">
        <w:rPr>
          <w:rFonts w:ascii="Times New Roman" w:hAnsi="Times New Roman" w:cs="Times New Roman"/>
          <w:sz w:val="28"/>
          <w:szCs w:val="28"/>
          <w:lang w:val="en-US" w:eastAsia="en-US"/>
        </w:rPr>
        <w:t xml:space="preserve">. – </w:t>
      </w:r>
      <w:r w:rsidR="00AC33BF">
        <w:rPr>
          <w:rFonts w:ascii="Times New Roman" w:hAnsi="Times New Roman" w:cs="Times New Roman"/>
          <w:sz w:val="28"/>
          <w:szCs w:val="28"/>
          <w:lang w:eastAsia="en-US"/>
        </w:rPr>
        <w:t>Р</w:t>
      </w:r>
      <w:r w:rsidR="00AC33BF" w:rsidRPr="00AC33BF">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452–</w:t>
      </w:r>
      <w:r w:rsidR="00AC33BF" w:rsidRPr="00AC33BF">
        <w:rPr>
          <w:rFonts w:ascii="Times New Roman" w:hAnsi="Times New Roman" w:cs="Times New Roman"/>
          <w:sz w:val="28"/>
          <w:szCs w:val="28"/>
          <w:lang w:val="en-US" w:eastAsia="en-US"/>
        </w:rPr>
        <w:t>4</w:t>
      </w:r>
      <w:r w:rsidRPr="001B26B1">
        <w:rPr>
          <w:rFonts w:ascii="Times New Roman" w:hAnsi="Times New Roman" w:cs="Times New Roman"/>
          <w:sz w:val="28"/>
          <w:szCs w:val="28"/>
          <w:lang w:val="en-US" w:eastAsia="en-US"/>
        </w:rPr>
        <w:t xml:space="preserve">61. </w:t>
      </w:r>
      <w:r w:rsidR="00AC33BF" w:rsidRPr="00AC33BF">
        <w:rPr>
          <w:rFonts w:ascii="Times New Roman" w:hAnsi="Times New Roman" w:cs="Times New Roman"/>
          <w:sz w:val="28"/>
          <w:szCs w:val="28"/>
          <w:lang w:val="en-US" w:eastAsia="en-US"/>
        </w:rPr>
        <w:t xml:space="preserve"> </w:t>
      </w:r>
    </w:p>
    <w:p w14:paraId="2C3C109B" w14:textId="046948CD"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rPr>
        <w:t>Promoting the Innovation Capacity of Higher Education in Nursing during Health Services Transition (</w:t>
      </w:r>
      <w:proofErr w:type="spellStart"/>
      <w:r w:rsidRPr="001B26B1">
        <w:rPr>
          <w:rFonts w:ascii="Times New Roman" w:hAnsi="Times New Roman" w:cs="Times New Roman"/>
          <w:sz w:val="28"/>
          <w:szCs w:val="28"/>
          <w:lang w:val="en-US"/>
        </w:rPr>
        <w:t>ProInCa</w:t>
      </w:r>
      <w:proofErr w:type="spellEnd"/>
      <w:r w:rsidRPr="001B26B1">
        <w:rPr>
          <w:rFonts w:ascii="Times New Roman" w:hAnsi="Times New Roman" w:cs="Times New Roman"/>
          <w:sz w:val="28"/>
          <w:szCs w:val="28"/>
          <w:lang w:val="en-US"/>
        </w:rPr>
        <w:t xml:space="preserve">). </w:t>
      </w:r>
      <w:r w:rsidR="00CC7281" w:rsidRPr="00CC7281">
        <w:rPr>
          <w:rFonts w:ascii="Times New Roman" w:hAnsi="Times New Roman" w:cs="Times New Roman"/>
          <w:sz w:val="28"/>
          <w:szCs w:val="28"/>
          <w:lang w:val="en-US"/>
        </w:rPr>
        <w:t>–</w:t>
      </w:r>
      <w:r w:rsidR="00AC33BF" w:rsidRPr="00CC7281">
        <w:rPr>
          <w:rFonts w:ascii="Times New Roman" w:hAnsi="Times New Roman" w:cs="Times New Roman"/>
          <w:sz w:val="28"/>
          <w:szCs w:val="28"/>
          <w:lang w:val="en-US"/>
        </w:rPr>
        <w:t xml:space="preserve"> </w:t>
      </w:r>
      <w:r w:rsidRPr="00CC7281">
        <w:rPr>
          <w:rFonts w:ascii="Times New Roman" w:hAnsi="Times New Roman" w:cs="Times New Roman"/>
          <w:sz w:val="28"/>
          <w:szCs w:val="28"/>
          <w:lang w:val="en-US"/>
        </w:rPr>
        <w:t>2023</w:t>
      </w:r>
      <w:r w:rsidR="00CC7281" w:rsidRPr="00CC7281">
        <w:rPr>
          <w:rFonts w:ascii="Times New Roman" w:hAnsi="Times New Roman" w:cs="Times New Roman"/>
          <w:sz w:val="28"/>
          <w:szCs w:val="28"/>
          <w:lang w:val="en-US"/>
        </w:rPr>
        <w:t xml:space="preserve"> </w:t>
      </w:r>
      <w:r w:rsidRPr="00CC7281">
        <w:rPr>
          <w:rFonts w:ascii="Times New Roman" w:hAnsi="Times New Roman" w:cs="Times New Roman"/>
          <w:sz w:val="28"/>
          <w:szCs w:val="28"/>
          <w:lang w:val="en-US"/>
        </w:rPr>
        <w:t xml:space="preserve"> </w:t>
      </w:r>
      <w:hyperlink r:id="rId72" w:history="1">
        <w:r w:rsidRPr="00CC7281">
          <w:rPr>
            <w:rStyle w:val="a5"/>
            <w:rFonts w:ascii="Times New Roman" w:hAnsi="Times New Roman" w:cs="Times New Roman"/>
            <w:color w:val="auto"/>
            <w:sz w:val="28"/>
            <w:szCs w:val="28"/>
            <w:u w:val="none"/>
            <w:lang w:val="en-US"/>
          </w:rPr>
          <w:t>https://proinca-nursing.kz/ru/</w:t>
        </w:r>
      </w:hyperlink>
      <w:r w:rsidRPr="00CC7281">
        <w:rPr>
          <w:rFonts w:ascii="Times New Roman" w:hAnsi="Times New Roman" w:cs="Times New Roman"/>
          <w:sz w:val="28"/>
          <w:szCs w:val="28"/>
          <w:lang w:val="en-US"/>
        </w:rPr>
        <w:t xml:space="preserve"> </w:t>
      </w:r>
      <w:r w:rsidR="00CC7281" w:rsidRPr="00CC7281">
        <w:rPr>
          <w:rFonts w:ascii="Times New Roman" w:hAnsi="Times New Roman" w:cs="Times New Roman"/>
          <w:sz w:val="28"/>
          <w:szCs w:val="28"/>
          <w:lang w:val="en-US"/>
        </w:rPr>
        <w:t xml:space="preserve"> 14.07.2025.</w:t>
      </w:r>
    </w:p>
    <w:p w14:paraId="01FDAC81" w14:textId="1C6C3CDA" w:rsidR="00772FCC"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ru-KZ"/>
        </w:rPr>
      </w:pPr>
      <w:r w:rsidRPr="001B26B1">
        <w:rPr>
          <w:rFonts w:ascii="Times New Roman" w:hAnsi="Times New Roman" w:cs="Times New Roman"/>
          <w:sz w:val="28"/>
          <w:szCs w:val="28"/>
          <w:lang w:val="en-US"/>
        </w:rPr>
        <w:t>Promoting the Innovation Capacity of Higher Education in Nursing during Health Services Transition (</w:t>
      </w:r>
      <w:proofErr w:type="spellStart"/>
      <w:r w:rsidRPr="001B26B1">
        <w:rPr>
          <w:rFonts w:ascii="Times New Roman" w:hAnsi="Times New Roman" w:cs="Times New Roman"/>
          <w:sz w:val="28"/>
          <w:szCs w:val="28"/>
          <w:lang w:val="en-US"/>
        </w:rPr>
        <w:t>ProInCa</w:t>
      </w:r>
      <w:proofErr w:type="spellEnd"/>
      <w:r w:rsidRPr="001B26B1">
        <w:rPr>
          <w:rFonts w:ascii="Times New Roman" w:hAnsi="Times New Roman" w:cs="Times New Roman"/>
          <w:sz w:val="28"/>
          <w:szCs w:val="28"/>
          <w:lang w:val="en-US"/>
        </w:rPr>
        <w:t xml:space="preserve">). </w:t>
      </w:r>
      <w:r w:rsidRPr="001B26B1">
        <w:rPr>
          <w:rFonts w:ascii="Times New Roman" w:hAnsi="Times New Roman" w:cs="Times New Roman"/>
          <w:sz w:val="28"/>
          <w:szCs w:val="28"/>
        </w:rPr>
        <w:t xml:space="preserve">Рабочий пакет 2.4. Модернизация лидерства в сестринском деле. </w:t>
      </w:r>
      <w:r w:rsidR="00CC7281">
        <w:rPr>
          <w:rFonts w:ascii="Times New Roman" w:hAnsi="Times New Roman" w:cs="Times New Roman"/>
          <w:sz w:val="28"/>
          <w:szCs w:val="28"/>
        </w:rPr>
        <w:t xml:space="preserve">– </w:t>
      </w:r>
      <w:r w:rsidRPr="001B26B1">
        <w:rPr>
          <w:rFonts w:ascii="Times New Roman" w:hAnsi="Times New Roman" w:cs="Times New Roman"/>
          <w:sz w:val="28"/>
          <w:szCs w:val="28"/>
        </w:rPr>
        <w:t>2023</w:t>
      </w:r>
      <w:r w:rsidR="00CC7281">
        <w:rPr>
          <w:rFonts w:ascii="Times New Roman" w:hAnsi="Times New Roman" w:cs="Times New Roman"/>
          <w:sz w:val="28"/>
          <w:szCs w:val="28"/>
        </w:rPr>
        <w:t xml:space="preserve"> </w:t>
      </w:r>
      <w:hyperlink r:id="rId73" w:history="1">
        <w:r w:rsidRPr="001B26B1">
          <w:rPr>
            <w:rStyle w:val="a5"/>
            <w:rFonts w:ascii="Times New Roman" w:hAnsi="Times New Roman" w:cs="Times New Roman"/>
            <w:color w:val="auto"/>
            <w:sz w:val="28"/>
            <w:szCs w:val="28"/>
            <w:u w:val="none"/>
          </w:rPr>
          <w:t>https://proinca-nursing.kz/ru/fokus-zony/liderstvo-v-sestrinskom-dele/</w:t>
        </w:r>
      </w:hyperlink>
      <w:r w:rsidRPr="001B26B1">
        <w:rPr>
          <w:rFonts w:ascii="Times New Roman" w:hAnsi="Times New Roman" w:cs="Times New Roman"/>
          <w:sz w:val="28"/>
          <w:szCs w:val="28"/>
        </w:rPr>
        <w:t xml:space="preserve"> </w:t>
      </w:r>
      <w:r w:rsidR="00CC7281">
        <w:rPr>
          <w:rFonts w:ascii="Times New Roman" w:hAnsi="Times New Roman" w:cs="Times New Roman"/>
          <w:sz w:val="28"/>
          <w:szCs w:val="28"/>
        </w:rPr>
        <w:t xml:space="preserve">  11.03.2025.</w:t>
      </w:r>
    </w:p>
    <w:p w14:paraId="507E0CC2" w14:textId="2E14603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ru-KZ"/>
        </w:rPr>
      </w:pPr>
      <w:r w:rsidRPr="001B26B1">
        <w:rPr>
          <w:rFonts w:ascii="Times New Roman" w:hAnsi="Times New Roman" w:cs="Times New Roman"/>
          <w:sz w:val="28"/>
          <w:szCs w:val="28"/>
        </w:rPr>
        <w:t xml:space="preserve">Содействие инновационному потенциалу высшего образования в области сестринского дела для реформирования здравоохранения. </w:t>
      </w:r>
      <w:r w:rsidR="00772FCC" w:rsidRPr="001B26B1">
        <w:rPr>
          <w:rFonts w:ascii="Times New Roman" w:hAnsi="Times New Roman" w:cs="Times New Roman"/>
          <w:sz w:val="28"/>
          <w:szCs w:val="28"/>
        </w:rPr>
        <w:t xml:space="preserve">Д 2. 4. 1. Современные лидерские и управленческие компетенции руководителей здравоохранения, а также структурные системные изменения, необходимые для реформирования сестринского дела в Казахстане. </w:t>
      </w:r>
      <w:r w:rsidR="00CC7281">
        <w:rPr>
          <w:rFonts w:ascii="Times New Roman" w:hAnsi="Times New Roman" w:cs="Times New Roman"/>
          <w:sz w:val="28"/>
          <w:szCs w:val="28"/>
        </w:rPr>
        <w:t xml:space="preserve">- </w:t>
      </w:r>
      <w:r w:rsidR="00772FCC" w:rsidRPr="001B26B1">
        <w:rPr>
          <w:rFonts w:ascii="Times New Roman" w:hAnsi="Times New Roman" w:cs="Times New Roman"/>
          <w:sz w:val="28"/>
          <w:szCs w:val="28"/>
        </w:rPr>
        <w:t xml:space="preserve">2021 </w:t>
      </w:r>
      <w:hyperlink r:id="rId74" w:history="1">
        <w:r w:rsidR="00772FCC" w:rsidRPr="001B26B1">
          <w:rPr>
            <w:rStyle w:val="a5"/>
            <w:rFonts w:ascii="Times New Roman" w:hAnsi="Times New Roman" w:cs="Times New Roman"/>
            <w:color w:val="auto"/>
            <w:sz w:val="28"/>
            <w:szCs w:val="28"/>
            <w:u w:val="none"/>
          </w:rPr>
          <w:t>https://proinca-nursing.kz/wp-content/uploads/2021/01/rekomendaczii-po-liderskim-kompetencziyam.pdf</w:t>
        </w:r>
      </w:hyperlink>
      <w:r w:rsidR="00772FCC" w:rsidRPr="001B26B1">
        <w:rPr>
          <w:rFonts w:ascii="Times New Roman" w:hAnsi="Times New Roman" w:cs="Times New Roman"/>
          <w:sz w:val="28"/>
          <w:szCs w:val="28"/>
        </w:rPr>
        <w:t xml:space="preserve"> </w:t>
      </w:r>
      <w:r w:rsidR="00CC7281">
        <w:rPr>
          <w:rFonts w:ascii="Times New Roman" w:hAnsi="Times New Roman" w:cs="Times New Roman"/>
          <w:sz w:val="28"/>
          <w:szCs w:val="28"/>
        </w:rPr>
        <w:t xml:space="preserve">  13.02.2025.</w:t>
      </w:r>
    </w:p>
    <w:p w14:paraId="0EBC51C3" w14:textId="1D49C682"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rPr>
        <w:t>Huotari</w:t>
      </w:r>
      <w:r w:rsidR="009E5246" w:rsidRPr="001B26B1">
        <w:rPr>
          <w:rFonts w:ascii="Times New Roman" w:hAnsi="Times New Roman" w:cs="Times New Roman"/>
          <w:sz w:val="28"/>
          <w:szCs w:val="28"/>
          <w:lang w:val="en-US"/>
        </w:rPr>
        <w:t xml:space="preserve"> P.</w:t>
      </w:r>
      <w:r w:rsidRPr="001B26B1">
        <w:rPr>
          <w:rFonts w:ascii="Times New Roman" w:hAnsi="Times New Roman" w:cs="Times New Roman"/>
          <w:sz w:val="28"/>
          <w:szCs w:val="28"/>
          <w:lang w:val="en-US"/>
        </w:rPr>
        <w:t>, Tiittanen</w:t>
      </w:r>
      <w:r w:rsidR="009E5246" w:rsidRPr="001B26B1">
        <w:rPr>
          <w:rFonts w:ascii="Times New Roman" w:hAnsi="Times New Roman" w:cs="Times New Roman"/>
          <w:sz w:val="28"/>
          <w:szCs w:val="28"/>
          <w:lang w:val="en-US"/>
        </w:rPr>
        <w:t xml:space="preserve"> H.</w:t>
      </w:r>
      <w:r w:rsidRPr="001B26B1">
        <w:rPr>
          <w:rFonts w:ascii="Times New Roman" w:hAnsi="Times New Roman" w:cs="Times New Roman"/>
          <w:sz w:val="28"/>
          <w:szCs w:val="28"/>
          <w:lang w:val="en-US"/>
        </w:rPr>
        <w:t xml:space="preserve"> N</w:t>
      </w:r>
      <w:r w:rsidR="00CC7281" w:rsidRPr="001B26B1">
        <w:rPr>
          <w:rFonts w:ascii="Times New Roman" w:hAnsi="Times New Roman" w:cs="Times New Roman"/>
          <w:sz w:val="28"/>
          <w:szCs w:val="28"/>
          <w:lang w:val="en-US"/>
        </w:rPr>
        <w:t xml:space="preserve">ursing leadership competence assessment and development in healthcare in </w:t>
      </w:r>
      <w:proofErr w:type="spellStart"/>
      <w:r w:rsidR="00CC7281" w:rsidRPr="001B26B1">
        <w:rPr>
          <w:rFonts w:ascii="Times New Roman" w:hAnsi="Times New Roman" w:cs="Times New Roman"/>
          <w:sz w:val="28"/>
          <w:szCs w:val="28"/>
          <w:lang w:val="en-US"/>
        </w:rPr>
        <w:t>kazakhstan</w:t>
      </w:r>
      <w:proofErr w:type="spellEnd"/>
      <w:r w:rsidR="00CC7281" w:rsidRPr="001B26B1">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 Journal of Health Development. </w:t>
      </w:r>
      <w:r w:rsidR="00CC7281" w:rsidRPr="00CC7281">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2020.</w:t>
      </w:r>
      <w:r w:rsidR="00CC7281" w:rsidRPr="00CC7281">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 №4(39). </w:t>
      </w:r>
      <w:r w:rsidR="00CC7281">
        <w:rPr>
          <w:rFonts w:ascii="Times New Roman" w:hAnsi="Times New Roman" w:cs="Times New Roman"/>
          <w:sz w:val="28"/>
          <w:szCs w:val="28"/>
          <w:lang w:val="en-US"/>
        </w:rPr>
        <w:t>–</w:t>
      </w:r>
      <w:r w:rsidR="00CC7281" w:rsidRPr="00CC7281">
        <w:rPr>
          <w:rFonts w:ascii="Times New Roman" w:hAnsi="Times New Roman" w:cs="Times New Roman"/>
          <w:sz w:val="28"/>
          <w:szCs w:val="28"/>
          <w:lang w:val="en-US"/>
        </w:rPr>
        <w:t xml:space="preserve"> </w:t>
      </w:r>
      <w:r w:rsidR="00CC7281">
        <w:rPr>
          <w:rFonts w:ascii="Times New Roman" w:hAnsi="Times New Roman" w:cs="Times New Roman"/>
          <w:sz w:val="28"/>
          <w:szCs w:val="28"/>
        </w:rPr>
        <w:t>Р</w:t>
      </w:r>
      <w:r w:rsidR="00CC7281" w:rsidRPr="00CC7281">
        <w:rPr>
          <w:rFonts w:ascii="Times New Roman" w:hAnsi="Times New Roman" w:cs="Times New Roman"/>
          <w:sz w:val="28"/>
          <w:szCs w:val="28"/>
          <w:lang w:val="en-US"/>
        </w:rPr>
        <w:t>. 22-40.</w:t>
      </w:r>
    </w:p>
    <w:p w14:paraId="69994CCD" w14:textId="6CA6EB22"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ru-KZ"/>
        </w:rPr>
      </w:pPr>
      <w:proofErr w:type="spellStart"/>
      <w:r w:rsidRPr="001B26B1">
        <w:rPr>
          <w:rFonts w:ascii="Times New Roman" w:hAnsi="Times New Roman" w:cs="Times New Roman"/>
          <w:sz w:val="28"/>
          <w:szCs w:val="28"/>
        </w:rPr>
        <w:t>Proinca</w:t>
      </w:r>
      <w:proofErr w:type="spell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Nursing</w:t>
      </w:r>
      <w:proofErr w:type="spellEnd"/>
      <w:r w:rsidRPr="001B26B1">
        <w:rPr>
          <w:rFonts w:ascii="Times New Roman" w:hAnsi="Times New Roman" w:cs="Times New Roman"/>
          <w:sz w:val="28"/>
          <w:szCs w:val="28"/>
        </w:rPr>
        <w:t xml:space="preserve">. Резолюция итоговой международной конференции проекта </w:t>
      </w:r>
      <w:proofErr w:type="spellStart"/>
      <w:r w:rsidRPr="001B26B1">
        <w:rPr>
          <w:rFonts w:ascii="Times New Roman" w:hAnsi="Times New Roman" w:cs="Times New Roman"/>
          <w:sz w:val="28"/>
          <w:szCs w:val="28"/>
        </w:rPr>
        <w:t>ProInCa</w:t>
      </w:r>
      <w:proofErr w:type="spellEnd"/>
      <w:r w:rsidRPr="001B26B1">
        <w:rPr>
          <w:rFonts w:ascii="Times New Roman" w:hAnsi="Times New Roman" w:cs="Times New Roman"/>
          <w:sz w:val="28"/>
          <w:szCs w:val="28"/>
        </w:rPr>
        <w:t xml:space="preserve"> «Инновации в сестринском образовании, исследованиях, </w:t>
      </w:r>
      <w:r w:rsidRPr="001B26B1">
        <w:rPr>
          <w:rFonts w:ascii="Times New Roman" w:hAnsi="Times New Roman" w:cs="Times New Roman"/>
          <w:sz w:val="28"/>
          <w:szCs w:val="28"/>
        </w:rPr>
        <w:lastRenderedPageBreak/>
        <w:t xml:space="preserve">лидерстве и клинической практике в Казахстане». </w:t>
      </w:r>
      <w:r w:rsidR="00CC7281">
        <w:rPr>
          <w:rFonts w:ascii="Times New Roman" w:hAnsi="Times New Roman" w:cs="Times New Roman"/>
          <w:sz w:val="28"/>
          <w:szCs w:val="28"/>
        </w:rPr>
        <w:t xml:space="preserve">- </w:t>
      </w:r>
      <w:r w:rsidRPr="001B26B1">
        <w:rPr>
          <w:rFonts w:ascii="Times New Roman" w:hAnsi="Times New Roman" w:cs="Times New Roman"/>
          <w:sz w:val="28"/>
          <w:szCs w:val="28"/>
        </w:rPr>
        <w:t>Алматы</w:t>
      </w:r>
      <w:r w:rsidRPr="00CC728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lang w:val="en-US"/>
        </w:rPr>
        <w:t>Proinca</w:t>
      </w:r>
      <w:proofErr w:type="spellEnd"/>
      <w:r w:rsidRPr="00CC7281">
        <w:rPr>
          <w:rFonts w:ascii="Times New Roman" w:hAnsi="Times New Roman" w:cs="Times New Roman"/>
          <w:sz w:val="28"/>
          <w:szCs w:val="28"/>
        </w:rPr>
        <w:t xml:space="preserve"> </w:t>
      </w:r>
      <w:r w:rsidRPr="001B26B1">
        <w:rPr>
          <w:rFonts w:ascii="Times New Roman" w:hAnsi="Times New Roman" w:cs="Times New Roman"/>
          <w:sz w:val="28"/>
          <w:szCs w:val="28"/>
          <w:lang w:val="en-US"/>
        </w:rPr>
        <w:t>Nursing</w:t>
      </w:r>
      <w:r w:rsidR="00CC7281">
        <w:rPr>
          <w:rFonts w:ascii="Times New Roman" w:hAnsi="Times New Roman" w:cs="Times New Roman"/>
          <w:sz w:val="28"/>
          <w:szCs w:val="28"/>
        </w:rPr>
        <w:t>, 2000</w:t>
      </w:r>
      <w:r w:rsidRPr="00CC7281">
        <w:rPr>
          <w:rFonts w:ascii="Times New Roman" w:hAnsi="Times New Roman" w:cs="Times New Roman"/>
          <w:sz w:val="28"/>
          <w:szCs w:val="28"/>
        </w:rPr>
        <w:t xml:space="preserve"> </w:t>
      </w:r>
      <w:r w:rsidR="00CC7281">
        <w:rPr>
          <w:rFonts w:ascii="Times New Roman" w:hAnsi="Times New Roman" w:cs="Times New Roman"/>
          <w:sz w:val="28"/>
          <w:szCs w:val="28"/>
        </w:rPr>
        <w:t xml:space="preserve"> </w:t>
      </w:r>
      <w:hyperlink r:id="rId75" w:history="1">
        <w:r w:rsidRPr="00CC7281">
          <w:rPr>
            <w:rStyle w:val="a5"/>
            <w:rFonts w:ascii="Times New Roman" w:hAnsi="Times New Roman" w:cs="Times New Roman"/>
            <w:color w:val="auto"/>
            <w:sz w:val="28"/>
            <w:szCs w:val="28"/>
            <w:u w:val="none"/>
            <w:lang w:val="en-US"/>
          </w:rPr>
          <w:t>https</w:t>
        </w:r>
        <w:r w:rsidRPr="00CC7281">
          <w:rPr>
            <w:rStyle w:val="a5"/>
            <w:rFonts w:ascii="Times New Roman" w:hAnsi="Times New Roman" w:cs="Times New Roman"/>
            <w:color w:val="auto"/>
            <w:sz w:val="28"/>
            <w:szCs w:val="28"/>
            <w:u w:val="none"/>
          </w:rPr>
          <w:t>://</w:t>
        </w:r>
        <w:proofErr w:type="spellStart"/>
        <w:r w:rsidRPr="00CC7281">
          <w:rPr>
            <w:rStyle w:val="a5"/>
            <w:rFonts w:ascii="Times New Roman" w:hAnsi="Times New Roman" w:cs="Times New Roman"/>
            <w:color w:val="auto"/>
            <w:sz w:val="28"/>
            <w:szCs w:val="28"/>
            <w:u w:val="none"/>
            <w:lang w:val="en-US"/>
          </w:rPr>
          <w:t>proinca</w:t>
        </w:r>
        <w:proofErr w:type="spellEnd"/>
        <w:r w:rsidRPr="00CC7281">
          <w:rPr>
            <w:rStyle w:val="a5"/>
            <w:rFonts w:ascii="Times New Roman" w:hAnsi="Times New Roman" w:cs="Times New Roman"/>
            <w:color w:val="auto"/>
            <w:sz w:val="28"/>
            <w:szCs w:val="28"/>
            <w:u w:val="none"/>
          </w:rPr>
          <w:t>-</w:t>
        </w:r>
        <w:r w:rsidRPr="00CC7281">
          <w:rPr>
            <w:rStyle w:val="a5"/>
            <w:rFonts w:ascii="Times New Roman" w:hAnsi="Times New Roman" w:cs="Times New Roman"/>
            <w:color w:val="auto"/>
            <w:sz w:val="28"/>
            <w:szCs w:val="28"/>
            <w:u w:val="none"/>
            <w:lang w:val="en-US"/>
          </w:rPr>
          <w:t>nursing</w:t>
        </w:r>
        <w:r w:rsidRPr="00CC7281">
          <w:rPr>
            <w:rStyle w:val="a5"/>
            <w:rFonts w:ascii="Times New Roman" w:hAnsi="Times New Roman" w:cs="Times New Roman"/>
            <w:color w:val="auto"/>
            <w:sz w:val="28"/>
            <w:szCs w:val="28"/>
            <w:u w:val="none"/>
          </w:rPr>
          <w:t>.</w:t>
        </w:r>
        <w:proofErr w:type="spellStart"/>
        <w:r w:rsidRPr="00CC7281">
          <w:rPr>
            <w:rStyle w:val="a5"/>
            <w:rFonts w:ascii="Times New Roman" w:hAnsi="Times New Roman" w:cs="Times New Roman"/>
            <w:color w:val="auto"/>
            <w:sz w:val="28"/>
            <w:szCs w:val="28"/>
            <w:u w:val="none"/>
            <w:lang w:val="en-US"/>
          </w:rPr>
          <w:t>kz</w:t>
        </w:r>
        <w:proofErr w:type="spellEnd"/>
        <w:r w:rsidRPr="00CC7281">
          <w:rPr>
            <w:rStyle w:val="a5"/>
            <w:rFonts w:ascii="Times New Roman" w:hAnsi="Times New Roman" w:cs="Times New Roman"/>
            <w:color w:val="auto"/>
            <w:sz w:val="28"/>
            <w:szCs w:val="28"/>
            <w:u w:val="none"/>
          </w:rPr>
          <w:t>/</w:t>
        </w:r>
        <w:proofErr w:type="spellStart"/>
        <w:r w:rsidRPr="00CC7281">
          <w:rPr>
            <w:rStyle w:val="a5"/>
            <w:rFonts w:ascii="Times New Roman" w:hAnsi="Times New Roman" w:cs="Times New Roman"/>
            <w:color w:val="auto"/>
            <w:sz w:val="28"/>
            <w:szCs w:val="28"/>
            <w:u w:val="none"/>
            <w:lang w:val="en-US"/>
          </w:rPr>
          <w:t>ru</w:t>
        </w:r>
        <w:proofErr w:type="spellEnd"/>
        <w:r w:rsidRPr="00CC7281">
          <w:rPr>
            <w:rStyle w:val="a5"/>
            <w:rFonts w:ascii="Times New Roman" w:hAnsi="Times New Roman" w:cs="Times New Roman"/>
            <w:color w:val="auto"/>
            <w:sz w:val="28"/>
            <w:szCs w:val="28"/>
            <w:u w:val="none"/>
          </w:rPr>
          <w:t>/</w:t>
        </w:r>
        <w:proofErr w:type="spellStart"/>
        <w:r w:rsidRPr="00CC7281">
          <w:rPr>
            <w:rStyle w:val="a5"/>
            <w:rFonts w:ascii="Times New Roman" w:hAnsi="Times New Roman" w:cs="Times New Roman"/>
            <w:color w:val="auto"/>
            <w:sz w:val="28"/>
            <w:szCs w:val="28"/>
            <w:u w:val="none"/>
            <w:lang w:val="en-US"/>
          </w:rPr>
          <w:t>rezolyucziya</w:t>
        </w:r>
        <w:proofErr w:type="spellEnd"/>
        <w:r w:rsidRPr="00CC7281">
          <w:rPr>
            <w:rStyle w:val="a5"/>
            <w:rFonts w:ascii="Times New Roman" w:hAnsi="Times New Roman" w:cs="Times New Roman"/>
            <w:color w:val="auto"/>
            <w:sz w:val="28"/>
            <w:szCs w:val="28"/>
            <w:u w:val="none"/>
          </w:rPr>
          <w:t>/</w:t>
        </w:r>
      </w:hyperlink>
      <w:bookmarkEnd w:id="263"/>
      <w:r w:rsidR="00CC7281" w:rsidRPr="00CC7281">
        <w:rPr>
          <w:rFonts w:ascii="Times New Roman" w:hAnsi="Times New Roman" w:cs="Times New Roman"/>
          <w:sz w:val="28"/>
          <w:szCs w:val="28"/>
        </w:rPr>
        <w:t xml:space="preserve">  13.06.2025.</w:t>
      </w:r>
    </w:p>
    <w:p w14:paraId="39243FB2" w14:textId="4A4F1D7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CC7281">
        <w:rPr>
          <w:rFonts w:ascii="Times New Roman" w:hAnsi="Times New Roman" w:cs="Times New Roman"/>
          <w:sz w:val="28"/>
          <w:szCs w:val="28"/>
          <w:lang w:val="en-US" w:eastAsia="en-US"/>
        </w:rPr>
        <w:t>Olkowicz</w:t>
      </w:r>
      <w:proofErr w:type="spellEnd"/>
      <w:r w:rsidRPr="00CC7281">
        <w:rPr>
          <w:rFonts w:ascii="Times New Roman" w:hAnsi="Times New Roman" w:cs="Times New Roman"/>
          <w:sz w:val="28"/>
          <w:szCs w:val="28"/>
          <w:lang w:val="en-US" w:eastAsia="en-US"/>
        </w:rPr>
        <w:t xml:space="preserve"> J</w:t>
      </w:r>
      <w:r w:rsidR="009E5246" w:rsidRPr="00CC7281">
        <w:rPr>
          <w:rFonts w:ascii="Times New Roman" w:hAnsi="Times New Roman" w:cs="Times New Roman"/>
          <w:sz w:val="28"/>
          <w:szCs w:val="28"/>
          <w:lang w:val="en-US" w:eastAsia="en-US"/>
        </w:rPr>
        <w:t>.</w:t>
      </w:r>
      <w:r w:rsidRPr="00CC7281">
        <w:rPr>
          <w:rFonts w:ascii="Times New Roman" w:hAnsi="Times New Roman" w:cs="Times New Roman"/>
          <w:sz w:val="28"/>
          <w:szCs w:val="28"/>
          <w:lang w:val="en-US" w:eastAsia="en-US"/>
        </w:rPr>
        <w:t>, Jarosik-Michalak A. The role of leadership in the COVID-19 pandemic crisis</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 xml:space="preserve"> WSB J Bus Finance. </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2022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56</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55–63. </w:t>
      </w:r>
      <w:r w:rsidR="00CC7281" w:rsidRPr="00CC7281">
        <w:rPr>
          <w:rFonts w:ascii="Times New Roman" w:hAnsi="Times New Roman" w:cs="Times New Roman"/>
          <w:sz w:val="28"/>
          <w:szCs w:val="28"/>
          <w:lang w:val="en-US" w:eastAsia="en-US"/>
        </w:rPr>
        <w:t xml:space="preserve"> </w:t>
      </w:r>
    </w:p>
    <w:p w14:paraId="3EAC66BB" w14:textId="5D102D68"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rPr>
        <w:t>Кынырбекова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Г.С.</w:t>
      </w:r>
      <w:proofErr w:type="gramEnd"/>
      <w:r w:rsidRPr="001B26B1">
        <w:rPr>
          <w:rFonts w:ascii="Times New Roman" w:hAnsi="Times New Roman" w:cs="Times New Roman"/>
          <w:sz w:val="28"/>
          <w:szCs w:val="28"/>
        </w:rPr>
        <w:t xml:space="preserve"> Модель современной медицинской сестры в системе здравоохранения</w:t>
      </w:r>
      <w:r w:rsidR="00CC7281">
        <w:rPr>
          <w:rFonts w:ascii="Times New Roman" w:hAnsi="Times New Roman" w:cs="Times New Roman"/>
          <w:sz w:val="28"/>
          <w:szCs w:val="28"/>
        </w:rPr>
        <w:t xml:space="preserve">. - </w:t>
      </w:r>
      <w:r w:rsidRPr="001B26B1">
        <w:rPr>
          <w:rFonts w:ascii="Times New Roman" w:hAnsi="Times New Roman" w:cs="Times New Roman"/>
          <w:sz w:val="28"/>
          <w:szCs w:val="28"/>
        </w:rPr>
        <w:t>Алматы: Талгарский высший медицинский колледж</w:t>
      </w:r>
      <w:r w:rsidR="00CC7281">
        <w:rPr>
          <w:rFonts w:ascii="Times New Roman" w:hAnsi="Times New Roman" w:cs="Times New Roman"/>
          <w:sz w:val="28"/>
          <w:szCs w:val="28"/>
        </w:rPr>
        <w:t>,</w:t>
      </w:r>
      <w:r w:rsidRPr="001B26B1">
        <w:rPr>
          <w:rFonts w:ascii="Times New Roman" w:hAnsi="Times New Roman" w:cs="Times New Roman"/>
          <w:sz w:val="28"/>
          <w:szCs w:val="28"/>
        </w:rPr>
        <w:t xml:space="preserve"> 2023 </w:t>
      </w:r>
      <w:r w:rsidR="00CC7281">
        <w:rPr>
          <w:rFonts w:ascii="Times New Roman" w:hAnsi="Times New Roman" w:cs="Times New Roman"/>
          <w:sz w:val="28"/>
          <w:szCs w:val="28"/>
        </w:rPr>
        <w:t xml:space="preserve"> </w:t>
      </w:r>
      <w:r w:rsidRPr="001B26B1">
        <w:rPr>
          <w:rFonts w:ascii="Times New Roman" w:hAnsi="Times New Roman" w:cs="Times New Roman"/>
          <w:sz w:val="28"/>
          <w:szCs w:val="28"/>
        </w:rPr>
        <w:t xml:space="preserve"> https://e-nauka.kz/model-sovremennoy-medicinskoy-sest/ </w:t>
      </w:r>
      <w:r w:rsidR="00CC7281">
        <w:rPr>
          <w:rFonts w:ascii="Times New Roman" w:hAnsi="Times New Roman" w:cs="Times New Roman"/>
          <w:sz w:val="28"/>
          <w:szCs w:val="28"/>
        </w:rPr>
        <w:t xml:space="preserve">  11.06.2025.</w:t>
      </w:r>
    </w:p>
    <w:p w14:paraId="76EDF051" w14:textId="782E2623"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Kohnen D</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Witte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Schaufeli W</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Dello 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Bruyneel L</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Sermeus</w:t>
      </w:r>
      <w:proofErr w:type="spellEnd"/>
      <w:r w:rsidRPr="001B26B1">
        <w:rPr>
          <w:rFonts w:ascii="Times New Roman" w:hAnsi="Times New Roman" w:cs="Times New Roman"/>
          <w:sz w:val="28"/>
          <w:szCs w:val="28"/>
          <w:lang w:val="en-US" w:eastAsia="en-US"/>
        </w:rPr>
        <w:t xml:space="preserve"> W. Engaging leadership and nurse well-being: the role of the work environment and work motivation—a cross-sectional study</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Hum </w:t>
      </w:r>
      <w:proofErr w:type="spellStart"/>
      <w:r w:rsidRPr="001B26B1">
        <w:rPr>
          <w:rFonts w:ascii="Times New Roman" w:hAnsi="Times New Roman" w:cs="Times New Roman"/>
          <w:sz w:val="28"/>
          <w:szCs w:val="28"/>
          <w:lang w:val="en-US" w:eastAsia="en-US"/>
        </w:rPr>
        <w:t>Resour</w:t>
      </w:r>
      <w:proofErr w:type="spellEnd"/>
      <w:r w:rsidRPr="001B26B1">
        <w:rPr>
          <w:rFonts w:ascii="Times New Roman" w:hAnsi="Times New Roman" w:cs="Times New Roman"/>
          <w:sz w:val="28"/>
          <w:szCs w:val="28"/>
          <w:lang w:val="en-US" w:eastAsia="en-US"/>
        </w:rPr>
        <w:t xml:space="preserve"> Health.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22</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8. </w:t>
      </w:r>
      <w:r w:rsidR="00CC7281" w:rsidRPr="00CC7281">
        <w:rPr>
          <w:rFonts w:ascii="Times New Roman" w:hAnsi="Times New Roman" w:cs="Times New Roman"/>
          <w:sz w:val="28"/>
          <w:szCs w:val="28"/>
          <w:lang w:val="en-US" w:eastAsia="en-US"/>
        </w:rPr>
        <w:t xml:space="preserve"> </w:t>
      </w:r>
    </w:p>
    <w:p w14:paraId="21295235" w14:textId="5FA84962"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Qtait</w:t>
      </w:r>
      <w:proofErr w:type="spellEnd"/>
      <w:r w:rsidRPr="001B26B1">
        <w:rPr>
          <w:rFonts w:ascii="Times New Roman" w:hAnsi="Times New Roman" w:cs="Times New Roman"/>
          <w:sz w:val="28"/>
          <w:szCs w:val="28"/>
          <w:lang w:val="en-US" w:eastAsia="en-US"/>
        </w:rPr>
        <w:t xml:space="preserve"> M. Systematic review of head nurse leadership style and nurse performance</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 xml:space="preserve">Int J Africa Nurs Sci. </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2023</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CC7281">
        <w:rPr>
          <w:rFonts w:ascii="Times New Roman" w:hAnsi="Times New Roman" w:cs="Times New Roman"/>
          <w:sz w:val="28"/>
          <w:szCs w:val="28"/>
          <w:lang w:val="en-US" w:eastAsia="en-US"/>
        </w:rPr>
        <w:t>18</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 xml:space="preserve">100564. </w:t>
      </w:r>
      <w:r w:rsidR="00CC7281" w:rsidRPr="00CC7281">
        <w:rPr>
          <w:rFonts w:ascii="Times New Roman" w:hAnsi="Times New Roman" w:cs="Times New Roman"/>
          <w:sz w:val="28"/>
          <w:szCs w:val="28"/>
          <w:lang w:val="en-US" w:eastAsia="en-US"/>
        </w:rPr>
        <w:t xml:space="preserve"> </w:t>
      </w:r>
    </w:p>
    <w:p w14:paraId="49437B9E" w14:textId="587A583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val="en-US" w:eastAsia="en-US"/>
        </w:rPr>
        <w:t>Çelik Durmuş 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Kırca</w:t>
      </w:r>
      <w:proofErr w:type="spellEnd"/>
      <w:r w:rsidRPr="001B26B1">
        <w:rPr>
          <w:rFonts w:ascii="Times New Roman" w:hAnsi="Times New Roman" w:cs="Times New Roman"/>
          <w:sz w:val="28"/>
          <w:szCs w:val="28"/>
          <w:lang w:val="en-US" w:eastAsia="en-US"/>
        </w:rPr>
        <w:t xml:space="preserve"> K. Leadership styles in nursing. In: Çelik Durmuş S, editor. </w:t>
      </w:r>
      <w:proofErr w:type="spellStart"/>
      <w:r w:rsidRPr="001B26B1">
        <w:rPr>
          <w:rFonts w:ascii="Times New Roman" w:hAnsi="Times New Roman" w:cs="Times New Roman"/>
          <w:sz w:val="28"/>
          <w:szCs w:val="28"/>
          <w:lang w:eastAsia="en-US"/>
        </w:rPr>
        <w:t>Nursing</w:t>
      </w:r>
      <w:proofErr w:type="spellEnd"/>
      <w:r w:rsidRPr="001B26B1">
        <w:rPr>
          <w:rFonts w:ascii="Times New Roman" w:hAnsi="Times New Roman" w:cs="Times New Roman"/>
          <w:sz w:val="28"/>
          <w:szCs w:val="28"/>
          <w:lang w:eastAsia="en-US"/>
        </w:rPr>
        <w:t xml:space="preserve"> – New </w:t>
      </w:r>
      <w:proofErr w:type="spellStart"/>
      <w:r w:rsidRPr="001B26B1">
        <w:rPr>
          <w:rFonts w:ascii="Times New Roman" w:hAnsi="Times New Roman" w:cs="Times New Roman"/>
          <w:sz w:val="28"/>
          <w:szCs w:val="28"/>
          <w:lang w:eastAsia="en-US"/>
        </w:rPr>
        <w:t>Perspectives</w:t>
      </w:r>
      <w:proofErr w:type="spellEnd"/>
      <w:r w:rsidRPr="001B26B1">
        <w:rPr>
          <w:rFonts w:ascii="Times New Roman" w:hAnsi="Times New Roman" w:cs="Times New Roman"/>
          <w:sz w:val="28"/>
          <w:szCs w:val="28"/>
          <w:lang w:eastAsia="en-US"/>
        </w:rPr>
        <w:t xml:space="preserve">. </w:t>
      </w:r>
      <w:r w:rsidR="00CC728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London: </w:t>
      </w:r>
      <w:proofErr w:type="spellStart"/>
      <w:r w:rsidRPr="001B26B1">
        <w:rPr>
          <w:rFonts w:ascii="Times New Roman" w:hAnsi="Times New Roman" w:cs="Times New Roman"/>
          <w:sz w:val="28"/>
          <w:szCs w:val="28"/>
          <w:lang w:eastAsia="en-US"/>
        </w:rPr>
        <w:t>Intech</w:t>
      </w:r>
      <w:proofErr w:type="spellEnd"/>
      <w:r w:rsidR="00CC728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Open</w:t>
      </w:r>
      <w:r w:rsidR="00CC728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2020. </w:t>
      </w:r>
      <w:r w:rsidR="00CC7281">
        <w:rPr>
          <w:rFonts w:ascii="Times New Roman" w:hAnsi="Times New Roman" w:cs="Times New Roman"/>
          <w:sz w:val="28"/>
          <w:szCs w:val="28"/>
          <w:lang w:eastAsia="en-US"/>
        </w:rPr>
        <w:t>- Р</w:t>
      </w:r>
      <w:r w:rsidRPr="001B26B1">
        <w:rPr>
          <w:rFonts w:ascii="Times New Roman" w:hAnsi="Times New Roman" w:cs="Times New Roman"/>
          <w:sz w:val="28"/>
          <w:szCs w:val="28"/>
          <w:lang w:eastAsia="en-US"/>
        </w:rPr>
        <w:t xml:space="preserve">. 1–18. </w:t>
      </w:r>
      <w:r w:rsidR="00CC7281">
        <w:rPr>
          <w:rFonts w:ascii="Times New Roman" w:hAnsi="Times New Roman" w:cs="Times New Roman"/>
          <w:sz w:val="28"/>
          <w:szCs w:val="28"/>
          <w:lang w:eastAsia="en-US"/>
        </w:rPr>
        <w:t xml:space="preserve"> </w:t>
      </w:r>
    </w:p>
    <w:p w14:paraId="3CEA375D" w14:textId="6FAD155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ru-KZ"/>
        </w:rPr>
      </w:pPr>
      <w:r w:rsidRPr="001B26B1">
        <w:rPr>
          <w:rFonts w:ascii="Times New Roman" w:hAnsi="Times New Roman" w:cs="Times New Roman"/>
          <w:sz w:val="28"/>
          <w:szCs w:val="28"/>
          <w:lang w:val="en-US" w:eastAsia="en-US"/>
        </w:rPr>
        <w:t>Sabbah I</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Ibrahim 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Khamis R</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Bakhour</w:t>
      </w:r>
      <w:proofErr w:type="spellEnd"/>
      <w:r w:rsidRPr="001B26B1">
        <w:rPr>
          <w:rFonts w:ascii="Times New Roman" w:hAnsi="Times New Roman" w:cs="Times New Roman"/>
          <w:sz w:val="28"/>
          <w:szCs w:val="28"/>
          <w:lang w:val="en-US" w:eastAsia="en-US"/>
        </w:rPr>
        <w:t xml:space="preserve">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Sabbah 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Droubi</w:t>
      </w:r>
      <w:proofErr w:type="spellEnd"/>
      <w:r w:rsidRPr="001B26B1">
        <w:rPr>
          <w:rFonts w:ascii="Times New Roman" w:hAnsi="Times New Roman" w:cs="Times New Roman"/>
          <w:sz w:val="28"/>
          <w:szCs w:val="28"/>
          <w:lang w:val="en-US" w:eastAsia="en-US"/>
        </w:rPr>
        <w:t xml:space="preserve"> N</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Sabbah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The association of leadership styles and nurses' well-being: a cross-sectional study in healthcare settings</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Pan </w:t>
      </w:r>
      <w:proofErr w:type="spellStart"/>
      <w:r w:rsidRPr="001B26B1">
        <w:rPr>
          <w:rFonts w:ascii="Times New Roman" w:hAnsi="Times New Roman" w:cs="Times New Roman"/>
          <w:sz w:val="28"/>
          <w:szCs w:val="28"/>
          <w:lang w:val="en-US" w:eastAsia="en-US"/>
        </w:rPr>
        <w:t>Afr</w:t>
      </w:r>
      <w:proofErr w:type="spellEnd"/>
      <w:r w:rsidRPr="001B26B1">
        <w:rPr>
          <w:rFonts w:ascii="Times New Roman" w:hAnsi="Times New Roman" w:cs="Times New Roman"/>
          <w:sz w:val="28"/>
          <w:szCs w:val="28"/>
          <w:lang w:val="en-US" w:eastAsia="en-US"/>
        </w:rPr>
        <w:t xml:space="preserve"> Med J.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2020</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36</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328. </w:t>
      </w:r>
      <w:r w:rsidR="00CC7281" w:rsidRPr="00CC7281">
        <w:rPr>
          <w:rFonts w:ascii="Times New Roman" w:hAnsi="Times New Roman" w:cs="Times New Roman"/>
          <w:sz w:val="28"/>
          <w:szCs w:val="28"/>
          <w:lang w:val="en-US" w:eastAsia="en-US"/>
        </w:rPr>
        <w:t xml:space="preserve"> </w:t>
      </w:r>
    </w:p>
    <w:p w14:paraId="005AB1E5" w14:textId="52A8BD0A"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rPr>
      </w:pPr>
      <w:proofErr w:type="spellStart"/>
      <w:r w:rsidRPr="001B26B1">
        <w:rPr>
          <w:rFonts w:ascii="Times New Roman" w:hAnsi="Times New Roman" w:cs="Times New Roman"/>
          <w:sz w:val="28"/>
          <w:szCs w:val="28"/>
        </w:rPr>
        <w:t>Клышникова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Т.А.</w:t>
      </w:r>
      <w:proofErr w:type="gramEnd"/>
      <w:r w:rsidRPr="001B26B1">
        <w:rPr>
          <w:rFonts w:ascii="Times New Roman" w:hAnsi="Times New Roman" w:cs="Times New Roman"/>
          <w:sz w:val="28"/>
          <w:szCs w:val="28"/>
        </w:rPr>
        <w:t xml:space="preserve"> Методы и стили руководства в сестринском деле // БМИК. </w:t>
      </w:r>
      <w:r w:rsidR="00CC7281">
        <w:rPr>
          <w:rFonts w:ascii="Times New Roman" w:hAnsi="Times New Roman" w:cs="Times New Roman"/>
          <w:sz w:val="28"/>
          <w:szCs w:val="28"/>
        </w:rPr>
        <w:t xml:space="preserve">- </w:t>
      </w:r>
      <w:r w:rsidRPr="001B26B1">
        <w:rPr>
          <w:rFonts w:ascii="Times New Roman" w:hAnsi="Times New Roman" w:cs="Times New Roman"/>
          <w:sz w:val="28"/>
          <w:szCs w:val="28"/>
        </w:rPr>
        <w:t>2016.</w:t>
      </w:r>
      <w:r w:rsidR="00CC7281">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r w:rsidRPr="00CC7281">
        <w:rPr>
          <w:rFonts w:ascii="Times New Roman" w:hAnsi="Times New Roman" w:cs="Times New Roman"/>
          <w:sz w:val="28"/>
          <w:szCs w:val="28"/>
        </w:rPr>
        <w:t>№5</w:t>
      </w:r>
      <w:r w:rsidR="00CC7281">
        <w:rPr>
          <w:rFonts w:ascii="Times New Roman" w:hAnsi="Times New Roman" w:cs="Times New Roman"/>
          <w:sz w:val="28"/>
          <w:szCs w:val="28"/>
        </w:rPr>
        <w:t xml:space="preserve">. – С. </w:t>
      </w:r>
      <w:proofErr w:type="gramStart"/>
      <w:r w:rsidR="00CC7281">
        <w:rPr>
          <w:rFonts w:ascii="Times New Roman" w:hAnsi="Times New Roman" w:cs="Times New Roman"/>
          <w:sz w:val="28"/>
          <w:szCs w:val="28"/>
        </w:rPr>
        <w:t>16-23</w:t>
      </w:r>
      <w:proofErr w:type="gramEnd"/>
      <w:r w:rsidR="00CC7281">
        <w:rPr>
          <w:rFonts w:ascii="Times New Roman" w:hAnsi="Times New Roman" w:cs="Times New Roman"/>
          <w:sz w:val="28"/>
          <w:szCs w:val="28"/>
        </w:rPr>
        <w:t xml:space="preserve">.  </w:t>
      </w:r>
    </w:p>
    <w:p w14:paraId="32676021" w14:textId="68D64CA3"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Nguyen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Nguyen V</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Q. Transformational, transactional, laissez-faire leadership styles and employee engagement: evidence from Vietnam’s public sector</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SAGE Open.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12</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215. </w:t>
      </w:r>
      <w:r w:rsidR="00CC7281" w:rsidRPr="00CC7281">
        <w:rPr>
          <w:rFonts w:ascii="Times New Roman" w:hAnsi="Times New Roman" w:cs="Times New Roman"/>
          <w:sz w:val="28"/>
          <w:szCs w:val="28"/>
          <w:lang w:val="en-US" w:eastAsia="en-US"/>
        </w:rPr>
        <w:t xml:space="preserve"> </w:t>
      </w:r>
    </w:p>
    <w:p w14:paraId="42DFA5D6" w14:textId="4CC2E833"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López-Medina I</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Sáchez</w:t>
      </w:r>
      <w:proofErr w:type="spellEnd"/>
      <w:r w:rsidRPr="001B26B1">
        <w:rPr>
          <w:rFonts w:ascii="Times New Roman" w:hAnsi="Times New Roman" w:cs="Times New Roman"/>
          <w:sz w:val="28"/>
          <w:szCs w:val="28"/>
          <w:lang w:val="en-US" w:eastAsia="en-US"/>
        </w:rPr>
        <w:t>-García I</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García-Fernández F</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Pancorbo-Hidalgo 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L. Nurses and ward managers' perceptions of leadership in the evidence-based practice: a qualitative study</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Nurs Manag.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30</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135–</w:t>
      </w:r>
      <w:r w:rsidR="00CC7281" w:rsidRPr="00CC7281">
        <w:rPr>
          <w:rFonts w:ascii="Times New Roman" w:hAnsi="Times New Roman" w:cs="Times New Roman"/>
          <w:sz w:val="28"/>
          <w:szCs w:val="28"/>
          <w:lang w:val="en-US" w:eastAsia="en-US"/>
        </w:rPr>
        <w:t>1</w:t>
      </w:r>
      <w:r w:rsidRPr="001B26B1">
        <w:rPr>
          <w:rFonts w:ascii="Times New Roman" w:hAnsi="Times New Roman" w:cs="Times New Roman"/>
          <w:sz w:val="28"/>
          <w:szCs w:val="28"/>
          <w:lang w:val="en-US" w:eastAsia="en-US"/>
        </w:rPr>
        <w:t xml:space="preserve">43. </w:t>
      </w:r>
      <w:r w:rsidR="00CC7281" w:rsidRPr="00CC7281">
        <w:rPr>
          <w:rFonts w:ascii="Times New Roman" w:hAnsi="Times New Roman" w:cs="Times New Roman"/>
          <w:sz w:val="28"/>
          <w:szCs w:val="28"/>
          <w:lang w:val="en-US" w:eastAsia="en-US"/>
        </w:rPr>
        <w:t xml:space="preserve"> </w:t>
      </w:r>
    </w:p>
    <w:p w14:paraId="18E9CE6C" w14:textId="2AE43D9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Bwalya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R. Leadership styles</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w:t>
      </w:r>
      <w:proofErr w:type="spellStart"/>
      <w:r w:rsidRPr="001B26B1">
        <w:rPr>
          <w:rFonts w:ascii="Times New Roman" w:hAnsi="Times New Roman" w:cs="Times New Roman"/>
          <w:sz w:val="28"/>
          <w:szCs w:val="28"/>
          <w:lang w:val="en-US" w:eastAsia="en-US"/>
        </w:rPr>
        <w:t>Entrep</w:t>
      </w:r>
      <w:proofErr w:type="spellEnd"/>
      <w:r w:rsidRPr="001B26B1">
        <w:rPr>
          <w:rFonts w:ascii="Times New Roman" w:hAnsi="Times New Roman" w:cs="Times New Roman"/>
          <w:sz w:val="28"/>
          <w:szCs w:val="28"/>
          <w:lang w:val="en-US" w:eastAsia="en-US"/>
        </w:rPr>
        <w:t xml:space="preserve"> Manag </w:t>
      </w:r>
      <w:proofErr w:type="spellStart"/>
      <w:r w:rsidRPr="001B26B1">
        <w:rPr>
          <w:rFonts w:ascii="Times New Roman" w:hAnsi="Times New Roman" w:cs="Times New Roman"/>
          <w:sz w:val="28"/>
          <w:szCs w:val="28"/>
          <w:lang w:val="en-US" w:eastAsia="en-US"/>
        </w:rPr>
        <w:t>Innov</w:t>
      </w:r>
      <w:proofErr w:type="spellEnd"/>
      <w:r w:rsidRPr="001B26B1">
        <w:rPr>
          <w:rFonts w:ascii="Times New Roman" w:hAnsi="Times New Roman" w:cs="Times New Roman"/>
          <w:sz w:val="28"/>
          <w:szCs w:val="28"/>
          <w:lang w:val="en-US" w:eastAsia="en-US"/>
        </w:rPr>
        <w:t>.</w:t>
      </w:r>
      <w:r w:rsidR="00CC7281" w:rsidRPr="00CC7281">
        <w:rPr>
          <w:rFonts w:ascii="Times New Roman" w:hAnsi="Times New Roman" w:cs="Times New Roman"/>
          <w:sz w:val="28"/>
          <w:szCs w:val="28"/>
          <w:lang w:val="en-US" w:eastAsia="en-US"/>
        </w:rPr>
        <w:t xml:space="preserve"> </w:t>
      </w:r>
      <w:r w:rsidR="00CC728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2023</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11</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8</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181. </w:t>
      </w:r>
      <w:r w:rsidR="00CC7281" w:rsidRPr="00CC7281">
        <w:rPr>
          <w:rFonts w:ascii="Times New Roman" w:hAnsi="Times New Roman" w:cs="Times New Roman"/>
          <w:sz w:val="28"/>
          <w:szCs w:val="28"/>
          <w:lang w:val="en-US" w:eastAsia="en-US"/>
        </w:rPr>
        <w:t xml:space="preserve"> </w:t>
      </w:r>
    </w:p>
    <w:p w14:paraId="5CA0CA3E" w14:textId="58B4D11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rPr>
        <w:t>Northouse P</w:t>
      </w:r>
      <w:r w:rsidR="009E524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G. Leadership: Theory and Practice. </w:t>
      </w:r>
      <w:r w:rsidR="00CC7281" w:rsidRPr="00CC7281">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Thousand Oaks: SAGE Publications, 2012</w:t>
      </w:r>
      <w:r w:rsidR="00CC7281" w:rsidRPr="00CC7281">
        <w:rPr>
          <w:rFonts w:ascii="Times New Roman" w:hAnsi="Times New Roman" w:cs="Times New Roman"/>
          <w:sz w:val="28"/>
          <w:szCs w:val="28"/>
          <w:lang w:val="en-US"/>
        </w:rPr>
        <w:t xml:space="preserve">. </w:t>
      </w:r>
      <w:r w:rsidR="00CC7281">
        <w:rPr>
          <w:rFonts w:ascii="Times New Roman" w:hAnsi="Times New Roman" w:cs="Times New Roman"/>
          <w:sz w:val="28"/>
          <w:szCs w:val="28"/>
          <w:lang w:val="en-US"/>
        </w:rPr>
        <w:t>–</w:t>
      </w:r>
      <w:r w:rsidR="00CC7281" w:rsidRPr="00CC7281">
        <w:rPr>
          <w:rFonts w:ascii="Times New Roman" w:hAnsi="Times New Roman" w:cs="Times New Roman"/>
          <w:sz w:val="28"/>
          <w:szCs w:val="28"/>
          <w:lang w:val="en-US"/>
        </w:rPr>
        <w:t xml:space="preserve"> 122 </w:t>
      </w:r>
      <w:r w:rsidR="00CC7281">
        <w:rPr>
          <w:rFonts w:ascii="Times New Roman" w:hAnsi="Times New Roman" w:cs="Times New Roman"/>
          <w:sz w:val="28"/>
          <w:szCs w:val="28"/>
        </w:rPr>
        <w:t>р</w:t>
      </w:r>
      <w:r w:rsidR="00CC7281" w:rsidRPr="00CC7281">
        <w:rPr>
          <w:rFonts w:ascii="Times New Roman" w:hAnsi="Times New Roman" w:cs="Times New Roman"/>
          <w:sz w:val="28"/>
          <w:szCs w:val="28"/>
          <w:lang w:val="en-US"/>
        </w:rPr>
        <w:t>.</w:t>
      </w:r>
    </w:p>
    <w:p w14:paraId="1F7B9187" w14:textId="67E4B9A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Vecchio R</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Justin J</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Pearce C</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L. The utility of transactional and transformational leadership for predicting performance and satisfaction within a path-goal theory framework.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Management Department Faculty Publications</w:t>
      </w:r>
      <w:r w:rsidR="00CC7281" w:rsidRPr="00CC728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2008</w:t>
      </w:r>
      <w:r w:rsidR="00CC7281" w:rsidRPr="00CC7281">
        <w:rPr>
          <w:rFonts w:ascii="Times New Roman" w:hAnsi="Times New Roman" w:cs="Times New Roman"/>
          <w:sz w:val="28"/>
          <w:szCs w:val="28"/>
          <w:lang w:val="en-US" w:eastAsia="en-US"/>
        </w:rPr>
        <w:t xml:space="preserve">. </w:t>
      </w:r>
      <w:r w:rsidR="00CC7281">
        <w:rPr>
          <w:rFonts w:ascii="Times New Roman" w:hAnsi="Times New Roman" w:cs="Times New Roman"/>
          <w:sz w:val="28"/>
          <w:szCs w:val="28"/>
          <w:lang w:val="en-US" w:eastAsia="en-US"/>
        </w:rPr>
        <w:t>–</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75</w:t>
      </w:r>
      <w:r w:rsidR="00CC7281" w:rsidRPr="00CC7281">
        <w:rPr>
          <w:rFonts w:ascii="Times New Roman" w:hAnsi="Times New Roman" w:cs="Times New Roman"/>
          <w:sz w:val="28"/>
          <w:szCs w:val="28"/>
          <w:lang w:val="en-US" w:eastAsia="en-US"/>
        </w:rPr>
        <w:t xml:space="preserve">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w:t>
      </w:r>
    </w:p>
    <w:p w14:paraId="628ABC30" w14:textId="0F20D4E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Hashlan</w:t>
      </w:r>
      <w:proofErr w:type="spellEnd"/>
      <w:r w:rsidRPr="001B26B1">
        <w:rPr>
          <w:rFonts w:ascii="Times New Roman" w:hAnsi="Times New Roman" w:cs="Times New Roman"/>
          <w:sz w:val="28"/>
          <w:szCs w:val="28"/>
          <w:lang w:val="en-US" w:eastAsia="en-US"/>
        </w:rPr>
        <w:t xml:space="preserve">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Alqhtani</w:t>
      </w:r>
      <w:proofErr w:type="spellEnd"/>
      <w:r w:rsidRPr="001B26B1">
        <w:rPr>
          <w:rFonts w:ascii="Times New Roman" w:hAnsi="Times New Roman" w:cs="Times New Roman"/>
          <w:sz w:val="28"/>
          <w:szCs w:val="28"/>
          <w:lang w:val="en-US" w:eastAsia="en-US"/>
        </w:rPr>
        <w:t xml:space="preserve"> N</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Alshaiban</w:t>
      </w:r>
      <w:proofErr w:type="spellEnd"/>
      <w:r w:rsidRPr="001B26B1">
        <w:rPr>
          <w:rFonts w:ascii="Times New Roman" w:hAnsi="Times New Roman" w:cs="Times New Roman"/>
          <w:sz w:val="28"/>
          <w:szCs w:val="28"/>
          <w:lang w:val="en-US" w:eastAsia="en-US"/>
        </w:rPr>
        <w:t xml:space="preserve">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Alqahtani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Alqahtani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Alward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N</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Al Qahtani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Alqahtani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Hadi R</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L</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Assiri</w:t>
      </w:r>
      <w:proofErr w:type="spellEnd"/>
      <w:r w:rsidRPr="001B26B1">
        <w:rPr>
          <w:rFonts w:ascii="Times New Roman" w:hAnsi="Times New Roman" w:cs="Times New Roman"/>
          <w:sz w:val="28"/>
          <w:szCs w:val="28"/>
          <w:lang w:val="en-US" w:eastAsia="en-US"/>
        </w:rPr>
        <w:t xml:space="preserve">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H. Nursing leadership and its impact on healthcare quality: a systematic review</w:t>
      </w:r>
      <w:r w:rsidR="00CC7281" w:rsidRPr="00CC7281">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J </w:t>
      </w:r>
      <w:proofErr w:type="spellStart"/>
      <w:r w:rsidRPr="001B26B1">
        <w:rPr>
          <w:rFonts w:ascii="Times New Roman" w:hAnsi="Times New Roman" w:cs="Times New Roman"/>
          <w:sz w:val="28"/>
          <w:szCs w:val="28"/>
          <w:lang w:val="en-US" w:eastAsia="en-US"/>
        </w:rPr>
        <w:t>Ecohumanism</w:t>
      </w:r>
      <w:proofErr w:type="spellEnd"/>
      <w:r w:rsidRPr="001B26B1">
        <w:rPr>
          <w:rFonts w:ascii="Times New Roman" w:hAnsi="Times New Roman" w:cs="Times New Roman"/>
          <w:sz w:val="28"/>
          <w:szCs w:val="28"/>
          <w:lang w:val="en-US" w:eastAsia="en-US"/>
        </w:rPr>
        <w:t xml:space="preserve">.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6</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2224. </w:t>
      </w:r>
      <w:r w:rsidR="00CC7281" w:rsidRPr="00CC7281">
        <w:rPr>
          <w:rFonts w:ascii="Times New Roman" w:hAnsi="Times New Roman" w:cs="Times New Roman"/>
          <w:sz w:val="28"/>
          <w:szCs w:val="28"/>
          <w:lang w:val="en-US" w:eastAsia="en-US"/>
        </w:rPr>
        <w:t xml:space="preserve"> </w:t>
      </w:r>
    </w:p>
    <w:p w14:paraId="7F625699" w14:textId="71222DE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Cummings G</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G</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MacGregor 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Davey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Lee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Muise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Stafford E. Leadership styles and outcome patterns for the nursing workforce and work environment: A systematic review</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Int J Nurs Stud.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2018</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85</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19–60. </w:t>
      </w:r>
      <w:r w:rsidR="00CC7281" w:rsidRPr="00CC7281">
        <w:rPr>
          <w:rFonts w:ascii="Times New Roman" w:hAnsi="Times New Roman" w:cs="Times New Roman"/>
          <w:sz w:val="28"/>
          <w:szCs w:val="28"/>
          <w:lang w:val="en-US" w:eastAsia="en-US"/>
        </w:rPr>
        <w:t xml:space="preserve"> </w:t>
      </w:r>
    </w:p>
    <w:p w14:paraId="7AA131A0" w14:textId="2DBB5B02"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lastRenderedPageBreak/>
        <w:t>Gavya V</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Subashini R. The role of leadership styles in fostering organizational commitment among nurses</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SAGE Open.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14</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215</w:t>
      </w:r>
      <w:r w:rsidR="00CC7281" w:rsidRPr="00CC7281">
        <w:rPr>
          <w:rFonts w:ascii="Times New Roman" w:hAnsi="Times New Roman" w:cs="Times New Roman"/>
          <w:sz w:val="28"/>
          <w:szCs w:val="28"/>
          <w:lang w:val="en-US" w:eastAsia="en-US"/>
        </w:rPr>
        <w:t>.</w:t>
      </w:r>
    </w:p>
    <w:p w14:paraId="14F9C5AF" w14:textId="4A55B87E"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Kamaryati</w:t>
      </w:r>
      <w:proofErr w:type="spellEnd"/>
      <w:r w:rsidRPr="001B26B1">
        <w:rPr>
          <w:rFonts w:ascii="Times New Roman" w:hAnsi="Times New Roman" w:cs="Times New Roman"/>
          <w:sz w:val="28"/>
          <w:szCs w:val="28"/>
          <w:lang w:val="en-US" w:eastAsia="en-US"/>
        </w:rPr>
        <w:t xml:space="preserve"> N</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Suyasa</w:t>
      </w:r>
      <w:proofErr w:type="spellEnd"/>
      <w:r w:rsidRPr="001B26B1">
        <w:rPr>
          <w:rFonts w:ascii="Times New Roman" w:hAnsi="Times New Roman" w:cs="Times New Roman"/>
          <w:sz w:val="28"/>
          <w:szCs w:val="28"/>
          <w:lang w:val="en-US" w:eastAsia="en-US"/>
        </w:rPr>
        <w:t xml:space="preserve"> I</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G</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Susanti N</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L</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Dewi N</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Susanti N</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Wahyu I</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Leadership in nursing: styles, challenges, and barriers</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Babali Nurs Res.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5</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4</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631–649. </w:t>
      </w:r>
      <w:r w:rsidR="00CC7281" w:rsidRPr="00CC7281">
        <w:rPr>
          <w:rFonts w:ascii="Times New Roman" w:hAnsi="Times New Roman" w:cs="Times New Roman"/>
          <w:sz w:val="28"/>
          <w:szCs w:val="28"/>
          <w:lang w:val="en-US" w:eastAsia="en-US"/>
        </w:rPr>
        <w:t xml:space="preserve"> </w:t>
      </w:r>
    </w:p>
    <w:p w14:paraId="4D21761B" w14:textId="408871EF"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Ruben B</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D. An overview of the leadership competency framework. In: Gigliotti RA, editor. Competencies for effective leadership: an applied framework for assessment, education, and research.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Bingley: Emerald Publishing</w:t>
      </w:r>
      <w:r w:rsidR="00CC7281" w:rsidRPr="00CC728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2019.</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r w:rsidR="00CC7281">
        <w:rPr>
          <w:rFonts w:ascii="Times New Roman" w:hAnsi="Times New Roman" w:cs="Times New Roman"/>
          <w:sz w:val="28"/>
          <w:szCs w:val="28"/>
          <w:lang w:eastAsia="en-US"/>
        </w:rPr>
        <w:t>Р</w:t>
      </w:r>
      <w:r w:rsidRPr="001B26B1">
        <w:rPr>
          <w:rFonts w:ascii="Times New Roman" w:hAnsi="Times New Roman" w:cs="Times New Roman"/>
          <w:sz w:val="28"/>
          <w:szCs w:val="28"/>
          <w:lang w:val="en-US" w:eastAsia="en-US"/>
        </w:rPr>
        <w:t xml:space="preserve">. 19–28. </w:t>
      </w:r>
      <w:r w:rsidR="00CC7281" w:rsidRPr="00CC7281">
        <w:rPr>
          <w:rFonts w:ascii="Times New Roman" w:hAnsi="Times New Roman" w:cs="Times New Roman"/>
          <w:sz w:val="28"/>
          <w:szCs w:val="28"/>
          <w:lang w:val="en-US" w:eastAsia="en-US"/>
        </w:rPr>
        <w:t xml:space="preserve"> </w:t>
      </w:r>
    </w:p>
    <w:p w14:paraId="17BCD81B" w14:textId="780BA4CC"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Facião</w:t>
      </w:r>
      <w:proofErr w:type="spellEnd"/>
      <w:r w:rsidRPr="001B26B1">
        <w:rPr>
          <w:rFonts w:ascii="Times New Roman" w:hAnsi="Times New Roman" w:cs="Times New Roman"/>
          <w:sz w:val="28"/>
          <w:szCs w:val="28"/>
          <w:lang w:val="en-US" w:eastAsia="en-US"/>
        </w:rPr>
        <w:t xml:space="preserve"> B</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Aroni 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Haddad Rodrigues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Malaquias 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Barreto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F</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Rossaneis</w:t>
      </w:r>
      <w:proofErr w:type="spellEnd"/>
      <w:r w:rsidRPr="001B26B1">
        <w:rPr>
          <w:rFonts w:ascii="Times New Roman" w:hAnsi="Times New Roman" w:cs="Times New Roman"/>
          <w:sz w:val="28"/>
          <w:szCs w:val="28"/>
          <w:lang w:val="en-US" w:eastAsia="en-US"/>
        </w:rPr>
        <w:t xml:space="preserve">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Haddad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D</w:t>
      </w:r>
      <w:r w:rsidR="009E5246" w:rsidRPr="001B26B1">
        <w:rPr>
          <w:rFonts w:ascii="Times New Roman" w:hAnsi="Times New Roman" w:cs="Times New Roman"/>
          <w:sz w:val="28"/>
          <w:szCs w:val="28"/>
          <w:lang w:val="en-US" w:eastAsia="en-US"/>
        </w:rPr>
        <w:t>.</w:t>
      </w:r>
      <w:r w:rsidR="001E3786" w:rsidRPr="001E3786">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Instrumentos</w:t>
      </w:r>
      <w:proofErr w:type="spellEnd"/>
      <w:r w:rsidRPr="001B26B1">
        <w:rPr>
          <w:rFonts w:ascii="Times New Roman" w:hAnsi="Times New Roman" w:cs="Times New Roman"/>
          <w:sz w:val="28"/>
          <w:szCs w:val="28"/>
          <w:lang w:val="en-US" w:eastAsia="en-US"/>
        </w:rPr>
        <w:t xml:space="preserve"> para </w:t>
      </w:r>
      <w:proofErr w:type="spellStart"/>
      <w:r w:rsidRPr="001B26B1">
        <w:rPr>
          <w:rFonts w:ascii="Times New Roman" w:hAnsi="Times New Roman" w:cs="Times New Roman"/>
          <w:sz w:val="28"/>
          <w:szCs w:val="28"/>
          <w:lang w:val="en-US" w:eastAsia="en-US"/>
        </w:rPr>
        <w:t>avaliação</w:t>
      </w:r>
      <w:proofErr w:type="spellEnd"/>
      <w:r w:rsidRPr="001B26B1">
        <w:rPr>
          <w:rFonts w:ascii="Times New Roman" w:hAnsi="Times New Roman" w:cs="Times New Roman"/>
          <w:sz w:val="28"/>
          <w:szCs w:val="28"/>
          <w:lang w:val="en-US" w:eastAsia="en-US"/>
        </w:rPr>
        <w:t xml:space="preserve"> das </w:t>
      </w:r>
      <w:proofErr w:type="spellStart"/>
      <w:r w:rsidRPr="001B26B1">
        <w:rPr>
          <w:rFonts w:ascii="Times New Roman" w:hAnsi="Times New Roman" w:cs="Times New Roman"/>
          <w:sz w:val="28"/>
          <w:szCs w:val="28"/>
          <w:lang w:val="en-US" w:eastAsia="en-US"/>
        </w:rPr>
        <w:t>competências</w:t>
      </w:r>
      <w:proofErr w:type="spellEnd"/>
      <w:r w:rsidRPr="001B26B1">
        <w:rPr>
          <w:rFonts w:ascii="Times New Roman" w:hAnsi="Times New Roman" w:cs="Times New Roman"/>
          <w:sz w:val="28"/>
          <w:szCs w:val="28"/>
          <w:lang w:val="en-US" w:eastAsia="en-US"/>
        </w:rPr>
        <w:t xml:space="preserve"> de </w:t>
      </w:r>
      <w:proofErr w:type="spellStart"/>
      <w:r w:rsidRPr="001B26B1">
        <w:rPr>
          <w:rFonts w:ascii="Times New Roman" w:hAnsi="Times New Roman" w:cs="Times New Roman"/>
          <w:sz w:val="28"/>
          <w:szCs w:val="28"/>
          <w:lang w:val="en-US" w:eastAsia="en-US"/>
        </w:rPr>
        <w:t>liderança</w:t>
      </w:r>
      <w:proofErr w:type="spellEnd"/>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em</w:t>
      </w:r>
      <w:proofErr w:type="spellEnd"/>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enfermagem</w:t>
      </w:r>
      <w:proofErr w:type="spellEnd"/>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revisão</w:t>
      </w:r>
      <w:proofErr w:type="spellEnd"/>
      <w:r w:rsidRPr="001B26B1">
        <w:rPr>
          <w:rFonts w:ascii="Times New Roman" w:hAnsi="Times New Roman" w:cs="Times New Roman"/>
          <w:sz w:val="28"/>
          <w:szCs w:val="28"/>
          <w:lang w:val="en-US" w:eastAsia="en-US"/>
        </w:rPr>
        <w:t xml:space="preserve"> de </w:t>
      </w:r>
      <w:r w:rsidR="00CC7281">
        <w:rPr>
          <w:rFonts w:ascii="Times New Roman" w:hAnsi="Times New Roman" w:cs="Times New Roman"/>
          <w:sz w:val="28"/>
          <w:szCs w:val="28"/>
          <w:lang w:val="en-US" w:eastAsia="en-US"/>
        </w:rPr>
        <w:t>literature</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Enfermería</w:t>
      </w:r>
      <w:proofErr w:type="spellEnd"/>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Cuidados</w:t>
      </w:r>
      <w:proofErr w:type="spellEnd"/>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Humanizados</w:t>
      </w:r>
      <w:proofErr w:type="spellEnd"/>
      <w:r w:rsidRPr="001B26B1">
        <w:rPr>
          <w:rFonts w:ascii="Times New Roman" w:hAnsi="Times New Roman" w:cs="Times New Roman"/>
          <w:sz w:val="28"/>
          <w:szCs w:val="28"/>
          <w:lang w:val="en-US" w:eastAsia="en-US"/>
        </w:rPr>
        <w:t>.</w:t>
      </w:r>
      <w:r w:rsidR="00CC7281" w:rsidRPr="00CC7281">
        <w:rPr>
          <w:rFonts w:ascii="Times New Roman" w:hAnsi="Times New Roman" w:cs="Times New Roman"/>
          <w:sz w:val="28"/>
          <w:szCs w:val="28"/>
          <w:lang w:val="en-US" w:eastAsia="en-US"/>
        </w:rPr>
        <w:t xml:space="preserve"> </w:t>
      </w:r>
      <w:r w:rsidR="00CC728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2022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11</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2801. </w:t>
      </w:r>
    </w:p>
    <w:p w14:paraId="42BB45AC" w14:textId="09EA342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Hughes R</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Meadows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Begley R. AONL nurse leader competencies: core competencies for nurse leadership</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Nurse Leader.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20</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5</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437–443. </w:t>
      </w:r>
      <w:r w:rsidR="00CC7281" w:rsidRPr="00CC7281">
        <w:rPr>
          <w:rFonts w:ascii="Times New Roman" w:hAnsi="Times New Roman" w:cs="Times New Roman"/>
          <w:sz w:val="28"/>
          <w:szCs w:val="28"/>
          <w:lang w:val="en-US" w:eastAsia="en-US"/>
        </w:rPr>
        <w:t xml:space="preserve"> </w:t>
      </w:r>
    </w:p>
    <w:p w14:paraId="256CA45D" w14:textId="4B94826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Heinen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van Oostveen C</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Peters J</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Vermeulen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Huis A. An integrative review of leadership competencies and attributes in advanced nursing practice</w:t>
      </w:r>
      <w:r w:rsidR="00CC7281" w:rsidRPr="00CC7281">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J Adv Nurs.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2019</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75</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11</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2378–2392. </w:t>
      </w:r>
      <w:r w:rsidR="00CC7281" w:rsidRPr="00CC7281">
        <w:rPr>
          <w:rFonts w:ascii="Times New Roman" w:hAnsi="Times New Roman" w:cs="Times New Roman"/>
          <w:sz w:val="28"/>
          <w:szCs w:val="28"/>
          <w:lang w:val="en-US" w:eastAsia="en-US"/>
        </w:rPr>
        <w:t xml:space="preserve"> </w:t>
      </w:r>
    </w:p>
    <w:p w14:paraId="53EA4532" w14:textId="24EA2928"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 xml:space="preserve">American Organization for Nursing Leadership (AONL). AONL Nurse Leader Core Competency Model©.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Chicago</w:t>
      </w:r>
      <w:r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AONL</w:t>
      </w:r>
      <w:r w:rsidR="00CC7281" w:rsidRPr="00CC7281">
        <w:rPr>
          <w:rFonts w:ascii="Times New Roman" w:hAnsi="Times New Roman" w:cs="Times New Roman"/>
          <w:sz w:val="28"/>
          <w:szCs w:val="28"/>
          <w:lang w:val="en-US" w:eastAsia="en-US"/>
        </w:rPr>
        <w:t>,</w:t>
      </w:r>
      <w:r w:rsidRPr="00CC7281">
        <w:rPr>
          <w:rFonts w:ascii="Times New Roman" w:hAnsi="Times New Roman" w:cs="Times New Roman"/>
          <w:sz w:val="28"/>
          <w:szCs w:val="28"/>
          <w:lang w:val="en-US" w:eastAsia="en-US"/>
        </w:rPr>
        <w:t xml:space="preserve"> 2022</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 xml:space="preserve"> </w:t>
      </w:r>
      <w:hyperlink r:id="rId76" w:history="1">
        <w:r w:rsidRPr="001B26B1">
          <w:rPr>
            <w:rStyle w:val="a5"/>
            <w:rFonts w:ascii="Times New Roman" w:hAnsi="Times New Roman" w:cs="Times New Roman"/>
            <w:color w:val="auto"/>
            <w:sz w:val="28"/>
            <w:szCs w:val="28"/>
            <w:u w:val="none"/>
            <w:lang w:val="en-US" w:eastAsia="en-US"/>
          </w:rPr>
          <w:t>https</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www</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aonl</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org</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system</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files</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media</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file</w:t>
        </w:r>
        <w:r w:rsidRPr="00CC7281">
          <w:rPr>
            <w:rStyle w:val="a5"/>
            <w:rFonts w:ascii="Times New Roman" w:hAnsi="Times New Roman" w:cs="Times New Roman"/>
            <w:color w:val="auto"/>
            <w:sz w:val="28"/>
            <w:szCs w:val="28"/>
            <w:u w:val="none"/>
            <w:lang w:val="en-US" w:eastAsia="en-US"/>
          </w:rPr>
          <w:t>/2022/10/</w:t>
        </w:r>
        <w:r w:rsidRPr="001B26B1">
          <w:rPr>
            <w:rStyle w:val="a5"/>
            <w:rFonts w:ascii="Times New Roman" w:hAnsi="Times New Roman" w:cs="Times New Roman"/>
            <w:color w:val="auto"/>
            <w:sz w:val="28"/>
            <w:szCs w:val="28"/>
            <w:u w:val="none"/>
            <w:lang w:val="en-US" w:eastAsia="en-US"/>
          </w:rPr>
          <w:t>AONL</w:t>
        </w:r>
        <w:r w:rsidRPr="00CC7281">
          <w:rPr>
            <w:rStyle w:val="a5"/>
            <w:rFonts w:ascii="Times New Roman" w:hAnsi="Times New Roman" w:cs="Times New Roman"/>
            <w:color w:val="auto"/>
            <w:sz w:val="28"/>
            <w:szCs w:val="28"/>
            <w:u w:val="none"/>
            <w:lang w:val="en-US" w:eastAsia="en-US"/>
          </w:rPr>
          <w:t>%20</w:t>
        </w:r>
        <w:r w:rsidRPr="001B26B1">
          <w:rPr>
            <w:rStyle w:val="a5"/>
            <w:rFonts w:ascii="Times New Roman" w:hAnsi="Times New Roman" w:cs="Times New Roman"/>
            <w:color w:val="auto"/>
            <w:sz w:val="28"/>
            <w:szCs w:val="28"/>
            <w:u w:val="none"/>
            <w:lang w:val="en-US" w:eastAsia="en-US"/>
          </w:rPr>
          <w:t>Nurse</w:t>
        </w:r>
        <w:r w:rsidRPr="00CC7281">
          <w:rPr>
            <w:rStyle w:val="a5"/>
            <w:rFonts w:ascii="Times New Roman" w:hAnsi="Times New Roman" w:cs="Times New Roman"/>
            <w:color w:val="auto"/>
            <w:sz w:val="28"/>
            <w:szCs w:val="28"/>
            <w:u w:val="none"/>
            <w:lang w:val="en-US" w:eastAsia="en-US"/>
          </w:rPr>
          <w:t>%20</w:t>
        </w:r>
        <w:r w:rsidRPr="001B26B1">
          <w:rPr>
            <w:rStyle w:val="a5"/>
            <w:rFonts w:ascii="Times New Roman" w:hAnsi="Times New Roman" w:cs="Times New Roman"/>
            <w:color w:val="auto"/>
            <w:sz w:val="28"/>
            <w:szCs w:val="28"/>
            <w:u w:val="none"/>
            <w:lang w:val="en-US" w:eastAsia="en-US"/>
          </w:rPr>
          <w:t>Leader</w:t>
        </w:r>
        <w:r w:rsidRPr="00CC7281">
          <w:rPr>
            <w:rStyle w:val="a5"/>
            <w:rFonts w:ascii="Times New Roman" w:hAnsi="Times New Roman" w:cs="Times New Roman"/>
            <w:color w:val="auto"/>
            <w:sz w:val="28"/>
            <w:szCs w:val="28"/>
            <w:u w:val="none"/>
            <w:lang w:val="en-US" w:eastAsia="en-US"/>
          </w:rPr>
          <w:t>%20</w:t>
        </w:r>
        <w:r w:rsidRPr="001B26B1">
          <w:rPr>
            <w:rStyle w:val="a5"/>
            <w:rFonts w:ascii="Times New Roman" w:hAnsi="Times New Roman" w:cs="Times New Roman"/>
            <w:color w:val="auto"/>
            <w:sz w:val="28"/>
            <w:szCs w:val="28"/>
            <w:u w:val="none"/>
            <w:lang w:val="en-US" w:eastAsia="en-US"/>
          </w:rPr>
          <w:t>Core</w:t>
        </w:r>
        <w:r w:rsidRPr="00CC7281">
          <w:rPr>
            <w:rStyle w:val="a5"/>
            <w:rFonts w:ascii="Times New Roman" w:hAnsi="Times New Roman" w:cs="Times New Roman"/>
            <w:color w:val="auto"/>
            <w:sz w:val="28"/>
            <w:szCs w:val="28"/>
            <w:u w:val="none"/>
            <w:lang w:val="en-US" w:eastAsia="en-US"/>
          </w:rPr>
          <w:t>%20</w:t>
        </w:r>
        <w:r w:rsidRPr="001B26B1">
          <w:rPr>
            <w:rStyle w:val="a5"/>
            <w:rFonts w:ascii="Times New Roman" w:hAnsi="Times New Roman" w:cs="Times New Roman"/>
            <w:color w:val="auto"/>
            <w:sz w:val="28"/>
            <w:szCs w:val="28"/>
            <w:u w:val="none"/>
            <w:lang w:val="en-US" w:eastAsia="en-US"/>
          </w:rPr>
          <w:t>Competency</w:t>
        </w:r>
        <w:r w:rsidRPr="00CC7281">
          <w:rPr>
            <w:rStyle w:val="a5"/>
            <w:rFonts w:ascii="Times New Roman" w:hAnsi="Times New Roman" w:cs="Times New Roman"/>
            <w:color w:val="auto"/>
            <w:sz w:val="28"/>
            <w:szCs w:val="28"/>
            <w:u w:val="none"/>
            <w:lang w:val="en-US" w:eastAsia="en-US"/>
          </w:rPr>
          <w:t>%20</w:t>
        </w:r>
        <w:r w:rsidRPr="001B26B1">
          <w:rPr>
            <w:rStyle w:val="a5"/>
            <w:rFonts w:ascii="Times New Roman" w:hAnsi="Times New Roman" w:cs="Times New Roman"/>
            <w:color w:val="auto"/>
            <w:sz w:val="28"/>
            <w:szCs w:val="28"/>
            <w:u w:val="none"/>
            <w:lang w:val="en-US" w:eastAsia="en-US"/>
          </w:rPr>
          <w:t>Model</w:t>
        </w:r>
        <w:r w:rsidRPr="00CC7281">
          <w:rPr>
            <w:rStyle w:val="a5"/>
            <w:rFonts w:ascii="Times New Roman" w:hAnsi="Times New Roman" w:cs="Times New Roman"/>
            <w:color w:val="auto"/>
            <w:sz w:val="28"/>
            <w:szCs w:val="28"/>
            <w:u w:val="none"/>
            <w:lang w:val="en-US" w:eastAsia="en-US"/>
          </w:rPr>
          <w:t>%20-</w:t>
        </w:r>
        <w:r w:rsidRPr="001B26B1">
          <w:rPr>
            <w:rStyle w:val="a5"/>
            <w:rFonts w:ascii="Times New Roman" w:hAnsi="Times New Roman" w:cs="Times New Roman"/>
            <w:color w:val="auto"/>
            <w:sz w:val="28"/>
            <w:szCs w:val="28"/>
            <w:u w:val="none"/>
            <w:lang w:val="en-US" w:eastAsia="en-US"/>
          </w:rPr>
          <w:t>FINAL</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pdf</w:t>
        </w:r>
      </w:hyperlink>
      <w:r w:rsidR="00CC7281" w:rsidRPr="00CC7281">
        <w:rPr>
          <w:lang w:val="en-US"/>
        </w:rPr>
        <w:t xml:space="preserve">  </w:t>
      </w:r>
      <w:r w:rsidR="00CC7281" w:rsidRPr="00CC7281">
        <w:rPr>
          <w:rFonts w:ascii="Times New Roman" w:hAnsi="Times New Roman" w:cs="Times New Roman"/>
          <w:sz w:val="28"/>
          <w:szCs w:val="28"/>
          <w:lang w:val="en-US"/>
        </w:rPr>
        <w:t>14.07.2025.</w:t>
      </w:r>
    </w:p>
    <w:p w14:paraId="5D6D7EF5" w14:textId="0257C47C"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CC7281">
        <w:rPr>
          <w:rFonts w:ascii="Times New Roman" w:hAnsi="Times New Roman" w:cs="Times New Roman"/>
          <w:sz w:val="28"/>
          <w:szCs w:val="28"/>
          <w:lang w:val="en-US" w:eastAsia="en-US"/>
        </w:rPr>
        <w:t>Qureshi K</w:t>
      </w:r>
      <w:r w:rsidR="009E5246" w:rsidRPr="00CC7281">
        <w:rPr>
          <w:rFonts w:ascii="Times New Roman" w:hAnsi="Times New Roman" w:cs="Times New Roman"/>
          <w:sz w:val="28"/>
          <w:szCs w:val="28"/>
          <w:lang w:val="en-US" w:eastAsia="en-US"/>
        </w:rPr>
        <w:t>.</w:t>
      </w:r>
      <w:r w:rsidRPr="00CC7281">
        <w:rPr>
          <w:rFonts w:ascii="Times New Roman" w:hAnsi="Times New Roman" w:cs="Times New Roman"/>
          <w:sz w:val="28"/>
          <w:szCs w:val="28"/>
          <w:lang w:val="en-US" w:eastAsia="en-US"/>
        </w:rPr>
        <w:t xml:space="preserve">, Medd C. Voices from nurses in practice – ICN’s Leadership </w:t>
      </w:r>
      <w:proofErr w:type="gramStart"/>
      <w:r w:rsidRPr="00CC7281">
        <w:rPr>
          <w:rFonts w:ascii="Times New Roman" w:hAnsi="Times New Roman" w:cs="Times New Roman"/>
          <w:sz w:val="28"/>
          <w:szCs w:val="28"/>
          <w:lang w:val="en-US" w:eastAsia="en-US"/>
        </w:rPr>
        <w:t>For</w:t>
      </w:r>
      <w:proofErr w:type="gramEnd"/>
      <w:r w:rsidRPr="00CC7281">
        <w:rPr>
          <w:rFonts w:ascii="Times New Roman" w:hAnsi="Times New Roman" w:cs="Times New Roman"/>
          <w:sz w:val="28"/>
          <w:szCs w:val="28"/>
          <w:lang w:val="en-US" w:eastAsia="en-US"/>
        </w:rPr>
        <w:t xml:space="preserve"> Change (LFC)™. </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Geneva: International Council of Nurses</w:t>
      </w:r>
      <w:r w:rsidR="00CC7281" w:rsidRPr="00CC7281">
        <w:rPr>
          <w:rFonts w:ascii="Times New Roman" w:hAnsi="Times New Roman" w:cs="Times New Roman"/>
          <w:sz w:val="28"/>
          <w:szCs w:val="28"/>
          <w:lang w:val="en-US" w:eastAsia="en-US"/>
        </w:rPr>
        <w:t>,</w:t>
      </w:r>
      <w:r w:rsidRPr="00CC7281">
        <w:rPr>
          <w:rFonts w:ascii="Times New Roman" w:hAnsi="Times New Roman" w:cs="Times New Roman"/>
          <w:sz w:val="28"/>
          <w:szCs w:val="28"/>
          <w:lang w:val="en-US" w:eastAsia="en-US"/>
        </w:rPr>
        <w:t xml:space="preserve"> 2019</w:t>
      </w:r>
      <w:r w:rsidR="00CC7281" w:rsidRPr="00CC7281">
        <w:rPr>
          <w:rFonts w:ascii="Times New Roman" w:hAnsi="Times New Roman" w:cs="Times New Roman"/>
          <w:sz w:val="28"/>
          <w:szCs w:val="28"/>
          <w:lang w:val="en-US" w:eastAsia="en-US"/>
        </w:rPr>
        <w:t xml:space="preserve">  </w:t>
      </w:r>
      <w:hyperlink r:id="rId77" w:history="1">
        <w:r w:rsidRPr="00CC7281">
          <w:rPr>
            <w:rStyle w:val="a5"/>
            <w:rFonts w:ascii="Times New Roman" w:hAnsi="Times New Roman" w:cs="Times New Roman"/>
            <w:color w:val="auto"/>
            <w:sz w:val="28"/>
            <w:szCs w:val="28"/>
            <w:u w:val="none"/>
            <w:lang w:val="en-US" w:eastAsia="en-US"/>
          </w:rPr>
          <w:t>https://www.icn.ch/sites/default/files/2023-06/ICN%20Nightingale%20Webinar%20270919.pdf</w:t>
        </w:r>
      </w:hyperlink>
      <w:r w:rsidR="00CC7281" w:rsidRPr="00CC7281">
        <w:rPr>
          <w:rFonts w:ascii="Times New Roman" w:hAnsi="Times New Roman" w:cs="Times New Roman"/>
          <w:sz w:val="28"/>
          <w:szCs w:val="28"/>
          <w:lang w:val="en-US"/>
        </w:rPr>
        <w:t xml:space="preserve">  13.06.2025.</w:t>
      </w:r>
    </w:p>
    <w:p w14:paraId="4CAC5724" w14:textId="61E315E1"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 xml:space="preserve">NHS Institute for Innovation and Improvement, Academy of Medical Royal Colleges. Clinical Leadership Competency Framework.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Coventry: NHS Institute for Innovation and Improvement</w:t>
      </w:r>
      <w:r w:rsidR="001E3786" w:rsidRPr="001E3786">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2011</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 xml:space="preserve"> </w:t>
      </w:r>
      <w:hyperlink r:id="rId78" w:history="1">
        <w:r w:rsidRPr="001B26B1">
          <w:rPr>
            <w:rStyle w:val="a5"/>
            <w:rFonts w:ascii="Times New Roman" w:hAnsi="Times New Roman" w:cs="Times New Roman"/>
            <w:color w:val="auto"/>
            <w:sz w:val="28"/>
            <w:szCs w:val="28"/>
            <w:u w:val="none"/>
            <w:lang w:val="en-US" w:eastAsia="en-US"/>
          </w:rPr>
          <w:t>https</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www</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leadershipacademy</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nhs</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uk</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wp</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content</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uploads</w:t>
        </w:r>
        <w:r w:rsidRPr="00CC7281">
          <w:rPr>
            <w:rStyle w:val="a5"/>
            <w:rFonts w:ascii="Times New Roman" w:hAnsi="Times New Roman" w:cs="Times New Roman"/>
            <w:color w:val="auto"/>
            <w:sz w:val="28"/>
            <w:szCs w:val="28"/>
            <w:u w:val="none"/>
            <w:lang w:val="en-US" w:eastAsia="en-US"/>
          </w:rPr>
          <w:t>/2012/11/</w:t>
        </w:r>
        <w:r w:rsidRPr="001B26B1">
          <w:rPr>
            <w:rStyle w:val="a5"/>
            <w:rFonts w:ascii="Times New Roman" w:hAnsi="Times New Roman" w:cs="Times New Roman"/>
            <w:color w:val="auto"/>
            <w:sz w:val="28"/>
            <w:szCs w:val="28"/>
            <w:u w:val="none"/>
            <w:lang w:val="en-US" w:eastAsia="en-US"/>
          </w:rPr>
          <w:t>NHSLeadership</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Leadership</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Framework</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Clinical</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Leadership</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Competency</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Framework</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CLCF</w:t>
        </w:r>
        <w:r w:rsidRPr="00CC7281">
          <w:rPr>
            <w:rStyle w:val="a5"/>
            <w:rFonts w:ascii="Times New Roman" w:hAnsi="Times New Roman" w:cs="Times New Roman"/>
            <w:color w:val="auto"/>
            <w:sz w:val="28"/>
            <w:szCs w:val="28"/>
            <w:u w:val="none"/>
            <w:lang w:val="en-US" w:eastAsia="en-US"/>
          </w:rPr>
          <w:t>.</w:t>
        </w:r>
        <w:r w:rsidRPr="001B26B1">
          <w:rPr>
            <w:rStyle w:val="a5"/>
            <w:rFonts w:ascii="Times New Roman" w:hAnsi="Times New Roman" w:cs="Times New Roman"/>
            <w:color w:val="auto"/>
            <w:sz w:val="28"/>
            <w:szCs w:val="28"/>
            <w:u w:val="none"/>
            <w:lang w:val="en-US" w:eastAsia="en-US"/>
          </w:rPr>
          <w:t>pdf</w:t>
        </w:r>
      </w:hyperlink>
      <w:r w:rsidR="00CC7281" w:rsidRPr="00CC7281">
        <w:rPr>
          <w:lang w:val="en-US"/>
        </w:rPr>
        <w:t xml:space="preserve">  </w:t>
      </w:r>
      <w:r w:rsidR="00CC7281" w:rsidRPr="00CC7281">
        <w:rPr>
          <w:rFonts w:ascii="Times New Roman" w:hAnsi="Times New Roman" w:cs="Times New Roman"/>
          <w:sz w:val="28"/>
          <w:szCs w:val="28"/>
          <w:lang w:val="en-US"/>
        </w:rPr>
        <w:t>11.08.2025.</w:t>
      </w:r>
    </w:p>
    <w:p w14:paraId="0A97EDA0" w14:textId="477B16EF"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Perez-Gonzalez 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Marques-Sanchez 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Pinto-Carral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Gonzalez-Garcia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Liebana-Presa C</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Benavides C. Characteristics of leadership competency in nurse managers: a scoping review</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Nurs Manag.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00CC7281" w:rsidRPr="00CC7281">
        <w:rPr>
          <w:rFonts w:ascii="Times New Roman" w:hAnsi="Times New Roman" w:cs="Times New Roman"/>
          <w:sz w:val="28"/>
          <w:szCs w:val="28"/>
          <w:lang w:val="en-US" w:eastAsia="en-US"/>
        </w:rPr>
        <w:t xml:space="preserve">1.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559. </w:t>
      </w:r>
      <w:r w:rsidR="00CC7281" w:rsidRPr="00CC7281">
        <w:rPr>
          <w:rFonts w:ascii="Times New Roman" w:hAnsi="Times New Roman" w:cs="Times New Roman"/>
          <w:sz w:val="28"/>
          <w:szCs w:val="28"/>
          <w:lang w:val="en-US" w:eastAsia="en-US"/>
        </w:rPr>
        <w:t xml:space="preserve"> </w:t>
      </w:r>
    </w:p>
    <w:p w14:paraId="0183DC09" w14:textId="3BFCA5F2"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Chase L</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K. Nurse manager competencies.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Iowa City: University of Iowa</w:t>
      </w:r>
      <w:r w:rsidR="00CC7281" w:rsidRPr="00CC728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2010</w:t>
      </w:r>
      <w:r w:rsidRPr="00CC7281">
        <w:rPr>
          <w:rFonts w:ascii="Times New Roman" w:hAnsi="Times New Roman" w:cs="Times New Roman"/>
          <w:sz w:val="28"/>
          <w:szCs w:val="28"/>
          <w:lang w:val="en-US" w:eastAsia="en-US"/>
        </w:rPr>
        <w:t xml:space="preserve"> </w:t>
      </w:r>
      <w:hyperlink r:id="rId79" w:history="1">
        <w:r w:rsidRPr="00CC7281">
          <w:rPr>
            <w:rStyle w:val="a5"/>
            <w:rFonts w:ascii="Times New Roman" w:hAnsi="Times New Roman" w:cs="Times New Roman"/>
            <w:color w:val="auto"/>
            <w:sz w:val="28"/>
            <w:szCs w:val="28"/>
            <w:u w:val="none"/>
            <w:lang w:val="en-US" w:eastAsia="en-US"/>
          </w:rPr>
          <w:t>https://iro.uiowa.edu/esploro/outputs/doctoral/Nurse-manager-competencies/9983777291202771/filesAndLinks?index=0</w:t>
        </w:r>
      </w:hyperlink>
      <w:r w:rsidR="00CC7281" w:rsidRPr="00CC7281">
        <w:rPr>
          <w:lang w:val="en-US"/>
        </w:rPr>
        <w:t xml:space="preserve">  </w:t>
      </w:r>
      <w:r w:rsidR="00CC7281" w:rsidRPr="00CC7281">
        <w:rPr>
          <w:rFonts w:ascii="Times New Roman" w:hAnsi="Times New Roman" w:cs="Times New Roman"/>
          <w:sz w:val="28"/>
          <w:szCs w:val="28"/>
          <w:lang w:val="en-US"/>
        </w:rPr>
        <w:t>15.08.2025.</w:t>
      </w:r>
    </w:p>
    <w:p w14:paraId="3A9CEEA1" w14:textId="3079041C"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Littzen</w:t>
      </w:r>
      <w:proofErr w:type="spellEnd"/>
      <w:r w:rsidRPr="001B26B1">
        <w:rPr>
          <w:rFonts w:ascii="Times New Roman" w:hAnsi="Times New Roman" w:cs="Times New Roman"/>
          <w:sz w:val="28"/>
          <w:szCs w:val="28"/>
          <w:lang w:val="en-US" w:eastAsia="en-US"/>
        </w:rPr>
        <w:t>-Brown C</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Dolan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Norton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Bethel C</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May J</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Rainbow J. Unbearable suffering while working as a nurse during the COVID-19 pandemic: A qualitative descriptive study</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Clin Nurs.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32</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7-8</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1355-1365.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p>
    <w:p w14:paraId="317B7A85" w14:textId="3A55E4D2"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Sihvola</w:t>
      </w:r>
      <w:proofErr w:type="spellEnd"/>
      <w:r w:rsidRPr="001B26B1">
        <w:rPr>
          <w:rFonts w:ascii="Times New Roman" w:hAnsi="Times New Roman" w:cs="Times New Roman"/>
          <w:sz w:val="28"/>
          <w:szCs w:val="28"/>
          <w:lang w:val="en-US" w:eastAsia="en-US"/>
        </w:rPr>
        <w:t xml:space="preserve"> 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Kvist 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Nurmeksela</w:t>
      </w:r>
      <w:proofErr w:type="spellEnd"/>
      <w:r w:rsidRPr="001B26B1">
        <w:rPr>
          <w:rFonts w:ascii="Times New Roman" w:hAnsi="Times New Roman" w:cs="Times New Roman"/>
          <w:sz w:val="28"/>
          <w:szCs w:val="28"/>
          <w:lang w:val="en-US" w:eastAsia="en-US"/>
        </w:rPr>
        <w:t xml:space="preserve"> A. Nurse leaders’ resilience and their role in supporting nurses’ resilience during the COVID-19 pandemic: a scoping review</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Nurs Manag.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2022</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30</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6</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1869–1880.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p>
    <w:p w14:paraId="69181210" w14:textId="12E67217"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lastRenderedPageBreak/>
        <w:t>Lenssen E</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Nagtegaal</w:t>
      </w:r>
      <w:proofErr w:type="spellEnd"/>
      <w:r w:rsidRPr="001B26B1">
        <w:rPr>
          <w:rFonts w:ascii="Times New Roman" w:hAnsi="Times New Roman" w:cs="Times New Roman"/>
          <w:sz w:val="28"/>
          <w:szCs w:val="28"/>
          <w:lang w:val="en-US" w:eastAsia="en-US"/>
        </w:rPr>
        <w:t xml:space="preserve"> I</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van Oostveen C</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Sieben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van </w:t>
      </w:r>
      <w:proofErr w:type="spellStart"/>
      <w:r w:rsidRPr="001B26B1">
        <w:rPr>
          <w:rFonts w:ascii="Times New Roman" w:hAnsi="Times New Roman" w:cs="Times New Roman"/>
          <w:sz w:val="28"/>
          <w:szCs w:val="28"/>
          <w:lang w:val="en-US" w:eastAsia="en-US"/>
        </w:rPr>
        <w:t>Rijssen</w:t>
      </w:r>
      <w:proofErr w:type="spellEnd"/>
      <w:r w:rsidRPr="001B26B1">
        <w:rPr>
          <w:rFonts w:ascii="Times New Roman" w:hAnsi="Times New Roman" w:cs="Times New Roman"/>
          <w:sz w:val="28"/>
          <w:szCs w:val="28"/>
          <w:lang w:val="en-US" w:eastAsia="en-US"/>
        </w:rPr>
        <w:t xml:space="preserve"> L</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Weggelaar</w:t>
      </w:r>
      <w:proofErr w:type="spellEnd"/>
      <w:r w:rsidRPr="001B26B1">
        <w:rPr>
          <w:rFonts w:ascii="Times New Roman" w:hAnsi="Times New Roman" w:cs="Times New Roman"/>
          <w:sz w:val="28"/>
          <w:szCs w:val="28"/>
          <w:lang w:val="en-US" w:eastAsia="en-US"/>
        </w:rPr>
        <w:t xml:space="preserve">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Exploring nurses’ leadership and resilience in a complex daily work environment: a qualitative study</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BMC Nurs.</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2025</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24</w:t>
      </w:r>
      <w:r w:rsidR="00CC7281" w:rsidRPr="00CC7281">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173. </w:t>
      </w:r>
      <w:r w:rsidR="00CC7281" w:rsidRPr="00CC7281">
        <w:rPr>
          <w:rFonts w:ascii="Times New Roman" w:hAnsi="Times New Roman" w:cs="Times New Roman"/>
          <w:sz w:val="28"/>
          <w:szCs w:val="28"/>
          <w:lang w:val="en-US" w:eastAsia="en-US"/>
        </w:rPr>
        <w:t xml:space="preserve"> </w:t>
      </w:r>
    </w:p>
    <w:p w14:paraId="5B79D02B" w14:textId="48D3157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Yaribeygi</w:t>
      </w:r>
      <w:proofErr w:type="spellEnd"/>
      <w:r w:rsidRPr="001B26B1">
        <w:rPr>
          <w:rFonts w:ascii="Times New Roman" w:hAnsi="Times New Roman" w:cs="Times New Roman"/>
          <w:sz w:val="28"/>
          <w:szCs w:val="28"/>
          <w:lang w:val="en-US" w:eastAsia="en-US"/>
        </w:rPr>
        <w:t xml:space="preserve">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Panahi Y</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Sahraei</w:t>
      </w:r>
      <w:proofErr w:type="spellEnd"/>
      <w:r w:rsidRPr="001B26B1">
        <w:rPr>
          <w:rFonts w:ascii="Times New Roman" w:hAnsi="Times New Roman" w:cs="Times New Roman"/>
          <w:sz w:val="28"/>
          <w:szCs w:val="28"/>
          <w:lang w:val="en-US" w:eastAsia="en-US"/>
        </w:rPr>
        <w:t xml:space="preserve"> H</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Johnston 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Sahebkar</w:t>
      </w:r>
      <w:proofErr w:type="spellEnd"/>
      <w:r w:rsidRPr="001B26B1">
        <w:rPr>
          <w:rFonts w:ascii="Times New Roman" w:hAnsi="Times New Roman" w:cs="Times New Roman"/>
          <w:sz w:val="28"/>
          <w:szCs w:val="28"/>
          <w:lang w:val="en-US" w:eastAsia="en-US"/>
        </w:rPr>
        <w:t xml:space="preserve"> A. The impact of stress on body function: A review</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EXCLI J. </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2017</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16</w:t>
      </w:r>
      <w:r w:rsidR="00CC7281" w:rsidRPr="00CC7281">
        <w:rPr>
          <w:rFonts w:ascii="Times New Roman" w:hAnsi="Times New Roman" w:cs="Times New Roman"/>
          <w:sz w:val="28"/>
          <w:szCs w:val="28"/>
          <w:lang w:val="en-US" w:eastAsia="en-US"/>
        </w:rPr>
        <w:t xml:space="preserve">. – </w:t>
      </w:r>
      <w:r w:rsidR="00CC7281">
        <w:rPr>
          <w:rFonts w:ascii="Times New Roman" w:hAnsi="Times New Roman" w:cs="Times New Roman"/>
          <w:sz w:val="28"/>
          <w:szCs w:val="28"/>
          <w:lang w:eastAsia="en-US"/>
        </w:rPr>
        <w:t>Р</w:t>
      </w:r>
      <w:r w:rsidR="00CC7281" w:rsidRPr="00CC728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1057–1072. </w:t>
      </w:r>
      <w:r w:rsidR="00CC7281" w:rsidRPr="00CC7281">
        <w:rPr>
          <w:rFonts w:ascii="Times New Roman" w:hAnsi="Times New Roman" w:cs="Times New Roman"/>
          <w:sz w:val="28"/>
          <w:szCs w:val="28"/>
          <w:lang w:val="en-US" w:eastAsia="en-US"/>
        </w:rPr>
        <w:t xml:space="preserve"> </w:t>
      </w:r>
    </w:p>
    <w:p w14:paraId="6B33F216" w14:textId="7F878519" w:rsidR="00C546B0" w:rsidRPr="00CC728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Kennedy A</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Date S. Health Psychology &amp; Stress Management. </w:t>
      </w:r>
      <w:r w:rsidR="00CC7281" w:rsidRPr="00CC7281">
        <w:rPr>
          <w:rFonts w:ascii="Times New Roman" w:hAnsi="Times New Roman" w:cs="Times New Roman"/>
          <w:sz w:val="28"/>
          <w:szCs w:val="28"/>
          <w:lang w:val="en-US" w:eastAsia="en-US"/>
        </w:rPr>
        <w:t xml:space="preserve">- </w:t>
      </w:r>
      <w:r w:rsidRPr="00CC7281">
        <w:rPr>
          <w:rFonts w:ascii="Times New Roman" w:hAnsi="Times New Roman" w:cs="Times New Roman"/>
          <w:sz w:val="28"/>
          <w:szCs w:val="28"/>
          <w:lang w:val="en-US" w:eastAsia="en-US"/>
        </w:rPr>
        <w:t xml:space="preserve">2022 </w:t>
      </w:r>
      <w:r w:rsidR="00CC7281" w:rsidRPr="00CC7281">
        <w:rPr>
          <w:rFonts w:ascii="Times New Roman" w:hAnsi="Times New Roman" w:cs="Times New Roman"/>
          <w:sz w:val="28"/>
          <w:szCs w:val="28"/>
          <w:lang w:val="en-US" w:eastAsia="en-US"/>
        </w:rPr>
        <w:t xml:space="preserve"> </w:t>
      </w:r>
      <w:hyperlink r:id="rId80" w:history="1">
        <w:r w:rsidRPr="00CC7281">
          <w:rPr>
            <w:rStyle w:val="a5"/>
            <w:rFonts w:ascii="Times New Roman" w:hAnsi="Times New Roman" w:cs="Times New Roman"/>
            <w:color w:val="auto"/>
            <w:sz w:val="28"/>
            <w:szCs w:val="28"/>
            <w:u w:val="none"/>
            <w:lang w:val="en-US" w:eastAsia="en-US"/>
          </w:rPr>
          <w:t>https://www.researchgate.net/publication/358606469_Health_Psychology_Stress_Management</w:t>
        </w:r>
      </w:hyperlink>
      <w:r w:rsidR="00CC7281" w:rsidRPr="00CC7281">
        <w:rPr>
          <w:lang w:val="en-US"/>
        </w:rPr>
        <w:t xml:space="preserve">  </w:t>
      </w:r>
      <w:r w:rsidR="00CC7281" w:rsidRPr="00CC7281">
        <w:rPr>
          <w:rFonts w:ascii="Times New Roman" w:hAnsi="Times New Roman" w:cs="Times New Roman"/>
          <w:sz w:val="28"/>
          <w:szCs w:val="28"/>
          <w:lang w:val="en-US"/>
        </w:rPr>
        <w:t>17.06.2025.</w:t>
      </w:r>
    </w:p>
    <w:p w14:paraId="42DB287C" w14:textId="526581C8" w:rsidR="00C546B0" w:rsidRPr="00C344A3"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Vasyutina</w:t>
      </w:r>
      <w:proofErr w:type="spellEnd"/>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V</w:t>
      </w:r>
      <w:r w:rsidR="009E5246" w:rsidRPr="00C344A3">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E5246" w:rsidRPr="00C344A3">
        <w:rPr>
          <w:rFonts w:ascii="Times New Roman" w:hAnsi="Times New Roman" w:cs="Times New Roman"/>
          <w:sz w:val="28"/>
          <w:szCs w:val="28"/>
          <w:lang w:val="en-US" w:eastAsia="en-US"/>
        </w:rPr>
        <w:t>.</w:t>
      </w:r>
      <w:r w:rsidRPr="00C344A3">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Shozda</w:t>
      </w:r>
      <w:proofErr w:type="spellEnd"/>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K</w:t>
      </w:r>
      <w:r w:rsidR="009E5246" w:rsidRPr="00C344A3">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w:t>
      </w:r>
      <w:r w:rsidR="009E5246" w:rsidRPr="00C344A3">
        <w:rPr>
          <w:rFonts w:ascii="Times New Roman" w:hAnsi="Times New Roman" w:cs="Times New Roman"/>
          <w:sz w:val="28"/>
          <w:szCs w:val="28"/>
          <w:lang w:val="en-US" w:eastAsia="en-US"/>
        </w:rPr>
        <w:t>.</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Bolshakova</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I</w:t>
      </w:r>
      <w:r w:rsidR="009E5246" w:rsidRPr="00C344A3">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Исследование</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стресса</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в</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работе</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операционной</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медицинской</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сестры</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Карагандинской</w:t>
      </w:r>
      <w:r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eastAsia="en-US"/>
        </w:rPr>
        <w:t>области</w:t>
      </w:r>
      <w:r w:rsidR="00C344A3" w:rsidRPr="00C344A3">
        <w:rPr>
          <w:rFonts w:ascii="Times New Roman" w:hAnsi="Times New Roman" w:cs="Times New Roman"/>
          <w:sz w:val="28"/>
          <w:szCs w:val="28"/>
          <w:lang w:val="en-US" w:eastAsia="en-US"/>
        </w:rPr>
        <w:t xml:space="preserve"> //</w:t>
      </w:r>
      <w:r w:rsidRPr="00C344A3">
        <w:rPr>
          <w:rFonts w:ascii="Times New Roman" w:hAnsi="Times New Roman" w:cs="Times New Roman"/>
          <w:sz w:val="28"/>
          <w:szCs w:val="28"/>
          <w:lang w:val="en-US" w:eastAsia="en-US"/>
        </w:rPr>
        <w:t xml:space="preserve"> West Kazakhstan Medical Journal. </w:t>
      </w:r>
      <w:r w:rsidR="00C344A3" w:rsidRPr="00C344A3">
        <w:rPr>
          <w:rFonts w:ascii="Times New Roman" w:hAnsi="Times New Roman" w:cs="Times New Roman"/>
          <w:sz w:val="28"/>
          <w:szCs w:val="28"/>
          <w:lang w:val="en-US" w:eastAsia="en-US"/>
        </w:rPr>
        <w:t xml:space="preserve">– </w:t>
      </w:r>
      <w:r w:rsidRPr="00C344A3">
        <w:rPr>
          <w:rFonts w:ascii="Times New Roman" w:hAnsi="Times New Roman" w:cs="Times New Roman"/>
          <w:sz w:val="28"/>
          <w:szCs w:val="28"/>
          <w:lang w:val="en-US" w:eastAsia="en-US"/>
        </w:rPr>
        <w:t>2022</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C344A3">
        <w:rPr>
          <w:rFonts w:ascii="Times New Roman" w:hAnsi="Times New Roman" w:cs="Times New Roman"/>
          <w:sz w:val="28"/>
          <w:szCs w:val="28"/>
          <w:lang w:val="en-US" w:eastAsia="en-US"/>
        </w:rPr>
        <w:t>63</w:t>
      </w:r>
      <w:r w:rsidR="00C344A3" w:rsidRPr="00C344A3">
        <w:rPr>
          <w:rFonts w:ascii="Times New Roman" w:hAnsi="Times New Roman" w:cs="Times New Roman"/>
          <w:sz w:val="28"/>
          <w:szCs w:val="28"/>
          <w:lang w:val="en-US" w:eastAsia="en-US"/>
        </w:rPr>
        <w:t>, №</w:t>
      </w:r>
      <w:r w:rsidRPr="00C344A3">
        <w:rPr>
          <w:rFonts w:ascii="Times New Roman" w:hAnsi="Times New Roman" w:cs="Times New Roman"/>
          <w:sz w:val="28"/>
          <w:szCs w:val="28"/>
          <w:lang w:val="en-US" w:eastAsia="en-US"/>
        </w:rPr>
        <w:t>4</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C344A3">
        <w:rPr>
          <w:rFonts w:ascii="Times New Roman" w:hAnsi="Times New Roman" w:cs="Times New Roman"/>
          <w:sz w:val="28"/>
          <w:szCs w:val="28"/>
          <w:lang w:val="en-US" w:eastAsia="en-US"/>
        </w:rPr>
        <w:t xml:space="preserve">225–229. </w:t>
      </w:r>
      <w:r w:rsidR="00C344A3" w:rsidRPr="00C344A3">
        <w:rPr>
          <w:rFonts w:ascii="Times New Roman" w:hAnsi="Times New Roman" w:cs="Times New Roman"/>
          <w:sz w:val="28"/>
          <w:szCs w:val="28"/>
          <w:lang w:val="en-US" w:eastAsia="en-US"/>
        </w:rPr>
        <w:t xml:space="preserve"> </w:t>
      </w:r>
    </w:p>
    <w:p w14:paraId="6CACE580" w14:textId="30E45DD3"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Werke E</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Weret</w:t>
      </w:r>
      <w:proofErr w:type="spellEnd"/>
      <w:r w:rsidRPr="001B26B1">
        <w:rPr>
          <w:rFonts w:ascii="Times New Roman" w:hAnsi="Times New Roman" w:cs="Times New Roman"/>
          <w:sz w:val="28"/>
          <w:szCs w:val="28"/>
          <w:lang w:val="en-US" w:eastAsia="en-US"/>
        </w:rPr>
        <w:t xml:space="preserve"> Z</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 Occupational stress and associated factors among nurses working at public hospitals of Addis Ababa, Ethiopia, 2022: a hospital-based cross-sectional study</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Front Public Health.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11</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1147086. </w:t>
      </w:r>
      <w:r w:rsidR="00C344A3" w:rsidRPr="00C344A3">
        <w:rPr>
          <w:rFonts w:ascii="Times New Roman" w:hAnsi="Times New Roman" w:cs="Times New Roman"/>
          <w:sz w:val="28"/>
          <w:szCs w:val="28"/>
          <w:lang w:val="en-US" w:eastAsia="en-US"/>
        </w:rPr>
        <w:t xml:space="preserve"> </w:t>
      </w:r>
    </w:p>
    <w:p w14:paraId="3FED5224" w14:textId="1A85055E"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Петрова </w:t>
      </w:r>
      <w:proofErr w:type="gramStart"/>
      <w:r w:rsidRPr="001B26B1">
        <w:rPr>
          <w:rFonts w:ascii="Times New Roman" w:hAnsi="Times New Roman" w:cs="Times New Roman"/>
          <w:sz w:val="28"/>
          <w:szCs w:val="28"/>
          <w:lang w:eastAsia="en-US"/>
        </w:rPr>
        <w:t>Н.Г.</w:t>
      </w:r>
      <w:proofErr w:type="gramEnd"/>
      <w:r w:rsidRPr="001B26B1">
        <w:rPr>
          <w:rFonts w:ascii="Times New Roman" w:hAnsi="Times New Roman" w:cs="Times New Roman"/>
          <w:sz w:val="28"/>
          <w:szCs w:val="28"/>
          <w:lang w:eastAsia="en-US"/>
        </w:rPr>
        <w:t xml:space="preserve">, Погосян </w:t>
      </w:r>
      <w:proofErr w:type="gramStart"/>
      <w:r w:rsidRPr="001B26B1">
        <w:rPr>
          <w:rFonts w:ascii="Times New Roman" w:hAnsi="Times New Roman" w:cs="Times New Roman"/>
          <w:sz w:val="28"/>
          <w:szCs w:val="28"/>
          <w:lang w:eastAsia="en-US"/>
        </w:rPr>
        <w:t>С.Г.</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Эпельман</w:t>
      </w:r>
      <w:proofErr w:type="spellEnd"/>
      <w:r w:rsidRPr="001B26B1">
        <w:rPr>
          <w:rFonts w:ascii="Times New Roman" w:hAnsi="Times New Roman" w:cs="Times New Roman"/>
          <w:sz w:val="28"/>
          <w:szCs w:val="28"/>
          <w:lang w:eastAsia="en-US"/>
        </w:rPr>
        <w:t xml:space="preserve"> Б.В. О проблеме стресса среди среднего медицинского персонала</w:t>
      </w:r>
      <w:r w:rsidR="00C344A3">
        <w:rPr>
          <w:rFonts w:ascii="Times New Roman" w:hAnsi="Times New Roman" w:cs="Times New Roman"/>
          <w:sz w:val="28"/>
          <w:szCs w:val="28"/>
          <w:lang w:eastAsia="en-US"/>
        </w:rPr>
        <w:t xml:space="preserve"> // </w:t>
      </w:r>
      <w:r w:rsidRPr="001B26B1">
        <w:rPr>
          <w:rFonts w:ascii="Times New Roman" w:hAnsi="Times New Roman" w:cs="Times New Roman"/>
          <w:sz w:val="28"/>
          <w:szCs w:val="28"/>
          <w:lang w:eastAsia="en-US"/>
        </w:rPr>
        <w:t>Научное наследие.</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2020</w:t>
      </w:r>
      <w:r w:rsidR="00C344A3">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48</w:t>
      </w:r>
      <w:r w:rsidR="00C344A3">
        <w:rPr>
          <w:rFonts w:ascii="Times New Roman" w:hAnsi="Times New Roman" w:cs="Times New Roman"/>
          <w:sz w:val="28"/>
          <w:szCs w:val="28"/>
          <w:lang w:eastAsia="en-US"/>
        </w:rPr>
        <w:t xml:space="preserve">. – С. </w:t>
      </w:r>
      <w:proofErr w:type="gramStart"/>
      <w:r w:rsidRPr="001B26B1">
        <w:rPr>
          <w:rFonts w:ascii="Times New Roman" w:hAnsi="Times New Roman" w:cs="Times New Roman"/>
          <w:sz w:val="28"/>
          <w:szCs w:val="28"/>
          <w:lang w:eastAsia="en-US"/>
        </w:rPr>
        <w:t>43-46</w:t>
      </w:r>
      <w:proofErr w:type="gramEnd"/>
      <w:r w:rsidRPr="001B26B1">
        <w:rPr>
          <w:rFonts w:ascii="Times New Roman" w:hAnsi="Times New Roman" w:cs="Times New Roman"/>
          <w:sz w:val="28"/>
          <w:szCs w:val="28"/>
          <w:lang w:eastAsia="en-US"/>
        </w:rPr>
        <w:t>.</w:t>
      </w:r>
    </w:p>
    <w:p w14:paraId="0E7505A0" w14:textId="7438A4D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 xml:space="preserve">Аксенова </w:t>
      </w:r>
      <w:proofErr w:type="gramStart"/>
      <w:r w:rsidRPr="001B26B1">
        <w:rPr>
          <w:rFonts w:ascii="Times New Roman" w:hAnsi="Times New Roman" w:cs="Times New Roman"/>
          <w:sz w:val="28"/>
          <w:szCs w:val="28"/>
        </w:rPr>
        <w:t>Е</w:t>
      </w:r>
      <w:r w:rsidR="009E5246" w:rsidRPr="001B26B1">
        <w:rPr>
          <w:rFonts w:ascii="Times New Roman" w:hAnsi="Times New Roman" w:cs="Times New Roman"/>
          <w:sz w:val="28"/>
          <w:szCs w:val="28"/>
        </w:rPr>
        <w:t>.</w:t>
      </w:r>
      <w:r w:rsidRPr="001B26B1">
        <w:rPr>
          <w:rFonts w:ascii="Times New Roman" w:hAnsi="Times New Roman" w:cs="Times New Roman"/>
          <w:sz w:val="28"/>
          <w:szCs w:val="28"/>
        </w:rPr>
        <w:t>И</w:t>
      </w:r>
      <w:r w:rsidR="009E5246" w:rsidRPr="001B26B1">
        <w:rPr>
          <w:rFonts w:ascii="Times New Roman" w:hAnsi="Times New Roman" w:cs="Times New Roman"/>
          <w:sz w:val="28"/>
          <w:szCs w:val="28"/>
        </w:rPr>
        <w:t>.</w:t>
      </w:r>
      <w:proofErr w:type="gramEnd"/>
      <w:r w:rsidRPr="001B26B1">
        <w:rPr>
          <w:rFonts w:ascii="Times New Roman" w:hAnsi="Times New Roman" w:cs="Times New Roman"/>
          <w:sz w:val="28"/>
          <w:szCs w:val="28"/>
        </w:rPr>
        <w:t>, Камынина Н</w:t>
      </w:r>
      <w:r w:rsidR="009E5246" w:rsidRPr="001B26B1">
        <w:rPr>
          <w:rFonts w:ascii="Times New Roman" w:hAnsi="Times New Roman" w:cs="Times New Roman"/>
          <w:sz w:val="28"/>
          <w:szCs w:val="28"/>
        </w:rPr>
        <w:t>.</w:t>
      </w:r>
      <w:r w:rsidRPr="001B26B1">
        <w:rPr>
          <w:rFonts w:ascii="Times New Roman" w:hAnsi="Times New Roman" w:cs="Times New Roman"/>
          <w:sz w:val="28"/>
          <w:szCs w:val="28"/>
        </w:rPr>
        <w:t>Н</w:t>
      </w:r>
      <w:r w:rsidR="009E5246" w:rsidRPr="001B26B1">
        <w:rPr>
          <w:rFonts w:ascii="Times New Roman" w:hAnsi="Times New Roman" w:cs="Times New Roman"/>
          <w:sz w:val="28"/>
          <w:szCs w:val="28"/>
        </w:rPr>
        <w:t>.</w:t>
      </w:r>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Турзин</w:t>
      </w:r>
      <w:proofErr w:type="spellEnd"/>
      <w:r w:rsidRPr="001B26B1">
        <w:rPr>
          <w:rFonts w:ascii="Times New Roman" w:hAnsi="Times New Roman" w:cs="Times New Roman"/>
          <w:sz w:val="28"/>
          <w:szCs w:val="28"/>
        </w:rPr>
        <w:t xml:space="preserve"> П</w:t>
      </w:r>
      <w:r w:rsidR="009E5246" w:rsidRPr="001B26B1">
        <w:rPr>
          <w:rFonts w:ascii="Times New Roman" w:hAnsi="Times New Roman" w:cs="Times New Roman"/>
          <w:sz w:val="28"/>
          <w:szCs w:val="28"/>
        </w:rPr>
        <w:t>.</w:t>
      </w:r>
      <w:r w:rsidRPr="001B26B1">
        <w:rPr>
          <w:rFonts w:ascii="Times New Roman" w:hAnsi="Times New Roman" w:cs="Times New Roman"/>
          <w:sz w:val="28"/>
          <w:szCs w:val="28"/>
        </w:rPr>
        <w:t>С. Профессиональный стресс медицинских работников: обзор зарубежных практик: экспертный обзор</w:t>
      </w:r>
      <w:r w:rsidR="00C344A3">
        <w:rPr>
          <w:rFonts w:ascii="Times New Roman" w:hAnsi="Times New Roman" w:cs="Times New Roman"/>
          <w:sz w:val="28"/>
          <w:szCs w:val="28"/>
        </w:rPr>
        <w:t>. -</w:t>
      </w:r>
      <w:r w:rsidRPr="001B26B1">
        <w:rPr>
          <w:rFonts w:ascii="Times New Roman" w:hAnsi="Times New Roman" w:cs="Times New Roman"/>
          <w:sz w:val="28"/>
          <w:szCs w:val="28"/>
        </w:rPr>
        <w:t xml:space="preserve"> </w:t>
      </w:r>
      <w:r w:rsidR="00C344A3">
        <w:rPr>
          <w:rFonts w:ascii="Times New Roman" w:hAnsi="Times New Roman" w:cs="Times New Roman"/>
          <w:sz w:val="28"/>
          <w:szCs w:val="28"/>
        </w:rPr>
        <w:t xml:space="preserve"> </w:t>
      </w:r>
      <w:r w:rsidRPr="001B26B1">
        <w:rPr>
          <w:rFonts w:ascii="Times New Roman" w:hAnsi="Times New Roman" w:cs="Times New Roman"/>
          <w:sz w:val="28"/>
          <w:szCs w:val="28"/>
        </w:rPr>
        <w:t xml:space="preserve"> М</w:t>
      </w:r>
      <w:r w:rsidR="00C344A3">
        <w:rPr>
          <w:rFonts w:ascii="Times New Roman" w:hAnsi="Times New Roman" w:cs="Times New Roman"/>
          <w:sz w:val="28"/>
          <w:szCs w:val="28"/>
        </w:rPr>
        <w:t>.</w:t>
      </w:r>
      <w:r w:rsidRPr="001B26B1">
        <w:rPr>
          <w:rFonts w:ascii="Times New Roman" w:hAnsi="Times New Roman" w:cs="Times New Roman"/>
          <w:sz w:val="28"/>
          <w:szCs w:val="28"/>
        </w:rPr>
        <w:t>: ГБУ «НИИОЗММ ДЗМ»</w:t>
      </w:r>
      <w:r w:rsidR="00C344A3">
        <w:rPr>
          <w:rFonts w:ascii="Times New Roman" w:hAnsi="Times New Roman" w:cs="Times New Roman"/>
          <w:sz w:val="28"/>
          <w:szCs w:val="28"/>
        </w:rPr>
        <w:t xml:space="preserve">, </w:t>
      </w:r>
      <w:r w:rsidRPr="001B26B1">
        <w:rPr>
          <w:rFonts w:ascii="Times New Roman" w:hAnsi="Times New Roman" w:cs="Times New Roman"/>
          <w:sz w:val="28"/>
          <w:szCs w:val="28"/>
        </w:rPr>
        <w:t>2023.</w:t>
      </w:r>
      <w:r w:rsidR="00C344A3">
        <w:rPr>
          <w:rFonts w:ascii="Times New Roman" w:hAnsi="Times New Roman" w:cs="Times New Roman"/>
          <w:sz w:val="28"/>
          <w:szCs w:val="28"/>
        </w:rPr>
        <w:t xml:space="preserve"> -</w:t>
      </w:r>
      <w:r w:rsidRPr="001B26B1">
        <w:rPr>
          <w:rFonts w:ascii="Times New Roman" w:hAnsi="Times New Roman" w:cs="Times New Roman"/>
          <w:sz w:val="28"/>
          <w:szCs w:val="28"/>
        </w:rPr>
        <w:t xml:space="preserve"> 48 с. </w:t>
      </w:r>
      <w:r w:rsidR="00C344A3">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p>
    <w:p w14:paraId="3A6576BC" w14:textId="18CEF04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Saul T</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Bindler</w:t>
      </w:r>
      <w:proofErr w:type="spellEnd"/>
      <w:r w:rsidRPr="001B26B1">
        <w:rPr>
          <w:rFonts w:ascii="Times New Roman" w:hAnsi="Times New Roman" w:cs="Times New Roman"/>
          <w:sz w:val="28"/>
          <w:szCs w:val="28"/>
          <w:lang w:val="en-US" w:eastAsia="en-US"/>
        </w:rPr>
        <w:t xml:space="preserve"> R</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J</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Callis A. Nurse Well-Being Interventions: The Nurse’s Voice</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Nurse Leader.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23</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5</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104–109. </w:t>
      </w:r>
      <w:r w:rsidR="00C344A3" w:rsidRPr="00C344A3">
        <w:rPr>
          <w:rFonts w:ascii="Times New Roman" w:hAnsi="Times New Roman" w:cs="Times New Roman"/>
          <w:sz w:val="28"/>
          <w:szCs w:val="28"/>
          <w:lang w:val="en-US" w:eastAsia="en-US"/>
        </w:rPr>
        <w:t xml:space="preserve"> </w:t>
      </w:r>
    </w:p>
    <w:p w14:paraId="6188D932" w14:textId="6092BE3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Hussain M</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Akhtar S</w:t>
      </w:r>
      <w:r w:rsidR="009E524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Inayatullah, Afzal M</w:t>
      </w:r>
      <w:r w:rsidR="00F514B3"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Gillani S</w:t>
      </w:r>
      <w:r w:rsidR="00F514B3"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 Impact of Leadership Styles on Work Related Stress among Nurses</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Saudi J Med Pharm Sci.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2017</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8</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907–916. </w:t>
      </w:r>
      <w:r w:rsidR="00C344A3" w:rsidRPr="00C344A3">
        <w:rPr>
          <w:rFonts w:ascii="Times New Roman" w:hAnsi="Times New Roman" w:cs="Times New Roman"/>
          <w:sz w:val="28"/>
          <w:szCs w:val="28"/>
          <w:lang w:val="en-US" w:eastAsia="en-US"/>
        </w:rPr>
        <w:t xml:space="preserve"> </w:t>
      </w:r>
    </w:p>
    <w:p w14:paraId="5A013744" w14:textId="26E4ADC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Alsadaan</w:t>
      </w:r>
      <w:proofErr w:type="spellEnd"/>
      <w:r w:rsidRPr="001B26B1">
        <w:rPr>
          <w:rFonts w:ascii="Times New Roman" w:hAnsi="Times New Roman" w:cs="Times New Roman"/>
          <w:sz w:val="28"/>
          <w:szCs w:val="28"/>
          <w:lang w:val="en-US" w:eastAsia="en-US"/>
        </w:rPr>
        <w:t xml:space="preserve"> N</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Salameh B</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Reshia F</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Alruwaili</w:t>
      </w:r>
      <w:proofErr w:type="spellEnd"/>
      <w:r w:rsidRPr="001B26B1">
        <w:rPr>
          <w:rFonts w:ascii="Times New Roman" w:hAnsi="Times New Roman" w:cs="Times New Roman"/>
          <w:sz w:val="28"/>
          <w:szCs w:val="28"/>
          <w:lang w:val="en-US" w:eastAsia="en-US"/>
        </w:rPr>
        <w:t xml:space="preserve"> R</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F</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Alruwaili</w:t>
      </w:r>
      <w:proofErr w:type="spellEnd"/>
      <w:r w:rsidRPr="001B26B1">
        <w:rPr>
          <w:rFonts w:ascii="Times New Roman" w:hAnsi="Times New Roman" w:cs="Times New Roman"/>
          <w:sz w:val="28"/>
          <w:szCs w:val="28"/>
          <w:lang w:val="en-US" w:eastAsia="en-US"/>
        </w:rPr>
        <w:t xml:space="preserve">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Awad Ali S</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Alruwaili</w:t>
      </w:r>
      <w:proofErr w:type="spellEnd"/>
      <w:r w:rsidRPr="001B26B1">
        <w:rPr>
          <w:rFonts w:ascii="Times New Roman" w:hAnsi="Times New Roman" w:cs="Times New Roman"/>
          <w:sz w:val="28"/>
          <w:szCs w:val="28"/>
          <w:lang w:val="en-US" w:eastAsia="en-US"/>
        </w:rPr>
        <w:t xml:space="preserve"> 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N</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Hefnawy</w:t>
      </w:r>
      <w:proofErr w:type="spellEnd"/>
      <w:r w:rsidRPr="001B26B1">
        <w:rPr>
          <w:rFonts w:ascii="Times New Roman" w:hAnsi="Times New Roman" w:cs="Times New Roman"/>
          <w:sz w:val="28"/>
          <w:szCs w:val="28"/>
          <w:lang w:val="en-US" w:eastAsia="en-US"/>
        </w:rPr>
        <w:t xml:space="preserve"> G</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R</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Alshammari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Alrumayh</w:t>
      </w:r>
      <w:proofErr w:type="spellEnd"/>
      <w:r w:rsidRPr="001B26B1">
        <w:rPr>
          <w:rFonts w:ascii="Times New Roman" w:hAnsi="Times New Roman" w:cs="Times New Roman"/>
          <w:sz w:val="28"/>
          <w:szCs w:val="28"/>
          <w:lang w:val="en-US" w:eastAsia="en-US"/>
        </w:rPr>
        <w:t xml:space="preserve"> 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G</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R</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Alruwaili</w:t>
      </w:r>
      <w:proofErr w:type="spellEnd"/>
      <w:r w:rsidRPr="001B26B1">
        <w:rPr>
          <w:rFonts w:ascii="Times New Roman" w:hAnsi="Times New Roman" w:cs="Times New Roman"/>
          <w:sz w:val="28"/>
          <w:szCs w:val="28"/>
          <w:lang w:val="en-US" w:eastAsia="en-US"/>
        </w:rPr>
        <w:t xml:space="preserve"> 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O</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Jones L</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K. Impact of nurse </w:t>
      </w:r>
      <w:proofErr w:type="gramStart"/>
      <w:r w:rsidRPr="001B26B1">
        <w:rPr>
          <w:rFonts w:ascii="Times New Roman" w:hAnsi="Times New Roman" w:cs="Times New Roman"/>
          <w:sz w:val="28"/>
          <w:szCs w:val="28"/>
          <w:lang w:val="en-US" w:eastAsia="en-US"/>
        </w:rPr>
        <w:t>leaders</w:t>
      </w:r>
      <w:proofErr w:type="gramEnd"/>
      <w:r w:rsidRPr="001B26B1">
        <w:rPr>
          <w:rFonts w:ascii="Times New Roman" w:hAnsi="Times New Roman" w:cs="Times New Roman"/>
          <w:sz w:val="28"/>
          <w:szCs w:val="28"/>
          <w:lang w:val="en-US" w:eastAsia="en-US"/>
        </w:rPr>
        <w:t xml:space="preserve"> behaviors on nursing staff performance: A systematic review of literature</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Inquiry.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60</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469</w:t>
      </w:r>
      <w:r w:rsidR="00C344A3" w:rsidRPr="00C344A3">
        <w:rPr>
          <w:rFonts w:ascii="Times New Roman" w:hAnsi="Times New Roman" w:cs="Times New Roman"/>
          <w:sz w:val="28"/>
          <w:szCs w:val="28"/>
          <w:lang w:val="en-US" w:eastAsia="en-US"/>
        </w:rPr>
        <w:t>.</w:t>
      </w:r>
    </w:p>
    <w:p w14:paraId="7BB21F50" w14:textId="74848D0F"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Niinihuhta</w:t>
      </w:r>
      <w:proofErr w:type="spellEnd"/>
      <w:r w:rsidRPr="001B26B1">
        <w:rPr>
          <w:rFonts w:ascii="Times New Roman" w:hAnsi="Times New Roman" w:cs="Times New Roman"/>
          <w:sz w:val="28"/>
          <w:szCs w:val="28"/>
          <w:lang w:val="en-US" w:eastAsia="en-US"/>
        </w:rPr>
        <w:t xml:space="preserve">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Terkamo</w:t>
      </w:r>
      <w:proofErr w:type="spellEnd"/>
      <w:r w:rsidRPr="001B26B1">
        <w:rPr>
          <w:rFonts w:ascii="Times New Roman" w:hAnsi="Times New Roman" w:cs="Times New Roman"/>
          <w:sz w:val="28"/>
          <w:szCs w:val="28"/>
          <w:lang w:val="en-US" w:eastAsia="en-US"/>
        </w:rPr>
        <w:t>-Moisio 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Kvist T</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Häggman-Laitila A. A comprehensive evaluation of factors affecting nurse leaders' work-related well-being</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Leadersh</w:t>
      </w:r>
      <w:proofErr w:type="spellEnd"/>
      <w:r w:rsidRPr="001B26B1">
        <w:rPr>
          <w:rFonts w:ascii="Times New Roman" w:hAnsi="Times New Roman" w:cs="Times New Roman"/>
          <w:sz w:val="28"/>
          <w:szCs w:val="28"/>
          <w:lang w:val="en-US" w:eastAsia="en-US"/>
        </w:rPr>
        <w:t xml:space="preserve"> Health Serv</w:t>
      </w:r>
      <w:r w:rsidR="00C344A3" w:rsidRPr="00C344A3">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Bradf Engl</w:t>
      </w:r>
      <w:r w:rsidR="00C344A3" w:rsidRPr="00C344A3">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2022</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35</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460–474. </w:t>
      </w:r>
      <w:r w:rsidR="00C344A3" w:rsidRPr="00C344A3">
        <w:rPr>
          <w:rFonts w:ascii="Times New Roman" w:hAnsi="Times New Roman" w:cs="Times New Roman"/>
          <w:sz w:val="28"/>
          <w:szCs w:val="28"/>
          <w:lang w:val="en-US" w:eastAsia="en-US"/>
        </w:rPr>
        <w:t xml:space="preserve"> </w:t>
      </w:r>
    </w:p>
    <w:p w14:paraId="7B684AAD" w14:textId="456C6838"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Hawkins R</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S. Managing Nurse Leader Stress to Promote Leader Retention.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Minneapolis: Walden University</w:t>
      </w:r>
      <w:r w:rsidR="00C344A3" w:rsidRPr="00C344A3">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2023</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 xml:space="preserve"> 93 </w:t>
      </w:r>
      <w:r w:rsidR="00C87077">
        <w:rPr>
          <w:rFonts w:ascii="Times New Roman" w:hAnsi="Times New Roman" w:cs="Times New Roman"/>
          <w:sz w:val="28"/>
          <w:szCs w:val="28"/>
          <w:lang w:eastAsia="en-US"/>
        </w:rPr>
        <w:t>р</w:t>
      </w:r>
      <w:r w:rsidRPr="001B26B1">
        <w:rPr>
          <w:rFonts w:ascii="Times New Roman" w:hAnsi="Times New Roman" w:cs="Times New Roman"/>
          <w:sz w:val="28"/>
          <w:szCs w:val="28"/>
          <w:lang w:val="en-US" w:eastAsia="en-US"/>
        </w:rPr>
        <w:t xml:space="preserve">. </w:t>
      </w:r>
      <w:r w:rsidR="00C344A3" w:rsidRPr="00C344A3">
        <w:rPr>
          <w:rFonts w:ascii="Times New Roman" w:hAnsi="Times New Roman" w:cs="Times New Roman"/>
          <w:sz w:val="28"/>
          <w:szCs w:val="28"/>
          <w:lang w:val="en-US" w:eastAsia="en-US"/>
        </w:rPr>
        <w:t xml:space="preserve"> </w:t>
      </w:r>
    </w:p>
    <w:p w14:paraId="6B05D08C" w14:textId="44AEEC4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 xml:space="preserve">Гринёв </w:t>
      </w:r>
      <w:r w:rsidR="009A1206" w:rsidRPr="001B26B1">
        <w:rPr>
          <w:rFonts w:ascii="Times New Roman" w:hAnsi="Times New Roman" w:cs="Times New Roman"/>
          <w:sz w:val="28"/>
          <w:szCs w:val="28"/>
          <w:lang w:val="en-US"/>
        </w:rPr>
        <w:t>B</w:t>
      </w:r>
      <w:r w:rsidR="009A1206" w:rsidRPr="001B26B1">
        <w:rPr>
          <w:rFonts w:ascii="Times New Roman" w:hAnsi="Times New Roman" w:cs="Times New Roman"/>
          <w:sz w:val="28"/>
          <w:szCs w:val="28"/>
        </w:rPr>
        <w:t>.</w:t>
      </w:r>
      <w:r w:rsidR="009A1206" w:rsidRPr="001B26B1">
        <w:rPr>
          <w:rFonts w:ascii="Times New Roman" w:hAnsi="Times New Roman" w:cs="Times New Roman"/>
          <w:sz w:val="28"/>
          <w:szCs w:val="28"/>
          <w:lang w:val="en-US"/>
        </w:rPr>
        <w:t>B</w:t>
      </w:r>
      <w:r w:rsidR="009A1206" w:rsidRPr="001B26B1">
        <w:rPr>
          <w:rFonts w:ascii="Times New Roman" w:hAnsi="Times New Roman" w:cs="Times New Roman"/>
          <w:sz w:val="28"/>
          <w:szCs w:val="28"/>
        </w:rPr>
        <w:t>.</w:t>
      </w:r>
      <w:r w:rsidRPr="001B26B1">
        <w:rPr>
          <w:rFonts w:ascii="Times New Roman" w:hAnsi="Times New Roman" w:cs="Times New Roman"/>
          <w:sz w:val="28"/>
          <w:szCs w:val="28"/>
        </w:rPr>
        <w:t xml:space="preserve"> Роль сестринского персонала в выявлении психологических проблем пациентов терапевтического профиля // Личность в меняющемся мире: здоровье, адаптация, развитие. </w:t>
      </w:r>
      <w:r w:rsidR="00C344A3">
        <w:rPr>
          <w:rFonts w:ascii="Times New Roman" w:hAnsi="Times New Roman" w:cs="Times New Roman"/>
          <w:sz w:val="28"/>
          <w:szCs w:val="28"/>
        </w:rPr>
        <w:t xml:space="preserve">- </w:t>
      </w:r>
      <w:r w:rsidRPr="001B26B1">
        <w:rPr>
          <w:rFonts w:ascii="Times New Roman" w:hAnsi="Times New Roman" w:cs="Times New Roman"/>
          <w:sz w:val="28"/>
          <w:szCs w:val="28"/>
        </w:rPr>
        <w:t>2015.</w:t>
      </w:r>
      <w:r w:rsidR="00C344A3">
        <w:rPr>
          <w:rFonts w:ascii="Times New Roman" w:hAnsi="Times New Roman" w:cs="Times New Roman"/>
          <w:sz w:val="28"/>
          <w:szCs w:val="28"/>
        </w:rPr>
        <w:t xml:space="preserve"> -</w:t>
      </w:r>
      <w:r w:rsidRPr="001B26B1">
        <w:rPr>
          <w:rFonts w:ascii="Times New Roman" w:hAnsi="Times New Roman" w:cs="Times New Roman"/>
          <w:sz w:val="28"/>
          <w:szCs w:val="28"/>
        </w:rPr>
        <w:t xml:space="preserve"> №1. </w:t>
      </w:r>
      <w:r w:rsidR="00C344A3">
        <w:rPr>
          <w:rFonts w:ascii="Times New Roman" w:hAnsi="Times New Roman" w:cs="Times New Roman"/>
          <w:sz w:val="28"/>
          <w:szCs w:val="28"/>
        </w:rPr>
        <w:t xml:space="preserve">– С. </w:t>
      </w:r>
      <w:proofErr w:type="gramStart"/>
      <w:r w:rsidR="00C344A3">
        <w:rPr>
          <w:rFonts w:ascii="Times New Roman" w:hAnsi="Times New Roman" w:cs="Times New Roman"/>
          <w:sz w:val="28"/>
          <w:szCs w:val="28"/>
        </w:rPr>
        <w:t>28-36</w:t>
      </w:r>
      <w:proofErr w:type="gramEnd"/>
      <w:r w:rsidR="00C344A3">
        <w:rPr>
          <w:rFonts w:ascii="Times New Roman" w:hAnsi="Times New Roman" w:cs="Times New Roman"/>
          <w:sz w:val="28"/>
          <w:szCs w:val="28"/>
        </w:rPr>
        <w:t>.</w:t>
      </w:r>
      <w:r w:rsidRPr="001B26B1">
        <w:rPr>
          <w:rFonts w:ascii="Times New Roman" w:hAnsi="Times New Roman" w:cs="Times New Roman"/>
          <w:sz w:val="28"/>
          <w:szCs w:val="28"/>
        </w:rPr>
        <w:t xml:space="preserve">  </w:t>
      </w:r>
    </w:p>
    <w:p w14:paraId="591E74E2" w14:textId="2A1810E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Jiménez-Herrera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F</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Llauradó</w:t>
      </w:r>
      <w:proofErr w:type="spellEnd"/>
      <w:r w:rsidRPr="001B26B1">
        <w:rPr>
          <w:rFonts w:ascii="Times New Roman" w:hAnsi="Times New Roman" w:cs="Times New Roman"/>
          <w:sz w:val="28"/>
          <w:szCs w:val="28"/>
          <w:lang w:val="en-US" w:eastAsia="en-US"/>
        </w:rPr>
        <w:t>-Serra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Acebedo-Urdiales S</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Bazo-Hernández L</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Font-Jiménez I</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Axelsson C. Emotions and feelings in critical and emergency caring situations: a qualitative study</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BMC Nurs.</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2020</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19</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60. </w:t>
      </w:r>
      <w:r w:rsidR="00C344A3" w:rsidRPr="00C344A3">
        <w:rPr>
          <w:rFonts w:ascii="Times New Roman" w:hAnsi="Times New Roman" w:cs="Times New Roman"/>
          <w:sz w:val="28"/>
          <w:szCs w:val="28"/>
          <w:lang w:val="en-US" w:eastAsia="en-US"/>
        </w:rPr>
        <w:t xml:space="preserve"> </w:t>
      </w:r>
    </w:p>
    <w:p w14:paraId="0076DCD8" w14:textId="0835DD0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LaBelle S. Burnout in the nursing profession: extant knowledge and future directions for research and practice</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r w:rsidRPr="00C344A3">
        <w:rPr>
          <w:rFonts w:ascii="Times New Roman" w:hAnsi="Times New Roman" w:cs="Times New Roman"/>
          <w:sz w:val="28"/>
          <w:szCs w:val="28"/>
          <w:lang w:val="en-US" w:eastAsia="en-US"/>
        </w:rPr>
        <w:t xml:space="preserve">Nurs Commun. </w:t>
      </w:r>
      <w:r w:rsidR="00C344A3" w:rsidRPr="00C344A3">
        <w:rPr>
          <w:rFonts w:ascii="Times New Roman" w:hAnsi="Times New Roman" w:cs="Times New Roman"/>
          <w:sz w:val="28"/>
          <w:szCs w:val="28"/>
          <w:lang w:val="en-US" w:eastAsia="en-US"/>
        </w:rPr>
        <w:t xml:space="preserve">– </w:t>
      </w:r>
      <w:r w:rsidRPr="00C344A3">
        <w:rPr>
          <w:rFonts w:ascii="Times New Roman" w:hAnsi="Times New Roman" w:cs="Times New Roman"/>
          <w:sz w:val="28"/>
          <w:szCs w:val="28"/>
          <w:lang w:val="en-US" w:eastAsia="en-US"/>
        </w:rPr>
        <w:t>2021</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C344A3">
        <w:rPr>
          <w:rFonts w:ascii="Times New Roman" w:hAnsi="Times New Roman" w:cs="Times New Roman"/>
          <w:sz w:val="28"/>
          <w:szCs w:val="28"/>
          <w:lang w:val="en-US" w:eastAsia="en-US"/>
        </w:rPr>
        <w:t>1</w:t>
      </w:r>
      <w:r w:rsidR="00C344A3" w:rsidRPr="00C344A3">
        <w:rPr>
          <w:rFonts w:ascii="Times New Roman" w:hAnsi="Times New Roman" w:cs="Times New Roman"/>
          <w:sz w:val="28"/>
          <w:szCs w:val="28"/>
          <w:lang w:val="en-US" w:eastAsia="en-US"/>
        </w:rPr>
        <w:t>, №</w:t>
      </w:r>
      <w:r w:rsidRPr="00C344A3">
        <w:rPr>
          <w:rFonts w:ascii="Times New Roman" w:hAnsi="Times New Roman" w:cs="Times New Roman"/>
          <w:sz w:val="28"/>
          <w:szCs w:val="28"/>
          <w:lang w:val="en-US" w:eastAsia="en-US"/>
        </w:rPr>
        <w:t>1</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C344A3">
        <w:rPr>
          <w:rFonts w:ascii="Times New Roman" w:hAnsi="Times New Roman" w:cs="Times New Roman"/>
          <w:sz w:val="28"/>
          <w:szCs w:val="28"/>
          <w:lang w:val="en-US" w:eastAsia="en-US"/>
        </w:rPr>
        <w:t>80-89</w:t>
      </w:r>
      <w:r w:rsidR="00C344A3" w:rsidRPr="00C344A3">
        <w:rPr>
          <w:rFonts w:ascii="Times New Roman" w:hAnsi="Times New Roman" w:cs="Times New Roman"/>
          <w:sz w:val="28"/>
          <w:szCs w:val="28"/>
          <w:lang w:val="en-US" w:eastAsia="en-US"/>
        </w:rPr>
        <w:t>.</w:t>
      </w:r>
    </w:p>
    <w:p w14:paraId="6B02FCAB" w14:textId="4C889EF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rPr>
        <w:t>Llop-Gironés</w:t>
      </w:r>
      <w:proofErr w:type="spellEnd"/>
      <w:r w:rsidRPr="001B26B1">
        <w:rPr>
          <w:rFonts w:ascii="Times New Roman" w:hAnsi="Times New Roman" w:cs="Times New Roman"/>
          <w:sz w:val="28"/>
          <w:szCs w:val="28"/>
          <w:lang w:val="en-US"/>
        </w:rPr>
        <w:t xml:space="preserve"> A</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Vračar A</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Llop-Gironés</w:t>
      </w:r>
      <w:proofErr w:type="spellEnd"/>
      <w:r w:rsidRPr="001B26B1">
        <w:rPr>
          <w:rFonts w:ascii="Times New Roman" w:hAnsi="Times New Roman" w:cs="Times New Roman"/>
          <w:sz w:val="28"/>
          <w:szCs w:val="28"/>
          <w:lang w:val="en-US"/>
        </w:rPr>
        <w:t xml:space="preserve"> G</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Benach J</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Angeli-Silva L</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Jaimez L</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et al. Employment and working conditions of nurses: where and how health </w:t>
      </w:r>
      <w:r w:rsidRPr="001B26B1">
        <w:rPr>
          <w:rFonts w:ascii="Times New Roman" w:hAnsi="Times New Roman" w:cs="Times New Roman"/>
          <w:sz w:val="28"/>
          <w:szCs w:val="28"/>
          <w:lang w:val="en-US"/>
        </w:rPr>
        <w:lastRenderedPageBreak/>
        <w:t xml:space="preserve">inequalities have increased during the COVID-19 pandemic? </w:t>
      </w:r>
      <w:r w:rsidR="00C344A3" w:rsidRPr="00C344A3">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Hum </w:t>
      </w:r>
      <w:proofErr w:type="spellStart"/>
      <w:r w:rsidRPr="001B26B1">
        <w:rPr>
          <w:rFonts w:ascii="Times New Roman" w:hAnsi="Times New Roman" w:cs="Times New Roman"/>
          <w:sz w:val="28"/>
          <w:szCs w:val="28"/>
          <w:lang w:val="en-US"/>
        </w:rPr>
        <w:t>Resour</w:t>
      </w:r>
      <w:proofErr w:type="spellEnd"/>
      <w:r w:rsidRPr="001B26B1">
        <w:rPr>
          <w:rFonts w:ascii="Times New Roman" w:hAnsi="Times New Roman" w:cs="Times New Roman"/>
          <w:sz w:val="28"/>
          <w:szCs w:val="28"/>
          <w:lang w:val="en-US"/>
        </w:rPr>
        <w:t xml:space="preserve"> Health.</w:t>
      </w:r>
      <w:r w:rsidR="00C344A3" w:rsidRPr="00C344A3">
        <w:rPr>
          <w:rFonts w:ascii="Times New Roman" w:hAnsi="Times New Roman" w:cs="Times New Roman"/>
          <w:sz w:val="28"/>
          <w:szCs w:val="28"/>
          <w:lang w:val="en-US"/>
        </w:rPr>
        <w:t xml:space="preserve"> </w:t>
      </w:r>
      <w:proofErr w:type="gramStart"/>
      <w:r w:rsidR="00C344A3" w:rsidRPr="00C344A3">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 2021</w:t>
      </w:r>
      <w:proofErr w:type="gramEnd"/>
      <w:r w:rsidR="00C344A3" w:rsidRPr="00C344A3">
        <w:rPr>
          <w:rFonts w:ascii="Times New Roman" w:hAnsi="Times New Roman" w:cs="Times New Roman"/>
          <w:sz w:val="28"/>
          <w:szCs w:val="28"/>
          <w:lang w:val="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rPr>
        <w:t>19</w:t>
      </w:r>
      <w:r w:rsidR="00C344A3" w:rsidRPr="00C344A3">
        <w:rPr>
          <w:rFonts w:ascii="Times New Roman" w:hAnsi="Times New Roman" w:cs="Times New Roman"/>
          <w:sz w:val="28"/>
          <w:szCs w:val="28"/>
          <w:lang w:val="en-US"/>
        </w:rPr>
        <w:t>, №</w:t>
      </w:r>
      <w:r w:rsidRPr="001B26B1">
        <w:rPr>
          <w:rFonts w:ascii="Times New Roman" w:hAnsi="Times New Roman" w:cs="Times New Roman"/>
          <w:sz w:val="28"/>
          <w:szCs w:val="28"/>
          <w:lang w:val="en-US"/>
        </w:rPr>
        <w:t>1</w:t>
      </w:r>
      <w:r w:rsidR="00C344A3" w:rsidRPr="00C344A3">
        <w:rPr>
          <w:rFonts w:ascii="Times New Roman" w:hAnsi="Times New Roman" w:cs="Times New Roman"/>
          <w:sz w:val="28"/>
          <w:szCs w:val="28"/>
          <w:lang w:val="en-US"/>
        </w:rPr>
        <w:t xml:space="preserve">. – </w:t>
      </w:r>
      <w:r w:rsidR="00C344A3">
        <w:rPr>
          <w:rFonts w:ascii="Times New Roman" w:hAnsi="Times New Roman" w:cs="Times New Roman"/>
          <w:sz w:val="28"/>
          <w:szCs w:val="28"/>
        </w:rPr>
        <w:t>Р</w:t>
      </w:r>
      <w:r w:rsidR="00C344A3" w:rsidRPr="00C344A3">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112. </w:t>
      </w:r>
      <w:r w:rsidR="00C344A3" w:rsidRPr="00C344A3">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 </w:t>
      </w:r>
    </w:p>
    <w:p w14:paraId="6CA420C9" w14:textId="5C3600D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Kwame 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Petrucka</w:t>
      </w:r>
      <w:proofErr w:type="spellEnd"/>
      <w:r w:rsidRPr="001B26B1">
        <w:rPr>
          <w:rFonts w:ascii="Times New Roman" w:hAnsi="Times New Roman" w:cs="Times New Roman"/>
          <w:sz w:val="28"/>
          <w:szCs w:val="28"/>
          <w:lang w:val="en-US" w:eastAsia="en-US"/>
        </w:rPr>
        <w:t xml:space="preserve"> P</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Communication in nurse-patient interaction in healthcare settings in sub-Saharan Africa: a scoping review</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Int J </w:t>
      </w:r>
      <w:proofErr w:type="spellStart"/>
      <w:r w:rsidRPr="001B26B1">
        <w:rPr>
          <w:rFonts w:ascii="Times New Roman" w:hAnsi="Times New Roman" w:cs="Times New Roman"/>
          <w:sz w:val="28"/>
          <w:szCs w:val="28"/>
          <w:lang w:val="en-US" w:eastAsia="en-US"/>
        </w:rPr>
        <w:t>Afr</w:t>
      </w:r>
      <w:proofErr w:type="spellEnd"/>
      <w:r w:rsidRPr="001B26B1">
        <w:rPr>
          <w:rFonts w:ascii="Times New Roman" w:hAnsi="Times New Roman" w:cs="Times New Roman"/>
          <w:sz w:val="28"/>
          <w:szCs w:val="28"/>
          <w:lang w:val="en-US" w:eastAsia="en-US"/>
        </w:rPr>
        <w:t xml:space="preserve"> Nurs Sci.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2020</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12</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100198. </w:t>
      </w:r>
      <w:r w:rsidR="00C344A3" w:rsidRPr="00C344A3">
        <w:rPr>
          <w:rFonts w:ascii="Times New Roman" w:hAnsi="Times New Roman" w:cs="Times New Roman"/>
          <w:sz w:val="28"/>
          <w:szCs w:val="28"/>
          <w:lang w:val="en-US" w:eastAsia="en-US"/>
        </w:rPr>
        <w:t xml:space="preserve"> </w:t>
      </w:r>
    </w:p>
    <w:p w14:paraId="6F8A9D5A" w14:textId="0A541106" w:rsidR="00C546B0" w:rsidRPr="00C344A3"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rPr>
        <w:t>Ernstmeyer</w:t>
      </w:r>
      <w:proofErr w:type="spellEnd"/>
      <w:r w:rsidRPr="001B26B1">
        <w:rPr>
          <w:rFonts w:ascii="Times New Roman" w:hAnsi="Times New Roman" w:cs="Times New Roman"/>
          <w:sz w:val="28"/>
          <w:szCs w:val="28"/>
          <w:lang w:val="en-US"/>
        </w:rPr>
        <w:t xml:space="preserve"> K</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Christman E</w:t>
      </w:r>
      <w:r w:rsidR="009A1206"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editors. Chapter 3: Stress, Coping, and Crisis Intervention. In: Nursing: Mental Health and Community Concepts. </w:t>
      </w:r>
      <w:r w:rsidR="00C344A3" w:rsidRPr="00C344A3">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Eau Claire: Chippewa Valley Technical College</w:t>
      </w:r>
      <w:r w:rsidR="00C344A3" w:rsidRPr="00C344A3">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2022 </w:t>
      </w:r>
      <w:r w:rsidR="00C344A3" w:rsidRPr="00C344A3">
        <w:rPr>
          <w:rFonts w:ascii="Times New Roman" w:hAnsi="Times New Roman" w:cs="Times New Roman"/>
          <w:sz w:val="28"/>
          <w:szCs w:val="28"/>
          <w:lang w:val="en-US"/>
        </w:rPr>
        <w:t xml:space="preserve"> </w:t>
      </w:r>
      <w:r w:rsidRPr="00C344A3">
        <w:rPr>
          <w:rFonts w:ascii="Times New Roman" w:hAnsi="Times New Roman" w:cs="Times New Roman"/>
          <w:sz w:val="28"/>
          <w:szCs w:val="28"/>
          <w:lang w:val="en-US"/>
        </w:rPr>
        <w:t xml:space="preserve"> </w:t>
      </w:r>
      <w:hyperlink r:id="rId81" w:history="1">
        <w:r w:rsidRPr="00C344A3">
          <w:rPr>
            <w:rStyle w:val="a5"/>
            <w:rFonts w:ascii="Times New Roman" w:hAnsi="Times New Roman" w:cs="Times New Roman"/>
            <w:color w:val="auto"/>
            <w:sz w:val="28"/>
            <w:szCs w:val="28"/>
            <w:u w:val="none"/>
            <w:lang w:val="en-US"/>
          </w:rPr>
          <w:t>https://www.ncbi.nlm.nih.gov/books/NBK590037/</w:t>
        </w:r>
      </w:hyperlink>
      <w:r w:rsidR="00C344A3" w:rsidRPr="00C344A3">
        <w:rPr>
          <w:rFonts w:ascii="Times New Roman" w:hAnsi="Times New Roman" w:cs="Times New Roman"/>
          <w:sz w:val="28"/>
          <w:szCs w:val="28"/>
          <w:lang w:val="en-US"/>
        </w:rPr>
        <w:t xml:space="preserve">  11.01.2025.</w:t>
      </w:r>
    </w:p>
    <w:p w14:paraId="33C379E9" w14:textId="357827B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C344A3">
        <w:rPr>
          <w:rFonts w:ascii="Times New Roman" w:hAnsi="Times New Roman" w:cs="Times New Roman"/>
          <w:sz w:val="28"/>
          <w:szCs w:val="28"/>
          <w:lang w:eastAsia="en-US"/>
        </w:rPr>
        <w:t xml:space="preserve">Монгуш Ч.Н., </w:t>
      </w:r>
      <w:proofErr w:type="spellStart"/>
      <w:r w:rsidRPr="00C344A3">
        <w:rPr>
          <w:rFonts w:ascii="Times New Roman" w:hAnsi="Times New Roman" w:cs="Times New Roman"/>
          <w:sz w:val="28"/>
          <w:szCs w:val="28"/>
          <w:lang w:eastAsia="en-US"/>
        </w:rPr>
        <w:t>Доспан-Оол</w:t>
      </w:r>
      <w:proofErr w:type="spellEnd"/>
      <w:r w:rsidRPr="00C344A3">
        <w:rPr>
          <w:rFonts w:ascii="Times New Roman" w:hAnsi="Times New Roman" w:cs="Times New Roman"/>
          <w:sz w:val="28"/>
          <w:szCs w:val="28"/>
          <w:lang w:eastAsia="en-US"/>
        </w:rPr>
        <w:t xml:space="preserve"> С.С</w:t>
      </w:r>
      <w:r w:rsidR="00C344A3">
        <w:rPr>
          <w:rFonts w:ascii="Times New Roman" w:hAnsi="Times New Roman" w:cs="Times New Roman"/>
          <w:sz w:val="28"/>
          <w:szCs w:val="28"/>
          <w:lang w:eastAsia="en-US"/>
        </w:rPr>
        <w:t>.</w:t>
      </w:r>
      <w:r w:rsidRPr="00C344A3">
        <w:rPr>
          <w:rFonts w:ascii="Times New Roman" w:hAnsi="Times New Roman" w:cs="Times New Roman"/>
          <w:sz w:val="28"/>
          <w:szCs w:val="28"/>
          <w:lang w:eastAsia="en-US"/>
        </w:rPr>
        <w:t xml:space="preserve"> Профессиональное выгорание медицинских сестер</w:t>
      </w:r>
      <w:r w:rsidR="00C344A3">
        <w:rPr>
          <w:rFonts w:ascii="Times New Roman" w:hAnsi="Times New Roman" w:cs="Times New Roman"/>
          <w:sz w:val="28"/>
          <w:szCs w:val="28"/>
          <w:lang w:eastAsia="en-US"/>
        </w:rPr>
        <w:t xml:space="preserve"> // </w:t>
      </w:r>
      <w:r w:rsidRPr="00C344A3">
        <w:rPr>
          <w:rFonts w:ascii="Times New Roman" w:hAnsi="Times New Roman" w:cs="Times New Roman"/>
          <w:sz w:val="28"/>
          <w:szCs w:val="28"/>
          <w:lang w:eastAsia="en-US"/>
        </w:rPr>
        <w:t>Вестник Тувинского государственного</w:t>
      </w:r>
      <w:r w:rsidRPr="001B26B1">
        <w:rPr>
          <w:rFonts w:ascii="Times New Roman" w:hAnsi="Times New Roman" w:cs="Times New Roman"/>
          <w:sz w:val="28"/>
          <w:szCs w:val="28"/>
          <w:lang w:eastAsia="en-US"/>
        </w:rPr>
        <w:t xml:space="preserve"> университета. Педагогические науки.</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2021</w:t>
      </w:r>
      <w:r w:rsidR="00C344A3">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4</w:t>
      </w:r>
      <w:r w:rsidR="00C344A3">
        <w:rPr>
          <w:rFonts w:ascii="Times New Roman" w:hAnsi="Times New Roman" w:cs="Times New Roman"/>
          <w:sz w:val="28"/>
          <w:szCs w:val="28"/>
          <w:lang w:eastAsia="en-US"/>
        </w:rPr>
        <w:t xml:space="preserve">. – С. </w:t>
      </w:r>
      <w:r w:rsidRPr="001B26B1">
        <w:rPr>
          <w:rFonts w:ascii="Times New Roman" w:hAnsi="Times New Roman" w:cs="Times New Roman"/>
          <w:sz w:val="28"/>
          <w:szCs w:val="28"/>
          <w:lang w:eastAsia="en-US"/>
        </w:rPr>
        <w:t xml:space="preserve">61–70. </w:t>
      </w:r>
      <w:r w:rsidR="00C344A3">
        <w:rPr>
          <w:rFonts w:ascii="Times New Roman" w:hAnsi="Times New Roman" w:cs="Times New Roman"/>
          <w:sz w:val="28"/>
          <w:szCs w:val="28"/>
          <w:lang w:eastAsia="en-US"/>
        </w:rPr>
        <w:t xml:space="preserve"> </w:t>
      </w:r>
    </w:p>
    <w:p w14:paraId="6D28AEFE" w14:textId="6A8261D2" w:rsidR="00C546B0" w:rsidRPr="00C344A3"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lang w:eastAsia="en-US"/>
        </w:rPr>
        <w:t>Мигина</w:t>
      </w:r>
      <w:proofErr w:type="spellEnd"/>
      <w:r w:rsidRPr="001B26B1">
        <w:rPr>
          <w:rFonts w:ascii="Times New Roman" w:hAnsi="Times New Roman" w:cs="Times New Roman"/>
          <w:sz w:val="28"/>
          <w:szCs w:val="28"/>
          <w:lang w:eastAsia="en-US"/>
        </w:rPr>
        <w:t xml:space="preserve"> Л.Е., </w:t>
      </w:r>
      <w:proofErr w:type="spellStart"/>
      <w:r w:rsidRPr="001B26B1">
        <w:rPr>
          <w:rFonts w:ascii="Times New Roman" w:hAnsi="Times New Roman" w:cs="Times New Roman"/>
          <w:sz w:val="28"/>
          <w:szCs w:val="28"/>
          <w:lang w:eastAsia="en-US"/>
        </w:rPr>
        <w:t>Мысаев</w:t>
      </w:r>
      <w:proofErr w:type="spellEnd"/>
      <w:r w:rsidRPr="001B26B1">
        <w:rPr>
          <w:rFonts w:ascii="Times New Roman" w:hAnsi="Times New Roman" w:cs="Times New Roman"/>
          <w:sz w:val="28"/>
          <w:szCs w:val="28"/>
          <w:lang w:eastAsia="en-US"/>
        </w:rPr>
        <w:t xml:space="preserve"> А.О., </w:t>
      </w:r>
      <w:proofErr w:type="spellStart"/>
      <w:r w:rsidRPr="001B26B1">
        <w:rPr>
          <w:rFonts w:ascii="Times New Roman" w:hAnsi="Times New Roman" w:cs="Times New Roman"/>
          <w:sz w:val="28"/>
          <w:szCs w:val="28"/>
          <w:lang w:eastAsia="en-US"/>
        </w:rPr>
        <w:t>Уристемова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А.К.</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Толеутаева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Д.М.</w:t>
      </w:r>
      <w:proofErr w:type="gramEnd"/>
      <w:r w:rsidRPr="001B26B1">
        <w:rPr>
          <w:rFonts w:ascii="Times New Roman" w:hAnsi="Times New Roman" w:cs="Times New Roman"/>
          <w:sz w:val="28"/>
          <w:szCs w:val="28"/>
          <w:lang w:eastAsia="en-US"/>
        </w:rPr>
        <w:t xml:space="preserve"> Стресс и профессиональное выгорание у врачей и медицинских сестер первичной медико-санитарной помощи: обзор литературы</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w:t>
      </w:r>
      <w:r w:rsidRPr="00C344A3">
        <w:rPr>
          <w:rFonts w:ascii="Times New Roman" w:hAnsi="Times New Roman" w:cs="Times New Roman"/>
          <w:sz w:val="28"/>
          <w:szCs w:val="28"/>
          <w:lang w:eastAsia="en-US"/>
        </w:rPr>
        <w:t>Наука и здравоохранение.</w:t>
      </w:r>
      <w:r w:rsidR="00C344A3">
        <w:rPr>
          <w:rFonts w:ascii="Times New Roman" w:hAnsi="Times New Roman" w:cs="Times New Roman"/>
          <w:sz w:val="28"/>
          <w:szCs w:val="28"/>
          <w:lang w:eastAsia="en-US"/>
        </w:rPr>
        <w:t xml:space="preserve"> - </w:t>
      </w:r>
      <w:r w:rsidRPr="00C344A3">
        <w:rPr>
          <w:rFonts w:ascii="Times New Roman" w:hAnsi="Times New Roman" w:cs="Times New Roman"/>
          <w:sz w:val="28"/>
          <w:szCs w:val="28"/>
          <w:lang w:eastAsia="en-US"/>
        </w:rPr>
        <w:t xml:space="preserve"> 2022</w:t>
      </w:r>
      <w:r w:rsidR="00C344A3">
        <w:rPr>
          <w:rFonts w:ascii="Times New Roman" w:hAnsi="Times New Roman" w:cs="Times New Roman"/>
          <w:sz w:val="28"/>
          <w:szCs w:val="28"/>
          <w:lang w:eastAsia="en-US"/>
        </w:rPr>
        <w:t>. - №</w:t>
      </w:r>
      <w:r w:rsidRPr="00C344A3">
        <w:rPr>
          <w:rFonts w:ascii="Times New Roman" w:hAnsi="Times New Roman" w:cs="Times New Roman"/>
          <w:sz w:val="28"/>
          <w:szCs w:val="28"/>
          <w:lang w:eastAsia="en-US"/>
        </w:rPr>
        <w:t>24(2)</w:t>
      </w:r>
      <w:r w:rsidR="00C344A3">
        <w:rPr>
          <w:rFonts w:ascii="Times New Roman" w:hAnsi="Times New Roman" w:cs="Times New Roman"/>
          <w:sz w:val="28"/>
          <w:szCs w:val="28"/>
          <w:lang w:eastAsia="en-US"/>
        </w:rPr>
        <w:t xml:space="preserve">. – С. </w:t>
      </w:r>
      <w:r w:rsidRPr="00C344A3">
        <w:rPr>
          <w:rFonts w:ascii="Times New Roman" w:hAnsi="Times New Roman" w:cs="Times New Roman"/>
          <w:sz w:val="28"/>
          <w:szCs w:val="28"/>
          <w:lang w:eastAsia="en-US"/>
        </w:rPr>
        <w:t xml:space="preserve">149–155. </w:t>
      </w:r>
      <w:r w:rsidR="00C344A3">
        <w:rPr>
          <w:rFonts w:ascii="Times New Roman" w:hAnsi="Times New Roman" w:cs="Times New Roman"/>
          <w:sz w:val="28"/>
          <w:szCs w:val="28"/>
          <w:lang w:eastAsia="en-US"/>
        </w:rPr>
        <w:t xml:space="preserve"> </w:t>
      </w:r>
    </w:p>
    <w:p w14:paraId="4CCE2DD3" w14:textId="6339F477"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Shah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K</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Gandrakota</w:t>
      </w:r>
      <w:proofErr w:type="spellEnd"/>
      <w:r w:rsidRPr="001B26B1">
        <w:rPr>
          <w:rFonts w:ascii="Times New Roman" w:hAnsi="Times New Roman" w:cs="Times New Roman"/>
          <w:sz w:val="28"/>
          <w:szCs w:val="28"/>
          <w:lang w:val="en-US" w:eastAsia="en-US"/>
        </w:rPr>
        <w:t xml:space="preserve"> N</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Cimiotti</w:t>
      </w:r>
      <w:proofErr w:type="spellEnd"/>
      <w:r w:rsidRPr="001B26B1">
        <w:rPr>
          <w:rFonts w:ascii="Times New Roman" w:hAnsi="Times New Roman" w:cs="Times New Roman"/>
          <w:sz w:val="28"/>
          <w:szCs w:val="28"/>
          <w:lang w:val="en-US" w:eastAsia="en-US"/>
        </w:rPr>
        <w:t xml:space="preserve"> J</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Ghose N</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Moore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Ali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K. Prevalence of and factors associated with nurse burnout in the US</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JAMA </w:t>
      </w:r>
      <w:proofErr w:type="spellStart"/>
      <w:r w:rsidRPr="001B26B1">
        <w:rPr>
          <w:rFonts w:ascii="Times New Roman" w:hAnsi="Times New Roman" w:cs="Times New Roman"/>
          <w:sz w:val="28"/>
          <w:szCs w:val="28"/>
          <w:lang w:val="en-US" w:eastAsia="en-US"/>
        </w:rPr>
        <w:t>Netw</w:t>
      </w:r>
      <w:proofErr w:type="spellEnd"/>
      <w:r w:rsidRPr="001B26B1">
        <w:rPr>
          <w:rFonts w:ascii="Times New Roman" w:hAnsi="Times New Roman" w:cs="Times New Roman"/>
          <w:sz w:val="28"/>
          <w:szCs w:val="28"/>
          <w:lang w:val="en-US" w:eastAsia="en-US"/>
        </w:rPr>
        <w:t xml:space="preserve"> Open.</w:t>
      </w:r>
      <w:r w:rsidR="00C344A3" w:rsidRPr="00C344A3">
        <w:rPr>
          <w:rFonts w:ascii="Times New Roman" w:hAnsi="Times New Roman" w:cs="Times New Roman"/>
          <w:sz w:val="28"/>
          <w:szCs w:val="28"/>
          <w:lang w:val="en-US" w:eastAsia="en-US"/>
        </w:rPr>
        <w:t xml:space="preserve"> </w:t>
      </w:r>
      <w:proofErr w:type="gramStart"/>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2021</w:t>
      </w:r>
      <w:proofErr w:type="gramEnd"/>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4</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2036469. </w:t>
      </w:r>
      <w:r w:rsidR="00C344A3" w:rsidRPr="00C344A3">
        <w:rPr>
          <w:rFonts w:ascii="Times New Roman" w:hAnsi="Times New Roman" w:cs="Times New Roman"/>
          <w:sz w:val="28"/>
          <w:szCs w:val="28"/>
          <w:lang w:val="en-US" w:eastAsia="en-US"/>
        </w:rPr>
        <w:t xml:space="preserve"> </w:t>
      </w:r>
    </w:p>
    <w:p w14:paraId="1CC0D2B1" w14:textId="458F1F2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Membrive</w:t>
      </w:r>
      <w:proofErr w:type="spellEnd"/>
      <w:r w:rsidRPr="001B26B1">
        <w:rPr>
          <w:rFonts w:ascii="Times New Roman" w:hAnsi="Times New Roman" w:cs="Times New Roman"/>
          <w:sz w:val="28"/>
          <w:szCs w:val="28"/>
          <w:lang w:val="en-US" w:eastAsia="en-US"/>
        </w:rPr>
        <w:t>-Jiménez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J</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Pradas</w:t>
      </w:r>
      <w:proofErr w:type="spellEnd"/>
      <w:r w:rsidRPr="001B26B1">
        <w:rPr>
          <w:rFonts w:ascii="Times New Roman" w:hAnsi="Times New Roman" w:cs="Times New Roman"/>
          <w:sz w:val="28"/>
          <w:szCs w:val="28"/>
          <w:lang w:val="en-US" w:eastAsia="en-US"/>
        </w:rPr>
        <w:t>-Hernández L</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Suleiman-Martos N</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Vargas-Román K</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Cañadas-De la Fuente G</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Gomez-Urquiza J</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L</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De la Fuente-Solana E</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I. Burnout in nursing managers: a systematic review and meta-analysis of related factors, levels and prevalence</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Int J Environ Res Public Health.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2020</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17</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11</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3983. </w:t>
      </w:r>
      <w:r w:rsidR="00C344A3" w:rsidRPr="00C344A3">
        <w:rPr>
          <w:rFonts w:ascii="Times New Roman" w:hAnsi="Times New Roman" w:cs="Times New Roman"/>
          <w:sz w:val="28"/>
          <w:szCs w:val="28"/>
          <w:lang w:val="en-US" w:eastAsia="en-US"/>
        </w:rPr>
        <w:t xml:space="preserve"> </w:t>
      </w:r>
    </w:p>
    <w:p w14:paraId="2C5F9E61" w14:textId="4AF20AD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Панасенко </w:t>
      </w:r>
      <w:proofErr w:type="gramStart"/>
      <w:r w:rsidRPr="001B26B1">
        <w:rPr>
          <w:rFonts w:ascii="Times New Roman" w:hAnsi="Times New Roman" w:cs="Times New Roman"/>
          <w:sz w:val="28"/>
          <w:szCs w:val="28"/>
          <w:lang w:eastAsia="en-US"/>
        </w:rPr>
        <w:t>Т</w:t>
      </w:r>
      <w:r w:rsidR="009A1206"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В</w:t>
      </w:r>
      <w:r w:rsidR="009A1206" w:rsidRPr="001B26B1">
        <w:rPr>
          <w:rFonts w:ascii="Times New Roman" w:hAnsi="Times New Roman" w:cs="Times New Roman"/>
          <w:sz w:val="28"/>
          <w:szCs w:val="28"/>
          <w:lang w:eastAsia="en-US"/>
        </w:rPr>
        <w:t>.</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Азарко</w:t>
      </w:r>
      <w:proofErr w:type="spellEnd"/>
      <w:r w:rsidRPr="001B26B1">
        <w:rPr>
          <w:rFonts w:ascii="Times New Roman" w:hAnsi="Times New Roman" w:cs="Times New Roman"/>
          <w:sz w:val="28"/>
          <w:szCs w:val="28"/>
          <w:lang w:eastAsia="en-US"/>
        </w:rPr>
        <w:t xml:space="preserve"> Е</w:t>
      </w:r>
      <w:r w:rsidR="009A1206"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М. Эмоциональное выгорание у медицинских работников</w:t>
      </w:r>
      <w:r w:rsidR="00C344A3">
        <w:rPr>
          <w:rFonts w:ascii="Times New Roman" w:hAnsi="Times New Roman" w:cs="Times New Roman"/>
          <w:sz w:val="28"/>
          <w:szCs w:val="28"/>
          <w:lang w:eastAsia="en-US"/>
        </w:rPr>
        <w:t xml:space="preserve"> // </w:t>
      </w:r>
      <w:r w:rsidRPr="001B26B1">
        <w:rPr>
          <w:rFonts w:ascii="Times New Roman" w:hAnsi="Times New Roman" w:cs="Times New Roman"/>
          <w:sz w:val="28"/>
          <w:szCs w:val="28"/>
          <w:lang w:eastAsia="en-US"/>
        </w:rPr>
        <w:t xml:space="preserve">Молодой исследователь Дона. </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2021</w:t>
      </w:r>
      <w:r w:rsidR="00C344A3">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5(32).</w:t>
      </w:r>
      <w:r w:rsidR="00C344A3">
        <w:rPr>
          <w:rFonts w:ascii="Times New Roman" w:hAnsi="Times New Roman" w:cs="Times New Roman"/>
          <w:sz w:val="28"/>
          <w:szCs w:val="28"/>
          <w:lang w:eastAsia="en-US"/>
        </w:rPr>
        <w:t xml:space="preserve"> – С. </w:t>
      </w:r>
      <w:proofErr w:type="gramStart"/>
      <w:r w:rsidR="00C344A3">
        <w:rPr>
          <w:rFonts w:ascii="Times New Roman" w:hAnsi="Times New Roman" w:cs="Times New Roman"/>
          <w:sz w:val="28"/>
          <w:szCs w:val="28"/>
          <w:lang w:eastAsia="en-US"/>
        </w:rPr>
        <w:t>29-37</w:t>
      </w:r>
      <w:proofErr w:type="gramEnd"/>
      <w:r w:rsidR="00C344A3">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w:t>
      </w:r>
    </w:p>
    <w:p w14:paraId="6B4BAD0D" w14:textId="2FC1051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Roshida D</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Paskarini</w:t>
      </w:r>
      <w:proofErr w:type="spellEnd"/>
      <w:r w:rsidRPr="001B26B1">
        <w:rPr>
          <w:rFonts w:ascii="Times New Roman" w:hAnsi="Times New Roman" w:cs="Times New Roman"/>
          <w:sz w:val="28"/>
          <w:szCs w:val="28"/>
          <w:lang w:val="en-US" w:eastAsia="en-US"/>
        </w:rPr>
        <w:t xml:space="preserve"> I</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Martiana T. Leadership style influence on nurses’ burnout: a systematic review</w:t>
      </w:r>
      <w:r w:rsidR="00C344A3" w:rsidRPr="00C344A3">
        <w:rPr>
          <w:rFonts w:ascii="Times New Roman" w:hAnsi="Times New Roman" w:cs="Times New Roman"/>
          <w:sz w:val="28"/>
          <w:szCs w:val="28"/>
          <w:lang w:val="en-US" w:eastAsia="en-US"/>
        </w:rPr>
        <w:t xml:space="preserve"> // </w:t>
      </w:r>
      <w:proofErr w:type="spellStart"/>
      <w:r w:rsidRPr="001B26B1">
        <w:rPr>
          <w:rFonts w:ascii="Times New Roman" w:hAnsi="Times New Roman" w:cs="Times New Roman"/>
          <w:sz w:val="28"/>
          <w:szCs w:val="28"/>
          <w:lang w:val="en-US" w:eastAsia="en-US"/>
        </w:rPr>
        <w:t>Indones</w:t>
      </w:r>
      <w:proofErr w:type="spellEnd"/>
      <w:r w:rsidRPr="001B26B1">
        <w:rPr>
          <w:rFonts w:ascii="Times New Roman" w:hAnsi="Times New Roman" w:cs="Times New Roman"/>
          <w:sz w:val="28"/>
          <w:szCs w:val="28"/>
          <w:lang w:val="en-US" w:eastAsia="en-US"/>
        </w:rPr>
        <w:t xml:space="preserve"> J Public Health.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18</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341–52. </w:t>
      </w:r>
      <w:r w:rsidR="00C344A3" w:rsidRPr="00C344A3">
        <w:rPr>
          <w:rFonts w:ascii="Times New Roman" w:hAnsi="Times New Roman" w:cs="Times New Roman"/>
          <w:sz w:val="28"/>
          <w:szCs w:val="28"/>
          <w:lang w:val="en-US" w:eastAsia="en-US"/>
        </w:rPr>
        <w:t xml:space="preserve"> </w:t>
      </w:r>
    </w:p>
    <w:p w14:paraId="513AC64E" w14:textId="34DA1B2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Zheng X</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Song J</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Shi X</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Kan C</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Chen C. The effect of authoritarian leadership on young nurses' burnout: the mediating role of organizational climate and psychological capital</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BMC Health Serv Res.</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2025</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25</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292. </w:t>
      </w:r>
      <w:r w:rsidR="00C344A3" w:rsidRPr="00C344A3">
        <w:rPr>
          <w:rFonts w:ascii="Times New Roman" w:hAnsi="Times New Roman" w:cs="Times New Roman"/>
          <w:sz w:val="28"/>
          <w:szCs w:val="28"/>
          <w:lang w:val="en-US" w:eastAsia="en-US"/>
        </w:rPr>
        <w:t xml:space="preserve"> </w:t>
      </w:r>
    </w:p>
    <w:p w14:paraId="56D67E78" w14:textId="51EA3258"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Gyekye</w:t>
      </w:r>
      <w:proofErr w:type="spellEnd"/>
      <w:r w:rsidRPr="001B26B1">
        <w:rPr>
          <w:rFonts w:ascii="Times New Roman" w:hAnsi="Times New Roman" w:cs="Times New Roman"/>
          <w:sz w:val="28"/>
          <w:szCs w:val="28"/>
          <w:lang w:val="en-US" w:eastAsia="en-US"/>
        </w:rPr>
        <w:t xml:space="preserve">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 Nursing leadership and management of nursing staff burnout during the COVID-19 pandemic</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Open Access Library Journal.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10</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9754. </w:t>
      </w:r>
      <w:r w:rsidR="00C344A3" w:rsidRPr="00C344A3">
        <w:rPr>
          <w:rFonts w:ascii="Times New Roman" w:hAnsi="Times New Roman" w:cs="Times New Roman"/>
          <w:sz w:val="28"/>
          <w:szCs w:val="28"/>
          <w:lang w:val="en-US" w:eastAsia="en-US"/>
        </w:rPr>
        <w:t xml:space="preserve"> </w:t>
      </w:r>
    </w:p>
    <w:p w14:paraId="7DBE9D27" w14:textId="3F81961E"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Мелентьев </w:t>
      </w:r>
      <w:proofErr w:type="gramStart"/>
      <w:r w:rsidRPr="001B26B1">
        <w:rPr>
          <w:rFonts w:ascii="Times New Roman" w:hAnsi="Times New Roman" w:cs="Times New Roman"/>
          <w:sz w:val="28"/>
          <w:szCs w:val="28"/>
          <w:lang w:eastAsia="en-US"/>
        </w:rPr>
        <w:t>А.В.</w:t>
      </w:r>
      <w:proofErr w:type="gramEnd"/>
      <w:r w:rsidRPr="001B26B1">
        <w:rPr>
          <w:rFonts w:ascii="Times New Roman" w:hAnsi="Times New Roman" w:cs="Times New Roman"/>
          <w:sz w:val="28"/>
          <w:szCs w:val="28"/>
          <w:lang w:eastAsia="en-US"/>
        </w:rPr>
        <w:t xml:space="preserve">, Лапко </w:t>
      </w:r>
      <w:proofErr w:type="gramStart"/>
      <w:r w:rsidRPr="001B26B1">
        <w:rPr>
          <w:rFonts w:ascii="Times New Roman" w:hAnsi="Times New Roman" w:cs="Times New Roman"/>
          <w:sz w:val="28"/>
          <w:szCs w:val="28"/>
          <w:lang w:eastAsia="en-US"/>
        </w:rPr>
        <w:t>И.В.</w:t>
      </w:r>
      <w:proofErr w:type="gramEnd"/>
      <w:r w:rsidRPr="001B26B1">
        <w:rPr>
          <w:rFonts w:ascii="Times New Roman" w:hAnsi="Times New Roman" w:cs="Times New Roman"/>
          <w:sz w:val="28"/>
          <w:szCs w:val="28"/>
          <w:lang w:eastAsia="en-US"/>
        </w:rPr>
        <w:t xml:space="preserve">, Бабанов </w:t>
      </w:r>
      <w:proofErr w:type="gramStart"/>
      <w:r w:rsidRPr="001B26B1">
        <w:rPr>
          <w:rFonts w:ascii="Times New Roman" w:hAnsi="Times New Roman" w:cs="Times New Roman"/>
          <w:sz w:val="28"/>
          <w:szCs w:val="28"/>
          <w:lang w:eastAsia="en-US"/>
        </w:rPr>
        <w:t>С.А.</w:t>
      </w:r>
      <w:proofErr w:type="gramEnd"/>
      <w:r w:rsidRPr="001B26B1">
        <w:rPr>
          <w:rFonts w:ascii="Times New Roman" w:hAnsi="Times New Roman" w:cs="Times New Roman"/>
          <w:sz w:val="28"/>
          <w:szCs w:val="28"/>
          <w:lang w:eastAsia="en-US"/>
        </w:rPr>
        <w:t xml:space="preserve">, Острякова </w:t>
      </w:r>
      <w:proofErr w:type="gramStart"/>
      <w:r w:rsidRPr="001B26B1">
        <w:rPr>
          <w:rFonts w:ascii="Times New Roman" w:hAnsi="Times New Roman" w:cs="Times New Roman"/>
          <w:sz w:val="28"/>
          <w:szCs w:val="28"/>
          <w:lang w:eastAsia="en-US"/>
        </w:rPr>
        <w:t>Н.А.</w:t>
      </w:r>
      <w:proofErr w:type="gramEnd"/>
      <w:r w:rsidRPr="001B26B1">
        <w:rPr>
          <w:rFonts w:ascii="Times New Roman" w:hAnsi="Times New Roman" w:cs="Times New Roman"/>
          <w:sz w:val="28"/>
          <w:szCs w:val="28"/>
          <w:lang w:eastAsia="en-US"/>
        </w:rPr>
        <w:t xml:space="preserve">, Стрижаков </w:t>
      </w:r>
      <w:proofErr w:type="gramStart"/>
      <w:r w:rsidRPr="001B26B1">
        <w:rPr>
          <w:rFonts w:ascii="Times New Roman" w:hAnsi="Times New Roman" w:cs="Times New Roman"/>
          <w:sz w:val="28"/>
          <w:szCs w:val="28"/>
          <w:lang w:eastAsia="en-US"/>
        </w:rPr>
        <w:t>Л.А.</w:t>
      </w:r>
      <w:proofErr w:type="gramEnd"/>
      <w:r w:rsidRPr="001B26B1">
        <w:rPr>
          <w:rFonts w:ascii="Times New Roman" w:hAnsi="Times New Roman" w:cs="Times New Roman"/>
          <w:sz w:val="28"/>
          <w:szCs w:val="28"/>
          <w:lang w:eastAsia="en-US"/>
        </w:rPr>
        <w:t xml:space="preserve">, Лаврентьева </w:t>
      </w:r>
      <w:proofErr w:type="gramStart"/>
      <w:r w:rsidRPr="001B26B1">
        <w:rPr>
          <w:rFonts w:ascii="Times New Roman" w:hAnsi="Times New Roman" w:cs="Times New Roman"/>
          <w:sz w:val="28"/>
          <w:szCs w:val="28"/>
          <w:lang w:eastAsia="en-US"/>
        </w:rPr>
        <w:t>Н.Е.</w:t>
      </w:r>
      <w:proofErr w:type="gramEnd"/>
      <w:r w:rsidRPr="001B26B1">
        <w:rPr>
          <w:rFonts w:ascii="Times New Roman" w:hAnsi="Times New Roman" w:cs="Times New Roman"/>
          <w:sz w:val="28"/>
          <w:szCs w:val="28"/>
          <w:lang w:eastAsia="en-US"/>
        </w:rPr>
        <w:t xml:space="preserve">, Лысова </w:t>
      </w:r>
      <w:proofErr w:type="gramStart"/>
      <w:r w:rsidRPr="001B26B1">
        <w:rPr>
          <w:rFonts w:ascii="Times New Roman" w:hAnsi="Times New Roman" w:cs="Times New Roman"/>
          <w:sz w:val="28"/>
          <w:szCs w:val="28"/>
          <w:lang w:eastAsia="en-US"/>
        </w:rPr>
        <w:t>М.В.</w:t>
      </w:r>
      <w:proofErr w:type="gramEnd"/>
      <w:r w:rsidRPr="001B26B1">
        <w:rPr>
          <w:rFonts w:ascii="Times New Roman" w:hAnsi="Times New Roman" w:cs="Times New Roman"/>
          <w:sz w:val="28"/>
          <w:szCs w:val="28"/>
          <w:lang w:eastAsia="en-US"/>
        </w:rPr>
        <w:t xml:space="preserve"> Особенности формирования синдрома эмоционального выгорания у медицинских работников среднего звена в период пандемии коронавируса</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Медицинский журнал. </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2024</w:t>
      </w:r>
      <w:r w:rsidR="00C344A3">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23(7)</w:t>
      </w:r>
      <w:r w:rsidR="00C344A3">
        <w:rPr>
          <w:rFonts w:ascii="Times New Roman" w:hAnsi="Times New Roman" w:cs="Times New Roman"/>
          <w:sz w:val="28"/>
          <w:szCs w:val="28"/>
          <w:lang w:eastAsia="en-US"/>
        </w:rPr>
        <w:t xml:space="preserve">. – С. </w:t>
      </w:r>
      <w:r w:rsidRPr="001B26B1">
        <w:rPr>
          <w:rFonts w:ascii="Times New Roman" w:hAnsi="Times New Roman" w:cs="Times New Roman"/>
          <w:sz w:val="28"/>
          <w:szCs w:val="28"/>
          <w:lang w:eastAsia="en-US"/>
        </w:rPr>
        <w:t xml:space="preserve">71–75. </w:t>
      </w:r>
      <w:r w:rsidR="00C344A3">
        <w:rPr>
          <w:rFonts w:ascii="Times New Roman" w:hAnsi="Times New Roman" w:cs="Times New Roman"/>
          <w:sz w:val="28"/>
          <w:szCs w:val="28"/>
          <w:lang w:eastAsia="en-US"/>
        </w:rPr>
        <w:t xml:space="preserve"> </w:t>
      </w:r>
    </w:p>
    <w:p w14:paraId="149FE006" w14:textId="2FB28DAE"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val="ru-KZ"/>
        </w:rPr>
        <w:t xml:space="preserve">Максудова </w:t>
      </w:r>
      <w:proofErr w:type="gramStart"/>
      <w:r w:rsidRPr="001B26B1">
        <w:rPr>
          <w:rFonts w:ascii="Times New Roman" w:hAnsi="Times New Roman" w:cs="Times New Roman"/>
          <w:sz w:val="28"/>
          <w:szCs w:val="28"/>
          <w:lang w:val="ru-KZ"/>
        </w:rPr>
        <w:t>М.Х.</w:t>
      </w:r>
      <w:proofErr w:type="gramEnd"/>
      <w:r w:rsidRPr="001B26B1">
        <w:rPr>
          <w:rFonts w:ascii="Times New Roman" w:hAnsi="Times New Roman" w:cs="Times New Roman"/>
          <w:sz w:val="28"/>
          <w:szCs w:val="28"/>
          <w:lang w:val="ru-KZ"/>
        </w:rPr>
        <w:t xml:space="preserve">, Алибекова </w:t>
      </w:r>
      <w:proofErr w:type="gramStart"/>
      <w:r w:rsidRPr="001B26B1">
        <w:rPr>
          <w:rFonts w:ascii="Times New Roman" w:hAnsi="Times New Roman" w:cs="Times New Roman"/>
          <w:sz w:val="28"/>
          <w:szCs w:val="28"/>
          <w:lang w:val="ru-KZ"/>
        </w:rPr>
        <w:t>Л.Д.</w:t>
      </w:r>
      <w:proofErr w:type="gramEnd"/>
      <w:r w:rsidRPr="001B26B1">
        <w:rPr>
          <w:rFonts w:ascii="Times New Roman" w:hAnsi="Times New Roman" w:cs="Times New Roman"/>
          <w:sz w:val="28"/>
          <w:szCs w:val="28"/>
          <w:lang w:val="ru-KZ"/>
        </w:rPr>
        <w:t xml:space="preserve">, Султанова Г.Д., </w:t>
      </w:r>
      <w:proofErr w:type="spellStart"/>
      <w:r w:rsidRPr="001B26B1">
        <w:rPr>
          <w:rFonts w:ascii="Times New Roman" w:hAnsi="Times New Roman" w:cs="Times New Roman"/>
          <w:sz w:val="28"/>
          <w:szCs w:val="28"/>
          <w:lang w:val="ru-KZ"/>
        </w:rPr>
        <w:t>Векленко</w:t>
      </w:r>
      <w:proofErr w:type="spellEnd"/>
      <w:r w:rsidRPr="001B26B1">
        <w:rPr>
          <w:rFonts w:ascii="Times New Roman" w:hAnsi="Times New Roman" w:cs="Times New Roman"/>
          <w:sz w:val="28"/>
          <w:szCs w:val="28"/>
          <w:lang w:val="ru-KZ"/>
        </w:rPr>
        <w:t xml:space="preserve"> Г.В., </w:t>
      </w:r>
      <w:proofErr w:type="spellStart"/>
      <w:r w:rsidRPr="001B26B1">
        <w:rPr>
          <w:rFonts w:ascii="Times New Roman" w:hAnsi="Times New Roman" w:cs="Times New Roman"/>
          <w:sz w:val="28"/>
          <w:szCs w:val="28"/>
          <w:lang w:val="ru-KZ"/>
        </w:rPr>
        <w:t>Усебаева</w:t>
      </w:r>
      <w:proofErr w:type="spellEnd"/>
      <w:r w:rsidRPr="001B26B1">
        <w:rPr>
          <w:rFonts w:ascii="Times New Roman" w:hAnsi="Times New Roman" w:cs="Times New Roman"/>
          <w:sz w:val="28"/>
          <w:szCs w:val="28"/>
          <w:lang w:val="ru-KZ"/>
        </w:rPr>
        <w:t xml:space="preserve"> </w:t>
      </w:r>
      <w:proofErr w:type="gramStart"/>
      <w:r w:rsidRPr="001B26B1">
        <w:rPr>
          <w:rFonts w:ascii="Times New Roman" w:hAnsi="Times New Roman" w:cs="Times New Roman"/>
          <w:sz w:val="28"/>
          <w:szCs w:val="28"/>
          <w:lang w:val="ru-KZ"/>
        </w:rPr>
        <w:t>Н.Ж.</w:t>
      </w:r>
      <w:proofErr w:type="gramEnd"/>
      <w:r w:rsidRPr="001B26B1">
        <w:rPr>
          <w:rFonts w:ascii="Times New Roman" w:hAnsi="Times New Roman" w:cs="Times New Roman"/>
          <w:sz w:val="28"/>
          <w:szCs w:val="28"/>
          <w:lang w:val="ru-KZ"/>
        </w:rPr>
        <w:t xml:space="preserve">, </w:t>
      </w:r>
      <w:proofErr w:type="spellStart"/>
      <w:r w:rsidRPr="001B26B1">
        <w:rPr>
          <w:rFonts w:ascii="Times New Roman" w:hAnsi="Times New Roman" w:cs="Times New Roman"/>
          <w:sz w:val="28"/>
          <w:szCs w:val="28"/>
          <w:lang w:val="ru-KZ"/>
        </w:rPr>
        <w:t>Мұратхан</w:t>
      </w:r>
      <w:proofErr w:type="spellEnd"/>
      <w:r w:rsidRPr="001B26B1">
        <w:rPr>
          <w:rFonts w:ascii="Times New Roman" w:hAnsi="Times New Roman" w:cs="Times New Roman"/>
          <w:sz w:val="28"/>
          <w:szCs w:val="28"/>
          <w:lang w:val="ru-KZ"/>
        </w:rPr>
        <w:t xml:space="preserve"> А.Б., </w:t>
      </w:r>
      <w:proofErr w:type="spellStart"/>
      <w:r w:rsidRPr="001B26B1">
        <w:rPr>
          <w:rFonts w:ascii="Times New Roman" w:hAnsi="Times New Roman" w:cs="Times New Roman"/>
          <w:sz w:val="28"/>
          <w:szCs w:val="28"/>
          <w:lang w:val="ru-KZ"/>
        </w:rPr>
        <w:t>Құрманханова</w:t>
      </w:r>
      <w:proofErr w:type="spellEnd"/>
      <w:r w:rsidRPr="001B26B1">
        <w:rPr>
          <w:rFonts w:ascii="Times New Roman" w:hAnsi="Times New Roman" w:cs="Times New Roman"/>
          <w:sz w:val="28"/>
          <w:szCs w:val="28"/>
          <w:lang w:val="ru-KZ"/>
        </w:rPr>
        <w:t xml:space="preserve"> Р.Ж., </w:t>
      </w:r>
      <w:proofErr w:type="spellStart"/>
      <w:r w:rsidRPr="001B26B1">
        <w:rPr>
          <w:rFonts w:ascii="Times New Roman" w:hAnsi="Times New Roman" w:cs="Times New Roman"/>
          <w:sz w:val="28"/>
          <w:szCs w:val="28"/>
          <w:lang w:val="ru-KZ"/>
        </w:rPr>
        <w:t>Шоқай</w:t>
      </w:r>
      <w:proofErr w:type="spellEnd"/>
      <w:r w:rsidRPr="001B26B1">
        <w:rPr>
          <w:rFonts w:ascii="Times New Roman" w:hAnsi="Times New Roman" w:cs="Times New Roman"/>
          <w:sz w:val="28"/>
          <w:szCs w:val="28"/>
          <w:lang w:val="ru-KZ"/>
        </w:rPr>
        <w:t xml:space="preserve"> Ұ.Д., </w:t>
      </w:r>
      <w:proofErr w:type="spellStart"/>
      <w:r w:rsidRPr="001B26B1">
        <w:rPr>
          <w:rFonts w:ascii="Times New Roman" w:hAnsi="Times New Roman" w:cs="Times New Roman"/>
          <w:sz w:val="28"/>
          <w:szCs w:val="28"/>
          <w:lang w:val="ru-KZ"/>
        </w:rPr>
        <w:t>Оспанова</w:t>
      </w:r>
      <w:proofErr w:type="spellEnd"/>
      <w:r w:rsidRPr="001B26B1">
        <w:rPr>
          <w:rFonts w:ascii="Times New Roman" w:hAnsi="Times New Roman" w:cs="Times New Roman"/>
          <w:sz w:val="28"/>
          <w:szCs w:val="28"/>
          <w:lang w:val="ru-KZ"/>
        </w:rPr>
        <w:t xml:space="preserve"> </w:t>
      </w:r>
      <w:proofErr w:type="gramStart"/>
      <w:r w:rsidRPr="001B26B1">
        <w:rPr>
          <w:rFonts w:ascii="Times New Roman" w:hAnsi="Times New Roman" w:cs="Times New Roman"/>
          <w:sz w:val="28"/>
          <w:szCs w:val="28"/>
          <w:lang w:val="ru-KZ"/>
        </w:rPr>
        <w:t>Д.А.</w:t>
      </w:r>
      <w:proofErr w:type="gramEnd"/>
      <w:r w:rsidRPr="001B26B1">
        <w:rPr>
          <w:rFonts w:ascii="Times New Roman" w:hAnsi="Times New Roman" w:cs="Times New Roman"/>
          <w:sz w:val="28"/>
          <w:szCs w:val="28"/>
          <w:lang w:val="ru-KZ"/>
        </w:rPr>
        <w:t xml:space="preserve"> Поддержка сестринского лидерства в Республике Казахстан</w:t>
      </w:r>
      <w:r w:rsidR="00C344A3">
        <w:rPr>
          <w:rFonts w:ascii="Times New Roman" w:hAnsi="Times New Roman" w:cs="Times New Roman"/>
          <w:sz w:val="28"/>
          <w:szCs w:val="28"/>
          <w:lang w:val="ru-KZ"/>
        </w:rPr>
        <w:t xml:space="preserve"> //</w:t>
      </w:r>
      <w:r w:rsidRPr="001B26B1">
        <w:rPr>
          <w:rFonts w:ascii="Times New Roman" w:hAnsi="Times New Roman" w:cs="Times New Roman"/>
          <w:sz w:val="28"/>
          <w:szCs w:val="28"/>
          <w:lang w:val="ru-KZ"/>
        </w:rPr>
        <w:t xml:space="preserve"> </w:t>
      </w:r>
      <w:r w:rsidRPr="001B26B1">
        <w:rPr>
          <w:rFonts w:ascii="Times New Roman" w:hAnsi="Times New Roman" w:cs="Times New Roman"/>
          <w:sz w:val="28"/>
          <w:szCs w:val="28"/>
        </w:rPr>
        <w:t>Фтизиопульмонология.</w:t>
      </w:r>
      <w:r w:rsidR="00C344A3">
        <w:rPr>
          <w:rFonts w:ascii="Times New Roman" w:hAnsi="Times New Roman" w:cs="Times New Roman"/>
          <w:sz w:val="28"/>
          <w:szCs w:val="28"/>
        </w:rPr>
        <w:t xml:space="preserve"> –</w:t>
      </w:r>
      <w:r w:rsidRPr="001B26B1">
        <w:rPr>
          <w:rFonts w:ascii="Times New Roman" w:hAnsi="Times New Roman" w:cs="Times New Roman"/>
          <w:sz w:val="28"/>
          <w:szCs w:val="28"/>
        </w:rPr>
        <w:t xml:space="preserve"> 2024</w:t>
      </w:r>
      <w:r w:rsidR="00C344A3">
        <w:rPr>
          <w:rFonts w:ascii="Times New Roman" w:hAnsi="Times New Roman" w:cs="Times New Roman"/>
          <w:sz w:val="28"/>
          <w:szCs w:val="28"/>
        </w:rPr>
        <w:t>. - №</w:t>
      </w:r>
      <w:r w:rsidRPr="001B26B1">
        <w:rPr>
          <w:rFonts w:ascii="Times New Roman" w:hAnsi="Times New Roman" w:cs="Times New Roman"/>
          <w:sz w:val="28"/>
          <w:szCs w:val="28"/>
        </w:rPr>
        <w:t>4</w:t>
      </w:r>
      <w:r w:rsidR="00C344A3">
        <w:rPr>
          <w:rFonts w:ascii="Times New Roman" w:hAnsi="Times New Roman" w:cs="Times New Roman"/>
          <w:sz w:val="28"/>
          <w:szCs w:val="28"/>
        </w:rPr>
        <w:t xml:space="preserve">. – С. </w:t>
      </w:r>
      <w:proofErr w:type="gramStart"/>
      <w:r w:rsidR="00D26C78">
        <w:rPr>
          <w:rFonts w:ascii="Times New Roman" w:hAnsi="Times New Roman" w:cs="Times New Roman"/>
          <w:sz w:val="28"/>
          <w:szCs w:val="28"/>
        </w:rPr>
        <w:t>235-241</w:t>
      </w:r>
      <w:proofErr w:type="gramEnd"/>
      <w:r w:rsidRPr="001B26B1">
        <w:rPr>
          <w:rFonts w:ascii="Times New Roman" w:hAnsi="Times New Roman" w:cs="Times New Roman"/>
          <w:sz w:val="28"/>
          <w:szCs w:val="28"/>
        </w:rPr>
        <w:t xml:space="preserve">. </w:t>
      </w:r>
      <w:r w:rsidR="00C344A3">
        <w:rPr>
          <w:rFonts w:ascii="Times New Roman" w:hAnsi="Times New Roman" w:cs="Times New Roman"/>
          <w:sz w:val="28"/>
          <w:szCs w:val="28"/>
        </w:rPr>
        <w:t xml:space="preserve"> </w:t>
      </w:r>
    </w:p>
    <w:p w14:paraId="54620D96" w14:textId="495C512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lang w:eastAsia="en-US"/>
        </w:rPr>
        <w:lastRenderedPageBreak/>
        <w:t>Акшулакова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С</w:t>
      </w:r>
      <w:r w:rsidR="007F453C"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Р.</w:t>
      </w:r>
      <w:proofErr w:type="gramEnd"/>
      <w:r w:rsidRPr="001B26B1">
        <w:rPr>
          <w:rFonts w:ascii="Times New Roman" w:hAnsi="Times New Roman" w:cs="Times New Roman"/>
          <w:sz w:val="28"/>
          <w:szCs w:val="28"/>
          <w:lang w:eastAsia="en-US"/>
        </w:rPr>
        <w:t xml:space="preserve"> Эмоциональное выгорание в работе медицинских сестер паллиативной помощи</w:t>
      </w:r>
      <w:r w:rsidR="00C344A3">
        <w:rPr>
          <w:rFonts w:ascii="Times New Roman" w:hAnsi="Times New Roman" w:cs="Times New Roman"/>
          <w:sz w:val="28"/>
          <w:szCs w:val="28"/>
          <w:lang w:eastAsia="en-US"/>
        </w:rPr>
        <w:t xml:space="preserve"> //  </w:t>
      </w:r>
      <w:r w:rsidRPr="001B26B1">
        <w:rPr>
          <w:rFonts w:ascii="Times New Roman" w:hAnsi="Times New Roman" w:cs="Times New Roman"/>
          <w:sz w:val="28"/>
          <w:szCs w:val="28"/>
          <w:lang w:eastAsia="en-US"/>
        </w:rPr>
        <w:t>West Kazakhstan Medical Journal.</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2022</w:t>
      </w:r>
      <w:r w:rsidR="00C344A3">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64(4)</w:t>
      </w:r>
      <w:r w:rsidR="00C344A3">
        <w:rPr>
          <w:rFonts w:ascii="Times New Roman" w:hAnsi="Times New Roman" w:cs="Times New Roman"/>
          <w:sz w:val="28"/>
          <w:szCs w:val="28"/>
          <w:lang w:eastAsia="en-US"/>
        </w:rPr>
        <w:t xml:space="preserve">. – С. </w:t>
      </w:r>
      <w:r w:rsidRPr="001B26B1">
        <w:rPr>
          <w:rFonts w:ascii="Times New Roman" w:hAnsi="Times New Roman" w:cs="Times New Roman"/>
          <w:sz w:val="28"/>
          <w:szCs w:val="28"/>
          <w:lang w:eastAsia="en-US"/>
        </w:rPr>
        <w:t xml:space="preserve">182–189. </w:t>
      </w:r>
      <w:r w:rsidR="00C344A3">
        <w:rPr>
          <w:rFonts w:ascii="Times New Roman" w:hAnsi="Times New Roman" w:cs="Times New Roman"/>
          <w:sz w:val="28"/>
          <w:szCs w:val="28"/>
          <w:lang w:eastAsia="en-US"/>
        </w:rPr>
        <w:t xml:space="preserve"> </w:t>
      </w:r>
    </w:p>
    <w:p w14:paraId="50B0114D" w14:textId="467701F2"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Maxudova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Ospanova</w:t>
      </w:r>
      <w:proofErr w:type="spellEnd"/>
      <w:r w:rsidRPr="001B26B1">
        <w:rPr>
          <w:rFonts w:ascii="Times New Roman" w:hAnsi="Times New Roman" w:cs="Times New Roman"/>
          <w:sz w:val="28"/>
          <w:szCs w:val="28"/>
          <w:lang w:val="en-US" w:eastAsia="en-US"/>
        </w:rPr>
        <w:t xml:space="preserve"> D</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Stavropoulou A</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Alibekova</w:t>
      </w:r>
      <w:proofErr w:type="spellEnd"/>
      <w:r w:rsidRPr="001B26B1">
        <w:rPr>
          <w:rFonts w:ascii="Times New Roman" w:hAnsi="Times New Roman" w:cs="Times New Roman"/>
          <w:sz w:val="28"/>
          <w:szCs w:val="28"/>
          <w:lang w:val="en-US" w:eastAsia="en-US"/>
        </w:rPr>
        <w:t xml:space="preserve"> L</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Sultanova G</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Veklenko</w:t>
      </w:r>
      <w:proofErr w:type="spellEnd"/>
      <w:r w:rsidRPr="001B26B1">
        <w:rPr>
          <w:rFonts w:ascii="Times New Roman" w:hAnsi="Times New Roman" w:cs="Times New Roman"/>
          <w:sz w:val="28"/>
          <w:szCs w:val="28"/>
          <w:lang w:val="en-US" w:eastAsia="en-US"/>
        </w:rPr>
        <w:t xml:space="preserve"> G</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Tobzhanova</w:t>
      </w:r>
      <w:proofErr w:type="spellEnd"/>
      <w:r w:rsidRPr="001B26B1">
        <w:rPr>
          <w:rFonts w:ascii="Times New Roman" w:hAnsi="Times New Roman" w:cs="Times New Roman"/>
          <w:sz w:val="28"/>
          <w:szCs w:val="28"/>
          <w:lang w:val="en-US" w:eastAsia="en-US"/>
        </w:rPr>
        <w:t xml:space="preserve"> K. Burnout among hospital nurses in Kazakhstan</w:t>
      </w:r>
      <w:r w:rsidR="00C344A3" w:rsidRPr="00C344A3">
        <w:rPr>
          <w:rFonts w:ascii="Times New Roman" w:hAnsi="Times New Roman" w:cs="Times New Roman"/>
          <w:sz w:val="28"/>
          <w:szCs w:val="28"/>
          <w:lang w:val="en-US" w:eastAsia="en-US"/>
        </w:rPr>
        <w:t xml:space="preserve"> /</w:t>
      </w:r>
      <w:proofErr w:type="gramStart"/>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w:t>
      </w:r>
      <w:proofErr w:type="gramEnd"/>
      <w:r w:rsidRPr="001B26B1">
        <w:rPr>
          <w:rFonts w:ascii="Times New Roman" w:hAnsi="Times New Roman" w:cs="Times New Roman"/>
          <w:sz w:val="28"/>
          <w:szCs w:val="28"/>
          <w:lang w:val="en-US" w:eastAsia="en-US"/>
        </w:rPr>
        <w:t xml:space="preserve"> Rep.</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2025</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15</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92. </w:t>
      </w:r>
      <w:r w:rsidR="00C344A3" w:rsidRPr="00C344A3">
        <w:rPr>
          <w:rFonts w:ascii="Times New Roman" w:hAnsi="Times New Roman" w:cs="Times New Roman"/>
          <w:sz w:val="28"/>
          <w:szCs w:val="28"/>
          <w:lang w:val="en-US" w:eastAsia="en-US"/>
        </w:rPr>
        <w:t xml:space="preserve"> </w:t>
      </w:r>
    </w:p>
    <w:p w14:paraId="0D94A0B3" w14:textId="66D0A30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Nikitara</w:t>
      </w:r>
      <w:proofErr w:type="spellEnd"/>
      <w:r w:rsidRPr="001B26B1">
        <w:rPr>
          <w:rFonts w:ascii="Times New Roman" w:hAnsi="Times New Roman" w:cs="Times New Roman"/>
          <w:sz w:val="28"/>
          <w:szCs w:val="28"/>
          <w:lang w:val="en-US" w:eastAsia="en-US"/>
        </w:rPr>
        <w:t xml:space="preserve">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Dimalibot</w:t>
      </w:r>
      <w:proofErr w:type="spellEnd"/>
      <w:r w:rsidRPr="001B26B1">
        <w:rPr>
          <w:rFonts w:ascii="Times New Roman" w:hAnsi="Times New Roman" w:cs="Times New Roman"/>
          <w:sz w:val="28"/>
          <w:szCs w:val="28"/>
          <w:lang w:val="en-US" w:eastAsia="en-US"/>
        </w:rPr>
        <w:t xml:space="preserve">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R</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Latzourakis</w:t>
      </w:r>
      <w:proofErr w:type="spellEnd"/>
      <w:r w:rsidRPr="001B26B1">
        <w:rPr>
          <w:rFonts w:ascii="Times New Roman" w:hAnsi="Times New Roman" w:cs="Times New Roman"/>
          <w:sz w:val="28"/>
          <w:szCs w:val="28"/>
          <w:lang w:val="en-US" w:eastAsia="en-US"/>
        </w:rPr>
        <w:t xml:space="preserve"> E</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Constantinou C</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 Conflict management in nursing: analyzing styles, strategies, and influencing factors: a systematic review</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 Rep.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14</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4173–4192. </w:t>
      </w:r>
      <w:r w:rsidR="00C344A3" w:rsidRPr="00C344A3">
        <w:rPr>
          <w:rFonts w:ascii="Times New Roman" w:hAnsi="Times New Roman" w:cs="Times New Roman"/>
          <w:sz w:val="28"/>
          <w:szCs w:val="28"/>
          <w:lang w:val="en-US" w:eastAsia="en-US"/>
        </w:rPr>
        <w:t xml:space="preserve"> </w:t>
      </w:r>
    </w:p>
    <w:p w14:paraId="19E5B1D2" w14:textId="5666168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Munangatire</w:t>
      </w:r>
      <w:proofErr w:type="spellEnd"/>
      <w:r w:rsidRPr="001B26B1">
        <w:rPr>
          <w:rFonts w:ascii="Times New Roman" w:hAnsi="Times New Roman" w:cs="Times New Roman"/>
          <w:sz w:val="28"/>
          <w:szCs w:val="28"/>
          <w:lang w:val="en-US" w:eastAsia="en-US"/>
        </w:rPr>
        <w:t xml:space="preserve"> T</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Tomas N</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Alweendo</w:t>
      </w:r>
      <w:proofErr w:type="spellEnd"/>
      <w:r w:rsidRPr="001B26B1">
        <w:rPr>
          <w:rFonts w:ascii="Times New Roman" w:hAnsi="Times New Roman" w:cs="Times New Roman"/>
          <w:sz w:val="28"/>
          <w:szCs w:val="28"/>
          <w:lang w:val="en-US" w:eastAsia="en-US"/>
        </w:rPr>
        <w:t xml:space="preserve"> 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Nurses' experiences of conflict management at a teaching hospital in Namibia: a qualitative study</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Nurs Manag. </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31</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1–9. </w:t>
      </w:r>
      <w:r w:rsidR="00C344A3" w:rsidRPr="00C344A3">
        <w:rPr>
          <w:rFonts w:ascii="Times New Roman" w:hAnsi="Times New Roman" w:cs="Times New Roman"/>
          <w:sz w:val="28"/>
          <w:szCs w:val="28"/>
          <w:lang w:val="en-US" w:eastAsia="en-US"/>
        </w:rPr>
        <w:t xml:space="preserve"> </w:t>
      </w:r>
    </w:p>
    <w:p w14:paraId="1BE38102" w14:textId="6E3C61A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Alnajjar H</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Abou Hashish E. Exploring the relationship between leadership and conflict management styles among nursing students</w:t>
      </w:r>
      <w:r w:rsidR="00C344A3" w:rsidRPr="00C344A3">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Nurs Manag.</w:t>
      </w:r>
      <w:r w:rsidR="00C344A3" w:rsidRPr="00C344A3">
        <w:rPr>
          <w:rFonts w:ascii="Times New Roman" w:hAnsi="Times New Roman" w:cs="Times New Roman"/>
          <w:sz w:val="28"/>
          <w:szCs w:val="28"/>
          <w:lang w:val="en-US" w:eastAsia="en-US"/>
        </w:rPr>
        <w:t xml:space="preserve"> </w:t>
      </w:r>
      <w:proofErr w:type="gramStart"/>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2022</w:t>
      </w:r>
      <w:proofErr w:type="gramEnd"/>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29</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25–31. </w:t>
      </w:r>
      <w:r w:rsidR="00C344A3" w:rsidRPr="00C344A3">
        <w:rPr>
          <w:rFonts w:ascii="Times New Roman" w:hAnsi="Times New Roman" w:cs="Times New Roman"/>
          <w:sz w:val="28"/>
          <w:szCs w:val="28"/>
          <w:lang w:val="en-US" w:eastAsia="en-US"/>
        </w:rPr>
        <w:t xml:space="preserve"> </w:t>
      </w:r>
    </w:p>
    <w:p w14:paraId="01D8FAA7" w14:textId="7C94403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Сухова </w:t>
      </w:r>
      <w:proofErr w:type="gramStart"/>
      <w:r w:rsidRPr="001B26B1">
        <w:rPr>
          <w:rFonts w:ascii="Times New Roman" w:hAnsi="Times New Roman" w:cs="Times New Roman"/>
          <w:sz w:val="28"/>
          <w:szCs w:val="28"/>
          <w:lang w:eastAsia="en-US"/>
        </w:rPr>
        <w:t>А.С.</w:t>
      </w:r>
      <w:proofErr w:type="gramEnd"/>
      <w:r w:rsidRPr="001B26B1">
        <w:rPr>
          <w:rFonts w:ascii="Times New Roman" w:hAnsi="Times New Roman" w:cs="Times New Roman"/>
          <w:sz w:val="28"/>
          <w:szCs w:val="28"/>
          <w:lang w:eastAsia="en-US"/>
        </w:rPr>
        <w:t xml:space="preserve"> Урегулирование конфликтов в медицинских учреждениях</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Соц. работа. </w:t>
      </w:r>
      <w:r w:rsidR="00C344A3">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2020</w:t>
      </w:r>
      <w:r w:rsidR="00C344A3">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12</w:t>
      </w:r>
      <w:r w:rsidR="00C344A3">
        <w:rPr>
          <w:rFonts w:ascii="Times New Roman" w:hAnsi="Times New Roman" w:cs="Times New Roman"/>
          <w:sz w:val="28"/>
          <w:szCs w:val="28"/>
          <w:lang w:eastAsia="en-US"/>
        </w:rPr>
        <w:t xml:space="preserve">. – С. </w:t>
      </w:r>
      <w:r w:rsidRPr="001B26B1">
        <w:rPr>
          <w:rFonts w:ascii="Times New Roman" w:hAnsi="Times New Roman" w:cs="Times New Roman"/>
          <w:sz w:val="28"/>
          <w:szCs w:val="28"/>
          <w:lang w:eastAsia="en-US"/>
        </w:rPr>
        <w:t xml:space="preserve">104. </w:t>
      </w:r>
      <w:r w:rsidR="00C344A3">
        <w:rPr>
          <w:rFonts w:ascii="Times New Roman" w:hAnsi="Times New Roman" w:cs="Times New Roman"/>
          <w:sz w:val="28"/>
          <w:szCs w:val="28"/>
          <w:lang w:eastAsia="en-US"/>
        </w:rPr>
        <w:t xml:space="preserve"> </w:t>
      </w:r>
    </w:p>
    <w:p w14:paraId="7C1492BC" w14:textId="23A6B09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Dewi R</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R</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Yanti N</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Rahajeng</w:t>
      </w:r>
      <w:proofErr w:type="spellEnd"/>
      <w:r w:rsidRPr="001B26B1">
        <w:rPr>
          <w:rFonts w:ascii="Times New Roman" w:hAnsi="Times New Roman" w:cs="Times New Roman"/>
          <w:sz w:val="28"/>
          <w:szCs w:val="28"/>
          <w:lang w:val="en-US" w:eastAsia="en-US"/>
        </w:rPr>
        <w:t xml:space="preserve"> I</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Krisnawati</w:t>
      </w:r>
      <w:proofErr w:type="spellEnd"/>
      <w:r w:rsidRPr="001B26B1">
        <w:rPr>
          <w:rFonts w:ascii="Times New Roman" w:hAnsi="Times New Roman" w:cs="Times New Roman"/>
          <w:sz w:val="28"/>
          <w:szCs w:val="28"/>
          <w:lang w:val="en-US" w:eastAsia="en-US"/>
        </w:rPr>
        <w:t xml:space="preserve"> K</w:t>
      </w:r>
      <w:r w:rsidR="009A1206"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Nurses’ perceptions about conflict management strategy of head nurse</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 Health Sci J.</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2022</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w:t>
      </w:r>
      <w:r w:rsidR="00C344A3" w:rsidRPr="00C344A3">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224–227. </w:t>
      </w:r>
      <w:r w:rsidR="00C344A3" w:rsidRPr="00C344A3">
        <w:rPr>
          <w:rFonts w:ascii="Times New Roman" w:hAnsi="Times New Roman" w:cs="Times New Roman"/>
          <w:sz w:val="28"/>
          <w:szCs w:val="28"/>
          <w:lang w:val="en-US" w:eastAsia="en-US"/>
        </w:rPr>
        <w:t xml:space="preserve"> </w:t>
      </w:r>
    </w:p>
    <w:p w14:paraId="3C4E2DBC" w14:textId="36F181F7" w:rsidR="00C546B0" w:rsidRPr="00C344A3"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Abdyzhalieva</w:t>
      </w:r>
      <w:proofErr w:type="spellEnd"/>
      <w:r w:rsidRPr="001B26B1">
        <w:rPr>
          <w:rFonts w:ascii="Times New Roman" w:hAnsi="Times New Roman" w:cs="Times New Roman"/>
          <w:sz w:val="28"/>
          <w:szCs w:val="28"/>
          <w:lang w:val="en-US" w:eastAsia="en-US"/>
        </w:rPr>
        <w:t xml:space="preserve"> 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Savin V</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Chubakov</w:t>
      </w:r>
      <w:proofErr w:type="spellEnd"/>
      <w:r w:rsidRPr="001B26B1">
        <w:rPr>
          <w:rFonts w:ascii="Times New Roman" w:hAnsi="Times New Roman" w:cs="Times New Roman"/>
          <w:sz w:val="28"/>
          <w:szCs w:val="28"/>
          <w:lang w:val="en-US" w:eastAsia="en-US"/>
        </w:rPr>
        <w:t xml:space="preserve"> T</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Ch</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Mamatova</w:t>
      </w:r>
      <w:proofErr w:type="spellEnd"/>
      <w:r w:rsidRPr="001B26B1">
        <w:rPr>
          <w:rFonts w:ascii="Times New Roman" w:hAnsi="Times New Roman" w:cs="Times New Roman"/>
          <w:sz w:val="28"/>
          <w:szCs w:val="28"/>
          <w:lang w:val="en-US" w:eastAsia="en-US"/>
        </w:rPr>
        <w:t xml:space="preserve"> K</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T</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Rozyeva</w:t>
      </w:r>
      <w:proofErr w:type="spellEnd"/>
      <w:r w:rsidRPr="001B26B1">
        <w:rPr>
          <w:rFonts w:ascii="Times New Roman" w:hAnsi="Times New Roman" w:cs="Times New Roman"/>
          <w:sz w:val="28"/>
          <w:szCs w:val="28"/>
          <w:lang w:val="en-US" w:eastAsia="en-US"/>
        </w:rPr>
        <w:t xml:space="preserve"> R</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 Conflict resolution style in professional activities of nurses</w:t>
      </w:r>
      <w:r w:rsidR="00C344A3" w:rsidRPr="00C344A3">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Heart Vessels Transplant. </w:t>
      </w:r>
      <w:r w:rsidR="00C344A3" w:rsidRPr="00C344A3">
        <w:rPr>
          <w:rFonts w:ascii="Times New Roman" w:hAnsi="Times New Roman" w:cs="Times New Roman"/>
          <w:sz w:val="28"/>
          <w:szCs w:val="28"/>
          <w:lang w:val="en-US" w:eastAsia="en-US"/>
        </w:rPr>
        <w:t xml:space="preserve">– </w:t>
      </w:r>
      <w:r w:rsidRPr="00C344A3">
        <w:rPr>
          <w:rFonts w:ascii="Times New Roman" w:hAnsi="Times New Roman" w:cs="Times New Roman"/>
          <w:sz w:val="28"/>
          <w:szCs w:val="28"/>
          <w:lang w:val="en-US" w:eastAsia="en-US"/>
        </w:rPr>
        <w:t>2025</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val="en-US" w:eastAsia="en-US"/>
        </w:rPr>
        <w:t xml:space="preserve">Vol. </w:t>
      </w:r>
      <w:r w:rsidRPr="00C344A3">
        <w:rPr>
          <w:rFonts w:ascii="Times New Roman" w:hAnsi="Times New Roman" w:cs="Times New Roman"/>
          <w:sz w:val="28"/>
          <w:szCs w:val="28"/>
          <w:lang w:val="en-US" w:eastAsia="en-US"/>
        </w:rPr>
        <w:t>9.</w:t>
      </w:r>
      <w:r w:rsidR="00C344A3" w:rsidRPr="00C344A3">
        <w:rPr>
          <w:rFonts w:ascii="Times New Roman" w:hAnsi="Times New Roman" w:cs="Times New Roman"/>
          <w:sz w:val="28"/>
          <w:szCs w:val="28"/>
          <w:lang w:val="en-US" w:eastAsia="en-US"/>
        </w:rPr>
        <w:t xml:space="preserve"> – </w:t>
      </w:r>
      <w:r w:rsidR="00C344A3">
        <w:rPr>
          <w:rFonts w:ascii="Times New Roman" w:hAnsi="Times New Roman" w:cs="Times New Roman"/>
          <w:sz w:val="28"/>
          <w:szCs w:val="28"/>
          <w:lang w:eastAsia="en-US"/>
        </w:rPr>
        <w:t>Р</w:t>
      </w:r>
      <w:r w:rsidR="00C344A3" w:rsidRPr="00C344A3">
        <w:rPr>
          <w:rFonts w:ascii="Times New Roman" w:hAnsi="Times New Roman" w:cs="Times New Roman"/>
          <w:sz w:val="28"/>
          <w:szCs w:val="28"/>
          <w:lang w:val="en-US" w:eastAsia="en-US"/>
        </w:rPr>
        <w:t>. 28-39.</w:t>
      </w:r>
      <w:r w:rsidRPr="00C344A3">
        <w:rPr>
          <w:rFonts w:ascii="Times New Roman" w:hAnsi="Times New Roman" w:cs="Times New Roman"/>
          <w:sz w:val="28"/>
          <w:szCs w:val="28"/>
          <w:lang w:val="en-US" w:eastAsia="en-US"/>
        </w:rPr>
        <w:t xml:space="preserve"> </w:t>
      </w:r>
      <w:r w:rsidR="00C344A3" w:rsidRPr="00C344A3">
        <w:rPr>
          <w:rFonts w:ascii="Times New Roman" w:hAnsi="Times New Roman" w:cs="Times New Roman"/>
          <w:sz w:val="28"/>
          <w:szCs w:val="28"/>
          <w:lang w:val="en-US" w:eastAsia="en-US"/>
        </w:rPr>
        <w:t xml:space="preserve"> </w:t>
      </w:r>
    </w:p>
    <w:p w14:paraId="1E3D6462" w14:textId="40D6202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Tuan H</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Huong T</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T</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Tung L</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V. Conflict management styles of nurse managers and influencing factors in children’s hospital</w:t>
      </w:r>
      <w:r w:rsidR="00C344A3" w:rsidRPr="00C344A3">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J </w:t>
      </w:r>
      <w:proofErr w:type="spellStart"/>
      <w:r w:rsidRPr="001B26B1">
        <w:rPr>
          <w:rFonts w:ascii="Times New Roman" w:hAnsi="Times New Roman" w:cs="Times New Roman"/>
          <w:sz w:val="28"/>
          <w:szCs w:val="28"/>
          <w:lang w:val="en-US" w:eastAsia="en-US"/>
        </w:rPr>
        <w:t>Integr</w:t>
      </w:r>
      <w:proofErr w:type="spellEnd"/>
      <w:r w:rsidRPr="001B26B1">
        <w:rPr>
          <w:rFonts w:ascii="Times New Roman" w:hAnsi="Times New Roman" w:cs="Times New Roman"/>
          <w:sz w:val="28"/>
          <w:szCs w:val="28"/>
          <w:lang w:val="en-US" w:eastAsia="en-US"/>
        </w:rPr>
        <w:t xml:space="preserve"> Nurs. </w:t>
      </w:r>
      <w:r w:rsidR="00DF41AD">
        <w:rPr>
          <w:rFonts w:ascii="Times New Roman" w:hAnsi="Times New Roman" w:cs="Times New Roman"/>
          <w:sz w:val="28"/>
          <w:szCs w:val="28"/>
          <w:lang w:val="en-US" w:eastAsia="en-US"/>
        </w:rPr>
        <w:t>–</w:t>
      </w:r>
      <w:r w:rsidR="00C344A3" w:rsidRPr="001B26B1">
        <w:rPr>
          <w:rFonts w:ascii="Times New Roman" w:hAnsi="Times New Roman" w:cs="Times New Roman"/>
          <w:sz w:val="28"/>
          <w:szCs w:val="28"/>
          <w:lang w:val="en-US" w:eastAsia="en-US"/>
        </w:rPr>
        <w:t xml:space="preserve"> Vietnam</w:t>
      </w:r>
      <w:r w:rsidR="00DF41AD" w:rsidRPr="00DF41AD">
        <w:rPr>
          <w:rFonts w:ascii="Times New Roman" w:hAnsi="Times New Roman" w:cs="Times New Roman"/>
          <w:sz w:val="28"/>
          <w:szCs w:val="28"/>
          <w:lang w:val="en-US" w:eastAsia="en-US"/>
        </w:rPr>
        <w:t>,</w:t>
      </w:r>
      <w:r w:rsidR="00C344A3" w:rsidRPr="001B26B1">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5</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266–</w:t>
      </w:r>
      <w:r w:rsidR="00DF41AD" w:rsidRPr="00DF41AD">
        <w:rPr>
          <w:rFonts w:ascii="Times New Roman" w:hAnsi="Times New Roman" w:cs="Times New Roman"/>
          <w:sz w:val="28"/>
          <w:szCs w:val="28"/>
          <w:lang w:val="en-US" w:eastAsia="en-US"/>
        </w:rPr>
        <w:t>2</w:t>
      </w:r>
      <w:r w:rsidRPr="001B26B1">
        <w:rPr>
          <w:rFonts w:ascii="Times New Roman" w:hAnsi="Times New Roman" w:cs="Times New Roman"/>
          <w:sz w:val="28"/>
          <w:szCs w:val="28"/>
          <w:lang w:val="en-US" w:eastAsia="en-US"/>
        </w:rPr>
        <w:t>72</w:t>
      </w:r>
      <w:r w:rsidR="00DF41AD" w:rsidRPr="00DF41AD">
        <w:rPr>
          <w:rFonts w:ascii="Times New Roman" w:hAnsi="Times New Roman" w:cs="Times New Roman"/>
          <w:sz w:val="28"/>
          <w:szCs w:val="28"/>
          <w:lang w:val="en-US" w:eastAsia="en-US"/>
        </w:rPr>
        <w:t>.</w:t>
      </w:r>
    </w:p>
    <w:p w14:paraId="3440CA56" w14:textId="5D4824B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González-García 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Pinto-Carral 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Marqués-Sánchez P</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Quiroga-Sánchez E</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Bermejo-Martínez D</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Pérez-González S. Characteristics of nurse managers' conflict management competency: a systematic review</w:t>
      </w:r>
      <w:r w:rsidR="00DF41AD" w:rsidRPr="00DF41AD">
        <w:rPr>
          <w:rFonts w:ascii="Times New Roman" w:hAnsi="Times New Roman" w:cs="Times New Roman"/>
          <w:sz w:val="28"/>
          <w:szCs w:val="28"/>
          <w:lang w:val="en-US" w:eastAsia="en-US"/>
        </w:rPr>
        <w:t xml:space="preserve"> /</w:t>
      </w:r>
      <w:proofErr w:type="gramStart"/>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w:t>
      </w:r>
      <w:proofErr w:type="gramEnd"/>
      <w:r w:rsidRPr="001B26B1">
        <w:rPr>
          <w:rFonts w:ascii="Times New Roman" w:hAnsi="Times New Roman" w:cs="Times New Roman"/>
          <w:sz w:val="28"/>
          <w:szCs w:val="28"/>
          <w:lang w:val="en-US" w:eastAsia="en-US"/>
        </w:rPr>
        <w:t xml:space="preserve"> Adv Nurs.</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2025</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 xml:space="preserve"> 81</w:t>
      </w:r>
      <w:r w:rsidR="00DF41AD">
        <w:rPr>
          <w:rFonts w:ascii="Times New Roman" w:hAnsi="Times New Roman" w:cs="Times New Roman"/>
          <w:sz w:val="28"/>
          <w:szCs w:val="28"/>
          <w:lang w:eastAsia="en-US"/>
        </w:rPr>
        <w:t>, №</w:t>
      </w:r>
      <w:r w:rsidRPr="001B26B1">
        <w:rPr>
          <w:rFonts w:ascii="Times New Roman" w:hAnsi="Times New Roman" w:cs="Times New Roman"/>
          <w:sz w:val="28"/>
          <w:szCs w:val="28"/>
          <w:lang w:val="en-US" w:eastAsia="en-US"/>
        </w:rPr>
        <w:t>4</w:t>
      </w:r>
      <w:r w:rsidR="00DF41AD">
        <w:rPr>
          <w:rFonts w:ascii="Times New Roman" w:hAnsi="Times New Roman" w:cs="Times New Roman"/>
          <w:sz w:val="28"/>
          <w:szCs w:val="28"/>
          <w:lang w:eastAsia="en-US"/>
        </w:rPr>
        <w:t xml:space="preserve">. – Р. </w:t>
      </w:r>
      <w:r w:rsidRPr="001B26B1">
        <w:rPr>
          <w:rFonts w:ascii="Times New Roman" w:hAnsi="Times New Roman" w:cs="Times New Roman"/>
          <w:sz w:val="28"/>
          <w:szCs w:val="28"/>
          <w:lang w:val="en-US" w:eastAsia="en-US"/>
        </w:rPr>
        <w:t>1717–</w:t>
      </w:r>
      <w:r w:rsidR="00DF41AD">
        <w:rPr>
          <w:rFonts w:ascii="Times New Roman" w:hAnsi="Times New Roman" w:cs="Times New Roman"/>
          <w:sz w:val="28"/>
          <w:szCs w:val="28"/>
          <w:lang w:eastAsia="en-US"/>
        </w:rPr>
        <w:t>17</w:t>
      </w:r>
      <w:r w:rsidRPr="001B26B1">
        <w:rPr>
          <w:rFonts w:ascii="Times New Roman" w:hAnsi="Times New Roman" w:cs="Times New Roman"/>
          <w:sz w:val="28"/>
          <w:szCs w:val="28"/>
          <w:lang w:val="en-US" w:eastAsia="en-US"/>
        </w:rPr>
        <w:t xml:space="preserve">33. </w:t>
      </w:r>
      <w:r w:rsidR="00DF41AD">
        <w:rPr>
          <w:rFonts w:ascii="Times New Roman" w:hAnsi="Times New Roman" w:cs="Times New Roman"/>
          <w:sz w:val="28"/>
          <w:szCs w:val="28"/>
          <w:lang w:eastAsia="en-US"/>
        </w:rPr>
        <w:t xml:space="preserve"> </w:t>
      </w:r>
    </w:p>
    <w:p w14:paraId="349F0AB4" w14:textId="5FDE3C78"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eastAsia="en-US"/>
        </w:rPr>
        <w:t>Абдыжалиева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А.С.</w:t>
      </w:r>
      <w:proofErr w:type="gramEnd"/>
      <w:r w:rsidRPr="001B26B1">
        <w:rPr>
          <w:rFonts w:ascii="Times New Roman" w:hAnsi="Times New Roman" w:cs="Times New Roman"/>
          <w:sz w:val="28"/>
          <w:szCs w:val="28"/>
          <w:lang w:eastAsia="en-US"/>
        </w:rPr>
        <w:t>, Маматова К., Чубаков Т. А</w:t>
      </w:r>
      <w:r w:rsidR="00DF41AD" w:rsidRPr="001B26B1">
        <w:rPr>
          <w:rFonts w:ascii="Times New Roman" w:hAnsi="Times New Roman" w:cs="Times New Roman"/>
          <w:sz w:val="28"/>
          <w:szCs w:val="28"/>
          <w:lang w:eastAsia="en-US"/>
        </w:rPr>
        <w:t xml:space="preserve">нализ конфликтной среды у специалистов сестринского дела </w:t>
      </w:r>
      <w:r w:rsidRPr="001B26B1">
        <w:rPr>
          <w:rFonts w:ascii="Times New Roman" w:hAnsi="Times New Roman" w:cs="Times New Roman"/>
          <w:sz w:val="28"/>
          <w:szCs w:val="28"/>
          <w:lang w:eastAsia="en-US"/>
        </w:rPr>
        <w:t xml:space="preserve">// Бюллетень науки и практики. </w:t>
      </w:r>
      <w:r w:rsidR="00DF41AD">
        <w:rPr>
          <w:rFonts w:ascii="Times New Roman" w:hAnsi="Times New Roman" w:cs="Times New Roman"/>
          <w:sz w:val="28"/>
          <w:szCs w:val="28"/>
          <w:lang w:eastAsia="en-US"/>
        </w:rPr>
        <w:t xml:space="preserve">- </w:t>
      </w:r>
      <w:r w:rsidRPr="00DF41AD">
        <w:rPr>
          <w:rFonts w:ascii="Times New Roman" w:hAnsi="Times New Roman" w:cs="Times New Roman"/>
          <w:sz w:val="28"/>
          <w:szCs w:val="28"/>
          <w:lang w:eastAsia="en-US"/>
        </w:rPr>
        <w:t>2023.</w:t>
      </w:r>
      <w:r w:rsidR="00DF41AD">
        <w:rPr>
          <w:rFonts w:ascii="Times New Roman" w:hAnsi="Times New Roman" w:cs="Times New Roman"/>
          <w:sz w:val="28"/>
          <w:szCs w:val="28"/>
          <w:lang w:eastAsia="en-US"/>
        </w:rPr>
        <w:t xml:space="preserve">  </w:t>
      </w:r>
      <w:r w:rsidR="00DF41AD" w:rsidRPr="00DF41AD">
        <w:rPr>
          <w:rFonts w:ascii="Times New Roman" w:hAnsi="Times New Roman" w:cs="Times New Roman"/>
          <w:sz w:val="28"/>
          <w:szCs w:val="28"/>
          <w:lang w:val="en-US" w:eastAsia="en-US"/>
        </w:rPr>
        <w:t>-</w:t>
      </w:r>
      <w:r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№11. </w:t>
      </w:r>
      <w:r w:rsidR="00DF41AD">
        <w:rPr>
          <w:rFonts w:ascii="Times New Roman" w:hAnsi="Times New Roman" w:cs="Times New Roman"/>
          <w:sz w:val="28"/>
          <w:szCs w:val="28"/>
          <w:lang w:eastAsia="en-US"/>
        </w:rPr>
        <w:t xml:space="preserve">– С. </w:t>
      </w:r>
      <w:proofErr w:type="gramStart"/>
      <w:r w:rsidR="00DF41AD">
        <w:rPr>
          <w:rFonts w:ascii="Times New Roman" w:hAnsi="Times New Roman" w:cs="Times New Roman"/>
          <w:sz w:val="28"/>
          <w:szCs w:val="28"/>
          <w:lang w:eastAsia="en-US"/>
        </w:rPr>
        <w:t>50-64</w:t>
      </w:r>
      <w:proofErr w:type="gramEnd"/>
      <w:r w:rsidR="00DF41AD">
        <w:rPr>
          <w:rFonts w:ascii="Times New Roman" w:hAnsi="Times New Roman" w:cs="Times New Roman"/>
          <w:sz w:val="28"/>
          <w:szCs w:val="28"/>
          <w:lang w:eastAsia="en-US"/>
        </w:rPr>
        <w:t>.</w:t>
      </w:r>
      <w:r w:rsidRPr="001B26B1">
        <w:rPr>
          <w:rFonts w:ascii="Times New Roman" w:hAnsi="Times New Roman" w:cs="Times New Roman"/>
          <w:sz w:val="28"/>
          <w:szCs w:val="28"/>
          <w:lang w:val="en-US" w:eastAsia="en-US"/>
        </w:rPr>
        <w:t xml:space="preserve"> </w:t>
      </w:r>
    </w:p>
    <w:p w14:paraId="546A5D7A" w14:textId="335EA5C7"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White B</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White H</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D</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Bledsoe C</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L</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Hendricks R</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Arroliga 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C. Conflict management education in the intensive care unit</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Am J Crit Care. </w:t>
      </w:r>
      <w:r w:rsidR="00DF41AD">
        <w:rPr>
          <w:rFonts w:ascii="Times New Roman" w:hAnsi="Times New Roman" w:cs="Times New Roman"/>
          <w:sz w:val="28"/>
          <w:szCs w:val="28"/>
          <w:lang w:val="en-US" w:eastAsia="en-US"/>
        </w:rPr>
        <w:t>–</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2020</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29</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6</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135–138. </w:t>
      </w:r>
      <w:r w:rsidR="00DF41AD" w:rsidRPr="00DF41AD">
        <w:rPr>
          <w:rFonts w:ascii="Times New Roman" w:hAnsi="Times New Roman" w:cs="Times New Roman"/>
          <w:sz w:val="28"/>
          <w:szCs w:val="28"/>
          <w:lang w:val="en-US" w:eastAsia="en-US"/>
        </w:rPr>
        <w:t xml:space="preserve"> </w:t>
      </w:r>
    </w:p>
    <w:p w14:paraId="0F90F31B" w14:textId="05CA6007"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Özduyan</w:t>
      </w:r>
      <w:proofErr w:type="spellEnd"/>
      <w:r w:rsidRPr="001B26B1">
        <w:rPr>
          <w:rFonts w:ascii="Times New Roman" w:hAnsi="Times New Roman" w:cs="Times New Roman"/>
          <w:sz w:val="28"/>
          <w:szCs w:val="28"/>
          <w:lang w:val="en-US" w:eastAsia="en-US"/>
        </w:rPr>
        <w:t xml:space="preserve"> Kılıç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Duygulu S. Investigating conflict management styles and emotional intelligence of unit charge nurses</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Mediterr</w:t>
      </w:r>
      <w:proofErr w:type="spellEnd"/>
      <w:r w:rsidRPr="001B26B1">
        <w:rPr>
          <w:rFonts w:ascii="Times New Roman" w:hAnsi="Times New Roman" w:cs="Times New Roman"/>
          <w:sz w:val="28"/>
          <w:szCs w:val="28"/>
          <w:lang w:val="en-US" w:eastAsia="en-US"/>
        </w:rPr>
        <w:t xml:space="preserve"> Nurs Midwifery.</w:t>
      </w:r>
      <w:r w:rsidR="00DF41AD" w:rsidRPr="00DF41AD">
        <w:rPr>
          <w:rFonts w:ascii="Times New Roman" w:hAnsi="Times New Roman" w:cs="Times New Roman"/>
          <w:sz w:val="28"/>
          <w:szCs w:val="28"/>
          <w:lang w:val="en-US" w:eastAsia="en-US"/>
        </w:rPr>
        <w:t xml:space="preserve"> </w:t>
      </w:r>
      <w:proofErr w:type="gramStart"/>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2024</w:t>
      </w:r>
      <w:proofErr w:type="gramEnd"/>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4</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166–172. </w:t>
      </w:r>
      <w:r w:rsidR="00DF41AD" w:rsidRPr="00DF41AD">
        <w:rPr>
          <w:rFonts w:ascii="Times New Roman" w:hAnsi="Times New Roman" w:cs="Times New Roman"/>
          <w:sz w:val="28"/>
          <w:szCs w:val="28"/>
          <w:lang w:val="en-US" w:eastAsia="en-US"/>
        </w:rPr>
        <w:t xml:space="preserve"> </w:t>
      </w:r>
    </w:p>
    <w:p w14:paraId="46CB07DC" w14:textId="6F42D6E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Beserra E</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Gubert F</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Martins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C</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Vasconcelos V</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Conflict management in nurse training</w:t>
      </w:r>
      <w:r w:rsidR="00DF41AD" w:rsidRPr="00DF41AD">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Rev </w:t>
      </w:r>
      <w:proofErr w:type="spellStart"/>
      <w:r w:rsidRPr="001B26B1">
        <w:rPr>
          <w:rFonts w:ascii="Times New Roman" w:hAnsi="Times New Roman" w:cs="Times New Roman"/>
          <w:sz w:val="28"/>
          <w:szCs w:val="28"/>
          <w:lang w:val="en-US" w:eastAsia="en-US"/>
        </w:rPr>
        <w:t>Enferm</w:t>
      </w:r>
      <w:proofErr w:type="spellEnd"/>
      <w:r w:rsidRPr="001B26B1">
        <w:rPr>
          <w:rFonts w:ascii="Times New Roman" w:hAnsi="Times New Roman" w:cs="Times New Roman"/>
          <w:sz w:val="28"/>
          <w:szCs w:val="28"/>
          <w:lang w:val="en-US" w:eastAsia="en-US"/>
        </w:rPr>
        <w:t xml:space="preserve"> UFPE </w:t>
      </w:r>
      <w:proofErr w:type="gramStart"/>
      <w:r w:rsidRPr="001B26B1">
        <w:rPr>
          <w:rFonts w:ascii="Times New Roman" w:hAnsi="Times New Roman" w:cs="Times New Roman"/>
          <w:sz w:val="28"/>
          <w:szCs w:val="28"/>
          <w:lang w:val="en-US" w:eastAsia="en-US"/>
        </w:rPr>
        <w:t>on line</w:t>
      </w:r>
      <w:proofErr w:type="gramEnd"/>
      <w:r w:rsidRPr="001B26B1">
        <w:rPr>
          <w:rFonts w:ascii="Times New Roman" w:hAnsi="Times New Roman" w:cs="Times New Roman"/>
          <w:sz w:val="28"/>
          <w:szCs w:val="28"/>
          <w:lang w:val="en-US" w:eastAsia="en-US"/>
        </w:rPr>
        <w:t xml:space="preserve">.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2018</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12</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10</w:t>
      </w:r>
      <w:r w:rsidR="00DF41AD" w:rsidRPr="00DF41AD">
        <w:rPr>
          <w:rFonts w:ascii="Times New Roman" w:hAnsi="Times New Roman" w:cs="Times New Roman"/>
          <w:sz w:val="28"/>
          <w:szCs w:val="28"/>
          <w:lang w:val="en-US" w:eastAsia="en-US"/>
        </w:rPr>
        <w:t xml:space="preserve">.  </w:t>
      </w:r>
      <w:r w:rsidR="00DF41AD">
        <w:rPr>
          <w:rFonts w:ascii="Times New Roman" w:hAnsi="Times New Roman" w:cs="Times New Roman"/>
          <w:sz w:val="28"/>
          <w:szCs w:val="28"/>
          <w:lang w:eastAsia="en-US"/>
        </w:rPr>
        <w:t xml:space="preserve">– Р. </w:t>
      </w:r>
      <w:r w:rsidRPr="001B26B1">
        <w:rPr>
          <w:rFonts w:ascii="Times New Roman" w:hAnsi="Times New Roman" w:cs="Times New Roman"/>
          <w:sz w:val="28"/>
          <w:szCs w:val="28"/>
          <w:lang w:val="en-US" w:eastAsia="en-US"/>
        </w:rPr>
        <w:t>2891–</w:t>
      </w:r>
      <w:r w:rsidR="00DF41AD">
        <w:rPr>
          <w:rFonts w:ascii="Times New Roman" w:hAnsi="Times New Roman" w:cs="Times New Roman"/>
          <w:sz w:val="28"/>
          <w:szCs w:val="28"/>
          <w:lang w:eastAsia="en-US"/>
        </w:rPr>
        <w:t>289</w:t>
      </w:r>
      <w:r w:rsidRPr="001B26B1">
        <w:rPr>
          <w:rFonts w:ascii="Times New Roman" w:hAnsi="Times New Roman" w:cs="Times New Roman"/>
          <w:sz w:val="28"/>
          <w:szCs w:val="28"/>
          <w:lang w:val="en-US" w:eastAsia="en-US"/>
        </w:rPr>
        <w:t xml:space="preserve">6. </w:t>
      </w:r>
      <w:r w:rsidR="00DF41AD">
        <w:rPr>
          <w:rFonts w:ascii="Times New Roman" w:hAnsi="Times New Roman" w:cs="Times New Roman"/>
          <w:sz w:val="28"/>
          <w:szCs w:val="28"/>
          <w:lang w:eastAsia="en-US"/>
        </w:rPr>
        <w:t xml:space="preserve"> </w:t>
      </w:r>
    </w:p>
    <w:p w14:paraId="75F94D79" w14:textId="1EBE079A" w:rsidR="00C546B0" w:rsidRPr="00DF41AD"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lastRenderedPageBreak/>
        <w:t>Rosengren K</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Lepp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Widyawati</w:t>
      </w:r>
      <w:proofErr w:type="spellEnd"/>
      <w:r w:rsidRPr="001B26B1">
        <w:rPr>
          <w:rFonts w:ascii="Times New Roman" w:hAnsi="Times New Roman" w:cs="Times New Roman"/>
          <w:sz w:val="28"/>
          <w:szCs w:val="28"/>
          <w:lang w:val="en-US" w:eastAsia="en-US"/>
        </w:rPr>
        <w:t>. Drama, leadership and conflict management to support nurse's professional development: a qualitative study in Indonesia</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r w:rsidRPr="00DF41AD">
        <w:rPr>
          <w:rFonts w:ascii="Times New Roman" w:hAnsi="Times New Roman" w:cs="Times New Roman"/>
          <w:sz w:val="28"/>
          <w:szCs w:val="28"/>
          <w:lang w:val="en-US" w:eastAsia="en-US"/>
        </w:rPr>
        <w:t>Int Arch Nurs Health Care.</w:t>
      </w:r>
      <w:r w:rsidR="00DF41AD" w:rsidRPr="00DF41AD">
        <w:rPr>
          <w:rFonts w:ascii="Times New Roman" w:hAnsi="Times New Roman" w:cs="Times New Roman"/>
          <w:sz w:val="28"/>
          <w:szCs w:val="28"/>
          <w:lang w:val="en-US" w:eastAsia="en-US"/>
        </w:rPr>
        <w:t xml:space="preserve"> </w:t>
      </w:r>
      <w:r w:rsidR="00DF41AD">
        <w:rPr>
          <w:rFonts w:ascii="Times New Roman" w:hAnsi="Times New Roman" w:cs="Times New Roman"/>
          <w:sz w:val="28"/>
          <w:szCs w:val="28"/>
          <w:lang w:val="en-US" w:eastAsia="en-US"/>
        </w:rPr>
        <w:t>–</w:t>
      </w:r>
      <w:r w:rsidRPr="00DF41AD">
        <w:rPr>
          <w:rFonts w:ascii="Times New Roman" w:hAnsi="Times New Roman" w:cs="Times New Roman"/>
          <w:sz w:val="28"/>
          <w:szCs w:val="28"/>
          <w:lang w:val="en-US" w:eastAsia="en-US"/>
        </w:rPr>
        <w:t xml:space="preserve"> 2019</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DF41AD">
        <w:rPr>
          <w:rFonts w:ascii="Times New Roman" w:hAnsi="Times New Roman" w:cs="Times New Roman"/>
          <w:sz w:val="28"/>
          <w:szCs w:val="28"/>
          <w:lang w:val="en-US" w:eastAsia="en-US"/>
        </w:rPr>
        <w:t>5</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DF41AD">
        <w:rPr>
          <w:rFonts w:ascii="Times New Roman" w:hAnsi="Times New Roman" w:cs="Times New Roman"/>
          <w:sz w:val="28"/>
          <w:szCs w:val="28"/>
          <w:lang w:val="en-US" w:eastAsia="en-US"/>
        </w:rPr>
        <w:t xml:space="preserve">135. </w:t>
      </w:r>
      <w:r w:rsidR="00DF41AD" w:rsidRPr="00DF41AD">
        <w:rPr>
          <w:rFonts w:ascii="Times New Roman" w:hAnsi="Times New Roman" w:cs="Times New Roman"/>
          <w:sz w:val="28"/>
          <w:szCs w:val="28"/>
          <w:lang w:val="en-US" w:eastAsia="en-US"/>
        </w:rPr>
        <w:t xml:space="preserve"> </w:t>
      </w:r>
    </w:p>
    <w:p w14:paraId="781E10E4" w14:textId="586FC6B4" w:rsidR="00C546B0" w:rsidRPr="00DF41AD"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lang w:eastAsia="en-US"/>
        </w:rPr>
        <w:t>Торемурат</w:t>
      </w:r>
      <w:proofErr w:type="spellEnd"/>
      <w:r w:rsidRPr="001B26B1">
        <w:rPr>
          <w:rFonts w:ascii="Times New Roman" w:hAnsi="Times New Roman" w:cs="Times New Roman"/>
          <w:sz w:val="28"/>
          <w:szCs w:val="28"/>
          <w:lang w:eastAsia="en-US"/>
        </w:rPr>
        <w:t xml:space="preserve"> З., Шалабаева Г. </w:t>
      </w:r>
      <w:r w:rsidR="004376C4" w:rsidRPr="001B26B1">
        <w:rPr>
          <w:rFonts w:ascii="Times New Roman" w:hAnsi="Times New Roman" w:cs="Times New Roman"/>
          <w:sz w:val="28"/>
          <w:szCs w:val="28"/>
          <w:lang w:eastAsia="en-US"/>
        </w:rPr>
        <w:t>Роль наставника в развитии профессиональных компетенций медицинских сестер бакалавров</w:t>
      </w:r>
      <w:r w:rsidRPr="001B26B1">
        <w:rPr>
          <w:rFonts w:ascii="Times New Roman" w:hAnsi="Times New Roman" w:cs="Times New Roman"/>
          <w:sz w:val="28"/>
          <w:szCs w:val="28"/>
          <w:lang w:eastAsia="en-US"/>
        </w:rPr>
        <w:t xml:space="preserve"> // </w:t>
      </w:r>
      <w:r w:rsidRPr="001B26B1">
        <w:rPr>
          <w:rFonts w:ascii="Times New Roman" w:hAnsi="Times New Roman" w:cs="Times New Roman"/>
          <w:sz w:val="28"/>
          <w:szCs w:val="28"/>
          <w:lang w:val="en-US" w:eastAsia="en-US"/>
        </w:rPr>
        <w:t>Journal</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of</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Health</w:t>
      </w:r>
      <w:r w:rsidRPr="001B26B1">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Development</w:t>
      </w:r>
      <w:r w:rsidRPr="001B26B1">
        <w:rPr>
          <w:rFonts w:ascii="Times New Roman" w:hAnsi="Times New Roman" w:cs="Times New Roman"/>
          <w:sz w:val="28"/>
          <w:szCs w:val="28"/>
          <w:lang w:eastAsia="en-US"/>
        </w:rPr>
        <w:t xml:space="preserve">. </w:t>
      </w:r>
      <w:r w:rsidR="00DF41AD">
        <w:rPr>
          <w:rFonts w:ascii="Times New Roman" w:hAnsi="Times New Roman" w:cs="Times New Roman"/>
          <w:sz w:val="28"/>
          <w:szCs w:val="28"/>
          <w:lang w:eastAsia="en-US"/>
        </w:rPr>
        <w:t xml:space="preserve">- </w:t>
      </w:r>
      <w:r w:rsidRPr="00DF41AD">
        <w:rPr>
          <w:rFonts w:ascii="Times New Roman" w:hAnsi="Times New Roman" w:cs="Times New Roman"/>
          <w:sz w:val="28"/>
          <w:szCs w:val="28"/>
          <w:lang w:eastAsia="en-US"/>
        </w:rPr>
        <w:t>2018.</w:t>
      </w:r>
      <w:r w:rsidR="00DF41AD">
        <w:rPr>
          <w:rFonts w:ascii="Times New Roman" w:hAnsi="Times New Roman" w:cs="Times New Roman"/>
          <w:sz w:val="28"/>
          <w:szCs w:val="28"/>
          <w:lang w:eastAsia="en-US"/>
        </w:rPr>
        <w:t xml:space="preserve"> -</w:t>
      </w:r>
      <w:r w:rsidRPr="00DF41AD">
        <w:rPr>
          <w:rFonts w:ascii="Times New Roman" w:hAnsi="Times New Roman" w:cs="Times New Roman"/>
          <w:sz w:val="28"/>
          <w:szCs w:val="28"/>
          <w:lang w:eastAsia="en-US"/>
        </w:rPr>
        <w:t xml:space="preserve"> №2(27). </w:t>
      </w:r>
      <w:r w:rsidR="00DF41AD">
        <w:rPr>
          <w:rFonts w:ascii="Times New Roman" w:hAnsi="Times New Roman" w:cs="Times New Roman"/>
          <w:sz w:val="28"/>
          <w:szCs w:val="28"/>
          <w:lang w:eastAsia="en-US"/>
        </w:rPr>
        <w:t xml:space="preserve">– С. </w:t>
      </w:r>
      <w:proofErr w:type="gramStart"/>
      <w:r w:rsidR="00DF41AD">
        <w:rPr>
          <w:rFonts w:ascii="Times New Roman" w:hAnsi="Times New Roman" w:cs="Times New Roman"/>
          <w:sz w:val="28"/>
          <w:szCs w:val="28"/>
          <w:lang w:eastAsia="en-US"/>
        </w:rPr>
        <w:t>19-28</w:t>
      </w:r>
      <w:proofErr w:type="gramEnd"/>
      <w:r w:rsidR="00DF41AD">
        <w:rPr>
          <w:rFonts w:ascii="Times New Roman" w:hAnsi="Times New Roman" w:cs="Times New Roman"/>
          <w:sz w:val="28"/>
          <w:szCs w:val="28"/>
          <w:lang w:eastAsia="en-US"/>
        </w:rPr>
        <w:t>.</w:t>
      </w:r>
      <w:r w:rsidRPr="00DF41AD">
        <w:rPr>
          <w:rFonts w:ascii="Times New Roman" w:hAnsi="Times New Roman" w:cs="Times New Roman"/>
          <w:sz w:val="28"/>
          <w:szCs w:val="28"/>
        </w:rPr>
        <w:t xml:space="preserve"> </w:t>
      </w:r>
    </w:p>
    <w:p w14:paraId="347AF76F" w14:textId="7834763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rPr>
        <w:t>Lysfjord</w:t>
      </w:r>
      <w:proofErr w:type="spellEnd"/>
      <w:r w:rsidRPr="001B26B1">
        <w:rPr>
          <w:rFonts w:ascii="Times New Roman" w:hAnsi="Times New Roman" w:cs="Times New Roman"/>
          <w:sz w:val="28"/>
          <w:szCs w:val="28"/>
          <w:lang w:val="en-US"/>
        </w:rPr>
        <w:t xml:space="preserve"> E</w:t>
      </w:r>
      <w:r w:rsidR="004376C4"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M</w:t>
      </w:r>
      <w:r w:rsidR="004376C4"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Skarstein S. Empowering leadership: a journey of growth and insight through a mentoring program for nurses in leadership positions</w:t>
      </w:r>
      <w:r w:rsidR="00DF41AD" w:rsidRPr="00DF41AD">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 J </w:t>
      </w:r>
      <w:proofErr w:type="spellStart"/>
      <w:r w:rsidRPr="001B26B1">
        <w:rPr>
          <w:rFonts w:ascii="Times New Roman" w:hAnsi="Times New Roman" w:cs="Times New Roman"/>
          <w:sz w:val="28"/>
          <w:szCs w:val="28"/>
          <w:lang w:val="en-US"/>
        </w:rPr>
        <w:t>Healthc</w:t>
      </w:r>
      <w:proofErr w:type="spellEnd"/>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Leadersh</w:t>
      </w:r>
      <w:proofErr w:type="spellEnd"/>
      <w:r w:rsidRPr="001B26B1">
        <w:rPr>
          <w:rFonts w:ascii="Times New Roman" w:hAnsi="Times New Roman" w:cs="Times New Roman"/>
          <w:sz w:val="28"/>
          <w:szCs w:val="28"/>
          <w:lang w:val="en-US"/>
        </w:rPr>
        <w:t xml:space="preserve">. </w:t>
      </w:r>
      <w:r w:rsidR="00DF41AD" w:rsidRPr="00DF41AD">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2024</w:t>
      </w:r>
      <w:r w:rsidR="00DF41AD" w:rsidRPr="00DF41AD">
        <w:rPr>
          <w:rFonts w:ascii="Times New Roman" w:hAnsi="Times New Roman" w:cs="Times New Roman"/>
          <w:sz w:val="28"/>
          <w:szCs w:val="28"/>
          <w:lang w:val="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rPr>
        <w:t>16</w:t>
      </w:r>
      <w:r w:rsidR="00DF41AD" w:rsidRPr="00DF41AD">
        <w:rPr>
          <w:rFonts w:ascii="Times New Roman" w:hAnsi="Times New Roman" w:cs="Times New Roman"/>
          <w:sz w:val="28"/>
          <w:szCs w:val="28"/>
          <w:lang w:val="en-US"/>
        </w:rPr>
        <w:t xml:space="preserve">. – </w:t>
      </w:r>
      <w:r w:rsidR="00DF41AD">
        <w:rPr>
          <w:rFonts w:ascii="Times New Roman" w:hAnsi="Times New Roman" w:cs="Times New Roman"/>
          <w:sz w:val="28"/>
          <w:szCs w:val="28"/>
        </w:rPr>
        <w:t>Р</w:t>
      </w:r>
      <w:r w:rsidR="00DF41AD" w:rsidRPr="00DF41AD">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443–454. </w:t>
      </w:r>
      <w:r w:rsidR="00DF41AD" w:rsidRPr="00DF41AD">
        <w:rPr>
          <w:rFonts w:ascii="Times New Roman" w:hAnsi="Times New Roman" w:cs="Times New Roman"/>
          <w:sz w:val="28"/>
          <w:szCs w:val="28"/>
          <w:lang w:val="en-US"/>
        </w:rPr>
        <w:t xml:space="preserve"> </w:t>
      </w:r>
    </w:p>
    <w:p w14:paraId="6C7339DC" w14:textId="03660FA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Hafsteinsdóttir T</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Huntink</w:t>
      </w:r>
      <w:proofErr w:type="spellEnd"/>
      <w:r w:rsidRPr="001B26B1">
        <w:rPr>
          <w:rFonts w:ascii="Times New Roman" w:hAnsi="Times New Roman" w:cs="Times New Roman"/>
          <w:sz w:val="28"/>
          <w:szCs w:val="28"/>
          <w:lang w:val="en-US" w:eastAsia="en-US"/>
        </w:rPr>
        <w:t xml:space="preserve"> E</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Schoonhoven L. Leadership mentoring in nursing research influencing leadership development, career development, and research productivity of PhD prepared nurses: a pretest-posttest study</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 Outlook.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2025</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73</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102359.</w:t>
      </w:r>
      <w:r w:rsidR="00DF41AD" w:rsidRPr="00DF41AD">
        <w:rPr>
          <w:rFonts w:ascii="Times New Roman" w:hAnsi="Times New Roman" w:cs="Times New Roman"/>
          <w:sz w:val="28"/>
          <w:szCs w:val="28"/>
          <w:lang w:val="en-US" w:eastAsia="en-US"/>
        </w:rPr>
        <w:t xml:space="preserve"> </w:t>
      </w:r>
    </w:p>
    <w:p w14:paraId="1B7F9347" w14:textId="1920B6DF"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Shen Q</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Tucker S. Fostering leadership development and growth of nurse leaders: Experiences from Midwest Nursing Research Society Leadership Academy</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 Outlook.</w:t>
      </w:r>
      <w:r w:rsidR="00DF41AD" w:rsidRPr="00DF41AD">
        <w:rPr>
          <w:rFonts w:ascii="Times New Roman" w:hAnsi="Times New Roman" w:cs="Times New Roman"/>
          <w:sz w:val="28"/>
          <w:szCs w:val="28"/>
          <w:lang w:val="en-US" w:eastAsia="en-US"/>
        </w:rPr>
        <w:t xml:space="preserve"> </w:t>
      </w:r>
      <w:r w:rsidR="00DF41AD">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2024</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72</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6</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102293. </w:t>
      </w:r>
      <w:r w:rsidR="00DF41AD" w:rsidRPr="00DF41AD">
        <w:rPr>
          <w:rFonts w:ascii="Times New Roman" w:hAnsi="Times New Roman" w:cs="Times New Roman"/>
          <w:sz w:val="28"/>
          <w:szCs w:val="28"/>
          <w:lang w:val="en-US" w:eastAsia="en-US"/>
        </w:rPr>
        <w:t xml:space="preserve"> </w:t>
      </w:r>
    </w:p>
    <w:p w14:paraId="0841C311" w14:textId="0C9B5C5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Curley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Wofford K</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Odom-Forren J</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et al. Call to action: Blueprint for change in acute and critical care nursing</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 Outlook.</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2024</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72</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6</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102</w:t>
      </w:r>
      <w:r w:rsidR="00DF41AD" w:rsidRPr="00DF41AD">
        <w:rPr>
          <w:rFonts w:ascii="Times New Roman" w:hAnsi="Times New Roman" w:cs="Times New Roman"/>
          <w:sz w:val="28"/>
          <w:szCs w:val="28"/>
          <w:lang w:val="en-US" w:eastAsia="en-US"/>
        </w:rPr>
        <w:t>.</w:t>
      </w:r>
    </w:p>
    <w:p w14:paraId="5DE52676" w14:textId="69BB253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Hafsteinsdóttir T</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Schoonhoven L</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Hamers J</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Schuurmans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J. The Leadership Mentoring in Nursing Research Program for Postdoctoral Nurses: A Development Paper</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Nurs Scholarsh.</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2020</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52</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4</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435–</w:t>
      </w:r>
      <w:r w:rsidR="00DF41AD" w:rsidRPr="00DF41AD">
        <w:rPr>
          <w:rFonts w:ascii="Times New Roman" w:hAnsi="Times New Roman" w:cs="Times New Roman"/>
          <w:sz w:val="28"/>
          <w:szCs w:val="28"/>
          <w:lang w:val="en-US" w:eastAsia="en-US"/>
        </w:rPr>
        <w:t>4</w:t>
      </w:r>
      <w:r w:rsidRPr="001B26B1">
        <w:rPr>
          <w:rFonts w:ascii="Times New Roman" w:hAnsi="Times New Roman" w:cs="Times New Roman"/>
          <w:sz w:val="28"/>
          <w:szCs w:val="28"/>
          <w:lang w:val="en-US" w:eastAsia="en-US"/>
        </w:rPr>
        <w:t xml:space="preserve">45. </w:t>
      </w:r>
      <w:r w:rsidR="00DF41AD" w:rsidRPr="00DF41AD">
        <w:rPr>
          <w:rFonts w:ascii="Times New Roman" w:hAnsi="Times New Roman" w:cs="Times New Roman"/>
          <w:sz w:val="28"/>
          <w:szCs w:val="28"/>
          <w:lang w:val="en-US" w:eastAsia="en-US"/>
        </w:rPr>
        <w:t xml:space="preserve"> </w:t>
      </w:r>
    </w:p>
    <w:p w14:paraId="3B015B0D" w14:textId="48C05148"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Hodgson 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K</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Scanlan J</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A Concept Analysis of Mentoring in Nursing Leadership</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Open J Nurs.</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2013</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5</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389–</w:t>
      </w:r>
      <w:r w:rsidR="00DF41AD" w:rsidRPr="00DF41AD">
        <w:rPr>
          <w:rFonts w:ascii="Times New Roman" w:hAnsi="Times New Roman" w:cs="Times New Roman"/>
          <w:sz w:val="28"/>
          <w:szCs w:val="28"/>
          <w:lang w:val="en-US" w:eastAsia="en-US"/>
        </w:rPr>
        <w:t>3</w:t>
      </w:r>
      <w:r w:rsidRPr="001B26B1">
        <w:rPr>
          <w:rFonts w:ascii="Times New Roman" w:hAnsi="Times New Roman" w:cs="Times New Roman"/>
          <w:sz w:val="28"/>
          <w:szCs w:val="28"/>
          <w:lang w:val="en-US" w:eastAsia="en-US"/>
        </w:rPr>
        <w:t xml:space="preserve">94. </w:t>
      </w:r>
      <w:r w:rsidR="00DF41AD" w:rsidRPr="00DF41AD">
        <w:rPr>
          <w:rFonts w:ascii="Times New Roman" w:hAnsi="Times New Roman" w:cs="Times New Roman"/>
          <w:sz w:val="28"/>
          <w:szCs w:val="28"/>
          <w:lang w:val="en-US" w:eastAsia="en-US"/>
        </w:rPr>
        <w:t xml:space="preserve"> </w:t>
      </w:r>
    </w:p>
    <w:p w14:paraId="3E0EE7ED" w14:textId="3D23352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Kramer D</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McCue V</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Y</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Butler E</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Prentiss 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Ojeda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Tugg K</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K</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Fuentes V</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Bonet S. The Art of Nurse Mentoring: A Framework of Support</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 Health Sci Res J.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2021</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4</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16–25. </w:t>
      </w:r>
      <w:r w:rsidR="00DF41AD" w:rsidRPr="00DF41AD">
        <w:rPr>
          <w:rFonts w:ascii="Times New Roman" w:hAnsi="Times New Roman" w:cs="Times New Roman"/>
          <w:sz w:val="28"/>
          <w:szCs w:val="28"/>
          <w:lang w:val="en-US" w:eastAsia="en-US"/>
        </w:rPr>
        <w:t xml:space="preserve"> </w:t>
      </w:r>
    </w:p>
    <w:p w14:paraId="5CE43FA5" w14:textId="47750A8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Wang Y</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Hu S</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Yao J</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Pan Y</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Wang J</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Wang H. Clinical nursing mentors’ motivation, attitude, and practice for mentoring and factors associated with them</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BMC Nurs.</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2024</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23</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76. </w:t>
      </w:r>
      <w:r w:rsidR="00DF41AD" w:rsidRPr="00DF41AD">
        <w:rPr>
          <w:rFonts w:ascii="Times New Roman" w:hAnsi="Times New Roman" w:cs="Times New Roman"/>
          <w:sz w:val="28"/>
          <w:szCs w:val="28"/>
          <w:lang w:val="en-US" w:eastAsia="en-US"/>
        </w:rPr>
        <w:t xml:space="preserve"> </w:t>
      </w:r>
    </w:p>
    <w:p w14:paraId="3B6A80E5" w14:textId="768168F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Gularte-Rinaldo J</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Baumgardner R</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Tilton T</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Brailoff V. Mentorship </w:t>
      </w:r>
      <w:proofErr w:type="spellStart"/>
      <w:r w:rsidRPr="001B26B1">
        <w:rPr>
          <w:rFonts w:ascii="Times New Roman" w:hAnsi="Times New Roman" w:cs="Times New Roman"/>
          <w:sz w:val="28"/>
          <w:szCs w:val="28"/>
          <w:lang w:val="en-US" w:eastAsia="en-US"/>
        </w:rPr>
        <w:t>ReSPeCT</w:t>
      </w:r>
      <w:proofErr w:type="spellEnd"/>
      <w:r w:rsidRPr="001B26B1">
        <w:rPr>
          <w:rFonts w:ascii="Times New Roman" w:hAnsi="Times New Roman" w:cs="Times New Roman"/>
          <w:sz w:val="28"/>
          <w:szCs w:val="28"/>
          <w:lang w:val="en-US" w:eastAsia="en-US"/>
        </w:rPr>
        <w:t xml:space="preserve"> Study: A Nurse Mentorship Program's Impact on Transition to Practice and Decision to Remain in Nursing for Newly Graduated Nurses</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Nurse Lead.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Vol.</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21</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262–</w:t>
      </w:r>
      <w:r w:rsidR="00DF41AD" w:rsidRPr="00DF41AD">
        <w:rPr>
          <w:rFonts w:ascii="Times New Roman" w:hAnsi="Times New Roman" w:cs="Times New Roman"/>
          <w:sz w:val="28"/>
          <w:szCs w:val="28"/>
          <w:lang w:val="en-US" w:eastAsia="en-US"/>
        </w:rPr>
        <w:t>26</w:t>
      </w:r>
      <w:r w:rsidRPr="001B26B1">
        <w:rPr>
          <w:rFonts w:ascii="Times New Roman" w:hAnsi="Times New Roman" w:cs="Times New Roman"/>
          <w:sz w:val="28"/>
          <w:szCs w:val="28"/>
          <w:lang w:val="en-US" w:eastAsia="en-US"/>
        </w:rPr>
        <w:t xml:space="preserve">7. </w:t>
      </w:r>
      <w:r w:rsidR="00DF41AD" w:rsidRPr="00DF41AD">
        <w:rPr>
          <w:rFonts w:ascii="Times New Roman" w:hAnsi="Times New Roman" w:cs="Times New Roman"/>
          <w:sz w:val="28"/>
          <w:szCs w:val="28"/>
          <w:lang w:val="en-US" w:eastAsia="en-US"/>
        </w:rPr>
        <w:t xml:space="preserve"> </w:t>
      </w:r>
    </w:p>
    <w:p w14:paraId="7FDFB6DE" w14:textId="515E9CC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Bourgault A</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 Mentoring: A strategy to foster a sense of belonging</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Crit Care Nurse.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2024</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44</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8–9. </w:t>
      </w:r>
      <w:r w:rsidR="00DF41AD" w:rsidRPr="00DF41AD">
        <w:rPr>
          <w:rFonts w:ascii="Times New Roman" w:hAnsi="Times New Roman" w:cs="Times New Roman"/>
          <w:sz w:val="28"/>
          <w:szCs w:val="28"/>
          <w:lang w:val="en-US" w:eastAsia="en-US"/>
        </w:rPr>
        <w:t xml:space="preserve"> </w:t>
      </w:r>
    </w:p>
    <w:p w14:paraId="44774F25" w14:textId="188946B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Mínguez</w:t>
      </w:r>
      <w:proofErr w:type="spellEnd"/>
      <w:r w:rsidRPr="001B26B1">
        <w:rPr>
          <w:rFonts w:ascii="Times New Roman" w:hAnsi="Times New Roman" w:cs="Times New Roman"/>
          <w:sz w:val="28"/>
          <w:szCs w:val="28"/>
          <w:lang w:val="en-US" w:eastAsia="en-US"/>
        </w:rPr>
        <w:t xml:space="preserve"> Moreno I</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González de la Cuesta D</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Barrado</w:t>
      </w:r>
      <w:proofErr w:type="spellEnd"/>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Narvión</w:t>
      </w:r>
      <w:proofErr w:type="spellEnd"/>
      <w:r w:rsidRPr="001B26B1">
        <w:rPr>
          <w:rFonts w:ascii="Times New Roman" w:hAnsi="Times New Roman" w:cs="Times New Roman"/>
          <w:sz w:val="28"/>
          <w:szCs w:val="28"/>
          <w:lang w:val="en-US" w:eastAsia="en-US"/>
        </w:rPr>
        <w:t xml:space="preserve">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J</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Arnaldos</w:t>
      </w:r>
      <w:proofErr w:type="spellEnd"/>
      <w:r w:rsidRPr="001B26B1">
        <w:rPr>
          <w:rFonts w:ascii="Times New Roman" w:hAnsi="Times New Roman" w:cs="Times New Roman"/>
          <w:sz w:val="28"/>
          <w:szCs w:val="28"/>
          <w:lang w:val="en-US" w:eastAsia="en-US"/>
        </w:rPr>
        <w:t xml:space="preserve"> Esteban M</w:t>
      </w:r>
      <w:r w:rsidR="004376C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González </w:t>
      </w:r>
      <w:proofErr w:type="spellStart"/>
      <w:r w:rsidRPr="001B26B1">
        <w:rPr>
          <w:rFonts w:ascii="Times New Roman" w:hAnsi="Times New Roman" w:cs="Times New Roman"/>
          <w:sz w:val="28"/>
          <w:szCs w:val="28"/>
          <w:lang w:val="en-US" w:eastAsia="en-US"/>
        </w:rPr>
        <w:t>Cantalejo</w:t>
      </w:r>
      <w:proofErr w:type="spellEnd"/>
      <w:r w:rsidRPr="001B26B1">
        <w:rPr>
          <w:rFonts w:ascii="Times New Roman" w:hAnsi="Times New Roman" w:cs="Times New Roman"/>
          <w:sz w:val="28"/>
          <w:szCs w:val="28"/>
          <w:lang w:val="en-US" w:eastAsia="en-US"/>
        </w:rPr>
        <w:t xml:space="preserve"> M. Nurse mentoring: a scoping review</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Healthcare</w:t>
      </w:r>
      <w:r w:rsidR="00DF41AD" w:rsidRPr="00DF41AD">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Basel</w:t>
      </w:r>
      <w:r w:rsidR="00DF41AD" w:rsidRPr="00DF41AD">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2023</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11</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16</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2302. </w:t>
      </w:r>
      <w:r w:rsidR="00DF41AD" w:rsidRPr="00DF41AD">
        <w:rPr>
          <w:rFonts w:ascii="Times New Roman" w:hAnsi="Times New Roman" w:cs="Times New Roman"/>
          <w:sz w:val="28"/>
          <w:szCs w:val="28"/>
          <w:lang w:val="en-US" w:eastAsia="en-US"/>
        </w:rPr>
        <w:t xml:space="preserve"> </w:t>
      </w:r>
    </w:p>
    <w:p w14:paraId="302418E2" w14:textId="6624904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Dennis V. The value of mentorship in nursing</w:t>
      </w:r>
      <w:r w:rsidR="00DF41AD" w:rsidRPr="00DF41AD">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AORN J.</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2022</w:t>
      </w:r>
      <w:r w:rsidR="00DF41AD" w:rsidRPr="00DF41AD">
        <w:rPr>
          <w:rFonts w:ascii="Times New Roman" w:hAnsi="Times New Roman" w:cs="Times New Roman"/>
          <w:sz w:val="28"/>
          <w:szCs w:val="28"/>
          <w:lang w:val="en-US" w:eastAsia="en-US"/>
        </w:rPr>
        <w:t xml:space="preserve">. - </w:t>
      </w:r>
      <w:r w:rsidR="000B489F">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 xml:space="preserve"> 116</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215–</w:t>
      </w:r>
      <w:r w:rsidR="00DF41AD" w:rsidRPr="00DF41AD">
        <w:rPr>
          <w:rFonts w:ascii="Times New Roman" w:hAnsi="Times New Roman" w:cs="Times New Roman"/>
          <w:sz w:val="28"/>
          <w:szCs w:val="28"/>
          <w:lang w:val="en-US" w:eastAsia="en-US"/>
        </w:rPr>
        <w:t>21</w:t>
      </w:r>
      <w:r w:rsidRPr="001B26B1">
        <w:rPr>
          <w:rFonts w:ascii="Times New Roman" w:hAnsi="Times New Roman" w:cs="Times New Roman"/>
          <w:sz w:val="28"/>
          <w:szCs w:val="28"/>
          <w:lang w:val="en-US" w:eastAsia="en-US"/>
        </w:rPr>
        <w:t xml:space="preserve">7. </w:t>
      </w:r>
      <w:r w:rsidR="00DF41AD" w:rsidRPr="00DF41AD">
        <w:rPr>
          <w:rFonts w:ascii="Times New Roman" w:hAnsi="Times New Roman" w:cs="Times New Roman"/>
          <w:sz w:val="28"/>
          <w:szCs w:val="28"/>
          <w:lang w:val="en-US" w:eastAsia="en-US"/>
        </w:rPr>
        <w:t xml:space="preserve"> </w:t>
      </w:r>
    </w:p>
    <w:p w14:paraId="73DB52CA" w14:textId="6674628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 xml:space="preserve">World Health Organization. State of the world's nursing 2025: investing in education, jobs, leadership and service delivery. </w:t>
      </w:r>
      <w:proofErr w:type="spellStart"/>
      <w:r w:rsidR="00DF41AD" w:rsidRPr="001B26B1">
        <w:rPr>
          <w:rFonts w:ascii="Times New Roman" w:hAnsi="Times New Roman" w:cs="Times New Roman"/>
          <w:sz w:val="28"/>
          <w:szCs w:val="28"/>
          <w:lang w:val="en-US" w:eastAsia="en-US"/>
        </w:rPr>
        <w:t>Licence</w:t>
      </w:r>
      <w:proofErr w:type="spellEnd"/>
      <w:r w:rsidR="00DF41AD" w:rsidRPr="001B26B1">
        <w:rPr>
          <w:rFonts w:ascii="Times New Roman" w:hAnsi="Times New Roman" w:cs="Times New Roman"/>
          <w:sz w:val="28"/>
          <w:szCs w:val="28"/>
          <w:lang w:val="en-US" w:eastAsia="en-US"/>
        </w:rPr>
        <w:t>: CC BY-NC-SA 3.0 IGO</w:t>
      </w:r>
      <w:r w:rsidR="00DF41AD" w:rsidRPr="00DF41AD">
        <w:rPr>
          <w:rFonts w:ascii="Times New Roman" w:hAnsi="Times New Roman" w:cs="Times New Roman"/>
          <w:sz w:val="28"/>
          <w:szCs w:val="28"/>
          <w:lang w:val="en-US" w:eastAsia="en-US"/>
        </w:rPr>
        <w:t xml:space="preserve">. </w:t>
      </w:r>
      <w:r w:rsidR="00DF41AD" w:rsidRPr="001B26B1">
        <w:rPr>
          <w:rFonts w:ascii="Times New Roman" w:hAnsi="Times New Roman" w:cs="Times New Roman"/>
          <w:sz w:val="28"/>
          <w:szCs w:val="28"/>
          <w:lang w:val="en-US" w:eastAsia="en-US"/>
        </w:rPr>
        <w:t xml:space="preserve">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Geneva: World Health Organization</w:t>
      </w:r>
      <w:r w:rsidR="00DF41AD" w:rsidRPr="00DF41AD">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2025</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hyperlink r:id="rId82" w:history="1">
        <w:r w:rsidRPr="001B26B1">
          <w:rPr>
            <w:rStyle w:val="a5"/>
            <w:rFonts w:ascii="Times New Roman" w:hAnsi="Times New Roman" w:cs="Times New Roman"/>
            <w:color w:val="auto"/>
            <w:sz w:val="28"/>
            <w:szCs w:val="28"/>
            <w:u w:val="none"/>
            <w:lang w:val="en-US" w:eastAsia="en-US"/>
          </w:rPr>
          <w:t>https://iris.who.int/bitstream/handle/10665/381329/9789240110236-eng.pdf?sequence=1</w:t>
        </w:r>
      </w:hyperlink>
      <w:r w:rsidR="00DF41AD" w:rsidRPr="00DF41AD">
        <w:rPr>
          <w:lang w:val="en-US"/>
        </w:rPr>
        <w:t xml:space="preserve">   </w:t>
      </w:r>
      <w:r w:rsidR="00DF41AD" w:rsidRPr="00DF41AD">
        <w:rPr>
          <w:rFonts w:ascii="Times New Roman" w:hAnsi="Times New Roman" w:cs="Times New Roman"/>
          <w:sz w:val="28"/>
          <w:szCs w:val="28"/>
          <w:lang w:val="en-US"/>
        </w:rPr>
        <w:t>11.09.2025.</w:t>
      </w:r>
    </w:p>
    <w:p w14:paraId="40041488" w14:textId="52AD629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rPr>
        <w:t>Кашафутдинова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Г</w:t>
      </w:r>
      <w:r w:rsidR="004376C4" w:rsidRPr="001B26B1">
        <w:rPr>
          <w:rFonts w:ascii="Times New Roman" w:hAnsi="Times New Roman" w:cs="Times New Roman"/>
          <w:sz w:val="28"/>
          <w:szCs w:val="28"/>
        </w:rPr>
        <w:t>.</w:t>
      </w:r>
      <w:r w:rsidRPr="001B26B1">
        <w:rPr>
          <w:rFonts w:ascii="Times New Roman" w:hAnsi="Times New Roman" w:cs="Times New Roman"/>
          <w:sz w:val="28"/>
          <w:szCs w:val="28"/>
        </w:rPr>
        <w:t>Т.</w:t>
      </w:r>
      <w:proofErr w:type="gramEnd"/>
      <w:r w:rsidRPr="001B26B1">
        <w:rPr>
          <w:rFonts w:ascii="Times New Roman" w:hAnsi="Times New Roman" w:cs="Times New Roman"/>
          <w:sz w:val="28"/>
          <w:szCs w:val="28"/>
        </w:rPr>
        <w:t xml:space="preserve"> </w:t>
      </w:r>
      <w:r w:rsidR="004376C4" w:rsidRPr="001B26B1">
        <w:rPr>
          <w:rFonts w:ascii="Times New Roman" w:hAnsi="Times New Roman" w:cs="Times New Roman"/>
          <w:sz w:val="28"/>
          <w:szCs w:val="28"/>
        </w:rPr>
        <w:t>Концептуальные подходы к совершенствованию сестринского дела в Республике Казахстан</w:t>
      </w:r>
      <w:r w:rsidRPr="001B26B1">
        <w:rPr>
          <w:rFonts w:ascii="Times New Roman" w:hAnsi="Times New Roman" w:cs="Times New Roman"/>
          <w:sz w:val="28"/>
          <w:szCs w:val="28"/>
        </w:rPr>
        <w:t xml:space="preserve">. </w:t>
      </w:r>
      <w:r w:rsidR="00DF41AD">
        <w:rPr>
          <w:rFonts w:ascii="Times New Roman" w:hAnsi="Times New Roman" w:cs="Times New Roman"/>
          <w:sz w:val="28"/>
          <w:szCs w:val="28"/>
        </w:rPr>
        <w:t xml:space="preserve">- </w:t>
      </w:r>
      <w:r w:rsidRPr="001B26B1">
        <w:rPr>
          <w:rFonts w:ascii="Times New Roman" w:hAnsi="Times New Roman" w:cs="Times New Roman"/>
          <w:sz w:val="28"/>
          <w:szCs w:val="28"/>
        </w:rPr>
        <w:t xml:space="preserve">Алматы: Казахский национальный медицинский университет им. </w:t>
      </w:r>
      <w:proofErr w:type="gramStart"/>
      <w:r w:rsidRPr="001B26B1">
        <w:rPr>
          <w:rFonts w:ascii="Times New Roman" w:hAnsi="Times New Roman" w:cs="Times New Roman"/>
          <w:sz w:val="28"/>
          <w:szCs w:val="28"/>
        </w:rPr>
        <w:t>С.Д.</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Асфендиярова</w:t>
      </w:r>
      <w:proofErr w:type="spellEnd"/>
      <w:r w:rsidR="00DF41AD">
        <w:rPr>
          <w:rFonts w:ascii="Times New Roman" w:hAnsi="Times New Roman" w:cs="Times New Roman"/>
          <w:sz w:val="28"/>
          <w:szCs w:val="28"/>
        </w:rPr>
        <w:t xml:space="preserve">, </w:t>
      </w:r>
      <w:r w:rsidRPr="001B26B1">
        <w:rPr>
          <w:rFonts w:ascii="Times New Roman" w:hAnsi="Times New Roman" w:cs="Times New Roman"/>
          <w:sz w:val="28"/>
          <w:szCs w:val="28"/>
        </w:rPr>
        <w:t>2024</w:t>
      </w:r>
      <w:r w:rsidR="00DF41AD">
        <w:rPr>
          <w:rFonts w:ascii="Times New Roman" w:hAnsi="Times New Roman" w:cs="Times New Roman"/>
          <w:sz w:val="28"/>
          <w:szCs w:val="28"/>
        </w:rPr>
        <w:t xml:space="preserve">. – 112 с. </w:t>
      </w:r>
      <w:r w:rsidRPr="001B26B1">
        <w:rPr>
          <w:rFonts w:ascii="Times New Roman" w:hAnsi="Times New Roman" w:cs="Times New Roman"/>
          <w:sz w:val="28"/>
          <w:szCs w:val="28"/>
        </w:rPr>
        <w:t xml:space="preserve"> </w:t>
      </w:r>
      <w:hyperlink r:id="rId83" w:history="1"/>
      <w:r w:rsidR="00DF41AD">
        <w:rPr>
          <w:rFonts w:ascii="Times New Roman" w:hAnsi="Times New Roman" w:cs="Times New Roman"/>
          <w:sz w:val="28"/>
          <w:szCs w:val="28"/>
        </w:rPr>
        <w:t xml:space="preserve">  </w:t>
      </w:r>
    </w:p>
    <w:p w14:paraId="779476B3" w14:textId="5E22FD77"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 xml:space="preserve">Иванченко </w:t>
      </w:r>
      <w:proofErr w:type="gramStart"/>
      <w:r w:rsidRPr="001B26B1">
        <w:rPr>
          <w:rFonts w:ascii="Times New Roman" w:hAnsi="Times New Roman" w:cs="Times New Roman"/>
          <w:sz w:val="28"/>
          <w:szCs w:val="28"/>
        </w:rPr>
        <w:t>Н.Н.</w:t>
      </w:r>
      <w:proofErr w:type="gramEnd"/>
      <w:r w:rsidRPr="001B26B1">
        <w:rPr>
          <w:rFonts w:ascii="Times New Roman" w:hAnsi="Times New Roman" w:cs="Times New Roman"/>
          <w:sz w:val="28"/>
          <w:szCs w:val="28"/>
        </w:rPr>
        <w:t xml:space="preserve">, Павлова </w:t>
      </w:r>
      <w:proofErr w:type="gramStart"/>
      <w:r w:rsidRPr="001B26B1">
        <w:rPr>
          <w:rFonts w:ascii="Times New Roman" w:hAnsi="Times New Roman" w:cs="Times New Roman"/>
          <w:sz w:val="28"/>
          <w:szCs w:val="28"/>
        </w:rPr>
        <w:t>А.П.</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Мартыкенова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Д.С.</w:t>
      </w:r>
      <w:proofErr w:type="gramEnd"/>
      <w:r w:rsidRPr="001B26B1">
        <w:rPr>
          <w:rFonts w:ascii="Times New Roman" w:hAnsi="Times New Roman" w:cs="Times New Roman"/>
          <w:sz w:val="28"/>
          <w:szCs w:val="28"/>
        </w:rPr>
        <w:t xml:space="preserve">, Юсупова </w:t>
      </w:r>
      <w:proofErr w:type="gramStart"/>
      <w:r w:rsidRPr="001B26B1">
        <w:rPr>
          <w:rFonts w:ascii="Times New Roman" w:hAnsi="Times New Roman" w:cs="Times New Roman"/>
          <w:sz w:val="28"/>
          <w:szCs w:val="28"/>
        </w:rPr>
        <w:t>Н.С.</w:t>
      </w:r>
      <w:proofErr w:type="gram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Касиева</w:t>
      </w:r>
      <w:proofErr w:type="spellEnd"/>
      <w:r w:rsidRPr="001B26B1">
        <w:rPr>
          <w:rFonts w:ascii="Times New Roman" w:hAnsi="Times New Roman" w:cs="Times New Roman"/>
          <w:sz w:val="28"/>
          <w:szCs w:val="28"/>
        </w:rPr>
        <w:t xml:space="preserve"> </w:t>
      </w:r>
      <w:proofErr w:type="gramStart"/>
      <w:r w:rsidRPr="001B26B1">
        <w:rPr>
          <w:rFonts w:ascii="Times New Roman" w:hAnsi="Times New Roman" w:cs="Times New Roman"/>
          <w:sz w:val="28"/>
          <w:szCs w:val="28"/>
        </w:rPr>
        <w:t>Б.С.</w:t>
      </w:r>
      <w:proofErr w:type="gramEnd"/>
      <w:r w:rsidRPr="001B26B1">
        <w:rPr>
          <w:rFonts w:ascii="Times New Roman" w:hAnsi="Times New Roman" w:cs="Times New Roman"/>
          <w:sz w:val="28"/>
          <w:szCs w:val="28"/>
        </w:rPr>
        <w:t xml:space="preserve"> Анализ реформирования сестринского дела в Республике Казахстан // Вестник </w:t>
      </w:r>
      <w:proofErr w:type="spellStart"/>
      <w:r w:rsidRPr="001B26B1">
        <w:rPr>
          <w:rFonts w:ascii="Times New Roman" w:hAnsi="Times New Roman" w:cs="Times New Roman"/>
          <w:sz w:val="28"/>
          <w:szCs w:val="28"/>
        </w:rPr>
        <w:t>КазНМУ</w:t>
      </w:r>
      <w:proofErr w:type="spellEnd"/>
      <w:r w:rsidRPr="001B26B1">
        <w:rPr>
          <w:rFonts w:ascii="Times New Roman" w:hAnsi="Times New Roman" w:cs="Times New Roman"/>
          <w:sz w:val="28"/>
          <w:szCs w:val="28"/>
        </w:rPr>
        <w:t>. – 2014. – №2</w:t>
      </w:r>
      <w:r w:rsidR="00DF41AD">
        <w:rPr>
          <w:rFonts w:ascii="Times New Roman" w:hAnsi="Times New Roman" w:cs="Times New Roman"/>
          <w:sz w:val="28"/>
          <w:szCs w:val="28"/>
        </w:rPr>
        <w:t>(</w:t>
      </w:r>
      <w:r w:rsidRPr="001B26B1">
        <w:rPr>
          <w:rFonts w:ascii="Times New Roman" w:hAnsi="Times New Roman" w:cs="Times New Roman"/>
          <w:sz w:val="28"/>
          <w:szCs w:val="28"/>
        </w:rPr>
        <w:t>4</w:t>
      </w:r>
      <w:r w:rsidR="00DF41AD">
        <w:rPr>
          <w:rFonts w:ascii="Times New Roman" w:hAnsi="Times New Roman" w:cs="Times New Roman"/>
          <w:sz w:val="28"/>
          <w:szCs w:val="28"/>
        </w:rPr>
        <w:t>)</w:t>
      </w:r>
      <w:r w:rsidRPr="001B26B1">
        <w:rPr>
          <w:rFonts w:ascii="Times New Roman" w:hAnsi="Times New Roman" w:cs="Times New Roman"/>
          <w:sz w:val="28"/>
          <w:szCs w:val="28"/>
        </w:rPr>
        <w:t xml:space="preserve">. – </w:t>
      </w:r>
      <w:r w:rsidR="00DF41AD">
        <w:rPr>
          <w:rFonts w:ascii="Times New Roman" w:hAnsi="Times New Roman" w:cs="Times New Roman"/>
          <w:sz w:val="28"/>
          <w:szCs w:val="28"/>
        </w:rPr>
        <w:t xml:space="preserve">С. </w:t>
      </w:r>
      <w:proofErr w:type="gramStart"/>
      <w:r w:rsidR="00DF41AD">
        <w:rPr>
          <w:rFonts w:ascii="Times New Roman" w:hAnsi="Times New Roman" w:cs="Times New Roman"/>
          <w:sz w:val="28"/>
          <w:szCs w:val="28"/>
        </w:rPr>
        <w:t>48-59</w:t>
      </w:r>
      <w:proofErr w:type="gramEnd"/>
      <w:r w:rsidR="00DF41AD">
        <w:rPr>
          <w:rFonts w:ascii="Times New Roman" w:hAnsi="Times New Roman" w:cs="Times New Roman"/>
          <w:sz w:val="28"/>
          <w:szCs w:val="28"/>
        </w:rPr>
        <w:t>.</w:t>
      </w:r>
    </w:p>
    <w:p w14:paraId="159AB44E" w14:textId="4A1B938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lang w:eastAsia="en-US"/>
        </w:rPr>
        <w:t>Утепбергенова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Ж</w:t>
      </w:r>
      <w:r w:rsidR="00C7334B"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М</w:t>
      </w:r>
      <w:r w:rsidR="00C7334B" w:rsidRPr="001B26B1">
        <w:rPr>
          <w:rFonts w:ascii="Times New Roman" w:hAnsi="Times New Roman" w:cs="Times New Roman"/>
          <w:sz w:val="28"/>
          <w:szCs w:val="28"/>
          <w:lang w:eastAsia="en-US"/>
        </w:rPr>
        <w:t>.</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Калматаева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Ж</w:t>
      </w:r>
      <w:r w:rsidR="00C7334B"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А</w:t>
      </w:r>
      <w:r w:rsidR="00C7334B" w:rsidRPr="001B26B1">
        <w:rPr>
          <w:rFonts w:ascii="Times New Roman" w:hAnsi="Times New Roman" w:cs="Times New Roman"/>
          <w:sz w:val="28"/>
          <w:szCs w:val="28"/>
          <w:lang w:eastAsia="en-US"/>
        </w:rPr>
        <w:t>.</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Калмаханов</w:t>
      </w:r>
      <w:proofErr w:type="spellEnd"/>
      <w:r w:rsidRPr="001B26B1">
        <w:rPr>
          <w:rFonts w:ascii="Times New Roman" w:hAnsi="Times New Roman" w:cs="Times New Roman"/>
          <w:sz w:val="28"/>
          <w:szCs w:val="28"/>
          <w:lang w:eastAsia="en-US"/>
        </w:rPr>
        <w:t xml:space="preserve"> С</w:t>
      </w:r>
      <w:r w:rsidR="00C7334B" w:rsidRPr="001B26B1">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Б. Новая формация профессиональной деятельности медицинских сестер первичного звена в Казахстане и мире</w:t>
      </w:r>
      <w:r w:rsidR="00DF41AD">
        <w:rPr>
          <w:rFonts w:ascii="Times New Roman" w:hAnsi="Times New Roman" w:cs="Times New Roman"/>
          <w:sz w:val="28"/>
          <w:szCs w:val="28"/>
          <w:lang w:eastAsia="en-US"/>
        </w:rPr>
        <w:t xml:space="preserve"> // </w:t>
      </w:r>
      <w:r w:rsidRPr="001B26B1">
        <w:rPr>
          <w:rFonts w:ascii="Times New Roman" w:hAnsi="Times New Roman" w:cs="Times New Roman"/>
          <w:sz w:val="28"/>
          <w:szCs w:val="28"/>
          <w:lang w:eastAsia="en-US"/>
        </w:rPr>
        <w:t xml:space="preserve">Вестник </w:t>
      </w:r>
      <w:proofErr w:type="spellStart"/>
      <w:r w:rsidRPr="001B26B1">
        <w:rPr>
          <w:rFonts w:ascii="Times New Roman" w:hAnsi="Times New Roman" w:cs="Times New Roman"/>
          <w:sz w:val="28"/>
          <w:szCs w:val="28"/>
          <w:lang w:eastAsia="en-US"/>
        </w:rPr>
        <w:t>КазНМУ</w:t>
      </w:r>
      <w:proofErr w:type="spellEnd"/>
      <w:r w:rsidRPr="001B26B1">
        <w:rPr>
          <w:rFonts w:ascii="Times New Roman" w:hAnsi="Times New Roman" w:cs="Times New Roman"/>
          <w:sz w:val="28"/>
          <w:szCs w:val="28"/>
          <w:lang w:eastAsia="en-US"/>
        </w:rPr>
        <w:t xml:space="preserve">. </w:t>
      </w:r>
      <w:r w:rsidR="00DF41AD">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2016</w:t>
      </w:r>
      <w:r w:rsidR="00DF41AD">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1</w:t>
      </w:r>
      <w:r w:rsidR="00DF41AD">
        <w:rPr>
          <w:rFonts w:ascii="Times New Roman" w:hAnsi="Times New Roman" w:cs="Times New Roman"/>
          <w:sz w:val="28"/>
          <w:szCs w:val="28"/>
          <w:lang w:eastAsia="en-US"/>
        </w:rPr>
        <w:t xml:space="preserve">. – С. </w:t>
      </w:r>
      <w:proofErr w:type="gramStart"/>
      <w:r w:rsidR="00DF41AD">
        <w:rPr>
          <w:rFonts w:ascii="Times New Roman" w:hAnsi="Times New Roman" w:cs="Times New Roman"/>
          <w:sz w:val="28"/>
          <w:szCs w:val="28"/>
          <w:lang w:eastAsia="en-US"/>
        </w:rPr>
        <w:t>22-49</w:t>
      </w:r>
      <w:proofErr w:type="gramEnd"/>
      <w:r w:rsidR="00DF41AD">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w:t>
      </w:r>
      <w:r w:rsidR="00DF41AD">
        <w:rPr>
          <w:rFonts w:ascii="Times New Roman" w:hAnsi="Times New Roman" w:cs="Times New Roman"/>
          <w:sz w:val="28"/>
          <w:szCs w:val="28"/>
          <w:lang w:eastAsia="en-US"/>
        </w:rPr>
        <w:t xml:space="preserve"> </w:t>
      </w:r>
    </w:p>
    <w:p w14:paraId="6B03D0CD" w14:textId="3EE05B0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lang w:eastAsia="en-US"/>
        </w:rPr>
        <w:t>Аманбеков</w:t>
      </w:r>
      <w:proofErr w:type="spellEnd"/>
      <w:r w:rsidRPr="001B26B1">
        <w:rPr>
          <w:rFonts w:ascii="Times New Roman" w:hAnsi="Times New Roman" w:cs="Times New Roman"/>
          <w:sz w:val="28"/>
          <w:szCs w:val="28"/>
          <w:lang w:eastAsia="en-US"/>
        </w:rPr>
        <w:t xml:space="preserve"> А.А. Современные организационные технологии в сестринском деле</w:t>
      </w:r>
      <w:r w:rsidR="00DF41AD">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Бюллетень науки и практики. </w:t>
      </w:r>
      <w:r w:rsidR="00DF41AD">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2024</w:t>
      </w:r>
      <w:r w:rsidR="00DF41AD">
        <w:rPr>
          <w:rFonts w:ascii="Times New Roman" w:hAnsi="Times New Roman" w:cs="Times New Roman"/>
          <w:sz w:val="28"/>
          <w:szCs w:val="28"/>
          <w:lang w:eastAsia="en-US"/>
        </w:rPr>
        <w:t>. - №</w:t>
      </w:r>
      <w:r w:rsidRPr="001B26B1">
        <w:rPr>
          <w:rFonts w:ascii="Times New Roman" w:hAnsi="Times New Roman" w:cs="Times New Roman"/>
          <w:sz w:val="28"/>
          <w:szCs w:val="28"/>
          <w:lang w:eastAsia="en-US"/>
        </w:rPr>
        <w:t>10(5)</w:t>
      </w:r>
      <w:r w:rsidR="00DF41AD">
        <w:rPr>
          <w:rFonts w:ascii="Times New Roman" w:hAnsi="Times New Roman" w:cs="Times New Roman"/>
          <w:sz w:val="28"/>
          <w:szCs w:val="28"/>
          <w:lang w:eastAsia="en-US"/>
        </w:rPr>
        <w:t xml:space="preserve">. – С. </w:t>
      </w:r>
      <w:r w:rsidRPr="001B26B1">
        <w:rPr>
          <w:rFonts w:ascii="Times New Roman" w:hAnsi="Times New Roman" w:cs="Times New Roman"/>
          <w:sz w:val="28"/>
          <w:szCs w:val="28"/>
          <w:lang w:eastAsia="en-US"/>
        </w:rPr>
        <w:t xml:space="preserve">350–359. </w:t>
      </w:r>
      <w:r w:rsidR="00DF41AD">
        <w:rPr>
          <w:rFonts w:ascii="Times New Roman" w:hAnsi="Times New Roman" w:cs="Times New Roman"/>
          <w:sz w:val="28"/>
          <w:szCs w:val="28"/>
          <w:lang w:eastAsia="en-US"/>
        </w:rPr>
        <w:t xml:space="preserve"> </w:t>
      </w:r>
    </w:p>
    <w:p w14:paraId="0C6E38B8" w14:textId="6CF2D163"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Zhatkanbayeva</w:t>
      </w:r>
      <w:proofErr w:type="spellEnd"/>
      <w:r w:rsidRPr="001B26B1">
        <w:rPr>
          <w:rFonts w:ascii="Times New Roman" w:hAnsi="Times New Roman" w:cs="Times New Roman"/>
          <w:sz w:val="28"/>
          <w:szCs w:val="28"/>
          <w:lang w:val="en-US" w:eastAsia="en-US"/>
        </w:rPr>
        <w:t xml:space="preserve"> A</w:t>
      </w:r>
      <w:r w:rsidR="00C7334B"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Saipinov</w:t>
      </w:r>
      <w:proofErr w:type="spellEnd"/>
      <w:r w:rsidRPr="001B26B1">
        <w:rPr>
          <w:rFonts w:ascii="Times New Roman" w:hAnsi="Times New Roman" w:cs="Times New Roman"/>
          <w:sz w:val="28"/>
          <w:szCs w:val="28"/>
          <w:lang w:val="en-US" w:eastAsia="en-US"/>
        </w:rPr>
        <w:t xml:space="preserve"> D. The stages of the healthcare system reform of the Republic of Kazakhstan</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Procedia Soc </w:t>
      </w:r>
      <w:proofErr w:type="spellStart"/>
      <w:r w:rsidRPr="001B26B1">
        <w:rPr>
          <w:rFonts w:ascii="Times New Roman" w:hAnsi="Times New Roman" w:cs="Times New Roman"/>
          <w:sz w:val="28"/>
          <w:szCs w:val="28"/>
          <w:lang w:val="en-US" w:eastAsia="en-US"/>
        </w:rPr>
        <w:t>Behav</w:t>
      </w:r>
      <w:proofErr w:type="spellEnd"/>
      <w:r w:rsidRPr="001B26B1">
        <w:rPr>
          <w:rFonts w:ascii="Times New Roman" w:hAnsi="Times New Roman" w:cs="Times New Roman"/>
          <w:sz w:val="28"/>
          <w:szCs w:val="28"/>
          <w:lang w:val="en-US" w:eastAsia="en-US"/>
        </w:rPr>
        <w:t xml:space="preserve"> Sci.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2014</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140</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657–</w:t>
      </w:r>
      <w:r w:rsidR="00DF41AD" w:rsidRPr="00DF41AD">
        <w:rPr>
          <w:rFonts w:ascii="Times New Roman" w:hAnsi="Times New Roman" w:cs="Times New Roman"/>
          <w:sz w:val="28"/>
          <w:szCs w:val="28"/>
          <w:lang w:val="en-US" w:eastAsia="en-US"/>
        </w:rPr>
        <w:t>6</w:t>
      </w:r>
      <w:r w:rsidRPr="001B26B1">
        <w:rPr>
          <w:rFonts w:ascii="Times New Roman" w:hAnsi="Times New Roman" w:cs="Times New Roman"/>
          <w:sz w:val="28"/>
          <w:szCs w:val="28"/>
          <w:lang w:val="en-US" w:eastAsia="en-US"/>
        </w:rPr>
        <w:t xml:space="preserve">61. </w:t>
      </w:r>
      <w:r w:rsidR="00DF41AD" w:rsidRPr="00DF41AD">
        <w:rPr>
          <w:rFonts w:ascii="Times New Roman" w:hAnsi="Times New Roman" w:cs="Times New Roman"/>
          <w:sz w:val="28"/>
          <w:szCs w:val="28"/>
          <w:lang w:val="en-US" w:eastAsia="en-US"/>
        </w:rPr>
        <w:t xml:space="preserve"> </w:t>
      </w:r>
    </w:p>
    <w:p w14:paraId="7B82A236" w14:textId="23E6C2DF" w:rsidR="00C546B0" w:rsidRPr="00DF41AD"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Об утверждении Государственной программы развития здравоохранения Республики Казахстан «</w:t>
      </w:r>
      <w:proofErr w:type="spellStart"/>
      <w:r w:rsidRPr="001B26B1">
        <w:rPr>
          <w:rFonts w:ascii="Times New Roman" w:hAnsi="Times New Roman" w:cs="Times New Roman"/>
          <w:sz w:val="28"/>
          <w:szCs w:val="28"/>
          <w:lang w:eastAsia="en-US"/>
        </w:rPr>
        <w:t>Саламатты</w:t>
      </w:r>
      <w:proofErr w:type="spell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Қазақстан</w:t>
      </w:r>
      <w:proofErr w:type="spellEnd"/>
      <w:r w:rsidRPr="001B26B1">
        <w:rPr>
          <w:rFonts w:ascii="Times New Roman" w:hAnsi="Times New Roman" w:cs="Times New Roman"/>
          <w:sz w:val="28"/>
          <w:szCs w:val="28"/>
          <w:lang w:eastAsia="en-US"/>
        </w:rPr>
        <w:t>» на 2011–2015 годы. Указ Президента Республики Казахстан от 29 ноября 2010 года</w:t>
      </w:r>
      <w:r w:rsidR="00DF41AD">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№1113. </w:t>
      </w:r>
      <w:r w:rsidR="00DF41AD">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Алматы: Министерство юстиции Республики Казахстан</w:t>
      </w:r>
      <w:r w:rsidR="00DF41AD">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2010</w:t>
      </w:r>
      <w:r w:rsidR="00DF41AD">
        <w:rPr>
          <w:rFonts w:ascii="Times New Roman" w:hAnsi="Times New Roman" w:cs="Times New Roman"/>
          <w:sz w:val="28"/>
          <w:szCs w:val="28"/>
          <w:lang w:eastAsia="en-US"/>
        </w:rPr>
        <w:t xml:space="preserve"> </w:t>
      </w:r>
      <w:r w:rsidRPr="00DF41AD">
        <w:rPr>
          <w:rFonts w:ascii="Times New Roman" w:hAnsi="Times New Roman" w:cs="Times New Roman"/>
          <w:sz w:val="28"/>
          <w:szCs w:val="28"/>
          <w:lang w:eastAsia="en-US"/>
        </w:rPr>
        <w:t xml:space="preserve"> </w:t>
      </w:r>
      <w:hyperlink r:id="rId84" w:history="1">
        <w:r w:rsidRPr="00DF41AD">
          <w:rPr>
            <w:rStyle w:val="a5"/>
            <w:rFonts w:ascii="Times New Roman" w:hAnsi="Times New Roman" w:cs="Times New Roman"/>
            <w:color w:val="auto"/>
            <w:sz w:val="28"/>
            <w:szCs w:val="28"/>
            <w:u w:val="none"/>
            <w:lang w:val="en-US" w:eastAsia="en-US"/>
          </w:rPr>
          <w:t>https</w:t>
        </w:r>
        <w:r w:rsidRPr="00DF41AD">
          <w:rPr>
            <w:rStyle w:val="a5"/>
            <w:rFonts w:ascii="Times New Roman" w:hAnsi="Times New Roman" w:cs="Times New Roman"/>
            <w:color w:val="auto"/>
            <w:sz w:val="28"/>
            <w:szCs w:val="28"/>
            <w:u w:val="none"/>
            <w:lang w:eastAsia="en-US"/>
          </w:rPr>
          <w:t>://</w:t>
        </w:r>
        <w:proofErr w:type="spellStart"/>
        <w:r w:rsidRPr="00DF41AD">
          <w:rPr>
            <w:rStyle w:val="a5"/>
            <w:rFonts w:ascii="Times New Roman" w:hAnsi="Times New Roman" w:cs="Times New Roman"/>
            <w:color w:val="auto"/>
            <w:sz w:val="28"/>
            <w:szCs w:val="28"/>
            <w:u w:val="none"/>
            <w:lang w:val="en-US" w:eastAsia="en-US"/>
          </w:rPr>
          <w:t>adilet</w:t>
        </w:r>
        <w:proofErr w:type="spellEnd"/>
        <w:r w:rsidRPr="00DF41AD">
          <w:rPr>
            <w:rStyle w:val="a5"/>
            <w:rFonts w:ascii="Times New Roman" w:hAnsi="Times New Roman" w:cs="Times New Roman"/>
            <w:color w:val="auto"/>
            <w:sz w:val="28"/>
            <w:szCs w:val="28"/>
            <w:u w:val="none"/>
            <w:lang w:eastAsia="en-US"/>
          </w:rPr>
          <w:t>.</w:t>
        </w:r>
        <w:proofErr w:type="spellStart"/>
        <w:r w:rsidRPr="00DF41AD">
          <w:rPr>
            <w:rStyle w:val="a5"/>
            <w:rFonts w:ascii="Times New Roman" w:hAnsi="Times New Roman" w:cs="Times New Roman"/>
            <w:color w:val="auto"/>
            <w:sz w:val="28"/>
            <w:szCs w:val="28"/>
            <w:u w:val="none"/>
            <w:lang w:val="en-US" w:eastAsia="en-US"/>
          </w:rPr>
          <w:t>zan</w:t>
        </w:r>
        <w:proofErr w:type="spellEnd"/>
        <w:r w:rsidRPr="00DF41AD">
          <w:rPr>
            <w:rStyle w:val="a5"/>
            <w:rFonts w:ascii="Times New Roman" w:hAnsi="Times New Roman" w:cs="Times New Roman"/>
            <w:color w:val="auto"/>
            <w:sz w:val="28"/>
            <w:szCs w:val="28"/>
            <w:u w:val="none"/>
            <w:lang w:eastAsia="en-US"/>
          </w:rPr>
          <w:t>.</w:t>
        </w:r>
        <w:proofErr w:type="spellStart"/>
        <w:r w:rsidRPr="00DF41AD">
          <w:rPr>
            <w:rStyle w:val="a5"/>
            <w:rFonts w:ascii="Times New Roman" w:hAnsi="Times New Roman" w:cs="Times New Roman"/>
            <w:color w:val="auto"/>
            <w:sz w:val="28"/>
            <w:szCs w:val="28"/>
            <w:u w:val="none"/>
            <w:lang w:val="en-US" w:eastAsia="en-US"/>
          </w:rPr>
          <w:t>kz</w:t>
        </w:r>
        <w:proofErr w:type="spellEnd"/>
        <w:r w:rsidRPr="00DF41AD">
          <w:rPr>
            <w:rStyle w:val="a5"/>
            <w:rFonts w:ascii="Times New Roman" w:hAnsi="Times New Roman" w:cs="Times New Roman"/>
            <w:color w:val="auto"/>
            <w:sz w:val="28"/>
            <w:szCs w:val="28"/>
            <w:u w:val="none"/>
            <w:lang w:eastAsia="en-US"/>
          </w:rPr>
          <w:t>/</w:t>
        </w:r>
        <w:proofErr w:type="spellStart"/>
        <w:r w:rsidRPr="00DF41AD">
          <w:rPr>
            <w:rStyle w:val="a5"/>
            <w:rFonts w:ascii="Times New Roman" w:hAnsi="Times New Roman" w:cs="Times New Roman"/>
            <w:color w:val="auto"/>
            <w:sz w:val="28"/>
            <w:szCs w:val="28"/>
            <w:u w:val="none"/>
            <w:lang w:val="en-US" w:eastAsia="en-US"/>
          </w:rPr>
          <w:t>rus</w:t>
        </w:r>
        <w:proofErr w:type="spellEnd"/>
        <w:r w:rsidRPr="00DF41AD">
          <w:rPr>
            <w:rStyle w:val="a5"/>
            <w:rFonts w:ascii="Times New Roman" w:hAnsi="Times New Roman" w:cs="Times New Roman"/>
            <w:color w:val="auto"/>
            <w:sz w:val="28"/>
            <w:szCs w:val="28"/>
            <w:u w:val="none"/>
            <w:lang w:eastAsia="en-US"/>
          </w:rPr>
          <w:t>/</w:t>
        </w:r>
        <w:r w:rsidRPr="00DF41AD">
          <w:rPr>
            <w:rStyle w:val="a5"/>
            <w:rFonts w:ascii="Times New Roman" w:hAnsi="Times New Roman" w:cs="Times New Roman"/>
            <w:color w:val="auto"/>
            <w:sz w:val="28"/>
            <w:szCs w:val="28"/>
            <w:u w:val="none"/>
            <w:lang w:val="en-US" w:eastAsia="en-US"/>
          </w:rPr>
          <w:t>docs</w:t>
        </w:r>
        <w:r w:rsidRPr="00DF41AD">
          <w:rPr>
            <w:rStyle w:val="a5"/>
            <w:rFonts w:ascii="Times New Roman" w:hAnsi="Times New Roman" w:cs="Times New Roman"/>
            <w:color w:val="auto"/>
            <w:sz w:val="28"/>
            <w:szCs w:val="28"/>
            <w:u w:val="none"/>
            <w:lang w:eastAsia="en-US"/>
          </w:rPr>
          <w:t>/</w:t>
        </w:r>
        <w:r w:rsidRPr="00DF41AD">
          <w:rPr>
            <w:rStyle w:val="a5"/>
            <w:rFonts w:ascii="Times New Roman" w:hAnsi="Times New Roman" w:cs="Times New Roman"/>
            <w:color w:val="auto"/>
            <w:sz w:val="28"/>
            <w:szCs w:val="28"/>
            <w:u w:val="none"/>
            <w:lang w:val="en-US" w:eastAsia="en-US"/>
          </w:rPr>
          <w:t>U</w:t>
        </w:r>
        <w:r w:rsidRPr="00DF41AD">
          <w:rPr>
            <w:rStyle w:val="a5"/>
            <w:rFonts w:ascii="Times New Roman" w:hAnsi="Times New Roman" w:cs="Times New Roman"/>
            <w:color w:val="auto"/>
            <w:sz w:val="28"/>
            <w:szCs w:val="28"/>
            <w:u w:val="none"/>
            <w:lang w:eastAsia="en-US"/>
          </w:rPr>
          <w:t>1000001113</w:t>
        </w:r>
      </w:hyperlink>
      <w:r w:rsidR="00DF41AD" w:rsidRPr="00DF41AD">
        <w:rPr>
          <w:rFonts w:ascii="Times New Roman" w:hAnsi="Times New Roman" w:cs="Times New Roman"/>
          <w:sz w:val="28"/>
          <w:szCs w:val="28"/>
        </w:rPr>
        <w:t xml:space="preserve">  15.08.2025.</w:t>
      </w:r>
    </w:p>
    <w:p w14:paraId="5D95FABC" w14:textId="43CE780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Baygozhina</w:t>
      </w:r>
      <w:proofErr w:type="spellEnd"/>
      <w:r w:rsidRPr="001B26B1">
        <w:rPr>
          <w:rFonts w:ascii="Times New Roman" w:hAnsi="Times New Roman" w:cs="Times New Roman"/>
          <w:sz w:val="28"/>
          <w:szCs w:val="28"/>
          <w:lang w:val="en-US" w:eastAsia="en-US"/>
        </w:rPr>
        <w:t xml:space="preserve"> Z</w:t>
      </w:r>
      <w:r w:rsidR="00C7334B"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C7334B"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Koikov</w:t>
      </w:r>
      <w:proofErr w:type="spellEnd"/>
      <w:r w:rsidRPr="001B26B1">
        <w:rPr>
          <w:rFonts w:ascii="Times New Roman" w:hAnsi="Times New Roman" w:cs="Times New Roman"/>
          <w:sz w:val="28"/>
          <w:szCs w:val="28"/>
          <w:lang w:val="en-US" w:eastAsia="en-US"/>
        </w:rPr>
        <w:t xml:space="preserve"> V</w:t>
      </w:r>
      <w:r w:rsidR="00C7334B"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Umbetzhanova</w:t>
      </w:r>
      <w:proofErr w:type="spellEnd"/>
      <w:r w:rsidRPr="001B26B1">
        <w:rPr>
          <w:rFonts w:ascii="Times New Roman" w:hAnsi="Times New Roman" w:cs="Times New Roman"/>
          <w:sz w:val="28"/>
          <w:szCs w:val="28"/>
          <w:lang w:val="en-US" w:eastAsia="en-US"/>
        </w:rPr>
        <w:t xml:space="preserve"> A. Experience of the reform of nursing education in the Republic of Kazakhstan</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Int Nurs Rev. </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2017</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64</w:t>
      </w:r>
      <w:r w:rsidR="00DF41AD" w:rsidRPr="00DF41AD">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DF41AD" w:rsidRPr="00DF41AD">
        <w:rPr>
          <w:rFonts w:ascii="Times New Roman" w:hAnsi="Times New Roman" w:cs="Times New Roman"/>
          <w:sz w:val="28"/>
          <w:szCs w:val="28"/>
          <w:lang w:val="en-US" w:eastAsia="en-US"/>
        </w:rPr>
        <w:t xml:space="preserve">. – </w:t>
      </w:r>
      <w:r w:rsidR="00DF41AD">
        <w:rPr>
          <w:rFonts w:ascii="Times New Roman" w:hAnsi="Times New Roman" w:cs="Times New Roman"/>
          <w:sz w:val="28"/>
          <w:szCs w:val="28"/>
          <w:lang w:eastAsia="en-US"/>
        </w:rPr>
        <w:t>Р</w:t>
      </w:r>
      <w:r w:rsidR="00DF41AD" w:rsidRPr="00DF41AD">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258–</w:t>
      </w:r>
      <w:r w:rsidR="00DF41AD" w:rsidRPr="00DF41AD">
        <w:rPr>
          <w:rFonts w:ascii="Times New Roman" w:hAnsi="Times New Roman" w:cs="Times New Roman"/>
          <w:sz w:val="28"/>
          <w:szCs w:val="28"/>
          <w:lang w:val="en-US" w:eastAsia="en-US"/>
        </w:rPr>
        <w:t>25</w:t>
      </w:r>
      <w:r w:rsidRPr="001B26B1">
        <w:rPr>
          <w:rFonts w:ascii="Times New Roman" w:hAnsi="Times New Roman" w:cs="Times New Roman"/>
          <w:sz w:val="28"/>
          <w:szCs w:val="28"/>
          <w:lang w:val="en-US" w:eastAsia="en-US"/>
        </w:rPr>
        <w:t xml:space="preserve">9. </w:t>
      </w:r>
      <w:r w:rsidR="00DF41AD" w:rsidRPr="00DF41AD">
        <w:rPr>
          <w:rFonts w:ascii="Times New Roman" w:hAnsi="Times New Roman" w:cs="Times New Roman"/>
          <w:sz w:val="28"/>
          <w:szCs w:val="28"/>
          <w:lang w:val="en-US" w:eastAsia="en-US"/>
        </w:rPr>
        <w:t xml:space="preserve"> </w:t>
      </w:r>
    </w:p>
    <w:p w14:paraId="6CF4809B" w14:textId="26793197" w:rsidR="00954E0A" w:rsidRPr="00DF41AD" w:rsidRDefault="00954E0A"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Об утверждении Государственной программы развития здравоохранения Республики Казахстан «</w:t>
      </w:r>
      <w:proofErr w:type="spellStart"/>
      <w:r w:rsidRPr="001B26B1">
        <w:rPr>
          <w:rFonts w:ascii="Times New Roman" w:hAnsi="Times New Roman" w:cs="Times New Roman"/>
          <w:sz w:val="28"/>
          <w:szCs w:val="28"/>
          <w:lang w:eastAsia="en-US"/>
        </w:rPr>
        <w:t>Денсаулық</w:t>
      </w:r>
      <w:proofErr w:type="spellEnd"/>
      <w:r w:rsidRPr="001B26B1">
        <w:rPr>
          <w:rFonts w:ascii="Times New Roman" w:hAnsi="Times New Roman" w:cs="Times New Roman"/>
          <w:sz w:val="28"/>
          <w:szCs w:val="28"/>
          <w:lang w:eastAsia="en-US"/>
        </w:rPr>
        <w:t>» на 2016–2019 годы и внесении дополнения в Указ Президента Республики Казахстан от 19 марта 2010 года</w:t>
      </w:r>
      <w:r w:rsidR="000B489F">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№957 «Об утверждении Перечня государственных программ». Указ Президента Республики Казахстан от 15 января 2016 года</w:t>
      </w:r>
      <w:r w:rsidR="00DF41AD">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№176. </w:t>
      </w:r>
      <w:r w:rsidR="00DF41AD">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Алматы: Министерство юстиции Республики Казахстан</w:t>
      </w:r>
      <w:r w:rsidR="00DF41AD">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2016</w:t>
      </w:r>
      <w:r w:rsidR="00DF41AD">
        <w:rPr>
          <w:rFonts w:ascii="Times New Roman" w:hAnsi="Times New Roman" w:cs="Times New Roman"/>
          <w:sz w:val="28"/>
          <w:szCs w:val="28"/>
          <w:lang w:eastAsia="en-US"/>
        </w:rPr>
        <w:t xml:space="preserve"> </w:t>
      </w:r>
      <w:hyperlink r:id="rId85" w:history="1">
        <w:r w:rsidRPr="001B26B1">
          <w:rPr>
            <w:rStyle w:val="a5"/>
            <w:rFonts w:ascii="Times New Roman" w:hAnsi="Times New Roman" w:cs="Times New Roman"/>
            <w:color w:val="auto"/>
            <w:sz w:val="28"/>
            <w:szCs w:val="28"/>
            <w:u w:val="none"/>
            <w:lang w:eastAsia="en-US"/>
          </w:rPr>
          <w:t>https://adilet.zan.kz/rus/docs/U1600000176</w:t>
        </w:r>
      </w:hyperlink>
      <w:r w:rsidR="00DF41AD">
        <w:t xml:space="preserve">  </w:t>
      </w:r>
      <w:r w:rsidR="00DF41AD" w:rsidRPr="00DF41AD">
        <w:rPr>
          <w:rFonts w:ascii="Times New Roman" w:hAnsi="Times New Roman" w:cs="Times New Roman"/>
          <w:sz w:val="28"/>
          <w:szCs w:val="28"/>
        </w:rPr>
        <w:t>13.09.2025.</w:t>
      </w:r>
    </w:p>
    <w:p w14:paraId="5DC0E7B8" w14:textId="45ACF86B" w:rsidR="00C546B0" w:rsidRPr="0037441B"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Министерство здравоохранения Республики Казахстан. О внесении изменений и дополнений в некоторые нормативные правовые акты Министерства здравоохранения Республики Казахстан. Приказ от 19 декабря 2018 года</w:t>
      </w:r>
      <w:r w:rsidR="0037441B">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№ҚР ДСМ-43. Зарегистрирован в Министерстве юстиции Республики Казахстан 26 декабря 2018 года</w:t>
      </w:r>
      <w:r w:rsidR="0037441B">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№18043. Утратил силу приказом Министра здравоохранения Республики Казахстан от 21 декабря 2020 года</w:t>
      </w:r>
      <w:r w:rsidR="0037441B">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№ҚР ДСМ-305/2020</w:t>
      </w:r>
      <w:r w:rsidR="0037441B">
        <w:rPr>
          <w:rFonts w:ascii="Times New Roman" w:hAnsi="Times New Roman" w:cs="Times New Roman"/>
          <w:sz w:val="28"/>
          <w:szCs w:val="28"/>
          <w:lang w:eastAsia="en-US"/>
        </w:rPr>
        <w:t xml:space="preserve"> </w:t>
      </w:r>
      <w:r w:rsidRPr="0037441B">
        <w:rPr>
          <w:rFonts w:ascii="Times New Roman" w:hAnsi="Times New Roman" w:cs="Times New Roman"/>
          <w:sz w:val="28"/>
          <w:szCs w:val="28"/>
          <w:lang w:eastAsia="en-US"/>
        </w:rPr>
        <w:t xml:space="preserve"> </w:t>
      </w:r>
      <w:hyperlink r:id="rId86" w:history="1">
        <w:r w:rsidRPr="001B26B1">
          <w:rPr>
            <w:rStyle w:val="a5"/>
            <w:rFonts w:ascii="Times New Roman" w:hAnsi="Times New Roman" w:cs="Times New Roman"/>
            <w:color w:val="auto"/>
            <w:sz w:val="28"/>
            <w:szCs w:val="28"/>
            <w:u w:val="none"/>
            <w:lang w:val="en-US" w:eastAsia="en-US"/>
          </w:rPr>
          <w:t>https</w:t>
        </w:r>
        <w:r w:rsidRPr="0037441B">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adilet</w:t>
        </w:r>
        <w:proofErr w:type="spellEnd"/>
        <w:r w:rsidRPr="0037441B">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zan</w:t>
        </w:r>
        <w:proofErr w:type="spellEnd"/>
        <w:r w:rsidRPr="0037441B">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kz</w:t>
        </w:r>
        <w:proofErr w:type="spellEnd"/>
        <w:r w:rsidRPr="0037441B">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rus</w:t>
        </w:r>
        <w:proofErr w:type="spellEnd"/>
        <w:r w:rsidRPr="0037441B">
          <w:rPr>
            <w:rStyle w:val="a5"/>
            <w:rFonts w:ascii="Times New Roman" w:hAnsi="Times New Roman" w:cs="Times New Roman"/>
            <w:color w:val="auto"/>
            <w:sz w:val="28"/>
            <w:szCs w:val="28"/>
            <w:u w:val="none"/>
            <w:lang w:eastAsia="en-US"/>
          </w:rPr>
          <w:t>/</w:t>
        </w:r>
        <w:r w:rsidRPr="001B26B1">
          <w:rPr>
            <w:rStyle w:val="a5"/>
            <w:rFonts w:ascii="Times New Roman" w:hAnsi="Times New Roman" w:cs="Times New Roman"/>
            <w:color w:val="auto"/>
            <w:sz w:val="28"/>
            <w:szCs w:val="28"/>
            <w:u w:val="none"/>
            <w:lang w:val="en-US" w:eastAsia="en-US"/>
          </w:rPr>
          <w:t>docs</w:t>
        </w:r>
        <w:r w:rsidRPr="0037441B">
          <w:rPr>
            <w:rStyle w:val="a5"/>
            <w:rFonts w:ascii="Times New Roman" w:hAnsi="Times New Roman" w:cs="Times New Roman"/>
            <w:color w:val="auto"/>
            <w:sz w:val="28"/>
            <w:szCs w:val="28"/>
            <w:u w:val="none"/>
            <w:lang w:eastAsia="en-US"/>
          </w:rPr>
          <w:t>/</w:t>
        </w:r>
        <w:r w:rsidRPr="001B26B1">
          <w:rPr>
            <w:rStyle w:val="a5"/>
            <w:rFonts w:ascii="Times New Roman" w:hAnsi="Times New Roman" w:cs="Times New Roman"/>
            <w:color w:val="auto"/>
            <w:sz w:val="28"/>
            <w:szCs w:val="28"/>
            <w:u w:val="none"/>
            <w:lang w:val="en-US" w:eastAsia="en-US"/>
          </w:rPr>
          <w:t>V</w:t>
        </w:r>
        <w:r w:rsidRPr="0037441B">
          <w:rPr>
            <w:rStyle w:val="a5"/>
            <w:rFonts w:ascii="Times New Roman" w:hAnsi="Times New Roman" w:cs="Times New Roman"/>
            <w:color w:val="auto"/>
            <w:sz w:val="28"/>
            <w:szCs w:val="28"/>
            <w:u w:val="none"/>
            <w:lang w:eastAsia="en-US"/>
          </w:rPr>
          <w:t>1800018043/</w:t>
        </w:r>
        <w:r w:rsidRPr="001B26B1">
          <w:rPr>
            <w:rStyle w:val="a5"/>
            <w:rFonts w:ascii="Times New Roman" w:hAnsi="Times New Roman" w:cs="Times New Roman"/>
            <w:color w:val="auto"/>
            <w:sz w:val="28"/>
            <w:szCs w:val="28"/>
            <w:u w:val="none"/>
            <w:lang w:val="en-US" w:eastAsia="en-US"/>
          </w:rPr>
          <w:t>history</w:t>
        </w:r>
      </w:hyperlink>
      <w:r w:rsidR="0037441B">
        <w:t xml:space="preserve">  </w:t>
      </w:r>
      <w:r w:rsidR="0037441B" w:rsidRPr="0037441B">
        <w:rPr>
          <w:rFonts w:ascii="Times New Roman" w:hAnsi="Times New Roman" w:cs="Times New Roman"/>
          <w:sz w:val="28"/>
          <w:szCs w:val="28"/>
        </w:rPr>
        <w:t>18.05.2025.</w:t>
      </w:r>
    </w:p>
    <w:p w14:paraId="4C866D7D" w14:textId="5BC0689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Министерство здравоохранения Республики Казахстан. О внедрении пилотного проекта новой модели сестринской службы в организациях здравоохранения. Приказ от 4 июля 2018 года</w:t>
      </w:r>
      <w:r w:rsidR="0037441B">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№419. </w:t>
      </w:r>
      <w:r w:rsidR="0037441B">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Алматы: Министерство здравоохранения Республики Казахстан</w:t>
      </w:r>
      <w:r w:rsidR="0037441B">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2018</w:t>
      </w:r>
      <w:r w:rsidR="0037441B">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w:t>
      </w:r>
      <w:hyperlink r:id="rId87" w:history="1">
        <w:r w:rsidRPr="001B26B1">
          <w:rPr>
            <w:rStyle w:val="a5"/>
            <w:rFonts w:ascii="Times New Roman" w:hAnsi="Times New Roman" w:cs="Times New Roman"/>
            <w:color w:val="auto"/>
            <w:sz w:val="28"/>
            <w:szCs w:val="28"/>
            <w:u w:val="none"/>
            <w:lang w:val="en-US" w:eastAsia="en-US"/>
          </w:rPr>
          <w:t>https</w:t>
        </w:r>
        <w:r w:rsidRPr="001B26B1">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adilet</w:t>
        </w:r>
        <w:proofErr w:type="spellEnd"/>
        <w:r w:rsidRPr="001B26B1">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zan</w:t>
        </w:r>
        <w:proofErr w:type="spellEnd"/>
        <w:r w:rsidRPr="001B26B1">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kz</w:t>
        </w:r>
        <w:proofErr w:type="spellEnd"/>
        <w:r w:rsidRPr="001B26B1">
          <w:rPr>
            <w:rStyle w:val="a5"/>
            <w:rFonts w:ascii="Times New Roman" w:hAnsi="Times New Roman" w:cs="Times New Roman"/>
            <w:color w:val="auto"/>
            <w:sz w:val="28"/>
            <w:szCs w:val="28"/>
            <w:u w:val="none"/>
            <w:lang w:eastAsia="en-US"/>
          </w:rPr>
          <w:t>/</w:t>
        </w:r>
        <w:proofErr w:type="spellStart"/>
        <w:r w:rsidRPr="001B26B1">
          <w:rPr>
            <w:rStyle w:val="a5"/>
            <w:rFonts w:ascii="Times New Roman" w:hAnsi="Times New Roman" w:cs="Times New Roman"/>
            <w:color w:val="auto"/>
            <w:sz w:val="28"/>
            <w:szCs w:val="28"/>
            <w:u w:val="none"/>
            <w:lang w:val="en-US" w:eastAsia="en-US"/>
          </w:rPr>
          <w:t>rus</w:t>
        </w:r>
        <w:proofErr w:type="spellEnd"/>
        <w:r w:rsidRPr="001B26B1">
          <w:rPr>
            <w:rStyle w:val="a5"/>
            <w:rFonts w:ascii="Times New Roman" w:hAnsi="Times New Roman" w:cs="Times New Roman"/>
            <w:color w:val="auto"/>
            <w:sz w:val="28"/>
            <w:szCs w:val="28"/>
            <w:u w:val="none"/>
            <w:lang w:eastAsia="en-US"/>
          </w:rPr>
          <w:t>/</w:t>
        </w:r>
        <w:r w:rsidRPr="001B26B1">
          <w:rPr>
            <w:rStyle w:val="a5"/>
            <w:rFonts w:ascii="Times New Roman" w:hAnsi="Times New Roman" w:cs="Times New Roman"/>
            <w:color w:val="auto"/>
            <w:sz w:val="28"/>
            <w:szCs w:val="28"/>
            <w:u w:val="none"/>
            <w:lang w:val="en-US" w:eastAsia="en-US"/>
          </w:rPr>
          <w:t>docs</w:t>
        </w:r>
        <w:r w:rsidRPr="001B26B1">
          <w:rPr>
            <w:rStyle w:val="a5"/>
            <w:rFonts w:ascii="Times New Roman" w:hAnsi="Times New Roman" w:cs="Times New Roman"/>
            <w:color w:val="auto"/>
            <w:sz w:val="28"/>
            <w:szCs w:val="28"/>
            <w:u w:val="none"/>
            <w:lang w:eastAsia="en-US"/>
          </w:rPr>
          <w:t>/</w:t>
        </w:r>
        <w:r w:rsidRPr="001B26B1">
          <w:rPr>
            <w:rStyle w:val="a5"/>
            <w:rFonts w:ascii="Times New Roman" w:hAnsi="Times New Roman" w:cs="Times New Roman"/>
            <w:color w:val="auto"/>
            <w:sz w:val="28"/>
            <w:szCs w:val="28"/>
            <w:u w:val="none"/>
            <w:lang w:val="en-US" w:eastAsia="en-US"/>
          </w:rPr>
          <w:t>V</w:t>
        </w:r>
        <w:r w:rsidRPr="001B26B1">
          <w:rPr>
            <w:rStyle w:val="a5"/>
            <w:rFonts w:ascii="Times New Roman" w:hAnsi="Times New Roman" w:cs="Times New Roman"/>
            <w:color w:val="auto"/>
            <w:sz w:val="28"/>
            <w:szCs w:val="28"/>
            <w:u w:val="none"/>
            <w:lang w:eastAsia="en-US"/>
          </w:rPr>
          <w:t>1800018043/</w:t>
        </w:r>
        <w:r w:rsidRPr="001B26B1">
          <w:rPr>
            <w:rStyle w:val="a5"/>
            <w:rFonts w:ascii="Times New Roman" w:hAnsi="Times New Roman" w:cs="Times New Roman"/>
            <w:color w:val="auto"/>
            <w:sz w:val="28"/>
            <w:szCs w:val="28"/>
            <w:u w:val="none"/>
            <w:lang w:val="en-US" w:eastAsia="en-US"/>
          </w:rPr>
          <w:t>history</w:t>
        </w:r>
      </w:hyperlink>
      <w:r w:rsidR="0037441B">
        <w:t xml:space="preserve">  </w:t>
      </w:r>
      <w:r w:rsidR="0037441B" w:rsidRPr="0037441B">
        <w:rPr>
          <w:rFonts w:ascii="Times New Roman" w:hAnsi="Times New Roman" w:cs="Times New Roman"/>
          <w:sz w:val="28"/>
          <w:szCs w:val="28"/>
        </w:rPr>
        <w:t>12.08.2025.</w:t>
      </w:r>
    </w:p>
    <w:p w14:paraId="4AA6F675" w14:textId="6E484532"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rPr>
        <w:lastRenderedPageBreak/>
        <w:t>Heikkilä J</w:t>
      </w:r>
      <w:r w:rsidR="00C7334B"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w:t>
      </w:r>
      <w:proofErr w:type="spellStart"/>
      <w:r w:rsidRPr="001B26B1">
        <w:rPr>
          <w:rFonts w:ascii="Times New Roman" w:hAnsi="Times New Roman" w:cs="Times New Roman"/>
          <w:sz w:val="28"/>
          <w:szCs w:val="28"/>
          <w:lang w:val="en-US"/>
        </w:rPr>
        <w:t>Syzdykova</w:t>
      </w:r>
      <w:proofErr w:type="spellEnd"/>
      <w:r w:rsidRPr="001B26B1">
        <w:rPr>
          <w:rFonts w:ascii="Times New Roman" w:hAnsi="Times New Roman" w:cs="Times New Roman"/>
          <w:sz w:val="28"/>
          <w:szCs w:val="28"/>
          <w:lang w:val="en-US"/>
        </w:rPr>
        <w:t xml:space="preserve"> A</w:t>
      </w:r>
      <w:r w:rsidR="00C7334B"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Colet P</w:t>
      </w:r>
      <w:r w:rsidR="00C7334B"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Kalima M</w:t>
      </w:r>
      <w:r w:rsidR="00C7334B" w:rsidRPr="001B26B1">
        <w:rPr>
          <w:rFonts w:ascii="Times New Roman" w:hAnsi="Times New Roman" w:cs="Times New Roman"/>
          <w:sz w:val="28"/>
          <w:szCs w:val="28"/>
          <w:lang w:val="en-US"/>
        </w:rPr>
        <w:t>.</w:t>
      </w:r>
      <w:r w:rsidR="000B489F" w:rsidRPr="000B489F">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editors. Promoting the innovation capacity of higher education in nursing during health services’ transition.</w:t>
      </w:r>
      <w:r w:rsidR="0037441B" w:rsidRPr="0037441B">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 Jyväskylä: JAMK University of Applied Sciences</w:t>
      </w:r>
      <w:r w:rsidR="0037441B" w:rsidRPr="0037441B">
        <w:rPr>
          <w:rFonts w:ascii="Times New Roman" w:hAnsi="Times New Roman" w:cs="Times New Roman"/>
          <w:sz w:val="28"/>
          <w:szCs w:val="28"/>
          <w:lang w:val="en-US"/>
        </w:rPr>
        <w:t>,</w:t>
      </w:r>
      <w:r w:rsidRPr="001B26B1">
        <w:rPr>
          <w:rFonts w:ascii="Times New Roman" w:hAnsi="Times New Roman" w:cs="Times New Roman"/>
          <w:sz w:val="28"/>
          <w:szCs w:val="28"/>
          <w:lang w:val="en-US"/>
        </w:rPr>
        <w:t xml:space="preserve"> 2021</w:t>
      </w:r>
      <w:r w:rsidR="0037441B" w:rsidRPr="0037441B">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 </w:t>
      </w:r>
      <w:hyperlink r:id="rId88" w:history="1">
        <w:r w:rsidRPr="001B26B1">
          <w:rPr>
            <w:rStyle w:val="a5"/>
            <w:rFonts w:ascii="Times New Roman" w:hAnsi="Times New Roman" w:cs="Times New Roman"/>
            <w:color w:val="auto"/>
            <w:sz w:val="28"/>
            <w:szCs w:val="28"/>
            <w:u w:val="none"/>
            <w:lang w:val="en-US"/>
          </w:rPr>
          <w:t>https://www.theseus.fi/bitstream/handle/10024/409068/RU_PDF_Promoting%20the%20Innovation%20Capacity%20of%20Higher%20Education%20in%20Nursing_2021.pdf</w:t>
        </w:r>
      </w:hyperlink>
      <w:r w:rsidRPr="001B26B1">
        <w:rPr>
          <w:rFonts w:ascii="Times New Roman" w:hAnsi="Times New Roman" w:cs="Times New Roman"/>
          <w:sz w:val="28"/>
          <w:szCs w:val="28"/>
          <w:lang w:val="en-US"/>
        </w:rPr>
        <w:t xml:space="preserve"> </w:t>
      </w:r>
      <w:r w:rsidR="0037441B" w:rsidRPr="0037441B">
        <w:rPr>
          <w:rFonts w:ascii="Times New Roman" w:hAnsi="Times New Roman" w:cs="Times New Roman"/>
          <w:sz w:val="28"/>
          <w:szCs w:val="28"/>
          <w:lang w:val="en-US"/>
        </w:rPr>
        <w:t xml:space="preserve">  14.07.2025.</w:t>
      </w:r>
    </w:p>
    <w:p w14:paraId="0249D507" w14:textId="6D499FD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rPr>
        <w:t>ProInCa</w:t>
      </w:r>
      <w:proofErr w:type="spellEnd"/>
      <w:r w:rsidRPr="001B26B1">
        <w:rPr>
          <w:rFonts w:ascii="Times New Roman" w:hAnsi="Times New Roman" w:cs="Times New Roman"/>
          <w:sz w:val="28"/>
          <w:szCs w:val="28"/>
        </w:rPr>
        <w:t xml:space="preserve">. Перспективы развития сестринского дела в Республике Казахстан. </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 xml:space="preserve">Алматы: </w:t>
      </w:r>
      <w:proofErr w:type="spellStart"/>
      <w:r w:rsidRPr="001B26B1">
        <w:rPr>
          <w:rFonts w:ascii="Times New Roman" w:hAnsi="Times New Roman" w:cs="Times New Roman"/>
          <w:sz w:val="28"/>
          <w:szCs w:val="28"/>
        </w:rPr>
        <w:t>ProInCa</w:t>
      </w:r>
      <w:proofErr w:type="spellEnd"/>
      <w:r w:rsidR="0037441B">
        <w:rPr>
          <w:rFonts w:ascii="Times New Roman" w:hAnsi="Times New Roman" w:cs="Times New Roman"/>
          <w:sz w:val="28"/>
          <w:szCs w:val="28"/>
        </w:rPr>
        <w:t>,</w:t>
      </w:r>
      <w:r w:rsidRPr="001B26B1">
        <w:rPr>
          <w:rFonts w:ascii="Times New Roman" w:hAnsi="Times New Roman" w:cs="Times New Roman"/>
          <w:sz w:val="28"/>
          <w:szCs w:val="28"/>
        </w:rPr>
        <w:t xml:space="preserve"> 2019 </w:t>
      </w:r>
      <w:hyperlink r:id="rId89" w:history="1">
        <w:r w:rsidRPr="001B26B1">
          <w:rPr>
            <w:rStyle w:val="a5"/>
            <w:rFonts w:ascii="Times New Roman" w:hAnsi="Times New Roman" w:cs="Times New Roman"/>
            <w:color w:val="auto"/>
            <w:sz w:val="28"/>
            <w:szCs w:val="28"/>
            <w:u w:val="none"/>
          </w:rPr>
          <w:t>https://proinca-nursing.kz/wp-content/uploads/2019/12/8-perspektivy-razvitiya-sestrinskogo-dela-v-respublike-kazahstan.pdf</w:t>
        </w:r>
      </w:hyperlink>
      <w:r w:rsidR="0037441B">
        <w:t xml:space="preserve">  </w:t>
      </w:r>
      <w:r w:rsidR="0037441B" w:rsidRPr="0037441B">
        <w:rPr>
          <w:rFonts w:ascii="Times New Roman" w:hAnsi="Times New Roman" w:cs="Times New Roman"/>
          <w:sz w:val="28"/>
          <w:szCs w:val="28"/>
        </w:rPr>
        <w:t>22.01.2025.</w:t>
      </w:r>
    </w:p>
    <w:p w14:paraId="657E1DF2" w14:textId="424E37F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lang w:eastAsia="en-US"/>
        </w:rPr>
        <w:t>Шалхарова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Ж.С.</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Байгожина</w:t>
      </w:r>
      <w:proofErr w:type="spellEnd"/>
      <w:r w:rsidRPr="001B26B1">
        <w:rPr>
          <w:rFonts w:ascii="Times New Roman" w:hAnsi="Times New Roman" w:cs="Times New Roman"/>
          <w:sz w:val="28"/>
          <w:szCs w:val="28"/>
          <w:lang w:eastAsia="en-US"/>
        </w:rPr>
        <w:t xml:space="preserve"> З.А., </w:t>
      </w:r>
      <w:proofErr w:type="spellStart"/>
      <w:r w:rsidRPr="001B26B1">
        <w:rPr>
          <w:rFonts w:ascii="Times New Roman" w:hAnsi="Times New Roman" w:cs="Times New Roman"/>
          <w:sz w:val="28"/>
          <w:szCs w:val="28"/>
          <w:lang w:eastAsia="en-US"/>
        </w:rPr>
        <w:t>Акимниязова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Н.Д.</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Татибекова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А.М.</w:t>
      </w:r>
      <w:proofErr w:type="gramEnd"/>
      <w:r w:rsidRPr="001B26B1">
        <w:rPr>
          <w:rFonts w:ascii="Times New Roman" w:hAnsi="Times New Roman" w:cs="Times New Roman"/>
          <w:sz w:val="28"/>
          <w:szCs w:val="28"/>
          <w:lang w:eastAsia="en-US"/>
        </w:rPr>
        <w:t xml:space="preserve">, Нурмагамбетова </w:t>
      </w:r>
      <w:proofErr w:type="gramStart"/>
      <w:r w:rsidRPr="001B26B1">
        <w:rPr>
          <w:rFonts w:ascii="Times New Roman" w:hAnsi="Times New Roman" w:cs="Times New Roman"/>
          <w:sz w:val="28"/>
          <w:szCs w:val="28"/>
          <w:lang w:eastAsia="en-US"/>
        </w:rPr>
        <w:t>Ж.А.</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Мокрова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И.И.</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Кулушев</w:t>
      </w:r>
      <w:proofErr w:type="spellEnd"/>
      <w:r w:rsidRPr="001B26B1">
        <w:rPr>
          <w:rFonts w:ascii="Times New Roman" w:hAnsi="Times New Roman" w:cs="Times New Roman"/>
          <w:sz w:val="28"/>
          <w:szCs w:val="28"/>
          <w:lang w:eastAsia="en-US"/>
        </w:rPr>
        <w:t xml:space="preserve"> Ж.К., </w:t>
      </w:r>
      <w:proofErr w:type="spellStart"/>
      <w:r w:rsidRPr="001B26B1">
        <w:rPr>
          <w:rFonts w:ascii="Times New Roman" w:hAnsi="Times New Roman" w:cs="Times New Roman"/>
          <w:sz w:val="28"/>
          <w:szCs w:val="28"/>
          <w:lang w:eastAsia="en-US"/>
        </w:rPr>
        <w:t>Саханова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Л.Х.</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Рахимжанова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Р.Р.</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Ташкенбаева</w:t>
      </w:r>
      <w:proofErr w:type="spellEnd"/>
      <w:r w:rsidRPr="001B26B1">
        <w:rPr>
          <w:rFonts w:ascii="Times New Roman" w:hAnsi="Times New Roman" w:cs="Times New Roman"/>
          <w:sz w:val="28"/>
          <w:szCs w:val="28"/>
          <w:lang w:eastAsia="en-US"/>
        </w:rPr>
        <w:t xml:space="preserve"> В., </w:t>
      </w:r>
      <w:proofErr w:type="spellStart"/>
      <w:r w:rsidRPr="001B26B1">
        <w:rPr>
          <w:rFonts w:ascii="Times New Roman" w:hAnsi="Times New Roman" w:cs="Times New Roman"/>
          <w:sz w:val="28"/>
          <w:szCs w:val="28"/>
          <w:lang w:eastAsia="en-US"/>
        </w:rPr>
        <w:t>Ходжакулова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У.А.</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Блялова</w:t>
      </w:r>
      <w:proofErr w:type="spellEnd"/>
      <w:r w:rsidRPr="001B26B1">
        <w:rPr>
          <w:rFonts w:ascii="Times New Roman" w:hAnsi="Times New Roman" w:cs="Times New Roman"/>
          <w:sz w:val="28"/>
          <w:szCs w:val="28"/>
          <w:lang w:eastAsia="en-US"/>
        </w:rPr>
        <w:t xml:space="preserve"> </w:t>
      </w:r>
      <w:proofErr w:type="gramStart"/>
      <w:r w:rsidRPr="001B26B1">
        <w:rPr>
          <w:rFonts w:ascii="Times New Roman" w:hAnsi="Times New Roman" w:cs="Times New Roman"/>
          <w:sz w:val="28"/>
          <w:szCs w:val="28"/>
          <w:lang w:eastAsia="en-US"/>
        </w:rPr>
        <w:t>А.А.</w:t>
      </w:r>
      <w:proofErr w:type="gramEnd"/>
      <w:r w:rsidRPr="001B26B1">
        <w:rPr>
          <w:rFonts w:ascii="Times New Roman" w:hAnsi="Times New Roman" w:cs="Times New Roman"/>
          <w:sz w:val="28"/>
          <w:szCs w:val="28"/>
          <w:lang w:eastAsia="en-US"/>
        </w:rPr>
        <w:t xml:space="preserve"> Универсальная прогрессивная модель патронажного обслуживания беременных женщин и детей раннего возраста на уровне первичной медико-санитарной помощи: </w:t>
      </w:r>
      <w:r w:rsidR="0037441B" w:rsidRPr="001B26B1">
        <w:rPr>
          <w:rFonts w:ascii="Times New Roman" w:hAnsi="Times New Roman" w:cs="Times New Roman"/>
          <w:sz w:val="28"/>
          <w:szCs w:val="28"/>
          <w:lang w:eastAsia="en-US"/>
        </w:rPr>
        <w:t>м</w:t>
      </w:r>
      <w:r w:rsidRPr="001B26B1">
        <w:rPr>
          <w:rFonts w:ascii="Times New Roman" w:hAnsi="Times New Roman" w:cs="Times New Roman"/>
          <w:sz w:val="28"/>
          <w:szCs w:val="28"/>
          <w:lang w:eastAsia="en-US"/>
        </w:rPr>
        <w:t xml:space="preserve">етодические рекомендации для внедрения в образовательные программы колледжей. </w:t>
      </w:r>
      <w:r w:rsidR="0037441B">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Астана: Министерство здравоохранения Республики Казахстан</w:t>
      </w:r>
      <w:r w:rsidR="0037441B">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2018. </w:t>
      </w:r>
      <w:r w:rsidR="0037441B">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35 с. </w:t>
      </w:r>
      <w:r w:rsidR="0037441B">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w:t>
      </w:r>
      <w:hyperlink r:id="rId90" w:history="1"/>
      <w:r w:rsidR="0037441B">
        <w:t xml:space="preserve"> </w:t>
      </w:r>
    </w:p>
    <w:p w14:paraId="324FB3CB" w14:textId="51CB812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Бабаева </w:t>
      </w:r>
      <w:proofErr w:type="gramStart"/>
      <w:r w:rsidRPr="001B26B1">
        <w:rPr>
          <w:rFonts w:ascii="Times New Roman" w:hAnsi="Times New Roman" w:cs="Times New Roman"/>
          <w:sz w:val="28"/>
          <w:szCs w:val="28"/>
          <w:lang w:eastAsia="en-US"/>
        </w:rPr>
        <w:t>Б.Н.</w:t>
      </w:r>
      <w:proofErr w:type="gramEnd"/>
      <w:r w:rsidRPr="001B26B1">
        <w:rPr>
          <w:rFonts w:ascii="Times New Roman" w:hAnsi="Times New Roman" w:cs="Times New Roman"/>
          <w:sz w:val="28"/>
          <w:szCs w:val="28"/>
          <w:lang w:eastAsia="en-US"/>
        </w:rPr>
        <w:t xml:space="preserve">, Ким </w:t>
      </w:r>
      <w:proofErr w:type="gramStart"/>
      <w:r w:rsidRPr="001B26B1">
        <w:rPr>
          <w:rFonts w:ascii="Times New Roman" w:hAnsi="Times New Roman" w:cs="Times New Roman"/>
          <w:sz w:val="28"/>
          <w:szCs w:val="28"/>
          <w:lang w:eastAsia="en-US"/>
        </w:rPr>
        <w:t>Н.Г.</w:t>
      </w:r>
      <w:proofErr w:type="gramEnd"/>
      <w:r w:rsidRPr="001B26B1">
        <w:rPr>
          <w:rFonts w:ascii="Times New Roman" w:hAnsi="Times New Roman" w:cs="Times New Roman"/>
          <w:sz w:val="28"/>
          <w:szCs w:val="28"/>
          <w:lang w:eastAsia="en-US"/>
        </w:rPr>
        <w:t xml:space="preserve">, Есимова </w:t>
      </w:r>
      <w:proofErr w:type="gramStart"/>
      <w:r w:rsidRPr="001B26B1">
        <w:rPr>
          <w:rFonts w:ascii="Times New Roman" w:hAnsi="Times New Roman" w:cs="Times New Roman"/>
          <w:sz w:val="28"/>
          <w:szCs w:val="28"/>
          <w:lang w:eastAsia="en-US"/>
        </w:rPr>
        <w:t>Д.Г.</w:t>
      </w:r>
      <w:proofErr w:type="gramEnd"/>
      <w:r w:rsidRPr="001B26B1">
        <w:rPr>
          <w:rFonts w:ascii="Times New Roman" w:hAnsi="Times New Roman" w:cs="Times New Roman"/>
          <w:sz w:val="28"/>
          <w:szCs w:val="28"/>
          <w:lang w:eastAsia="en-US"/>
        </w:rPr>
        <w:t xml:space="preserve">, </w:t>
      </w:r>
      <w:proofErr w:type="spellStart"/>
      <w:r w:rsidRPr="001B26B1">
        <w:rPr>
          <w:rFonts w:ascii="Times New Roman" w:hAnsi="Times New Roman" w:cs="Times New Roman"/>
          <w:sz w:val="28"/>
          <w:szCs w:val="28"/>
          <w:lang w:eastAsia="en-US"/>
        </w:rPr>
        <w:t>Суханбердиев</w:t>
      </w:r>
      <w:proofErr w:type="spellEnd"/>
      <w:r w:rsidRPr="001B26B1">
        <w:rPr>
          <w:rFonts w:ascii="Times New Roman" w:hAnsi="Times New Roman" w:cs="Times New Roman"/>
          <w:sz w:val="28"/>
          <w:szCs w:val="28"/>
          <w:lang w:eastAsia="en-US"/>
        </w:rPr>
        <w:t xml:space="preserve"> К.А., Тихонова </w:t>
      </w:r>
      <w:proofErr w:type="gramStart"/>
      <w:r w:rsidRPr="001B26B1">
        <w:rPr>
          <w:rFonts w:ascii="Times New Roman" w:hAnsi="Times New Roman" w:cs="Times New Roman"/>
          <w:sz w:val="28"/>
          <w:szCs w:val="28"/>
          <w:lang w:eastAsia="en-US"/>
        </w:rPr>
        <w:t>Л.С.</w:t>
      </w:r>
      <w:proofErr w:type="gramEnd"/>
      <w:r w:rsidRPr="001B26B1">
        <w:rPr>
          <w:rFonts w:ascii="Times New Roman" w:hAnsi="Times New Roman" w:cs="Times New Roman"/>
          <w:sz w:val="28"/>
          <w:szCs w:val="28"/>
          <w:lang w:eastAsia="en-US"/>
        </w:rPr>
        <w:t xml:space="preserve"> Универсальная прогрессивная модель патронажного обслуживания беременных женщин и детей раннего возраста на уровне первичной медико-санитарной помощи: </w:t>
      </w:r>
      <w:r w:rsidR="0037441B" w:rsidRPr="001B26B1">
        <w:rPr>
          <w:rFonts w:ascii="Times New Roman" w:hAnsi="Times New Roman" w:cs="Times New Roman"/>
          <w:sz w:val="28"/>
          <w:szCs w:val="28"/>
          <w:lang w:eastAsia="en-US"/>
        </w:rPr>
        <w:t>м</w:t>
      </w:r>
      <w:r w:rsidRPr="001B26B1">
        <w:rPr>
          <w:rFonts w:ascii="Times New Roman" w:hAnsi="Times New Roman" w:cs="Times New Roman"/>
          <w:sz w:val="28"/>
          <w:szCs w:val="28"/>
          <w:lang w:eastAsia="en-US"/>
        </w:rPr>
        <w:t xml:space="preserve">етодические рекомендации для внедрения в организациях первичной медико-санитарной помощи. </w:t>
      </w:r>
      <w:r w:rsidR="0037441B">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Астана: Министерство здравоохранения Республики Казахстан</w:t>
      </w:r>
      <w:r w:rsidR="0037441B">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2018. </w:t>
      </w:r>
      <w:r w:rsidR="0037441B">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87 с</w:t>
      </w:r>
      <w:r w:rsidR="0037441B">
        <w:rPr>
          <w:rFonts w:ascii="Times New Roman" w:hAnsi="Times New Roman" w:cs="Times New Roman"/>
          <w:sz w:val="28"/>
          <w:szCs w:val="28"/>
          <w:lang w:eastAsia="en-US"/>
        </w:rPr>
        <w:t>.</w:t>
      </w:r>
    </w:p>
    <w:p w14:paraId="36B14C49" w14:textId="4673DEA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 xml:space="preserve">Национальный научный центр здоровья Республики Казахстан. Руководство по клинической практике. </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Алматы: ННЦЗ РК</w:t>
      </w:r>
      <w:r w:rsidR="0037441B">
        <w:rPr>
          <w:rFonts w:ascii="Times New Roman" w:hAnsi="Times New Roman" w:cs="Times New Roman"/>
          <w:sz w:val="28"/>
          <w:szCs w:val="28"/>
        </w:rPr>
        <w:t>,</w:t>
      </w:r>
      <w:r w:rsidRPr="001B26B1">
        <w:rPr>
          <w:rFonts w:ascii="Times New Roman" w:hAnsi="Times New Roman" w:cs="Times New Roman"/>
          <w:sz w:val="28"/>
          <w:szCs w:val="28"/>
        </w:rPr>
        <w:t xml:space="preserve"> 2019</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hyperlink r:id="rId91" w:history="1">
        <w:r w:rsidRPr="001B26B1">
          <w:rPr>
            <w:rStyle w:val="a5"/>
            <w:rFonts w:ascii="Times New Roman" w:hAnsi="Times New Roman" w:cs="Times New Roman"/>
            <w:color w:val="auto"/>
            <w:sz w:val="28"/>
            <w:szCs w:val="28"/>
            <w:u w:val="none"/>
          </w:rPr>
          <w:t>https://nrchd.kz/images/16.08.2019rukov_po_klin_prakt.pdf</w:t>
        </w:r>
      </w:hyperlink>
      <w:r w:rsidRPr="001B26B1">
        <w:rPr>
          <w:rFonts w:ascii="Times New Roman" w:hAnsi="Times New Roman" w:cs="Times New Roman"/>
          <w:sz w:val="28"/>
          <w:szCs w:val="28"/>
        </w:rPr>
        <w:t xml:space="preserve"> </w:t>
      </w:r>
      <w:r w:rsidR="0037441B">
        <w:rPr>
          <w:rFonts w:ascii="Times New Roman" w:hAnsi="Times New Roman" w:cs="Times New Roman"/>
          <w:sz w:val="28"/>
          <w:szCs w:val="28"/>
        </w:rPr>
        <w:t xml:space="preserve">  23.04.2025.</w:t>
      </w:r>
    </w:p>
    <w:p w14:paraId="4AC868AE" w14:textId="5B5EE7B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 xml:space="preserve">Национальный научный центр развития здравоохранения Республики Казахстан. Рабочая учебная программа подготовки менторов для медицинских сестер. </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А</w:t>
      </w:r>
      <w:r w:rsidRPr="0037441B">
        <w:rPr>
          <w:rFonts w:ascii="Times New Roman" w:hAnsi="Times New Roman" w:cs="Times New Roman"/>
          <w:sz w:val="28"/>
          <w:szCs w:val="28"/>
        </w:rPr>
        <w:t>лматы: ННЦРЗ РК</w:t>
      </w:r>
      <w:r w:rsidR="0037441B" w:rsidRPr="0037441B">
        <w:rPr>
          <w:rFonts w:ascii="Times New Roman" w:hAnsi="Times New Roman" w:cs="Times New Roman"/>
          <w:sz w:val="28"/>
          <w:szCs w:val="28"/>
        </w:rPr>
        <w:t>,</w:t>
      </w:r>
      <w:r w:rsidRPr="0037441B">
        <w:rPr>
          <w:rFonts w:ascii="Times New Roman" w:hAnsi="Times New Roman" w:cs="Times New Roman"/>
          <w:sz w:val="28"/>
          <w:szCs w:val="28"/>
        </w:rPr>
        <w:t xml:space="preserve"> 2015</w:t>
      </w:r>
      <w:r w:rsidR="0037441B" w:rsidRPr="0037441B">
        <w:rPr>
          <w:rFonts w:ascii="Times New Roman" w:hAnsi="Times New Roman" w:cs="Times New Roman"/>
          <w:sz w:val="28"/>
          <w:szCs w:val="28"/>
        </w:rPr>
        <w:t xml:space="preserve"> </w:t>
      </w:r>
      <w:r w:rsidRPr="0037441B">
        <w:rPr>
          <w:rFonts w:ascii="Times New Roman" w:hAnsi="Times New Roman" w:cs="Times New Roman"/>
          <w:sz w:val="28"/>
          <w:szCs w:val="28"/>
        </w:rPr>
        <w:t xml:space="preserve"> </w:t>
      </w:r>
      <w:hyperlink r:id="rId92" w:history="1">
        <w:r w:rsidR="0037441B" w:rsidRPr="0037441B">
          <w:rPr>
            <w:rStyle w:val="a5"/>
            <w:rFonts w:ascii="Times New Roman" w:hAnsi="Times New Roman" w:cs="Times New Roman"/>
            <w:color w:val="auto"/>
            <w:sz w:val="28"/>
            <w:szCs w:val="28"/>
            <w:u w:val="none"/>
          </w:rPr>
          <w:t>https://nrchd.kz/docs/sestrdel/mentor_1.pdf</w:t>
        </w:r>
      </w:hyperlink>
      <w:r w:rsidR="0037441B" w:rsidRPr="0037441B">
        <w:rPr>
          <w:rFonts w:ascii="Times New Roman" w:hAnsi="Times New Roman" w:cs="Times New Roman"/>
          <w:sz w:val="28"/>
          <w:szCs w:val="28"/>
        </w:rPr>
        <w:t xml:space="preserve">  15.08.2025.</w:t>
      </w:r>
    </w:p>
    <w:p w14:paraId="0564C517" w14:textId="36F549A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 xml:space="preserve">Национальный научный центр развития здравоохранения Республики Казахстан. Рабочая учебная программа подготовки менторов для медицинских сестер. </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Алматы: ННЦРЗ РК</w:t>
      </w:r>
      <w:r w:rsidR="0037441B">
        <w:rPr>
          <w:rFonts w:ascii="Times New Roman" w:hAnsi="Times New Roman" w:cs="Times New Roman"/>
          <w:sz w:val="28"/>
          <w:szCs w:val="28"/>
        </w:rPr>
        <w:t>,</w:t>
      </w:r>
      <w:r w:rsidRPr="001B26B1">
        <w:rPr>
          <w:rFonts w:ascii="Times New Roman" w:hAnsi="Times New Roman" w:cs="Times New Roman"/>
          <w:sz w:val="28"/>
          <w:szCs w:val="28"/>
        </w:rPr>
        <w:t xml:space="preserve"> 2015</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hyperlink r:id="rId93" w:history="1">
        <w:r w:rsidRPr="001B26B1">
          <w:rPr>
            <w:rStyle w:val="a5"/>
            <w:rFonts w:ascii="Times New Roman" w:hAnsi="Times New Roman" w:cs="Times New Roman"/>
            <w:color w:val="auto"/>
            <w:sz w:val="28"/>
            <w:szCs w:val="28"/>
            <w:u w:val="none"/>
          </w:rPr>
          <w:t>https://nrchd.kz/docs/sestrdel/mentor_2.pdf</w:t>
        </w:r>
      </w:hyperlink>
      <w:r w:rsidRPr="001B26B1">
        <w:rPr>
          <w:rFonts w:ascii="Times New Roman" w:hAnsi="Times New Roman" w:cs="Times New Roman"/>
          <w:sz w:val="28"/>
          <w:szCs w:val="28"/>
        </w:rPr>
        <w:t xml:space="preserve"> </w:t>
      </w:r>
      <w:r w:rsidR="0037441B">
        <w:rPr>
          <w:rFonts w:ascii="Times New Roman" w:hAnsi="Times New Roman" w:cs="Times New Roman"/>
          <w:sz w:val="28"/>
          <w:szCs w:val="28"/>
        </w:rPr>
        <w:t xml:space="preserve">  29.05.2025.</w:t>
      </w:r>
    </w:p>
    <w:p w14:paraId="05E9A9B9" w14:textId="31876D82"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rPr>
        <w:t xml:space="preserve">Национальный научный центр развития здравоохранения Республики Казахстан. Руководство по организации профилактики и борьбы с инфекциями, связанными с оказанием медицинской помощи. </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Алматы: ННЦРЗ РК</w:t>
      </w:r>
      <w:r w:rsidR="0037441B">
        <w:rPr>
          <w:rFonts w:ascii="Times New Roman" w:hAnsi="Times New Roman" w:cs="Times New Roman"/>
          <w:sz w:val="28"/>
          <w:szCs w:val="28"/>
        </w:rPr>
        <w:t>,</w:t>
      </w:r>
      <w:r w:rsidRPr="001B26B1">
        <w:rPr>
          <w:rFonts w:ascii="Times New Roman" w:hAnsi="Times New Roman" w:cs="Times New Roman"/>
          <w:sz w:val="28"/>
          <w:szCs w:val="28"/>
        </w:rPr>
        <w:t xml:space="preserve"> 2019</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r w:rsidR="0037441B">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hyperlink r:id="rId94" w:history="1">
        <w:r w:rsidRPr="001B26B1">
          <w:rPr>
            <w:rStyle w:val="a5"/>
            <w:rFonts w:ascii="Times New Roman" w:hAnsi="Times New Roman" w:cs="Times New Roman"/>
            <w:color w:val="auto"/>
            <w:sz w:val="28"/>
            <w:szCs w:val="28"/>
            <w:u w:val="none"/>
          </w:rPr>
          <w:t>https://nrchd.kz/images/rukovodstva_po_OP_PB_UDK.pdf</w:t>
        </w:r>
      </w:hyperlink>
      <w:r w:rsidRPr="001B26B1">
        <w:rPr>
          <w:rFonts w:ascii="Times New Roman" w:hAnsi="Times New Roman" w:cs="Times New Roman"/>
          <w:sz w:val="28"/>
          <w:szCs w:val="28"/>
        </w:rPr>
        <w:t xml:space="preserve"> </w:t>
      </w:r>
      <w:r w:rsidR="0037441B">
        <w:rPr>
          <w:rFonts w:ascii="Times New Roman" w:hAnsi="Times New Roman" w:cs="Times New Roman"/>
          <w:sz w:val="28"/>
          <w:szCs w:val="28"/>
        </w:rPr>
        <w:t xml:space="preserve"> 21.07.2</w:t>
      </w:r>
      <w:r w:rsidR="005E0DFE">
        <w:rPr>
          <w:rFonts w:ascii="Times New Roman" w:hAnsi="Times New Roman" w:cs="Times New Roman"/>
          <w:sz w:val="28"/>
          <w:szCs w:val="28"/>
        </w:rPr>
        <w:t>025.</w:t>
      </w:r>
    </w:p>
    <w:p w14:paraId="7020D1AE" w14:textId="12B773B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Закон Республики Казахстан «О здоровье народа и системе здравоохранения». Кодекс Республики Казахстан от 7 июля 2020 года</w:t>
      </w:r>
      <w:r w:rsidR="005E0DFE">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№360-VI ЗРК. </w:t>
      </w:r>
      <w:r w:rsidR="005E0DFE">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Астана: Министерство юстиции Республики Казахстан</w:t>
      </w:r>
      <w:r w:rsidR="005E0DFE">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2020.</w:t>
      </w:r>
    </w:p>
    <w:p w14:paraId="3618F83F" w14:textId="337879F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Приказ Министра здравоохранения Республики Казахстан от 23 ноября 2020 года</w:t>
      </w:r>
      <w:r w:rsidR="005E0DFE">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№ҚР ДСМ-199/2020 «Об утверждении правил оказания сестринского </w:t>
      </w:r>
      <w:r w:rsidRPr="001B26B1">
        <w:rPr>
          <w:rFonts w:ascii="Times New Roman" w:hAnsi="Times New Roman" w:cs="Times New Roman"/>
          <w:sz w:val="28"/>
          <w:szCs w:val="28"/>
          <w:lang w:eastAsia="en-US"/>
        </w:rPr>
        <w:lastRenderedPageBreak/>
        <w:t>ухода». Зарегистрирован в Министерстве юстиции Республики Казахстан 25 ноября 2020 года</w:t>
      </w:r>
      <w:r w:rsidR="005E0DFE">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№21674</w:t>
      </w:r>
      <w:r w:rsidR="005E0DFE">
        <w:rPr>
          <w:rFonts w:ascii="Times New Roman" w:hAnsi="Times New Roman" w:cs="Times New Roman"/>
          <w:sz w:val="28"/>
          <w:szCs w:val="28"/>
          <w:lang w:eastAsia="en-US"/>
        </w:rPr>
        <w:t>.</w:t>
      </w:r>
    </w:p>
    <w:p w14:paraId="76F8626C" w14:textId="7DCF8D4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Приказ Министра здравоохранения Республики Казахстан от 21 декабря 2020 года</w:t>
      </w:r>
      <w:r w:rsidR="005E0DFE">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Министерстве юстиции Республики Казахстан 22 декабря 2020 года</w:t>
      </w:r>
      <w:r w:rsidR="005E0DFE">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№21856</w:t>
      </w:r>
      <w:r w:rsidR="005E0DFE">
        <w:rPr>
          <w:rFonts w:ascii="Times New Roman" w:hAnsi="Times New Roman" w:cs="Times New Roman"/>
          <w:sz w:val="28"/>
          <w:szCs w:val="28"/>
          <w:lang w:eastAsia="en-US"/>
        </w:rPr>
        <w:t>.</w:t>
      </w:r>
    </w:p>
    <w:p w14:paraId="31E4CBC3" w14:textId="7A6814A2"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Постановление Правительства Республики Казахстан от 24 ноября 2022 года</w:t>
      </w:r>
      <w:r w:rsidR="005E0DFE">
        <w:rPr>
          <w:rFonts w:ascii="Times New Roman" w:hAnsi="Times New Roman" w:cs="Times New Roman"/>
          <w:sz w:val="28"/>
          <w:szCs w:val="28"/>
          <w:lang w:eastAsia="en-US"/>
        </w:rPr>
        <w:t>,</w:t>
      </w:r>
      <w:r w:rsidRPr="001B26B1">
        <w:rPr>
          <w:rFonts w:ascii="Times New Roman" w:hAnsi="Times New Roman" w:cs="Times New Roman"/>
          <w:sz w:val="28"/>
          <w:szCs w:val="28"/>
          <w:lang w:eastAsia="en-US"/>
        </w:rPr>
        <w:t xml:space="preserve"> №945 «Об утверждении Концепции развития здравоохранения Республики Казахстан до 2026 года». </w:t>
      </w:r>
      <w:r w:rsidR="005E0DFE">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Астана</w:t>
      </w:r>
      <w:r w:rsidR="005E0DFE">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2022</w:t>
      </w:r>
      <w:r w:rsidR="005E0DFE">
        <w:rPr>
          <w:rFonts w:ascii="Times New Roman" w:hAnsi="Times New Roman" w:cs="Times New Roman"/>
          <w:sz w:val="28"/>
          <w:szCs w:val="28"/>
          <w:lang w:eastAsia="en-US"/>
        </w:rPr>
        <w:t>.</w:t>
      </w:r>
    </w:p>
    <w:p w14:paraId="3169BB80" w14:textId="0954397E"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Heinen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Oostveen C</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Peters J</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Vermeulen H</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Huis A. An integrative review of leadership competencies and attributes in advanced nursing practice</w:t>
      </w:r>
      <w:r w:rsidR="005E0DFE" w:rsidRPr="005E0DFE">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J Adv Nurs.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2019</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75</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2378–2392. </w:t>
      </w:r>
      <w:r w:rsidR="005E0DFE" w:rsidRPr="005E0DFE">
        <w:rPr>
          <w:rFonts w:ascii="Times New Roman" w:hAnsi="Times New Roman" w:cs="Times New Roman"/>
          <w:sz w:val="28"/>
          <w:szCs w:val="28"/>
          <w:lang w:val="en-US" w:eastAsia="en-US"/>
        </w:rPr>
        <w:t xml:space="preserve"> </w:t>
      </w:r>
    </w:p>
    <w:p w14:paraId="404AF82A" w14:textId="73022BDE"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Bashir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Afzal M. Understanding quantitative and qualitative research methods: A theoretical perspective for young researchers</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Educ Res.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9</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45-56.</w:t>
      </w:r>
    </w:p>
    <w:p w14:paraId="171F34DC" w14:textId="61D463F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Salkind N</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J. Introduction to quantitative research methods</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Educ Learn.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2010</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4</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39-45.</w:t>
      </w:r>
      <w:r w:rsidR="005E0DFE" w:rsidRPr="005E0DFE">
        <w:rPr>
          <w:rFonts w:ascii="Times New Roman" w:hAnsi="Times New Roman" w:cs="Times New Roman"/>
          <w:sz w:val="28"/>
          <w:szCs w:val="28"/>
          <w:lang w:val="en-US" w:eastAsia="en-US"/>
        </w:rPr>
        <w:t xml:space="preserve"> </w:t>
      </w:r>
    </w:p>
    <w:p w14:paraId="233B87FB" w14:textId="76D6B4A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Maji S. Introduction to the research tools for Research Methodology course</w:t>
      </w:r>
      <w:r w:rsidR="005E0DFE" w:rsidRPr="005E0DFE">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Int J Res </w:t>
      </w:r>
      <w:proofErr w:type="spellStart"/>
      <w:r w:rsidRPr="001B26B1">
        <w:rPr>
          <w:rFonts w:ascii="Times New Roman" w:hAnsi="Times New Roman" w:cs="Times New Roman"/>
          <w:sz w:val="28"/>
          <w:szCs w:val="28"/>
          <w:lang w:val="en-US" w:eastAsia="en-US"/>
        </w:rPr>
        <w:t>Methodol</w:t>
      </w:r>
      <w:proofErr w:type="spellEnd"/>
      <w:r w:rsidRPr="001B26B1">
        <w:rPr>
          <w:rFonts w:ascii="Times New Roman" w:hAnsi="Times New Roman" w:cs="Times New Roman"/>
          <w:sz w:val="28"/>
          <w:szCs w:val="28"/>
          <w:lang w:val="en-US" w:eastAsia="en-US"/>
        </w:rPr>
        <w:t>.</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2016</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5</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1-12.</w:t>
      </w:r>
      <w:r w:rsidR="005E0DFE" w:rsidRPr="005E0DFE">
        <w:rPr>
          <w:rFonts w:ascii="Times New Roman" w:hAnsi="Times New Roman" w:cs="Times New Roman"/>
          <w:sz w:val="28"/>
          <w:szCs w:val="28"/>
          <w:lang w:val="en-US" w:eastAsia="en-US"/>
        </w:rPr>
        <w:t xml:space="preserve"> </w:t>
      </w:r>
    </w:p>
    <w:p w14:paraId="3DDC7A88" w14:textId="42CED8A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eastAsia="en-US"/>
        </w:rPr>
        <w:t xml:space="preserve">Фомина </w:t>
      </w:r>
      <w:proofErr w:type="gramStart"/>
      <w:r w:rsidRPr="001B26B1">
        <w:rPr>
          <w:rFonts w:ascii="Times New Roman" w:hAnsi="Times New Roman" w:cs="Times New Roman"/>
          <w:sz w:val="28"/>
          <w:szCs w:val="28"/>
          <w:lang w:eastAsia="en-US"/>
        </w:rPr>
        <w:t>Е.Е.</w:t>
      </w:r>
      <w:proofErr w:type="gramEnd"/>
      <w:r w:rsidRPr="001B26B1">
        <w:rPr>
          <w:rFonts w:ascii="Times New Roman" w:hAnsi="Times New Roman" w:cs="Times New Roman"/>
          <w:sz w:val="28"/>
          <w:szCs w:val="28"/>
          <w:lang w:eastAsia="en-US"/>
        </w:rPr>
        <w:t xml:space="preserve"> </w:t>
      </w:r>
      <w:r w:rsidR="005E0DFE" w:rsidRPr="001B26B1">
        <w:rPr>
          <w:rFonts w:ascii="Times New Roman" w:hAnsi="Times New Roman" w:cs="Times New Roman"/>
          <w:sz w:val="28"/>
          <w:szCs w:val="28"/>
          <w:lang w:eastAsia="en-US"/>
        </w:rPr>
        <w:t>О</w:t>
      </w:r>
      <w:r w:rsidR="001B6BD4" w:rsidRPr="001B26B1">
        <w:rPr>
          <w:rFonts w:ascii="Times New Roman" w:hAnsi="Times New Roman" w:cs="Times New Roman"/>
          <w:sz w:val="28"/>
          <w:szCs w:val="28"/>
          <w:lang w:eastAsia="en-US"/>
        </w:rPr>
        <w:t xml:space="preserve">бзор методов оценки надежности измерительной шкалы в социологических исследованиях </w:t>
      </w:r>
      <w:r w:rsidRPr="001B26B1">
        <w:rPr>
          <w:rFonts w:ascii="Times New Roman" w:hAnsi="Times New Roman" w:cs="Times New Roman"/>
          <w:sz w:val="28"/>
          <w:szCs w:val="28"/>
          <w:lang w:eastAsia="en-US"/>
        </w:rPr>
        <w:t>// Экономика. Социология. Право.</w:t>
      </w:r>
      <w:r w:rsidR="005E0DFE">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2018.</w:t>
      </w:r>
      <w:r w:rsidR="005E0DFE">
        <w:rPr>
          <w:rFonts w:ascii="Times New Roman" w:hAnsi="Times New Roman" w:cs="Times New Roman"/>
          <w:sz w:val="28"/>
          <w:szCs w:val="28"/>
          <w:lang w:eastAsia="en-US"/>
        </w:rPr>
        <w:t xml:space="preserve"> -</w:t>
      </w:r>
      <w:r w:rsidRPr="001B26B1">
        <w:rPr>
          <w:rFonts w:ascii="Times New Roman" w:hAnsi="Times New Roman" w:cs="Times New Roman"/>
          <w:sz w:val="28"/>
          <w:szCs w:val="28"/>
          <w:lang w:eastAsia="en-US"/>
        </w:rPr>
        <w:t xml:space="preserve"> №4(12). </w:t>
      </w:r>
      <w:r w:rsidR="005E0DFE">
        <w:rPr>
          <w:rFonts w:ascii="Times New Roman" w:hAnsi="Times New Roman" w:cs="Times New Roman"/>
          <w:sz w:val="28"/>
          <w:szCs w:val="28"/>
          <w:lang w:eastAsia="en-US"/>
        </w:rPr>
        <w:t xml:space="preserve">– С. </w:t>
      </w:r>
      <w:proofErr w:type="gramStart"/>
      <w:r w:rsidR="005E0DFE">
        <w:rPr>
          <w:rFonts w:ascii="Times New Roman" w:hAnsi="Times New Roman" w:cs="Times New Roman"/>
          <w:sz w:val="28"/>
          <w:szCs w:val="28"/>
          <w:lang w:eastAsia="en-US"/>
        </w:rPr>
        <w:t>23-41</w:t>
      </w:r>
      <w:proofErr w:type="gramEnd"/>
      <w:r w:rsidR="005E0DFE">
        <w:rPr>
          <w:rFonts w:ascii="Times New Roman" w:hAnsi="Times New Roman" w:cs="Times New Roman"/>
          <w:sz w:val="28"/>
          <w:szCs w:val="28"/>
          <w:lang w:eastAsia="en-US"/>
        </w:rPr>
        <w:t>.</w:t>
      </w:r>
    </w:p>
    <w:p w14:paraId="4E557EC9" w14:textId="026550A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Tavakol</w:t>
      </w:r>
      <w:proofErr w:type="spellEnd"/>
      <w:r w:rsidRPr="001B26B1">
        <w:rPr>
          <w:rFonts w:ascii="Times New Roman" w:hAnsi="Times New Roman" w:cs="Times New Roman"/>
          <w:sz w:val="28"/>
          <w:szCs w:val="28"/>
          <w:lang w:val="en-US" w:eastAsia="en-US"/>
        </w:rPr>
        <w:t xml:space="preserve">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Dennick R. Making sense of Cronbach's alpha</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Int J Med Educ.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53-55.</w:t>
      </w:r>
      <w:r w:rsidR="005E0DFE" w:rsidRPr="005E0DFE">
        <w:rPr>
          <w:rFonts w:ascii="Times New Roman" w:hAnsi="Times New Roman" w:cs="Times New Roman"/>
          <w:sz w:val="28"/>
          <w:szCs w:val="28"/>
          <w:lang w:val="en-US" w:eastAsia="en-US"/>
        </w:rPr>
        <w:t xml:space="preserve"> </w:t>
      </w:r>
    </w:p>
    <w:p w14:paraId="40EDB485" w14:textId="0DEF879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Taber K</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S. The Use of Cronbach’s Alpha When Developing and Reporting Research Instruments in Science Education</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Res Sci Educ.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2018</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48</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6</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1273–1296. </w:t>
      </w:r>
      <w:r w:rsidR="005E0DFE" w:rsidRPr="005E0DFE">
        <w:rPr>
          <w:rFonts w:ascii="Times New Roman" w:hAnsi="Times New Roman" w:cs="Times New Roman"/>
          <w:sz w:val="28"/>
          <w:szCs w:val="28"/>
          <w:lang w:val="en-US" w:eastAsia="en-US"/>
        </w:rPr>
        <w:t xml:space="preserve"> </w:t>
      </w:r>
    </w:p>
    <w:p w14:paraId="7A332170" w14:textId="4D7A1563"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Ziegenfuss J</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Y</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Easterday C</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Dinh J</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JaKa</w:t>
      </w:r>
      <w:proofErr w:type="spellEnd"/>
      <w:r w:rsidRPr="001B26B1">
        <w:rPr>
          <w:rFonts w:ascii="Times New Roman" w:hAnsi="Times New Roman" w:cs="Times New Roman"/>
          <w:sz w:val="28"/>
          <w:szCs w:val="28"/>
          <w:lang w:val="en-US" w:eastAsia="en-US"/>
        </w:rPr>
        <w:t xml:space="preserve">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Kottke T</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Canterbury M. Impact of demographic survey questions on response rate and measurement: A randomized experiment</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Survey Practice.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14</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1–11. </w:t>
      </w:r>
      <w:r w:rsidR="005E0DFE" w:rsidRPr="005E0DFE">
        <w:rPr>
          <w:rFonts w:ascii="Times New Roman" w:hAnsi="Times New Roman" w:cs="Times New Roman"/>
          <w:sz w:val="28"/>
          <w:szCs w:val="28"/>
          <w:lang w:val="en-US" w:eastAsia="en-US"/>
        </w:rPr>
        <w:t xml:space="preserve"> </w:t>
      </w:r>
    </w:p>
    <w:p w14:paraId="1696BEB3" w14:textId="54B88EA4"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Keane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Islam S</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Parsons S</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Verma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Farragher T</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Forde D</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Holmes L</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Cresswell K</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Williams S</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Arru P</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Howlett E</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Turner-</w:t>
      </w:r>
      <w:proofErr w:type="spellStart"/>
      <w:r w:rsidRPr="001B26B1">
        <w:rPr>
          <w:rFonts w:ascii="Times New Roman" w:hAnsi="Times New Roman" w:cs="Times New Roman"/>
          <w:sz w:val="28"/>
          <w:szCs w:val="28"/>
          <w:lang w:val="en-US" w:eastAsia="en-US"/>
        </w:rPr>
        <w:t>Uaandja</w:t>
      </w:r>
      <w:proofErr w:type="spellEnd"/>
      <w:r w:rsidRPr="001B26B1">
        <w:rPr>
          <w:rFonts w:ascii="Times New Roman" w:hAnsi="Times New Roman" w:cs="Times New Roman"/>
          <w:sz w:val="28"/>
          <w:szCs w:val="28"/>
          <w:lang w:val="en-US" w:eastAsia="en-US"/>
        </w:rPr>
        <w:t xml:space="preserve"> H</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MacGregor I</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Grey T</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Arain Z</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Scahill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Starling B. Understanding who is and isn’t involved and engaged in health research: capturing and </w:t>
      </w:r>
      <w:proofErr w:type="spellStart"/>
      <w:r w:rsidRPr="001B26B1">
        <w:rPr>
          <w:rFonts w:ascii="Times New Roman" w:hAnsi="Times New Roman" w:cs="Times New Roman"/>
          <w:sz w:val="28"/>
          <w:szCs w:val="28"/>
          <w:lang w:val="en-US" w:eastAsia="en-US"/>
        </w:rPr>
        <w:t>analysing</w:t>
      </w:r>
      <w:proofErr w:type="spellEnd"/>
      <w:r w:rsidRPr="001B26B1">
        <w:rPr>
          <w:rFonts w:ascii="Times New Roman" w:hAnsi="Times New Roman" w:cs="Times New Roman"/>
          <w:sz w:val="28"/>
          <w:szCs w:val="28"/>
          <w:lang w:val="en-US" w:eastAsia="en-US"/>
        </w:rPr>
        <w:t xml:space="preserve"> demographic data to diversify patient and public involvement and engagement</w:t>
      </w:r>
      <w:r w:rsidR="005E0DFE" w:rsidRPr="005E0DFE">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Res </w:t>
      </w:r>
      <w:proofErr w:type="spellStart"/>
      <w:r w:rsidRPr="001B26B1">
        <w:rPr>
          <w:rFonts w:ascii="Times New Roman" w:hAnsi="Times New Roman" w:cs="Times New Roman"/>
          <w:sz w:val="28"/>
          <w:szCs w:val="28"/>
          <w:lang w:val="en-US" w:eastAsia="en-US"/>
        </w:rPr>
        <w:t>Involv</w:t>
      </w:r>
      <w:proofErr w:type="spellEnd"/>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Engagem</w:t>
      </w:r>
      <w:proofErr w:type="spellEnd"/>
      <w:r w:rsidRPr="001B26B1">
        <w:rPr>
          <w:rFonts w:ascii="Times New Roman" w:hAnsi="Times New Roman" w:cs="Times New Roman"/>
          <w:sz w:val="28"/>
          <w:szCs w:val="28"/>
          <w:lang w:val="en-US" w:eastAsia="en-US"/>
        </w:rPr>
        <w:t xml:space="preserve">.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2023</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9</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30. </w:t>
      </w:r>
      <w:r w:rsidR="005E0DFE" w:rsidRPr="005E0DFE">
        <w:rPr>
          <w:rFonts w:ascii="Times New Roman" w:hAnsi="Times New Roman" w:cs="Times New Roman"/>
          <w:sz w:val="28"/>
          <w:szCs w:val="28"/>
          <w:lang w:val="en-US" w:eastAsia="en-US"/>
        </w:rPr>
        <w:t xml:space="preserve"> </w:t>
      </w:r>
    </w:p>
    <w:p w14:paraId="301E99FE" w14:textId="5C7DE47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Wang B</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L</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Batmunkh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U</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Samdandash</w:t>
      </w:r>
      <w:proofErr w:type="spellEnd"/>
      <w:r w:rsidRPr="001B26B1">
        <w:rPr>
          <w:rFonts w:ascii="Times New Roman" w:hAnsi="Times New Roman" w:cs="Times New Roman"/>
          <w:sz w:val="28"/>
          <w:szCs w:val="28"/>
          <w:lang w:val="en-US" w:eastAsia="en-US"/>
        </w:rPr>
        <w:t xml:space="preserve"> O</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Divaakhuu</w:t>
      </w:r>
      <w:proofErr w:type="spellEnd"/>
      <w:r w:rsidRPr="001B26B1">
        <w:rPr>
          <w:rFonts w:ascii="Times New Roman" w:hAnsi="Times New Roman" w:cs="Times New Roman"/>
          <w:sz w:val="28"/>
          <w:szCs w:val="28"/>
          <w:lang w:val="en-US" w:eastAsia="en-US"/>
        </w:rPr>
        <w:t xml:space="preserve"> D</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Wong W</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K. Sustainability of nursing leadership and its contributing factors in a developing economy: A study in Mongolia</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Front Public Health.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10</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900016. </w:t>
      </w:r>
      <w:r w:rsidR="005E0DFE" w:rsidRPr="005E0DFE">
        <w:rPr>
          <w:rFonts w:ascii="Times New Roman" w:hAnsi="Times New Roman" w:cs="Times New Roman"/>
          <w:sz w:val="28"/>
          <w:szCs w:val="28"/>
          <w:lang w:val="en-US" w:eastAsia="en-US"/>
        </w:rPr>
        <w:t xml:space="preserve"> </w:t>
      </w:r>
    </w:p>
    <w:p w14:paraId="21066B42" w14:textId="0FA241B7"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lastRenderedPageBreak/>
        <w:t xml:space="preserve">den </w:t>
      </w:r>
      <w:proofErr w:type="spellStart"/>
      <w:r w:rsidRPr="001B26B1">
        <w:rPr>
          <w:rFonts w:ascii="Times New Roman" w:hAnsi="Times New Roman" w:cs="Times New Roman"/>
          <w:sz w:val="28"/>
          <w:szCs w:val="28"/>
          <w:lang w:val="en-US" w:eastAsia="en-US"/>
        </w:rPr>
        <w:t>Breejen</w:t>
      </w:r>
      <w:proofErr w:type="spellEnd"/>
      <w:r w:rsidRPr="001B26B1">
        <w:rPr>
          <w:rFonts w:ascii="Times New Roman" w:hAnsi="Times New Roman" w:cs="Times New Roman"/>
          <w:sz w:val="28"/>
          <w:szCs w:val="28"/>
          <w:lang w:val="en-US" w:eastAsia="en-US"/>
        </w:rPr>
        <w:t>-de Hooge L</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van </w:t>
      </w:r>
      <w:proofErr w:type="spellStart"/>
      <w:r w:rsidRPr="001B26B1">
        <w:rPr>
          <w:rFonts w:ascii="Times New Roman" w:hAnsi="Times New Roman" w:cs="Times New Roman"/>
          <w:sz w:val="28"/>
          <w:szCs w:val="28"/>
          <w:lang w:val="en-US" w:eastAsia="en-US"/>
        </w:rPr>
        <w:t>Os</w:t>
      </w:r>
      <w:proofErr w:type="spellEnd"/>
      <w:r w:rsidRPr="001B26B1">
        <w:rPr>
          <w:rFonts w:ascii="Times New Roman" w:hAnsi="Times New Roman" w:cs="Times New Roman"/>
          <w:sz w:val="28"/>
          <w:szCs w:val="28"/>
          <w:lang w:val="en-US" w:eastAsia="en-US"/>
        </w:rPr>
        <w:t>-Medendorp H</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Hafsteinsdóttir T</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 Is leadership of nurses associated with nurse-reported quality of care? A cross-sectional survey</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J Res Nurs.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26</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118-132.</w:t>
      </w:r>
      <w:r w:rsidR="005E0DFE">
        <w:rPr>
          <w:rFonts w:ascii="Times New Roman" w:hAnsi="Times New Roman" w:cs="Times New Roman"/>
          <w:sz w:val="28"/>
          <w:szCs w:val="28"/>
          <w:lang w:eastAsia="en-US"/>
        </w:rPr>
        <w:t xml:space="preserve"> </w:t>
      </w:r>
    </w:p>
    <w:p w14:paraId="0E4D8F7B" w14:textId="094C111B"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5E0DFE">
        <w:rPr>
          <w:rFonts w:ascii="Times New Roman" w:hAnsi="Times New Roman" w:cs="Times New Roman"/>
          <w:sz w:val="28"/>
          <w:szCs w:val="28"/>
          <w:lang w:val="en-US" w:eastAsia="en-US"/>
        </w:rPr>
        <w:t>Dhingra D</w:t>
      </w:r>
      <w:r w:rsidR="001B6BD4" w:rsidRPr="005E0DFE">
        <w:rPr>
          <w:rFonts w:ascii="Times New Roman" w:hAnsi="Times New Roman" w:cs="Times New Roman"/>
          <w:sz w:val="28"/>
          <w:szCs w:val="28"/>
          <w:lang w:val="en-US" w:eastAsia="en-US"/>
        </w:rPr>
        <w:t>.</w:t>
      </w:r>
      <w:r w:rsidRPr="005E0DFE">
        <w:rPr>
          <w:rFonts w:ascii="Times New Roman" w:hAnsi="Times New Roman" w:cs="Times New Roman"/>
          <w:sz w:val="28"/>
          <w:szCs w:val="28"/>
          <w:lang w:val="en-US" w:eastAsia="en-US"/>
        </w:rPr>
        <w:t>, Srivastava S</w:t>
      </w:r>
      <w:r w:rsidR="001B6BD4" w:rsidRPr="005E0DFE">
        <w:rPr>
          <w:rFonts w:ascii="Times New Roman" w:hAnsi="Times New Roman" w:cs="Times New Roman"/>
          <w:sz w:val="28"/>
          <w:szCs w:val="28"/>
          <w:lang w:val="en-US" w:eastAsia="en-US"/>
        </w:rPr>
        <w:t>.</w:t>
      </w:r>
      <w:r w:rsidRPr="005E0DFE">
        <w:rPr>
          <w:rFonts w:ascii="Times New Roman" w:hAnsi="Times New Roman" w:cs="Times New Roman"/>
          <w:sz w:val="28"/>
          <w:szCs w:val="28"/>
          <w:lang w:val="en-US" w:eastAsia="en-US"/>
        </w:rPr>
        <w:t>, Srivastava N. Psychometric validation of the Multifactor Leadership Questionnaire Form 6-S in Indian context</w:t>
      </w:r>
      <w:r w:rsidR="005E0DFE" w:rsidRPr="005E0DFE">
        <w:rPr>
          <w:rFonts w:ascii="Times New Roman" w:hAnsi="Times New Roman" w:cs="Times New Roman"/>
          <w:sz w:val="28"/>
          <w:szCs w:val="28"/>
          <w:lang w:val="en-US" w:eastAsia="en-US"/>
        </w:rPr>
        <w:t xml:space="preserve"> //</w:t>
      </w:r>
      <w:r w:rsidRPr="005E0DFE">
        <w:rPr>
          <w:rFonts w:ascii="Times New Roman" w:hAnsi="Times New Roman" w:cs="Times New Roman"/>
          <w:sz w:val="28"/>
          <w:szCs w:val="28"/>
          <w:lang w:val="en-US" w:eastAsia="en-US"/>
        </w:rPr>
        <w:t xml:space="preserve"> Int J </w:t>
      </w:r>
      <w:proofErr w:type="spellStart"/>
      <w:r w:rsidRPr="005E0DFE">
        <w:rPr>
          <w:rFonts w:ascii="Times New Roman" w:hAnsi="Times New Roman" w:cs="Times New Roman"/>
          <w:sz w:val="28"/>
          <w:szCs w:val="28"/>
          <w:lang w:val="en-US" w:eastAsia="en-US"/>
        </w:rPr>
        <w:t>Relig</w:t>
      </w:r>
      <w:proofErr w:type="spellEnd"/>
      <w:r w:rsidRPr="005E0DFE">
        <w:rPr>
          <w:rFonts w:ascii="Times New Roman" w:hAnsi="Times New Roman" w:cs="Times New Roman"/>
          <w:sz w:val="28"/>
          <w:szCs w:val="28"/>
          <w:lang w:val="en-US" w:eastAsia="en-US"/>
        </w:rPr>
        <w:t xml:space="preserve">. </w:t>
      </w:r>
      <w:r w:rsidR="005E0DFE" w:rsidRPr="005E0DFE">
        <w:rPr>
          <w:rFonts w:ascii="Times New Roman" w:hAnsi="Times New Roman" w:cs="Times New Roman"/>
          <w:sz w:val="28"/>
          <w:szCs w:val="28"/>
          <w:lang w:val="en-US" w:eastAsia="en-US"/>
        </w:rPr>
        <w:t xml:space="preserve">– </w:t>
      </w:r>
      <w:r w:rsidRPr="005E0DFE">
        <w:rPr>
          <w:rFonts w:ascii="Times New Roman" w:hAnsi="Times New Roman" w:cs="Times New Roman"/>
          <w:sz w:val="28"/>
          <w:szCs w:val="28"/>
          <w:lang w:val="en-US" w:eastAsia="en-US"/>
        </w:rPr>
        <w:t>2024</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5E0DFE">
        <w:rPr>
          <w:rFonts w:ascii="Times New Roman" w:hAnsi="Times New Roman" w:cs="Times New Roman"/>
          <w:sz w:val="28"/>
          <w:szCs w:val="28"/>
          <w:lang w:val="en-US" w:eastAsia="en-US"/>
        </w:rPr>
        <w:t>5</w:t>
      </w:r>
      <w:r w:rsidR="005E0DFE" w:rsidRPr="005E0DFE">
        <w:rPr>
          <w:rFonts w:ascii="Times New Roman" w:hAnsi="Times New Roman" w:cs="Times New Roman"/>
          <w:sz w:val="28"/>
          <w:szCs w:val="28"/>
          <w:lang w:val="en-US" w:eastAsia="en-US"/>
        </w:rPr>
        <w:t>, №</w:t>
      </w:r>
      <w:r w:rsidRPr="005E0DFE">
        <w:rPr>
          <w:rFonts w:ascii="Times New Roman" w:hAnsi="Times New Roman" w:cs="Times New Roman"/>
          <w:sz w:val="28"/>
          <w:szCs w:val="28"/>
          <w:lang w:val="en-US" w:eastAsia="en-US"/>
        </w:rPr>
        <w:t>8</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5E0DFE">
        <w:rPr>
          <w:rFonts w:ascii="Times New Roman" w:hAnsi="Times New Roman" w:cs="Times New Roman"/>
          <w:sz w:val="28"/>
          <w:szCs w:val="28"/>
          <w:lang w:val="en-US" w:eastAsia="en-US"/>
        </w:rPr>
        <w:t xml:space="preserve">502–512. </w:t>
      </w:r>
      <w:r w:rsidR="005E0DFE" w:rsidRPr="005E0DFE">
        <w:rPr>
          <w:rFonts w:ascii="Times New Roman" w:hAnsi="Times New Roman" w:cs="Times New Roman"/>
          <w:sz w:val="28"/>
          <w:szCs w:val="28"/>
          <w:lang w:val="en-US" w:eastAsia="en-US"/>
        </w:rPr>
        <w:t xml:space="preserve"> </w:t>
      </w:r>
    </w:p>
    <w:p w14:paraId="5086269E" w14:textId="3ED16480"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Salem S</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Ahmed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Z</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Aldahshan</w:t>
      </w:r>
      <w:proofErr w:type="spellEnd"/>
      <w:r w:rsidRPr="001B26B1">
        <w:rPr>
          <w:rFonts w:ascii="Times New Roman" w:hAnsi="Times New Roman" w:cs="Times New Roman"/>
          <w:sz w:val="28"/>
          <w:szCs w:val="28"/>
          <w:lang w:val="en-US" w:eastAsia="en-US"/>
        </w:rPr>
        <w:t xml:space="preserve">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 Transformational Leadership Skills among Nursing Managers</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Menoufia Nurs J.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7</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1</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83–92. </w:t>
      </w:r>
      <w:r w:rsidR="005E0DFE" w:rsidRPr="005E0DFE">
        <w:rPr>
          <w:rFonts w:ascii="Times New Roman" w:hAnsi="Times New Roman" w:cs="Times New Roman"/>
          <w:sz w:val="28"/>
          <w:szCs w:val="28"/>
          <w:lang w:val="en-US" w:eastAsia="en-US"/>
        </w:rPr>
        <w:t xml:space="preserve"> </w:t>
      </w:r>
    </w:p>
    <w:p w14:paraId="4584596F" w14:textId="031BF3C5"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Maslach C</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Jackson S</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E</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Leiter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P. The Maslach Burnout Inventory Manual. In: </w:t>
      </w:r>
      <w:proofErr w:type="spellStart"/>
      <w:r w:rsidRPr="001B26B1">
        <w:rPr>
          <w:rFonts w:ascii="Times New Roman" w:hAnsi="Times New Roman" w:cs="Times New Roman"/>
          <w:sz w:val="28"/>
          <w:szCs w:val="28"/>
          <w:lang w:val="en-US" w:eastAsia="en-US"/>
        </w:rPr>
        <w:t>Zalaquett</w:t>
      </w:r>
      <w:proofErr w:type="spellEnd"/>
      <w:r w:rsidRPr="001B26B1">
        <w:rPr>
          <w:rFonts w:ascii="Times New Roman" w:hAnsi="Times New Roman" w:cs="Times New Roman"/>
          <w:sz w:val="28"/>
          <w:szCs w:val="28"/>
          <w:lang w:val="en-US" w:eastAsia="en-US"/>
        </w:rPr>
        <w:t xml:space="preserve"> CP, Wood RJ, editors. Evaluating Stress: A Book of Resources.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3rd ed.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Lanham: Scarecrow Press</w:t>
      </w:r>
      <w:r w:rsidR="005E0DFE" w:rsidRPr="005E0DFE">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1997. </w:t>
      </w:r>
      <w:r w:rsidR="005E0DFE" w:rsidRPr="005E0DFE">
        <w:rPr>
          <w:rFonts w:ascii="Times New Roman" w:hAnsi="Times New Roman" w:cs="Times New Roman"/>
          <w:sz w:val="28"/>
          <w:szCs w:val="28"/>
          <w:lang w:val="en-US" w:eastAsia="en-US"/>
        </w:rPr>
        <w:t xml:space="preserve">- </w:t>
      </w:r>
      <w:r w:rsidR="005E0DFE">
        <w:rPr>
          <w:rFonts w:ascii="Times New Roman" w:hAnsi="Times New Roman" w:cs="Times New Roman"/>
          <w:sz w:val="28"/>
          <w:szCs w:val="28"/>
          <w:lang w:eastAsia="en-US"/>
        </w:rPr>
        <w:t>Р</w:t>
      </w:r>
      <w:r w:rsidRPr="001B26B1">
        <w:rPr>
          <w:rFonts w:ascii="Times New Roman" w:hAnsi="Times New Roman" w:cs="Times New Roman"/>
          <w:sz w:val="28"/>
          <w:szCs w:val="28"/>
          <w:lang w:val="en-US" w:eastAsia="en-US"/>
        </w:rPr>
        <w:t>. 191–218</w:t>
      </w:r>
      <w:r w:rsidR="005E0DFE" w:rsidRPr="005E0DFE">
        <w:rPr>
          <w:rFonts w:ascii="Times New Roman" w:hAnsi="Times New Roman" w:cs="Times New Roman"/>
          <w:sz w:val="28"/>
          <w:szCs w:val="28"/>
          <w:lang w:val="en-US" w:eastAsia="en-US"/>
        </w:rPr>
        <w:t>.</w:t>
      </w:r>
    </w:p>
    <w:p w14:paraId="0167CF98" w14:textId="66C6870F"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proofErr w:type="spellStart"/>
      <w:r w:rsidRPr="001B26B1">
        <w:rPr>
          <w:rFonts w:ascii="Times New Roman" w:hAnsi="Times New Roman" w:cs="Times New Roman"/>
          <w:sz w:val="28"/>
          <w:szCs w:val="28"/>
        </w:rPr>
        <w:t>Маслач</w:t>
      </w:r>
      <w:proofErr w:type="spellEnd"/>
      <w:r w:rsidRPr="001B26B1">
        <w:rPr>
          <w:rFonts w:ascii="Times New Roman" w:hAnsi="Times New Roman" w:cs="Times New Roman"/>
          <w:sz w:val="28"/>
          <w:szCs w:val="28"/>
        </w:rPr>
        <w:t xml:space="preserve"> К., Джексон С. Диагностика профессионального выгорания: методика MBI. Адаптация Н.Е. Водопьяновой</w:t>
      </w:r>
      <w:r w:rsidR="005E0DFE">
        <w:rPr>
          <w:rFonts w:ascii="Times New Roman" w:hAnsi="Times New Roman" w:cs="Times New Roman"/>
          <w:sz w:val="28"/>
          <w:szCs w:val="28"/>
        </w:rPr>
        <w:t xml:space="preserve"> </w:t>
      </w:r>
      <w:hyperlink r:id="rId95" w:history="1">
        <w:r w:rsidRPr="001B26B1">
          <w:rPr>
            <w:rStyle w:val="a5"/>
            <w:rFonts w:ascii="Times New Roman" w:hAnsi="Times New Roman" w:cs="Times New Roman"/>
            <w:color w:val="auto"/>
            <w:sz w:val="28"/>
            <w:szCs w:val="28"/>
            <w:u w:val="none"/>
          </w:rPr>
          <w:t>https://dip-psi.ru/psikhologicheskiye-testy/post/metodika-diagnostika-professionalnogo-vygoraniya-k-maslach-s-dzhekson-v-adaptacii-n-e-vodopyanovoj</w:t>
        </w:r>
      </w:hyperlink>
      <w:r w:rsidRPr="001B26B1">
        <w:rPr>
          <w:rFonts w:ascii="Times New Roman" w:hAnsi="Times New Roman" w:cs="Times New Roman"/>
          <w:sz w:val="28"/>
          <w:szCs w:val="28"/>
        </w:rPr>
        <w:t xml:space="preserve"> </w:t>
      </w:r>
      <w:r w:rsidR="005E0DFE">
        <w:rPr>
          <w:rFonts w:ascii="Times New Roman" w:hAnsi="Times New Roman" w:cs="Times New Roman"/>
          <w:sz w:val="28"/>
          <w:szCs w:val="28"/>
        </w:rPr>
        <w:t xml:space="preserve"> 11.07.2025.</w:t>
      </w:r>
    </w:p>
    <w:p w14:paraId="0693ACA6" w14:textId="0F38B8DA"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Schaufeli W</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B</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Leiter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P</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Maslach C. Burnout: 35 years of research and practice</w:t>
      </w:r>
      <w:r w:rsidR="005E0DFE" w:rsidRPr="005E0DFE">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 xml:space="preserve">Career Dev Int.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2009</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14</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3</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204–220. </w:t>
      </w:r>
      <w:r w:rsidR="005E0DFE" w:rsidRPr="005E0DFE">
        <w:rPr>
          <w:rFonts w:ascii="Times New Roman" w:hAnsi="Times New Roman" w:cs="Times New Roman"/>
          <w:sz w:val="28"/>
          <w:szCs w:val="28"/>
          <w:lang w:val="en-US" w:eastAsia="en-US"/>
        </w:rPr>
        <w:t xml:space="preserve"> </w:t>
      </w:r>
    </w:p>
    <w:p w14:paraId="6A531925" w14:textId="69989A86"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Paarima</w:t>
      </w:r>
      <w:proofErr w:type="spellEnd"/>
      <w:r w:rsidRPr="001B26B1">
        <w:rPr>
          <w:rFonts w:ascii="Times New Roman" w:hAnsi="Times New Roman" w:cs="Times New Roman"/>
          <w:sz w:val="28"/>
          <w:szCs w:val="28"/>
          <w:lang w:val="en-US" w:eastAsia="en-US"/>
        </w:rPr>
        <w:t xml:space="preserve"> Y</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Kwashie</w:t>
      </w:r>
      <w:proofErr w:type="spellEnd"/>
      <w:r w:rsidRPr="001B26B1">
        <w:rPr>
          <w:rFonts w:ascii="Times New Roman" w:hAnsi="Times New Roman" w:cs="Times New Roman"/>
          <w:sz w:val="28"/>
          <w:szCs w:val="28"/>
          <w:lang w:val="en-US" w:eastAsia="en-US"/>
        </w:rPr>
        <w:t xml:space="preserve">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Asamani</w:t>
      </w:r>
      <w:proofErr w:type="spellEnd"/>
      <w:r w:rsidRPr="001B26B1">
        <w:rPr>
          <w:rFonts w:ascii="Times New Roman" w:hAnsi="Times New Roman" w:cs="Times New Roman"/>
          <w:sz w:val="28"/>
          <w:szCs w:val="28"/>
          <w:lang w:val="en-US" w:eastAsia="en-US"/>
        </w:rPr>
        <w:t xml:space="preserve"> J</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Ofei</w:t>
      </w:r>
      <w:proofErr w:type="spellEnd"/>
      <w:r w:rsidRPr="001B26B1">
        <w:rPr>
          <w:rFonts w:ascii="Times New Roman" w:hAnsi="Times New Roman" w:cs="Times New Roman"/>
          <w:sz w:val="28"/>
          <w:szCs w:val="28"/>
          <w:lang w:val="en-US" w:eastAsia="en-US"/>
        </w:rPr>
        <w:t xml:space="preserve"> </w:t>
      </w:r>
      <w:proofErr w:type="gramStart"/>
      <w:r w:rsidRPr="001B26B1">
        <w:rPr>
          <w:rFonts w:ascii="Times New Roman" w:hAnsi="Times New Roman" w:cs="Times New Roman"/>
          <w:sz w:val="28"/>
          <w:szCs w:val="28"/>
          <w:lang w:val="en-US" w:eastAsia="en-US"/>
        </w:rPr>
        <w:t>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w:t>
      </w:r>
      <w:proofErr w:type="gramEnd"/>
      <w:r w:rsidRPr="001B26B1">
        <w:rPr>
          <w:rFonts w:ascii="Times New Roman" w:hAnsi="Times New Roman" w:cs="Times New Roman"/>
          <w:sz w:val="28"/>
          <w:szCs w:val="28"/>
          <w:lang w:val="en-US" w:eastAsia="en-US"/>
        </w:rPr>
        <w:t xml:space="preserve"> Leadership competencies of first-line nurse managers: a quantitative study</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Leadership Health Serv. </w:t>
      </w:r>
      <w:r w:rsidR="005E0DFE" w:rsidRPr="005E0DFE">
        <w:rPr>
          <w:rFonts w:ascii="Times New Roman" w:hAnsi="Times New Roman" w:cs="Times New Roman"/>
          <w:sz w:val="28"/>
          <w:szCs w:val="28"/>
          <w:lang w:val="en-US" w:eastAsia="en-US"/>
        </w:rPr>
        <w:t xml:space="preserve"> </w:t>
      </w:r>
      <w:r w:rsidR="005E0DFE">
        <w:rPr>
          <w:rFonts w:ascii="Times New Roman" w:hAnsi="Times New Roman" w:cs="Times New Roman"/>
          <w:sz w:val="28"/>
          <w:szCs w:val="28"/>
          <w:lang w:eastAsia="en-US"/>
        </w:rPr>
        <w:t xml:space="preserve">– </w:t>
      </w:r>
      <w:r w:rsidRPr="001B26B1">
        <w:rPr>
          <w:rFonts w:ascii="Times New Roman" w:hAnsi="Times New Roman" w:cs="Times New Roman"/>
          <w:sz w:val="28"/>
          <w:szCs w:val="28"/>
          <w:lang w:val="en-US" w:eastAsia="en-US"/>
        </w:rPr>
        <w:t>2022</w:t>
      </w:r>
      <w:r w:rsidR="005E0DFE">
        <w:rPr>
          <w:rFonts w:ascii="Times New Roman" w:hAnsi="Times New Roman" w:cs="Times New Roman"/>
          <w:sz w:val="28"/>
          <w:szCs w:val="28"/>
          <w:lang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35</w:t>
      </w:r>
      <w:r w:rsidR="005E0DFE">
        <w:rPr>
          <w:rFonts w:ascii="Times New Roman" w:hAnsi="Times New Roman" w:cs="Times New Roman"/>
          <w:sz w:val="28"/>
          <w:szCs w:val="28"/>
          <w:lang w:eastAsia="en-US"/>
        </w:rPr>
        <w:t>, №</w:t>
      </w:r>
      <w:r w:rsidRPr="001B26B1">
        <w:rPr>
          <w:rFonts w:ascii="Times New Roman" w:hAnsi="Times New Roman" w:cs="Times New Roman"/>
          <w:sz w:val="28"/>
          <w:szCs w:val="28"/>
          <w:lang w:val="en-US" w:eastAsia="en-US"/>
        </w:rPr>
        <w:t>3</w:t>
      </w:r>
      <w:r w:rsidR="005E0DFE">
        <w:rPr>
          <w:rFonts w:ascii="Times New Roman" w:hAnsi="Times New Roman" w:cs="Times New Roman"/>
          <w:sz w:val="28"/>
          <w:szCs w:val="28"/>
          <w:lang w:eastAsia="en-US"/>
        </w:rPr>
        <w:t xml:space="preserve">. – Р. </w:t>
      </w:r>
      <w:r w:rsidRPr="001B26B1">
        <w:rPr>
          <w:rFonts w:ascii="Times New Roman" w:hAnsi="Times New Roman" w:cs="Times New Roman"/>
          <w:sz w:val="28"/>
          <w:szCs w:val="28"/>
          <w:lang w:val="en-US" w:eastAsia="en-US"/>
        </w:rPr>
        <w:t xml:space="preserve">338–354. </w:t>
      </w:r>
      <w:r w:rsidR="005E0DFE">
        <w:rPr>
          <w:rFonts w:ascii="Times New Roman" w:hAnsi="Times New Roman" w:cs="Times New Roman"/>
          <w:sz w:val="28"/>
          <w:szCs w:val="28"/>
          <w:lang w:eastAsia="en-US"/>
        </w:rPr>
        <w:t xml:space="preserve"> </w:t>
      </w:r>
    </w:p>
    <w:p w14:paraId="10F898AA" w14:textId="49450B01"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r w:rsidRPr="001B26B1">
        <w:rPr>
          <w:rFonts w:ascii="Times New Roman" w:hAnsi="Times New Roman" w:cs="Times New Roman"/>
          <w:sz w:val="28"/>
          <w:szCs w:val="28"/>
          <w:lang w:val="en-US" w:eastAsia="en-US"/>
        </w:rPr>
        <w:t>Karathanasi K</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Prezerakos</w:t>
      </w:r>
      <w:proofErr w:type="spellEnd"/>
      <w:r w:rsidRPr="001B26B1">
        <w:rPr>
          <w:rFonts w:ascii="Times New Roman" w:hAnsi="Times New Roman" w:cs="Times New Roman"/>
          <w:sz w:val="28"/>
          <w:szCs w:val="28"/>
          <w:lang w:val="en-US" w:eastAsia="en-US"/>
        </w:rPr>
        <w:t xml:space="preserve"> P</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Malliarou</w:t>
      </w:r>
      <w:proofErr w:type="spellEnd"/>
      <w:r w:rsidRPr="001B26B1">
        <w:rPr>
          <w:rFonts w:ascii="Times New Roman" w:hAnsi="Times New Roman" w:cs="Times New Roman"/>
          <w:sz w:val="28"/>
          <w:szCs w:val="28"/>
          <w:lang w:val="en-US" w:eastAsia="en-US"/>
        </w:rPr>
        <w:t xml:space="preserve"> 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Siskou</w:t>
      </w:r>
      <w:proofErr w:type="spellEnd"/>
      <w:r w:rsidRPr="001B26B1">
        <w:rPr>
          <w:rFonts w:ascii="Times New Roman" w:hAnsi="Times New Roman" w:cs="Times New Roman"/>
          <w:sz w:val="28"/>
          <w:szCs w:val="28"/>
          <w:lang w:val="en-US" w:eastAsia="en-US"/>
        </w:rPr>
        <w:t xml:space="preserve"> O</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Kaitelidou</w:t>
      </w:r>
      <w:proofErr w:type="spellEnd"/>
      <w:r w:rsidRPr="001B26B1">
        <w:rPr>
          <w:rFonts w:ascii="Times New Roman" w:hAnsi="Times New Roman" w:cs="Times New Roman"/>
          <w:sz w:val="28"/>
          <w:szCs w:val="28"/>
          <w:lang w:val="en-US" w:eastAsia="en-US"/>
        </w:rPr>
        <w:t xml:space="preserve"> D. Operating room nurse manager competencies in Greek hospitals</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Clin Nurs Stud.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2014</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16–25. </w:t>
      </w:r>
      <w:r w:rsidR="005E0DFE" w:rsidRPr="005E0DFE">
        <w:rPr>
          <w:rFonts w:ascii="Times New Roman" w:hAnsi="Times New Roman" w:cs="Times New Roman"/>
          <w:sz w:val="28"/>
          <w:szCs w:val="28"/>
          <w:lang w:val="en-US" w:eastAsia="en-US"/>
        </w:rPr>
        <w:t xml:space="preserve"> </w:t>
      </w:r>
    </w:p>
    <w:p w14:paraId="2C055B6B" w14:textId="673AEE8D"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Paarima</w:t>
      </w:r>
      <w:proofErr w:type="spellEnd"/>
      <w:r w:rsidRPr="001B26B1">
        <w:rPr>
          <w:rFonts w:ascii="Times New Roman" w:hAnsi="Times New Roman" w:cs="Times New Roman"/>
          <w:sz w:val="28"/>
          <w:szCs w:val="28"/>
          <w:lang w:val="en-US" w:eastAsia="en-US"/>
        </w:rPr>
        <w:t xml:space="preserve"> Y</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Kwashie</w:t>
      </w:r>
      <w:proofErr w:type="spellEnd"/>
      <w:r w:rsidRPr="001B26B1">
        <w:rPr>
          <w:rFonts w:ascii="Times New Roman" w:hAnsi="Times New Roman" w:cs="Times New Roman"/>
          <w:sz w:val="28"/>
          <w:szCs w:val="28"/>
          <w:lang w:val="en-US" w:eastAsia="en-US"/>
        </w:rPr>
        <w:t xml:space="preserve">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Ofei</w:t>
      </w:r>
      <w:proofErr w:type="spellEnd"/>
      <w:r w:rsidRPr="001B26B1">
        <w:rPr>
          <w:rFonts w:ascii="Times New Roman" w:hAnsi="Times New Roman" w:cs="Times New Roman"/>
          <w:sz w:val="28"/>
          <w:szCs w:val="28"/>
          <w:lang w:val="en-US" w:eastAsia="en-US"/>
        </w:rPr>
        <w:t xml:space="preserve">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Financial management skills of nurse managers in the Eastern Region of Ghana</w:t>
      </w:r>
      <w:r w:rsidR="005E0DFE" w:rsidRPr="005E0DFE">
        <w:rPr>
          <w:rFonts w:ascii="Times New Roman" w:hAnsi="Times New Roman" w:cs="Times New Roman"/>
          <w:sz w:val="28"/>
          <w:szCs w:val="28"/>
          <w:lang w:val="en-US" w:eastAsia="en-US"/>
        </w:rPr>
        <w:t xml:space="preserve"> // </w:t>
      </w:r>
      <w:r w:rsidRPr="001B26B1">
        <w:rPr>
          <w:rFonts w:ascii="Times New Roman" w:hAnsi="Times New Roman" w:cs="Times New Roman"/>
          <w:sz w:val="28"/>
          <w:szCs w:val="28"/>
          <w:lang w:val="en-US" w:eastAsia="en-US"/>
        </w:rPr>
        <w:t>Int J Africa Nurs Sci.</w:t>
      </w:r>
      <w:r w:rsidR="005E0DFE" w:rsidRPr="005E0DFE">
        <w:rPr>
          <w:rFonts w:ascii="Times New Roman" w:hAnsi="Times New Roman" w:cs="Times New Roman"/>
          <w:sz w:val="28"/>
          <w:szCs w:val="28"/>
          <w:lang w:val="en-US" w:eastAsia="en-US"/>
        </w:rPr>
        <w:t xml:space="preserve"> </w:t>
      </w:r>
      <w:proofErr w:type="gramStart"/>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2021</w:t>
      </w:r>
      <w:proofErr w:type="gramEnd"/>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14</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100. </w:t>
      </w:r>
      <w:r w:rsidR="005E0DFE" w:rsidRPr="005E0DFE">
        <w:rPr>
          <w:rFonts w:ascii="Times New Roman" w:hAnsi="Times New Roman" w:cs="Times New Roman"/>
          <w:sz w:val="28"/>
          <w:szCs w:val="28"/>
          <w:lang w:val="en-US" w:eastAsia="en-US"/>
        </w:rPr>
        <w:t xml:space="preserve"> </w:t>
      </w:r>
    </w:p>
    <w:p w14:paraId="6490F169" w14:textId="050C9719"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rPr>
      </w:pPr>
      <w:proofErr w:type="spellStart"/>
      <w:r w:rsidRPr="001B26B1">
        <w:rPr>
          <w:rFonts w:ascii="Times New Roman" w:hAnsi="Times New Roman" w:cs="Times New Roman"/>
          <w:sz w:val="28"/>
          <w:szCs w:val="28"/>
          <w:lang w:val="en-US" w:eastAsia="en-US"/>
        </w:rPr>
        <w:t>Paarima</w:t>
      </w:r>
      <w:proofErr w:type="spellEnd"/>
      <w:r w:rsidRPr="001B26B1">
        <w:rPr>
          <w:rFonts w:ascii="Times New Roman" w:hAnsi="Times New Roman" w:cs="Times New Roman"/>
          <w:sz w:val="28"/>
          <w:szCs w:val="28"/>
          <w:lang w:val="en-US" w:eastAsia="en-US"/>
        </w:rPr>
        <w:t xml:space="preserve"> Y</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Ofei</w:t>
      </w:r>
      <w:proofErr w:type="spellEnd"/>
      <w:r w:rsidRPr="001B26B1">
        <w:rPr>
          <w:rFonts w:ascii="Times New Roman" w:hAnsi="Times New Roman" w:cs="Times New Roman"/>
          <w:sz w:val="28"/>
          <w:szCs w:val="28"/>
          <w:lang w:val="en-US" w:eastAsia="en-US"/>
        </w:rPr>
        <w:t xml:space="preserve">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M</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Kwashie</w:t>
      </w:r>
      <w:proofErr w:type="spellEnd"/>
      <w:r w:rsidRPr="001B26B1">
        <w:rPr>
          <w:rFonts w:ascii="Times New Roman" w:hAnsi="Times New Roman" w:cs="Times New Roman"/>
          <w:sz w:val="28"/>
          <w:szCs w:val="28"/>
          <w:lang w:val="en-US" w:eastAsia="en-US"/>
        </w:rPr>
        <w:t xml:space="preserve"> A</w:t>
      </w:r>
      <w:r w:rsidR="001B6BD4" w:rsidRPr="001B26B1">
        <w:rPr>
          <w:rFonts w:ascii="Times New Roman" w:hAnsi="Times New Roman" w:cs="Times New Roman"/>
          <w:sz w:val="28"/>
          <w:szCs w:val="28"/>
          <w:lang w:val="en-US" w:eastAsia="en-US"/>
        </w:rPr>
        <w:t>.</w:t>
      </w:r>
      <w:r w:rsidRPr="001B26B1">
        <w:rPr>
          <w:rFonts w:ascii="Times New Roman" w:hAnsi="Times New Roman" w:cs="Times New Roman"/>
          <w:sz w:val="28"/>
          <w:szCs w:val="28"/>
          <w:lang w:val="en-US" w:eastAsia="en-US"/>
        </w:rPr>
        <w:t>A. Managerial competencies of nurse managers in Ghana</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w:t>
      </w:r>
      <w:proofErr w:type="spellStart"/>
      <w:r w:rsidRPr="001B26B1">
        <w:rPr>
          <w:rFonts w:ascii="Times New Roman" w:hAnsi="Times New Roman" w:cs="Times New Roman"/>
          <w:sz w:val="28"/>
          <w:szCs w:val="28"/>
          <w:lang w:val="en-US" w:eastAsia="en-US"/>
        </w:rPr>
        <w:t>Afr</w:t>
      </w:r>
      <w:proofErr w:type="spellEnd"/>
      <w:r w:rsidRPr="001B26B1">
        <w:rPr>
          <w:rFonts w:ascii="Times New Roman" w:hAnsi="Times New Roman" w:cs="Times New Roman"/>
          <w:sz w:val="28"/>
          <w:szCs w:val="28"/>
          <w:lang w:val="en-US" w:eastAsia="en-US"/>
        </w:rPr>
        <w:t xml:space="preserve"> J Nurs Midwifery. </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2020</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22</w:t>
      </w:r>
      <w:r w:rsidR="005E0DFE" w:rsidRPr="005E0DFE">
        <w:rPr>
          <w:rFonts w:ascii="Times New Roman" w:hAnsi="Times New Roman" w:cs="Times New Roman"/>
          <w:sz w:val="28"/>
          <w:szCs w:val="28"/>
          <w:lang w:val="en-US" w:eastAsia="en-US"/>
        </w:rPr>
        <w:t>, №</w:t>
      </w:r>
      <w:r w:rsidRPr="001B26B1">
        <w:rPr>
          <w:rFonts w:ascii="Times New Roman" w:hAnsi="Times New Roman" w:cs="Times New Roman"/>
          <w:sz w:val="28"/>
          <w:szCs w:val="28"/>
          <w:lang w:val="en-US" w:eastAsia="en-US"/>
        </w:rPr>
        <w:t>2</w:t>
      </w:r>
      <w:r w:rsidR="005E0DFE" w:rsidRPr="005E0DFE">
        <w:rPr>
          <w:rFonts w:ascii="Times New Roman" w:hAnsi="Times New Roman" w:cs="Times New Roman"/>
          <w:sz w:val="28"/>
          <w:szCs w:val="28"/>
          <w:lang w:val="en-US" w:eastAsia="en-US"/>
        </w:rPr>
        <w:t xml:space="preserve">. – </w:t>
      </w:r>
      <w:r w:rsidR="005E0DFE">
        <w:rPr>
          <w:rFonts w:ascii="Times New Roman" w:hAnsi="Times New Roman" w:cs="Times New Roman"/>
          <w:sz w:val="28"/>
          <w:szCs w:val="28"/>
          <w:lang w:eastAsia="en-US"/>
        </w:rPr>
        <w:t>Р</w:t>
      </w:r>
      <w:r w:rsidR="005E0DFE" w:rsidRPr="005E0DFE">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20–39. </w:t>
      </w:r>
      <w:r w:rsidR="005E0DFE" w:rsidRPr="005E0DFE">
        <w:rPr>
          <w:rFonts w:ascii="Times New Roman" w:hAnsi="Times New Roman" w:cs="Times New Roman"/>
          <w:sz w:val="28"/>
          <w:szCs w:val="28"/>
          <w:lang w:val="en-US" w:eastAsia="en-US"/>
        </w:rPr>
        <w:t xml:space="preserve"> </w:t>
      </w:r>
    </w:p>
    <w:p w14:paraId="278A254F" w14:textId="6A62F956" w:rsidR="00C546B0" w:rsidRPr="005E0DFE"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rPr>
      </w:pPr>
      <w:proofErr w:type="spellStart"/>
      <w:r w:rsidRPr="001B26B1">
        <w:rPr>
          <w:rFonts w:ascii="Times New Roman" w:hAnsi="Times New Roman" w:cs="Times New Roman"/>
          <w:sz w:val="28"/>
          <w:szCs w:val="28"/>
        </w:rPr>
        <w:t>Ногалес</w:t>
      </w:r>
      <w:proofErr w:type="spellEnd"/>
      <w:r w:rsidRPr="001B26B1">
        <w:rPr>
          <w:rFonts w:ascii="Times New Roman" w:hAnsi="Times New Roman" w:cs="Times New Roman"/>
          <w:sz w:val="28"/>
          <w:szCs w:val="28"/>
        </w:rPr>
        <w:t xml:space="preserve"> К. Тест-опросник Томаса на поведение в конфликте. </w:t>
      </w:r>
      <w:r w:rsidRPr="005E0DFE">
        <w:rPr>
          <w:rFonts w:ascii="Times New Roman" w:hAnsi="Times New Roman" w:cs="Times New Roman"/>
          <w:sz w:val="28"/>
          <w:szCs w:val="28"/>
          <w:lang w:val="en-US"/>
        </w:rPr>
        <w:t>4</w:t>
      </w:r>
      <w:r w:rsidRPr="001B26B1">
        <w:rPr>
          <w:rFonts w:ascii="Times New Roman" w:hAnsi="Times New Roman" w:cs="Times New Roman"/>
          <w:sz w:val="28"/>
          <w:szCs w:val="28"/>
          <w:lang w:val="en-US"/>
        </w:rPr>
        <w:t>brain</w:t>
      </w:r>
      <w:r w:rsidRPr="005E0DFE">
        <w:rPr>
          <w:rFonts w:ascii="Times New Roman" w:hAnsi="Times New Roman" w:cs="Times New Roman"/>
          <w:sz w:val="28"/>
          <w:szCs w:val="28"/>
          <w:lang w:val="en-US"/>
        </w:rPr>
        <w:t xml:space="preserve">. </w:t>
      </w:r>
      <w:r w:rsidR="005E0DFE" w:rsidRPr="005E0DFE">
        <w:rPr>
          <w:rFonts w:ascii="Times New Roman" w:hAnsi="Times New Roman" w:cs="Times New Roman"/>
          <w:sz w:val="28"/>
          <w:szCs w:val="28"/>
          <w:lang w:val="en-US"/>
        </w:rPr>
        <w:t xml:space="preserve"> </w:t>
      </w:r>
      <w:r w:rsidRPr="005E0DFE">
        <w:rPr>
          <w:rFonts w:ascii="Times New Roman" w:hAnsi="Times New Roman" w:cs="Times New Roman"/>
          <w:sz w:val="28"/>
          <w:szCs w:val="28"/>
          <w:lang w:val="en-US"/>
        </w:rPr>
        <w:t xml:space="preserve"> </w:t>
      </w:r>
      <w:hyperlink r:id="rId96" w:history="1">
        <w:r w:rsidRPr="001B26B1">
          <w:rPr>
            <w:rStyle w:val="a5"/>
            <w:rFonts w:ascii="Times New Roman" w:hAnsi="Times New Roman" w:cs="Times New Roman"/>
            <w:color w:val="auto"/>
            <w:sz w:val="28"/>
            <w:szCs w:val="28"/>
            <w:u w:val="none"/>
            <w:lang w:val="en-US"/>
          </w:rPr>
          <w:t>https</w:t>
        </w:r>
        <w:r w:rsidRPr="005E0DFE">
          <w:rPr>
            <w:rStyle w:val="a5"/>
            <w:rFonts w:ascii="Times New Roman" w:hAnsi="Times New Roman" w:cs="Times New Roman"/>
            <w:color w:val="auto"/>
            <w:sz w:val="28"/>
            <w:szCs w:val="28"/>
            <w:u w:val="none"/>
            <w:lang w:val="en-US"/>
          </w:rPr>
          <w:t>://4</w:t>
        </w:r>
        <w:r w:rsidRPr="001B26B1">
          <w:rPr>
            <w:rStyle w:val="a5"/>
            <w:rFonts w:ascii="Times New Roman" w:hAnsi="Times New Roman" w:cs="Times New Roman"/>
            <w:color w:val="auto"/>
            <w:sz w:val="28"/>
            <w:szCs w:val="28"/>
            <w:u w:val="none"/>
            <w:lang w:val="en-US"/>
          </w:rPr>
          <w:t>brain</w:t>
        </w:r>
        <w:r w:rsidRPr="005E0DFE">
          <w:rPr>
            <w:rStyle w:val="a5"/>
            <w:rFonts w:ascii="Times New Roman" w:hAnsi="Times New Roman" w:cs="Times New Roman"/>
            <w:color w:val="auto"/>
            <w:sz w:val="28"/>
            <w:szCs w:val="28"/>
            <w:u w:val="none"/>
            <w:lang w:val="en-US"/>
          </w:rPr>
          <w:t>.</w:t>
        </w:r>
        <w:r w:rsidRPr="001B26B1">
          <w:rPr>
            <w:rStyle w:val="a5"/>
            <w:rFonts w:ascii="Times New Roman" w:hAnsi="Times New Roman" w:cs="Times New Roman"/>
            <w:color w:val="auto"/>
            <w:sz w:val="28"/>
            <w:szCs w:val="28"/>
            <w:u w:val="none"/>
            <w:lang w:val="en-US"/>
          </w:rPr>
          <w:t>ru</w:t>
        </w:r>
        <w:r w:rsidRPr="005E0DFE">
          <w:rPr>
            <w:rStyle w:val="a5"/>
            <w:rFonts w:ascii="Times New Roman" w:hAnsi="Times New Roman" w:cs="Times New Roman"/>
            <w:color w:val="auto"/>
            <w:sz w:val="28"/>
            <w:szCs w:val="28"/>
            <w:u w:val="none"/>
            <w:lang w:val="en-US"/>
          </w:rPr>
          <w:t>/</w:t>
        </w:r>
        <w:r w:rsidRPr="001B26B1">
          <w:rPr>
            <w:rStyle w:val="a5"/>
            <w:rFonts w:ascii="Times New Roman" w:hAnsi="Times New Roman" w:cs="Times New Roman"/>
            <w:color w:val="auto"/>
            <w:sz w:val="28"/>
            <w:szCs w:val="28"/>
            <w:u w:val="none"/>
            <w:lang w:val="en-US"/>
          </w:rPr>
          <w:t>blog</w:t>
        </w:r>
        <w:r w:rsidRPr="005E0DFE">
          <w:rPr>
            <w:rStyle w:val="a5"/>
            <w:rFonts w:ascii="Times New Roman" w:hAnsi="Times New Roman" w:cs="Times New Roman"/>
            <w:color w:val="auto"/>
            <w:sz w:val="28"/>
            <w:szCs w:val="28"/>
            <w:u w:val="none"/>
            <w:lang w:val="en-US"/>
          </w:rPr>
          <w:t>/</w:t>
        </w:r>
        <w:r w:rsidRPr="001B26B1">
          <w:rPr>
            <w:rStyle w:val="a5"/>
            <w:rFonts w:ascii="Times New Roman" w:hAnsi="Times New Roman" w:cs="Times New Roman"/>
            <w:color w:val="auto"/>
            <w:sz w:val="28"/>
            <w:szCs w:val="28"/>
            <w:u w:val="none"/>
          </w:rPr>
          <w:t>тест</w:t>
        </w:r>
        <w:r w:rsidRPr="005E0DFE">
          <w:rPr>
            <w:rStyle w:val="a5"/>
            <w:rFonts w:ascii="Times New Roman" w:hAnsi="Times New Roman" w:cs="Times New Roman"/>
            <w:color w:val="auto"/>
            <w:sz w:val="28"/>
            <w:szCs w:val="28"/>
            <w:u w:val="none"/>
            <w:lang w:val="en-US"/>
          </w:rPr>
          <w:t>-</w:t>
        </w:r>
        <w:r w:rsidRPr="001B26B1">
          <w:rPr>
            <w:rStyle w:val="a5"/>
            <w:rFonts w:ascii="Times New Roman" w:hAnsi="Times New Roman" w:cs="Times New Roman"/>
            <w:color w:val="auto"/>
            <w:sz w:val="28"/>
            <w:szCs w:val="28"/>
            <w:u w:val="none"/>
          </w:rPr>
          <w:t>опросник</w:t>
        </w:r>
        <w:r w:rsidRPr="005E0DFE">
          <w:rPr>
            <w:rStyle w:val="a5"/>
            <w:rFonts w:ascii="Times New Roman" w:hAnsi="Times New Roman" w:cs="Times New Roman"/>
            <w:color w:val="auto"/>
            <w:sz w:val="28"/>
            <w:szCs w:val="28"/>
            <w:u w:val="none"/>
            <w:lang w:val="en-US"/>
          </w:rPr>
          <w:t>-</w:t>
        </w:r>
        <w:proofErr w:type="spellStart"/>
        <w:r w:rsidRPr="001B26B1">
          <w:rPr>
            <w:rStyle w:val="a5"/>
            <w:rFonts w:ascii="Times New Roman" w:hAnsi="Times New Roman" w:cs="Times New Roman"/>
            <w:color w:val="auto"/>
            <w:sz w:val="28"/>
            <w:szCs w:val="28"/>
            <w:u w:val="none"/>
          </w:rPr>
          <w:t>томаса</w:t>
        </w:r>
        <w:proofErr w:type="spellEnd"/>
        <w:r w:rsidRPr="005E0DFE">
          <w:rPr>
            <w:rStyle w:val="a5"/>
            <w:rFonts w:ascii="Times New Roman" w:hAnsi="Times New Roman" w:cs="Times New Roman"/>
            <w:color w:val="auto"/>
            <w:sz w:val="28"/>
            <w:szCs w:val="28"/>
            <w:u w:val="none"/>
            <w:lang w:val="en-US"/>
          </w:rPr>
          <w:t>/</w:t>
        </w:r>
      </w:hyperlink>
      <w:r w:rsidRPr="005E0DFE">
        <w:rPr>
          <w:rFonts w:ascii="Times New Roman" w:hAnsi="Times New Roman" w:cs="Times New Roman"/>
          <w:sz w:val="28"/>
          <w:szCs w:val="28"/>
          <w:lang w:val="en-US"/>
        </w:rPr>
        <w:t xml:space="preserve"> </w:t>
      </w:r>
      <w:r w:rsidR="005E0DFE" w:rsidRPr="008B75DA">
        <w:rPr>
          <w:rFonts w:ascii="Times New Roman" w:hAnsi="Times New Roman" w:cs="Times New Roman"/>
          <w:sz w:val="28"/>
          <w:szCs w:val="28"/>
          <w:lang w:val="en-US"/>
        </w:rPr>
        <w:t xml:space="preserve"> 29.05.2025.</w:t>
      </w:r>
    </w:p>
    <w:p w14:paraId="79C60B35" w14:textId="4965DF85" w:rsidR="00C546B0" w:rsidRPr="005E0DFE"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rPr>
      </w:pPr>
      <w:r w:rsidRPr="001B26B1">
        <w:rPr>
          <w:rFonts w:ascii="Times New Roman" w:hAnsi="Times New Roman" w:cs="Times New Roman"/>
          <w:sz w:val="28"/>
          <w:szCs w:val="28"/>
        </w:rPr>
        <w:t xml:space="preserve">Чернова </w:t>
      </w:r>
      <w:proofErr w:type="gramStart"/>
      <w:r w:rsidR="001B6BD4" w:rsidRPr="001B26B1">
        <w:rPr>
          <w:rFonts w:ascii="Times New Roman" w:hAnsi="Times New Roman" w:cs="Times New Roman"/>
          <w:sz w:val="28"/>
          <w:szCs w:val="28"/>
        </w:rPr>
        <w:t>Ж.В.</w:t>
      </w:r>
      <w:proofErr w:type="gramEnd"/>
      <w:r w:rsidRPr="001B26B1">
        <w:rPr>
          <w:rFonts w:ascii="Times New Roman" w:hAnsi="Times New Roman" w:cs="Times New Roman"/>
          <w:sz w:val="28"/>
          <w:szCs w:val="28"/>
        </w:rPr>
        <w:t xml:space="preserve"> </w:t>
      </w:r>
      <w:r w:rsidR="001B6BD4" w:rsidRPr="001B26B1">
        <w:rPr>
          <w:rFonts w:ascii="Times New Roman" w:hAnsi="Times New Roman" w:cs="Times New Roman"/>
          <w:sz w:val="28"/>
          <w:szCs w:val="28"/>
        </w:rPr>
        <w:t xml:space="preserve">методологические аспекты экспертных интервью: подходы, возможности и ограничения </w:t>
      </w:r>
      <w:r w:rsidRPr="001B26B1">
        <w:rPr>
          <w:rFonts w:ascii="Times New Roman" w:hAnsi="Times New Roman" w:cs="Times New Roman"/>
          <w:sz w:val="28"/>
          <w:szCs w:val="28"/>
        </w:rPr>
        <w:t xml:space="preserve">// Мониторинг. </w:t>
      </w:r>
      <w:r w:rsidR="005E0DFE">
        <w:rPr>
          <w:rFonts w:ascii="Times New Roman" w:hAnsi="Times New Roman" w:cs="Times New Roman"/>
          <w:sz w:val="28"/>
          <w:szCs w:val="28"/>
        </w:rPr>
        <w:t xml:space="preserve">- </w:t>
      </w:r>
      <w:r w:rsidRPr="005E0DFE">
        <w:rPr>
          <w:rFonts w:ascii="Times New Roman" w:hAnsi="Times New Roman" w:cs="Times New Roman"/>
          <w:sz w:val="28"/>
          <w:szCs w:val="28"/>
        </w:rPr>
        <w:t>2023.</w:t>
      </w:r>
      <w:r w:rsidR="005E0DFE">
        <w:rPr>
          <w:rFonts w:ascii="Times New Roman" w:hAnsi="Times New Roman" w:cs="Times New Roman"/>
          <w:sz w:val="28"/>
          <w:szCs w:val="28"/>
        </w:rPr>
        <w:t xml:space="preserve"> - </w:t>
      </w:r>
      <w:r w:rsidRPr="005E0DFE">
        <w:rPr>
          <w:rFonts w:ascii="Times New Roman" w:hAnsi="Times New Roman" w:cs="Times New Roman"/>
          <w:sz w:val="28"/>
          <w:szCs w:val="28"/>
        </w:rPr>
        <w:t xml:space="preserve"> №5(177). </w:t>
      </w:r>
      <w:r w:rsidR="005E0DFE">
        <w:rPr>
          <w:rFonts w:ascii="Times New Roman" w:hAnsi="Times New Roman" w:cs="Times New Roman"/>
          <w:sz w:val="28"/>
          <w:szCs w:val="28"/>
        </w:rPr>
        <w:t xml:space="preserve">– С. </w:t>
      </w:r>
      <w:proofErr w:type="gramStart"/>
      <w:r w:rsidR="005E0DFE">
        <w:rPr>
          <w:rFonts w:ascii="Times New Roman" w:hAnsi="Times New Roman" w:cs="Times New Roman"/>
          <w:sz w:val="28"/>
          <w:szCs w:val="28"/>
        </w:rPr>
        <w:t>18-24</w:t>
      </w:r>
      <w:proofErr w:type="gramEnd"/>
      <w:r w:rsidR="005E0DFE">
        <w:rPr>
          <w:rFonts w:ascii="Times New Roman" w:hAnsi="Times New Roman" w:cs="Times New Roman"/>
          <w:sz w:val="28"/>
          <w:szCs w:val="28"/>
        </w:rPr>
        <w:t>.</w:t>
      </w:r>
      <w:r w:rsidR="005E0DFE" w:rsidRPr="005E0DFE">
        <w:rPr>
          <w:rFonts w:ascii="Times New Roman" w:hAnsi="Times New Roman" w:cs="Times New Roman"/>
          <w:sz w:val="28"/>
          <w:szCs w:val="28"/>
        </w:rPr>
        <w:t xml:space="preserve"> </w:t>
      </w:r>
    </w:p>
    <w:p w14:paraId="3DA8E358" w14:textId="5EFBFAB6" w:rsidR="00C546B0" w:rsidRPr="005E0DFE"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rPr>
      </w:pPr>
      <w:proofErr w:type="spellStart"/>
      <w:r w:rsidRPr="001B26B1">
        <w:rPr>
          <w:rFonts w:ascii="Times New Roman" w:hAnsi="Times New Roman" w:cs="Times New Roman"/>
          <w:sz w:val="28"/>
          <w:szCs w:val="28"/>
        </w:rPr>
        <w:t>Браймен</w:t>
      </w:r>
      <w:proofErr w:type="spellEnd"/>
      <w:r w:rsidRPr="001B26B1">
        <w:rPr>
          <w:rFonts w:ascii="Times New Roman" w:hAnsi="Times New Roman" w:cs="Times New Roman"/>
          <w:sz w:val="28"/>
          <w:szCs w:val="28"/>
        </w:rPr>
        <w:t xml:space="preserve"> </w:t>
      </w:r>
      <w:r w:rsidR="001B6BD4" w:rsidRPr="001B26B1">
        <w:rPr>
          <w:rFonts w:ascii="Times New Roman" w:hAnsi="Times New Roman" w:cs="Times New Roman"/>
          <w:sz w:val="28"/>
          <w:szCs w:val="28"/>
        </w:rPr>
        <w:t>А.</w:t>
      </w:r>
      <w:r w:rsidRPr="001B26B1">
        <w:rPr>
          <w:rFonts w:ascii="Times New Roman" w:hAnsi="Times New Roman" w:cs="Times New Roman"/>
          <w:sz w:val="28"/>
          <w:szCs w:val="28"/>
        </w:rPr>
        <w:t xml:space="preserve"> Интервью в качественных исследованиях 1 // Социология власти.</w:t>
      </w:r>
      <w:r w:rsidR="005E0DFE">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r w:rsidRPr="005E0DFE">
        <w:rPr>
          <w:rFonts w:ascii="Times New Roman" w:hAnsi="Times New Roman" w:cs="Times New Roman"/>
          <w:sz w:val="28"/>
          <w:szCs w:val="28"/>
        </w:rPr>
        <w:t>2007.</w:t>
      </w:r>
      <w:r w:rsidR="005E0DFE">
        <w:rPr>
          <w:rFonts w:ascii="Times New Roman" w:hAnsi="Times New Roman" w:cs="Times New Roman"/>
          <w:sz w:val="28"/>
          <w:szCs w:val="28"/>
        </w:rPr>
        <w:t xml:space="preserve"> -</w:t>
      </w:r>
      <w:r w:rsidRPr="005E0DFE">
        <w:rPr>
          <w:rFonts w:ascii="Times New Roman" w:hAnsi="Times New Roman" w:cs="Times New Roman"/>
          <w:sz w:val="28"/>
          <w:szCs w:val="28"/>
        </w:rPr>
        <w:t xml:space="preserve"> №4. </w:t>
      </w:r>
      <w:r w:rsidR="005E0DFE">
        <w:rPr>
          <w:rFonts w:ascii="Times New Roman" w:hAnsi="Times New Roman" w:cs="Times New Roman"/>
          <w:sz w:val="28"/>
          <w:szCs w:val="28"/>
        </w:rPr>
        <w:t xml:space="preserve">– С. </w:t>
      </w:r>
      <w:proofErr w:type="gramStart"/>
      <w:r w:rsidR="005E0DFE">
        <w:rPr>
          <w:rFonts w:ascii="Times New Roman" w:hAnsi="Times New Roman" w:cs="Times New Roman"/>
          <w:sz w:val="28"/>
          <w:szCs w:val="28"/>
        </w:rPr>
        <w:t>16-23</w:t>
      </w:r>
      <w:proofErr w:type="gramEnd"/>
      <w:r w:rsidR="005E0DFE">
        <w:rPr>
          <w:rFonts w:ascii="Times New Roman" w:hAnsi="Times New Roman" w:cs="Times New Roman"/>
          <w:sz w:val="28"/>
          <w:szCs w:val="28"/>
        </w:rPr>
        <w:t>.</w:t>
      </w:r>
    </w:p>
    <w:p w14:paraId="132680D0" w14:textId="7BF49AFC"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rPr>
      </w:pPr>
      <w:proofErr w:type="spellStart"/>
      <w:r w:rsidRPr="001B26B1">
        <w:rPr>
          <w:rFonts w:ascii="Times New Roman" w:hAnsi="Times New Roman" w:cs="Times New Roman"/>
          <w:sz w:val="28"/>
          <w:szCs w:val="28"/>
          <w:lang w:val="en-US"/>
        </w:rPr>
        <w:t>Bergelson</w:t>
      </w:r>
      <w:proofErr w:type="spellEnd"/>
      <w:r w:rsidRPr="001B26B1">
        <w:rPr>
          <w:rFonts w:ascii="Times New Roman" w:hAnsi="Times New Roman" w:cs="Times New Roman"/>
          <w:sz w:val="28"/>
          <w:szCs w:val="28"/>
          <w:lang w:val="en-US"/>
        </w:rPr>
        <w:t xml:space="preserve"> I</w:t>
      </w:r>
      <w:r w:rsidR="001B6BD4"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Tracy C</w:t>
      </w:r>
      <w:r w:rsidR="001B6BD4" w:rsidRPr="001B26B1">
        <w:rPr>
          <w:rFonts w:ascii="Times New Roman" w:hAnsi="Times New Roman" w:cs="Times New Roman"/>
          <w:sz w:val="28"/>
          <w:szCs w:val="28"/>
          <w:lang w:val="en-US"/>
        </w:rPr>
        <w:t>.</w:t>
      </w:r>
      <w:r w:rsidRPr="001B26B1">
        <w:rPr>
          <w:rFonts w:ascii="Times New Roman" w:hAnsi="Times New Roman" w:cs="Times New Roman"/>
          <w:sz w:val="28"/>
          <w:szCs w:val="28"/>
          <w:lang w:val="en-US"/>
        </w:rPr>
        <w:t>, Takacs E. Best Practices for Reducing Bias in the Interview Process</w:t>
      </w:r>
      <w:r w:rsidR="005E0DFE" w:rsidRPr="005E0DFE">
        <w:rPr>
          <w:rFonts w:ascii="Times New Roman" w:hAnsi="Times New Roman" w:cs="Times New Roman"/>
          <w:sz w:val="28"/>
          <w:szCs w:val="28"/>
          <w:lang w:val="en-US"/>
        </w:rPr>
        <w:t xml:space="preserve"> // </w:t>
      </w:r>
      <w:r w:rsidRPr="001B26B1">
        <w:rPr>
          <w:rFonts w:ascii="Times New Roman" w:hAnsi="Times New Roman" w:cs="Times New Roman"/>
          <w:sz w:val="28"/>
          <w:szCs w:val="28"/>
          <w:lang w:val="en-US"/>
        </w:rPr>
        <w:t xml:space="preserve">Curr </w:t>
      </w:r>
      <w:proofErr w:type="spellStart"/>
      <w:r w:rsidRPr="001B26B1">
        <w:rPr>
          <w:rFonts w:ascii="Times New Roman" w:hAnsi="Times New Roman" w:cs="Times New Roman"/>
          <w:sz w:val="28"/>
          <w:szCs w:val="28"/>
          <w:lang w:val="en-US"/>
        </w:rPr>
        <w:t>Urol</w:t>
      </w:r>
      <w:proofErr w:type="spellEnd"/>
      <w:r w:rsidRPr="001B26B1">
        <w:rPr>
          <w:rFonts w:ascii="Times New Roman" w:hAnsi="Times New Roman" w:cs="Times New Roman"/>
          <w:sz w:val="28"/>
          <w:szCs w:val="28"/>
          <w:lang w:val="en-US"/>
        </w:rPr>
        <w:t xml:space="preserve"> Rep. </w:t>
      </w:r>
      <w:r w:rsidR="005E0DFE" w:rsidRPr="005E0DFE">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2022</w:t>
      </w:r>
      <w:r w:rsidR="005E0DFE" w:rsidRPr="005E0DFE">
        <w:rPr>
          <w:rFonts w:ascii="Times New Roman" w:hAnsi="Times New Roman" w:cs="Times New Roman"/>
          <w:sz w:val="28"/>
          <w:szCs w:val="28"/>
          <w:lang w:val="en-US"/>
        </w:rPr>
        <w:t xml:space="preserve">. - </w:t>
      </w:r>
      <w:r w:rsidR="005E0DFE">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rPr>
        <w:t>23</w:t>
      </w:r>
      <w:r w:rsidR="005E0DFE" w:rsidRPr="005E0DFE">
        <w:rPr>
          <w:rFonts w:ascii="Times New Roman" w:hAnsi="Times New Roman" w:cs="Times New Roman"/>
          <w:sz w:val="28"/>
          <w:szCs w:val="28"/>
          <w:lang w:val="en-US"/>
        </w:rPr>
        <w:t>, №</w:t>
      </w:r>
      <w:r w:rsidRPr="001B26B1">
        <w:rPr>
          <w:rFonts w:ascii="Times New Roman" w:hAnsi="Times New Roman" w:cs="Times New Roman"/>
          <w:sz w:val="28"/>
          <w:szCs w:val="28"/>
          <w:lang w:val="en-US"/>
        </w:rPr>
        <w:t>11</w:t>
      </w:r>
      <w:r w:rsidR="005E0DFE" w:rsidRPr="005E0DFE">
        <w:rPr>
          <w:rFonts w:ascii="Times New Roman" w:hAnsi="Times New Roman" w:cs="Times New Roman"/>
          <w:sz w:val="28"/>
          <w:szCs w:val="28"/>
          <w:lang w:val="en-US"/>
        </w:rPr>
        <w:t xml:space="preserve">. – </w:t>
      </w:r>
      <w:r w:rsidR="005E0DFE">
        <w:rPr>
          <w:rFonts w:ascii="Times New Roman" w:hAnsi="Times New Roman" w:cs="Times New Roman"/>
          <w:sz w:val="28"/>
          <w:szCs w:val="28"/>
        </w:rPr>
        <w:t>Р</w:t>
      </w:r>
      <w:r w:rsidR="005E0DFE" w:rsidRPr="005E0DFE">
        <w:rPr>
          <w:rFonts w:ascii="Times New Roman" w:hAnsi="Times New Roman" w:cs="Times New Roman"/>
          <w:sz w:val="28"/>
          <w:szCs w:val="28"/>
          <w:lang w:val="en-US"/>
        </w:rPr>
        <w:t xml:space="preserve">. </w:t>
      </w:r>
      <w:r w:rsidRPr="001B26B1">
        <w:rPr>
          <w:rFonts w:ascii="Times New Roman" w:hAnsi="Times New Roman" w:cs="Times New Roman"/>
          <w:sz w:val="28"/>
          <w:szCs w:val="28"/>
          <w:lang w:val="en-US"/>
        </w:rPr>
        <w:t xml:space="preserve">319-325. </w:t>
      </w:r>
      <w:r w:rsidR="005E0DFE" w:rsidRPr="005E0DFE">
        <w:rPr>
          <w:rFonts w:ascii="Times New Roman" w:hAnsi="Times New Roman" w:cs="Times New Roman"/>
          <w:sz w:val="28"/>
          <w:szCs w:val="28"/>
          <w:lang w:val="en-US"/>
        </w:rPr>
        <w:t xml:space="preserve"> </w:t>
      </w:r>
    </w:p>
    <w:p w14:paraId="472856DF" w14:textId="269D74D3"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rPr>
      </w:pPr>
      <w:r w:rsidRPr="001B26B1">
        <w:rPr>
          <w:rFonts w:ascii="Times New Roman" w:hAnsi="Times New Roman" w:cs="Times New Roman"/>
          <w:sz w:val="28"/>
          <w:szCs w:val="28"/>
          <w:lang w:val="ru-KZ"/>
        </w:rPr>
        <w:t>Закон Республики Казахстан от 11 июля 1997 года</w:t>
      </w:r>
      <w:r w:rsidR="005E0DFE">
        <w:rPr>
          <w:rFonts w:ascii="Times New Roman" w:hAnsi="Times New Roman" w:cs="Times New Roman"/>
          <w:sz w:val="28"/>
          <w:szCs w:val="28"/>
          <w:lang w:val="ru-KZ"/>
        </w:rPr>
        <w:t>,</w:t>
      </w:r>
      <w:r w:rsidRPr="001B26B1">
        <w:rPr>
          <w:rFonts w:ascii="Times New Roman" w:hAnsi="Times New Roman" w:cs="Times New Roman"/>
          <w:sz w:val="28"/>
          <w:szCs w:val="28"/>
          <w:lang w:val="ru-KZ"/>
        </w:rPr>
        <w:t xml:space="preserve"> №151-I. О языках в Республике Казахстан. ИПС «</w:t>
      </w:r>
      <w:proofErr w:type="spellStart"/>
      <w:r w:rsidRPr="001B26B1">
        <w:rPr>
          <w:rFonts w:ascii="Times New Roman" w:hAnsi="Times New Roman" w:cs="Times New Roman"/>
          <w:sz w:val="28"/>
          <w:szCs w:val="28"/>
          <w:lang w:val="ru-KZ"/>
        </w:rPr>
        <w:t>Әділет</w:t>
      </w:r>
      <w:proofErr w:type="spellEnd"/>
      <w:r w:rsidRPr="001B26B1">
        <w:rPr>
          <w:rFonts w:ascii="Times New Roman" w:hAnsi="Times New Roman" w:cs="Times New Roman"/>
          <w:sz w:val="28"/>
          <w:szCs w:val="28"/>
          <w:lang w:val="ru-KZ"/>
        </w:rPr>
        <w:t>»</w:t>
      </w:r>
      <w:r w:rsidR="005E0DFE">
        <w:rPr>
          <w:rFonts w:ascii="Times New Roman" w:hAnsi="Times New Roman" w:cs="Times New Roman"/>
          <w:sz w:val="28"/>
          <w:szCs w:val="28"/>
          <w:lang w:val="ru-KZ"/>
        </w:rPr>
        <w:t>. –</w:t>
      </w:r>
      <w:r w:rsidRPr="001B26B1">
        <w:rPr>
          <w:rFonts w:ascii="Times New Roman" w:hAnsi="Times New Roman" w:cs="Times New Roman"/>
          <w:sz w:val="28"/>
          <w:szCs w:val="28"/>
          <w:lang w:val="ru-KZ"/>
        </w:rPr>
        <w:t xml:space="preserve"> 1997</w:t>
      </w:r>
      <w:r w:rsidR="005E0DFE">
        <w:rPr>
          <w:rFonts w:ascii="Times New Roman" w:hAnsi="Times New Roman" w:cs="Times New Roman"/>
          <w:sz w:val="28"/>
          <w:szCs w:val="28"/>
          <w:lang w:val="ru-KZ"/>
        </w:rPr>
        <w:t xml:space="preserve"> </w:t>
      </w:r>
      <w:r w:rsidRPr="001B26B1">
        <w:rPr>
          <w:rFonts w:ascii="Times New Roman" w:hAnsi="Times New Roman" w:cs="Times New Roman"/>
          <w:sz w:val="28"/>
          <w:szCs w:val="28"/>
          <w:lang w:val="ru-KZ"/>
        </w:rPr>
        <w:t xml:space="preserve"> </w:t>
      </w:r>
      <w:hyperlink r:id="rId97" w:tgtFrame="_new" w:history="1">
        <w:r w:rsidRPr="005E0DFE">
          <w:rPr>
            <w:rStyle w:val="a5"/>
            <w:rFonts w:ascii="Times New Roman" w:hAnsi="Times New Roman" w:cs="Times New Roman"/>
            <w:color w:val="auto"/>
            <w:sz w:val="28"/>
            <w:szCs w:val="28"/>
            <w:u w:val="none"/>
            <w:lang w:val="ru-KZ"/>
          </w:rPr>
          <w:t>https://adilet.zan.kz/rus/docs/Z970000151</w:t>
        </w:r>
      </w:hyperlink>
      <w:r w:rsidR="005E0DFE" w:rsidRPr="005E0DFE">
        <w:rPr>
          <w:rFonts w:ascii="Times New Roman" w:hAnsi="Times New Roman" w:cs="Times New Roman"/>
          <w:sz w:val="28"/>
          <w:szCs w:val="28"/>
        </w:rPr>
        <w:t xml:space="preserve">  12.03.2025.</w:t>
      </w:r>
    </w:p>
    <w:p w14:paraId="0DA5AC9A" w14:textId="0216F770" w:rsidR="00E57046" w:rsidRPr="001B26B1" w:rsidRDefault="00E57046"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rPr>
      </w:pPr>
      <w:r w:rsidRPr="001B26B1">
        <w:rPr>
          <w:rFonts w:ascii="Times New Roman" w:hAnsi="Times New Roman" w:cs="Times New Roman"/>
          <w:sz w:val="28"/>
          <w:szCs w:val="28"/>
        </w:rPr>
        <w:t xml:space="preserve">Национальный научный центр развития здравоохранения имени </w:t>
      </w:r>
      <w:proofErr w:type="spellStart"/>
      <w:r w:rsidRPr="001B26B1">
        <w:rPr>
          <w:rFonts w:ascii="Times New Roman" w:hAnsi="Times New Roman" w:cs="Times New Roman"/>
          <w:sz w:val="28"/>
          <w:szCs w:val="28"/>
        </w:rPr>
        <w:t>Салидат</w:t>
      </w:r>
      <w:proofErr w:type="spellEnd"/>
      <w:r w:rsidRPr="001B26B1">
        <w:rPr>
          <w:rFonts w:ascii="Times New Roman" w:hAnsi="Times New Roman" w:cs="Times New Roman"/>
          <w:sz w:val="28"/>
          <w:szCs w:val="28"/>
        </w:rPr>
        <w:t xml:space="preserve"> </w:t>
      </w:r>
      <w:proofErr w:type="spellStart"/>
      <w:r w:rsidRPr="001B26B1">
        <w:rPr>
          <w:rFonts w:ascii="Times New Roman" w:hAnsi="Times New Roman" w:cs="Times New Roman"/>
          <w:sz w:val="28"/>
          <w:szCs w:val="28"/>
        </w:rPr>
        <w:t>Каирбековой</w:t>
      </w:r>
      <w:proofErr w:type="spellEnd"/>
      <w:r w:rsidRPr="001B26B1">
        <w:rPr>
          <w:rFonts w:ascii="Times New Roman" w:hAnsi="Times New Roman" w:cs="Times New Roman"/>
          <w:sz w:val="28"/>
          <w:szCs w:val="28"/>
        </w:rPr>
        <w:t xml:space="preserve">, Министерство здравоохранения РК. Анализ каровой обеспеченности отрасли здравоохранения Республики Казахстан. </w:t>
      </w:r>
      <w:r w:rsidR="005E0DFE">
        <w:rPr>
          <w:rFonts w:ascii="Times New Roman" w:hAnsi="Times New Roman" w:cs="Times New Roman"/>
          <w:sz w:val="28"/>
          <w:szCs w:val="28"/>
        </w:rPr>
        <w:t xml:space="preserve">- </w:t>
      </w:r>
      <w:r w:rsidRPr="001B26B1">
        <w:rPr>
          <w:rFonts w:ascii="Times New Roman" w:hAnsi="Times New Roman" w:cs="Times New Roman"/>
          <w:sz w:val="28"/>
          <w:szCs w:val="28"/>
        </w:rPr>
        <w:t>Астана, 2024</w:t>
      </w:r>
      <w:r w:rsidR="005E0DFE">
        <w:rPr>
          <w:rFonts w:ascii="Times New Roman" w:hAnsi="Times New Roman" w:cs="Times New Roman"/>
          <w:sz w:val="28"/>
          <w:szCs w:val="28"/>
        </w:rPr>
        <w:t xml:space="preserve"> </w:t>
      </w:r>
      <w:hyperlink r:id="rId98" w:history="1">
        <w:r w:rsidRPr="001B26B1">
          <w:rPr>
            <w:rStyle w:val="a5"/>
            <w:rFonts w:ascii="Times New Roman" w:hAnsi="Times New Roman" w:cs="Times New Roman"/>
            <w:color w:val="auto"/>
            <w:sz w:val="28"/>
            <w:szCs w:val="28"/>
            <w:u w:val="none"/>
          </w:rPr>
          <w:t>https://ksph.edu.kz/wp-</w:t>
        </w:r>
        <w:r w:rsidRPr="001B26B1">
          <w:rPr>
            <w:rStyle w:val="a5"/>
            <w:rFonts w:ascii="Times New Roman" w:hAnsi="Times New Roman" w:cs="Times New Roman"/>
            <w:color w:val="auto"/>
            <w:sz w:val="28"/>
            <w:szCs w:val="28"/>
            <w:u w:val="none"/>
          </w:rPr>
          <w:lastRenderedPageBreak/>
          <w:t>content/uploads/2024/05/%D0%94%D0%BE%D0%BA%D0%BB%D0%B0%D0%B4-%D0%92%D0%A8%D0%9E%D0%97-%D0%90%D0%BD%D0%B0%D0%BB%D0%B8%D0%B7-%D0%BA%D0%B0%D0%B4%D1%80%D0%BE%D0%B2%D0%BE%D0%B9-%D0%BE%D0%B1%D0%B5%D1%81%D0%BF%D0%B5%D1%87%D0%B5%D0%BD%D0%BD%D0%BE%D1%81%D1%82%D0%B8.pdf</w:t>
        </w:r>
      </w:hyperlink>
      <w:r w:rsidRPr="001B26B1">
        <w:rPr>
          <w:rFonts w:ascii="Times New Roman" w:hAnsi="Times New Roman" w:cs="Times New Roman"/>
          <w:sz w:val="28"/>
          <w:szCs w:val="28"/>
        </w:rPr>
        <w:t xml:space="preserve"> </w:t>
      </w:r>
      <w:r w:rsidR="005E0DFE">
        <w:rPr>
          <w:rFonts w:ascii="Times New Roman" w:hAnsi="Times New Roman" w:cs="Times New Roman"/>
          <w:sz w:val="28"/>
          <w:szCs w:val="28"/>
        </w:rPr>
        <w:t xml:space="preserve">  19.08.2025.</w:t>
      </w:r>
    </w:p>
    <w:p w14:paraId="71998266" w14:textId="3B2C445C" w:rsidR="00C546B0" w:rsidRPr="001B26B1" w:rsidRDefault="00C546B0"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eastAsia="en-US"/>
        </w:rPr>
      </w:pPr>
      <w:r w:rsidRPr="001B26B1">
        <w:rPr>
          <w:rFonts w:ascii="Times New Roman" w:hAnsi="Times New Roman" w:cs="Times New Roman"/>
          <w:sz w:val="28"/>
          <w:szCs w:val="28"/>
          <w:lang w:val="en-US"/>
        </w:rPr>
        <w:t xml:space="preserve">World Medical Association. WMA Declaration of Helsinki – Ethical Principles for Medical Research Involving Human Subjects. </w:t>
      </w:r>
      <w:r w:rsidRPr="001B26B1">
        <w:rPr>
          <w:rFonts w:ascii="Times New Roman" w:hAnsi="Times New Roman" w:cs="Times New Roman"/>
          <w:sz w:val="28"/>
          <w:szCs w:val="28"/>
        </w:rPr>
        <w:t xml:space="preserve">64-я Генеральная ассамблея </w:t>
      </w:r>
      <w:r w:rsidRPr="001B26B1">
        <w:rPr>
          <w:rFonts w:ascii="Times New Roman" w:hAnsi="Times New Roman" w:cs="Times New Roman"/>
          <w:sz w:val="28"/>
          <w:szCs w:val="28"/>
          <w:lang w:val="en-US"/>
        </w:rPr>
        <w:t>WMA</w:t>
      </w:r>
      <w:r w:rsidR="005E0DFE">
        <w:rPr>
          <w:rFonts w:ascii="Times New Roman" w:hAnsi="Times New Roman" w:cs="Times New Roman"/>
          <w:sz w:val="28"/>
          <w:szCs w:val="28"/>
        </w:rPr>
        <w:t xml:space="preserve">. - </w:t>
      </w:r>
      <w:r w:rsidRPr="001B26B1">
        <w:rPr>
          <w:rFonts w:ascii="Times New Roman" w:hAnsi="Times New Roman" w:cs="Times New Roman"/>
          <w:sz w:val="28"/>
          <w:szCs w:val="28"/>
        </w:rPr>
        <w:t xml:space="preserve"> Форталеза</w:t>
      </w:r>
      <w:r w:rsidR="005E0DFE">
        <w:rPr>
          <w:rFonts w:ascii="Times New Roman" w:hAnsi="Times New Roman" w:cs="Times New Roman"/>
          <w:sz w:val="28"/>
          <w:szCs w:val="28"/>
        </w:rPr>
        <w:t>;</w:t>
      </w:r>
      <w:r w:rsidRPr="001B26B1">
        <w:rPr>
          <w:rFonts w:ascii="Times New Roman" w:hAnsi="Times New Roman" w:cs="Times New Roman"/>
          <w:sz w:val="28"/>
          <w:szCs w:val="28"/>
        </w:rPr>
        <w:t xml:space="preserve"> Бразилия,</w:t>
      </w:r>
      <w:r w:rsidR="005E0DFE">
        <w:rPr>
          <w:rFonts w:ascii="Times New Roman" w:hAnsi="Times New Roman" w:cs="Times New Roman"/>
          <w:sz w:val="28"/>
          <w:szCs w:val="28"/>
        </w:rPr>
        <w:t xml:space="preserve"> </w:t>
      </w:r>
      <w:r w:rsidRPr="001B26B1">
        <w:rPr>
          <w:rFonts w:ascii="Times New Roman" w:hAnsi="Times New Roman" w:cs="Times New Roman"/>
          <w:sz w:val="28"/>
          <w:szCs w:val="28"/>
        </w:rPr>
        <w:t xml:space="preserve"> 2013</w:t>
      </w:r>
      <w:r w:rsidR="005E0DFE">
        <w:rPr>
          <w:rFonts w:ascii="Times New Roman" w:hAnsi="Times New Roman" w:cs="Times New Roman"/>
          <w:sz w:val="28"/>
          <w:szCs w:val="28"/>
        </w:rPr>
        <w:t xml:space="preserve"> </w:t>
      </w:r>
      <w:r w:rsidRPr="001B26B1">
        <w:rPr>
          <w:rFonts w:ascii="Times New Roman" w:hAnsi="Times New Roman" w:cs="Times New Roman"/>
          <w:sz w:val="28"/>
          <w:szCs w:val="28"/>
        </w:rPr>
        <w:t xml:space="preserve"> </w:t>
      </w:r>
      <w:hyperlink r:id="rId99" w:history="1">
        <w:r w:rsidRPr="001B26B1">
          <w:rPr>
            <w:rStyle w:val="a5"/>
            <w:rFonts w:ascii="Times New Roman" w:hAnsi="Times New Roman" w:cs="Times New Roman"/>
            <w:color w:val="auto"/>
            <w:sz w:val="28"/>
            <w:szCs w:val="28"/>
            <w:u w:val="none"/>
            <w:lang w:val="en-US"/>
          </w:rPr>
          <w:t>https</w:t>
        </w:r>
        <w:r w:rsidRPr="001B26B1">
          <w:rPr>
            <w:rStyle w:val="a5"/>
            <w:rFonts w:ascii="Times New Roman" w:hAnsi="Times New Roman" w:cs="Times New Roman"/>
            <w:color w:val="auto"/>
            <w:sz w:val="28"/>
            <w:szCs w:val="28"/>
            <w:u w:val="none"/>
          </w:rPr>
          <w:t>://</w:t>
        </w:r>
        <w:r w:rsidRPr="001B26B1">
          <w:rPr>
            <w:rStyle w:val="a5"/>
            <w:rFonts w:ascii="Times New Roman" w:hAnsi="Times New Roman" w:cs="Times New Roman"/>
            <w:color w:val="auto"/>
            <w:sz w:val="28"/>
            <w:szCs w:val="28"/>
            <w:u w:val="none"/>
            <w:lang w:val="en-US"/>
          </w:rPr>
          <w:t>www</w:t>
        </w:r>
        <w:r w:rsidRPr="001B26B1">
          <w:rPr>
            <w:rStyle w:val="a5"/>
            <w:rFonts w:ascii="Times New Roman" w:hAnsi="Times New Roman" w:cs="Times New Roman"/>
            <w:color w:val="auto"/>
            <w:sz w:val="28"/>
            <w:szCs w:val="28"/>
            <w:u w:val="none"/>
          </w:rPr>
          <w:t>.</w:t>
        </w:r>
        <w:proofErr w:type="spellStart"/>
        <w:r w:rsidRPr="001B26B1">
          <w:rPr>
            <w:rStyle w:val="a5"/>
            <w:rFonts w:ascii="Times New Roman" w:hAnsi="Times New Roman" w:cs="Times New Roman"/>
            <w:color w:val="auto"/>
            <w:sz w:val="28"/>
            <w:szCs w:val="28"/>
            <w:u w:val="none"/>
            <w:lang w:val="en-US"/>
          </w:rPr>
          <w:t>wma</w:t>
        </w:r>
        <w:proofErr w:type="spellEnd"/>
        <w:r w:rsidRPr="001B26B1">
          <w:rPr>
            <w:rStyle w:val="a5"/>
            <w:rFonts w:ascii="Times New Roman" w:hAnsi="Times New Roman" w:cs="Times New Roman"/>
            <w:color w:val="auto"/>
            <w:sz w:val="28"/>
            <w:szCs w:val="28"/>
            <w:u w:val="none"/>
          </w:rPr>
          <w:t>.</w:t>
        </w:r>
        <w:r w:rsidRPr="001B26B1">
          <w:rPr>
            <w:rStyle w:val="a5"/>
            <w:rFonts w:ascii="Times New Roman" w:hAnsi="Times New Roman" w:cs="Times New Roman"/>
            <w:color w:val="auto"/>
            <w:sz w:val="28"/>
            <w:szCs w:val="28"/>
            <w:u w:val="none"/>
            <w:lang w:val="en-US"/>
          </w:rPr>
          <w:t>net</w:t>
        </w:r>
        <w:r w:rsidRPr="001B26B1">
          <w:rPr>
            <w:rStyle w:val="a5"/>
            <w:rFonts w:ascii="Times New Roman" w:hAnsi="Times New Roman" w:cs="Times New Roman"/>
            <w:color w:val="auto"/>
            <w:sz w:val="28"/>
            <w:szCs w:val="28"/>
            <w:u w:val="none"/>
          </w:rPr>
          <w:t>/</w:t>
        </w:r>
        <w:r w:rsidRPr="001B26B1">
          <w:rPr>
            <w:rStyle w:val="a5"/>
            <w:rFonts w:ascii="Times New Roman" w:hAnsi="Times New Roman" w:cs="Times New Roman"/>
            <w:color w:val="auto"/>
            <w:sz w:val="28"/>
            <w:szCs w:val="28"/>
            <w:u w:val="none"/>
            <w:lang w:val="en-US"/>
          </w:rPr>
          <w:t>policies</w:t>
        </w:r>
        <w:r w:rsidRPr="001B26B1">
          <w:rPr>
            <w:rStyle w:val="a5"/>
            <w:rFonts w:ascii="Times New Roman" w:hAnsi="Times New Roman" w:cs="Times New Roman"/>
            <w:color w:val="auto"/>
            <w:sz w:val="28"/>
            <w:szCs w:val="28"/>
            <w:u w:val="none"/>
          </w:rPr>
          <w:t>-</w:t>
        </w:r>
        <w:r w:rsidRPr="001B26B1">
          <w:rPr>
            <w:rStyle w:val="a5"/>
            <w:rFonts w:ascii="Times New Roman" w:hAnsi="Times New Roman" w:cs="Times New Roman"/>
            <w:color w:val="auto"/>
            <w:sz w:val="28"/>
            <w:szCs w:val="28"/>
            <w:u w:val="none"/>
            <w:lang w:val="en-US"/>
          </w:rPr>
          <w:t>post</w:t>
        </w:r>
        <w:r w:rsidRPr="001B26B1">
          <w:rPr>
            <w:rStyle w:val="a5"/>
            <w:rFonts w:ascii="Times New Roman" w:hAnsi="Times New Roman" w:cs="Times New Roman"/>
            <w:color w:val="auto"/>
            <w:sz w:val="28"/>
            <w:szCs w:val="28"/>
            <w:u w:val="none"/>
          </w:rPr>
          <w:t>/</w:t>
        </w:r>
        <w:proofErr w:type="spellStart"/>
        <w:r w:rsidRPr="001B26B1">
          <w:rPr>
            <w:rStyle w:val="a5"/>
            <w:rFonts w:ascii="Times New Roman" w:hAnsi="Times New Roman" w:cs="Times New Roman"/>
            <w:color w:val="auto"/>
            <w:sz w:val="28"/>
            <w:szCs w:val="28"/>
            <w:u w:val="none"/>
            <w:lang w:val="en-US"/>
          </w:rPr>
          <w:t>wma</w:t>
        </w:r>
        <w:proofErr w:type="spellEnd"/>
        <w:r w:rsidRPr="001B26B1">
          <w:rPr>
            <w:rStyle w:val="a5"/>
            <w:rFonts w:ascii="Times New Roman" w:hAnsi="Times New Roman" w:cs="Times New Roman"/>
            <w:color w:val="auto"/>
            <w:sz w:val="28"/>
            <w:szCs w:val="28"/>
            <w:u w:val="none"/>
          </w:rPr>
          <w:t>-</w:t>
        </w:r>
        <w:r w:rsidRPr="001B26B1">
          <w:rPr>
            <w:rStyle w:val="a5"/>
            <w:rFonts w:ascii="Times New Roman" w:hAnsi="Times New Roman" w:cs="Times New Roman"/>
            <w:color w:val="auto"/>
            <w:sz w:val="28"/>
            <w:szCs w:val="28"/>
            <w:u w:val="none"/>
            <w:lang w:val="en-US"/>
          </w:rPr>
          <w:t>declaration</w:t>
        </w:r>
        <w:r w:rsidRPr="001B26B1">
          <w:rPr>
            <w:rStyle w:val="a5"/>
            <w:rFonts w:ascii="Times New Roman" w:hAnsi="Times New Roman" w:cs="Times New Roman"/>
            <w:color w:val="auto"/>
            <w:sz w:val="28"/>
            <w:szCs w:val="28"/>
            <w:u w:val="none"/>
          </w:rPr>
          <w:t>-</w:t>
        </w:r>
        <w:r w:rsidRPr="001B26B1">
          <w:rPr>
            <w:rStyle w:val="a5"/>
            <w:rFonts w:ascii="Times New Roman" w:hAnsi="Times New Roman" w:cs="Times New Roman"/>
            <w:color w:val="auto"/>
            <w:sz w:val="28"/>
            <w:szCs w:val="28"/>
            <w:u w:val="none"/>
            <w:lang w:val="en-US"/>
          </w:rPr>
          <w:t>of</w:t>
        </w:r>
        <w:r w:rsidRPr="001B26B1">
          <w:rPr>
            <w:rStyle w:val="a5"/>
            <w:rFonts w:ascii="Times New Roman" w:hAnsi="Times New Roman" w:cs="Times New Roman"/>
            <w:color w:val="auto"/>
            <w:sz w:val="28"/>
            <w:szCs w:val="28"/>
            <w:u w:val="none"/>
          </w:rPr>
          <w:t>-</w:t>
        </w:r>
        <w:proofErr w:type="spellStart"/>
        <w:r w:rsidRPr="001B26B1">
          <w:rPr>
            <w:rStyle w:val="a5"/>
            <w:rFonts w:ascii="Times New Roman" w:hAnsi="Times New Roman" w:cs="Times New Roman"/>
            <w:color w:val="auto"/>
            <w:sz w:val="28"/>
            <w:szCs w:val="28"/>
            <w:u w:val="none"/>
            <w:lang w:val="en-US"/>
          </w:rPr>
          <w:t>helsinki</w:t>
        </w:r>
        <w:proofErr w:type="spellEnd"/>
        <w:r w:rsidRPr="001B26B1">
          <w:rPr>
            <w:rStyle w:val="a5"/>
            <w:rFonts w:ascii="Times New Roman" w:hAnsi="Times New Roman" w:cs="Times New Roman"/>
            <w:color w:val="auto"/>
            <w:sz w:val="28"/>
            <w:szCs w:val="28"/>
            <w:u w:val="none"/>
          </w:rPr>
          <w:t>/</w:t>
        </w:r>
      </w:hyperlink>
      <w:r w:rsidRPr="001B26B1">
        <w:rPr>
          <w:rFonts w:ascii="Times New Roman" w:hAnsi="Times New Roman" w:cs="Times New Roman"/>
          <w:sz w:val="28"/>
          <w:szCs w:val="28"/>
        </w:rPr>
        <w:t xml:space="preserve"> </w:t>
      </w:r>
      <w:r w:rsidR="005E0DFE">
        <w:rPr>
          <w:rFonts w:ascii="Times New Roman" w:hAnsi="Times New Roman" w:cs="Times New Roman"/>
          <w:sz w:val="28"/>
          <w:szCs w:val="28"/>
        </w:rPr>
        <w:t xml:space="preserve">  13.02.2025.</w:t>
      </w:r>
    </w:p>
    <w:p w14:paraId="0A37D471" w14:textId="15AE6853" w:rsidR="007464B2" w:rsidRPr="001B26B1" w:rsidRDefault="007464B2" w:rsidP="00AC33BF">
      <w:pPr>
        <w:pStyle w:val="a3"/>
        <w:numPr>
          <w:ilvl w:val="0"/>
          <w:numId w:val="11"/>
        </w:numPr>
        <w:tabs>
          <w:tab w:val="left" w:pos="1134"/>
        </w:tabs>
        <w:spacing w:after="0" w:line="240" w:lineRule="auto"/>
        <w:ind w:left="0" w:firstLine="567"/>
        <w:contextualSpacing w:val="0"/>
        <w:jc w:val="both"/>
        <w:rPr>
          <w:rFonts w:ascii="Times New Roman" w:hAnsi="Times New Roman" w:cs="Times New Roman"/>
          <w:sz w:val="28"/>
          <w:szCs w:val="28"/>
          <w:lang w:val="en-US" w:eastAsia="en-US"/>
        </w:rPr>
      </w:pPr>
      <w:proofErr w:type="spellStart"/>
      <w:r w:rsidRPr="001B26B1">
        <w:rPr>
          <w:rFonts w:ascii="Times New Roman" w:hAnsi="Times New Roman" w:cs="Times New Roman"/>
          <w:sz w:val="28"/>
          <w:szCs w:val="28"/>
          <w:lang w:val="en-US" w:eastAsia="en-US"/>
        </w:rPr>
        <w:t>Alibekova</w:t>
      </w:r>
      <w:proofErr w:type="spellEnd"/>
      <w:r w:rsidRPr="001B26B1">
        <w:rPr>
          <w:rFonts w:ascii="Times New Roman" w:hAnsi="Times New Roman" w:cs="Times New Roman"/>
          <w:sz w:val="28"/>
          <w:szCs w:val="28"/>
          <w:lang w:val="en-US" w:eastAsia="en-US"/>
        </w:rPr>
        <w:t xml:space="preserve"> L., </w:t>
      </w:r>
      <w:proofErr w:type="spellStart"/>
      <w:r w:rsidRPr="001B26B1">
        <w:rPr>
          <w:rFonts w:ascii="Times New Roman" w:hAnsi="Times New Roman" w:cs="Times New Roman"/>
          <w:sz w:val="28"/>
          <w:szCs w:val="28"/>
          <w:lang w:val="en-US" w:eastAsia="en-US"/>
        </w:rPr>
        <w:t>Ospanova</w:t>
      </w:r>
      <w:proofErr w:type="spellEnd"/>
      <w:r w:rsidRPr="001B26B1">
        <w:rPr>
          <w:rFonts w:ascii="Times New Roman" w:hAnsi="Times New Roman" w:cs="Times New Roman"/>
          <w:sz w:val="28"/>
          <w:szCs w:val="28"/>
          <w:lang w:val="en-US" w:eastAsia="en-US"/>
        </w:rPr>
        <w:t xml:space="preserve"> D., </w:t>
      </w:r>
      <w:proofErr w:type="spellStart"/>
      <w:r w:rsidRPr="001B26B1">
        <w:rPr>
          <w:rFonts w:ascii="Times New Roman" w:hAnsi="Times New Roman" w:cs="Times New Roman"/>
          <w:sz w:val="28"/>
          <w:szCs w:val="28"/>
          <w:lang w:val="en-US" w:eastAsia="en-US"/>
        </w:rPr>
        <w:t>Muratkhan</w:t>
      </w:r>
      <w:proofErr w:type="spellEnd"/>
      <w:r w:rsidRPr="001B26B1">
        <w:rPr>
          <w:rFonts w:ascii="Times New Roman" w:hAnsi="Times New Roman" w:cs="Times New Roman"/>
          <w:sz w:val="28"/>
          <w:szCs w:val="28"/>
          <w:lang w:val="en-US" w:eastAsia="en-US"/>
        </w:rPr>
        <w:t xml:space="preserve"> A., </w:t>
      </w:r>
      <w:proofErr w:type="spellStart"/>
      <w:r w:rsidRPr="001B26B1">
        <w:rPr>
          <w:rFonts w:ascii="Times New Roman" w:hAnsi="Times New Roman" w:cs="Times New Roman"/>
          <w:sz w:val="28"/>
          <w:szCs w:val="28"/>
          <w:lang w:val="en-US" w:eastAsia="en-US"/>
        </w:rPr>
        <w:t>Abdimuratova</w:t>
      </w:r>
      <w:proofErr w:type="spellEnd"/>
      <w:r w:rsidRPr="001B26B1">
        <w:rPr>
          <w:rFonts w:ascii="Times New Roman" w:hAnsi="Times New Roman" w:cs="Times New Roman"/>
          <w:sz w:val="28"/>
          <w:szCs w:val="28"/>
          <w:lang w:val="en-US" w:eastAsia="en-US"/>
        </w:rPr>
        <w:t xml:space="preserve"> B., Maxudova M. </w:t>
      </w:r>
      <w:r w:rsidR="001B6BD4" w:rsidRPr="001B26B1">
        <w:rPr>
          <w:rFonts w:ascii="Times New Roman" w:hAnsi="Times New Roman" w:cs="Times New Roman"/>
          <w:sz w:val="28"/>
          <w:szCs w:val="28"/>
          <w:lang w:val="en-US" w:eastAsia="en-US"/>
        </w:rPr>
        <w:t>Self-assessment on leadership skills of nursing service managers in Kazakhstan</w:t>
      </w:r>
      <w:r w:rsidR="00A62ED0" w:rsidRPr="00A62ED0">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 Georgian Med</w:t>
      </w:r>
      <w:r w:rsidR="0007533C" w:rsidRPr="001B26B1">
        <w:rPr>
          <w:rFonts w:ascii="Times New Roman" w:hAnsi="Times New Roman" w:cs="Times New Roman"/>
          <w:sz w:val="28"/>
          <w:szCs w:val="28"/>
          <w:lang w:val="en-US" w:eastAsia="en-US"/>
        </w:rPr>
        <w:t>ical</w:t>
      </w:r>
      <w:r w:rsidRPr="001B26B1">
        <w:rPr>
          <w:rFonts w:ascii="Times New Roman" w:hAnsi="Times New Roman" w:cs="Times New Roman"/>
          <w:sz w:val="28"/>
          <w:szCs w:val="28"/>
          <w:lang w:val="en-US" w:eastAsia="en-US"/>
        </w:rPr>
        <w:t xml:space="preserve"> News. </w:t>
      </w:r>
      <w:r w:rsidR="00A62ED0" w:rsidRPr="00A62ED0">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2025</w:t>
      </w:r>
      <w:r w:rsidR="00A62ED0" w:rsidRPr="00A62ED0">
        <w:rPr>
          <w:rFonts w:ascii="Times New Roman" w:hAnsi="Times New Roman" w:cs="Times New Roman"/>
          <w:sz w:val="28"/>
          <w:szCs w:val="28"/>
          <w:lang w:val="en-US" w:eastAsia="en-US"/>
        </w:rPr>
        <w:t xml:space="preserve">. - </w:t>
      </w:r>
      <w:r w:rsidR="00A62ED0">
        <w:rPr>
          <w:rFonts w:ascii="Times New Roman" w:hAnsi="Times New Roman" w:cs="Times New Roman"/>
          <w:sz w:val="28"/>
          <w:szCs w:val="28"/>
          <w:lang w:val="en-US" w:eastAsia="en-US"/>
        </w:rPr>
        <w:t xml:space="preserve">Vol. </w:t>
      </w:r>
      <w:r w:rsidRPr="001B26B1">
        <w:rPr>
          <w:rFonts w:ascii="Times New Roman" w:hAnsi="Times New Roman" w:cs="Times New Roman"/>
          <w:sz w:val="28"/>
          <w:szCs w:val="28"/>
          <w:lang w:val="en-US" w:eastAsia="en-US"/>
        </w:rPr>
        <w:t>366</w:t>
      </w:r>
      <w:r w:rsidR="00A62ED0" w:rsidRPr="00A62ED0">
        <w:rPr>
          <w:rFonts w:ascii="Times New Roman" w:hAnsi="Times New Roman" w:cs="Times New Roman"/>
          <w:sz w:val="28"/>
          <w:szCs w:val="28"/>
          <w:lang w:val="en-US" w:eastAsia="en-US"/>
        </w:rPr>
        <w:t xml:space="preserve">. – </w:t>
      </w:r>
      <w:r w:rsidR="00A62ED0">
        <w:rPr>
          <w:rFonts w:ascii="Times New Roman" w:hAnsi="Times New Roman" w:cs="Times New Roman"/>
          <w:sz w:val="28"/>
          <w:szCs w:val="28"/>
          <w:lang w:eastAsia="en-US"/>
        </w:rPr>
        <w:t>Р</w:t>
      </w:r>
      <w:r w:rsidR="00A62ED0" w:rsidRPr="00A62ED0">
        <w:rPr>
          <w:rFonts w:ascii="Times New Roman" w:hAnsi="Times New Roman" w:cs="Times New Roman"/>
          <w:sz w:val="28"/>
          <w:szCs w:val="28"/>
          <w:lang w:val="en-US" w:eastAsia="en-US"/>
        </w:rPr>
        <w:t xml:space="preserve">. </w:t>
      </w:r>
      <w:r w:rsidRPr="001B26B1">
        <w:rPr>
          <w:rFonts w:ascii="Times New Roman" w:hAnsi="Times New Roman" w:cs="Times New Roman"/>
          <w:sz w:val="28"/>
          <w:szCs w:val="28"/>
          <w:lang w:val="en-US" w:eastAsia="en-US"/>
        </w:rPr>
        <w:t xml:space="preserve">184-188. </w:t>
      </w:r>
      <w:r w:rsidR="00A62ED0" w:rsidRPr="00A62ED0">
        <w:rPr>
          <w:rFonts w:ascii="Times New Roman" w:hAnsi="Times New Roman" w:cs="Times New Roman"/>
          <w:sz w:val="28"/>
          <w:szCs w:val="28"/>
          <w:lang w:val="en-US" w:eastAsia="en-US"/>
        </w:rPr>
        <w:t xml:space="preserve"> </w:t>
      </w:r>
    </w:p>
    <w:p w14:paraId="25B6DBC1" w14:textId="44A992C7" w:rsidR="00673915" w:rsidRPr="001B26B1" w:rsidRDefault="00B475C6" w:rsidP="00AC33BF">
      <w:pPr>
        <w:pStyle w:val="1"/>
        <w:tabs>
          <w:tab w:val="left" w:pos="1134"/>
        </w:tabs>
        <w:spacing w:before="0" w:line="240" w:lineRule="auto"/>
        <w:jc w:val="center"/>
        <w:rPr>
          <w:rFonts w:ascii="Times New Roman" w:eastAsiaTheme="minorHAnsi" w:hAnsi="Times New Roman" w:cs="Times New Roman"/>
          <w:b/>
          <w:bCs/>
          <w:color w:val="auto"/>
          <w:sz w:val="28"/>
          <w:szCs w:val="28"/>
          <w:lang w:eastAsia="en-US"/>
        </w:rPr>
      </w:pPr>
      <w:r w:rsidRPr="001B26B1">
        <w:rPr>
          <w:rFonts w:ascii="Times New Roman" w:hAnsi="Times New Roman" w:cs="Times New Roman"/>
          <w:color w:val="auto"/>
          <w:sz w:val="28"/>
          <w:szCs w:val="28"/>
          <w:lang w:val="ru-KZ"/>
        </w:rPr>
        <w:br w:type="page"/>
      </w:r>
      <w:bookmarkStart w:id="264" w:name="_Toc210975911"/>
      <w:r w:rsidR="00A4256B" w:rsidRPr="001B26B1">
        <w:rPr>
          <w:rFonts w:ascii="Times New Roman" w:eastAsiaTheme="minorHAnsi" w:hAnsi="Times New Roman" w:cs="Times New Roman"/>
          <w:b/>
          <w:bCs/>
          <w:color w:val="auto"/>
          <w:sz w:val="28"/>
          <w:szCs w:val="28"/>
          <w:lang w:eastAsia="en-US"/>
        </w:rPr>
        <w:lastRenderedPageBreak/>
        <w:t xml:space="preserve">ПРИЛОЖЕНИЕ </w:t>
      </w:r>
      <w:r w:rsidR="00673915" w:rsidRPr="001B26B1">
        <w:rPr>
          <w:rFonts w:ascii="Times New Roman" w:eastAsiaTheme="minorHAnsi" w:hAnsi="Times New Roman" w:cs="Times New Roman"/>
          <w:b/>
          <w:bCs/>
          <w:color w:val="auto"/>
          <w:sz w:val="28"/>
          <w:szCs w:val="28"/>
          <w:lang w:eastAsia="en-US"/>
        </w:rPr>
        <w:t>А</w:t>
      </w:r>
      <w:bookmarkEnd w:id="264"/>
    </w:p>
    <w:p w14:paraId="5541DC75" w14:textId="77777777" w:rsidR="00A4256B" w:rsidRPr="001B26B1" w:rsidRDefault="00A4256B" w:rsidP="00A4256B">
      <w:pPr>
        <w:spacing w:after="0" w:line="240" w:lineRule="auto"/>
        <w:rPr>
          <w:lang w:eastAsia="en-US"/>
        </w:rPr>
      </w:pPr>
    </w:p>
    <w:p w14:paraId="73194C8F" w14:textId="77777777" w:rsidR="00673915" w:rsidRDefault="00673915" w:rsidP="00A4256B">
      <w:pPr>
        <w:spacing w:after="0" w:line="240" w:lineRule="auto"/>
        <w:jc w:val="center"/>
        <w:rPr>
          <w:rFonts w:ascii="Times New Roman" w:hAnsi="Times New Roman" w:cs="Times New Roman"/>
          <w:b/>
          <w:bCs/>
          <w:sz w:val="28"/>
          <w:szCs w:val="28"/>
          <w:lang w:eastAsia="en-US"/>
        </w:rPr>
      </w:pPr>
      <w:r w:rsidRPr="00AC33BF">
        <w:rPr>
          <w:rFonts w:ascii="Times New Roman" w:hAnsi="Times New Roman" w:cs="Times New Roman"/>
          <w:b/>
          <w:bCs/>
          <w:sz w:val="28"/>
          <w:szCs w:val="28"/>
          <w:lang w:eastAsia="en-US"/>
        </w:rPr>
        <w:t>Заключение переводческого агентства по переводу анкеты</w:t>
      </w:r>
    </w:p>
    <w:p w14:paraId="01CD4148" w14:textId="77777777" w:rsidR="00AC33BF" w:rsidRPr="00AC33BF" w:rsidRDefault="00AC33BF" w:rsidP="00A4256B">
      <w:pPr>
        <w:spacing w:after="0" w:line="240" w:lineRule="auto"/>
        <w:jc w:val="center"/>
        <w:rPr>
          <w:rFonts w:ascii="Times New Roman" w:hAnsi="Times New Roman" w:cs="Times New Roman"/>
          <w:b/>
          <w:bCs/>
          <w:sz w:val="28"/>
          <w:szCs w:val="28"/>
          <w:lang w:eastAsia="en-US"/>
        </w:rPr>
      </w:pPr>
    </w:p>
    <w:p w14:paraId="2C9AF4CC" w14:textId="77777777" w:rsidR="00673915" w:rsidRPr="001B26B1" w:rsidRDefault="00673915" w:rsidP="00673915">
      <w:pPr>
        <w:spacing w:after="160" w:line="278" w:lineRule="auto"/>
        <w:jc w:val="center"/>
        <w:rPr>
          <w:rFonts w:ascii="Times New Roman" w:hAnsi="Times New Roman" w:cs="Times New Roman"/>
          <w:sz w:val="28"/>
          <w:szCs w:val="28"/>
          <w:lang w:eastAsia="en-US"/>
        </w:rPr>
      </w:pPr>
      <w:r w:rsidRPr="001B26B1">
        <w:rPr>
          <w:rFonts w:ascii="Times New Roman" w:hAnsi="Times New Roman" w:cs="Times New Roman"/>
          <w:noProof/>
          <w:sz w:val="28"/>
          <w:szCs w:val="28"/>
          <w:lang w:eastAsia="en-US"/>
        </w:rPr>
        <w:drawing>
          <wp:inline distT="0" distB="0" distL="0" distR="0" wp14:anchorId="6956052F" wp14:editId="4F138235">
            <wp:extent cx="5943600" cy="8101693"/>
            <wp:effectExtent l="0" t="0" r="0" b="0"/>
            <wp:docPr id="1918190271" name="Рисунок 1" descr="Изображение выглядит как текст, письмо, снимок экрана, дизайн&#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90271" name="Рисунок 1" descr="Изображение выглядит как текст, письмо, снимок экрана, дизайн&#10;&#10;Контент, сгенерированный ИИ, может содержать ошибки."/>
                    <pic:cNvPicPr/>
                  </pic:nvPicPr>
                  <pic:blipFill>
                    <a:blip r:embed="rId100"/>
                    <a:stretch>
                      <a:fillRect/>
                    </a:stretch>
                  </pic:blipFill>
                  <pic:spPr>
                    <a:xfrm>
                      <a:off x="0" y="0"/>
                      <a:ext cx="5950716" cy="8111393"/>
                    </a:xfrm>
                    <a:prstGeom prst="rect">
                      <a:avLst/>
                    </a:prstGeom>
                  </pic:spPr>
                </pic:pic>
              </a:graphicData>
            </a:graphic>
          </wp:inline>
        </w:drawing>
      </w:r>
    </w:p>
    <w:p w14:paraId="63C92D65" w14:textId="00DCA3D5" w:rsidR="00673915" w:rsidRPr="001B26B1" w:rsidRDefault="00A4256B" w:rsidP="00A4256B">
      <w:pPr>
        <w:pStyle w:val="1"/>
        <w:spacing w:before="0" w:line="240" w:lineRule="auto"/>
        <w:jc w:val="center"/>
        <w:rPr>
          <w:rFonts w:ascii="Times New Roman" w:eastAsiaTheme="minorHAnsi" w:hAnsi="Times New Roman" w:cs="Times New Roman"/>
          <w:b/>
          <w:bCs/>
          <w:color w:val="auto"/>
          <w:sz w:val="28"/>
          <w:szCs w:val="28"/>
        </w:rPr>
      </w:pPr>
      <w:bookmarkStart w:id="265" w:name="_Toc210975912"/>
      <w:r w:rsidRPr="001B26B1">
        <w:rPr>
          <w:rFonts w:ascii="Times New Roman" w:eastAsiaTheme="minorHAnsi" w:hAnsi="Times New Roman" w:cs="Times New Roman"/>
          <w:b/>
          <w:bCs/>
          <w:color w:val="auto"/>
          <w:sz w:val="28"/>
          <w:szCs w:val="28"/>
          <w:lang w:eastAsia="en-US"/>
        </w:rPr>
        <w:lastRenderedPageBreak/>
        <w:t xml:space="preserve">ПРИЛОЖЕНИЕ </w:t>
      </w:r>
      <w:r w:rsidRPr="001B26B1">
        <w:rPr>
          <w:rFonts w:ascii="Times New Roman" w:eastAsiaTheme="minorHAnsi" w:hAnsi="Times New Roman" w:cs="Times New Roman"/>
          <w:b/>
          <w:bCs/>
          <w:color w:val="auto"/>
          <w:sz w:val="28"/>
          <w:szCs w:val="28"/>
        </w:rPr>
        <w:t>Б</w:t>
      </w:r>
      <w:bookmarkEnd w:id="265"/>
    </w:p>
    <w:p w14:paraId="69501ED3" w14:textId="77777777" w:rsidR="00A4256B" w:rsidRPr="001B26B1" w:rsidRDefault="00A4256B" w:rsidP="00673915">
      <w:pPr>
        <w:spacing w:after="0" w:line="240" w:lineRule="auto"/>
        <w:jc w:val="center"/>
        <w:rPr>
          <w:rFonts w:ascii="Times New Roman" w:hAnsi="Times New Roman" w:cs="Times New Roman"/>
          <w:b/>
          <w:bCs/>
          <w:sz w:val="24"/>
          <w:szCs w:val="24"/>
          <w:lang w:eastAsia="en-US"/>
        </w:rPr>
      </w:pPr>
    </w:p>
    <w:p w14:paraId="5350FB84" w14:textId="77777777" w:rsidR="00AC33BF" w:rsidRDefault="00673915" w:rsidP="00673915">
      <w:pPr>
        <w:spacing w:after="0" w:line="240" w:lineRule="auto"/>
        <w:jc w:val="center"/>
        <w:rPr>
          <w:rFonts w:ascii="Times New Roman" w:hAnsi="Times New Roman" w:cs="Times New Roman"/>
          <w:b/>
          <w:bCs/>
          <w:sz w:val="28"/>
          <w:szCs w:val="28"/>
          <w:lang w:eastAsia="en-US"/>
        </w:rPr>
      </w:pPr>
      <w:r w:rsidRPr="00AC33BF">
        <w:rPr>
          <w:rFonts w:ascii="Times New Roman" w:hAnsi="Times New Roman" w:cs="Times New Roman"/>
          <w:b/>
          <w:bCs/>
          <w:sz w:val="28"/>
          <w:szCs w:val="28"/>
          <w:lang w:eastAsia="en-US"/>
        </w:rPr>
        <w:t>Заключение терминологической комиссии</w:t>
      </w:r>
    </w:p>
    <w:p w14:paraId="2970DD0A" w14:textId="77777777" w:rsidR="00AC33BF" w:rsidRDefault="00AC33BF" w:rsidP="00673915">
      <w:pPr>
        <w:spacing w:after="0" w:line="240" w:lineRule="auto"/>
        <w:jc w:val="center"/>
        <w:rPr>
          <w:rFonts w:ascii="Times New Roman" w:eastAsiaTheme="minorHAnsi" w:hAnsi="Times New Roman" w:cs="Times New Roman"/>
          <w:noProof/>
          <w:sz w:val="28"/>
          <w:szCs w:val="28"/>
          <w:lang w:eastAsia="en-US"/>
        </w:rPr>
      </w:pPr>
    </w:p>
    <w:p w14:paraId="37DF705B" w14:textId="19259EFC" w:rsidR="00673915" w:rsidRPr="001B26B1" w:rsidRDefault="00673915" w:rsidP="00673915">
      <w:pPr>
        <w:spacing w:after="0" w:line="240" w:lineRule="auto"/>
        <w:jc w:val="center"/>
        <w:rPr>
          <w:rFonts w:ascii="Times New Roman" w:eastAsiaTheme="minorHAnsi" w:hAnsi="Times New Roman" w:cs="Times New Roman"/>
          <w:sz w:val="28"/>
          <w:szCs w:val="28"/>
          <w:lang w:eastAsia="en-US"/>
        </w:rPr>
      </w:pPr>
      <w:r w:rsidRPr="001B26B1">
        <w:rPr>
          <w:rFonts w:ascii="Times New Roman" w:eastAsiaTheme="minorHAnsi" w:hAnsi="Times New Roman" w:cs="Times New Roman"/>
          <w:noProof/>
          <w:sz w:val="28"/>
          <w:szCs w:val="28"/>
          <w:lang w:eastAsia="en-US"/>
        </w:rPr>
        <w:drawing>
          <wp:inline distT="0" distB="0" distL="0" distR="0" wp14:anchorId="59B87E6F" wp14:editId="385C0A7A">
            <wp:extent cx="5991225" cy="8058150"/>
            <wp:effectExtent l="0" t="0" r="9525" b="0"/>
            <wp:docPr id="220637901" name="Рисунок 1" descr="Изображение выглядит как текст, письмо, бумага,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37901" name="Рисунок 1" descr="Изображение выглядит как текст, письмо, бумага, снимок экрана&#10;&#10;Контент, сгенерированный ИИ, может содержать ошибки."/>
                    <pic:cNvPicPr/>
                  </pic:nvPicPr>
                  <pic:blipFill>
                    <a:blip r:embed="rId101"/>
                    <a:stretch>
                      <a:fillRect/>
                    </a:stretch>
                  </pic:blipFill>
                  <pic:spPr>
                    <a:xfrm>
                      <a:off x="0" y="0"/>
                      <a:ext cx="6045859" cy="8131632"/>
                    </a:xfrm>
                    <a:prstGeom prst="rect">
                      <a:avLst/>
                    </a:prstGeom>
                  </pic:spPr>
                </pic:pic>
              </a:graphicData>
            </a:graphic>
          </wp:inline>
        </w:drawing>
      </w:r>
    </w:p>
    <w:p w14:paraId="1A3FB80C" w14:textId="5FF6E435" w:rsidR="00673915" w:rsidRPr="00AC33BF" w:rsidRDefault="00673915" w:rsidP="00A4256B">
      <w:pPr>
        <w:pStyle w:val="1"/>
        <w:spacing w:before="0" w:line="240" w:lineRule="auto"/>
        <w:jc w:val="center"/>
        <w:rPr>
          <w:rFonts w:ascii="Times New Roman" w:hAnsi="Times New Roman" w:cs="Times New Roman"/>
          <w:b/>
          <w:bCs/>
          <w:color w:val="auto"/>
          <w:sz w:val="28"/>
          <w:szCs w:val="28"/>
        </w:rPr>
      </w:pPr>
      <w:r w:rsidRPr="001B26B1">
        <w:rPr>
          <w:rFonts w:eastAsiaTheme="minorHAnsi"/>
          <w:color w:val="auto"/>
          <w:lang w:eastAsia="en-US"/>
        </w:rPr>
        <w:br w:type="page"/>
      </w:r>
      <w:bookmarkStart w:id="266" w:name="_Toc210975913"/>
      <w:r w:rsidR="00A4256B" w:rsidRPr="00AC33BF">
        <w:rPr>
          <w:rFonts w:ascii="Times New Roman" w:hAnsi="Times New Roman" w:cs="Times New Roman"/>
          <w:b/>
          <w:bCs/>
          <w:color w:val="auto"/>
          <w:sz w:val="28"/>
          <w:szCs w:val="28"/>
        </w:rPr>
        <w:lastRenderedPageBreak/>
        <w:t xml:space="preserve">ПРИЛОЖЕНИЕ </w:t>
      </w:r>
      <w:r w:rsidR="00A04850" w:rsidRPr="00AC33BF">
        <w:rPr>
          <w:rFonts w:ascii="Times New Roman" w:hAnsi="Times New Roman" w:cs="Times New Roman"/>
          <w:b/>
          <w:bCs/>
          <w:color w:val="auto"/>
          <w:sz w:val="28"/>
          <w:szCs w:val="28"/>
        </w:rPr>
        <w:t>В</w:t>
      </w:r>
      <w:bookmarkEnd w:id="266"/>
    </w:p>
    <w:p w14:paraId="469C02F9" w14:textId="77777777" w:rsidR="00A4256B" w:rsidRPr="00AC33BF" w:rsidRDefault="00A4256B" w:rsidP="00A4256B">
      <w:pPr>
        <w:spacing w:after="0" w:line="240" w:lineRule="auto"/>
        <w:rPr>
          <w:sz w:val="28"/>
          <w:szCs w:val="28"/>
        </w:rPr>
      </w:pPr>
    </w:p>
    <w:p w14:paraId="198452AB" w14:textId="1F0D9BBE" w:rsidR="00673915" w:rsidRPr="00AC33BF" w:rsidRDefault="00DA6E9C" w:rsidP="00A4256B">
      <w:pPr>
        <w:shd w:val="clear" w:color="auto" w:fill="FFFFFF"/>
        <w:spacing w:after="0" w:line="240" w:lineRule="auto"/>
        <w:jc w:val="center"/>
        <w:rPr>
          <w:rFonts w:ascii="Times New Roman" w:eastAsia="Times New Roman" w:hAnsi="Times New Roman"/>
          <w:sz w:val="28"/>
          <w:szCs w:val="28"/>
        </w:rPr>
      </w:pPr>
      <w:r w:rsidRPr="00AC33BF">
        <w:rPr>
          <w:rFonts w:ascii="Times New Roman" w:eastAsia="Times New Roman" w:hAnsi="Times New Roman"/>
          <w:b/>
          <w:bCs/>
          <w:sz w:val="28"/>
          <w:szCs w:val="28"/>
        </w:rPr>
        <w:t>И</w:t>
      </w:r>
      <w:r w:rsidR="00AC33BF" w:rsidRPr="00AC33BF">
        <w:rPr>
          <w:rFonts w:ascii="Times New Roman" w:eastAsia="Times New Roman" w:hAnsi="Times New Roman"/>
          <w:b/>
          <w:bCs/>
          <w:sz w:val="28"/>
          <w:szCs w:val="28"/>
        </w:rPr>
        <w:t>нформация для участника исследования</w:t>
      </w:r>
    </w:p>
    <w:p w14:paraId="04642757" w14:textId="77777777" w:rsidR="00673915" w:rsidRPr="001B26B1" w:rsidRDefault="00673915" w:rsidP="00A4256B">
      <w:pPr>
        <w:shd w:val="clear" w:color="auto" w:fill="FFFFFF"/>
        <w:spacing w:after="0" w:line="240" w:lineRule="auto"/>
        <w:jc w:val="both"/>
        <w:rPr>
          <w:rFonts w:ascii="Times New Roman" w:eastAsia="Times New Roman" w:hAnsi="Times New Roman"/>
          <w:sz w:val="24"/>
          <w:szCs w:val="24"/>
        </w:rPr>
      </w:pPr>
      <w:r w:rsidRPr="001B26B1">
        <w:rPr>
          <w:rFonts w:ascii="Times New Roman" w:eastAsia="Times New Roman" w:hAnsi="Times New Roman"/>
          <w:sz w:val="24"/>
          <w:szCs w:val="24"/>
        </w:rPr>
        <w:t> </w:t>
      </w:r>
    </w:p>
    <w:p w14:paraId="1145F772"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 xml:space="preserve">Организация (спонсор): ЗКМУ имени Марата </w:t>
      </w:r>
      <w:proofErr w:type="spellStart"/>
      <w:r w:rsidRPr="001B26B1">
        <w:rPr>
          <w:rFonts w:ascii="Times New Roman" w:eastAsia="Times New Roman" w:hAnsi="Times New Roman"/>
          <w:sz w:val="24"/>
          <w:szCs w:val="24"/>
        </w:rPr>
        <w:t>Оспанова</w:t>
      </w:r>
      <w:proofErr w:type="spellEnd"/>
    </w:p>
    <w:p w14:paraId="443284CA"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Исследовательский центр: кафедра общественного здоровья и здравоохранения</w:t>
      </w:r>
    </w:p>
    <w:p w14:paraId="611D11F2"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 xml:space="preserve">Название исследования: </w:t>
      </w:r>
      <w:r w:rsidRPr="001B26B1">
        <w:rPr>
          <w:rFonts w:ascii="Times New Roman" w:eastAsiaTheme="minorHAnsi" w:hAnsi="Times New Roman"/>
          <w:sz w:val="24"/>
          <w:szCs w:val="24"/>
          <w:lang w:val="kk-KZ"/>
        </w:rPr>
        <w:t xml:space="preserve">Развитие лидерских компетенций в условиях реформирования сестринского дела в </w:t>
      </w:r>
      <w:r w:rsidRPr="001B26B1">
        <w:rPr>
          <w:rFonts w:ascii="Times New Roman" w:eastAsia="Times New Roman" w:hAnsi="Times New Roman"/>
          <w:sz w:val="24"/>
          <w:szCs w:val="24"/>
        </w:rPr>
        <w:t>Республике Казахстан</w:t>
      </w:r>
    </w:p>
    <w:p w14:paraId="33466594" w14:textId="6D0BF1B3"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 xml:space="preserve">Дата последней экспертизы, проведённой ЛКБ: </w:t>
      </w:r>
      <w:r w:rsidR="00266378" w:rsidRPr="001B26B1">
        <w:rPr>
          <w:rFonts w:ascii="Times New Roman" w:eastAsia="Times New Roman" w:hAnsi="Times New Roman" w:cs="Times New Roman"/>
          <w:sz w:val="24"/>
          <w:szCs w:val="24"/>
        </w:rPr>
        <w:t>24.01.2023г.</w:t>
      </w:r>
    </w:p>
    <w:p w14:paraId="2EB3B17D" w14:textId="0D8A4C18"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 xml:space="preserve">Дата одобрения последних поправок к протоколу исследования: </w:t>
      </w:r>
      <w:r w:rsidR="00266378" w:rsidRPr="001B26B1">
        <w:rPr>
          <w:rFonts w:ascii="Times New Roman" w:eastAsia="Times New Roman" w:hAnsi="Times New Roman" w:cs="Times New Roman"/>
          <w:sz w:val="24"/>
          <w:szCs w:val="24"/>
        </w:rPr>
        <w:t>24.01.2023г.</w:t>
      </w:r>
    </w:p>
    <w:p w14:paraId="3EACD044"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 </w:t>
      </w:r>
    </w:p>
    <w:p w14:paraId="06BEA1F7"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 xml:space="preserve">Мы приглашаем Вас к участию в научном исследовании, проводимому в рамках образовательной программы докторантуры </w:t>
      </w:r>
      <w:r w:rsidRPr="001B26B1">
        <w:rPr>
          <w:rFonts w:ascii="Times New Roman" w:eastAsia="Times New Roman" w:hAnsi="Times New Roman"/>
          <w:sz w:val="24"/>
          <w:szCs w:val="24"/>
          <w:lang w:val="en-US"/>
        </w:rPr>
        <w:t>PhD</w:t>
      </w:r>
      <w:r w:rsidRPr="001B26B1">
        <w:rPr>
          <w:rFonts w:ascii="Times New Roman" w:eastAsia="Times New Roman" w:hAnsi="Times New Roman"/>
          <w:sz w:val="24"/>
          <w:szCs w:val="24"/>
        </w:rPr>
        <w:t xml:space="preserve"> «Сестринская наука»</w:t>
      </w:r>
    </w:p>
    <w:p w14:paraId="5A582B5D"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Мы приглашаем именно Вас, потому что Вы представитель практического здравоохранения, который может дать объективный ответ на заданные вопросы и раскрыть имеющиеся лидерские компетенции медицинской сестры.</w:t>
      </w:r>
    </w:p>
    <w:p w14:paraId="03847631"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b/>
          <w:bCs/>
          <w:sz w:val="24"/>
          <w:szCs w:val="24"/>
        </w:rPr>
      </w:pPr>
      <w:r w:rsidRPr="001B26B1">
        <w:rPr>
          <w:rFonts w:ascii="Times New Roman" w:eastAsia="Times New Roman" w:hAnsi="Times New Roman"/>
          <w:sz w:val="24"/>
          <w:szCs w:val="24"/>
        </w:rPr>
        <w:t>Мы хотим, чтобы Вы знали, что: участие в этом исследовании является добровольным; вы можете отказаться от участия в исследовании или выйти из него в любое время; в любом случае вам не будет отказано в том, на что Вы имеете право, будучи участником исследования; возможно, Ваше участие в исследовании не принесёт Вам дополнительной пользы, однако в результате исследования мы можем получить знания, которые в будущем принесут пользу другим людям; у некоторых людей могут быть личные, религиозные или другие взгляды, которые затрудняют участие в исследовании, если у Вас есть такие взгляды, пожалуйста, обдумайте хорошо до того, как согласиться на участие; прежде чем Вы дадите согласие на участие в исследование, не спеша, обсудите всё с любым сотрудником данной кафедры или со своими друзьями, родственниками, коллегами</w:t>
      </w:r>
      <w:r w:rsidRPr="001B26B1">
        <w:rPr>
          <w:rFonts w:ascii="Times New Roman" w:eastAsia="Times New Roman" w:hAnsi="Times New Roman"/>
          <w:b/>
          <w:bCs/>
          <w:sz w:val="24"/>
          <w:szCs w:val="24"/>
        </w:rPr>
        <w:t>.</w:t>
      </w:r>
    </w:p>
    <w:p w14:paraId="0BB6DC64"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b/>
          <w:bCs/>
          <w:sz w:val="24"/>
          <w:szCs w:val="24"/>
        </w:rPr>
      </w:pPr>
    </w:p>
    <w:p w14:paraId="0131B0B7" w14:textId="77777777" w:rsidR="00673915" w:rsidRPr="001B26B1" w:rsidRDefault="00673915" w:rsidP="00AC33BF">
      <w:pPr>
        <w:numPr>
          <w:ilvl w:val="0"/>
          <w:numId w:val="8"/>
        </w:numPr>
        <w:shd w:val="clear" w:color="auto" w:fill="FFFFFF"/>
        <w:tabs>
          <w:tab w:val="left" w:pos="851"/>
          <w:tab w:val="left" w:pos="993"/>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t xml:space="preserve">НАЗВАНИЕ ИССЛЕДОВАНИЯ: </w:t>
      </w:r>
      <w:r w:rsidRPr="001B26B1">
        <w:rPr>
          <w:rFonts w:ascii="Times New Roman" w:eastAsiaTheme="minorHAnsi" w:hAnsi="Times New Roman"/>
          <w:sz w:val="24"/>
          <w:szCs w:val="24"/>
          <w:lang w:val="kk-KZ"/>
        </w:rPr>
        <w:t xml:space="preserve">Развитие лидерских компетенций в условиях реформирования сестринского дела в </w:t>
      </w:r>
      <w:r w:rsidRPr="001B26B1">
        <w:rPr>
          <w:rFonts w:ascii="Times New Roman" w:eastAsia="Times New Roman" w:hAnsi="Times New Roman"/>
          <w:sz w:val="24"/>
          <w:szCs w:val="24"/>
        </w:rPr>
        <w:t>Республике Казахстан</w:t>
      </w:r>
    </w:p>
    <w:p w14:paraId="6A54FB6C" w14:textId="77777777" w:rsidR="00673915" w:rsidRPr="001B26B1" w:rsidRDefault="00673915" w:rsidP="00AC33BF">
      <w:pPr>
        <w:shd w:val="clear" w:color="auto" w:fill="FFFFFF"/>
        <w:tabs>
          <w:tab w:val="left" w:pos="851"/>
          <w:tab w:val="left" w:pos="993"/>
        </w:tabs>
        <w:spacing w:after="0" w:line="240" w:lineRule="auto"/>
        <w:ind w:firstLine="567"/>
        <w:jc w:val="both"/>
        <w:rPr>
          <w:rFonts w:ascii="Times New Roman" w:eastAsia="Times New Roman" w:hAnsi="Times New Roman"/>
          <w:sz w:val="24"/>
          <w:szCs w:val="24"/>
        </w:rPr>
      </w:pPr>
    </w:p>
    <w:p w14:paraId="593E5F1C" w14:textId="778FD572" w:rsidR="00673915" w:rsidRPr="001B26B1" w:rsidRDefault="00673915" w:rsidP="00AC33BF">
      <w:pPr>
        <w:numPr>
          <w:ilvl w:val="0"/>
          <w:numId w:val="8"/>
        </w:numPr>
        <w:shd w:val="clear" w:color="auto" w:fill="FFFFFF"/>
        <w:tabs>
          <w:tab w:val="left" w:pos="851"/>
          <w:tab w:val="left" w:pos="993"/>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t xml:space="preserve">ЦЕЛЬ ИССЛЕДОВАНИЯ: </w:t>
      </w:r>
      <w:r w:rsidR="008064ED" w:rsidRPr="001B26B1">
        <w:rPr>
          <w:rFonts w:ascii="Times New Roman" w:hAnsi="Times New Roman"/>
          <w:sz w:val="24"/>
          <w:szCs w:val="24"/>
        </w:rPr>
        <w:t>оптимизация лидерских компетенций специалистов сестринского дела на различных этапах их профессионального становления на основе комплексного анализа современного состояния сестринского лидерства в Республике Казахстан</w:t>
      </w:r>
    </w:p>
    <w:p w14:paraId="48D3AAA9" w14:textId="77777777" w:rsidR="00673915" w:rsidRPr="001B26B1" w:rsidRDefault="00673915" w:rsidP="00AC33BF">
      <w:pPr>
        <w:shd w:val="clear" w:color="auto" w:fill="FFFFFF"/>
        <w:tabs>
          <w:tab w:val="left" w:pos="851"/>
          <w:tab w:val="left" w:pos="993"/>
        </w:tabs>
        <w:spacing w:after="0" w:line="240" w:lineRule="auto"/>
        <w:ind w:firstLine="567"/>
        <w:jc w:val="both"/>
        <w:rPr>
          <w:rFonts w:ascii="Times New Roman" w:eastAsia="Times New Roman" w:hAnsi="Times New Roman"/>
          <w:sz w:val="24"/>
          <w:szCs w:val="24"/>
        </w:rPr>
      </w:pPr>
    </w:p>
    <w:p w14:paraId="7B46E80A" w14:textId="77777777" w:rsidR="00673915" w:rsidRPr="001B26B1" w:rsidRDefault="00673915" w:rsidP="00AC33BF">
      <w:pPr>
        <w:numPr>
          <w:ilvl w:val="0"/>
          <w:numId w:val="8"/>
        </w:numPr>
        <w:shd w:val="clear" w:color="auto" w:fill="FFFFFF"/>
        <w:tabs>
          <w:tab w:val="left" w:pos="851"/>
          <w:tab w:val="left" w:pos="993"/>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t>ОПИСАНИЕ ИССЛЕДОВАНИЯ:</w:t>
      </w:r>
    </w:p>
    <w:p w14:paraId="6A40AEE2" w14:textId="77777777" w:rsidR="00673915" w:rsidRPr="001B26B1" w:rsidRDefault="00673915" w:rsidP="00AC33BF">
      <w:pPr>
        <w:numPr>
          <w:ilvl w:val="0"/>
          <w:numId w:val="24"/>
        </w:numPr>
        <w:shd w:val="clear" w:color="auto" w:fill="FFFFFF"/>
        <w:tabs>
          <w:tab w:val="clear" w:pos="720"/>
          <w:tab w:val="num" w:pos="360"/>
          <w:tab w:val="left"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sz w:val="24"/>
          <w:szCs w:val="24"/>
        </w:rPr>
        <w:t xml:space="preserve">Методы исследования: </w:t>
      </w:r>
      <w:r w:rsidRPr="001B26B1">
        <w:rPr>
          <w:rFonts w:ascii="Times New Roman" w:eastAsia="Times New Roman" w:hAnsi="Times New Roman"/>
          <w:bCs/>
          <w:sz w:val="24"/>
          <w:szCs w:val="24"/>
        </w:rPr>
        <w:t xml:space="preserve">Описательное исследование, кросс-секционное. Смешанное исследование: количественный метод сбора данных посредством проведения анкетирования целевых групп и сбор качественных данных через проведение интервью и анкетного опроса руководителей сестринской службы. Целевые группы: врачи, медсестры, старшие медсестры, главные медсестры, заместители </w:t>
      </w:r>
      <w:proofErr w:type="spellStart"/>
      <w:r w:rsidRPr="001B26B1">
        <w:rPr>
          <w:rFonts w:ascii="Times New Roman" w:eastAsia="Times New Roman" w:hAnsi="Times New Roman"/>
          <w:bCs/>
          <w:sz w:val="24"/>
          <w:szCs w:val="24"/>
        </w:rPr>
        <w:t>глав.врачей</w:t>
      </w:r>
      <w:proofErr w:type="spellEnd"/>
      <w:r w:rsidRPr="001B26B1">
        <w:rPr>
          <w:rFonts w:ascii="Times New Roman" w:eastAsia="Times New Roman" w:hAnsi="Times New Roman"/>
          <w:bCs/>
          <w:sz w:val="24"/>
          <w:szCs w:val="24"/>
        </w:rPr>
        <w:t xml:space="preserve"> по СД. </w:t>
      </w:r>
      <w:r w:rsidRPr="001B26B1">
        <w:rPr>
          <w:rFonts w:ascii="Times New Roman" w:eastAsia="Times New Roman" w:hAnsi="Times New Roman"/>
          <w:sz w:val="24"/>
          <w:szCs w:val="24"/>
        </w:rPr>
        <w:t xml:space="preserve">Качественные данные будут обработаны посредством индуктивного контент-анализа. Количественный анализ будет проведен в программе </w:t>
      </w:r>
      <w:r w:rsidRPr="001B26B1">
        <w:rPr>
          <w:rFonts w:ascii="Times New Roman" w:eastAsia="Times New Roman" w:hAnsi="Times New Roman"/>
          <w:sz w:val="24"/>
          <w:szCs w:val="24"/>
          <w:lang w:val="en-US"/>
        </w:rPr>
        <w:t>SPSS</w:t>
      </w:r>
    </w:p>
    <w:p w14:paraId="4E81F9A1" w14:textId="77777777" w:rsidR="00673915" w:rsidRPr="001B26B1" w:rsidRDefault="00673915" w:rsidP="00AC33BF">
      <w:pPr>
        <w:numPr>
          <w:ilvl w:val="0"/>
          <w:numId w:val="24"/>
        </w:numPr>
        <w:shd w:val="clear" w:color="auto" w:fill="FFFFFF"/>
        <w:tabs>
          <w:tab w:val="clear" w:pos="720"/>
          <w:tab w:val="num" w:pos="360"/>
          <w:tab w:val="left"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sz w:val="24"/>
          <w:szCs w:val="24"/>
        </w:rPr>
        <w:t>ожидаемая продолжительность участия в исследовании: в течение проведения анкетирования и интервьюирования</w:t>
      </w:r>
    </w:p>
    <w:p w14:paraId="6B52740C" w14:textId="77777777" w:rsidR="00673915" w:rsidRPr="001B26B1" w:rsidRDefault="00673915" w:rsidP="00AC33BF">
      <w:pPr>
        <w:numPr>
          <w:ilvl w:val="0"/>
          <w:numId w:val="24"/>
        </w:numPr>
        <w:shd w:val="clear" w:color="auto" w:fill="FFFFFF"/>
        <w:tabs>
          <w:tab w:val="clear" w:pos="720"/>
          <w:tab w:val="num" w:pos="360"/>
          <w:tab w:val="left"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sz w:val="24"/>
          <w:szCs w:val="24"/>
        </w:rPr>
        <w:t>приблизительное (планируемое) количество испытуемых в исследовании: 383</w:t>
      </w:r>
    </w:p>
    <w:p w14:paraId="553AD30A" w14:textId="77777777" w:rsidR="00673915" w:rsidRPr="001B26B1" w:rsidRDefault="00673915" w:rsidP="00AC33BF">
      <w:pPr>
        <w:numPr>
          <w:ilvl w:val="0"/>
          <w:numId w:val="24"/>
        </w:numPr>
        <w:shd w:val="clear" w:color="auto" w:fill="FFFFFF"/>
        <w:tabs>
          <w:tab w:val="clear" w:pos="720"/>
          <w:tab w:val="num" w:pos="360"/>
          <w:tab w:val="left"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sz w:val="24"/>
          <w:szCs w:val="24"/>
        </w:rPr>
        <w:t>предупреждение о том, является ли участие в исследовании препятствием для участия в других исследованиях. Во время участия в данном исследовании респонденты могут спокойно участвовать и в других исследованиях.</w:t>
      </w:r>
    </w:p>
    <w:p w14:paraId="5C842A3F" w14:textId="77777777" w:rsidR="00F975D6" w:rsidRPr="001B26B1" w:rsidRDefault="00F975D6" w:rsidP="00AC33BF">
      <w:pPr>
        <w:shd w:val="clear" w:color="auto" w:fill="FFFFFF"/>
        <w:tabs>
          <w:tab w:val="num" w:pos="360"/>
          <w:tab w:val="left" w:pos="851"/>
        </w:tabs>
        <w:spacing w:after="0" w:line="240" w:lineRule="auto"/>
        <w:ind w:firstLine="567"/>
        <w:jc w:val="both"/>
        <w:rPr>
          <w:rFonts w:ascii="Times New Roman" w:eastAsia="Times New Roman" w:hAnsi="Times New Roman"/>
          <w:sz w:val="24"/>
          <w:szCs w:val="24"/>
        </w:rPr>
      </w:pPr>
    </w:p>
    <w:p w14:paraId="4CBF0903" w14:textId="77777777" w:rsidR="00673915" w:rsidRPr="001B26B1" w:rsidRDefault="00673915" w:rsidP="00AC33BF">
      <w:pPr>
        <w:shd w:val="clear" w:color="auto" w:fill="FFFFFF"/>
        <w:tabs>
          <w:tab w:val="left" w:pos="851"/>
        </w:tabs>
        <w:spacing w:after="0" w:line="240" w:lineRule="auto"/>
        <w:jc w:val="both"/>
        <w:rPr>
          <w:rFonts w:ascii="Times New Roman" w:eastAsia="Times New Roman" w:hAnsi="Times New Roman"/>
          <w:sz w:val="24"/>
          <w:szCs w:val="24"/>
        </w:rPr>
      </w:pPr>
    </w:p>
    <w:p w14:paraId="57C9A4E2" w14:textId="77777777" w:rsidR="00673915" w:rsidRPr="001B26B1" w:rsidRDefault="00673915" w:rsidP="00AC33BF">
      <w:pPr>
        <w:numPr>
          <w:ilvl w:val="0"/>
          <w:numId w:val="8"/>
        </w:numPr>
        <w:shd w:val="clear" w:color="auto" w:fill="FFFFFF"/>
        <w:tabs>
          <w:tab w:val="left" w:pos="851"/>
          <w:tab w:val="left" w:pos="993"/>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lastRenderedPageBreak/>
        <w:t>УСЛОВИЯ ОПЛАТЫ/ВОЗМОЖНЫЕ РАСХОДЫ:</w:t>
      </w:r>
    </w:p>
    <w:p w14:paraId="6DC76869" w14:textId="77777777" w:rsidR="00673915" w:rsidRPr="001B26B1" w:rsidRDefault="00673915" w:rsidP="00AC33BF">
      <w:pPr>
        <w:numPr>
          <w:ilvl w:val="0"/>
          <w:numId w:val="25"/>
        </w:numPr>
        <w:shd w:val="clear" w:color="auto" w:fill="FFFFFF"/>
        <w:tabs>
          <w:tab w:val="clear" w:pos="1211"/>
          <w:tab w:val="num"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sz w:val="24"/>
          <w:szCs w:val="24"/>
        </w:rPr>
        <w:t>Какие будут расходы со стороны испытуемого в исследовании? Со стороны респондентов будут только затраты по времени – время на заполнения анкеты и интервью</w:t>
      </w:r>
    </w:p>
    <w:p w14:paraId="15FD7D15" w14:textId="77777777" w:rsidR="00673915" w:rsidRPr="001B26B1" w:rsidRDefault="00673915" w:rsidP="00AC33BF">
      <w:pPr>
        <w:numPr>
          <w:ilvl w:val="0"/>
          <w:numId w:val="25"/>
        </w:numPr>
        <w:shd w:val="clear" w:color="auto" w:fill="FFFFFF"/>
        <w:tabs>
          <w:tab w:val="clear" w:pos="1211"/>
          <w:tab w:val="num"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sz w:val="24"/>
          <w:szCs w:val="24"/>
        </w:rPr>
        <w:t>Предусмотрена ли оплата испытуемым и в каком размере? Нет. Участие в исследовании на добровольной безвозмездной основе</w:t>
      </w:r>
    </w:p>
    <w:p w14:paraId="38B448B3"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p>
    <w:p w14:paraId="63155508" w14:textId="3544ED63" w:rsidR="00B30516" w:rsidRPr="001B26B1" w:rsidRDefault="00673915" w:rsidP="00AC33BF">
      <w:pPr>
        <w:numPr>
          <w:ilvl w:val="0"/>
          <w:numId w:val="8"/>
        </w:numPr>
        <w:shd w:val="clear" w:color="auto" w:fill="FFFFFF"/>
        <w:tabs>
          <w:tab w:val="left" w:pos="851"/>
        </w:tabs>
        <w:spacing w:after="0" w:line="240" w:lineRule="auto"/>
        <w:ind w:left="0" w:firstLine="567"/>
        <w:jc w:val="both"/>
        <w:rPr>
          <w:rFonts w:ascii="Times New Roman" w:eastAsia="Times New Roman" w:hAnsi="Times New Roman"/>
          <w:sz w:val="24"/>
          <w:szCs w:val="24"/>
          <w:lang w:val="ru-KZ"/>
        </w:rPr>
      </w:pPr>
      <w:r w:rsidRPr="001B26B1">
        <w:rPr>
          <w:rFonts w:ascii="Times New Roman" w:eastAsia="Times New Roman" w:hAnsi="Times New Roman"/>
          <w:b/>
          <w:bCs/>
          <w:sz w:val="24"/>
          <w:szCs w:val="24"/>
        </w:rPr>
        <w:t>ПРЕДСКАЗУЕМЫЕ РИСКИ И НЕУДОБСТВА:</w:t>
      </w:r>
      <w:r w:rsidR="00B30516" w:rsidRPr="001B26B1">
        <w:rPr>
          <w:rFonts w:ascii="Times New Roman" w:eastAsia="Times New Roman" w:hAnsi="Times New Roman"/>
          <w:b/>
          <w:bCs/>
          <w:sz w:val="24"/>
          <w:szCs w:val="24"/>
        </w:rPr>
        <w:t xml:space="preserve"> </w:t>
      </w:r>
      <w:r w:rsidR="00B30516" w:rsidRPr="001B26B1">
        <w:rPr>
          <w:rFonts w:ascii="Times New Roman" w:eastAsia="Times New Roman" w:hAnsi="Times New Roman"/>
          <w:sz w:val="24"/>
          <w:szCs w:val="24"/>
          <w:lang w:val="ru-KZ"/>
        </w:rPr>
        <w:t xml:space="preserve">Участие в исследовании не связано с какими-либо физическими или медицинскими рисками для респондентов. Форма проведения исследования – анкетирование и интервьюирование респондентов. В ходе сбора информации исключается </w:t>
      </w:r>
      <w:proofErr w:type="gramStart"/>
      <w:r w:rsidR="00B30516" w:rsidRPr="001B26B1">
        <w:rPr>
          <w:rFonts w:ascii="Times New Roman" w:eastAsia="Times New Roman" w:hAnsi="Times New Roman"/>
          <w:sz w:val="24"/>
          <w:szCs w:val="24"/>
          <w:lang w:val="ru-KZ"/>
        </w:rPr>
        <w:t>вмешательство  в</w:t>
      </w:r>
      <w:proofErr w:type="gramEnd"/>
      <w:r w:rsidR="00B30516" w:rsidRPr="001B26B1">
        <w:rPr>
          <w:rFonts w:ascii="Times New Roman" w:eastAsia="Times New Roman" w:hAnsi="Times New Roman"/>
          <w:sz w:val="24"/>
          <w:szCs w:val="24"/>
          <w:lang w:val="ru-KZ"/>
        </w:rPr>
        <w:t xml:space="preserve"> профессиональную деятельность, личную жизнь или здоровье участников. Возможные неудобства могут быть связаны с:</w:t>
      </w:r>
    </w:p>
    <w:p w14:paraId="76588FDB" w14:textId="611B0925" w:rsidR="00B30516" w:rsidRPr="001B26B1" w:rsidRDefault="00B30516" w:rsidP="00AC33BF">
      <w:pPr>
        <w:pStyle w:val="a3"/>
        <w:numPr>
          <w:ilvl w:val="0"/>
          <w:numId w:val="26"/>
        </w:numPr>
        <w:shd w:val="clear" w:color="auto" w:fill="FFFFFF"/>
        <w:tabs>
          <w:tab w:val="left" w:pos="851"/>
        </w:tabs>
        <w:spacing w:after="0" w:line="240" w:lineRule="auto"/>
        <w:ind w:left="0" w:firstLine="567"/>
        <w:contextualSpacing w:val="0"/>
        <w:jc w:val="both"/>
        <w:rPr>
          <w:rFonts w:ascii="Times New Roman" w:eastAsia="Times New Roman" w:hAnsi="Times New Roman"/>
          <w:sz w:val="24"/>
          <w:szCs w:val="24"/>
          <w:lang w:val="ru-KZ"/>
        </w:rPr>
      </w:pPr>
      <w:r w:rsidRPr="001B26B1">
        <w:rPr>
          <w:rFonts w:ascii="Times New Roman" w:eastAsia="Times New Roman" w:hAnsi="Times New Roman"/>
          <w:sz w:val="24"/>
          <w:szCs w:val="24"/>
        </w:rPr>
        <w:t xml:space="preserve">временными затраты на анкетирование или интервью </w:t>
      </w:r>
      <w:r w:rsidRPr="001B26B1">
        <w:rPr>
          <w:rFonts w:ascii="Times New Roman" w:eastAsia="Times New Roman" w:hAnsi="Times New Roman"/>
          <w:sz w:val="24"/>
          <w:szCs w:val="24"/>
          <w:lang w:val="ru-KZ"/>
        </w:rPr>
        <w:t>(примерно 20–30 минут);</w:t>
      </w:r>
    </w:p>
    <w:p w14:paraId="58E90164" w14:textId="4B975BE4" w:rsidR="00B30516" w:rsidRPr="001B26B1" w:rsidRDefault="00B30516" w:rsidP="00AC33BF">
      <w:pPr>
        <w:pStyle w:val="a3"/>
        <w:numPr>
          <w:ilvl w:val="0"/>
          <w:numId w:val="26"/>
        </w:numPr>
        <w:shd w:val="clear" w:color="auto" w:fill="FFFFFF"/>
        <w:tabs>
          <w:tab w:val="left" w:pos="851"/>
        </w:tabs>
        <w:spacing w:after="0" w:line="240" w:lineRule="auto"/>
        <w:ind w:left="0" w:firstLine="567"/>
        <w:contextualSpacing w:val="0"/>
        <w:jc w:val="both"/>
        <w:rPr>
          <w:rFonts w:ascii="Times New Roman" w:eastAsia="Times New Roman" w:hAnsi="Times New Roman"/>
          <w:sz w:val="24"/>
          <w:szCs w:val="24"/>
          <w:lang w:val="ru-KZ"/>
        </w:rPr>
      </w:pPr>
      <w:r w:rsidRPr="001B26B1">
        <w:rPr>
          <w:rFonts w:ascii="Times New Roman" w:eastAsia="Times New Roman" w:hAnsi="Times New Roman"/>
          <w:sz w:val="24"/>
          <w:szCs w:val="24"/>
        </w:rPr>
        <w:t>возможным возникновением чувства эмоционального дискомфорта</w:t>
      </w:r>
      <w:r w:rsidRPr="001B26B1">
        <w:rPr>
          <w:rFonts w:ascii="Times New Roman" w:eastAsia="Times New Roman" w:hAnsi="Times New Roman"/>
          <w:sz w:val="24"/>
          <w:szCs w:val="24"/>
          <w:lang w:val="ru-KZ"/>
        </w:rPr>
        <w:t xml:space="preserve"> при обсуждении профессионального опыта, трудностей в работе или самооценке лидерских качеств;</w:t>
      </w:r>
    </w:p>
    <w:p w14:paraId="7636B1FE" w14:textId="0F5F9024" w:rsidR="00B30516" w:rsidRPr="001B26B1" w:rsidRDefault="00B30516" w:rsidP="00AC33BF">
      <w:pPr>
        <w:pStyle w:val="a3"/>
        <w:numPr>
          <w:ilvl w:val="0"/>
          <w:numId w:val="26"/>
        </w:numPr>
        <w:shd w:val="clear" w:color="auto" w:fill="FFFFFF"/>
        <w:tabs>
          <w:tab w:val="left" w:pos="851"/>
        </w:tabs>
        <w:spacing w:after="0" w:line="240" w:lineRule="auto"/>
        <w:ind w:left="0" w:firstLine="567"/>
        <w:contextualSpacing w:val="0"/>
        <w:jc w:val="both"/>
        <w:rPr>
          <w:rFonts w:ascii="Times New Roman" w:eastAsia="Times New Roman" w:hAnsi="Times New Roman"/>
          <w:sz w:val="24"/>
          <w:szCs w:val="24"/>
        </w:rPr>
      </w:pPr>
      <w:r w:rsidRPr="001B26B1">
        <w:rPr>
          <w:rFonts w:ascii="Times New Roman" w:eastAsia="Times New Roman" w:hAnsi="Times New Roman"/>
          <w:sz w:val="24"/>
          <w:szCs w:val="24"/>
          <w:lang w:val="ru-KZ"/>
        </w:rPr>
        <w:t>опасениями относительно раскрытия личного мнения или оценок.</w:t>
      </w:r>
    </w:p>
    <w:p w14:paraId="0E56E690" w14:textId="77777777" w:rsidR="00B30516" w:rsidRPr="001B26B1" w:rsidRDefault="00B30516"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p>
    <w:p w14:paraId="3183C974" w14:textId="77777777" w:rsidR="00673915" w:rsidRPr="001B26B1" w:rsidRDefault="00673915" w:rsidP="00AC33BF">
      <w:pPr>
        <w:numPr>
          <w:ilvl w:val="0"/>
          <w:numId w:val="8"/>
        </w:numPr>
        <w:shd w:val="clear" w:color="auto" w:fill="FFFFFF"/>
        <w:tabs>
          <w:tab w:val="left"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t xml:space="preserve">ОЖИДАЕМАЯ ПОЛЬЗА: </w:t>
      </w:r>
      <w:r w:rsidRPr="001B26B1">
        <w:rPr>
          <w:rFonts w:ascii="Times New Roman" w:eastAsia="Times New Roman" w:hAnsi="Times New Roman"/>
          <w:sz w:val="24"/>
          <w:szCs w:val="24"/>
        </w:rPr>
        <w:t>Потенциальная польза для участников заключается в общий результатах исследования, с которыми будут ознакомлены широкие массы посредством публикации научный статей с результатами исследования</w:t>
      </w:r>
    </w:p>
    <w:p w14:paraId="27D4300C"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p>
    <w:p w14:paraId="12440C16" w14:textId="77777777" w:rsidR="00673915" w:rsidRPr="001B26B1" w:rsidRDefault="00673915" w:rsidP="00AC33BF">
      <w:pPr>
        <w:numPr>
          <w:ilvl w:val="0"/>
          <w:numId w:val="8"/>
        </w:numPr>
        <w:shd w:val="clear" w:color="auto" w:fill="FFFFFF"/>
        <w:tabs>
          <w:tab w:val="left" w:pos="851"/>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t>АЛЬТЕРНАТИВЫ К УЧАСТИЮ В ИССЛЕДОВАНИИ:</w:t>
      </w:r>
    </w:p>
    <w:p w14:paraId="579065A8"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b/>
          <w:bCs/>
          <w:sz w:val="24"/>
          <w:szCs w:val="24"/>
        </w:rPr>
      </w:pPr>
      <w:r w:rsidRPr="001B26B1">
        <w:rPr>
          <w:rFonts w:ascii="Times New Roman" w:eastAsia="Times New Roman" w:hAnsi="Times New Roman"/>
          <w:sz w:val="24"/>
          <w:szCs w:val="24"/>
        </w:rPr>
        <w:t>При отказе участника от исследования на любом этапе респондент спокойно может заниматься своей работой без каких-либо последствий для себя</w:t>
      </w:r>
      <w:r w:rsidRPr="001B26B1">
        <w:rPr>
          <w:rFonts w:ascii="Times New Roman" w:eastAsia="Times New Roman" w:hAnsi="Times New Roman"/>
          <w:b/>
          <w:bCs/>
          <w:sz w:val="24"/>
          <w:szCs w:val="24"/>
        </w:rPr>
        <w:t xml:space="preserve"> </w:t>
      </w:r>
    </w:p>
    <w:p w14:paraId="5998CAAD" w14:textId="77777777" w:rsidR="00673915" w:rsidRPr="001B26B1" w:rsidRDefault="00673915" w:rsidP="00AC33BF">
      <w:pPr>
        <w:shd w:val="clear" w:color="auto" w:fill="FFFFFF"/>
        <w:tabs>
          <w:tab w:val="left" w:pos="851"/>
          <w:tab w:val="left" w:pos="1134"/>
        </w:tabs>
        <w:spacing w:after="0" w:line="240" w:lineRule="auto"/>
        <w:ind w:firstLine="567"/>
        <w:jc w:val="both"/>
        <w:rPr>
          <w:rFonts w:ascii="Times New Roman" w:eastAsia="Times New Roman" w:hAnsi="Times New Roman"/>
          <w:b/>
          <w:bCs/>
          <w:sz w:val="24"/>
          <w:szCs w:val="24"/>
        </w:rPr>
      </w:pPr>
    </w:p>
    <w:p w14:paraId="55A43739" w14:textId="77777777" w:rsidR="00673915" w:rsidRPr="001B26B1" w:rsidRDefault="00673915" w:rsidP="00AC33BF">
      <w:pPr>
        <w:shd w:val="clear" w:color="auto" w:fill="FFFFFF"/>
        <w:tabs>
          <w:tab w:val="left" w:pos="851"/>
          <w:tab w:val="left" w:pos="1134"/>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t>КОНФИДЕНЦИАЛЬНОСТЬ:</w:t>
      </w:r>
    </w:p>
    <w:p w14:paraId="17E76086"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Информация о Вашем участии в исследовании является конфиденциальной. Мы гарантируем, что Ваше имя не будет указано при публикации результатов исследования. Информация, полученная в результате этого исследования, считается конфиденциальной и будет храниться в надлежащих условиях, предусмотренных законом. Однако, эти материалы исследования и Ваша личная медицинская документация могут быть доступны для проверок официальными инстанциями.</w:t>
      </w:r>
    </w:p>
    <w:p w14:paraId="226EADDA"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p>
    <w:p w14:paraId="0B104E61" w14:textId="77777777" w:rsidR="00673915" w:rsidRPr="001B26B1" w:rsidRDefault="00673915" w:rsidP="00AC33BF">
      <w:pPr>
        <w:numPr>
          <w:ilvl w:val="0"/>
          <w:numId w:val="8"/>
        </w:numPr>
        <w:shd w:val="clear" w:color="auto" w:fill="FFFFFF"/>
        <w:tabs>
          <w:tab w:val="left" w:pos="851"/>
          <w:tab w:val="left" w:pos="993"/>
        </w:tabs>
        <w:spacing w:after="0" w:line="240" w:lineRule="auto"/>
        <w:ind w:left="0" w:firstLine="567"/>
        <w:jc w:val="both"/>
        <w:rPr>
          <w:rFonts w:ascii="Times New Roman" w:eastAsia="Times New Roman" w:hAnsi="Times New Roman"/>
          <w:sz w:val="24"/>
          <w:szCs w:val="24"/>
        </w:rPr>
      </w:pPr>
      <w:r w:rsidRPr="001B26B1">
        <w:rPr>
          <w:rFonts w:ascii="Times New Roman" w:eastAsia="Times New Roman" w:hAnsi="Times New Roman"/>
          <w:b/>
          <w:bCs/>
          <w:sz w:val="24"/>
          <w:szCs w:val="24"/>
        </w:rPr>
        <w:t>КОНТАКТНЫЕ ЛИЦА:</w:t>
      </w:r>
    </w:p>
    <w:p w14:paraId="0B9B8BF9" w14:textId="77777777" w:rsidR="00673915" w:rsidRPr="001B26B1" w:rsidRDefault="00673915" w:rsidP="00AC33BF">
      <w:pPr>
        <w:shd w:val="clear" w:color="auto" w:fill="FFFFFF"/>
        <w:tabs>
          <w:tab w:val="left" w:pos="851"/>
        </w:tabs>
        <w:spacing w:after="0" w:line="240" w:lineRule="auto"/>
        <w:ind w:firstLine="567"/>
        <w:jc w:val="both"/>
        <w:rPr>
          <w:rFonts w:ascii="Times New Roman" w:eastAsia="Times New Roman" w:hAnsi="Times New Roman"/>
          <w:sz w:val="24"/>
          <w:szCs w:val="24"/>
        </w:rPr>
      </w:pPr>
      <w:r w:rsidRPr="001B26B1">
        <w:rPr>
          <w:rFonts w:ascii="Times New Roman" w:eastAsia="Times New Roman" w:hAnsi="Times New Roman"/>
          <w:sz w:val="24"/>
          <w:szCs w:val="24"/>
        </w:rPr>
        <w:t xml:space="preserve">Если у Вас возникают проблемы или вопросы, касающиеся данного исследования, Ваших прав как участника исследования, обратитесь к Главному исследователю: Максудова </w:t>
      </w:r>
      <w:proofErr w:type="spellStart"/>
      <w:r w:rsidRPr="001B26B1">
        <w:rPr>
          <w:rFonts w:ascii="Times New Roman" w:eastAsia="Times New Roman" w:hAnsi="Times New Roman"/>
          <w:sz w:val="24"/>
          <w:szCs w:val="24"/>
        </w:rPr>
        <w:t>Махигуль</w:t>
      </w:r>
      <w:proofErr w:type="spellEnd"/>
      <w:r w:rsidRPr="001B26B1">
        <w:rPr>
          <w:rFonts w:ascii="Times New Roman" w:eastAsia="Times New Roman" w:hAnsi="Times New Roman"/>
          <w:sz w:val="24"/>
          <w:szCs w:val="24"/>
        </w:rPr>
        <w:t xml:space="preserve"> </w:t>
      </w:r>
      <w:proofErr w:type="spellStart"/>
      <w:r w:rsidRPr="001B26B1">
        <w:rPr>
          <w:rFonts w:ascii="Times New Roman" w:eastAsia="Times New Roman" w:hAnsi="Times New Roman"/>
          <w:sz w:val="24"/>
          <w:szCs w:val="24"/>
        </w:rPr>
        <w:t>Халмурзаевна</w:t>
      </w:r>
      <w:proofErr w:type="spellEnd"/>
      <w:r w:rsidRPr="001B26B1">
        <w:rPr>
          <w:rFonts w:ascii="Times New Roman" w:eastAsia="Times New Roman" w:hAnsi="Times New Roman"/>
          <w:sz w:val="24"/>
          <w:szCs w:val="24"/>
        </w:rPr>
        <w:t xml:space="preserve">, +7 702 567 6201, </w:t>
      </w:r>
      <w:r w:rsidRPr="001B26B1">
        <w:rPr>
          <w:rFonts w:ascii="Times New Roman" w:eastAsia="Times New Roman" w:hAnsi="Times New Roman"/>
          <w:sz w:val="24"/>
          <w:szCs w:val="24"/>
          <w:lang w:val="en-US"/>
        </w:rPr>
        <w:t>mahi</w:t>
      </w:r>
      <w:r w:rsidRPr="001B26B1">
        <w:rPr>
          <w:rFonts w:ascii="Times New Roman" w:eastAsia="Times New Roman" w:hAnsi="Times New Roman"/>
          <w:sz w:val="24"/>
          <w:szCs w:val="24"/>
        </w:rPr>
        <w:t>@</w:t>
      </w:r>
      <w:r w:rsidRPr="001B26B1">
        <w:rPr>
          <w:rFonts w:ascii="Times New Roman" w:eastAsia="Times New Roman" w:hAnsi="Times New Roman"/>
          <w:sz w:val="24"/>
          <w:szCs w:val="24"/>
          <w:lang w:val="en-US"/>
        </w:rPr>
        <w:t>list</w:t>
      </w:r>
      <w:r w:rsidRPr="001B26B1">
        <w:rPr>
          <w:rFonts w:ascii="Times New Roman" w:eastAsia="Times New Roman" w:hAnsi="Times New Roman"/>
          <w:sz w:val="24"/>
          <w:szCs w:val="24"/>
        </w:rPr>
        <w:t>.</w:t>
      </w:r>
      <w:proofErr w:type="spellStart"/>
      <w:r w:rsidRPr="001B26B1">
        <w:rPr>
          <w:rFonts w:ascii="Times New Roman" w:eastAsia="Times New Roman" w:hAnsi="Times New Roman"/>
          <w:sz w:val="24"/>
          <w:szCs w:val="24"/>
          <w:lang w:val="en-US"/>
        </w:rPr>
        <w:t>ru</w:t>
      </w:r>
      <w:proofErr w:type="spellEnd"/>
      <w:r w:rsidRPr="001B26B1">
        <w:rPr>
          <w:rFonts w:ascii="Times New Roman" w:eastAsia="Times New Roman" w:hAnsi="Times New Roman"/>
          <w:sz w:val="24"/>
          <w:szCs w:val="24"/>
        </w:rPr>
        <w:t>.</w:t>
      </w:r>
      <w:r w:rsidRPr="001B26B1">
        <w:rPr>
          <w:rFonts w:ascii="Times New Roman" w:eastAsia="Times New Roman" w:hAnsi="Times New Roman"/>
          <w:sz w:val="24"/>
          <w:szCs w:val="24"/>
        </w:rPr>
        <w:tab/>
      </w:r>
    </w:p>
    <w:p w14:paraId="695593CA" w14:textId="77777777" w:rsidR="00673915" w:rsidRPr="001B26B1" w:rsidRDefault="00673915" w:rsidP="00AC33BF">
      <w:pPr>
        <w:tabs>
          <w:tab w:val="left" w:pos="851"/>
        </w:tabs>
        <w:spacing w:after="0" w:line="240" w:lineRule="auto"/>
        <w:ind w:firstLine="567"/>
        <w:rPr>
          <w:rFonts w:ascii="Times New Roman" w:hAnsi="Times New Roman" w:cs="Times New Roman"/>
          <w:sz w:val="28"/>
          <w:szCs w:val="28"/>
          <w:lang w:eastAsia="en-US"/>
        </w:rPr>
      </w:pPr>
    </w:p>
    <w:p w14:paraId="13139F67" w14:textId="3593CF22" w:rsidR="00673915" w:rsidRPr="001B26B1" w:rsidRDefault="00673915" w:rsidP="00AC33BF">
      <w:pPr>
        <w:tabs>
          <w:tab w:val="left" w:pos="851"/>
        </w:tabs>
        <w:spacing w:after="0" w:line="240" w:lineRule="auto"/>
        <w:ind w:firstLine="567"/>
        <w:rPr>
          <w:rFonts w:ascii="Times New Roman" w:hAnsi="Times New Roman" w:cs="Times New Roman"/>
          <w:sz w:val="28"/>
          <w:szCs w:val="28"/>
          <w:lang w:eastAsia="en-US"/>
        </w:rPr>
      </w:pPr>
      <w:r w:rsidRPr="001B26B1">
        <w:rPr>
          <w:rFonts w:ascii="Times New Roman" w:hAnsi="Times New Roman" w:cs="Times New Roman"/>
          <w:sz w:val="28"/>
          <w:szCs w:val="28"/>
          <w:lang w:eastAsia="en-US"/>
        </w:rPr>
        <w:br w:type="page"/>
      </w:r>
    </w:p>
    <w:p w14:paraId="72D6DEEC" w14:textId="2C313F68" w:rsidR="00673915" w:rsidRPr="001B26B1" w:rsidRDefault="00A4256B" w:rsidP="00A4256B">
      <w:pPr>
        <w:pStyle w:val="1"/>
        <w:spacing w:before="0" w:line="240" w:lineRule="auto"/>
        <w:jc w:val="center"/>
        <w:rPr>
          <w:rFonts w:ascii="Times New Roman" w:hAnsi="Times New Roman" w:cs="Times New Roman"/>
          <w:b/>
          <w:bCs/>
          <w:color w:val="auto"/>
          <w:sz w:val="28"/>
          <w:szCs w:val="28"/>
        </w:rPr>
      </w:pPr>
      <w:bookmarkStart w:id="267" w:name="_Toc201253682"/>
      <w:bookmarkStart w:id="268" w:name="_Toc210975914"/>
      <w:r w:rsidRPr="001B26B1">
        <w:rPr>
          <w:rFonts w:ascii="Times New Roman" w:hAnsi="Times New Roman" w:cs="Times New Roman"/>
          <w:b/>
          <w:bCs/>
          <w:color w:val="auto"/>
          <w:sz w:val="28"/>
          <w:szCs w:val="28"/>
        </w:rPr>
        <w:lastRenderedPageBreak/>
        <w:t xml:space="preserve">ПРИЛОЖЕНИЕ </w:t>
      </w:r>
      <w:bookmarkEnd w:id="267"/>
      <w:r w:rsidR="00A04850" w:rsidRPr="001B26B1">
        <w:rPr>
          <w:rFonts w:ascii="Times New Roman" w:hAnsi="Times New Roman" w:cs="Times New Roman"/>
          <w:b/>
          <w:bCs/>
          <w:color w:val="auto"/>
          <w:sz w:val="28"/>
          <w:szCs w:val="28"/>
        </w:rPr>
        <w:t>Г</w:t>
      </w:r>
      <w:bookmarkEnd w:id="268"/>
    </w:p>
    <w:p w14:paraId="353DE31E" w14:textId="77777777" w:rsidR="00A4256B" w:rsidRPr="00AC33BF" w:rsidRDefault="00A4256B" w:rsidP="00A4256B">
      <w:pPr>
        <w:spacing w:after="0" w:line="240" w:lineRule="auto"/>
        <w:rPr>
          <w:sz w:val="28"/>
          <w:szCs w:val="28"/>
        </w:rPr>
      </w:pPr>
    </w:p>
    <w:p w14:paraId="3832FFE4" w14:textId="609CBB82" w:rsidR="00673915" w:rsidRDefault="00673915" w:rsidP="00A4256B">
      <w:pPr>
        <w:spacing w:after="0" w:line="240" w:lineRule="auto"/>
        <w:ind w:firstLine="113"/>
        <w:jc w:val="center"/>
        <w:rPr>
          <w:rFonts w:ascii="Times New Roman" w:hAnsi="Times New Roman" w:cs="Times New Roman"/>
          <w:b/>
          <w:sz w:val="28"/>
          <w:szCs w:val="28"/>
        </w:rPr>
      </w:pPr>
      <w:r w:rsidRPr="00AC33BF">
        <w:rPr>
          <w:rFonts w:ascii="Times New Roman" w:hAnsi="Times New Roman" w:cs="Times New Roman"/>
          <w:b/>
          <w:sz w:val="28"/>
          <w:szCs w:val="28"/>
        </w:rPr>
        <w:t>И</w:t>
      </w:r>
      <w:r w:rsidR="00AC33BF" w:rsidRPr="00AC33BF">
        <w:rPr>
          <w:rFonts w:ascii="Times New Roman" w:hAnsi="Times New Roman" w:cs="Times New Roman"/>
          <w:b/>
          <w:sz w:val="28"/>
          <w:szCs w:val="28"/>
        </w:rPr>
        <w:t>нформированное согласие</w:t>
      </w:r>
    </w:p>
    <w:p w14:paraId="5CABE241" w14:textId="77777777" w:rsidR="00AC33BF" w:rsidRPr="00AC33BF" w:rsidRDefault="00AC33BF" w:rsidP="00AC33BF">
      <w:pPr>
        <w:spacing w:after="0" w:line="240" w:lineRule="auto"/>
        <w:ind w:firstLine="113"/>
        <w:jc w:val="center"/>
        <w:rPr>
          <w:rFonts w:ascii="Times New Roman" w:hAnsi="Times New Roman" w:cs="Times New Roman"/>
          <w:b/>
          <w:sz w:val="28"/>
          <w:szCs w:val="28"/>
        </w:rPr>
      </w:pPr>
    </w:p>
    <w:p w14:paraId="178FA6EC" w14:textId="77777777" w:rsidR="00673915" w:rsidRPr="001B26B1" w:rsidRDefault="00673915" w:rsidP="00AC33BF">
      <w:pPr>
        <w:spacing w:after="0" w:line="240" w:lineRule="auto"/>
        <w:jc w:val="center"/>
        <w:rPr>
          <w:rFonts w:ascii="Times New Roman" w:hAnsi="Times New Roman" w:cs="Times New Roman"/>
          <w:sz w:val="24"/>
          <w:szCs w:val="24"/>
        </w:rPr>
      </w:pPr>
      <w:r w:rsidRPr="001B26B1">
        <w:rPr>
          <w:rFonts w:ascii="Times New Roman" w:hAnsi="Times New Roman" w:cs="Times New Roman"/>
          <w:sz w:val="24"/>
          <w:szCs w:val="24"/>
        </w:rPr>
        <w:t>Участника исследования</w:t>
      </w:r>
    </w:p>
    <w:p w14:paraId="7D035E15" w14:textId="77777777" w:rsidR="00673915" w:rsidRPr="001B26B1" w:rsidRDefault="00673915" w:rsidP="00673915">
      <w:pPr>
        <w:pBdr>
          <w:bottom w:val="single" w:sz="12" w:space="1" w:color="000000"/>
        </w:pBdr>
        <w:spacing w:before="120" w:line="360" w:lineRule="auto"/>
        <w:ind w:firstLine="113"/>
        <w:rPr>
          <w:rFonts w:ascii="Times New Roman" w:hAnsi="Times New Roman" w:cs="Times New Roman"/>
          <w:sz w:val="24"/>
          <w:szCs w:val="24"/>
        </w:rPr>
      </w:pPr>
      <w:r w:rsidRPr="001B26B1">
        <w:rPr>
          <w:rFonts w:ascii="Times New Roman" w:hAnsi="Times New Roman" w:cs="Times New Roman"/>
          <w:sz w:val="24"/>
          <w:szCs w:val="24"/>
        </w:rPr>
        <w:t>Я, нижеподписавшийся (-</w:t>
      </w:r>
      <w:proofErr w:type="spellStart"/>
      <w:r w:rsidRPr="001B26B1">
        <w:rPr>
          <w:rFonts w:ascii="Times New Roman" w:hAnsi="Times New Roman" w:cs="Times New Roman"/>
          <w:sz w:val="24"/>
          <w:szCs w:val="24"/>
        </w:rPr>
        <w:t>аяся</w:t>
      </w:r>
      <w:proofErr w:type="spellEnd"/>
      <w:r w:rsidRPr="001B26B1">
        <w:rPr>
          <w:rFonts w:ascii="Times New Roman" w:hAnsi="Times New Roman" w:cs="Times New Roman"/>
          <w:sz w:val="24"/>
          <w:szCs w:val="24"/>
        </w:rPr>
        <w:t>)</w:t>
      </w:r>
    </w:p>
    <w:p w14:paraId="053D4E3C" w14:textId="77777777" w:rsidR="00673915" w:rsidRPr="001B26B1" w:rsidRDefault="00673915" w:rsidP="00673915">
      <w:pPr>
        <w:pBdr>
          <w:bottom w:val="single" w:sz="12" w:space="1" w:color="000000"/>
        </w:pBdr>
        <w:spacing w:before="120" w:after="0" w:line="240" w:lineRule="auto"/>
        <w:ind w:firstLine="113"/>
        <w:rPr>
          <w:rFonts w:ascii="Times New Roman" w:hAnsi="Times New Roman" w:cs="Times New Roman"/>
          <w:sz w:val="24"/>
          <w:szCs w:val="24"/>
        </w:rPr>
      </w:pPr>
    </w:p>
    <w:p w14:paraId="1BEEF7FD" w14:textId="77777777" w:rsidR="00673915" w:rsidRPr="001B26B1" w:rsidRDefault="00673915" w:rsidP="00673915">
      <w:pPr>
        <w:ind w:firstLine="113"/>
        <w:jc w:val="center"/>
        <w:rPr>
          <w:rFonts w:ascii="Times New Roman" w:hAnsi="Times New Roman" w:cs="Times New Roman"/>
          <w:sz w:val="24"/>
          <w:szCs w:val="24"/>
        </w:rPr>
      </w:pPr>
      <w:r w:rsidRPr="001B26B1">
        <w:rPr>
          <w:rFonts w:ascii="Times New Roman" w:hAnsi="Times New Roman" w:cs="Times New Roman"/>
          <w:sz w:val="24"/>
          <w:szCs w:val="24"/>
        </w:rPr>
        <w:t>(ФИО полностью, печатными буквами)</w:t>
      </w:r>
    </w:p>
    <w:p w14:paraId="39AC747C" w14:textId="77777777" w:rsidR="00673915" w:rsidRPr="001B26B1" w:rsidRDefault="00673915" w:rsidP="00673915">
      <w:pPr>
        <w:spacing w:after="0" w:line="240" w:lineRule="auto"/>
        <w:ind w:firstLine="113"/>
        <w:jc w:val="both"/>
        <w:rPr>
          <w:rFonts w:ascii="Times New Roman" w:hAnsi="Times New Roman" w:cs="Times New Roman"/>
          <w:sz w:val="24"/>
          <w:szCs w:val="24"/>
        </w:rPr>
      </w:pPr>
      <w:r w:rsidRPr="001B26B1">
        <w:rPr>
          <w:rFonts w:ascii="Times New Roman" w:hAnsi="Times New Roman" w:cs="Times New Roman"/>
          <w:sz w:val="24"/>
          <w:szCs w:val="24"/>
        </w:rPr>
        <w:t>Добровольно даю свое информированное согласие на участие в качестве участника в исследовании «</w:t>
      </w:r>
      <w:r w:rsidRPr="001B26B1">
        <w:rPr>
          <w:rFonts w:ascii="Times New Roman" w:hAnsi="Times New Roman" w:cs="Times New Roman"/>
          <w:b/>
          <w:sz w:val="24"/>
          <w:szCs w:val="24"/>
        </w:rPr>
        <w:t>Развитие лидерских компетенций в условиях реформирования сестринского дела в Республике Казахстан</w:t>
      </w:r>
      <w:r w:rsidRPr="001B26B1">
        <w:rPr>
          <w:rFonts w:ascii="Times New Roman" w:hAnsi="Times New Roman" w:cs="Times New Roman"/>
          <w:sz w:val="24"/>
          <w:szCs w:val="24"/>
        </w:rPr>
        <w:t>».</w:t>
      </w:r>
    </w:p>
    <w:p w14:paraId="27FD8F24" w14:textId="7081AEE0" w:rsidR="00673915" w:rsidRPr="001B26B1" w:rsidRDefault="00673915" w:rsidP="00673915">
      <w:pPr>
        <w:spacing w:after="0" w:line="240" w:lineRule="auto"/>
        <w:ind w:firstLine="113"/>
        <w:jc w:val="both"/>
        <w:rPr>
          <w:rFonts w:ascii="Times New Roman" w:hAnsi="Times New Roman" w:cs="Times New Roman"/>
          <w:sz w:val="24"/>
          <w:szCs w:val="24"/>
        </w:rPr>
      </w:pPr>
      <w:r w:rsidRPr="001B26B1">
        <w:rPr>
          <w:rFonts w:ascii="Times New Roman" w:hAnsi="Times New Roman" w:cs="Times New Roman"/>
          <w:sz w:val="24"/>
          <w:szCs w:val="24"/>
        </w:rPr>
        <w:t xml:space="preserve">Я прочитал(а) «Информационный листок» для участника исследования.  Мне была дана возможность задать </w:t>
      </w:r>
      <w:r w:rsidR="0015419F" w:rsidRPr="001B26B1">
        <w:rPr>
          <w:rFonts w:ascii="Times New Roman" w:hAnsi="Times New Roman" w:cs="Times New Roman"/>
          <w:sz w:val="24"/>
          <w:szCs w:val="24"/>
        </w:rPr>
        <w:t>вопросы,</w:t>
      </w:r>
      <w:r w:rsidRPr="001B26B1">
        <w:rPr>
          <w:rFonts w:ascii="Times New Roman" w:hAnsi="Times New Roman" w:cs="Times New Roman"/>
          <w:sz w:val="24"/>
          <w:szCs w:val="24"/>
        </w:rPr>
        <w:t xml:space="preserve"> и я получил(а) удовлетворяющие меня ответы на все заданные вопросы.</w:t>
      </w:r>
    </w:p>
    <w:p w14:paraId="4569269A" w14:textId="77777777" w:rsidR="00673915" w:rsidRPr="001B26B1" w:rsidRDefault="00673915" w:rsidP="00673915">
      <w:pPr>
        <w:spacing w:after="0" w:line="240" w:lineRule="auto"/>
        <w:ind w:firstLine="113"/>
        <w:jc w:val="both"/>
        <w:rPr>
          <w:rFonts w:ascii="Times New Roman" w:hAnsi="Times New Roman" w:cs="Times New Roman"/>
          <w:sz w:val="24"/>
          <w:szCs w:val="24"/>
        </w:rPr>
      </w:pPr>
      <w:r w:rsidRPr="001B26B1">
        <w:rPr>
          <w:rFonts w:ascii="Times New Roman" w:hAnsi="Times New Roman" w:cs="Times New Roman"/>
          <w:sz w:val="24"/>
          <w:szCs w:val="24"/>
        </w:rPr>
        <w:t>Мне было дано достаточно времени для принятия решения об участии в исследовании или отказаться от участия.</w:t>
      </w:r>
    </w:p>
    <w:p w14:paraId="6DFAC992" w14:textId="77777777" w:rsidR="00673915" w:rsidRPr="001B26B1" w:rsidRDefault="00673915" w:rsidP="00673915">
      <w:pPr>
        <w:spacing w:after="0" w:line="240" w:lineRule="auto"/>
        <w:ind w:firstLine="113"/>
        <w:jc w:val="both"/>
        <w:rPr>
          <w:rFonts w:ascii="Times New Roman" w:hAnsi="Times New Roman" w:cs="Times New Roman"/>
          <w:sz w:val="24"/>
          <w:szCs w:val="24"/>
        </w:rPr>
      </w:pPr>
      <w:r w:rsidRPr="001B26B1">
        <w:rPr>
          <w:rFonts w:ascii="Times New Roman" w:hAnsi="Times New Roman" w:cs="Times New Roman"/>
          <w:sz w:val="24"/>
          <w:szCs w:val="24"/>
        </w:rPr>
        <w:t>Я понимаю, что в любое время до окончания исследования я имею право отказаться от дальнейшего участия, что не повлечет нежелательных для меня последствий.</w:t>
      </w:r>
    </w:p>
    <w:p w14:paraId="4913C7E5" w14:textId="77777777" w:rsidR="00673915" w:rsidRPr="001B26B1" w:rsidRDefault="00673915" w:rsidP="00673915">
      <w:pPr>
        <w:spacing w:after="0" w:line="240" w:lineRule="auto"/>
        <w:ind w:firstLine="113"/>
        <w:jc w:val="both"/>
        <w:rPr>
          <w:rFonts w:ascii="Times New Roman" w:hAnsi="Times New Roman" w:cs="Times New Roman"/>
          <w:sz w:val="24"/>
          <w:szCs w:val="24"/>
        </w:rPr>
      </w:pPr>
      <w:r w:rsidRPr="001B26B1">
        <w:rPr>
          <w:rFonts w:ascii="Times New Roman" w:hAnsi="Times New Roman" w:cs="Times New Roman"/>
          <w:sz w:val="24"/>
          <w:szCs w:val="24"/>
        </w:rPr>
        <w:t>Я добровольно соглашаюсь с последующим использованием данных, полученных с моим участием в исследовании «</w:t>
      </w:r>
      <w:r w:rsidRPr="001B26B1">
        <w:rPr>
          <w:rFonts w:ascii="Times New Roman" w:hAnsi="Times New Roman" w:cs="Times New Roman"/>
          <w:b/>
          <w:sz w:val="24"/>
          <w:szCs w:val="24"/>
        </w:rPr>
        <w:t>Развитие лидерских компетенций в условиях реформирования сестринского дела в Республике Казахстан</w:t>
      </w:r>
      <w:r w:rsidRPr="001B26B1">
        <w:rPr>
          <w:rFonts w:ascii="Times New Roman" w:hAnsi="Times New Roman" w:cs="Times New Roman"/>
          <w:sz w:val="24"/>
          <w:szCs w:val="24"/>
        </w:rPr>
        <w:t xml:space="preserve">», в научных целях (их публикация, презентация на конференциях и </w:t>
      </w:r>
      <w:proofErr w:type="gramStart"/>
      <w:r w:rsidRPr="001B26B1">
        <w:rPr>
          <w:rFonts w:ascii="Times New Roman" w:hAnsi="Times New Roman" w:cs="Times New Roman"/>
          <w:sz w:val="24"/>
          <w:szCs w:val="24"/>
        </w:rPr>
        <w:t>т.д.</w:t>
      </w:r>
      <w:proofErr w:type="gramEnd"/>
      <w:r w:rsidRPr="001B26B1">
        <w:rPr>
          <w:rFonts w:ascii="Times New Roman" w:hAnsi="Times New Roman" w:cs="Times New Roman"/>
          <w:sz w:val="24"/>
          <w:szCs w:val="24"/>
        </w:rPr>
        <w:t>) при условии соблюдения конфиденциальности.  Я понимаю, что идентификация данных может быть произведена только с моего согласия.</w:t>
      </w:r>
    </w:p>
    <w:p w14:paraId="16E87EBA" w14:textId="77777777" w:rsidR="00673915" w:rsidRPr="001B26B1" w:rsidRDefault="00673915" w:rsidP="00673915">
      <w:pPr>
        <w:spacing w:after="0" w:line="240" w:lineRule="auto"/>
        <w:ind w:firstLine="113"/>
        <w:jc w:val="both"/>
        <w:rPr>
          <w:rFonts w:ascii="Times New Roman" w:hAnsi="Times New Roman" w:cs="Times New Roman"/>
          <w:sz w:val="24"/>
          <w:szCs w:val="24"/>
        </w:rPr>
      </w:pPr>
      <w:r w:rsidRPr="001B26B1">
        <w:rPr>
          <w:rFonts w:ascii="Times New Roman" w:hAnsi="Times New Roman" w:cs="Times New Roman"/>
          <w:sz w:val="24"/>
          <w:szCs w:val="24"/>
        </w:rPr>
        <w:t>Экземпляр «Информационного листка для участника исследования» и «Информированное согласие участника исследования» мною получены.</w:t>
      </w:r>
    </w:p>
    <w:p w14:paraId="215D1C79" w14:textId="77777777" w:rsidR="00673915" w:rsidRPr="001B26B1" w:rsidRDefault="00673915" w:rsidP="00AC33BF">
      <w:pPr>
        <w:rPr>
          <w:rFonts w:ascii="Times New Roman" w:hAnsi="Times New Roman" w:cs="Times New Roman"/>
          <w:sz w:val="24"/>
          <w:szCs w:val="24"/>
        </w:rPr>
      </w:pPr>
    </w:p>
    <w:p w14:paraId="0C1A215B" w14:textId="77777777" w:rsidR="00673915" w:rsidRPr="001B26B1" w:rsidRDefault="00673915" w:rsidP="00673915">
      <w:pPr>
        <w:ind w:firstLine="113"/>
        <w:rPr>
          <w:rFonts w:ascii="Times New Roman" w:hAnsi="Times New Roman" w:cs="Times New Roman"/>
          <w:sz w:val="24"/>
          <w:szCs w:val="24"/>
        </w:rPr>
      </w:pPr>
      <w:r w:rsidRPr="001B26B1">
        <w:rPr>
          <w:rFonts w:ascii="Times New Roman" w:hAnsi="Times New Roman" w:cs="Times New Roman"/>
          <w:sz w:val="24"/>
          <w:szCs w:val="24"/>
        </w:rPr>
        <w:t>__________________________________</w:t>
      </w:r>
      <w:r w:rsidRPr="001B26B1">
        <w:rPr>
          <w:rFonts w:ascii="Times New Roman" w:hAnsi="Times New Roman" w:cs="Times New Roman"/>
          <w:sz w:val="24"/>
          <w:szCs w:val="24"/>
        </w:rPr>
        <w:tab/>
      </w:r>
      <w:r w:rsidRPr="001B26B1">
        <w:rPr>
          <w:rFonts w:ascii="Times New Roman" w:hAnsi="Times New Roman" w:cs="Times New Roman"/>
          <w:sz w:val="24"/>
          <w:szCs w:val="24"/>
        </w:rPr>
        <w:tab/>
      </w:r>
      <w:r w:rsidRPr="001B26B1">
        <w:rPr>
          <w:rFonts w:ascii="Times New Roman" w:hAnsi="Times New Roman" w:cs="Times New Roman"/>
          <w:sz w:val="24"/>
          <w:szCs w:val="24"/>
        </w:rPr>
        <w:tab/>
      </w:r>
      <w:r w:rsidRPr="001B26B1">
        <w:rPr>
          <w:rFonts w:ascii="Times New Roman" w:hAnsi="Times New Roman" w:cs="Times New Roman"/>
          <w:sz w:val="24"/>
          <w:szCs w:val="24"/>
        </w:rPr>
        <w:tab/>
        <w:t>_______________________</w:t>
      </w:r>
    </w:p>
    <w:p w14:paraId="617E59E7" w14:textId="77777777" w:rsidR="00673915" w:rsidRPr="001B26B1" w:rsidRDefault="00673915" w:rsidP="00673915">
      <w:pPr>
        <w:ind w:left="708" w:firstLine="708"/>
        <w:rPr>
          <w:rFonts w:ascii="Times New Roman" w:hAnsi="Times New Roman" w:cs="Times New Roman"/>
          <w:sz w:val="24"/>
          <w:szCs w:val="24"/>
        </w:rPr>
      </w:pPr>
      <w:r w:rsidRPr="001B26B1">
        <w:rPr>
          <w:rFonts w:ascii="Times New Roman" w:hAnsi="Times New Roman" w:cs="Times New Roman"/>
          <w:sz w:val="24"/>
          <w:szCs w:val="24"/>
        </w:rPr>
        <w:t>(подпись)</w:t>
      </w:r>
      <w:r w:rsidRPr="001B26B1">
        <w:rPr>
          <w:rFonts w:ascii="Times New Roman" w:hAnsi="Times New Roman" w:cs="Times New Roman"/>
          <w:sz w:val="24"/>
          <w:szCs w:val="24"/>
        </w:rPr>
        <w:tab/>
      </w:r>
      <w:r w:rsidRPr="001B26B1">
        <w:rPr>
          <w:rFonts w:ascii="Times New Roman" w:hAnsi="Times New Roman" w:cs="Times New Roman"/>
          <w:sz w:val="24"/>
          <w:szCs w:val="24"/>
        </w:rPr>
        <w:tab/>
      </w:r>
      <w:r w:rsidRPr="001B26B1">
        <w:rPr>
          <w:rFonts w:ascii="Times New Roman" w:hAnsi="Times New Roman" w:cs="Times New Roman"/>
          <w:sz w:val="24"/>
          <w:szCs w:val="24"/>
        </w:rPr>
        <w:tab/>
      </w:r>
      <w:r w:rsidRPr="001B26B1">
        <w:rPr>
          <w:rFonts w:ascii="Times New Roman" w:hAnsi="Times New Roman" w:cs="Times New Roman"/>
          <w:sz w:val="24"/>
          <w:szCs w:val="24"/>
        </w:rPr>
        <w:tab/>
      </w:r>
      <w:r w:rsidRPr="001B26B1">
        <w:rPr>
          <w:rFonts w:ascii="Times New Roman" w:hAnsi="Times New Roman" w:cs="Times New Roman"/>
          <w:sz w:val="24"/>
          <w:szCs w:val="24"/>
        </w:rPr>
        <w:tab/>
      </w:r>
      <w:r w:rsidRPr="001B26B1">
        <w:rPr>
          <w:rFonts w:ascii="Times New Roman" w:hAnsi="Times New Roman" w:cs="Times New Roman"/>
          <w:sz w:val="24"/>
          <w:szCs w:val="24"/>
        </w:rPr>
        <w:tab/>
      </w:r>
      <w:r w:rsidRPr="001B26B1">
        <w:rPr>
          <w:rFonts w:ascii="Times New Roman" w:hAnsi="Times New Roman" w:cs="Times New Roman"/>
          <w:sz w:val="24"/>
          <w:szCs w:val="24"/>
        </w:rPr>
        <w:tab/>
        <w:t>(дата)</w:t>
      </w:r>
    </w:p>
    <w:p w14:paraId="474BD573" w14:textId="77777777" w:rsidR="00673915" w:rsidRPr="001B26B1" w:rsidRDefault="00673915" w:rsidP="00673915">
      <w:pPr>
        <w:spacing w:after="160" w:line="278" w:lineRule="auto"/>
        <w:rPr>
          <w:b/>
          <w:sz w:val="24"/>
          <w:szCs w:val="24"/>
        </w:rPr>
      </w:pPr>
      <w:r w:rsidRPr="001B26B1">
        <w:rPr>
          <w:b/>
          <w:sz w:val="24"/>
          <w:szCs w:val="24"/>
        </w:rPr>
        <w:br w:type="page"/>
      </w:r>
    </w:p>
    <w:p w14:paraId="47CBD86F" w14:textId="6BB1E39A" w:rsidR="00673915" w:rsidRPr="00AC33BF" w:rsidRDefault="00A4256B" w:rsidP="00A4256B">
      <w:pPr>
        <w:pStyle w:val="1"/>
        <w:spacing w:before="0" w:line="240" w:lineRule="auto"/>
        <w:jc w:val="center"/>
        <w:rPr>
          <w:rFonts w:ascii="Times New Roman" w:hAnsi="Times New Roman" w:cs="Times New Roman"/>
          <w:b/>
          <w:bCs/>
          <w:color w:val="auto"/>
          <w:sz w:val="28"/>
          <w:szCs w:val="28"/>
        </w:rPr>
      </w:pPr>
      <w:bookmarkStart w:id="269" w:name="_Toc201253688"/>
      <w:bookmarkStart w:id="270" w:name="_Toc210975915"/>
      <w:r w:rsidRPr="00AC33BF">
        <w:rPr>
          <w:rFonts w:ascii="Times New Roman" w:hAnsi="Times New Roman" w:cs="Times New Roman"/>
          <w:b/>
          <w:bCs/>
          <w:color w:val="auto"/>
          <w:sz w:val="28"/>
          <w:szCs w:val="28"/>
        </w:rPr>
        <w:lastRenderedPageBreak/>
        <w:t xml:space="preserve">ПРИЛОЖЕНИЕ </w:t>
      </w:r>
      <w:bookmarkEnd w:id="269"/>
      <w:r w:rsidR="00A04850" w:rsidRPr="00AC33BF">
        <w:rPr>
          <w:rFonts w:ascii="Times New Roman" w:hAnsi="Times New Roman" w:cs="Times New Roman"/>
          <w:b/>
          <w:bCs/>
          <w:color w:val="auto"/>
          <w:sz w:val="28"/>
          <w:szCs w:val="28"/>
        </w:rPr>
        <w:t>Д</w:t>
      </w:r>
      <w:bookmarkEnd w:id="270"/>
    </w:p>
    <w:p w14:paraId="0F93A325" w14:textId="77777777" w:rsidR="00A4256B" w:rsidRPr="00AC33BF" w:rsidRDefault="00A4256B" w:rsidP="00A4256B">
      <w:pPr>
        <w:spacing w:after="0" w:line="240" w:lineRule="auto"/>
        <w:rPr>
          <w:sz w:val="28"/>
          <w:szCs w:val="28"/>
        </w:rPr>
      </w:pPr>
    </w:p>
    <w:p w14:paraId="723AE660" w14:textId="77777777" w:rsidR="00673915" w:rsidRPr="00AC33BF" w:rsidRDefault="00673915" w:rsidP="00A4256B">
      <w:pPr>
        <w:spacing w:after="0" w:line="240" w:lineRule="auto"/>
        <w:jc w:val="center"/>
        <w:rPr>
          <w:rFonts w:ascii="Times New Roman" w:hAnsi="Times New Roman" w:cs="Times New Roman"/>
          <w:b/>
          <w:bCs/>
          <w:sz w:val="28"/>
          <w:szCs w:val="28"/>
          <w:lang w:eastAsia="en-US"/>
        </w:rPr>
      </w:pPr>
      <w:bookmarkStart w:id="271" w:name="_Hlk200193504"/>
      <w:r w:rsidRPr="00AC33BF">
        <w:rPr>
          <w:rFonts w:ascii="Times New Roman" w:hAnsi="Times New Roman" w:cs="Times New Roman"/>
          <w:b/>
          <w:bCs/>
          <w:sz w:val="28"/>
          <w:szCs w:val="28"/>
          <w:lang w:eastAsia="en-US"/>
        </w:rPr>
        <w:t>Авторские свидетельства</w:t>
      </w:r>
    </w:p>
    <w:p w14:paraId="2ED3D5D7" w14:textId="77777777" w:rsidR="00AC33BF" w:rsidRPr="001B26B1" w:rsidRDefault="00AC33BF" w:rsidP="00A4256B">
      <w:pPr>
        <w:spacing w:after="0" w:line="240" w:lineRule="auto"/>
        <w:jc w:val="center"/>
        <w:rPr>
          <w:rFonts w:ascii="Times New Roman" w:hAnsi="Times New Roman" w:cs="Times New Roman"/>
          <w:b/>
          <w:bCs/>
          <w:sz w:val="24"/>
          <w:szCs w:val="24"/>
          <w:lang w:eastAsia="en-US"/>
        </w:rPr>
      </w:pPr>
    </w:p>
    <w:bookmarkEnd w:id="271"/>
    <w:p w14:paraId="58A4D8B9" w14:textId="77777777" w:rsidR="00673915" w:rsidRPr="001B26B1" w:rsidRDefault="00673915" w:rsidP="00673915">
      <w:pPr>
        <w:spacing w:after="0" w:line="240" w:lineRule="auto"/>
        <w:jc w:val="center"/>
        <w:rPr>
          <w:rFonts w:ascii="Times New Roman" w:hAnsi="Times New Roman" w:cs="Times New Roman"/>
          <w:lang w:eastAsia="en-US"/>
        </w:rPr>
      </w:pPr>
      <w:r w:rsidRPr="001B26B1">
        <w:rPr>
          <w:rFonts w:ascii="Times New Roman" w:hAnsi="Times New Roman" w:cs="Times New Roman"/>
          <w:noProof/>
          <w:lang w:eastAsia="en-US"/>
        </w:rPr>
        <w:drawing>
          <wp:inline distT="0" distB="0" distL="0" distR="0" wp14:anchorId="45707BC4" wp14:editId="6B62A785">
            <wp:extent cx="5854700" cy="8153400"/>
            <wp:effectExtent l="0" t="0" r="0" b="0"/>
            <wp:docPr id="20759066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06661" name=""/>
                    <pic:cNvPicPr/>
                  </pic:nvPicPr>
                  <pic:blipFill>
                    <a:blip r:embed="rId102"/>
                    <a:stretch>
                      <a:fillRect/>
                    </a:stretch>
                  </pic:blipFill>
                  <pic:spPr>
                    <a:xfrm>
                      <a:off x="0" y="0"/>
                      <a:ext cx="5881693" cy="8190991"/>
                    </a:xfrm>
                    <a:prstGeom prst="rect">
                      <a:avLst/>
                    </a:prstGeom>
                  </pic:spPr>
                </pic:pic>
              </a:graphicData>
            </a:graphic>
          </wp:inline>
        </w:drawing>
      </w:r>
    </w:p>
    <w:p w14:paraId="77DEEADA" w14:textId="3CD3D4A5" w:rsidR="00673915" w:rsidRPr="001B26B1" w:rsidRDefault="00673915" w:rsidP="00AC33BF">
      <w:pPr>
        <w:spacing w:after="0" w:line="240" w:lineRule="auto"/>
        <w:jc w:val="center"/>
      </w:pPr>
      <w:r w:rsidRPr="001B26B1">
        <w:rPr>
          <w:rFonts w:ascii="Times New Roman" w:hAnsi="Times New Roman" w:cs="Times New Roman"/>
          <w:lang w:eastAsia="en-US"/>
        </w:rPr>
        <w:br w:type="page"/>
      </w:r>
      <w:r w:rsidRPr="001B26B1">
        <w:rPr>
          <w:rFonts w:ascii="Times New Roman" w:hAnsi="Times New Roman" w:cs="Times New Roman"/>
          <w:noProof/>
          <w:lang w:eastAsia="en-US"/>
        </w:rPr>
        <w:lastRenderedPageBreak/>
        <w:drawing>
          <wp:inline distT="0" distB="0" distL="0" distR="0" wp14:anchorId="15704359" wp14:editId="0ED47292">
            <wp:extent cx="5948542" cy="8625385"/>
            <wp:effectExtent l="0" t="0" r="0" b="4445"/>
            <wp:docPr id="3306027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02769" name=""/>
                    <pic:cNvPicPr/>
                  </pic:nvPicPr>
                  <pic:blipFill>
                    <a:blip r:embed="rId103"/>
                    <a:stretch>
                      <a:fillRect/>
                    </a:stretch>
                  </pic:blipFill>
                  <pic:spPr>
                    <a:xfrm>
                      <a:off x="0" y="0"/>
                      <a:ext cx="5979388" cy="8670111"/>
                    </a:xfrm>
                    <a:prstGeom prst="rect">
                      <a:avLst/>
                    </a:prstGeom>
                  </pic:spPr>
                </pic:pic>
              </a:graphicData>
            </a:graphic>
          </wp:inline>
        </w:drawing>
      </w:r>
    </w:p>
    <w:p w14:paraId="3DE492E0" w14:textId="77777777" w:rsidR="00673915" w:rsidRPr="001B26B1" w:rsidRDefault="00673915" w:rsidP="00673915">
      <w:pPr>
        <w:spacing w:after="160" w:line="278" w:lineRule="auto"/>
      </w:pPr>
      <w:r w:rsidRPr="001B26B1">
        <w:br w:type="page"/>
      </w:r>
    </w:p>
    <w:p w14:paraId="04E36196" w14:textId="77777777" w:rsidR="00673915" w:rsidRPr="001B26B1" w:rsidRDefault="00673915" w:rsidP="00AC33BF">
      <w:pPr>
        <w:jc w:val="center"/>
      </w:pPr>
      <w:r w:rsidRPr="001B26B1">
        <w:rPr>
          <w:noProof/>
        </w:rPr>
        <w:lastRenderedPageBreak/>
        <w:drawing>
          <wp:inline distT="0" distB="0" distL="0" distR="0" wp14:anchorId="073BF83A" wp14:editId="22AE6A7E">
            <wp:extent cx="6052649" cy="8550323"/>
            <wp:effectExtent l="0" t="0" r="5715" b="3175"/>
            <wp:docPr id="1994088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88911" name=""/>
                    <pic:cNvPicPr/>
                  </pic:nvPicPr>
                  <pic:blipFill>
                    <a:blip r:embed="rId104"/>
                    <a:stretch>
                      <a:fillRect/>
                    </a:stretch>
                  </pic:blipFill>
                  <pic:spPr>
                    <a:xfrm>
                      <a:off x="0" y="0"/>
                      <a:ext cx="6082645" cy="8592698"/>
                    </a:xfrm>
                    <a:prstGeom prst="rect">
                      <a:avLst/>
                    </a:prstGeom>
                  </pic:spPr>
                </pic:pic>
              </a:graphicData>
            </a:graphic>
          </wp:inline>
        </w:drawing>
      </w:r>
    </w:p>
    <w:p w14:paraId="2223728A" w14:textId="77777777" w:rsidR="00673915" w:rsidRPr="001B26B1" w:rsidRDefault="00673915" w:rsidP="00673915">
      <w:pPr>
        <w:spacing w:after="160" w:line="278" w:lineRule="auto"/>
      </w:pPr>
      <w:r w:rsidRPr="001B26B1">
        <w:br w:type="page"/>
      </w:r>
    </w:p>
    <w:p w14:paraId="174BE826" w14:textId="5D36884D" w:rsidR="00C91DA6" w:rsidRPr="001B26B1" w:rsidRDefault="00A4256B" w:rsidP="00A4256B">
      <w:pPr>
        <w:pStyle w:val="1"/>
        <w:spacing w:before="0" w:line="240" w:lineRule="auto"/>
        <w:jc w:val="center"/>
        <w:rPr>
          <w:rFonts w:ascii="Times New Roman" w:hAnsi="Times New Roman" w:cs="Times New Roman"/>
          <w:b/>
          <w:bCs/>
          <w:color w:val="auto"/>
          <w:sz w:val="28"/>
          <w:szCs w:val="28"/>
        </w:rPr>
      </w:pPr>
      <w:r w:rsidRPr="001B26B1">
        <w:rPr>
          <w:rFonts w:ascii="Times New Roman" w:hAnsi="Times New Roman" w:cs="Times New Roman"/>
          <w:b/>
          <w:bCs/>
          <w:color w:val="auto"/>
          <w:sz w:val="28"/>
          <w:szCs w:val="28"/>
        </w:rPr>
        <w:lastRenderedPageBreak/>
        <w:t xml:space="preserve">ПРИЛОЖЕНИЕ </w:t>
      </w:r>
      <w:r w:rsidR="00AF67D7" w:rsidRPr="001B26B1">
        <w:rPr>
          <w:rFonts w:ascii="Times New Roman" w:hAnsi="Times New Roman" w:cs="Times New Roman"/>
          <w:b/>
          <w:bCs/>
          <w:color w:val="auto"/>
          <w:sz w:val="28"/>
          <w:szCs w:val="28"/>
        </w:rPr>
        <w:t>Е</w:t>
      </w:r>
    </w:p>
    <w:p w14:paraId="7E963DD7" w14:textId="77777777" w:rsidR="00A4256B" w:rsidRPr="001B26B1" w:rsidRDefault="00A4256B" w:rsidP="00A4256B">
      <w:pPr>
        <w:spacing w:after="0" w:line="240" w:lineRule="auto"/>
      </w:pPr>
    </w:p>
    <w:p w14:paraId="5615C9AD" w14:textId="200D569D" w:rsidR="00C91DA6" w:rsidRPr="00AC33BF" w:rsidRDefault="00C91DA6" w:rsidP="00A4256B">
      <w:pPr>
        <w:spacing w:after="0" w:line="240" w:lineRule="auto"/>
        <w:jc w:val="center"/>
        <w:rPr>
          <w:rFonts w:ascii="Times New Roman" w:hAnsi="Times New Roman" w:cs="Times New Roman"/>
          <w:b/>
          <w:bCs/>
          <w:sz w:val="28"/>
          <w:szCs w:val="28"/>
          <w:lang w:eastAsia="en-US"/>
        </w:rPr>
      </w:pPr>
      <w:r w:rsidRPr="00AC33BF">
        <w:rPr>
          <w:rFonts w:ascii="Times New Roman" w:hAnsi="Times New Roman" w:cs="Times New Roman"/>
          <w:b/>
          <w:bCs/>
          <w:sz w:val="28"/>
          <w:szCs w:val="28"/>
          <w:lang w:eastAsia="en-US"/>
        </w:rPr>
        <w:t>Акты внедрения</w:t>
      </w:r>
    </w:p>
    <w:p w14:paraId="15C2CC83" w14:textId="77777777" w:rsidR="00C91DA6" w:rsidRPr="001B26B1" w:rsidRDefault="00C91DA6" w:rsidP="00C91DA6">
      <w:pPr>
        <w:spacing w:after="0" w:line="240" w:lineRule="auto"/>
        <w:jc w:val="center"/>
        <w:rPr>
          <w:rFonts w:ascii="Times New Roman" w:hAnsi="Times New Roman" w:cs="Times New Roman"/>
          <w:b/>
          <w:bCs/>
          <w:sz w:val="24"/>
          <w:szCs w:val="24"/>
          <w:lang w:eastAsia="en-US"/>
        </w:rPr>
      </w:pPr>
    </w:p>
    <w:p w14:paraId="071531A9" w14:textId="5B8A3BED" w:rsidR="00C91DA6" w:rsidRPr="001B26B1" w:rsidRDefault="00C91DA6" w:rsidP="00C91DA6">
      <w:pPr>
        <w:spacing w:after="0" w:line="240" w:lineRule="auto"/>
        <w:jc w:val="center"/>
        <w:rPr>
          <w:rFonts w:ascii="Times New Roman" w:hAnsi="Times New Roman" w:cs="Times New Roman"/>
          <w:b/>
          <w:bCs/>
          <w:sz w:val="24"/>
          <w:szCs w:val="24"/>
          <w:lang w:eastAsia="en-US"/>
        </w:rPr>
      </w:pPr>
      <w:r w:rsidRPr="001B26B1">
        <w:rPr>
          <w:rFonts w:ascii="Times New Roman" w:hAnsi="Times New Roman" w:cs="Times New Roman"/>
          <w:b/>
          <w:bCs/>
          <w:noProof/>
          <w:sz w:val="24"/>
          <w:szCs w:val="24"/>
          <w:lang w:eastAsia="en-US"/>
        </w:rPr>
        <w:drawing>
          <wp:inline distT="0" distB="0" distL="0" distR="0" wp14:anchorId="6129D2EE" wp14:editId="0D8D095A">
            <wp:extent cx="6096000" cy="7787671"/>
            <wp:effectExtent l="0" t="0" r="0" b="3810"/>
            <wp:docPr id="1259029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29384" name=""/>
                    <pic:cNvPicPr/>
                  </pic:nvPicPr>
                  <pic:blipFill>
                    <a:blip r:embed="rId105"/>
                    <a:stretch>
                      <a:fillRect/>
                    </a:stretch>
                  </pic:blipFill>
                  <pic:spPr>
                    <a:xfrm>
                      <a:off x="0" y="0"/>
                      <a:ext cx="6140666" cy="7844732"/>
                    </a:xfrm>
                    <a:prstGeom prst="rect">
                      <a:avLst/>
                    </a:prstGeom>
                  </pic:spPr>
                </pic:pic>
              </a:graphicData>
            </a:graphic>
          </wp:inline>
        </w:drawing>
      </w:r>
    </w:p>
    <w:p w14:paraId="34F91E70" w14:textId="77777777" w:rsidR="00C91DA6" w:rsidRPr="001B26B1" w:rsidRDefault="00C91DA6" w:rsidP="00C91DA6">
      <w:pPr>
        <w:rPr>
          <w:lang w:eastAsia="en-US"/>
        </w:rPr>
      </w:pPr>
    </w:p>
    <w:p w14:paraId="139F9ACC" w14:textId="77777777" w:rsidR="00C91DA6" w:rsidRPr="001B26B1" w:rsidRDefault="00C91DA6" w:rsidP="00AC33BF">
      <w:pPr>
        <w:jc w:val="center"/>
        <w:rPr>
          <w:lang w:eastAsia="en-US"/>
        </w:rPr>
      </w:pPr>
      <w:r w:rsidRPr="001B26B1">
        <w:rPr>
          <w:noProof/>
          <w:lang w:eastAsia="en-US"/>
        </w:rPr>
        <w:lastRenderedPageBreak/>
        <w:drawing>
          <wp:inline distT="0" distB="0" distL="0" distR="0" wp14:anchorId="55D82803" wp14:editId="6ABDF9F2">
            <wp:extent cx="6076950" cy="8549640"/>
            <wp:effectExtent l="0" t="0" r="0" b="3810"/>
            <wp:docPr id="1933130258" name="Рисунок 1" descr="Изображение выглядит как текст, письмо,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30258" name="Рисунок 1" descr="Изображение выглядит как текст, письмо, Шрифт, документ&#10;&#10;Содержимое, созданное искусственным интеллектом, может быть неверным."/>
                    <pic:cNvPicPr/>
                  </pic:nvPicPr>
                  <pic:blipFill>
                    <a:blip r:embed="rId106"/>
                    <a:stretch>
                      <a:fillRect/>
                    </a:stretch>
                  </pic:blipFill>
                  <pic:spPr>
                    <a:xfrm>
                      <a:off x="0" y="0"/>
                      <a:ext cx="6094584" cy="8574449"/>
                    </a:xfrm>
                    <a:prstGeom prst="rect">
                      <a:avLst/>
                    </a:prstGeom>
                  </pic:spPr>
                </pic:pic>
              </a:graphicData>
            </a:graphic>
          </wp:inline>
        </w:drawing>
      </w:r>
    </w:p>
    <w:p w14:paraId="44EDD0B4" w14:textId="5B5FA5E9" w:rsidR="00C91DA6" w:rsidRPr="001B26B1" w:rsidRDefault="00C91DA6" w:rsidP="00AC33BF">
      <w:pPr>
        <w:jc w:val="center"/>
        <w:rPr>
          <w:lang w:eastAsia="en-US"/>
        </w:rPr>
        <w:sectPr w:rsidR="00C91DA6" w:rsidRPr="001B26B1" w:rsidSect="004372B3">
          <w:pgSz w:w="11906" w:h="16838"/>
          <w:pgMar w:top="1134" w:right="567" w:bottom="1134" w:left="1701" w:header="708" w:footer="708" w:gutter="0"/>
          <w:cols w:space="708"/>
          <w:docGrid w:linePitch="360"/>
        </w:sectPr>
      </w:pPr>
      <w:r w:rsidRPr="001B26B1">
        <w:rPr>
          <w:noProof/>
          <w:lang w:eastAsia="en-US"/>
        </w:rPr>
        <w:lastRenderedPageBreak/>
        <w:drawing>
          <wp:inline distT="0" distB="0" distL="0" distR="0" wp14:anchorId="7F6CC42A" wp14:editId="1788E008">
            <wp:extent cx="6124575" cy="8715548"/>
            <wp:effectExtent l="0" t="0" r="0" b="9525"/>
            <wp:docPr id="480043759" name="Рисунок 1" descr="Изображение выглядит как текст, письмо, докумен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43759" name="Рисунок 1" descr="Изображение выглядит как текст, письмо, документ, Шрифт&#10;&#10;Содержимое, созданное искусственным интеллектом, может быть неверным."/>
                    <pic:cNvPicPr/>
                  </pic:nvPicPr>
                  <pic:blipFill>
                    <a:blip r:embed="rId107"/>
                    <a:stretch>
                      <a:fillRect/>
                    </a:stretch>
                  </pic:blipFill>
                  <pic:spPr>
                    <a:xfrm>
                      <a:off x="0" y="0"/>
                      <a:ext cx="6146630" cy="8746934"/>
                    </a:xfrm>
                    <a:prstGeom prst="rect">
                      <a:avLst/>
                    </a:prstGeom>
                  </pic:spPr>
                </pic:pic>
              </a:graphicData>
            </a:graphic>
          </wp:inline>
        </w:drawing>
      </w:r>
    </w:p>
    <w:p w14:paraId="726C688C" w14:textId="5C96322C" w:rsidR="00673915" w:rsidRPr="001B26B1" w:rsidRDefault="00A4256B" w:rsidP="00A4256B">
      <w:pPr>
        <w:pStyle w:val="1"/>
        <w:spacing w:before="0" w:line="240" w:lineRule="auto"/>
        <w:jc w:val="center"/>
        <w:rPr>
          <w:rFonts w:ascii="Times New Roman" w:hAnsi="Times New Roman" w:cs="Times New Roman"/>
          <w:b/>
          <w:bCs/>
          <w:color w:val="auto"/>
          <w:sz w:val="28"/>
          <w:szCs w:val="28"/>
        </w:rPr>
      </w:pPr>
      <w:bookmarkStart w:id="272" w:name="_Toc201253689"/>
      <w:bookmarkStart w:id="273" w:name="_Toc210975916"/>
      <w:r w:rsidRPr="001B26B1">
        <w:rPr>
          <w:rFonts w:ascii="Times New Roman" w:hAnsi="Times New Roman" w:cs="Times New Roman"/>
          <w:b/>
          <w:bCs/>
          <w:color w:val="auto"/>
          <w:sz w:val="28"/>
          <w:szCs w:val="28"/>
        </w:rPr>
        <w:lastRenderedPageBreak/>
        <w:t xml:space="preserve">ПРИЛОЖЕНИЕ </w:t>
      </w:r>
      <w:bookmarkEnd w:id="272"/>
      <w:bookmarkEnd w:id="273"/>
      <w:r w:rsidR="00AF67D7" w:rsidRPr="001B26B1">
        <w:rPr>
          <w:rFonts w:ascii="Times New Roman" w:hAnsi="Times New Roman" w:cs="Times New Roman"/>
          <w:b/>
          <w:bCs/>
          <w:color w:val="auto"/>
          <w:sz w:val="28"/>
          <w:szCs w:val="28"/>
        </w:rPr>
        <w:t>Ж</w:t>
      </w:r>
    </w:p>
    <w:p w14:paraId="36AEA144" w14:textId="77777777" w:rsidR="00A4256B" w:rsidRPr="00AC33BF" w:rsidRDefault="00A4256B" w:rsidP="00A4256B">
      <w:pPr>
        <w:spacing w:after="0" w:line="240" w:lineRule="auto"/>
        <w:rPr>
          <w:sz w:val="28"/>
          <w:szCs w:val="28"/>
        </w:rPr>
      </w:pPr>
    </w:p>
    <w:p w14:paraId="43F3B6EC" w14:textId="77777777" w:rsidR="00673915" w:rsidRPr="00AC33BF" w:rsidRDefault="00673915" w:rsidP="00A4256B">
      <w:pPr>
        <w:spacing w:after="0" w:line="240" w:lineRule="auto"/>
        <w:jc w:val="center"/>
        <w:rPr>
          <w:rFonts w:ascii="Times New Roman" w:hAnsi="Times New Roman" w:cs="Times New Roman"/>
          <w:b/>
          <w:bCs/>
          <w:sz w:val="28"/>
          <w:szCs w:val="28"/>
        </w:rPr>
      </w:pPr>
      <w:r w:rsidRPr="00AC33BF">
        <w:rPr>
          <w:rFonts w:ascii="Times New Roman" w:hAnsi="Times New Roman" w:cs="Times New Roman"/>
          <w:b/>
          <w:bCs/>
          <w:sz w:val="28"/>
          <w:szCs w:val="28"/>
        </w:rPr>
        <w:t>Изданные методические руководства на английском языке</w:t>
      </w:r>
    </w:p>
    <w:p w14:paraId="2A17ED43" w14:textId="77777777" w:rsidR="00AC33BF" w:rsidRPr="00AC33BF" w:rsidRDefault="00AC33BF" w:rsidP="00A4256B">
      <w:pPr>
        <w:spacing w:after="0" w:line="240" w:lineRule="auto"/>
        <w:jc w:val="center"/>
        <w:rPr>
          <w:rFonts w:ascii="Times New Roman" w:hAnsi="Times New Roman" w:cs="Times New Roman"/>
          <w:b/>
          <w:bCs/>
          <w:sz w:val="28"/>
          <w:szCs w:val="28"/>
        </w:rPr>
      </w:pPr>
    </w:p>
    <w:p w14:paraId="77BD6382" w14:textId="77777777" w:rsidR="00673915" w:rsidRPr="001B26B1" w:rsidRDefault="00673915" w:rsidP="00673915">
      <w:pPr>
        <w:spacing w:after="160" w:line="278" w:lineRule="auto"/>
        <w:jc w:val="center"/>
        <w:rPr>
          <w:lang w:val="en-US"/>
        </w:rPr>
      </w:pPr>
      <w:r w:rsidRPr="001B26B1">
        <w:rPr>
          <w:noProof/>
          <w:lang w:val="en-US"/>
        </w:rPr>
        <w:drawing>
          <wp:inline distT="0" distB="0" distL="0" distR="0" wp14:anchorId="183817B4" wp14:editId="029D6289">
            <wp:extent cx="8061859" cy="4867275"/>
            <wp:effectExtent l="0" t="0" r="0" b="0"/>
            <wp:docPr id="6414341" name="Рисунок 1" descr="Изображение выглядит как текст, снимок экрана, Брошюра, Рекламный проспек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341" name="Рисунок 1" descr="Изображение выглядит как текст, снимок экрана, Брошюра, Рекламный проспект&#10;&#10;Контент, сгенерированный ИИ, может содержать ошибки."/>
                    <pic:cNvPicPr/>
                  </pic:nvPicPr>
                  <pic:blipFill>
                    <a:blip r:embed="rId108"/>
                    <a:stretch>
                      <a:fillRect/>
                    </a:stretch>
                  </pic:blipFill>
                  <pic:spPr>
                    <a:xfrm>
                      <a:off x="0" y="0"/>
                      <a:ext cx="8141930" cy="4915617"/>
                    </a:xfrm>
                    <a:prstGeom prst="rect">
                      <a:avLst/>
                    </a:prstGeom>
                  </pic:spPr>
                </pic:pic>
              </a:graphicData>
            </a:graphic>
          </wp:inline>
        </w:drawing>
      </w:r>
      <w:r w:rsidRPr="001B26B1">
        <w:br w:type="page"/>
      </w:r>
    </w:p>
    <w:p w14:paraId="36C37E65" w14:textId="540AB9D1" w:rsidR="00BE5FF7" w:rsidRPr="001B26B1" w:rsidRDefault="00673915" w:rsidP="00673915">
      <w:pPr>
        <w:jc w:val="center"/>
      </w:pPr>
      <w:r w:rsidRPr="001B26B1">
        <w:rPr>
          <w:noProof/>
          <w:lang w:val="en-US"/>
        </w:rPr>
        <w:lastRenderedPageBreak/>
        <w:drawing>
          <wp:inline distT="0" distB="0" distL="0" distR="0" wp14:anchorId="716F8977" wp14:editId="1136D191">
            <wp:extent cx="8070574" cy="5235966"/>
            <wp:effectExtent l="0" t="0" r="6985" b="3175"/>
            <wp:docPr id="4789289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28930" name=""/>
                    <pic:cNvPicPr/>
                  </pic:nvPicPr>
                  <pic:blipFill>
                    <a:blip r:embed="rId109"/>
                    <a:stretch>
                      <a:fillRect/>
                    </a:stretch>
                  </pic:blipFill>
                  <pic:spPr>
                    <a:xfrm>
                      <a:off x="0" y="0"/>
                      <a:ext cx="8099409" cy="5254673"/>
                    </a:xfrm>
                    <a:prstGeom prst="rect">
                      <a:avLst/>
                    </a:prstGeom>
                  </pic:spPr>
                </pic:pic>
              </a:graphicData>
            </a:graphic>
          </wp:inline>
        </w:drawing>
      </w:r>
    </w:p>
    <w:sectPr w:rsidR="00BE5FF7" w:rsidRPr="001B26B1" w:rsidSect="004372B3">
      <w:pgSz w:w="16838" w:h="11906" w:orient="landscape"/>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DCAD2" w14:textId="77777777" w:rsidR="006C5780" w:rsidRDefault="006C5780" w:rsidP="00595983">
      <w:pPr>
        <w:spacing w:after="0" w:line="240" w:lineRule="auto"/>
      </w:pPr>
      <w:r>
        <w:separator/>
      </w:r>
    </w:p>
  </w:endnote>
  <w:endnote w:type="continuationSeparator" w:id="0">
    <w:p w14:paraId="2F494061" w14:textId="77777777" w:rsidR="006C5780" w:rsidRDefault="006C5780" w:rsidP="00595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tka Text Semibold">
    <w:panose1 w:val="00000000000000000000"/>
    <w:charset w:val="CC"/>
    <w:family w:val="auto"/>
    <w:pitch w:val="variable"/>
    <w:sig w:usb0="A00002EF" w:usb1="4000204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2842906"/>
      <w:docPartObj>
        <w:docPartGallery w:val="Page Numbers (Bottom of Page)"/>
        <w:docPartUnique/>
      </w:docPartObj>
    </w:sdtPr>
    <w:sdtEndPr>
      <w:rPr>
        <w:sz w:val="28"/>
        <w:szCs w:val="28"/>
      </w:rPr>
    </w:sdtEndPr>
    <w:sdtContent>
      <w:p w14:paraId="2CD60CA5" w14:textId="77777777" w:rsidR="00774EC3" w:rsidRPr="00BD28CE" w:rsidRDefault="00774EC3" w:rsidP="003B3A6F">
        <w:pPr>
          <w:pStyle w:val="a9"/>
          <w:jc w:val="center"/>
          <w:rPr>
            <w:rFonts w:ascii="Times New Roman" w:hAnsi="Times New Roman" w:cs="Times New Roman"/>
            <w:sz w:val="28"/>
            <w:szCs w:val="28"/>
          </w:rPr>
        </w:pPr>
        <w:r w:rsidRPr="00BD28CE">
          <w:rPr>
            <w:rFonts w:ascii="Times New Roman" w:hAnsi="Times New Roman" w:cs="Times New Roman"/>
            <w:sz w:val="28"/>
            <w:szCs w:val="28"/>
          </w:rPr>
          <w:fldChar w:fldCharType="begin"/>
        </w:r>
        <w:r w:rsidRPr="00BD28CE">
          <w:rPr>
            <w:rFonts w:ascii="Times New Roman" w:hAnsi="Times New Roman" w:cs="Times New Roman"/>
            <w:sz w:val="28"/>
            <w:szCs w:val="28"/>
          </w:rPr>
          <w:instrText>PAGE   \* MERGEFORMAT</w:instrText>
        </w:r>
        <w:r w:rsidRPr="00BD28CE">
          <w:rPr>
            <w:rFonts w:ascii="Times New Roman" w:hAnsi="Times New Roman" w:cs="Times New Roman"/>
            <w:sz w:val="28"/>
            <w:szCs w:val="28"/>
          </w:rPr>
          <w:fldChar w:fldCharType="separate"/>
        </w:r>
        <w:r w:rsidRPr="00BD28CE">
          <w:rPr>
            <w:rFonts w:ascii="Times New Roman" w:hAnsi="Times New Roman" w:cs="Times New Roman"/>
            <w:sz w:val="28"/>
            <w:szCs w:val="28"/>
          </w:rPr>
          <w:t>2</w:t>
        </w:r>
        <w:r w:rsidRPr="00BD28CE">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81177"/>
      <w:docPartObj>
        <w:docPartGallery w:val="Page Numbers (Bottom of Page)"/>
        <w:docPartUnique/>
      </w:docPartObj>
    </w:sdtPr>
    <w:sdtEndPr>
      <w:rPr>
        <w:rFonts w:ascii="Times New Roman" w:hAnsi="Times New Roman" w:cs="Times New Roman"/>
        <w:sz w:val="28"/>
        <w:szCs w:val="28"/>
      </w:rPr>
    </w:sdtEndPr>
    <w:sdtContent>
      <w:p w14:paraId="1A5439EC" w14:textId="1D16127B" w:rsidR="00990E76" w:rsidRPr="00990E76" w:rsidRDefault="00990E76">
        <w:pPr>
          <w:pStyle w:val="a9"/>
          <w:jc w:val="center"/>
          <w:rPr>
            <w:rFonts w:ascii="Times New Roman" w:hAnsi="Times New Roman" w:cs="Times New Roman"/>
            <w:sz w:val="28"/>
            <w:szCs w:val="28"/>
          </w:rPr>
        </w:pPr>
        <w:r w:rsidRPr="00990E76">
          <w:rPr>
            <w:rFonts w:ascii="Times New Roman" w:hAnsi="Times New Roman" w:cs="Times New Roman"/>
            <w:sz w:val="28"/>
            <w:szCs w:val="28"/>
          </w:rPr>
          <w:fldChar w:fldCharType="begin"/>
        </w:r>
        <w:r w:rsidRPr="00990E76">
          <w:rPr>
            <w:rFonts w:ascii="Times New Roman" w:hAnsi="Times New Roman" w:cs="Times New Roman"/>
            <w:sz w:val="28"/>
            <w:szCs w:val="28"/>
          </w:rPr>
          <w:instrText>PAGE   \* MERGEFORMAT</w:instrText>
        </w:r>
        <w:r w:rsidRPr="00990E76">
          <w:rPr>
            <w:rFonts w:ascii="Times New Roman" w:hAnsi="Times New Roman" w:cs="Times New Roman"/>
            <w:sz w:val="28"/>
            <w:szCs w:val="28"/>
          </w:rPr>
          <w:fldChar w:fldCharType="separate"/>
        </w:r>
        <w:r w:rsidRPr="00990E76">
          <w:rPr>
            <w:rFonts w:ascii="Times New Roman" w:hAnsi="Times New Roman" w:cs="Times New Roman"/>
            <w:sz w:val="28"/>
            <w:szCs w:val="28"/>
          </w:rPr>
          <w:t>2</w:t>
        </w:r>
        <w:r w:rsidRPr="00990E76">
          <w:rPr>
            <w:rFonts w:ascii="Times New Roman" w:hAnsi="Times New Roman" w:cs="Times New Roman"/>
            <w:sz w:val="28"/>
            <w:szCs w:val="28"/>
          </w:rPr>
          <w:fldChar w:fldCharType="end"/>
        </w:r>
      </w:p>
    </w:sdtContent>
  </w:sdt>
  <w:p w14:paraId="120FC5A9" w14:textId="77777777" w:rsidR="00A34F67" w:rsidRDefault="00A34F67" w:rsidP="00A34F67">
    <w:pPr>
      <w:pStyle w:val="a9"/>
      <w:tabs>
        <w:tab w:val="left" w:pos="283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421269"/>
      <w:docPartObj>
        <w:docPartGallery w:val="Page Numbers (Bottom of Page)"/>
        <w:docPartUnique/>
      </w:docPartObj>
    </w:sdtPr>
    <w:sdtEndPr>
      <w:rPr>
        <w:sz w:val="28"/>
        <w:szCs w:val="28"/>
      </w:rPr>
    </w:sdtEndPr>
    <w:sdtContent>
      <w:p w14:paraId="51B758A5" w14:textId="0F7C7F9D" w:rsidR="00595983" w:rsidRPr="00B504B8" w:rsidRDefault="00595983" w:rsidP="004C7722">
        <w:pPr>
          <w:pStyle w:val="a9"/>
          <w:jc w:val="center"/>
          <w:rPr>
            <w:sz w:val="28"/>
            <w:szCs w:val="28"/>
          </w:rPr>
        </w:pPr>
        <w:r w:rsidRPr="00B504B8">
          <w:rPr>
            <w:rFonts w:ascii="Times New Roman" w:hAnsi="Times New Roman" w:cs="Times New Roman"/>
            <w:sz w:val="28"/>
            <w:szCs w:val="28"/>
          </w:rPr>
          <w:fldChar w:fldCharType="begin"/>
        </w:r>
        <w:r w:rsidRPr="00B504B8">
          <w:rPr>
            <w:rFonts w:ascii="Times New Roman" w:hAnsi="Times New Roman" w:cs="Times New Roman"/>
            <w:sz w:val="28"/>
            <w:szCs w:val="28"/>
          </w:rPr>
          <w:instrText>PAGE   \* MERGEFORMAT</w:instrText>
        </w:r>
        <w:r w:rsidRPr="00B504B8">
          <w:rPr>
            <w:rFonts w:ascii="Times New Roman" w:hAnsi="Times New Roman" w:cs="Times New Roman"/>
            <w:sz w:val="28"/>
            <w:szCs w:val="28"/>
          </w:rPr>
          <w:fldChar w:fldCharType="separate"/>
        </w:r>
        <w:r w:rsidRPr="00B504B8">
          <w:rPr>
            <w:rFonts w:ascii="Times New Roman" w:hAnsi="Times New Roman" w:cs="Times New Roman"/>
            <w:sz w:val="28"/>
            <w:szCs w:val="28"/>
          </w:rPr>
          <w:t>2</w:t>
        </w:r>
        <w:r w:rsidRPr="00B504B8">
          <w:rPr>
            <w:rFonts w:ascii="Times New Roman" w:hAnsi="Times New Roman" w:cs="Times New Roman"/>
            <w:sz w:val="28"/>
            <w:szCs w:val="28"/>
          </w:rPr>
          <w:fldChar w:fldCharType="end"/>
        </w:r>
      </w:p>
    </w:sdtContent>
  </w:sdt>
  <w:p w14:paraId="120328A6" w14:textId="72D95081" w:rsidR="002A49D0" w:rsidRPr="00595983" w:rsidRDefault="002A49D0" w:rsidP="00595983">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138790"/>
      <w:docPartObj>
        <w:docPartGallery w:val="Page Numbers (Bottom of Page)"/>
        <w:docPartUnique/>
      </w:docPartObj>
    </w:sdtPr>
    <w:sdtEndPr>
      <w:rPr>
        <w:sz w:val="28"/>
        <w:szCs w:val="28"/>
      </w:rPr>
    </w:sdtEndPr>
    <w:sdtContent>
      <w:p w14:paraId="1FAAD122" w14:textId="77777777" w:rsidR="007E4D92" w:rsidRPr="00990E76" w:rsidRDefault="007E4D92" w:rsidP="004C7722">
        <w:pPr>
          <w:pStyle w:val="a9"/>
          <w:jc w:val="center"/>
          <w:rPr>
            <w:sz w:val="28"/>
            <w:szCs w:val="28"/>
          </w:rPr>
        </w:pPr>
        <w:r w:rsidRPr="00990E76">
          <w:rPr>
            <w:rFonts w:ascii="Times New Roman" w:hAnsi="Times New Roman" w:cs="Times New Roman"/>
            <w:sz w:val="28"/>
            <w:szCs w:val="28"/>
          </w:rPr>
          <w:fldChar w:fldCharType="begin"/>
        </w:r>
        <w:r w:rsidRPr="00990E76">
          <w:rPr>
            <w:rFonts w:ascii="Times New Roman" w:hAnsi="Times New Roman" w:cs="Times New Roman"/>
            <w:sz w:val="28"/>
            <w:szCs w:val="28"/>
          </w:rPr>
          <w:instrText>PAGE   \* MERGEFORMAT</w:instrText>
        </w:r>
        <w:r w:rsidRPr="00990E76">
          <w:rPr>
            <w:rFonts w:ascii="Times New Roman" w:hAnsi="Times New Roman" w:cs="Times New Roman"/>
            <w:sz w:val="28"/>
            <w:szCs w:val="28"/>
          </w:rPr>
          <w:fldChar w:fldCharType="separate"/>
        </w:r>
        <w:r w:rsidRPr="00990E76">
          <w:rPr>
            <w:rFonts w:ascii="Times New Roman" w:hAnsi="Times New Roman" w:cs="Times New Roman"/>
            <w:sz w:val="28"/>
            <w:szCs w:val="28"/>
          </w:rPr>
          <w:t>2</w:t>
        </w:r>
        <w:r w:rsidRPr="00990E76">
          <w:rPr>
            <w:rFonts w:ascii="Times New Roman" w:hAnsi="Times New Roman" w:cs="Times New Roman"/>
            <w:sz w:val="28"/>
            <w:szCs w:val="28"/>
          </w:rPr>
          <w:fldChar w:fldCharType="end"/>
        </w:r>
      </w:p>
    </w:sdtContent>
  </w:sdt>
  <w:p w14:paraId="7725B72D" w14:textId="77777777" w:rsidR="007E4D92" w:rsidRPr="00595983" w:rsidRDefault="007E4D92" w:rsidP="0059598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4487" w14:textId="77777777" w:rsidR="006C5780" w:rsidRDefault="006C5780" w:rsidP="00595983">
      <w:pPr>
        <w:spacing w:after="0" w:line="240" w:lineRule="auto"/>
      </w:pPr>
      <w:r>
        <w:separator/>
      </w:r>
    </w:p>
  </w:footnote>
  <w:footnote w:type="continuationSeparator" w:id="0">
    <w:p w14:paraId="46EEF322" w14:textId="77777777" w:rsidR="006C5780" w:rsidRDefault="006C5780" w:rsidP="00595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4848"/>
    <w:multiLevelType w:val="multilevel"/>
    <w:tmpl w:val="90E8B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C14BF"/>
    <w:multiLevelType w:val="hybridMultilevel"/>
    <w:tmpl w:val="3BBC256A"/>
    <w:lvl w:ilvl="0" w:tplc="2000000B">
      <w:start w:val="1"/>
      <w:numFmt w:val="bullet"/>
      <w:lvlText w:val=""/>
      <w:lvlJc w:val="left"/>
      <w:pPr>
        <w:ind w:left="1713" w:hanging="360"/>
      </w:pPr>
      <w:rPr>
        <w:rFonts w:ascii="Wingdings" w:hAnsi="Wingdings" w:hint="default"/>
      </w:rPr>
    </w:lvl>
    <w:lvl w:ilvl="1" w:tplc="20000003" w:tentative="1">
      <w:start w:val="1"/>
      <w:numFmt w:val="bullet"/>
      <w:lvlText w:val="o"/>
      <w:lvlJc w:val="left"/>
      <w:pPr>
        <w:ind w:left="2433" w:hanging="360"/>
      </w:pPr>
      <w:rPr>
        <w:rFonts w:ascii="Courier New" w:hAnsi="Courier New" w:cs="Courier New" w:hint="default"/>
      </w:rPr>
    </w:lvl>
    <w:lvl w:ilvl="2" w:tplc="20000005" w:tentative="1">
      <w:start w:val="1"/>
      <w:numFmt w:val="bullet"/>
      <w:lvlText w:val=""/>
      <w:lvlJc w:val="left"/>
      <w:pPr>
        <w:ind w:left="3153" w:hanging="360"/>
      </w:pPr>
      <w:rPr>
        <w:rFonts w:ascii="Wingdings" w:hAnsi="Wingdings" w:hint="default"/>
      </w:rPr>
    </w:lvl>
    <w:lvl w:ilvl="3" w:tplc="20000001" w:tentative="1">
      <w:start w:val="1"/>
      <w:numFmt w:val="bullet"/>
      <w:lvlText w:val=""/>
      <w:lvlJc w:val="left"/>
      <w:pPr>
        <w:ind w:left="3873" w:hanging="360"/>
      </w:pPr>
      <w:rPr>
        <w:rFonts w:ascii="Symbol" w:hAnsi="Symbol" w:hint="default"/>
      </w:rPr>
    </w:lvl>
    <w:lvl w:ilvl="4" w:tplc="20000003" w:tentative="1">
      <w:start w:val="1"/>
      <w:numFmt w:val="bullet"/>
      <w:lvlText w:val="o"/>
      <w:lvlJc w:val="left"/>
      <w:pPr>
        <w:ind w:left="4593" w:hanging="360"/>
      </w:pPr>
      <w:rPr>
        <w:rFonts w:ascii="Courier New" w:hAnsi="Courier New" w:cs="Courier New" w:hint="default"/>
      </w:rPr>
    </w:lvl>
    <w:lvl w:ilvl="5" w:tplc="20000005" w:tentative="1">
      <w:start w:val="1"/>
      <w:numFmt w:val="bullet"/>
      <w:lvlText w:val=""/>
      <w:lvlJc w:val="left"/>
      <w:pPr>
        <w:ind w:left="5313" w:hanging="360"/>
      </w:pPr>
      <w:rPr>
        <w:rFonts w:ascii="Wingdings" w:hAnsi="Wingdings" w:hint="default"/>
      </w:rPr>
    </w:lvl>
    <w:lvl w:ilvl="6" w:tplc="20000001" w:tentative="1">
      <w:start w:val="1"/>
      <w:numFmt w:val="bullet"/>
      <w:lvlText w:val=""/>
      <w:lvlJc w:val="left"/>
      <w:pPr>
        <w:ind w:left="6033" w:hanging="360"/>
      </w:pPr>
      <w:rPr>
        <w:rFonts w:ascii="Symbol" w:hAnsi="Symbol" w:hint="default"/>
      </w:rPr>
    </w:lvl>
    <w:lvl w:ilvl="7" w:tplc="20000003" w:tentative="1">
      <w:start w:val="1"/>
      <w:numFmt w:val="bullet"/>
      <w:lvlText w:val="o"/>
      <w:lvlJc w:val="left"/>
      <w:pPr>
        <w:ind w:left="6753" w:hanging="360"/>
      </w:pPr>
      <w:rPr>
        <w:rFonts w:ascii="Courier New" w:hAnsi="Courier New" w:cs="Courier New" w:hint="default"/>
      </w:rPr>
    </w:lvl>
    <w:lvl w:ilvl="8" w:tplc="20000005" w:tentative="1">
      <w:start w:val="1"/>
      <w:numFmt w:val="bullet"/>
      <w:lvlText w:val=""/>
      <w:lvlJc w:val="left"/>
      <w:pPr>
        <w:ind w:left="7473" w:hanging="360"/>
      </w:pPr>
      <w:rPr>
        <w:rFonts w:ascii="Wingdings" w:hAnsi="Wingdings" w:hint="default"/>
      </w:rPr>
    </w:lvl>
  </w:abstractNum>
  <w:abstractNum w:abstractNumId="2" w15:restartNumberingAfterBreak="0">
    <w:nsid w:val="12F2102A"/>
    <w:multiLevelType w:val="multilevel"/>
    <w:tmpl w:val="7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C4655"/>
    <w:multiLevelType w:val="hybridMultilevel"/>
    <w:tmpl w:val="5B5427C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E26D5E"/>
    <w:multiLevelType w:val="multilevel"/>
    <w:tmpl w:val="F6A60322"/>
    <w:lvl w:ilvl="0">
      <w:start w:val="4"/>
      <w:numFmt w:val="decimal"/>
      <w:lvlText w:val="%1"/>
      <w:lvlJc w:val="left"/>
      <w:pPr>
        <w:ind w:left="563" w:hanging="563"/>
      </w:pPr>
      <w:rPr>
        <w:rFonts w:hint="default"/>
      </w:rPr>
    </w:lvl>
    <w:lvl w:ilvl="1">
      <w:start w:val="8"/>
      <w:numFmt w:val="decimal"/>
      <w:lvlText w:val="%1.%2"/>
      <w:lvlJc w:val="left"/>
      <w:pPr>
        <w:ind w:left="563" w:hanging="563"/>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7467BB3"/>
    <w:multiLevelType w:val="hybridMultilevel"/>
    <w:tmpl w:val="AF3E5D2A"/>
    <w:lvl w:ilvl="0" w:tplc="E48A1F92">
      <w:numFmt w:val="bullet"/>
      <w:lvlText w:val="•"/>
      <w:lvlJc w:val="left"/>
      <w:pPr>
        <w:ind w:left="927" w:hanging="360"/>
      </w:pPr>
      <w:rPr>
        <w:rFonts w:ascii="Times New Roman" w:eastAsiaTheme="minorEastAsia" w:hAnsi="Times New Roman" w:cs="Times New Roman" w:hint="default"/>
        <w:b/>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6" w15:restartNumberingAfterBreak="0">
    <w:nsid w:val="1AE90C79"/>
    <w:multiLevelType w:val="hybridMultilevel"/>
    <w:tmpl w:val="A2A2C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A62B5A"/>
    <w:multiLevelType w:val="hybridMultilevel"/>
    <w:tmpl w:val="5982482E"/>
    <w:lvl w:ilvl="0" w:tplc="756AD790">
      <w:start w:val="1"/>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AC30EA"/>
    <w:multiLevelType w:val="multilevel"/>
    <w:tmpl w:val="7474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20F23"/>
    <w:multiLevelType w:val="hybridMultilevel"/>
    <w:tmpl w:val="220EF244"/>
    <w:lvl w:ilvl="0" w:tplc="BC4667DE">
      <w:start w:val="1"/>
      <w:numFmt w:val="decimal"/>
      <w:lvlText w:val="%1"/>
      <w:lvlJc w:val="left"/>
      <w:pPr>
        <w:ind w:left="1287" w:hanging="360"/>
      </w:pPr>
      <w:rPr>
        <w:rFonts w:ascii="Times New Roman" w:eastAsiaTheme="minorHAnsi" w:hAnsi="Times New Roman" w:cs="Times New Roman"/>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15:restartNumberingAfterBreak="0">
    <w:nsid w:val="20687F91"/>
    <w:multiLevelType w:val="multilevel"/>
    <w:tmpl w:val="66CAB2EE"/>
    <w:lvl w:ilvl="0">
      <w:start w:val="2"/>
      <w:numFmt w:val="decimal"/>
      <w:lvlText w:val="%1"/>
      <w:lvlJc w:val="left"/>
      <w:pPr>
        <w:ind w:left="375" w:hanging="375"/>
      </w:pPr>
      <w:rPr>
        <w:rFonts w:ascii="Times New Roman" w:hAnsi="Times New Roman" w:cs="Times New Roman" w:hint="default"/>
        <w:sz w:val="28"/>
      </w:rPr>
    </w:lvl>
    <w:lvl w:ilvl="1">
      <w:start w:val="2"/>
      <w:numFmt w:val="decimal"/>
      <w:lvlText w:val="%1.%2"/>
      <w:lvlJc w:val="left"/>
      <w:pPr>
        <w:ind w:left="375" w:hanging="375"/>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11" w15:restartNumberingAfterBreak="0">
    <w:nsid w:val="220F59BC"/>
    <w:multiLevelType w:val="multilevel"/>
    <w:tmpl w:val="730E7522"/>
    <w:lvl w:ilvl="0">
      <w:start w:val="3"/>
      <w:numFmt w:val="decimal"/>
      <w:lvlText w:val="%1"/>
      <w:lvlJc w:val="left"/>
      <w:pPr>
        <w:ind w:left="375" w:hanging="375"/>
      </w:pPr>
      <w:rPr>
        <w:rFonts w:ascii="Times New Roman" w:hAnsi="Times New Roman" w:cs="Times New Roman" w:hint="default"/>
        <w:sz w:val="28"/>
      </w:rPr>
    </w:lvl>
    <w:lvl w:ilvl="1">
      <w:start w:val="2"/>
      <w:numFmt w:val="decimal"/>
      <w:lvlText w:val="%1.%2"/>
      <w:lvlJc w:val="left"/>
      <w:pPr>
        <w:ind w:left="375" w:hanging="375"/>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12" w15:restartNumberingAfterBreak="0">
    <w:nsid w:val="25FC7CE7"/>
    <w:multiLevelType w:val="multilevel"/>
    <w:tmpl w:val="7A5EC51C"/>
    <w:lvl w:ilvl="0">
      <w:numFmt w:val="bullet"/>
      <w:lvlText w:val="-"/>
      <w:lvlJc w:val="left"/>
      <w:pPr>
        <w:tabs>
          <w:tab w:val="num" w:pos="720"/>
        </w:tabs>
        <w:ind w:left="720" w:hanging="360"/>
      </w:pPr>
      <w:rPr>
        <w:rFonts w:ascii="Sitka Text Semibold" w:eastAsia="Calibri" w:hAnsi="Sitka Text Semibold"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85E93"/>
    <w:multiLevelType w:val="multilevel"/>
    <w:tmpl w:val="FF5E58C2"/>
    <w:lvl w:ilvl="0">
      <w:start w:val="4"/>
      <w:numFmt w:val="decimal"/>
      <w:lvlText w:val="%1"/>
      <w:lvlJc w:val="left"/>
      <w:pPr>
        <w:ind w:left="563" w:hanging="563"/>
      </w:pPr>
      <w:rPr>
        <w:rFonts w:hint="default"/>
      </w:rPr>
    </w:lvl>
    <w:lvl w:ilvl="1">
      <w:start w:val="3"/>
      <w:numFmt w:val="decimal"/>
      <w:lvlText w:val="%1.%2"/>
      <w:lvlJc w:val="left"/>
      <w:pPr>
        <w:ind w:left="1130" w:hanging="563"/>
      </w:pPr>
      <w:rPr>
        <w:rFonts w:hint="default"/>
      </w:rPr>
    </w:lvl>
    <w:lvl w:ilvl="2">
      <w:start w:val="5"/>
      <w:numFmt w:val="decimal"/>
      <w:lvlText w:val="%1.%2.%3"/>
      <w:lvlJc w:val="left"/>
      <w:pPr>
        <w:ind w:left="2138"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35A836FA"/>
    <w:multiLevelType w:val="multilevel"/>
    <w:tmpl w:val="6A20BAFE"/>
    <w:lvl w:ilvl="0">
      <w:start w:val="1"/>
      <w:numFmt w:val="decimal"/>
      <w:lvlText w:val="%1."/>
      <w:lvlJc w:val="left"/>
      <w:pPr>
        <w:ind w:left="927" w:hanging="360"/>
      </w:pPr>
      <w:rPr>
        <w:rFonts w:ascii="Times New Roman" w:hAnsi="Times New Roman" w:cs="Times New Roman" w:hint="default"/>
        <w:sz w:val="28"/>
        <w:szCs w:val="28"/>
      </w:rPr>
    </w:lvl>
    <w:lvl w:ilvl="1">
      <w:start w:val="3"/>
      <w:numFmt w:val="decimal"/>
      <w:isLgl/>
      <w:lvlText w:val="%1.%2"/>
      <w:lvlJc w:val="left"/>
      <w:pPr>
        <w:ind w:left="1130" w:hanging="563"/>
      </w:pPr>
      <w:rPr>
        <w:rFonts w:hint="default"/>
      </w:rPr>
    </w:lvl>
    <w:lvl w:ilvl="2">
      <w:start w:val="6"/>
      <w:numFmt w:val="decimal"/>
      <w:isLgl/>
      <w:lvlText w:val="%1.%2.%3"/>
      <w:lvlJc w:val="left"/>
      <w:pPr>
        <w:ind w:left="1855"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3B723816"/>
    <w:multiLevelType w:val="hybridMultilevel"/>
    <w:tmpl w:val="0496387C"/>
    <w:lvl w:ilvl="0" w:tplc="1E4A788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6" w15:restartNumberingAfterBreak="0">
    <w:nsid w:val="3D8E2DCE"/>
    <w:multiLevelType w:val="hybridMultilevel"/>
    <w:tmpl w:val="B9A0C5D4"/>
    <w:lvl w:ilvl="0" w:tplc="295C050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47B64362"/>
    <w:multiLevelType w:val="multilevel"/>
    <w:tmpl w:val="B0FE9A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58767B"/>
    <w:multiLevelType w:val="multilevel"/>
    <w:tmpl w:val="90C09CDA"/>
    <w:lvl w:ilvl="0">
      <w:numFmt w:val="bullet"/>
      <w:lvlText w:val="-"/>
      <w:lvlJc w:val="left"/>
      <w:pPr>
        <w:tabs>
          <w:tab w:val="num" w:pos="1211"/>
        </w:tabs>
        <w:ind w:left="1211" w:hanging="360"/>
      </w:pPr>
      <w:rPr>
        <w:rFonts w:ascii="Sitka Text Semibold" w:eastAsia="Calibri" w:hAnsi="Sitka Text Semibold" w:hint="default"/>
        <w:sz w:val="24"/>
        <w:szCs w:val="24"/>
      </w:rPr>
    </w:lvl>
    <w:lvl w:ilvl="1">
      <w:start w:val="1"/>
      <w:numFmt w:val="decimal"/>
      <w:lvlText w:val="%2."/>
      <w:lvlJc w:val="left"/>
      <w:pPr>
        <w:ind w:left="1931" w:hanging="360"/>
      </w:pPr>
      <w:rPr>
        <w:rFonts w:hint="default"/>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9" w15:restartNumberingAfterBreak="0">
    <w:nsid w:val="4A816D9E"/>
    <w:multiLevelType w:val="multilevel"/>
    <w:tmpl w:val="C30C5376"/>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40360B"/>
    <w:multiLevelType w:val="hybridMultilevel"/>
    <w:tmpl w:val="52FCFFE8"/>
    <w:lvl w:ilvl="0" w:tplc="041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9E1104"/>
    <w:multiLevelType w:val="multilevel"/>
    <w:tmpl w:val="D22C6796"/>
    <w:lvl w:ilvl="0">
      <w:start w:val="2"/>
      <w:numFmt w:val="decimal"/>
      <w:lvlText w:val="%1"/>
      <w:lvlJc w:val="left"/>
      <w:pPr>
        <w:ind w:left="375" w:hanging="375"/>
      </w:pPr>
      <w:rPr>
        <w:rFonts w:ascii="Times New Roman" w:hAnsi="Times New Roman" w:cs="Times New Roman" w:hint="default"/>
        <w:sz w:val="28"/>
      </w:rPr>
    </w:lvl>
    <w:lvl w:ilvl="1">
      <w:start w:val="6"/>
      <w:numFmt w:val="decimal"/>
      <w:lvlText w:val="%1.%2"/>
      <w:lvlJc w:val="left"/>
      <w:pPr>
        <w:ind w:left="375" w:hanging="375"/>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22" w15:restartNumberingAfterBreak="0">
    <w:nsid w:val="5849223A"/>
    <w:multiLevelType w:val="multilevel"/>
    <w:tmpl w:val="F364D22C"/>
    <w:lvl w:ilvl="0">
      <w:start w:val="1"/>
      <w:numFmt w:val="bullet"/>
      <w:lvlText w:val=""/>
      <w:lvlJc w:val="left"/>
      <w:pPr>
        <w:tabs>
          <w:tab w:val="num" w:pos="1211"/>
        </w:tabs>
        <w:ind w:left="1211" w:hanging="360"/>
      </w:pPr>
      <w:rPr>
        <w:rFonts w:ascii="Wingdings" w:hAnsi="Wingdings" w:hint="default"/>
        <w:sz w:val="24"/>
        <w:szCs w:val="24"/>
      </w:rPr>
    </w:lvl>
    <w:lvl w:ilvl="1">
      <w:start w:val="1"/>
      <w:numFmt w:val="decimal"/>
      <w:lvlText w:val="%2."/>
      <w:lvlJc w:val="left"/>
      <w:pPr>
        <w:ind w:left="1931" w:hanging="360"/>
      </w:pPr>
      <w:rPr>
        <w:rFonts w:hint="default"/>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3" w15:restartNumberingAfterBreak="0">
    <w:nsid w:val="58E80EAD"/>
    <w:multiLevelType w:val="hybridMultilevel"/>
    <w:tmpl w:val="6F72CC76"/>
    <w:lvl w:ilvl="0" w:tplc="A256332C">
      <w:numFmt w:val="bullet"/>
      <w:lvlText w:val="-"/>
      <w:lvlJc w:val="left"/>
      <w:pPr>
        <w:ind w:left="1713" w:hanging="360"/>
      </w:pPr>
      <w:rPr>
        <w:rFonts w:ascii="Sitka Text Semibold" w:eastAsia="Calibri" w:hAnsi="Sitka Text Semibold"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4" w15:restartNumberingAfterBreak="0">
    <w:nsid w:val="648502EB"/>
    <w:multiLevelType w:val="hybridMultilevel"/>
    <w:tmpl w:val="F5568086"/>
    <w:lvl w:ilvl="0" w:tplc="BFF25970">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292B3E"/>
    <w:multiLevelType w:val="hybridMultilevel"/>
    <w:tmpl w:val="433269E4"/>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7605632C"/>
    <w:multiLevelType w:val="multilevel"/>
    <w:tmpl w:val="D87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553A2D"/>
    <w:multiLevelType w:val="multilevel"/>
    <w:tmpl w:val="27D0A630"/>
    <w:lvl w:ilvl="0">
      <w:start w:val="1"/>
      <w:numFmt w:val="decimal"/>
      <w:lvlText w:val="%1"/>
      <w:lvlJc w:val="left"/>
      <w:pPr>
        <w:ind w:left="375" w:hanging="375"/>
      </w:pPr>
      <w:rPr>
        <w:rFonts w:ascii="Times New Roman" w:hAnsi="Times New Roman" w:cs="Times New Roman" w:hint="default"/>
        <w:sz w:val="28"/>
      </w:rPr>
    </w:lvl>
    <w:lvl w:ilvl="1">
      <w:start w:val="3"/>
      <w:numFmt w:val="decimal"/>
      <w:lvlText w:val="%1.%2"/>
      <w:lvlJc w:val="left"/>
      <w:pPr>
        <w:ind w:left="375" w:hanging="375"/>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28" w15:restartNumberingAfterBreak="0">
    <w:nsid w:val="7C174A0F"/>
    <w:multiLevelType w:val="multilevel"/>
    <w:tmpl w:val="E7C65AE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D5F74F1"/>
    <w:multiLevelType w:val="multilevel"/>
    <w:tmpl w:val="128CD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0820394">
    <w:abstractNumId w:val="20"/>
  </w:num>
  <w:num w:numId="2" w16cid:durableId="1124035732">
    <w:abstractNumId w:val="7"/>
  </w:num>
  <w:num w:numId="3" w16cid:durableId="1216283277">
    <w:abstractNumId w:val="17"/>
  </w:num>
  <w:num w:numId="4" w16cid:durableId="607279482">
    <w:abstractNumId w:val="28"/>
  </w:num>
  <w:num w:numId="5" w16cid:durableId="1868712174">
    <w:abstractNumId w:val="16"/>
  </w:num>
  <w:num w:numId="6" w16cid:durableId="854032352">
    <w:abstractNumId w:val="6"/>
  </w:num>
  <w:num w:numId="7" w16cid:durableId="1115322385">
    <w:abstractNumId w:val="4"/>
  </w:num>
  <w:num w:numId="8" w16cid:durableId="806974702">
    <w:abstractNumId w:val="24"/>
  </w:num>
  <w:num w:numId="9" w16cid:durableId="1892379796">
    <w:abstractNumId w:val="19"/>
  </w:num>
  <w:num w:numId="10" w16cid:durableId="811367397">
    <w:abstractNumId w:val="22"/>
  </w:num>
  <w:num w:numId="11" w16cid:durableId="622345604">
    <w:abstractNumId w:val="9"/>
  </w:num>
  <w:num w:numId="12" w16cid:durableId="1752585501">
    <w:abstractNumId w:val="15"/>
  </w:num>
  <w:num w:numId="13" w16cid:durableId="436605332">
    <w:abstractNumId w:val="14"/>
  </w:num>
  <w:num w:numId="14" w16cid:durableId="1401757412">
    <w:abstractNumId w:val="29"/>
  </w:num>
  <w:num w:numId="15" w16cid:durableId="1437018912">
    <w:abstractNumId w:val="3"/>
  </w:num>
  <w:num w:numId="16" w16cid:durableId="1136950530">
    <w:abstractNumId w:val="2"/>
  </w:num>
  <w:num w:numId="17" w16cid:durableId="1950889189">
    <w:abstractNumId w:val="0"/>
  </w:num>
  <w:num w:numId="18" w16cid:durableId="1381586324">
    <w:abstractNumId w:val="8"/>
  </w:num>
  <w:num w:numId="19" w16cid:durableId="78328057">
    <w:abstractNumId w:val="1"/>
  </w:num>
  <w:num w:numId="20" w16cid:durableId="662708785">
    <w:abstractNumId w:val="26"/>
  </w:num>
  <w:num w:numId="21" w16cid:durableId="793717491">
    <w:abstractNumId w:val="13"/>
  </w:num>
  <w:num w:numId="22" w16cid:durableId="394476977">
    <w:abstractNumId w:val="25"/>
  </w:num>
  <w:num w:numId="23" w16cid:durableId="1125807151">
    <w:abstractNumId w:val="5"/>
  </w:num>
  <w:num w:numId="24" w16cid:durableId="1787120833">
    <w:abstractNumId w:val="12"/>
  </w:num>
  <w:num w:numId="25" w16cid:durableId="390999544">
    <w:abstractNumId w:val="18"/>
  </w:num>
  <w:num w:numId="26" w16cid:durableId="1072192629">
    <w:abstractNumId w:val="23"/>
  </w:num>
  <w:num w:numId="27" w16cid:durableId="319582241">
    <w:abstractNumId w:val="27"/>
  </w:num>
  <w:num w:numId="28" w16cid:durableId="2099984031">
    <w:abstractNumId w:val="10"/>
  </w:num>
  <w:num w:numId="29" w16cid:durableId="741487265">
    <w:abstractNumId w:val="21"/>
  </w:num>
  <w:num w:numId="30" w16cid:durableId="208896086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48"/>
    <w:rsid w:val="0000079C"/>
    <w:rsid w:val="00000A9C"/>
    <w:rsid w:val="00000FB9"/>
    <w:rsid w:val="0000162C"/>
    <w:rsid w:val="00003AE1"/>
    <w:rsid w:val="0000401E"/>
    <w:rsid w:val="00004259"/>
    <w:rsid w:val="0000494B"/>
    <w:rsid w:val="00005EB5"/>
    <w:rsid w:val="00006A1A"/>
    <w:rsid w:val="00007828"/>
    <w:rsid w:val="0001011D"/>
    <w:rsid w:val="000101E8"/>
    <w:rsid w:val="0001047B"/>
    <w:rsid w:val="0001161E"/>
    <w:rsid w:val="00012AFB"/>
    <w:rsid w:val="00013A3F"/>
    <w:rsid w:val="0001494A"/>
    <w:rsid w:val="00016D66"/>
    <w:rsid w:val="00017A0A"/>
    <w:rsid w:val="000200BD"/>
    <w:rsid w:val="000204AC"/>
    <w:rsid w:val="000205FF"/>
    <w:rsid w:val="0002066E"/>
    <w:rsid w:val="00020B4E"/>
    <w:rsid w:val="00021CB9"/>
    <w:rsid w:val="00021D00"/>
    <w:rsid w:val="00027A3B"/>
    <w:rsid w:val="00027DB8"/>
    <w:rsid w:val="00030189"/>
    <w:rsid w:val="00030DFC"/>
    <w:rsid w:val="00031191"/>
    <w:rsid w:val="000312EB"/>
    <w:rsid w:val="00032B94"/>
    <w:rsid w:val="00032F86"/>
    <w:rsid w:val="00033708"/>
    <w:rsid w:val="00033C2E"/>
    <w:rsid w:val="00033C9F"/>
    <w:rsid w:val="000372FE"/>
    <w:rsid w:val="0003742F"/>
    <w:rsid w:val="0003770B"/>
    <w:rsid w:val="00037FBC"/>
    <w:rsid w:val="00043312"/>
    <w:rsid w:val="00044572"/>
    <w:rsid w:val="000456F8"/>
    <w:rsid w:val="00050534"/>
    <w:rsid w:val="00051947"/>
    <w:rsid w:val="00052256"/>
    <w:rsid w:val="00053413"/>
    <w:rsid w:val="00054B1B"/>
    <w:rsid w:val="00055324"/>
    <w:rsid w:val="00056609"/>
    <w:rsid w:val="00056FC0"/>
    <w:rsid w:val="000571EB"/>
    <w:rsid w:val="00057676"/>
    <w:rsid w:val="000577C8"/>
    <w:rsid w:val="00057AA4"/>
    <w:rsid w:val="000605ED"/>
    <w:rsid w:val="000620D4"/>
    <w:rsid w:val="00062DDE"/>
    <w:rsid w:val="00062E3D"/>
    <w:rsid w:val="000634F1"/>
    <w:rsid w:val="00064336"/>
    <w:rsid w:val="000646F6"/>
    <w:rsid w:val="0006516E"/>
    <w:rsid w:val="0006552C"/>
    <w:rsid w:val="00065855"/>
    <w:rsid w:val="0006592B"/>
    <w:rsid w:val="00065EE4"/>
    <w:rsid w:val="000668A4"/>
    <w:rsid w:val="000670EB"/>
    <w:rsid w:val="00070ADB"/>
    <w:rsid w:val="00071603"/>
    <w:rsid w:val="0007187F"/>
    <w:rsid w:val="00073291"/>
    <w:rsid w:val="0007497A"/>
    <w:rsid w:val="00075241"/>
    <w:rsid w:val="0007533C"/>
    <w:rsid w:val="00076279"/>
    <w:rsid w:val="000772EF"/>
    <w:rsid w:val="00082110"/>
    <w:rsid w:val="00082A8F"/>
    <w:rsid w:val="000853C3"/>
    <w:rsid w:val="000855D6"/>
    <w:rsid w:val="000868AB"/>
    <w:rsid w:val="00086919"/>
    <w:rsid w:val="00087D3E"/>
    <w:rsid w:val="00087F12"/>
    <w:rsid w:val="000902FF"/>
    <w:rsid w:val="000907F1"/>
    <w:rsid w:val="00090DC9"/>
    <w:rsid w:val="0009159B"/>
    <w:rsid w:val="00091634"/>
    <w:rsid w:val="00092390"/>
    <w:rsid w:val="000933CD"/>
    <w:rsid w:val="00094A6F"/>
    <w:rsid w:val="000951B1"/>
    <w:rsid w:val="000954B3"/>
    <w:rsid w:val="000A030D"/>
    <w:rsid w:val="000A2270"/>
    <w:rsid w:val="000A2734"/>
    <w:rsid w:val="000A2C63"/>
    <w:rsid w:val="000A5594"/>
    <w:rsid w:val="000A5DE2"/>
    <w:rsid w:val="000B080C"/>
    <w:rsid w:val="000B0CD6"/>
    <w:rsid w:val="000B2230"/>
    <w:rsid w:val="000B23CB"/>
    <w:rsid w:val="000B42B9"/>
    <w:rsid w:val="000B489F"/>
    <w:rsid w:val="000B600D"/>
    <w:rsid w:val="000B72B9"/>
    <w:rsid w:val="000B7FC5"/>
    <w:rsid w:val="000C2470"/>
    <w:rsid w:val="000C254B"/>
    <w:rsid w:val="000C2EC3"/>
    <w:rsid w:val="000C37C7"/>
    <w:rsid w:val="000C42B7"/>
    <w:rsid w:val="000C4BC8"/>
    <w:rsid w:val="000D06DE"/>
    <w:rsid w:val="000D08D2"/>
    <w:rsid w:val="000D0C93"/>
    <w:rsid w:val="000D0E2C"/>
    <w:rsid w:val="000D143F"/>
    <w:rsid w:val="000D26D5"/>
    <w:rsid w:val="000D3B24"/>
    <w:rsid w:val="000D5989"/>
    <w:rsid w:val="000D652D"/>
    <w:rsid w:val="000D79DA"/>
    <w:rsid w:val="000E1216"/>
    <w:rsid w:val="000E1C87"/>
    <w:rsid w:val="000E2FFF"/>
    <w:rsid w:val="000E3890"/>
    <w:rsid w:val="000E6EEB"/>
    <w:rsid w:val="000F2282"/>
    <w:rsid w:val="000F2C85"/>
    <w:rsid w:val="000F2E5B"/>
    <w:rsid w:val="000F2F0D"/>
    <w:rsid w:val="000F3789"/>
    <w:rsid w:val="000F3873"/>
    <w:rsid w:val="000F46F1"/>
    <w:rsid w:val="000F4846"/>
    <w:rsid w:val="000F57AF"/>
    <w:rsid w:val="000F57C9"/>
    <w:rsid w:val="000F59B4"/>
    <w:rsid w:val="000F709B"/>
    <w:rsid w:val="0010021B"/>
    <w:rsid w:val="001014A3"/>
    <w:rsid w:val="00101F5F"/>
    <w:rsid w:val="00102932"/>
    <w:rsid w:val="00102C7B"/>
    <w:rsid w:val="00105C37"/>
    <w:rsid w:val="001073C0"/>
    <w:rsid w:val="0010753E"/>
    <w:rsid w:val="00107F8E"/>
    <w:rsid w:val="001100D7"/>
    <w:rsid w:val="00110F73"/>
    <w:rsid w:val="001124B2"/>
    <w:rsid w:val="001131D7"/>
    <w:rsid w:val="00113546"/>
    <w:rsid w:val="0011601E"/>
    <w:rsid w:val="00116E79"/>
    <w:rsid w:val="001211A8"/>
    <w:rsid w:val="00121752"/>
    <w:rsid w:val="00121927"/>
    <w:rsid w:val="00121CA0"/>
    <w:rsid w:val="00121D82"/>
    <w:rsid w:val="00121FE2"/>
    <w:rsid w:val="0012240C"/>
    <w:rsid w:val="00122C6E"/>
    <w:rsid w:val="00122DFC"/>
    <w:rsid w:val="00123031"/>
    <w:rsid w:val="001233D1"/>
    <w:rsid w:val="001241ED"/>
    <w:rsid w:val="0012500E"/>
    <w:rsid w:val="001258CE"/>
    <w:rsid w:val="0012674B"/>
    <w:rsid w:val="001278B2"/>
    <w:rsid w:val="00130D56"/>
    <w:rsid w:val="00130E25"/>
    <w:rsid w:val="00130E4A"/>
    <w:rsid w:val="00131F70"/>
    <w:rsid w:val="001329DF"/>
    <w:rsid w:val="001354C3"/>
    <w:rsid w:val="001373B6"/>
    <w:rsid w:val="00137F77"/>
    <w:rsid w:val="00140068"/>
    <w:rsid w:val="00140618"/>
    <w:rsid w:val="001406F4"/>
    <w:rsid w:val="001418E8"/>
    <w:rsid w:val="001426EB"/>
    <w:rsid w:val="0014296D"/>
    <w:rsid w:val="0014396B"/>
    <w:rsid w:val="00143F86"/>
    <w:rsid w:val="00144A68"/>
    <w:rsid w:val="0014608C"/>
    <w:rsid w:val="00146A56"/>
    <w:rsid w:val="00146DD0"/>
    <w:rsid w:val="00150CD6"/>
    <w:rsid w:val="0015164B"/>
    <w:rsid w:val="00152694"/>
    <w:rsid w:val="00153205"/>
    <w:rsid w:val="0015381F"/>
    <w:rsid w:val="0015397B"/>
    <w:rsid w:val="001539BE"/>
    <w:rsid w:val="0015419F"/>
    <w:rsid w:val="00154444"/>
    <w:rsid w:val="00154845"/>
    <w:rsid w:val="00155836"/>
    <w:rsid w:val="0015586C"/>
    <w:rsid w:val="00155A0A"/>
    <w:rsid w:val="00156E11"/>
    <w:rsid w:val="00157090"/>
    <w:rsid w:val="001573B7"/>
    <w:rsid w:val="001614CD"/>
    <w:rsid w:val="00162411"/>
    <w:rsid w:val="00163D0B"/>
    <w:rsid w:val="001658E6"/>
    <w:rsid w:val="0016733A"/>
    <w:rsid w:val="00171F80"/>
    <w:rsid w:val="001723F9"/>
    <w:rsid w:val="00172855"/>
    <w:rsid w:val="00173CB9"/>
    <w:rsid w:val="00174E77"/>
    <w:rsid w:val="00175585"/>
    <w:rsid w:val="00177801"/>
    <w:rsid w:val="0017792C"/>
    <w:rsid w:val="0018017A"/>
    <w:rsid w:val="001814D7"/>
    <w:rsid w:val="001833E0"/>
    <w:rsid w:val="001849D8"/>
    <w:rsid w:val="00186732"/>
    <w:rsid w:val="00190448"/>
    <w:rsid w:val="0019106E"/>
    <w:rsid w:val="001919FA"/>
    <w:rsid w:val="001925BB"/>
    <w:rsid w:val="00192818"/>
    <w:rsid w:val="00192A7E"/>
    <w:rsid w:val="00192DE3"/>
    <w:rsid w:val="00192EB6"/>
    <w:rsid w:val="001935CA"/>
    <w:rsid w:val="00195146"/>
    <w:rsid w:val="00195B66"/>
    <w:rsid w:val="00195F70"/>
    <w:rsid w:val="00196423"/>
    <w:rsid w:val="00197A4E"/>
    <w:rsid w:val="001A0290"/>
    <w:rsid w:val="001A0D46"/>
    <w:rsid w:val="001A1225"/>
    <w:rsid w:val="001A1345"/>
    <w:rsid w:val="001A3F07"/>
    <w:rsid w:val="001A611D"/>
    <w:rsid w:val="001A7B00"/>
    <w:rsid w:val="001A7B4E"/>
    <w:rsid w:val="001B0F2C"/>
    <w:rsid w:val="001B12E0"/>
    <w:rsid w:val="001B26B1"/>
    <w:rsid w:val="001B2B41"/>
    <w:rsid w:val="001B324B"/>
    <w:rsid w:val="001B4298"/>
    <w:rsid w:val="001B64E6"/>
    <w:rsid w:val="001B6B06"/>
    <w:rsid w:val="001B6BD4"/>
    <w:rsid w:val="001B6D7F"/>
    <w:rsid w:val="001B78D0"/>
    <w:rsid w:val="001B7B71"/>
    <w:rsid w:val="001B7E1B"/>
    <w:rsid w:val="001C0BA4"/>
    <w:rsid w:val="001C1353"/>
    <w:rsid w:val="001C2010"/>
    <w:rsid w:val="001C2E32"/>
    <w:rsid w:val="001C4218"/>
    <w:rsid w:val="001C4D8A"/>
    <w:rsid w:val="001C7072"/>
    <w:rsid w:val="001C782D"/>
    <w:rsid w:val="001C7F0F"/>
    <w:rsid w:val="001D0169"/>
    <w:rsid w:val="001D198B"/>
    <w:rsid w:val="001D4336"/>
    <w:rsid w:val="001D47F3"/>
    <w:rsid w:val="001D4B72"/>
    <w:rsid w:val="001D5213"/>
    <w:rsid w:val="001D572A"/>
    <w:rsid w:val="001D5DF1"/>
    <w:rsid w:val="001D7416"/>
    <w:rsid w:val="001D7472"/>
    <w:rsid w:val="001D79E4"/>
    <w:rsid w:val="001D7AB4"/>
    <w:rsid w:val="001E04B4"/>
    <w:rsid w:val="001E14FB"/>
    <w:rsid w:val="001E197C"/>
    <w:rsid w:val="001E1ABC"/>
    <w:rsid w:val="001E23E8"/>
    <w:rsid w:val="001E29D5"/>
    <w:rsid w:val="001E34E5"/>
    <w:rsid w:val="001E3786"/>
    <w:rsid w:val="001E37E6"/>
    <w:rsid w:val="001E4CE7"/>
    <w:rsid w:val="001E5A05"/>
    <w:rsid w:val="001E67CF"/>
    <w:rsid w:val="001E790D"/>
    <w:rsid w:val="001F0880"/>
    <w:rsid w:val="001F0BAB"/>
    <w:rsid w:val="001F0C59"/>
    <w:rsid w:val="001F2797"/>
    <w:rsid w:val="001F295D"/>
    <w:rsid w:val="001F3C15"/>
    <w:rsid w:val="001F529A"/>
    <w:rsid w:val="00200C90"/>
    <w:rsid w:val="00200D67"/>
    <w:rsid w:val="00201B08"/>
    <w:rsid w:val="00201BDE"/>
    <w:rsid w:val="00203B11"/>
    <w:rsid w:val="00203F95"/>
    <w:rsid w:val="00205CD5"/>
    <w:rsid w:val="00206C1E"/>
    <w:rsid w:val="00206F3F"/>
    <w:rsid w:val="0020780E"/>
    <w:rsid w:val="00207DE3"/>
    <w:rsid w:val="00210C2E"/>
    <w:rsid w:val="00210EBB"/>
    <w:rsid w:val="002113A0"/>
    <w:rsid w:val="002115A0"/>
    <w:rsid w:val="0021172A"/>
    <w:rsid w:val="00211D10"/>
    <w:rsid w:val="002132C2"/>
    <w:rsid w:val="00213E38"/>
    <w:rsid w:val="00214FE8"/>
    <w:rsid w:val="00215438"/>
    <w:rsid w:val="002154AF"/>
    <w:rsid w:val="00215A34"/>
    <w:rsid w:val="00217948"/>
    <w:rsid w:val="00220A5C"/>
    <w:rsid w:val="00220C55"/>
    <w:rsid w:val="00220C91"/>
    <w:rsid w:val="002210EB"/>
    <w:rsid w:val="002229C9"/>
    <w:rsid w:val="00222C76"/>
    <w:rsid w:val="00223197"/>
    <w:rsid w:val="00223B5E"/>
    <w:rsid w:val="00224BC2"/>
    <w:rsid w:val="00225337"/>
    <w:rsid w:val="00225A06"/>
    <w:rsid w:val="0022724B"/>
    <w:rsid w:val="00227A48"/>
    <w:rsid w:val="00230630"/>
    <w:rsid w:val="002344A6"/>
    <w:rsid w:val="00234666"/>
    <w:rsid w:val="0023560E"/>
    <w:rsid w:val="00236283"/>
    <w:rsid w:val="0023682A"/>
    <w:rsid w:val="00236CA4"/>
    <w:rsid w:val="00236F32"/>
    <w:rsid w:val="00237A0A"/>
    <w:rsid w:val="00240296"/>
    <w:rsid w:val="00242A17"/>
    <w:rsid w:val="00242FDF"/>
    <w:rsid w:val="00243FBF"/>
    <w:rsid w:val="002458CA"/>
    <w:rsid w:val="00247C22"/>
    <w:rsid w:val="00250023"/>
    <w:rsid w:val="00250234"/>
    <w:rsid w:val="00250615"/>
    <w:rsid w:val="002509B6"/>
    <w:rsid w:val="002512D5"/>
    <w:rsid w:val="002527DB"/>
    <w:rsid w:val="00252C16"/>
    <w:rsid w:val="0025389B"/>
    <w:rsid w:val="00253C46"/>
    <w:rsid w:val="00253F25"/>
    <w:rsid w:val="00253F7B"/>
    <w:rsid w:val="00254534"/>
    <w:rsid w:val="00255252"/>
    <w:rsid w:val="00256E4A"/>
    <w:rsid w:val="00260063"/>
    <w:rsid w:val="00266378"/>
    <w:rsid w:val="00267B77"/>
    <w:rsid w:val="0027089F"/>
    <w:rsid w:val="0027139B"/>
    <w:rsid w:val="00273CE7"/>
    <w:rsid w:val="00273E1F"/>
    <w:rsid w:val="00274060"/>
    <w:rsid w:val="00275290"/>
    <w:rsid w:val="002754F4"/>
    <w:rsid w:val="0027617B"/>
    <w:rsid w:val="00277F90"/>
    <w:rsid w:val="002802E8"/>
    <w:rsid w:val="00280ACC"/>
    <w:rsid w:val="00281393"/>
    <w:rsid w:val="002821E3"/>
    <w:rsid w:val="00282531"/>
    <w:rsid w:val="00283AA5"/>
    <w:rsid w:val="00283D42"/>
    <w:rsid w:val="002844C6"/>
    <w:rsid w:val="0028486A"/>
    <w:rsid w:val="00285076"/>
    <w:rsid w:val="0028515C"/>
    <w:rsid w:val="00285318"/>
    <w:rsid w:val="00285C8E"/>
    <w:rsid w:val="00286A62"/>
    <w:rsid w:val="00286B9F"/>
    <w:rsid w:val="00286D75"/>
    <w:rsid w:val="002901A2"/>
    <w:rsid w:val="00290DDF"/>
    <w:rsid w:val="00292548"/>
    <w:rsid w:val="002952AE"/>
    <w:rsid w:val="002967D0"/>
    <w:rsid w:val="0029781A"/>
    <w:rsid w:val="002A06AE"/>
    <w:rsid w:val="002A1C8C"/>
    <w:rsid w:val="002A23B8"/>
    <w:rsid w:val="002A2627"/>
    <w:rsid w:val="002A3008"/>
    <w:rsid w:val="002A49D0"/>
    <w:rsid w:val="002A65B5"/>
    <w:rsid w:val="002A6788"/>
    <w:rsid w:val="002A7D5C"/>
    <w:rsid w:val="002B0069"/>
    <w:rsid w:val="002B1206"/>
    <w:rsid w:val="002B12CB"/>
    <w:rsid w:val="002B1FAE"/>
    <w:rsid w:val="002B208B"/>
    <w:rsid w:val="002B302F"/>
    <w:rsid w:val="002B3319"/>
    <w:rsid w:val="002B4AAC"/>
    <w:rsid w:val="002B50CF"/>
    <w:rsid w:val="002B52DB"/>
    <w:rsid w:val="002B575E"/>
    <w:rsid w:val="002B5C53"/>
    <w:rsid w:val="002B6422"/>
    <w:rsid w:val="002B6B22"/>
    <w:rsid w:val="002B6EBF"/>
    <w:rsid w:val="002C1755"/>
    <w:rsid w:val="002C487B"/>
    <w:rsid w:val="002C4D13"/>
    <w:rsid w:val="002C4ECA"/>
    <w:rsid w:val="002C50C5"/>
    <w:rsid w:val="002C5464"/>
    <w:rsid w:val="002C75BB"/>
    <w:rsid w:val="002D09F0"/>
    <w:rsid w:val="002D1577"/>
    <w:rsid w:val="002D20C0"/>
    <w:rsid w:val="002D2556"/>
    <w:rsid w:val="002D25D8"/>
    <w:rsid w:val="002D41E2"/>
    <w:rsid w:val="002D455A"/>
    <w:rsid w:val="002D52C3"/>
    <w:rsid w:val="002D5D04"/>
    <w:rsid w:val="002D6B6E"/>
    <w:rsid w:val="002D7969"/>
    <w:rsid w:val="002D7F80"/>
    <w:rsid w:val="002D7FF8"/>
    <w:rsid w:val="002E1B78"/>
    <w:rsid w:val="002E2B3D"/>
    <w:rsid w:val="002E2C3E"/>
    <w:rsid w:val="002E2CD4"/>
    <w:rsid w:val="002E33D9"/>
    <w:rsid w:val="002E4089"/>
    <w:rsid w:val="002E45D1"/>
    <w:rsid w:val="002E571C"/>
    <w:rsid w:val="002E588C"/>
    <w:rsid w:val="002E693B"/>
    <w:rsid w:val="002E7158"/>
    <w:rsid w:val="002E7A8E"/>
    <w:rsid w:val="002E7AB6"/>
    <w:rsid w:val="002F21E8"/>
    <w:rsid w:val="002F2769"/>
    <w:rsid w:val="002F383B"/>
    <w:rsid w:val="002F463A"/>
    <w:rsid w:val="002F5B90"/>
    <w:rsid w:val="002F5E1E"/>
    <w:rsid w:val="00300598"/>
    <w:rsid w:val="00300723"/>
    <w:rsid w:val="003012AE"/>
    <w:rsid w:val="003012C5"/>
    <w:rsid w:val="00301E97"/>
    <w:rsid w:val="00303110"/>
    <w:rsid w:val="00303B26"/>
    <w:rsid w:val="00303B8D"/>
    <w:rsid w:val="003048E5"/>
    <w:rsid w:val="00304BC3"/>
    <w:rsid w:val="00305201"/>
    <w:rsid w:val="0030670C"/>
    <w:rsid w:val="003074C1"/>
    <w:rsid w:val="0030757D"/>
    <w:rsid w:val="00310F4D"/>
    <w:rsid w:val="00310FD6"/>
    <w:rsid w:val="003111A3"/>
    <w:rsid w:val="003120C2"/>
    <w:rsid w:val="00313D67"/>
    <w:rsid w:val="0031478A"/>
    <w:rsid w:val="00314D9D"/>
    <w:rsid w:val="00316922"/>
    <w:rsid w:val="00317612"/>
    <w:rsid w:val="003176D5"/>
    <w:rsid w:val="00317D4D"/>
    <w:rsid w:val="00320CAD"/>
    <w:rsid w:val="00321103"/>
    <w:rsid w:val="003214F6"/>
    <w:rsid w:val="003228F0"/>
    <w:rsid w:val="00325881"/>
    <w:rsid w:val="0032604E"/>
    <w:rsid w:val="003266B8"/>
    <w:rsid w:val="00326924"/>
    <w:rsid w:val="00326B3B"/>
    <w:rsid w:val="00327575"/>
    <w:rsid w:val="00327A90"/>
    <w:rsid w:val="003324BF"/>
    <w:rsid w:val="00332677"/>
    <w:rsid w:val="00333B4E"/>
    <w:rsid w:val="003358F1"/>
    <w:rsid w:val="00336CA5"/>
    <w:rsid w:val="0033797B"/>
    <w:rsid w:val="00340395"/>
    <w:rsid w:val="00340555"/>
    <w:rsid w:val="00342B0B"/>
    <w:rsid w:val="00342DF7"/>
    <w:rsid w:val="0034319E"/>
    <w:rsid w:val="0034383F"/>
    <w:rsid w:val="003446F6"/>
    <w:rsid w:val="003458E2"/>
    <w:rsid w:val="00346F23"/>
    <w:rsid w:val="003508EB"/>
    <w:rsid w:val="003512E1"/>
    <w:rsid w:val="00351A61"/>
    <w:rsid w:val="00351F2B"/>
    <w:rsid w:val="003534B9"/>
    <w:rsid w:val="003537AB"/>
    <w:rsid w:val="0035388C"/>
    <w:rsid w:val="00353C1C"/>
    <w:rsid w:val="00353FF3"/>
    <w:rsid w:val="003549EC"/>
    <w:rsid w:val="00354EE5"/>
    <w:rsid w:val="0035508A"/>
    <w:rsid w:val="0035583A"/>
    <w:rsid w:val="00355FC2"/>
    <w:rsid w:val="00357EA6"/>
    <w:rsid w:val="0036067C"/>
    <w:rsid w:val="0036092A"/>
    <w:rsid w:val="00361650"/>
    <w:rsid w:val="003620EA"/>
    <w:rsid w:val="003623E2"/>
    <w:rsid w:val="00362A1C"/>
    <w:rsid w:val="003633BD"/>
    <w:rsid w:val="00364C5F"/>
    <w:rsid w:val="003655C4"/>
    <w:rsid w:val="003656B5"/>
    <w:rsid w:val="00366E30"/>
    <w:rsid w:val="00366ED8"/>
    <w:rsid w:val="003672EA"/>
    <w:rsid w:val="003674D4"/>
    <w:rsid w:val="0036755D"/>
    <w:rsid w:val="003679BD"/>
    <w:rsid w:val="003701B0"/>
    <w:rsid w:val="003708AA"/>
    <w:rsid w:val="003717F1"/>
    <w:rsid w:val="0037322B"/>
    <w:rsid w:val="003736ED"/>
    <w:rsid w:val="00373E84"/>
    <w:rsid w:val="00374260"/>
    <w:rsid w:val="00374324"/>
    <w:rsid w:val="0037441B"/>
    <w:rsid w:val="003744DE"/>
    <w:rsid w:val="00374596"/>
    <w:rsid w:val="003746DE"/>
    <w:rsid w:val="00375420"/>
    <w:rsid w:val="0037567F"/>
    <w:rsid w:val="00375EE6"/>
    <w:rsid w:val="00376255"/>
    <w:rsid w:val="00376629"/>
    <w:rsid w:val="00376989"/>
    <w:rsid w:val="0037773A"/>
    <w:rsid w:val="00381D99"/>
    <w:rsid w:val="00382D01"/>
    <w:rsid w:val="0038699C"/>
    <w:rsid w:val="003872B7"/>
    <w:rsid w:val="00391299"/>
    <w:rsid w:val="003920F4"/>
    <w:rsid w:val="00392397"/>
    <w:rsid w:val="00392D3B"/>
    <w:rsid w:val="00392F55"/>
    <w:rsid w:val="00394E21"/>
    <w:rsid w:val="0039601E"/>
    <w:rsid w:val="00396E82"/>
    <w:rsid w:val="003A02AE"/>
    <w:rsid w:val="003A0AB1"/>
    <w:rsid w:val="003A0C2B"/>
    <w:rsid w:val="003A2C09"/>
    <w:rsid w:val="003A3265"/>
    <w:rsid w:val="003A492E"/>
    <w:rsid w:val="003A5048"/>
    <w:rsid w:val="003A5400"/>
    <w:rsid w:val="003A5483"/>
    <w:rsid w:val="003A5958"/>
    <w:rsid w:val="003A7E03"/>
    <w:rsid w:val="003B0836"/>
    <w:rsid w:val="003B0C3F"/>
    <w:rsid w:val="003B13EF"/>
    <w:rsid w:val="003B22CA"/>
    <w:rsid w:val="003B24E8"/>
    <w:rsid w:val="003B3936"/>
    <w:rsid w:val="003B3A6F"/>
    <w:rsid w:val="003B578A"/>
    <w:rsid w:val="003B5981"/>
    <w:rsid w:val="003B5CFF"/>
    <w:rsid w:val="003B6293"/>
    <w:rsid w:val="003B7E1C"/>
    <w:rsid w:val="003C029C"/>
    <w:rsid w:val="003C02FA"/>
    <w:rsid w:val="003C0590"/>
    <w:rsid w:val="003C1C7A"/>
    <w:rsid w:val="003C287F"/>
    <w:rsid w:val="003C31D2"/>
    <w:rsid w:val="003C327F"/>
    <w:rsid w:val="003C4D75"/>
    <w:rsid w:val="003C5083"/>
    <w:rsid w:val="003C5E8B"/>
    <w:rsid w:val="003C69CA"/>
    <w:rsid w:val="003D30FD"/>
    <w:rsid w:val="003D3105"/>
    <w:rsid w:val="003D4A5B"/>
    <w:rsid w:val="003D5A8B"/>
    <w:rsid w:val="003E0342"/>
    <w:rsid w:val="003E06D9"/>
    <w:rsid w:val="003E0938"/>
    <w:rsid w:val="003E1349"/>
    <w:rsid w:val="003E254A"/>
    <w:rsid w:val="003E464A"/>
    <w:rsid w:val="003E48A2"/>
    <w:rsid w:val="003E5752"/>
    <w:rsid w:val="003E5D9D"/>
    <w:rsid w:val="003E6321"/>
    <w:rsid w:val="003E647E"/>
    <w:rsid w:val="003E69D4"/>
    <w:rsid w:val="003F017F"/>
    <w:rsid w:val="003F0E0D"/>
    <w:rsid w:val="003F1E30"/>
    <w:rsid w:val="003F27A7"/>
    <w:rsid w:val="003F2E16"/>
    <w:rsid w:val="003F4408"/>
    <w:rsid w:val="003F5C33"/>
    <w:rsid w:val="003F62AB"/>
    <w:rsid w:val="003F78B7"/>
    <w:rsid w:val="003F7C16"/>
    <w:rsid w:val="00400178"/>
    <w:rsid w:val="0040241E"/>
    <w:rsid w:val="004039DB"/>
    <w:rsid w:val="004056C6"/>
    <w:rsid w:val="00405900"/>
    <w:rsid w:val="00405957"/>
    <w:rsid w:val="004069EB"/>
    <w:rsid w:val="0040738D"/>
    <w:rsid w:val="004110BF"/>
    <w:rsid w:val="00411BC2"/>
    <w:rsid w:val="00412EEB"/>
    <w:rsid w:val="004130DB"/>
    <w:rsid w:val="00413EBA"/>
    <w:rsid w:val="00415496"/>
    <w:rsid w:val="00415660"/>
    <w:rsid w:val="00415BC7"/>
    <w:rsid w:val="00415F49"/>
    <w:rsid w:val="004163A9"/>
    <w:rsid w:val="00417C7A"/>
    <w:rsid w:val="00420658"/>
    <w:rsid w:val="004208FA"/>
    <w:rsid w:val="0042106E"/>
    <w:rsid w:val="00422ECC"/>
    <w:rsid w:val="00423E86"/>
    <w:rsid w:val="00424C79"/>
    <w:rsid w:val="004251CB"/>
    <w:rsid w:val="00425414"/>
    <w:rsid w:val="004277E3"/>
    <w:rsid w:val="00427DE6"/>
    <w:rsid w:val="00427EEA"/>
    <w:rsid w:val="004304EA"/>
    <w:rsid w:val="00430FA9"/>
    <w:rsid w:val="00431393"/>
    <w:rsid w:val="00432323"/>
    <w:rsid w:val="00432D57"/>
    <w:rsid w:val="0043301E"/>
    <w:rsid w:val="00434F28"/>
    <w:rsid w:val="004372B3"/>
    <w:rsid w:val="004376C4"/>
    <w:rsid w:val="00437D46"/>
    <w:rsid w:val="0044125F"/>
    <w:rsid w:val="00441E01"/>
    <w:rsid w:val="004420AF"/>
    <w:rsid w:val="00442CAE"/>
    <w:rsid w:val="004433A1"/>
    <w:rsid w:val="00444C50"/>
    <w:rsid w:val="00446E7C"/>
    <w:rsid w:val="004474B0"/>
    <w:rsid w:val="00447A21"/>
    <w:rsid w:val="00450F93"/>
    <w:rsid w:val="00451F4E"/>
    <w:rsid w:val="00452F55"/>
    <w:rsid w:val="00453007"/>
    <w:rsid w:val="00453434"/>
    <w:rsid w:val="00453729"/>
    <w:rsid w:val="00454336"/>
    <w:rsid w:val="00454866"/>
    <w:rsid w:val="00455A13"/>
    <w:rsid w:val="00455B03"/>
    <w:rsid w:val="00455ECE"/>
    <w:rsid w:val="0045712B"/>
    <w:rsid w:val="00457F9A"/>
    <w:rsid w:val="0046021B"/>
    <w:rsid w:val="004604BC"/>
    <w:rsid w:val="00463359"/>
    <w:rsid w:val="004649DA"/>
    <w:rsid w:val="004664BF"/>
    <w:rsid w:val="004664E0"/>
    <w:rsid w:val="00467747"/>
    <w:rsid w:val="00470371"/>
    <w:rsid w:val="004706BA"/>
    <w:rsid w:val="004706E2"/>
    <w:rsid w:val="00470E2B"/>
    <w:rsid w:val="0047210E"/>
    <w:rsid w:val="00472966"/>
    <w:rsid w:val="00473AA2"/>
    <w:rsid w:val="00475219"/>
    <w:rsid w:val="004767A8"/>
    <w:rsid w:val="00476BE1"/>
    <w:rsid w:val="004771B6"/>
    <w:rsid w:val="00480468"/>
    <w:rsid w:val="00482E2E"/>
    <w:rsid w:val="00484DB1"/>
    <w:rsid w:val="0048543D"/>
    <w:rsid w:val="004854A7"/>
    <w:rsid w:val="00485E7A"/>
    <w:rsid w:val="00490241"/>
    <w:rsid w:val="00490F93"/>
    <w:rsid w:val="00491163"/>
    <w:rsid w:val="00491491"/>
    <w:rsid w:val="0049168E"/>
    <w:rsid w:val="00492872"/>
    <w:rsid w:val="00494BB2"/>
    <w:rsid w:val="004955AD"/>
    <w:rsid w:val="00495A64"/>
    <w:rsid w:val="004964BA"/>
    <w:rsid w:val="00496C3F"/>
    <w:rsid w:val="00497840"/>
    <w:rsid w:val="00497E16"/>
    <w:rsid w:val="004A0426"/>
    <w:rsid w:val="004A2450"/>
    <w:rsid w:val="004A3860"/>
    <w:rsid w:val="004A419D"/>
    <w:rsid w:val="004A6F0E"/>
    <w:rsid w:val="004B0AA5"/>
    <w:rsid w:val="004B1F62"/>
    <w:rsid w:val="004B2C66"/>
    <w:rsid w:val="004B36DC"/>
    <w:rsid w:val="004B36F7"/>
    <w:rsid w:val="004B43DE"/>
    <w:rsid w:val="004B4DA0"/>
    <w:rsid w:val="004B55BB"/>
    <w:rsid w:val="004B5FB7"/>
    <w:rsid w:val="004B65A3"/>
    <w:rsid w:val="004B6855"/>
    <w:rsid w:val="004B6AF3"/>
    <w:rsid w:val="004C2C29"/>
    <w:rsid w:val="004C3AAA"/>
    <w:rsid w:val="004C4AB3"/>
    <w:rsid w:val="004C5438"/>
    <w:rsid w:val="004C59EF"/>
    <w:rsid w:val="004C69E0"/>
    <w:rsid w:val="004C7568"/>
    <w:rsid w:val="004C7722"/>
    <w:rsid w:val="004C78A8"/>
    <w:rsid w:val="004C7C2F"/>
    <w:rsid w:val="004D0109"/>
    <w:rsid w:val="004D1C28"/>
    <w:rsid w:val="004D25B2"/>
    <w:rsid w:val="004D3834"/>
    <w:rsid w:val="004D6BFF"/>
    <w:rsid w:val="004D7017"/>
    <w:rsid w:val="004D710A"/>
    <w:rsid w:val="004E0746"/>
    <w:rsid w:val="004E118B"/>
    <w:rsid w:val="004E1338"/>
    <w:rsid w:val="004E264E"/>
    <w:rsid w:val="004E2741"/>
    <w:rsid w:val="004E3E4B"/>
    <w:rsid w:val="004E4323"/>
    <w:rsid w:val="004E4AFC"/>
    <w:rsid w:val="004E516D"/>
    <w:rsid w:val="004E62F9"/>
    <w:rsid w:val="004F055E"/>
    <w:rsid w:val="004F05D5"/>
    <w:rsid w:val="004F0847"/>
    <w:rsid w:val="004F1AB2"/>
    <w:rsid w:val="004F1EAF"/>
    <w:rsid w:val="004F285F"/>
    <w:rsid w:val="004F2B6F"/>
    <w:rsid w:val="004F41A6"/>
    <w:rsid w:val="004F6CA0"/>
    <w:rsid w:val="005000A7"/>
    <w:rsid w:val="005000DC"/>
    <w:rsid w:val="005002E1"/>
    <w:rsid w:val="00501031"/>
    <w:rsid w:val="00501811"/>
    <w:rsid w:val="00502BF0"/>
    <w:rsid w:val="00505404"/>
    <w:rsid w:val="00506EB7"/>
    <w:rsid w:val="005073FA"/>
    <w:rsid w:val="00507C34"/>
    <w:rsid w:val="00511AB8"/>
    <w:rsid w:val="00513AD6"/>
    <w:rsid w:val="00514D49"/>
    <w:rsid w:val="005156F6"/>
    <w:rsid w:val="005174AC"/>
    <w:rsid w:val="005202F2"/>
    <w:rsid w:val="00520762"/>
    <w:rsid w:val="00520F1C"/>
    <w:rsid w:val="005216F9"/>
    <w:rsid w:val="0052200B"/>
    <w:rsid w:val="00522C87"/>
    <w:rsid w:val="00523FF1"/>
    <w:rsid w:val="00524AD9"/>
    <w:rsid w:val="0052599E"/>
    <w:rsid w:val="00525E0B"/>
    <w:rsid w:val="00526105"/>
    <w:rsid w:val="005265EA"/>
    <w:rsid w:val="0052702A"/>
    <w:rsid w:val="00527CB7"/>
    <w:rsid w:val="00531784"/>
    <w:rsid w:val="00531B1B"/>
    <w:rsid w:val="00531B4C"/>
    <w:rsid w:val="00532216"/>
    <w:rsid w:val="00533B10"/>
    <w:rsid w:val="00535FA3"/>
    <w:rsid w:val="005362B8"/>
    <w:rsid w:val="00536828"/>
    <w:rsid w:val="00537923"/>
    <w:rsid w:val="00540074"/>
    <w:rsid w:val="00540A34"/>
    <w:rsid w:val="005419B7"/>
    <w:rsid w:val="00542649"/>
    <w:rsid w:val="005435E2"/>
    <w:rsid w:val="00545EA8"/>
    <w:rsid w:val="00546053"/>
    <w:rsid w:val="00547200"/>
    <w:rsid w:val="005472C8"/>
    <w:rsid w:val="00547828"/>
    <w:rsid w:val="005519C1"/>
    <w:rsid w:val="00551BAE"/>
    <w:rsid w:val="00552270"/>
    <w:rsid w:val="00552879"/>
    <w:rsid w:val="0055296E"/>
    <w:rsid w:val="00552DE6"/>
    <w:rsid w:val="005541F7"/>
    <w:rsid w:val="005559C7"/>
    <w:rsid w:val="00556B4B"/>
    <w:rsid w:val="0056017C"/>
    <w:rsid w:val="0056114B"/>
    <w:rsid w:val="00562FAC"/>
    <w:rsid w:val="00563B97"/>
    <w:rsid w:val="00564021"/>
    <w:rsid w:val="005646C1"/>
    <w:rsid w:val="005649B2"/>
    <w:rsid w:val="00564BC4"/>
    <w:rsid w:val="0056515F"/>
    <w:rsid w:val="005653E5"/>
    <w:rsid w:val="00566DF0"/>
    <w:rsid w:val="00567A3E"/>
    <w:rsid w:val="00570D63"/>
    <w:rsid w:val="005711D9"/>
    <w:rsid w:val="00571540"/>
    <w:rsid w:val="005718CB"/>
    <w:rsid w:val="005728D5"/>
    <w:rsid w:val="00572D71"/>
    <w:rsid w:val="0057322A"/>
    <w:rsid w:val="00573414"/>
    <w:rsid w:val="005748F7"/>
    <w:rsid w:val="00574AF0"/>
    <w:rsid w:val="00574C6E"/>
    <w:rsid w:val="00575498"/>
    <w:rsid w:val="005757EA"/>
    <w:rsid w:val="00575939"/>
    <w:rsid w:val="00575B8E"/>
    <w:rsid w:val="00575C3E"/>
    <w:rsid w:val="005770E1"/>
    <w:rsid w:val="00580315"/>
    <w:rsid w:val="005816DE"/>
    <w:rsid w:val="00581A2C"/>
    <w:rsid w:val="00583D92"/>
    <w:rsid w:val="00584EB1"/>
    <w:rsid w:val="005862EF"/>
    <w:rsid w:val="0058635C"/>
    <w:rsid w:val="0058679E"/>
    <w:rsid w:val="00586971"/>
    <w:rsid w:val="0058745B"/>
    <w:rsid w:val="00587C48"/>
    <w:rsid w:val="0059060F"/>
    <w:rsid w:val="00590A29"/>
    <w:rsid w:val="00590F21"/>
    <w:rsid w:val="005912A2"/>
    <w:rsid w:val="00591488"/>
    <w:rsid w:val="0059191D"/>
    <w:rsid w:val="00591F77"/>
    <w:rsid w:val="005923AD"/>
    <w:rsid w:val="005932F6"/>
    <w:rsid w:val="005942CB"/>
    <w:rsid w:val="00594C28"/>
    <w:rsid w:val="00595983"/>
    <w:rsid w:val="00595BFC"/>
    <w:rsid w:val="00595FA7"/>
    <w:rsid w:val="0059738E"/>
    <w:rsid w:val="005A0016"/>
    <w:rsid w:val="005A0B45"/>
    <w:rsid w:val="005A0BDE"/>
    <w:rsid w:val="005A0FD5"/>
    <w:rsid w:val="005A145B"/>
    <w:rsid w:val="005A2092"/>
    <w:rsid w:val="005A294B"/>
    <w:rsid w:val="005A295E"/>
    <w:rsid w:val="005A2D82"/>
    <w:rsid w:val="005A4009"/>
    <w:rsid w:val="005A44E9"/>
    <w:rsid w:val="005A4BCB"/>
    <w:rsid w:val="005A5C5A"/>
    <w:rsid w:val="005A6779"/>
    <w:rsid w:val="005A6A55"/>
    <w:rsid w:val="005A73CE"/>
    <w:rsid w:val="005B1574"/>
    <w:rsid w:val="005B1D14"/>
    <w:rsid w:val="005B1DF2"/>
    <w:rsid w:val="005B3512"/>
    <w:rsid w:val="005B3780"/>
    <w:rsid w:val="005B3D93"/>
    <w:rsid w:val="005B40A6"/>
    <w:rsid w:val="005B714E"/>
    <w:rsid w:val="005B7E8E"/>
    <w:rsid w:val="005C12BF"/>
    <w:rsid w:val="005C29D8"/>
    <w:rsid w:val="005C49B8"/>
    <w:rsid w:val="005C5839"/>
    <w:rsid w:val="005C5C09"/>
    <w:rsid w:val="005C6924"/>
    <w:rsid w:val="005C7582"/>
    <w:rsid w:val="005D08BB"/>
    <w:rsid w:val="005D17A9"/>
    <w:rsid w:val="005D22F2"/>
    <w:rsid w:val="005D35ED"/>
    <w:rsid w:val="005D47D8"/>
    <w:rsid w:val="005D574E"/>
    <w:rsid w:val="005D6BF9"/>
    <w:rsid w:val="005D6C63"/>
    <w:rsid w:val="005D7064"/>
    <w:rsid w:val="005D789D"/>
    <w:rsid w:val="005E0685"/>
    <w:rsid w:val="005E0CC6"/>
    <w:rsid w:val="005E0DFE"/>
    <w:rsid w:val="005E2417"/>
    <w:rsid w:val="005E30B6"/>
    <w:rsid w:val="005E4B69"/>
    <w:rsid w:val="005E573E"/>
    <w:rsid w:val="005E699F"/>
    <w:rsid w:val="005E6A99"/>
    <w:rsid w:val="005E7B1D"/>
    <w:rsid w:val="005F0C79"/>
    <w:rsid w:val="005F10D5"/>
    <w:rsid w:val="005F3018"/>
    <w:rsid w:val="005F319C"/>
    <w:rsid w:val="005F37FF"/>
    <w:rsid w:val="005F39FB"/>
    <w:rsid w:val="005F3D26"/>
    <w:rsid w:val="005F3ED6"/>
    <w:rsid w:val="005F43AC"/>
    <w:rsid w:val="005F56B1"/>
    <w:rsid w:val="005F5B3F"/>
    <w:rsid w:val="006002A4"/>
    <w:rsid w:val="0060079C"/>
    <w:rsid w:val="00601980"/>
    <w:rsid w:val="00601FD5"/>
    <w:rsid w:val="006056CC"/>
    <w:rsid w:val="0060681E"/>
    <w:rsid w:val="00607B79"/>
    <w:rsid w:val="00610833"/>
    <w:rsid w:val="00611920"/>
    <w:rsid w:val="00611E5E"/>
    <w:rsid w:val="006128C8"/>
    <w:rsid w:val="00613A7B"/>
    <w:rsid w:val="00613ED3"/>
    <w:rsid w:val="006160F6"/>
    <w:rsid w:val="00616D40"/>
    <w:rsid w:val="00617757"/>
    <w:rsid w:val="006203BF"/>
    <w:rsid w:val="00620A1E"/>
    <w:rsid w:val="00621764"/>
    <w:rsid w:val="00622A36"/>
    <w:rsid w:val="00622F79"/>
    <w:rsid w:val="00623124"/>
    <w:rsid w:val="00624866"/>
    <w:rsid w:val="00625B32"/>
    <w:rsid w:val="00625CC9"/>
    <w:rsid w:val="006269DD"/>
    <w:rsid w:val="00626D6E"/>
    <w:rsid w:val="00627641"/>
    <w:rsid w:val="006319BA"/>
    <w:rsid w:val="00632052"/>
    <w:rsid w:val="00632347"/>
    <w:rsid w:val="00632420"/>
    <w:rsid w:val="00632539"/>
    <w:rsid w:val="006329C7"/>
    <w:rsid w:val="00635E18"/>
    <w:rsid w:val="0063647E"/>
    <w:rsid w:val="006365FC"/>
    <w:rsid w:val="00636839"/>
    <w:rsid w:val="00636A95"/>
    <w:rsid w:val="00637175"/>
    <w:rsid w:val="00637F46"/>
    <w:rsid w:val="00640ABF"/>
    <w:rsid w:val="00640D52"/>
    <w:rsid w:val="0064217D"/>
    <w:rsid w:val="00642407"/>
    <w:rsid w:val="0064334C"/>
    <w:rsid w:val="0064345B"/>
    <w:rsid w:val="006455AF"/>
    <w:rsid w:val="00645918"/>
    <w:rsid w:val="00645C8D"/>
    <w:rsid w:val="006463F8"/>
    <w:rsid w:val="00646423"/>
    <w:rsid w:val="0064779A"/>
    <w:rsid w:val="00650AB2"/>
    <w:rsid w:val="00650ABE"/>
    <w:rsid w:val="006512C2"/>
    <w:rsid w:val="00652564"/>
    <w:rsid w:val="0065470C"/>
    <w:rsid w:val="006558A3"/>
    <w:rsid w:val="00656C95"/>
    <w:rsid w:val="006574B6"/>
    <w:rsid w:val="0065751E"/>
    <w:rsid w:val="006605C4"/>
    <w:rsid w:val="00661BC5"/>
    <w:rsid w:val="00662A90"/>
    <w:rsid w:val="00663AC2"/>
    <w:rsid w:val="006663CF"/>
    <w:rsid w:val="006663DB"/>
    <w:rsid w:val="00666E10"/>
    <w:rsid w:val="00667EC1"/>
    <w:rsid w:val="00667FB6"/>
    <w:rsid w:val="00670706"/>
    <w:rsid w:val="006722D3"/>
    <w:rsid w:val="006726AB"/>
    <w:rsid w:val="006729B4"/>
    <w:rsid w:val="00672E3A"/>
    <w:rsid w:val="006730F4"/>
    <w:rsid w:val="006736E2"/>
    <w:rsid w:val="00673915"/>
    <w:rsid w:val="006750BF"/>
    <w:rsid w:val="00675FC2"/>
    <w:rsid w:val="006762B5"/>
    <w:rsid w:val="00676D52"/>
    <w:rsid w:val="0067713F"/>
    <w:rsid w:val="00681412"/>
    <w:rsid w:val="00681643"/>
    <w:rsid w:val="00681B45"/>
    <w:rsid w:val="00682201"/>
    <w:rsid w:val="006824DD"/>
    <w:rsid w:val="00685124"/>
    <w:rsid w:val="0068614B"/>
    <w:rsid w:val="0068627E"/>
    <w:rsid w:val="00692162"/>
    <w:rsid w:val="00692F20"/>
    <w:rsid w:val="00692F72"/>
    <w:rsid w:val="00693DF9"/>
    <w:rsid w:val="00694735"/>
    <w:rsid w:val="006948AA"/>
    <w:rsid w:val="00694E7A"/>
    <w:rsid w:val="00694EFC"/>
    <w:rsid w:val="00695026"/>
    <w:rsid w:val="006953FE"/>
    <w:rsid w:val="006969C9"/>
    <w:rsid w:val="00697D68"/>
    <w:rsid w:val="006A0398"/>
    <w:rsid w:val="006A0D2F"/>
    <w:rsid w:val="006A31B2"/>
    <w:rsid w:val="006A4268"/>
    <w:rsid w:val="006A4E32"/>
    <w:rsid w:val="006A5E32"/>
    <w:rsid w:val="006A628C"/>
    <w:rsid w:val="006B0249"/>
    <w:rsid w:val="006B2452"/>
    <w:rsid w:val="006B37FA"/>
    <w:rsid w:val="006B3926"/>
    <w:rsid w:val="006B3E8E"/>
    <w:rsid w:val="006B446A"/>
    <w:rsid w:val="006B46F5"/>
    <w:rsid w:val="006B6AEB"/>
    <w:rsid w:val="006B6E96"/>
    <w:rsid w:val="006C0514"/>
    <w:rsid w:val="006C0869"/>
    <w:rsid w:val="006C0BEF"/>
    <w:rsid w:val="006C1607"/>
    <w:rsid w:val="006C1B5B"/>
    <w:rsid w:val="006C5444"/>
    <w:rsid w:val="006C552E"/>
    <w:rsid w:val="006C5780"/>
    <w:rsid w:val="006C7B9E"/>
    <w:rsid w:val="006D0212"/>
    <w:rsid w:val="006D1799"/>
    <w:rsid w:val="006D3217"/>
    <w:rsid w:val="006D403D"/>
    <w:rsid w:val="006D44B3"/>
    <w:rsid w:val="006D479B"/>
    <w:rsid w:val="006D527D"/>
    <w:rsid w:val="006D5339"/>
    <w:rsid w:val="006D6CC2"/>
    <w:rsid w:val="006D717C"/>
    <w:rsid w:val="006E0446"/>
    <w:rsid w:val="006E0483"/>
    <w:rsid w:val="006E05F9"/>
    <w:rsid w:val="006E10C5"/>
    <w:rsid w:val="006E1987"/>
    <w:rsid w:val="006E30E4"/>
    <w:rsid w:val="006E3AE9"/>
    <w:rsid w:val="006E56E8"/>
    <w:rsid w:val="006E5930"/>
    <w:rsid w:val="006E5D67"/>
    <w:rsid w:val="006E6B65"/>
    <w:rsid w:val="006E77B8"/>
    <w:rsid w:val="006E7D72"/>
    <w:rsid w:val="006E7D9F"/>
    <w:rsid w:val="006F0D64"/>
    <w:rsid w:val="006F1AFF"/>
    <w:rsid w:val="006F254F"/>
    <w:rsid w:val="006F2C00"/>
    <w:rsid w:val="006F455C"/>
    <w:rsid w:val="006F6112"/>
    <w:rsid w:val="006F62B0"/>
    <w:rsid w:val="006F71FE"/>
    <w:rsid w:val="006F7357"/>
    <w:rsid w:val="007001E6"/>
    <w:rsid w:val="0070106E"/>
    <w:rsid w:val="0070112E"/>
    <w:rsid w:val="00701706"/>
    <w:rsid w:val="00701A2C"/>
    <w:rsid w:val="00703253"/>
    <w:rsid w:val="00704074"/>
    <w:rsid w:val="007043EE"/>
    <w:rsid w:val="0070459C"/>
    <w:rsid w:val="00704DE7"/>
    <w:rsid w:val="007050D5"/>
    <w:rsid w:val="00705DCC"/>
    <w:rsid w:val="007065EE"/>
    <w:rsid w:val="00710019"/>
    <w:rsid w:val="00711FB0"/>
    <w:rsid w:val="00712C28"/>
    <w:rsid w:val="00713456"/>
    <w:rsid w:val="007159A7"/>
    <w:rsid w:val="00715F8C"/>
    <w:rsid w:val="00716501"/>
    <w:rsid w:val="00716800"/>
    <w:rsid w:val="00717819"/>
    <w:rsid w:val="00717A3C"/>
    <w:rsid w:val="007211D9"/>
    <w:rsid w:val="00721DB7"/>
    <w:rsid w:val="007229E5"/>
    <w:rsid w:val="00722F63"/>
    <w:rsid w:val="00723BEA"/>
    <w:rsid w:val="007245AE"/>
    <w:rsid w:val="00724ADB"/>
    <w:rsid w:val="00725A22"/>
    <w:rsid w:val="00725AEB"/>
    <w:rsid w:val="0072628C"/>
    <w:rsid w:val="00726F00"/>
    <w:rsid w:val="0072797D"/>
    <w:rsid w:val="00727AD8"/>
    <w:rsid w:val="007304F2"/>
    <w:rsid w:val="00731B6A"/>
    <w:rsid w:val="00732E68"/>
    <w:rsid w:val="00735CD7"/>
    <w:rsid w:val="00735FE2"/>
    <w:rsid w:val="007363BE"/>
    <w:rsid w:val="00736C9A"/>
    <w:rsid w:val="007400E1"/>
    <w:rsid w:val="007407A9"/>
    <w:rsid w:val="00740A1B"/>
    <w:rsid w:val="00741EC8"/>
    <w:rsid w:val="00743488"/>
    <w:rsid w:val="00744059"/>
    <w:rsid w:val="007440D3"/>
    <w:rsid w:val="00744915"/>
    <w:rsid w:val="007464B2"/>
    <w:rsid w:val="00746C56"/>
    <w:rsid w:val="00750F7B"/>
    <w:rsid w:val="00751461"/>
    <w:rsid w:val="007519FB"/>
    <w:rsid w:val="00753F14"/>
    <w:rsid w:val="007542F7"/>
    <w:rsid w:val="00754BB0"/>
    <w:rsid w:val="00760013"/>
    <w:rsid w:val="00760748"/>
    <w:rsid w:val="007609E1"/>
    <w:rsid w:val="00761948"/>
    <w:rsid w:val="00761E6B"/>
    <w:rsid w:val="007620EB"/>
    <w:rsid w:val="00762BDC"/>
    <w:rsid w:val="00763C8D"/>
    <w:rsid w:val="007660B5"/>
    <w:rsid w:val="007665D8"/>
    <w:rsid w:val="0076711D"/>
    <w:rsid w:val="00767A81"/>
    <w:rsid w:val="007706F4"/>
    <w:rsid w:val="00770D52"/>
    <w:rsid w:val="00771547"/>
    <w:rsid w:val="007723F4"/>
    <w:rsid w:val="0077296D"/>
    <w:rsid w:val="00772FCC"/>
    <w:rsid w:val="00773088"/>
    <w:rsid w:val="00773DFB"/>
    <w:rsid w:val="0077414D"/>
    <w:rsid w:val="007743C9"/>
    <w:rsid w:val="00774EC3"/>
    <w:rsid w:val="00776488"/>
    <w:rsid w:val="00777A7E"/>
    <w:rsid w:val="0078181E"/>
    <w:rsid w:val="00782298"/>
    <w:rsid w:val="00782800"/>
    <w:rsid w:val="0078475F"/>
    <w:rsid w:val="00785A6A"/>
    <w:rsid w:val="00786ACA"/>
    <w:rsid w:val="0078705C"/>
    <w:rsid w:val="007874A7"/>
    <w:rsid w:val="00787DEF"/>
    <w:rsid w:val="00790B20"/>
    <w:rsid w:val="00792B1E"/>
    <w:rsid w:val="00792D0C"/>
    <w:rsid w:val="007949CF"/>
    <w:rsid w:val="007957C3"/>
    <w:rsid w:val="007A0076"/>
    <w:rsid w:val="007A117F"/>
    <w:rsid w:val="007A16EB"/>
    <w:rsid w:val="007A1DFD"/>
    <w:rsid w:val="007A32BE"/>
    <w:rsid w:val="007A3921"/>
    <w:rsid w:val="007A56D0"/>
    <w:rsid w:val="007A673D"/>
    <w:rsid w:val="007B01A7"/>
    <w:rsid w:val="007B1449"/>
    <w:rsid w:val="007B2599"/>
    <w:rsid w:val="007B3694"/>
    <w:rsid w:val="007B392F"/>
    <w:rsid w:val="007B42F8"/>
    <w:rsid w:val="007B5206"/>
    <w:rsid w:val="007B53A6"/>
    <w:rsid w:val="007B6CE7"/>
    <w:rsid w:val="007C0038"/>
    <w:rsid w:val="007C0230"/>
    <w:rsid w:val="007C0785"/>
    <w:rsid w:val="007C1AE5"/>
    <w:rsid w:val="007C21B8"/>
    <w:rsid w:val="007C4347"/>
    <w:rsid w:val="007C44A8"/>
    <w:rsid w:val="007C46A6"/>
    <w:rsid w:val="007C4C50"/>
    <w:rsid w:val="007C5620"/>
    <w:rsid w:val="007C5654"/>
    <w:rsid w:val="007C7320"/>
    <w:rsid w:val="007C79AE"/>
    <w:rsid w:val="007D0662"/>
    <w:rsid w:val="007D0AD5"/>
    <w:rsid w:val="007D163D"/>
    <w:rsid w:val="007D1A9C"/>
    <w:rsid w:val="007D28AE"/>
    <w:rsid w:val="007D334A"/>
    <w:rsid w:val="007D43C2"/>
    <w:rsid w:val="007D50DA"/>
    <w:rsid w:val="007D616A"/>
    <w:rsid w:val="007D7732"/>
    <w:rsid w:val="007E0238"/>
    <w:rsid w:val="007E0F31"/>
    <w:rsid w:val="007E19CD"/>
    <w:rsid w:val="007E25F2"/>
    <w:rsid w:val="007E499E"/>
    <w:rsid w:val="007E4D92"/>
    <w:rsid w:val="007E679B"/>
    <w:rsid w:val="007E6A3D"/>
    <w:rsid w:val="007E75B8"/>
    <w:rsid w:val="007E7C62"/>
    <w:rsid w:val="007F21D7"/>
    <w:rsid w:val="007F22EB"/>
    <w:rsid w:val="007F23C0"/>
    <w:rsid w:val="007F2809"/>
    <w:rsid w:val="007F32D8"/>
    <w:rsid w:val="007F4227"/>
    <w:rsid w:val="007F453C"/>
    <w:rsid w:val="007F53F2"/>
    <w:rsid w:val="007F7073"/>
    <w:rsid w:val="007F7302"/>
    <w:rsid w:val="007F7AA7"/>
    <w:rsid w:val="00801F42"/>
    <w:rsid w:val="00803D13"/>
    <w:rsid w:val="0080403F"/>
    <w:rsid w:val="0080542C"/>
    <w:rsid w:val="008064ED"/>
    <w:rsid w:val="00806FBE"/>
    <w:rsid w:val="0081087F"/>
    <w:rsid w:val="008114D2"/>
    <w:rsid w:val="008138E1"/>
    <w:rsid w:val="00813C44"/>
    <w:rsid w:val="008158C2"/>
    <w:rsid w:val="008158FF"/>
    <w:rsid w:val="00815DE7"/>
    <w:rsid w:val="00815EC2"/>
    <w:rsid w:val="008165D3"/>
    <w:rsid w:val="0081729B"/>
    <w:rsid w:val="008202A7"/>
    <w:rsid w:val="0082184B"/>
    <w:rsid w:val="00823075"/>
    <w:rsid w:val="0082318D"/>
    <w:rsid w:val="008232F8"/>
    <w:rsid w:val="0082570C"/>
    <w:rsid w:val="008309B3"/>
    <w:rsid w:val="00831709"/>
    <w:rsid w:val="00831A35"/>
    <w:rsid w:val="00832A84"/>
    <w:rsid w:val="00832ED8"/>
    <w:rsid w:val="008336F5"/>
    <w:rsid w:val="008347DD"/>
    <w:rsid w:val="00835C8C"/>
    <w:rsid w:val="00836B7D"/>
    <w:rsid w:val="00843213"/>
    <w:rsid w:val="00843E2E"/>
    <w:rsid w:val="008458BB"/>
    <w:rsid w:val="008468E0"/>
    <w:rsid w:val="00847100"/>
    <w:rsid w:val="00850E10"/>
    <w:rsid w:val="00852F35"/>
    <w:rsid w:val="008537BD"/>
    <w:rsid w:val="00853B53"/>
    <w:rsid w:val="008545B0"/>
    <w:rsid w:val="00855F64"/>
    <w:rsid w:val="008565C2"/>
    <w:rsid w:val="00861F2F"/>
    <w:rsid w:val="00862AE4"/>
    <w:rsid w:val="00863144"/>
    <w:rsid w:val="00863AF6"/>
    <w:rsid w:val="00865AB7"/>
    <w:rsid w:val="0086682E"/>
    <w:rsid w:val="00866E06"/>
    <w:rsid w:val="008671F5"/>
    <w:rsid w:val="008679FC"/>
    <w:rsid w:val="00870F19"/>
    <w:rsid w:val="00872CF8"/>
    <w:rsid w:val="0087302F"/>
    <w:rsid w:val="00874D89"/>
    <w:rsid w:val="00875AE4"/>
    <w:rsid w:val="00876943"/>
    <w:rsid w:val="00876B93"/>
    <w:rsid w:val="008774C2"/>
    <w:rsid w:val="00877DDA"/>
    <w:rsid w:val="008807AA"/>
    <w:rsid w:val="00881464"/>
    <w:rsid w:val="00882784"/>
    <w:rsid w:val="008827F2"/>
    <w:rsid w:val="00883919"/>
    <w:rsid w:val="0088703D"/>
    <w:rsid w:val="008901E5"/>
    <w:rsid w:val="00890252"/>
    <w:rsid w:val="0089031C"/>
    <w:rsid w:val="00890968"/>
    <w:rsid w:val="00890C6A"/>
    <w:rsid w:val="00891488"/>
    <w:rsid w:val="00892A8D"/>
    <w:rsid w:val="00892F36"/>
    <w:rsid w:val="00894143"/>
    <w:rsid w:val="008941E0"/>
    <w:rsid w:val="00894664"/>
    <w:rsid w:val="00894E96"/>
    <w:rsid w:val="00895DFF"/>
    <w:rsid w:val="008960FD"/>
    <w:rsid w:val="00896103"/>
    <w:rsid w:val="00896464"/>
    <w:rsid w:val="00897AAC"/>
    <w:rsid w:val="00897B18"/>
    <w:rsid w:val="008A0D7B"/>
    <w:rsid w:val="008A4760"/>
    <w:rsid w:val="008A5446"/>
    <w:rsid w:val="008A5F5C"/>
    <w:rsid w:val="008A68CA"/>
    <w:rsid w:val="008A73BA"/>
    <w:rsid w:val="008B0540"/>
    <w:rsid w:val="008B1052"/>
    <w:rsid w:val="008B11C1"/>
    <w:rsid w:val="008B1858"/>
    <w:rsid w:val="008B2560"/>
    <w:rsid w:val="008B2F97"/>
    <w:rsid w:val="008B351D"/>
    <w:rsid w:val="008B3578"/>
    <w:rsid w:val="008B3AE4"/>
    <w:rsid w:val="008B3C0C"/>
    <w:rsid w:val="008B3FE0"/>
    <w:rsid w:val="008B4F3B"/>
    <w:rsid w:val="008B51B9"/>
    <w:rsid w:val="008B6002"/>
    <w:rsid w:val="008B6D08"/>
    <w:rsid w:val="008B7060"/>
    <w:rsid w:val="008B75DA"/>
    <w:rsid w:val="008B795E"/>
    <w:rsid w:val="008C03FA"/>
    <w:rsid w:val="008C112A"/>
    <w:rsid w:val="008C14AD"/>
    <w:rsid w:val="008C1730"/>
    <w:rsid w:val="008C33E3"/>
    <w:rsid w:val="008C3E09"/>
    <w:rsid w:val="008C40DC"/>
    <w:rsid w:val="008C4D2A"/>
    <w:rsid w:val="008C685B"/>
    <w:rsid w:val="008C6F4A"/>
    <w:rsid w:val="008C742D"/>
    <w:rsid w:val="008D0F55"/>
    <w:rsid w:val="008D1564"/>
    <w:rsid w:val="008D3CE4"/>
    <w:rsid w:val="008D3EC2"/>
    <w:rsid w:val="008D4B9E"/>
    <w:rsid w:val="008D6444"/>
    <w:rsid w:val="008E0264"/>
    <w:rsid w:val="008E1245"/>
    <w:rsid w:val="008E493E"/>
    <w:rsid w:val="008E6F7F"/>
    <w:rsid w:val="008E70EB"/>
    <w:rsid w:val="008F0782"/>
    <w:rsid w:val="008F09F0"/>
    <w:rsid w:val="008F1299"/>
    <w:rsid w:val="008F176E"/>
    <w:rsid w:val="008F1BB1"/>
    <w:rsid w:val="008F2D1E"/>
    <w:rsid w:val="008F2E24"/>
    <w:rsid w:val="008F35F7"/>
    <w:rsid w:val="008F3B74"/>
    <w:rsid w:val="008F4121"/>
    <w:rsid w:val="008F42C5"/>
    <w:rsid w:val="008F46D3"/>
    <w:rsid w:val="008F4E17"/>
    <w:rsid w:val="008F5E0E"/>
    <w:rsid w:val="00900500"/>
    <w:rsid w:val="009006C9"/>
    <w:rsid w:val="00903940"/>
    <w:rsid w:val="009054EE"/>
    <w:rsid w:val="0090692B"/>
    <w:rsid w:val="00910032"/>
    <w:rsid w:val="0091026E"/>
    <w:rsid w:val="00910D21"/>
    <w:rsid w:val="009118A8"/>
    <w:rsid w:val="00911931"/>
    <w:rsid w:val="009126B6"/>
    <w:rsid w:val="009143A6"/>
    <w:rsid w:val="009144AE"/>
    <w:rsid w:val="00915A4E"/>
    <w:rsid w:val="00916396"/>
    <w:rsid w:val="009170D2"/>
    <w:rsid w:val="00917649"/>
    <w:rsid w:val="0091793F"/>
    <w:rsid w:val="00920B48"/>
    <w:rsid w:val="00921273"/>
    <w:rsid w:val="00921604"/>
    <w:rsid w:val="00921D14"/>
    <w:rsid w:val="00922369"/>
    <w:rsid w:val="00922E0E"/>
    <w:rsid w:val="0092337C"/>
    <w:rsid w:val="00924349"/>
    <w:rsid w:val="009245A6"/>
    <w:rsid w:val="009250F4"/>
    <w:rsid w:val="009260A6"/>
    <w:rsid w:val="009264D3"/>
    <w:rsid w:val="00926AE6"/>
    <w:rsid w:val="00927A59"/>
    <w:rsid w:val="00927BD4"/>
    <w:rsid w:val="0093594C"/>
    <w:rsid w:val="00936643"/>
    <w:rsid w:val="00936D38"/>
    <w:rsid w:val="00937098"/>
    <w:rsid w:val="00937E01"/>
    <w:rsid w:val="009404EC"/>
    <w:rsid w:val="009408F4"/>
    <w:rsid w:val="00941E70"/>
    <w:rsid w:val="009424BF"/>
    <w:rsid w:val="0094382F"/>
    <w:rsid w:val="00944653"/>
    <w:rsid w:val="009453DC"/>
    <w:rsid w:val="00945994"/>
    <w:rsid w:val="00946C2F"/>
    <w:rsid w:val="009478CC"/>
    <w:rsid w:val="00947AF9"/>
    <w:rsid w:val="009503BF"/>
    <w:rsid w:val="00951863"/>
    <w:rsid w:val="00952A5A"/>
    <w:rsid w:val="009531C0"/>
    <w:rsid w:val="00953330"/>
    <w:rsid w:val="00954358"/>
    <w:rsid w:val="00954E0A"/>
    <w:rsid w:val="00956604"/>
    <w:rsid w:val="00956C38"/>
    <w:rsid w:val="00957032"/>
    <w:rsid w:val="00957180"/>
    <w:rsid w:val="00961429"/>
    <w:rsid w:val="00963C1F"/>
    <w:rsid w:val="00964716"/>
    <w:rsid w:val="00964C28"/>
    <w:rsid w:val="00967007"/>
    <w:rsid w:val="00967670"/>
    <w:rsid w:val="00967D0C"/>
    <w:rsid w:val="00973BAC"/>
    <w:rsid w:val="009744C5"/>
    <w:rsid w:val="00974B76"/>
    <w:rsid w:val="00975B50"/>
    <w:rsid w:val="00975E9E"/>
    <w:rsid w:val="009760EA"/>
    <w:rsid w:val="009773E1"/>
    <w:rsid w:val="0097766A"/>
    <w:rsid w:val="00977BE7"/>
    <w:rsid w:val="00980F60"/>
    <w:rsid w:val="00980FC1"/>
    <w:rsid w:val="00981486"/>
    <w:rsid w:val="0098176B"/>
    <w:rsid w:val="00983507"/>
    <w:rsid w:val="00984CAB"/>
    <w:rsid w:val="00986B1F"/>
    <w:rsid w:val="00986F16"/>
    <w:rsid w:val="00987713"/>
    <w:rsid w:val="00987C05"/>
    <w:rsid w:val="00990E76"/>
    <w:rsid w:val="00991087"/>
    <w:rsid w:val="00991EC4"/>
    <w:rsid w:val="009920C7"/>
    <w:rsid w:val="00992633"/>
    <w:rsid w:val="0099324B"/>
    <w:rsid w:val="00993414"/>
    <w:rsid w:val="009939AA"/>
    <w:rsid w:val="00994C39"/>
    <w:rsid w:val="00994C81"/>
    <w:rsid w:val="009954C2"/>
    <w:rsid w:val="009961F9"/>
    <w:rsid w:val="009A1206"/>
    <w:rsid w:val="009A208C"/>
    <w:rsid w:val="009A2D1C"/>
    <w:rsid w:val="009A3133"/>
    <w:rsid w:val="009A43A7"/>
    <w:rsid w:val="009A4C7A"/>
    <w:rsid w:val="009A55D9"/>
    <w:rsid w:val="009A688C"/>
    <w:rsid w:val="009A70C0"/>
    <w:rsid w:val="009B071E"/>
    <w:rsid w:val="009B2200"/>
    <w:rsid w:val="009B28CB"/>
    <w:rsid w:val="009B2A91"/>
    <w:rsid w:val="009B312E"/>
    <w:rsid w:val="009B4854"/>
    <w:rsid w:val="009B5989"/>
    <w:rsid w:val="009C22A6"/>
    <w:rsid w:val="009C2749"/>
    <w:rsid w:val="009C2985"/>
    <w:rsid w:val="009C3E7A"/>
    <w:rsid w:val="009C4535"/>
    <w:rsid w:val="009C5F71"/>
    <w:rsid w:val="009C6748"/>
    <w:rsid w:val="009D39AB"/>
    <w:rsid w:val="009D5075"/>
    <w:rsid w:val="009D5257"/>
    <w:rsid w:val="009D7050"/>
    <w:rsid w:val="009D786C"/>
    <w:rsid w:val="009D7ACC"/>
    <w:rsid w:val="009E0FA5"/>
    <w:rsid w:val="009E1263"/>
    <w:rsid w:val="009E18F0"/>
    <w:rsid w:val="009E2A92"/>
    <w:rsid w:val="009E349A"/>
    <w:rsid w:val="009E48B9"/>
    <w:rsid w:val="009E5246"/>
    <w:rsid w:val="009E6AAB"/>
    <w:rsid w:val="009E6F45"/>
    <w:rsid w:val="009E7E51"/>
    <w:rsid w:val="009F0473"/>
    <w:rsid w:val="009F13AA"/>
    <w:rsid w:val="009F1D61"/>
    <w:rsid w:val="009F4117"/>
    <w:rsid w:val="009F4A50"/>
    <w:rsid w:val="009F4B0B"/>
    <w:rsid w:val="009F4B3F"/>
    <w:rsid w:val="009F4D83"/>
    <w:rsid w:val="00A002C6"/>
    <w:rsid w:val="00A009F8"/>
    <w:rsid w:val="00A00A49"/>
    <w:rsid w:val="00A00DC6"/>
    <w:rsid w:val="00A02045"/>
    <w:rsid w:val="00A03017"/>
    <w:rsid w:val="00A032BF"/>
    <w:rsid w:val="00A040DB"/>
    <w:rsid w:val="00A04850"/>
    <w:rsid w:val="00A06FCD"/>
    <w:rsid w:val="00A1124F"/>
    <w:rsid w:val="00A13C7D"/>
    <w:rsid w:val="00A14E94"/>
    <w:rsid w:val="00A17180"/>
    <w:rsid w:val="00A17462"/>
    <w:rsid w:val="00A20457"/>
    <w:rsid w:val="00A20DB1"/>
    <w:rsid w:val="00A21D04"/>
    <w:rsid w:val="00A220C2"/>
    <w:rsid w:val="00A23D0F"/>
    <w:rsid w:val="00A24B63"/>
    <w:rsid w:val="00A2599D"/>
    <w:rsid w:val="00A26064"/>
    <w:rsid w:val="00A2680F"/>
    <w:rsid w:val="00A268B4"/>
    <w:rsid w:val="00A27BE3"/>
    <w:rsid w:val="00A30782"/>
    <w:rsid w:val="00A30EF1"/>
    <w:rsid w:val="00A3185E"/>
    <w:rsid w:val="00A323FC"/>
    <w:rsid w:val="00A33951"/>
    <w:rsid w:val="00A33FC5"/>
    <w:rsid w:val="00A3431C"/>
    <w:rsid w:val="00A34F67"/>
    <w:rsid w:val="00A35424"/>
    <w:rsid w:val="00A368AD"/>
    <w:rsid w:val="00A36940"/>
    <w:rsid w:val="00A379F3"/>
    <w:rsid w:val="00A37AB6"/>
    <w:rsid w:val="00A37AEE"/>
    <w:rsid w:val="00A40556"/>
    <w:rsid w:val="00A42354"/>
    <w:rsid w:val="00A4256B"/>
    <w:rsid w:val="00A43115"/>
    <w:rsid w:val="00A43EE1"/>
    <w:rsid w:val="00A445D3"/>
    <w:rsid w:val="00A45069"/>
    <w:rsid w:val="00A45EB5"/>
    <w:rsid w:val="00A46F73"/>
    <w:rsid w:val="00A475A5"/>
    <w:rsid w:val="00A47ABD"/>
    <w:rsid w:val="00A47E3E"/>
    <w:rsid w:val="00A53B00"/>
    <w:rsid w:val="00A54060"/>
    <w:rsid w:val="00A54252"/>
    <w:rsid w:val="00A54C24"/>
    <w:rsid w:val="00A55192"/>
    <w:rsid w:val="00A553CB"/>
    <w:rsid w:val="00A55617"/>
    <w:rsid w:val="00A56C98"/>
    <w:rsid w:val="00A56D96"/>
    <w:rsid w:val="00A5733F"/>
    <w:rsid w:val="00A57692"/>
    <w:rsid w:val="00A60907"/>
    <w:rsid w:val="00A60B49"/>
    <w:rsid w:val="00A60EC8"/>
    <w:rsid w:val="00A62053"/>
    <w:rsid w:val="00A62ED0"/>
    <w:rsid w:val="00A636FB"/>
    <w:rsid w:val="00A63A73"/>
    <w:rsid w:val="00A63C81"/>
    <w:rsid w:val="00A6486C"/>
    <w:rsid w:val="00A64B58"/>
    <w:rsid w:val="00A64BCB"/>
    <w:rsid w:val="00A653F2"/>
    <w:rsid w:val="00A65F31"/>
    <w:rsid w:val="00A662F2"/>
    <w:rsid w:val="00A66316"/>
    <w:rsid w:val="00A663E0"/>
    <w:rsid w:val="00A66E8F"/>
    <w:rsid w:val="00A6758C"/>
    <w:rsid w:val="00A677D5"/>
    <w:rsid w:val="00A67E14"/>
    <w:rsid w:val="00A70016"/>
    <w:rsid w:val="00A700E8"/>
    <w:rsid w:val="00A708AA"/>
    <w:rsid w:val="00A709A1"/>
    <w:rsid w:val="00A70AAE"/>
    <w:rsid w:val="00A716F4"/>
    <w:rsid w:val="00A72DE1"/>
    <w:rsid w:val="00A73768"/>
    <w:rsid w:val="00A751BA"/>
    <w:rsid w:val="00A76D51"/>
    <w:rsid w:val="00A77F65"/>
    <w:rsid w:val="00A81287"/>
    <w:rsid w:val="00A83082"/>
    <w:rsid w:val="00A83409"/>
    <w:rsid w:val="00A837B7"/>
    <w:rsid w:val="00A84B74"/>
    <w:rsid w:val="00A85717"/>
    <w:rsid w:val="00A85C42"/>
    <w:rsid w:val="00A86ADD"/>
    <w:rsid w:val="00A90A4C"/>
    <w:rsid w:val="00A9174F"/>
    <w:rsid w:val="00A91D3E"/>
    <w:rsid w:val="00A934CC"/>
    <w:rsid w:val="00A938FF"/>
    <w:rsid w:val="00A94BAF"/>
    <w:rsid w:val="00A95359"/>
    <w:rsid w:val="00A95534"/>
    <w:rsid w:val="00A95700"/>
    <w:rsid w:val="00A95B9E"/>
    <w:rsid w:val="00A961FF"/>
    <w:rsid w:val="00A9628A"/>
    <w:rsid w:val="00A971A5"/>
    <w:rsid w:val="00A97E3C"/>
    <w:rsid w:val="00AA055B"/>
    <w:rsid w:val="00AA0932"/>
    <w:rsid w:val="00AA0AFF"/>
    <w:rsid w:val="00AA0D18"/>
    <w:rsid w:val="00AA179C"/>
    <w:rsid w:val="00AA3B67"/>
    <w:rsid w:val="00AA47B4"/>
    <w:rsid w:val="00AA512E"/>
    <w:rsid w:val="00AA5146"/>
    <w:rsid w:val="00AA5470"/>
    <w:rsid w:val="00AA5DB0"/>
    <w:rsid w:val="00AA6F27"/>
    <w:rsid w:val="00AA77FC"/>
    <w:rsid w:val="00AB0130"/>
    <w:rsid w:val="00AB0289"/>
    <w:rsid w:val="00AB060C"/>
    <w:rsid w:val="00AB0C0C"/>
    <w:rsid w:val="00AB0F61"/>
    <w:rsid w:val="00AB1727"/>
    <w:rsid w:val="00AB1A07"/>
    <w:rsid w:val="00AB1DEC"/>
    <w:rsid w:val="00AB3CA8"/>
    <w:rsid w:val="00AB4E6E"/>
    <w:rsid w:val="00AB5061"/>
    <w:rsid w:val="00AB59C4"/>
    <w:rsid w:val="00AB6636"/>
    <w:rsid w:val="00AB6CC9"/>
    <w:rsid w:val="00AC33BD"/>
    <w:rsid w:val="00AC33BF"/>
    <w:rsid w:val="00AC3A36"/>
    <w:rsid w:val="00AC415E"/>
    <w:rsid w:val="00AC462E"/>
    <w:rsid w:val="00AC467B"/>
    <w:rsid w:val="00AC7315"/>
    <w:rsid w:val="00AD12B5"/>
    <w:rsid w:val="00AD1771"/>
    <w:rsid w:val="00AD4010"/>
    <w:rsid w:val="00AD4246"/>
    <w:rsid w:val="00AD6066"/>
    <w:rsid w:val="00AD7F83"/>
    <w:rsid w:val="00AE1904"/>
    <w:rsid w:val="00AE1E88"/>
    <w:rsid w:val="00AE2142"/>
    <w:rsid w:val="00AE2662"/>
    <w:rsid w:val="00AE2B68"/>
    <w:rsid w:val="00AE36DA"/>
    <w:rsid w:val="00AE37CE"/>
    <w:rsid w:val="00AE3F67"/>
    <w:rsid w:val="00AE47EE"/>
    <w:rsid w:val="00AE63E8"/>
    <w:rsid w:val="00AE6722"/>
    <w:rsid w:val="00AE7B68"/>
    <w:rsid w:val="00AF1A2F"/>
    <w:rsid w:val="00AF2D93"/>
    <w:rsid w:val="00AF3402"/>
    <w:rsid w:val="00AF4847"/>
    <w:rsid w:val="00AF63B0"/>
    <w:rsid w:val="00AF6597"/>
    <w:rsid w:val="00AF67D7"/>
    <w:rsid w:val="00AF79AC"/>
    <w:rsid w:val="00AF7B21"/>
    <w:rsid w:val="00B01BED"/>
    <w:rsid w:val="00B0211C"/>
    <w:rsid w:val="00B02500"/>
    <w:rsid w:val="00B027FA"/>
    <w:rsid w:val="00B03E2B"/>
    <w:rsid w:val="00B04922"/>
    <w:rsid w:val="00B049B8"/>
    <w:rsid w:val="00B0760E"/>
    <w:rsid w:val="00B07B2E"/>
    <w:rsid w:val="00B1104C"/>
    <w:rsid w:val="00B111EF"/>
    <w:rsid w:val="00B116D0"/>
    <w:rsid w:val="00B121F1"/>
    <w:rsid w:val="00B13323"/>
    <w:rsid w:val="00B1402F"/>
    <w:rsid w:val="00B16BA3"/>
    <w:rsid w:val="00B1700D"/>
    <w:rsid w:val="00B172BC"/>
    <w:rsid w:val="00B17D40"/>
    <w:rsid w:val="00B17F37"/>
    <w:rsid w:val="00B20313"/>
    <w:rsid w:val="00B23947"/>
    <w:rsid w:val="00B249A9"/>
    <w:rsid w:val="00B2522E"/>
    <w:rsid w:val="00B26567"/>
    <w:rsid w:val="00B268B7"/>
    <w:rsid w:val="00B26D5C"/>
    <w:rsid w:val="00B274DA"/>
    <w:rsid w:val="00B30516"/>
    <w:rsid w:val="00B32E9E"/>
    <w:rsid w:val="00B3381B"/>
    <w:rsid w:val="00B33E26"/>
    <w:rsid w:val="00B34827"/>
    <w:rsid w:val="00B35AB1"/>
    <w:rsid w:val="00B35B6F"/>
    <w:rsid w:val="00B36612"/>
    <w:rsid w:val="00B3746E"/>
    <w:rsid w:val="00B40889"/>
    <w:rsid w:val="00B41F97"/>
    <w:rsid w:val="00B4271C"/>
    <w:rsid w:val="00B42EAF"/>
    <w:rsid w:val="00B440F9"/>
    <w:rsid w:val="00B448CC"/>
    <w:rsid w:val="00B44D99"/>
    <w:rsid w:val="00B4542A"/>
    <w:rsid w:val="00B45B00"/>
    <w:rsid w:val="00B45C83"/>
    <w:rsid w:val="00B45D03"/>
    <w:rsid w:val="00B45DFD"/>
    <w:rsid w:val="00B475C6"/>
    <w:rsid w:val="00B47D0A"/>
    <w:rsid w:val="00B504B8"/>
    <w:rsid w:val="00B5115A"/>
    <w:rsid w:val="00B51C56"/>
    <w:rsid w:val="00B525A8"/>
    <w:rsid w:val="00B52D41"/>
    <w:rsid w:val="00B531C8"/>
    <w:rsid w:val="00B5372E"/>
    <w:rsid w:val="00B53A9A"/>
    <w:rsid w:val="00B53E04"/>
    <w:rsid w:val="00B54687"/>
    <w:rsid w:val="00B553C0"/>
    <w:rsid w:val="00B565E3"/>
    <w:rsid w:val="00B568E4"/>
    <w:rsid w:val="00B56C8E"/>
    <w:rsid w:val="00B576DE"/>
    <w:rsid w:val="00B57F87"/>
    <w:rsid w:val="00B60A36"/>
    <w:rsid w:val="00B61219"/>
    <w:rsid w:val="00B63672"/>
    <w:rsid w:val="00B63D8C"/>
    <w:rsid w:val="00B642C6"/>
    <w:rsid w:val="00B64AB3"/>
    <w:rsid w:val="00B65012"/>
    <w:rsid w:val="00B65D14"/>
    <w:rsid w:val="00B66462"/>
    <w:rsid w:val="00B67105"/>
    <w:rsid w:val="00B70056"/>
    <w:rsid w:val="00B70F97"/>
    <w:rsid w:val="00B726A2"/>
    <w:rsid w:val="00B733A0"/>
    <w:rsid w:val="00B73D4A"/>
    <w:rsid w:val="00B74103"/>
    <w:rsid w:val="00B7487C"/>
    <w:rsid w:val="00B74E50"/>
    <w:rsid w:val="00B74F1B"/>
    <w:rsid w:val="00B75C23"/>
    <w:rsid w:val="00B7772C"/>
    <w:rsid w:val="00B809CD"/>
    <w:rsid w:val="00B80F5C"/>
    <w:rsid w:val="00B816C3"/>
    <w:rsid w:val="00B827B5"/>
    <w:rsid w:val="00B8343E"/>
    <w:rsid w:val="00B83454"/>
    <w:rsid w:val="00B843FB"/>
    <w:rsid w:val="00B848C4"/>
    <w:rsid w:val="00B84A04"/>
    <w:rsid w:val="00B84A16"/>
    <w:rsid w:val="00B84A84"/>
    <w:rsid w:val="00B8639B"/>
    <w:rsid w:val="00B87B2A"/>
    <w:rsid w:val="00B912AA"/>
    <w:rsid w:val="00B91E0B"/>
    <w:rsid w:val="00B93035"/>
    <w:rsid w:val="00B947F9"/>
    <w:rsid w:val="00B967D6"/>
    <w:rsid w:val="00B96D17"/>
    <w:rsid w:val="00B96DD8"/>
    <w:rsid w:val="00B978E1"/>
    <w:rsid w:val="00BA0114"/>
    <w:rsid w:val="00BA0FE7"/>
    <w:rsid w:val="00BA2874"/>
    <w:rsid w:val="00BA2ACD"/>
    <w:rsid w:val="00BA6B04"/>
    <w:rsid w:val="00BA7E3F"/>
    <w:rsid w:val="00BB1BF6"/>
    <w:rsid w:val="00BB2CDB"/>
    <w:rsid w:val="00BB3BF3"/>
    <w:rsid w:val="00BB3FFB"/>
    <w:rsid w:val="00BB58CF"/>
    <w:rsid w:val="00BC01B7"/>
    <w:rsid w:val="00BC2CCD"/>
    <w:rsid w:val="00BC4582"/>
    <w:rsid w:val="00BC4A7B"/>
    <w:rsid w:val="00BC5C08"/>
    <w:rsid w:val="00BC67D0"/>
    <w:rsid w:val="00BC7654"/>
    <w:rsid w:val="00BD1076"/>
    <w:rsid w:val="00BD1FE5"/>
    <w:rsid w:val="00BD28CE"/>
    <w:rsid w:val="00BD2CF1"/>
    <w:rsid w:val="00BD4006"/>
    <w:rsid w:val="00BD4462"/>
    <w:rsid w:val="00BD44EF"/>
    <w:rsid w:val="00BD4D28"/>
    <w:rsid w:val="00BD6094"/>
    <w:rsid w:val="00BD6123"/>
    <w:rsid w:val="00BD690A"/>
    <w:rsid w:val="00BE0BFD"/>
    <w:rsid w:val="00BE0DF7"/>
    <w:rsid w:val="00BE222E"/>
    <w:rsid w:val="00BE35B4"/>
    <w:rsid w:val="00BE40F3"/>
    <w:rsid w:val="00BE4445"/>
    <w:rsid w:val="00BE5E9B"/>
    <w:rsid w:val="00BE5FF7"/>
    <w:rsid w:val="00BE63C0"/>
    <w:rsid w:val="00BE6965"/>
    <w:rsid w:val="00BE7E77"/>
    <w:rsid w:val="00BF0418"/>
    <w:rsid w:val="00BF068B"/>
    <w:rsid w:val="00BF1E9D"/>
    <w:rsid w:val="00BF2605"/>
    <w:rsid w:val="00BF29C8"/>
    <w:rsid w:val="00BF2F48"/>
    <w:rsid w:val="00BF390E"/>
    <w:rsid w:val="00BF4BD1"/>
    <w:rsid w:val="00BF5676"/>
    <w:rsid w:val="00BF573B"/>
    <w:rsid w:val="00C00373"/>
    <w:rsid w:val="00C0090B"/>
    <w:rsid w:val="00C0147A"/>
    <w:rsid w:val="00C01FF7"/>
    <w:rsid w:val="00C02472"/>
    <w:rsid w:val="00C02958"/>
    <w:rsid w:val="00C02B71"/>
    <w:rsid w:val="00C031BC"/>
    <w:rsid w:val="00C03203"/>
    <w:rsid w:val="00C035E8"/>
    <w:rsid w:val="00C05180"/>
    <w:rsid w:val="00C053BA"/>
    <w:rsid w:val="00C05494"/>
    <w:rsid w:val="00C054FC"/>
    <w:rsid w:val="00C06860"/>
    <w:rsid w:val="00C068C9"/>
    <w:rsid w:val="00C1024D"/>
    <w:rsid w:val="00C11C32"/>
    <w:rsid w:val="00C11F59"/>
    <w:rsid w:val="00C1334B"/>
    <w:rsid w:val="00C136FD"/>
    <w:rsid w:val="00C13DF1"/>
    <w:rsid w:val="00C16475"/>
    <w:rsid w:val="00C1679D"/>
    <w:rsid w:val="00C16DB8"/>
    <w:rsid w:val="00C17637"/>
    <w:rsid w:val="00C20CD6"/>
    <w:rsid w:val="00C21416"/>
    <w:rsid w:val="00C21441"/>
    <w:rsid w:val="00C21719"/>
    <w:rsid w:val="00C218AD"/>
    <w:rsid w:val="00C22692"/>
    <w:rsid w:val="00C22CF1"/>
    <w:rsid w:val="00C23904"/>
    <w:rsid w:val="00C23A90"/>
    <w:rsid w:val="00C24001"/>
    <w:rsid w:val="00C2409D"/>
    <w:rsid w:val="00C2474A"/>
    <w:rsid w:val="00C25079"/>
    <w:rsid w:val="00C251E1"/>
    <w:rsid w:val="00C25330"/>
    <w:rsid w:val="00C26A50"/>
    <w:rsid w:val="00C300A4"/>
    <w:rsid w:val="00C30748"/>
    <w:rsid w:val="00C30E60"/>
    <w:rsid w:val="00C31244"/>
    <w:rsid w:val="00C32F18"/>
    <w:rsid w:val="00C332C5"/>
    <w:rsid w:val="00C33451"/>
    <w:rsid w:val="00C33F6F"/>
    <w:rsid w:val="00C344A3"/>
    <w:rsid w:val="00C361C6"/>
    <w:rsid w:val="00C36235"/>
    <w:rsid w:val="00C37F2E"/>
    <w:rsid w:val="00C40374"/>
    <w:rsid w:val="00C4320B"/>
    <w:rsid w:val="00C43C35"/>
    <w:rsid w:val="00C4413E"/>
    <w:rsid w:val="00C4481B"/>
    <w:rsid w:val="00C448A3"/>
    <w:rsid w:val="00C456A8"/>
    <w:rsid w:val="00C466A3"/>
    <w:rsid w:val="00C46B2B"/>
    <w:rsid w:val="00C50AC7"/>
    <w:rsid w:val="00C527E7"/>
    <w:rsid w:val="00C52EF4"/>
    <w:rsid w:val="00C534AB"/>
    <w:rsid w:val="00C5404E"/>
    <w:rsid w:val="00C540C9"/>
    <w:rsid w:val="00C546B0"/>
    <w:rsid w:val="00C5492D"/>
    <w:rsid w:val="00C55F1C"/>
    <w:rsid w:val="00C5603A"/>
    <w:rsid w:val="00C56821"/>
    <w:rsid w:val="00C578E0"/>
    <w:rsid w:val="00C611B1"/>
    <w:rsid w:val="00C639F6"/>
    <w:rsid w:val="00C63EA3"/>
    <w:rsid w:val="00C642D3"/>
    <w:rsid w:val="00C65146"/>
    <w:rsid w:val="00C6537D"/>
    <w:rsid w:val="00C6569D"/>
    <w:rsid w:val="00C658B0"/>
    <w:rsid w:val="00C65CD1"/>
    <w:rsid w:val="00C67273"/>
    <w:rsid w:val="00C672A1"/>
    <w:rsid w:val="00C70A6D"/>
    <w:rsid w:val="00C70FEE"/>
    <w:rsid w:val="00C72F70"/>
    <w:rsid w:val="00C73243"/>
    <w:rsid w:val="00C732AF"/>
    <w:rsid w:val="00C7334B"/>
    <w:rsid w:val="00C76614"/>
    <w:rsid w:val="00C76B3F"/>
    <w:rsid w:val="00C80517"/>
    <w:rsid w:val="00C8113D"/>
    <w:rsid w:val="00C828C4"/>
    <w:rsid w:val="00C84A52"/>
    <w:rsid w:val="00C84BAA"/>
    <w:rsid w:val="00C85378"/>
    <w:rsid w:val="00C85B86"/>
    <w:rsid w:val="00C87077"/>
    <w:rsid w:val="00C87A55"/>
    <w:rsid w:val="00C91DA6"/>
    <w:rsid w:val="00C92C89"/>
    <w:rsid w:val="00C92CBF"/>
    <w:rsid w:val="00C933A5"/>
    <w:rsid w:val="00C93501"/>
    <w:rsid w:val="00C93F31"/>
    <w:rsid w:val="00C947D2"/>
    <w:rsid w:val="00C95582"/>
    <w:rsid w:val="00C9579B"/>
    <w:rsid w:val="00C96337"/>
    <w:rsid w:val="00C964C4"/>
    <w:rsid w:val="00C96519"/>
    <w:rsid w:val="00C97BB4"/>
    <w:rsid w:val="00CA04F3"/>
    <w:rsid w:val="00CA09CE"/>
    <w:rsid w:val="00CA21FC"/>
    <w:rsid w:val="00CA2B9A"/>
    <w:rsid w:val="00CA5FF6"/>
    <w:rsid w:val="00CA6197"/>
    <w:rsid w:val="00CA651E"/>
    <w:rsid w:val="00CA7ABF"/>
    <w:rsid w:val="00CB0864"/>
    <w:rsid w:val="00CB28CC"/>
    <w:rsid w:val="00CB6114"/>
    <w:rsid w:val="00CC0A13"/>
    <w:rsid w:val="00CC42EC"/>
    <w:rsid w:val="00CC4574"/>
    <w:rsid w:val="00CC45CF"/>
    <w:rsid w:val="00CC5150"/>
    <w:rsid w:val="00CC6BA4"/>
    <w:rsid w:val="00CC6BB1"/>
    <w:rsid w:val="00CC6C4C"/>
    <w:rsid w:val="00CC7281"/>
    <w:rsid w:val="00CC746C"/>
    <w:rsid w:val="00CC74D9"/>
    <w:rsid w:val="00CD06FF"/>
    <w:rsid w:val="00CD3412"/>
    <w:rsid w:val="00CD342B"/>
    <w:rsid w:val="00CD53E1"/>
    <w:rsid w:val="00CD5844"/>
    <w:rsid w:val="00CD6A60"/>
    <w:rsid w:val="00CD7DEC"/>
    <w:rsid w:val="00CE125E"/>
    <w:rsid w:val="00CE26BB"/>
    <w:rsid w:val="00CE3111"/>
    <w:rsid w:val="00CE34A3"/>
    <w:rsid w:val="00CE39BD"/>
    <w:rsid w:val="00CE42B1"/>
    <w:rsid w:val="00CE43D6"/>
    <w:rsid w:val="00CE4FF6"/>
    <w:rsid w:val="00CE5242"/>
    <w:rsid w:val="00CE6A61"/>
    <w:rsid w:val="00CE786C"/>
    <w:rsid w:val="00CF0052"/>
    <w:rsid w:val="00CF11DC"/>
    <w:rsid w:val="00CF25F8"/>
    <w:rsid w:val="00CF2E26"/>
    <w:rsid w:val="00CF409F"/>
    <w:rsid w:val="00CF475E"/>
    <w:rsid w:val="00CF5B72"/>
    <w:rsid w:val="00CF72C0"/>
    <w:rsid w:val="00CF7928"/>
    <w:rsid w:val="00D0054A"/>
    <w:rsid w:val="00D02CEC"/>
    <w:rsid w:val="00D030A6"/>
    <w:rsid w:val="00D039B7"/>
    <w:rsid w:val="00D04C2D"/>
    <w:rsid w:val="00D05D1F"/>
    <w:rsid w:val="00D05FB2"/>
    <w:rsid w:val="00D0628C"/>
    <w:rsid w:val="00D064E7"/>
    <w:rsid w:val="00D06B06"/>
    <w:rsid w:val="00D0726D"/>
    <w:rsid w:val="00D07575"/>
    <w:rsid w:val="00D123CB"/>
    <w:rsid w:val="00D13BBD"/>
    <w:rsid w:val="00D13CCB"/>
    <w:rsid w:val="00D1427F"/>
    <w:rsid w:val="00D143EC"/>
    <w:rsid w:val="00D14A0D"/>
    <w:rsid w:val="00D14DC4"/>
    <w:rsid w:val="00D14F5A"/>
    <w:rsid w:val="00D16192"/>
    <w:rsid w:val="00D2054E"/>
    <w:rsid w:val="00D210D3"/>
    <w:rsid w:val="00D2153A"/>
    <w:rsid w:val="00D243CB"/>
    <w:rsid w:val="00D247DE"/>
    <w:rsid w:val="00D24B1B"/>
    <w:rsid w:val="00D25279"/>
    <w:rsid w:val="00D26644"/>
    <w:rsid w:val="00D26C78"/>
    <w:rsid w:val="00D27154"/>
    <w:rsid w:val="00D30645"/>
    <w:rsid w:val="00D3282D"/>
    <w:rsid w:val="00D328D2"/>
    <w:rsid w:val="00D345C9"/>
    <w:rsid w:val="00D34DD0"/>
    <w:rsid w:val="00D3601F"/>
    <w:rsid w:val="00D36114"/>
    <w:rsid w:val="00D407F9"/>
    <w:rsid w:val="00D42494"/>
    <w:rsid w:val="00D42F65"/>
    <w:rsid w:val="00D444E2"/>
    <w:rsid w:val="00D453B1"/>
    <w:rsid w:val="00D46D06"/>
    <w:rsid w:val="00D4758E"/>
    <w:rsid w:val="00D50625"/>
    <w:rsid w:val="00D51C6E"/>
    <w:rsid w:val="00D51F5A"/>
    <w:rsid w:val="00D536F0"/>
    <w:rsid w:val="00D557A5"/>
    <w:rsid w:val="00D562DD"/>
    <w:rsid w:val="00D573C1"/>
    <w:rsid w:val="00D579F6"/>
    <w:rsid w:val="00D57DB2"/>
    <w:rsid w:val="00D60337"/>
    <w:rsid w:val="00D614A9"/>
    <w:rsid w:val="00D6247F"/>
    <w:rsid w:val="00D625B7"/>
    <w:rsid w:val="00D64389"/>
    <w:rsid w:val="00D648BD"/>
    <w:rsid w:val="00D649CA"/>
    <w:rsid w:val="00D64E1D"/>
    <w:rsid w:val="00D65243"/>
    <w:rsid w:val="00D65916"/>
    <w:rsid w:val="00D65FB3"/>
    <w:rsid w:val="00D66A4D"/>
    <w:rsid w:val="00D66D53"/>
    <w:rsid w:val="00D67416"/>
    <w:rsid w:val="00D67B61"/>
    <w:rsid w:val="00D70ABE"/>
    <w:rsid w:val="00D70EBB"/>
    <w:rsid w:val="00D71570"/>
    <w:rsid w:val="00D736CB"/>
    <w:rsid w:val="00D73738"/>
    <w:rsid w:val="00D738F5"/>
    <w:rsid w:val="00D73B06"/>
    <w:rsid w:val="00D73F73"/>
    <w:rsid w:val="00D7436E"/>
    <w:rsid w:val="00D755D3"/>
    <w:rsid w:val="00D75702"/>
    <w:rsid w:val="00D75C7D"/>
    <w:rsid w:val="00D75EA9"/>
    <w:rsid w:val="00D762AE"/>
    <w:rsid w:val="00D76AD9"/>
    <w:rsid w:val="00D771AC"/>
    <w:rsid w:val="00D77302"/>
    <w:rsid w:val="00D77FA8"/>
    <w:rsid w:val="00D8014E"/>
    <w:rsid w:val="00D80490"/>
    <w:rsid w:val="00D80595"/>
    <w:rsid w:val="00D805F4"/>
    <w:rsid w:val="00D8116C"/>
    <w:rsid w:val="00D82713"/>
    <w:rsid w:val="00D829A2"/>
    <w:rsid w:val="00D84ABA"/>
    <w:rsid w:val="00D863DF"/>
    <w:rsid w:val="00D864B1"/>
    <w:rsid w:val="00D870CB"/>
    <w:rsid w:val="00D87443"/>
    <w:rsid w:val="00D90631"/>
    <w:rsid w:val="00D909F4"/>
    <w:rsid w:val="00D91D20"/>
    <w:rsid w:val="00D93262"/>
    <w:rsid w:val="00D93D85"/>
    <w:rsid w:val="00D94EB7"/>
    <w:rsid w:val="00D95317"/>
    <w:rsid w:val="00D95657"/>
    <w:rsid w:val="00D968E7"/>
    <w:rsid w:val="00D975EE"/>
    <w:rsid w:val="00D97AAD"/>
    <w:rsid w:val="00DA0C3A"/>
    <w:rsid w:val="00DA0ED6"/>
    <w:rsid w:val="00DA0F26"/>
    <w:rsid w:val="00DA2487"/>
    <w:rsid w:val="00DA2DC0"/>
    <w:rsid w:val="00DA391F"/>
    <w:rsid w:val="00DA5E30"/>
    <w:rsid w:val="00DA6371"/>
    <w:rsid w:val="00DA6E9C"/>
    <w:rsid w:val="00DA71A2"/>
    <w:rsid w:val="00DB048D"/>
    <w:rsid w:val="00DB09F3"/>
    <w:rsid w:val="00DB26A4"/>
    <w:rsid w:val="00DB2EE2"/>
    <w:rsid w:val="00DB35D2"/>
    <w:rsid w:val="00DB4169"/>
    <w:rsid w:val="00DB532A"/>
    <w:rsid w:val="00DB66D3"/>
    <w:rsid w:val="00DB6B96"/>
    <w:rsid w:val="00DB70D7"/>
    <w:rsid w:val="00DB721B"/>
    <w:rsid w:val="00DB7377"/>
    <w:rsid w:val="00DB7D60"/>
    <w:rsid w:val="00DC0C5D"/>
    <w:rsid w:val="00DC15EF"/>
    <w:rsid w:val="00DC1AD8"/>
    <w:rsid w:val="00DC2379"/>
    <w:rsid w:val="00DC3C0F"/>
    <w:rsid w:val="00DC71AC"/>
    <w:rsid w:val="00DC7763"/>
    <w:rsid w:val="00DD023F"/>
    <w:rsid w:val="00DD03AB"/>
    <w:rsid w:val="00DD0A7B"/>
    <w:rsid w:val="00DD1A26"/>
    <w:rsid w:val="00DD2201"/>
    <w:rsid w:val="00DD333A"/>
    <w:rsid w:val="00DD3EA6"/>
    <w:rsid w:val="00DD479A"/>
    <w:rsid w:val="00DD4A1B"/>
    <w:rsid w:val="00DD5037"/>
    <w:rsid w:val="00DD7091"/>
    <w:rsid w:val="00DD7960"/>
    <w:rsid w:val="00DD7DF0"/>
    <w:rsid w:val="00DE02EA"/>
    <w:rsid w:val="00DE07F1"/>
    <w:rsid w:val="00DE0F06"/>
    <w:rsid w:val="00DE196C"/>
    <w:rsid w:val="00DE26C5"/>
    <w:rsid w:val="00DE2D79"/>
    <w:rsid w:val="00DE3450"/>
    <w:rsid w:val="00DE3ADC"/>
    <w:rsid w:val="00DE3CA7"/>
    <w:rsid w:val="00DE6CA6"/>
    <w:rsid w:val="00DF1201"/>
    <w:rsid w:val="00DF12E5"/>
    <w:rsid w:val="00DF1C62"/>
    <w:rsid w:val="00DF1F72"/>
    <w:rsid w:val="00DF41AD"/>
    <w:rsid w:val="00DF4753"/>
    <w:rsid w:val="00DF5847"/>
    <w:rsid w:val="00DF64C1"/>
    <w:rsid w:val="00DF7A3B"/>
    <w:rsid w:val="00E00411"/>
    <w:rsid w:val="00E00A16"/>
    <w:rsid w:val="00E023B5"/>
    <w:rsid w:val="00E04789"/>
    <w:rsid w:val="00E0557C"/>
    <w:rsid w:val="00E05A1D"/>
    <w:rsid w:val="00E05A30"/>
    <w:rsid w:val="00E05BB2"/>
    <w:rsid w:val="00E06663"/>
    <w:rsid w:val="00E12174"/>
    <w:rsid w:val="00E12602"/>
    <w:rsid w:val="00E127C1"/>
    <w:rsid w:val="00E13C1A"/>
    <w:rsid w:val="00E147E7"/>
    <w:rsid w:val="00E14C04"/>
    <w:rsid w:val="00E14E1E"/>
    <w:rsid w:val="00E14EFB"/>
    <w:rsid w:val="00E14F7A"/>
    <w:rsid w:val="00E15A25"/>
    <w:rsid w:val="00E15C6F"/>
    <w:rsid w:val="00E16A9B"/>
    <w:rsid w:val="00E16BCC"/>
    <w:rsid w:val="00E177DB"/>
    <w:rsid w:val="00E17B86"/>
    <w:rsid w:val="00E21104"/>
    <w:rsid w:val="00E2122B"/>
    <w:rsid w:val="00E21EDE"/>
    <w:rsid w:val="00E2251A"/>
    <w:rsid w:val="00E24B9F"/>
    <w:rsid w:val="00E25E93"/>
    <w:rsid w:val="00E26235"/>
    <w:rsid w:val="00E30413"/>
    <w:rsid w:val="00E30BA1"/>
    <w:rsid w:val="00E3151D"/>
    <w:rsid w:val="00E31DB2"/>
    <w:rsid w:val="00E31F6D"/>
    <w:rsid w:val="00E35435"/>
    <w:rsid w:val="00E35439"/>
    <w:rsid w:val="00E36F61"/>
    <w:rsid w:val="00E374AE"/>
    <w:rsid w:val="00E41AE4"/>
    <w:rsid w:val="00E427E3"/>
    <w:rsid w:val="00E44362"/>
    <w:rsid w:val="00E44793"/>
    <w:rsid w:val="00E44B05"/>
    <w:rsid w:val="00E459D2"/>
    <w:rsid w:val="00E45E16"/>
    <w:rsid w:val="00E46320"/>
    <w:rsid w:val="00E468F1"/>
    <w:rsid w:val="00E51CDB"/>
    <w:rsid w:val="00E51DDB"/>
    <w:rsid w:val="00E5217D"/>
    <w:rsid w:val="00E52971"/>
    <w:rsid w:val="00E553C7"/>
    <w:rsid w:val="00E56E6E"/>
    <w:rsid w:val="00E57046"/>
    <w:rsid w:val="00E57669"/>
    <w:rsid w:val="00E603DE"/>
    <w:rsid w:val="00E613C6"/>
    <w:rsid w:val="00E62B98"/>
    <w:rsid w:val="00E63732"/>
    <w:rsid w:val="00E65A10"/>
    <w:rsid w:val="00E6792E"/>
    <w:rsid w:val="00E67B86"/>
    <w:rsid w:val="00E702CD"/>
    <w:rsid w:val="00E707E4"/>
    <w:rsid w:val="00E70A83"/>
    <w:rsid w:val="00E72EB4"/>
    <w:rsid w:val="00E737D9"/>
    <w:rsid w:val="00E73CDB"/>
    <w:rsid w:val="00E73E04"/>
    <w:rsid w:val="00E749F6"/>
    <w:rsid w:val="00E75D5A"/>
    <w:rsid w:val="00E80EC2"/>
    <w:rsid w:val="00E82082"/>
    <w:rsid w:val="00E838BA"/>
    <w:rsid w:val="00E83C2F"/>
    <w:rsid w:val="00E83D55"/>
    <w:rsid w:val="00E85AC3"/>
    <w:rsid w:val="00E860F3"/>
    <w:rsid w:val="00E86BFA"/>
    <w:rsid w:val="00E87DD5"/>
    <w:rsid w:val="00E9122D"/>
    <w:rsid w:val="00E912C0"/>
    <w:rsid w:val="00E91A64"/>
    <w:rsid w:val="00E92878"/>
    <w:rsid w:val="00E92FEE"/>
    <w:rsid w:val="00E938D0"/>
    <w:rsid w:val="00E93F97"/>
    <w:rsid w:val="00E9423C"/>
    <w:rsid w:val="00E94C3A"/>
    <w:rsid w:val="00EA06D6"/>
    <w:rsid w:val="00EA1107"/>
    <w:rsid w:val="00EA3615"/>
    <w:rsid w:val="00EA3E1E"/>
    <w:rsid w:val="00EA5029"/>
    <w:rsid w:val="00EA569E"/>
    <w:rsid w:val="00EA5F0A"/>
    <w:rsid w:val="00EA6D47"/>
    <w:rsid w:val="00EA7168"/>
    <w:rsid w:val="00EA7C09"/>
    <w:rsid w:val="00EB03B5"/>
    <w:rsid w:val="00EB0759"/>
    <w:rsid w:val="00EB0EAE"/>
    <w:rsid w:val="00EB3611"/>
    <w:rsid w:val="00EB3713"/>
    <w:rsid w:val="00EB39ED"/>
    <w:rsid w:val="00EB3C43"/>
    <w:rsid w:val="00EB6136"/>
    <w:rsid w:val="00EB6380"/>
    <w:rsid w:val="00EB6ACF"/>
    <w:rsid w:val="00EB75B6"/>
    <w:rsid w:val="00EC26A2"/>
    <w:rsid w:val="00EC35FD"/>
    <w:rsid w:val="00EC3C29"/>
    <w:rsid w:val="00EC44EB"/>
    <w:rsid w:val="00EC5847"/>
    <w:rsid w:val="00EC5E1B"/>
    <w:rsid w:val="00EC6044"/>
    <w:rsid w:val="00EC6C21"/>
    <w:rsid w:val="00EC6D65"/>
    <w:rsid w:val="00EC728A"/>
    <w:rsid w:val="00EC7E8B"/>
    <w:rsid w:val="00ED0F7C"/>
    <w:rsid w:val="00ED1BC5"/>
    <w:rsid w:val="00ED3334"/>
    <w:rsid w:val="00ED373D"/>
    <w:rsid w:val="00ED4395"/>
    <w:rsid w:val="00ED5AE7"/>
    <w:rsid w:val="00ED69E1"/>
    <w:rsid w:val="00ED69F5"/>
    <w:rsid w:val="00ED7EF0"/>
    <w:rsid w:val="00EE0018"/>
    <w:rsid w:val="00EE0BA2"/>
    <w:rsid w:val="00EE0CFD"/>
    <w:rsid w:val="00EE0DFB"/>
    <w:rsid w:val="00EE121C"/>
    <w:rsid w:val="00EE3151"/>
    <w:rsid w:val="00EE3BDB"/>
    <w:rsid w:val="00EE3CD7"/>
    <w:rsid w:val="00EE445E"/>
    <w:rsid w:val="00EE5B6B"/>
    <w:rsid w:val="00EE6093"/>
    <w:rsid w:val="00EE60EC"/>
    <w:rsid w:val="00EE73D1"/>
    <w:rsid w:val="00EE74AE"/>
    <w:rsid w:val="00EF0F76"/>
    <w:rsid w:val="00EF20A5"/>
    <w:rsid w:val="00EF2A90"/>
    <w:rsid w:val="00EF3F9B"/>
    <w:rsid w:val="00EF403C"/>
    <w:rsid w:val="00EF4341"/>
    <w:rsid w:val="00EF4F15"/>
    <w:rsid w:val="00EF571E"/>
    <w:rsid w:val="00EF5D9D"/>
    <w:rsid w:val="00F00C3D"/>
    <w:rsid w:val="00F01AD0"/>
    <w:rsid w:val="00F01BDA"/>
    <w:rsid w:val="00F021AE"/>
    <w:rsid w:val="00F0270A"/>
    <w:rsid w:val="00F030B9"/>
    <w:rsid w:val="00F041C2"/>
    <w:rsid w:val="00F0463B"/>
    <w:rsid w:val="00F04A0B"/>
    <w:rsid w:val="00F0573B"/>
    <w:rsid w:val="00F06BD0"/>
    <w:rsid w:val="00F0738C"/>
    <w:rsid w:val="00F07C45"/>
    <w:rsid w:val="00F100C0"/>
    <w:rsid w:val="00F10CFD"/>
    <w:rsid w:val="00F11405"/>
    <w:rsid w:val="00F1152F"/>
    <w:rsid w:val="00F12BEA"/>
    <w:rsid w:val="00F12D9C"/>
    <w:rsid w:val="00F154FE"/>
    <w:rsid w:val="00F1615D"/>
    <w:rsid w:val="00F164AB"/>
    <w:rsid w:val="00F16702"/>
    <w:rsid w:val="00F16E2D"/>
    <w:rsid w:val="00F17B08"/>
    <w:rsid w:val="00F17FC8"/>
    <w:rsid w:val="00F22376"/>
    <w:rsid w:val="00F2282A"/>
    <w:rsid w:val="00F22EAC"/>
    <w:rsid w:val="00F23FD9"/>
    <w:rsid w:val="00F2401D"/>
    <w:rsid w:val="00F24A72"/>
    <w:rsid w:val="00F24E84"/>
    <w:rsid w:val="00F257FA"/>
    <w:rsid w:val="00F25BB2"/>
    <w:rsid w:val="00F26C35"/>
    <w:rsid w:val="00F27071"/>
    <w:rsid w:val="00F274AD"/>
    <w:rsid w:val="00F33C7F"/>
    <w:rsid w:val="00F33E16"/>
    <w:rsid w:val="00F36DD2"/>
    <w:rsid w:val="00F371FB"/>
    <w:rsid w:val="00F37711"/>
    <w:rsid w:val="00F37A38"/>
    <w:rsid w:val="00F37E2A"/>
    <w:rsid w:val="00F41324"/>
    <w:rsid w:val="00F414B4"/>
    <w:rsid w:val="00F42321"/>
    <w:rsid w:val="00F42DBA"/>
    <w:rsid w:val="00F43491"/>
    <w:rsid w:val="00F4440B"/>
    <w:rsid w:val="00F45739"/>
    <w:rsid w:val="00F45F8D"/>
    <w:rsid w:val="00F46A66"/>
    <w:rsid w:val="00F514B3"/>
    <w:rsid w:val="00F51654"/>
    <w:rsid w:val="00F5524D"/>
    <w:rsid w:val="00F559A9"/>
    <w:rsid w:val="00F568F5"/>
    <w:rsid w:val="00F56BB9"/>
    <w:rsid w:val="00F57569"/>
    <w:rsid w:val="00F57FCF"/>
    <w:rsid w:val="00F64687"/>
    <w:rsid w:val="00F647AD"/>
    <w:rsid w:val="00F65AD7"/>
    <w:rsid w:val="00F6616A"/>
    <w:rsid w:val="00F66670"/>
    <w:rsid w:val="00F674CE"/>
    <w:rsid w:val="00F703A5"/>
    <w:rsid w:val="00F704DC"/>
    <w:rsid w:val="00F709A2"/>
    <w:rsid w:val="00F71856"/>
    <w:rsid w:val="00F738B5"/>
    <w:rsid w:val="00F73E45"/>
    <w:rsid w:val="00F759FC"/>
    <w:rsid w:val="00F75E09"/>
    <w:rsid w:val="00F75FFD"/>
    <w:rsid w:val="00F7752C"/>
    <w:rsid w:val="00F779C5"/>
    <w:rsid w:val="00F83838"/>
    <w:rsid w:val="00F83AD7"/>
    <w:rsid w:val="00F83D04"/>
    <w:rsid w:val="00F84331"/>
    <w:rsid w:val="00F85157"/>
    <w:rsid w:val="00F855E3"/>
    <w:rsid w:val="00F85CD5"/>
    <w:rsid w:val="00F862BF"/>
    <w:rsid w:val="00F8649D"/>
    <w:rsid w:val="00F873B9"/>
    <w:rsid w:val="00F901FC"/>
    <w:rsid w:val="00F90AB8"/>
    <w:rsid w:val="00F91D41"/>
    <w:rsid w:val="00F9265F"/>
    <w:rsid w:val="00F92BDE"/>
    <w:rsid w:val="00F92E1F"/>
    <w:rsid w:val="00F9555D"/>
    <w:rsid w:val="00F95A5A"/>
    <w:rsid w:val="00F9722A"/>
    <w:rsid w:val="00F975D6"/>
    <w:rsid w:val="00F97A91"/>
    <w:rsid w:val="00F97B9E"/>
    <w:rsid w:val="00FA001D"/>
    <w:rsid w:val="00FA0848"/>
    <w:rsid w:val="00FA35E3"/>
    <w:rsid w:val="00FA37E1"/>
    <w:rsid w:val="00FA3F58"/>
    <w:rsid w:val="00FA4227"/>
    <w:rsid w:val="00FA596D"/>
    <w:rsid w:val="00FA5E13"/>
    <w:rsid w:val="00FA5E14"/>
    <w:rsid w:val="00FA5F8B"/>
    <w:rsid w:val="00FA5FD1"/>
    <w:rsid w:val="00FA6388"/>
    <w:rsid w:val="00FA6B44"/>
    <w:rsid w:val="00FB21EE"/>
    <w:rsid w:val="00FB26B5"/>
    <w:rsid w:val="00FB2A3A"/>
    <w:rsid w:val="00FB2B2E"/>
    <w:rsid w:val="00FB2F81"/>
    <w:rsid w:val="00FB5396"/>
    <w:rsid w:val="00FB6DB9"/>
    <w:rsid w:val="00FB7D1F"/>
    <w:rsid w:val="00FB7E66"/>
    <w:rsid w:val="00FC0204"/>
    <w:rsid w:val="00FC110A"/>
    <w:rsid w:val="00FC1373"/>
    <w:rsid w:val="00FC1AE7"/>
    <w:rsid w:val="00FC7426"/>
    <w:rsid w:val="00FC7CA8"/>
    <w:rsid w:val="00FD0507"/>
    <w:rsid w:val="00FD0724"/>
    <w:rsid w:val="00FD0816"/>
    <w:rsid w:val="00FD1444"/>
    <w:rsid w:val="00FD1724"/>
    <w:rsid w:val="00FD1E73"/>
    <w:rsid w:val="00FD2817"/>
    <w:rsid w:val="00FD318F"/>
    <w:rsid w:val="00FD39EC"/>
    <w:rsid w:val="00FD39F8"/>
    <w:rsid w:val="00FD3C3F"/>
    <w:rsid w:val="00FD4751"/>
    <w:rsid w:val="00FD4C27"/>
    <w:rsid w:val="00FD5815"/>
    <w:rsid w:val="00FE1860"/>
    <w:rsid w:val="00FE2A10"/>
    <w:rsid w:val="00FE2BEF"/>
    <w:rsid w:val="00FE39DC"/>
    <w:rsid w:val="00FE4D1C"/>
    <w:rsid w:val="00FE5783"/>
    <w:rsid w:val="00FE7689"/>
    <w:rsid w:val="00FE79C3"/>
    <w:rsid w:val="00FF1A45"/>
    <w:rsid w:val="00FF1C90"/>
    <w:rsid w:val="00FF2F00"/>
    <w:rsid w:val="00FF49BF"/>
    <w:rsid w:val="00FF52E2"/>
    <w:rsid w:val="00FF531D"/>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3AD66"/>
  <w15:chartTrackingRefBased/>
  <w15:docId w15:val="{A7B14AF3-3B22-49D1-9BF9-94EB3045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748"/>
    <w:pPr>
      <w:spacing w:after="200" w:line="276" w:lineRule="auto"/>
    </w:pPr>
    <w:rPr>
      <w:rFonts w:eastAsiaTheme="minorEastAsia"/>
      <w:kern w:val="0"/>
      <w:lang w:eastAsia="ru-RU"/>
      <w14:ligatures w14:val="none"/>
    </w:rPr>
  </w:style>
  <w:style w:type="paragraph" w:styleId="1">
    <w:name w:val="heading 1"/>
    <w:basedOn w:val="a"/>
    <w:next w:val="a"/>
    <w:link w:val="10"/>
    <w:uiPriority w:val="99"/>
    <w:qFormat/>
    <w:rsid w:val="00595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C67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27D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4B6AF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6739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39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39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39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39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4"/>
    <w:uiPriority w:val="34"/>
    <w:qFormat/>
    <w:rsid w:val="00760748"/>
    <w:pPr>
      <w:ind w:left="720"/>
      <w:contextualSpacing/>
    </w:pPr>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qFormat/>
    <w:locked/>
    <w:rsid w:val="00760748"/>
    <w:rPr>
      <w:rFonts w:eastAsiaTheme="minorEastAsia"/>
      <w:kern w:val="0"/>
      <w:lang w:eastAsia="ru-RU"/>
      <w14:ligatures w14:val="none"/>
    </w:rPr>
  </w:style>
  <w:style w:type="character" w:styleId="a5">
    <w:name w:val="Hyperlink"/>
    <w:basedOn w:val="a0"/>
    <w:uiPriority w:val="99"/>
    <w:unhideWhenUsed/>
    <w:qFormat/>
    <w:rsid w:val="00760748"/>
    <w:rPr>
      <w:color w:val="0000FF"/>
      <w:u w:val="single"/>
    </w:rPr>
  </w:style>
  <w:style w:type="character" w:styleId="a6">
    <w:name w:val="Emphasis"/>
    <w:basedOn w:val="a0"/>
    <w:uiPriority w:val="20"/>
    <w:qFormat/>
    <w:rsid w:val="00760748"/>
    <w:rPr>
      <w:i/>
      <w:iCs/>
    </w:rPr>
  </w:style>
  <w:style w:type="paragraph" w:styleId="a7">
    <w:name w:val="header"/>
    <w:basedOn w:val="a"/>
    <w:link w:val="a8"/>
    <w:uiPriority w:val="99"/>
    <w:unhideWhenUsed/>
    <w:rsid w:val="005959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5983"/>
    <w:rPr>
      <w:rFonts w:eastAsiaTheme="minorEastAsia"/>
      <w:kern w:val="0"/>
      <w:lang w:eastAsia="ru-RU"/>
      <w14:ligatures w14:val="none"/>
    </w:rPr>
  </w:style>
  <w:style w:type="paragraph" w:styleId="a9">
    <w:name w:val="footer"/>
    <w:basedOn w:val="a"/>
    <w:link w:val="aa"/>
    <w:uiPriority w:val="99"/>
    <w:unhideWhenUsed/>
    <w:rsid w:val="0059598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5983"/>
    <w:rPr>
      <w:rFonts w:eastAsiaTheme="minorEastAsia"/>
      <w:kern w:val="0"/>
      <w:lang w:eastAsia="ru-RU"/>
      <w14:ligatures w14:val="none"/>
    </w:rPr>
  </w:style>
  <w:style w:type="character" w:customStyle="1" w:styleId="10">
    <w:name w:val="Заголовок 1 Знак"/>
    <w:basedOn w:val="a0"/>
    <w:link w:val="1"/>
    <w:uiPriority w:val="99"/>
    <w:rsid w:val="00595983"/>
    <w:rPr>
      <w:rFonts w:asciiTheme="majorHAnsi" w:eastAsiaTheme="majorEastAsia" w:hAnsiTheme="majorHAnsi" w:cstheme="majorBidi"/>
      <w:color w:val="2F5496" w:themeColor="accent1" w:themeShade="BF"/>
      <w:kern w:val="0"/>
      <w:sz w:val="32"/>
      <w:szCs w:val="32"/>
      <w:lang w:eastAsia="ru-RU"/>
      <w14:ligatures w14:val="none"/>
    </w:rPr>
  </w:style>
  <w:style w:type="paragraph" w:styleId="ab">
    <w:name w:val="TOC Heading"/>
    <w:basedOn w:val="1"/>
    <w:next w:val="a"/>
    <w:uiPriority w:val="39"/>
    <w:unhideWhenUsed/>
    <w:qFormat/>
    <w:rsid w:val="00595983"/>
    <w:pPr>
      <w:spacing w:line="259" w:lineRule="auto"/>
      <w:outlineLvl w:val="9"/>
    </w:pPr>
  </w:style>
  <w:style w:type="paragraph" w:styleId="11">
    <w:name w:val="toc 1"/>
    <w:basedOn w:val="a"/>
    <w:next w:val="a"/>
    <w:autoRedefine/>
    <w:uiPriority w:val="39"/>
    <w:unhideWhenUsed/>
    <w:rsid w:val="00DC3C0F"/>
    <w:pPr>
      <w:tabs>
        <w:tab w:val="left" w:pos="440"/>
        <w:tab w:val="right" w:leader="dot" w:pos="9628"/>
      </w:tabs>
      <w:spacing w:before="120" w:after="0" w:line="240" w:lineRule="auto"/>
    </w:pPr>
  </w:style>
  <w:style w:type="character" w:customStyle="1" w:styleId="20">
    <w:name w:val="Заголовок 2 Знак"/>
    <w:basedOn w:val="a0"/>
    <w:link w:val="2"/>
    <w:uiPriority w:val="9"/>
    <w:rsid w:val="00BC67D0"/>
    <w:rPr>
      <w:rFonts w:asciiTheme="majorHAnsi" w:eastAsiaTheme="majorEastAsia" w:hAnsiTheme="majorHAnsi" w:cstheme="majorBidi"/>
      <w:color w:val="2F5496" w:themeColor="accent1" w:themeShade="BF"/>
      <w:kern w:val="0"/>
      <w:sz w:val="26"/>
      <w:szCs w:val="26"/>
      <w:lang w:eastAsia="ru-RU"/>
      <w14:ligatures w14:val="none"/>
    </w:rPr>
  </w:style>
  <w:style w:type="paragraph" w:styleId="21">
    <w:name w:val="toc 2"/>
    <w:basedOn w:val="a"/>
    <w:next w:val="a"/>
    <w:autoRedefine/>
    <w:uiPriority w:val="39"/>
    <w:unhideWhenUsed/>
    <w:rsid w:val="008A5446"/>
    <w:pPr>
      <w:tabs>
        <w:tab w:val="left" w:pos="567"/>
        <w:tab w:val="right" w:leader="dot" w:pos="9628"/>
      </w:tabs>
      <w:spacing w:after="0" w:line="240" w:lineRule="auto"/>
    </w:pPr>
  </w:style>
  <w:style w:type="character" w:styleId="ac">
    <w:name w:val="Unresolved Mention"/>
    <w:basedOn w:val="a0"/>
    <w:uiPriority w:val="99"/>
    <w:semiHidden/>
    <w:unhideWhenUsed/>
    <w:rsid w:val="00ED7EF0"/>
    <w:rPr>
      <w:color w:val="605E5C"/>
      <w:shd w:val="clear" w:color="auto" w:fill="E1DFDD"/>
    </w:rPr>
  </w:style>
  <w:style w:type="character" w:customStyle="1" w:styleId="30">
    <w:name w:val="Заголовок 3 Знак"/>
    <w:basedOn w:val="a0"/>
    <w:link w:val="3"/>
    <w:uiPriority w:val="9"/>
    <w:rsid w:val="00427DE6"/>
    <w:rPr>
      <w:rFonts w:asciiTheme="majorHAnsi" w:eastAsiaTheme="majorEastAsia" w:hAnsiTheme="majorHAnsi" w:cstheme="majorBidi"/>
      <w:color w:val="1F3763" w:themeColor="accent1" w:themeShade="7F"/>
      <w:kern w:val="0"/>
      <w:sz w:val="24"/>
      <w:szCs w:val="24"/>
      <w:lang w:eastAsia="ru-RU"/>
      <w14:ligatures w14:val="none"/>
    </w:rPr>
  </w:style>
  <w:style w:type="paragraph" w:styleId="31">
    <w:name w:val="toc 3"/>
    <w:basedOn w:val="a"/>
    <w:next w:val="a"/>
    <w:autoRedefine/>
    <w:uiPriority w:val="39"/>
    <w:unhideWhenUsed/>
    <w:rsid w:val="001373B6"/>
    <w:pPr>
      <w:spacing w:after="100"/>
      <w:ind w:left="440"/>
    </w:pPr>
  </w:style>
  <w:style w:type="table" w:styleId="ad">
    <w:name w:val="Table Grid"/>
    <w:basedOn w:val="a1"/>
    <w:uiPriority w:val="59"/>
    <w:rsid w:val="00C7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2E69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4B6AF3"/>
    <w:rPr>
      <w:rFonts w:asciiTheme="majorHAnsi" w:eastAsiaTheme="majorEastAsia" w:hAnsiTheme="majorHAnsi" w:cstheme="majorBidi"/>
      <w:i/>
      <w:iCs/>
      <w:color w:val="2F5496" w:themeColor="accent1" w:themeShade="BF"/>
      <w:kern w:val="0"/>
      <w:lang w:eastAsia="ru-RU"/>
      <w14:ligatures w14:val="none"/>
    </w:rPr>
  </w:style>
  <w:style w:type="paragraph" w:customStyle="1" w:styleId="MDPI31text">
    <w:name w:val="MDPI_3.1_text"/>
    <w:qFormat/>
    <w:rsid w:val="00B912AA"/>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paragraph" w:customStyle="1" w:styleId="MDPI41tablecaption">
    <w:name w:val="MDPI_4.1_table_caption"/>
    <w:qFormat/>
    <w:rsid w:val="00B912AA"/>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val="en-US" w:eastAsia="de-DE" w:bidi="en-US"/>
      <w14:ligatures w14:val="none"/>
    </w:rPr>
  </w:style>
  <w:style w:type="paragraph" w:customStyle="1" w:styleId="MDPI51figurecaption">
    <w:name w:val="MDPI_5.1_figure_caption"/>
    <w:qFormat/>
    <w:rsid w:val="00B912AA"/>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42tablebody">
    <w:name w:val="MDPI_4.2_table_body"/>
    <w:qFormat/>
    <w:rsid w:val="00A2599D"/>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character" w:styleId="af">
    <w:name w:val="FollowedHyperlink"/>
    <w:basedOn w:val="a0"/>
    <w:uiPriority w:val="99"/>
    <w:semiHidden/>
    <w:unhideWhenUsed/>
    <w:rsid w:val="004A2450"/>
    <w:rPr>
      <w:color w:val="954F72" w:themeColor="followedHyperlink"/>
      <w:u w:val="single"/>
    </w:rPr>
  </w:style>
  <w:style w:type="character" w:customStyle="1" w:styleId="nowrap">
    <w:name w:val="nowrap"/>
    <w:basedOn w:val="a0"/>
    <w:rsid w:val="00A45069"/>
  </w:style>
  <w:style w:type="character" w:styleId="af0">
    <w:name w:val="page number"/>
    <w:basedOn w:val="a0"/>
    <w:rsid w:val="009C5F71"/>
  </w:style>
  <w:style w:type="character" w:styleId="af1">
    <w:name w:val="Strong"/>
    <w:basedOn w:val="a0"/>
    <w:uiPriority w:val="22"/>
    <w:qFormat/>
    <w:rsid w:val="009C5F71"/>
    <w:rPr>
      <w:b/>
      <w:bCs/>
    </w:rPr>
  </w:style>
  <w:style w:type="character" w:customStyle="1" w:styleId="toctogglespan">
    <w:name w:val="toctogglespan"/>
    <w:basedOn w:val="a0"/>
    <w:rsid w:val="009C5F71"/>
  </w:style>
  <w:style w:type="character" w:customStyle="1" w:styleId="tocnumber">
    <w:name w:val="tocnumber"/>
    <w:basedOn w:val="a0"/>
    <w:rsid w:val="009C5F71"/>
  </w:style>
  <w:style w:type="character" w:customStyle="1" w:styleId="toctext">
    <w:name w:val="toctext"/>
    <w:basedOn w:val="a0"/>
    <w:rsid w:val="009C5F71"/>
  </w:style>
  <w:style w:type="character" w:customStyle="1" w:styleId="mw-headline">
    <w:name w:val="mw-headline"/>
    <w:basedOn w:val="a0"/>
    <w:rsid w:val="009C5F71"/>
  </w:style>
  <w:style w:type="character" w:customStyle="1" w:styleId="noprint">
    <w:name w:val="noprint"/>
    <w:basedOn w:val="a0"/>
    <w:rsid w:val="009C5F71"/>
  </w:style>
  <w:style w:type="character" w:customStyle="1" w:styleId="ref-info">
    <w:name w:val="ref-info"/>
    <w:basedOn w:val="a0"/>
    <w:rsid w:val="009C5F71"/>
  </w:style>
  <w:style w:type="character" w:customStyle="1" w:styleId="link-ru">
    <w:name w:val="link-ru"/>
    <w:basedOn w:val="a0"/>
    <w:rsid w:val="009C5F71"/>
  </w:style>
  <w:style w:type="character" w:customStyle="1" w:styleId="play-btn-large">
    <w:name w:val="play-btn-large"/>
    <w:basedOn w:val="a0"/>
    <w:rsid w:val="009C5F71"/>
  </w:style>
  <w:style w:type="character" w:customStyle="1" w:styleId="mw-tmh-playtext">
    <w:name w:val="mw-tmh-playtext"/>
    <w:basedOn w:val="a0"/>
    <w:rsid w:val="009C5F71"/>
  </w:style>
  <w:style w:type="character" w:customStyle="1" w:styleId="citation">
    <w:name w:val="citation"/>
    <w:basedOn w:val="a0"/>
    <w:rsid w:val="009C5F71"/>
  </w:style>
  <w:style w:type="character" w:customStyle="1" w:styleId="collapsebutton">
    <w:name w:val="collapsebutton"/>
    <w:basedOn w:val="a0"/>
    <w:rsid w:val="009C5F71"/>
  </w:style>
  <w:style w:type="character" w:customStyle="1" w:styleId="ts-comment-commentedtext">
    <w:name w:val="ts-comment-commentedtext"/>
    <w:basedOn w:val="a0"/>
    <w:rsid w:val="009C5F71"/>
  </w:style>
  <w:style w:type="character" w:customStyle="1" w:styleId="reference-text">
    <w:name w:val="reference-text"/>
    <w:basedOn w:val="a0"/>
    <w:rsid w:val="009C5F71"/>
  </w:style>
  <w:style w:type="paragraph" w:customStyle="1" w:styleId="topic-bodycontent-text">
    <w:name w:val="topic-body__content-text"/>
    <w:basedOn w:val="a"/>
    <w:rsid w:val="009C5F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caption">
    <w:name w:val="description__caption"/>
    <w:basedOn w:val="a"/>
    <w:rsid w:val="009C5F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credits">
    <w:name w:val="description__credits"/>
    <w:basedOn w:val="a"/>
    <w:rsid w:val="009C5F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x-notenumber">
    <w:name w:val="box-note__number"/>
    <w:basedOn w:val="a0"/>
    <w:rsid w:val="009C5F71"/>
  </w:style>
  <w:style w:type="character" w:customStyle="1" w:styleId="box-notemeasure">
    <w:name w:val="box-note__measure"/>
    <w:basedOn w:val="a0"/>
    <w:rsid w:val="009C5F71"/>
  </w:style>
  <w:style w:type="character" w:customStyle="1" w:styleId="card-inline-topictopic-title">
    <w:name w:val="card-inline-topic__topic-title"/>
    <w:basedOn w:val="a0"/>
    <w:rsid w:val="009C5F71"/>
  </w:style>
  <w:style w:type="character" w:customStyle="1" w:styleId="card-inline-topictopic-rightcol">
    <w:name w:val="card-inline-topic__topic-rightcol"/>
    <w:basedOn w:val="a0"/>
    <w:rsid w:val="009C5F71"/>
  </w:style>
  <w:style w:type="paragraph" w:styleId="af2">
    <w:name w:val="Balloon Text"/>
    <w:basedOn w:val="a"/>
    <w:link w:val="af3"/>
    <w:uiPriority w:val="99"/>
    <w:semiHidden/>
    <w:unhideWhenUsed/>
    <w:rsid w:val="009C5F71"/>
    <w:pPr>
      <w:spacing w:after="0" w:line="240" w:lineRule="auto"/>
    </w:pPr>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9C5F71"/>
    <w:rPr>
      <w:rFonts w:ascii="Tahoma" w:hAnsi="Tahoma" w:cs="Tahoma"/>
      <w:kern w:val="0"/>
      <w:sz w:val="16"/>
      <w:szCs w:val="16"/>
      <w14:ligatures w14:val="none"/>
    </w:rPr>
  </w:style>
  <w:style w:type="character" w:customStyle="1" w:styleId="flagicon">
    <w:name w:val="flagicon"/>
    <w:basedOn w:val="a0"/>
    <w:rsid w:val="009C5F71"/>
  </w:style>
  <w:style w:type="character" w:customStyle="1" w:styleId="s2">
    <w:name w:val="s2"/>
    <w:basedOn w:val="a0"/>
    <w:rsid w:val="009C5F71"/>
  </w:style>
  <w:style w:type="character" w:customStyle="1" w:styleId="s0">
    <w:name w:val="s0"/>
    <w:basedOn w:val="a0"/>
    <w:rsid w:val="009C5F71"/>
  </w:style>
  <w:style w:type="character" w:customStyle="1" w:styleId="currentdocdiv">
    <w:name w:val="currentdocdiv"/>
    <w:basedOn w:val="a0"/>
    <w:rsid w:val="009C5F71"/>
  </w:style>
  <w:style w:type="character" w:customStyle="1" w:styleId="s1">
    <w:name w:val="s1"/>
    <w:basedOn w:val="a0"/>
    <w:rsid w:val="009C5F71"/>
  </w:style>
  <w:style w:type="character" w:customStyle="1" w:styleId="citation-number">
    <w:name w:val="citation-number"/>
    <w:rsid w:val="009C5F71"/>
  </w:style>
  <w:style w:type="paragraph" w:styleId="41">
    <w:name w:val="toc 4"/>
    <w:basedOn w:val="a"/>
    <w:next w:val="a"/>
    <w:autoRedefine/>
    <w:uiPriority w:val="39"/>
    <w:unhideWhenUsed/>
    <w:rsid w:val="009C5F71"/>
    <w:pPr>
      <w:spacing w:after="100" w:line="259" w:lineRule="auto"/>
      <w:ind w:left="660"/>
    </w:pPr>
  </w:style>
  <w:style w:type="paragraph" w:styleId="51">
    <w:name w:val="toc 5"/>
    <w:basedOn w:val="a"/>
    <w:next w:val="a"/>
    <w:autoRedefine/>
    <w:uiPriority w:val="39"/>
    <w:unhideWhenUsed/>
    <w:rsid w:val="009C5F71"/>
    <w:pPr>
      <w:spacing w:after="100" w:line="259" w:lineRule="auto"/>
      <w:ind w:left="880"/>
    </w:pPr>
  </w:style>
  <w:style w:type="paragraph" w:styleId="61">
    <w:name w:val="toc 6"/>
    <w:basedOn w:val="a"/>
    <w:next w:val="a"/>
    <w:autoRedefine/>
    <w:uiPriority w:val="39"/>
    <w:unhideWhenUsed/>
    <w:rsid w:val="009C5F71"/>
    <w:pPr>
      <w:spacing w:after="100" w:line="259" w:lineRule="auto"/>
      <w:ind w:left="1100"/>
    </w:pPr>
  </w:style>
  <w:style w:type="paragraph" w:styleId="71">
    <w:name w:val="toc 7"/>
    <w:basedOn w:val="a"/>
    <w:next w:val="a"/>
    <w:autoRedefine/>
    <w:uiPriority w:val="39"/>
    <w:unhideWhenUsed/>
    <w:rsid w:val="009C5F71"/>
    <w:pPr>
      <w:spacing w:after="100" w:line="259" w:lineRule="auto"/>
      <w:ind w:left="1320"/>
    </w:pPr>
  </w:style>
  <w:style w:type="paragraph" w:styleId="81">
    <w:name w:val="toc 8"/>
    <w:basedOn w:val="a"/>
    <w:next w:val="a"/>
    <w:autoRedefine/>
    <w:uiPriority w:val="39"/>
    <w:unhideWhenUsed/>
    <w:rsid w:val="009C5F71"/>
    <w:pPr>
      <w:spacing w:after="100" w:line="259" w:lineRule="auto"/>
      <w:ind w:left="1540"/>
    </w:pPr>
  </w:style>
  <w:style w:type="paragraph" w:styleId="91">
    <w:name w:val="toc 9"/>
    <w:basedOn w:val="a"/>
    <w:next w:val="a"/>
    <w:autoRedefine/>
    <w:uiPriority w:val="39"/>
    <w:unhideWhenUsed/>
    <w:rsid w:val="009C5F71"/>
    <w:pPr>
      <w:spacing w:after="100" w:line="259" w:lineRule="auto"/>
      <w:ind w:left="1760"/>
    </w:pPr>
  </w:style>
  <w:style w:type="paragraph" w:styleId="af4">
    <w:name w:val="caption"/>
    <w:basedOn w:val="a"/>
    <w:next w:val="a"/>
    <w:autoRedefine/>
    <w:uiPriority w:val="35"/>
    <w:unhideWhenUsed/>
    <w:qFormat/>
    <w:rsid w:val="009C5F71"/>
    <w:pPr>
      <w:spacing w:after="0" w:line="240" w:lineRule="auto"/>
      <w:ind w:right="-1" w:firstLine="567"/>
    </w:pPr>
    <w:rPr>
      <w:rFonts w:ascii="Times New Roman" w:eastAsiaTheme="minorHAnsi" w:hAnsi="Times New Roman" w:cs="Times New Roman"/>
      <w:iCs/>
      <w:sz w:val="28"/>
      <w:szCs w:val="28"/>
      <w:lang w:eastAsia="en-US"/>
    </w:rPr>
  </w:style>
  <w:style w:type="paragraph" w:styleId="af5">
    <w:name w:val="endnote text"/>
    <w:basedOn w:val="a"/>
    <w:link w:val="af6"/>
    <w:uiPriority w:val="99"/>
    <w:semiHidden/>
    <w:unhideWhenUsed/>
    <w:rsid w:val="009C5F71"/>
    <w:pPr>
      <w:spacing w:after="0" w:line="240" w:lineRule="auto"/>
    </w:pPr>
    <w:rPr>
      <w:rFonts w:eastAsiaTheme="minorHAnsi"/>
      <w:sz w:val="20"/>
      <w:szCs w:val="20"/>
      <w:lang w:eastAsia="en-US"/>
    </w:rPr>
  </w:style>
  <w:style w:type="character" w:customStyle="1" w:styleId="af6">
    <w:name w:val="Текст концевой сноски Знак"/>
    <w:basedOn w:val="a0"/>
    <w:link w:val="af5"/>
    <w:uiPriority w:val="99"/>
    <w:semiHidden/>
    <w:rsid w:val="009C5F71"/>
    <w:rPr>
      <w:kern w:val="0"/>
      <w:sz w:val="20"/>
      <w:szCs w:val="20"/>
      <w14:ligatures w14:val="none"/>
    </w:rPr>
  </w:style>
  <w:style w:type="character" w:styleId="af7">
    <w:name w:val="endnote reference"/>
    <w:basedOn w:val="a0"/>
    <w:uiPriority w:val="99"/>
    <w:semiHidden/>
    <w:unhideWhenUsed/>
    <w:rsid w:val="009C5F71"/>
    <w:rPr>
      <w:vertAlign w:val="superscript"/>
    </w:rPr>
  </w:style>
  <w:style w:type="paragraph" w:styleId="af8">
    <w:name w:val="Title"/>
    <w:basedOn w:val="a"/>
    <w:next w:val="a"/>
    <w:link w:val="af9"/>
    <w:uiPriority w:val="10"/>
    <w:qFormat/>
    <w:rsid w:val="009C5F71"/>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f9">
    <w:name w:val="Заголовок Знак"/>
    <w:basedOn w:val="a0"/>
    <w:link w:val="af8"/>
    <w:uiPriority w:val="10"/>
    <w:rsid w:val="009C5F71"/>
    <w:rPr>
      <w:rFonts w:asciiTheme="majorHAnsi" w:eastAsiaTheme="majorEastAsia" w:hAnsiTheme="majorHAnsi" w:cstheme="majorBidi"/>
      <w:spacing w:val="-10"/>
      <w:kern w:val="28"/>
      <w:sz w:val="56"/>
      <w:szCs w:val="56"/>
      <w14:ligatures w14:val="none"/>
    </w:rPr>
  </w:style>
  <w:style w:type="paragraph" w:styleId="afa">
    <w:name w:val="No Spacing"/>
    <w:link w:val="afb"/>
    <w:uiPriority w:val="1"/>
    <w:qFormat/>
    <w:rsid w:val="009C5F71"/>
    <w:pPr>
      <w:spacing w:after="0" w:line="240" w:lineRule="auto"/>
    </w:pPr>
    <w:rPr>
      <w:rFonts w:ascii="Calibri" w:eastAsia="Calibri" w:hAnsi="Calibri" w:cs="Arial"/>
      <w:kern w:val="0"/>
      <w14:ligatures w14:val="none"/>
    </w:rPr>
  </w:style>
  <w:style w:type="character" w:customStyle="1" w:styleId="afb">
    <w:name w:val="Без интервала Знак"/>
    <w:link w:val="afa"/>
    <w:uiPriority w:val="1"/>
    <w:rsid w:val="009C5F71"/>
    <w:rPr>
      <w:rFonts w:ascii="Calibri" w:eastAsia="Calibri" w:hAnsi="Calibri" w:cs="Arial"/>
      <w:kern w:val="0"/>
      <w14:ligatures w14:val="none"/>
    </w:rPr>
  </w:style>
  <w:style w:type="paragraph" w:customStyle="1" w:styleId="afc">
    <w:name w:val="Знак"/>
    <w:basedOn w:val="a"/>
    <w:autoRedefine/>
    <w:rsid w:val="009C5F71"/>
    <w:pPr>
      <w:spacing w:after="160" w:line="240" w:lineRule="exact"/>
    </w:pPr>
    <w:rPr>
      <w:rFonts w:ascii="Times New Roman" w:eastAsia="SimSun" w:hAnsi="Times New Roman" w:cs="Times New Roman"/>
      <w:b/>
      <w:bCs/>
      <w:sz w:val="28"/>
      <w:szCs w:val="28"/>
      <w:lang w:val="en-US" w:eastAsia="en-US"/>
    </w:rPr>
  </w:style>
  <w:style w:type="paragraph" w:styleId="afd">
    <w:name w:val="Body Text"/>
    <w:basedOn w:val="a"/>
    <w:link w:val="afe"/>
    <w:uiPriority w:val="1"/>
    <w:unhideWhenUsed/>
    <w:qFormat/>
    <w:rsid w:val="009C5F71"/>
    <w:pPr>
      <w:widowControl w:val="0"/>
      <w:autoSpaceDE w:val="0"/>
      <w:autoSpaceDN w:val="0"/>
      <w:spacing w:after="0" w:line="240" w:lineRule="auto"/>
      <w:ind w:left="301"/>
    </w:pPr>
    <w:rPr>
      <w:rFonts w:ascii="Times New Roman" w:eastAsia="Times New Roman" w:hAnsi="Times New Roman" w:cs="Times New Roman"/>
      <w:sz w:val="28"/>
      <w:szCs w:val="28"/>
      <w:lang w:eastAsia="en-US"/>
    </w:rPr>
  </w:style>
  <w:style w:type="character" w:customStyle="1" w:styleId="afe">
    <w:name w:val="Основной текст Знак"/>
    <w:basedOn w:val="a0"/>
    <w:link w:val="afd"/>
    <w:uiPriority w:val="1"/>
    <w:rsid w:val="009C5F71"/>
    <w:rPr>
      <w:rFonts w:ascii="Times New Roman" w:eastAsia="Times New Roman" w:hAnsi="Times New Roman" w:cs="Times New Roman"/>
      <w:kern w:val="0"/>
      <w:sz w:val="28"/>
      <w:szCs w:val="28"/>
      <w14:ligatures w14:val="none"/>
    </w:rPr>
  </w:style>
  <w:style w:type="table" w:customStyle="1" w:styleId="TableNormal">
    <w:name w:val="Table Normal"/>
    <w:uiPriority w:val="2"/>
    <w:semiHidden/>
    <w:unhideWhenUsed/>
    <w:qFormat/>
    <w:rsid w:val="009C5F7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5F71"/>
    <w:pPr>
      <w:widowControl w:val="0"/>
      <w:autoSpaceDE w:val="0"/>
      <w:autoSpaceDN w:val="0"/>
      <w:spacing w:after="0" w:line="241" w:lineRule="exact"/>
      <w:ind w:left="105"/>
    </w:pPr>
    <w:rPr>
      <w:rFonts w:ascii="Calibri" w:eastAsia="Calibri" w:hAnsi="Calibri" w:cs="Calibri"/>
      <w:lang w:val="en-US" w:eastAsia="en-US"/>
    </w:rPr>
  </w:style>
  <w:style w:type="paragraph" w:customStyle="1" w:styleId="Default">
    <w:name w:val="Default"/>
    <w:rsid w:val="009C5F71"/>
    <w:pPr>
      <w:autoSpaceDE w:val="0"/>
      <w:autoSpaceDN w:val="0"/>
      <w:adjustRightInd w:val="0"/>
      <w:spacing w:after="0" w:line="240" w:lineRule="auto"/>
    </w:pPr>
    <w:rPr>
      <w:rFonts w:ascii="Cambria" w:hAnsi="Cambria" w:cs="Cambria"/>
      <w:color w:val="000000"/>
      <w:kern w:val="0"/>
      <w:sz w:val="24"/>
      <w:szCs w:val="24"/>
      <w14:ligatures w14:val="none"/>
    </w:rPr>
  </w:style>
  <w:style w:type="character" w:customStyle="1" w:styleId="12">
    <w:name w:val="Неразрешенное упоминание1"/>
    <w:basedOn w:val="a0"/>
    <w:uiPriority w:val="99"/>
    <w:semiHidden/>
    <w:unhideWhenUsed/>
    <w:rsid w:val="009C5F71"/>
    <w:rPr>
      <w:color w:val="605E5C"/>
      <w:shd w:val="clear" w:color="auto" w:fill="E1DFDD"/>
    </w:rPr>
  </w:style>
  <w:style w:type="paragraph" w:customStyle="1" w:styleId="p">
    <w:name w:val="p"/>
    <w:basedOn w:val="a"/>
    <w:rsid w:val="009C5F71"/>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customStyle="1" w:styleId="ref-journal">
    <w:name w:val="ref-journal"/>
    <w:basedOn w:val="a0"/>
    <w:rsid w:val="009C5F71"/>
  </w:style>
  <w:style w:type="character" w:customStyle="1" w:styleId="ref-vol">
    <w:name w:val="ref-vol"/>
    <w:basedOn w:val="a0"/>
    <w:rsid w:val="009C5F71"/>
  </w:style>
  <w:style w:type="character" w:customStyle="1" w:styleId="element-citation">
    <w:name w:val="element-citation"/>
    <w:basedOn w:val="a0"/>
    <w:rsid w:val="009C5F71"/>
  </w:style>
  <w:style w:type="character" w:customStyle="1" w:styleId="50">
    <w:name w:val="Заголовок 5 Знак"/>
    <w:basedOn w:val="a0"/>
    <w:link w:val="5"/>
    <w:uiPriority w:val="9"/>
    <w:semiHidden/>
    <w:rsid w:val="00673915"/>
    <w:rPr>
      <w:rFonts w:eastAsiaTheme="majorEastAsia" w:cstheme="majorBidi"/>
      <w:color w:val="2F5496" w:themeColor="accent1" w:themeShade="BF"/>
      <w:kern w:val="0"/>
      <w:lang w:eastAsia="ru-RU"/>
      <w14:ligatures w14:val="none"/>
    </w:rPr>
  </w:style>
  <w:style w:type="character" w:customStyle="1" w:styleId="60">
    <w:name w:val="Заголовок 6 Знак"/>
    <w:basedOn w:val="a0"/>
    <w:link w:val="6"/>
    <w:uiPriority w:val="9"/>
    <w:semiHidden/>
    <w:rsid w:val="00673915"/>
    <w:rPr>
      <w:rFonts w:eastAsiaTheme="majorEastAsia" w:cstheme="majorBidi"/>
      <w:i/>
      <w:iCs/>
      <w:color w:val="595959" w:themeColor="text1" w:themeTint="A6"/>
      <w:kern w:val="0"/>
      <w:lang w:eastAsia="ru-RU"/>
      <w14:ligatures w14:val="none"/>
    </w:rPr>
  </w:style>
  <w:style w:type="character" w:customStyle="1" w:styleId="70">
    <w:name w:val="Заголовок 7 Знак"/>
    <w:basedOn w:val="a0"/>
    <w:link w:val="7"/>
    <w:uiPriority w:val="9"/>
    <w:semiHidden/>
    <w:rsid w:val="00673915"/>
    <w:rPr>
      <w:rFonts w:eastAsiaTheme="majorEastAsia" w:cstheme="majorBidi"/>
      <w:color w:val="595959" w:themeColor="text1" w:themeTint="A6"/>
      <w:kern w:val="0"/>
      <w:lang w:eastAsia="ru-RU"/>
      <w14:ligatures w14:val="none"/>
    </w:rPr>
  </w:style>
  <w:style w:type="character" w:customStyle="1" w:styleId="80">
    <w:name w:val="Заголовок 8 Знак"/>
    <w:basedOn w:val="a0"/>
    <w:link w:val="8"/>
    <w:uiPriority w:val="9"/>
    <w:semiHidden/>
    <w:rsid w:val="00673915"/>
    <w:rPr>
      <w:rFonts w:eastAsiaTheme="majorEastAsia" w:cstheme="majorBidi"/>
      <w:i/>
      <w:iCs/>
      <w:color w:val="272727" w:themeColor="text1" w:themeTint="D8"/>
      <w:kern w:val="0"/>
      <w:lang w:eastAsia="ru-RU"/>
      <w14:ligatures w14:val="none"/>
    </w:rPr>
  </w:style>
  <w:style w:type="character" w:customStyle="1" w:styleId="90">
    <w:name w:val="Заголовок 9 Знак"/>
    <w:basedOn w:val="a0"/>
    <w:link w:val="9"/>
    <w:uiPriority w:val="9"/>
    <w:semiHidden/>
    <w:rsid w:val="00673915"/>
    <w:rPr>
      <w:rFonts w:eastAsiaTheme="majorEastAsia" w:cstheme="majorBidi"/>
      <w:color w:val="272727" w:themeColor="text1" w:themeTint="D8"/>
      <w:kern w:val="0"/>
      <w:lang w:eastAsia="ru-RU"/>
      <w14:ligatures w14:val="none"/>
    </w:rPr>
  </w:style>
  <w:style w:type="paragraph" w:styleId="aff">
    <w:name w:val="Subtitle"/>
    <w:basedOn w:val="a"/>
    <w:next w:val="a"/>
    <w:link w:val="aff0"/>
    <w:uiPriority w:val="11"/>
    <w:qFormat/>
    <w:rsid w:val="00673915"/>
    <w:pPr>
      <w:numPr>
        <w:ilvl w:val="1"/>
      </w:numPr>
    </w:pPr>
    <w:rPr>
      <w:rFonts w:eastAsiaTheme="majorEastAsia" w:cstheme="majorBidi"/>
      <w:color w:val="595959" w:themeColor="text1" w:themeTint="A6"/>
      <w:spacing w:val="15"/>
      <w:sz w:val="28"/>
      <w:szCs w:val="28"/>
    </w:rPr>
  </w:style>
  <w:style w:type="character" w:customStyle="1" w:styleId="aff0">
    <w:name w:val="Подзаголовок Знак"/>
    <w:basedOn w:val="a0"/>
    <w:link w:val="aff"/>
    <w:uiPriority w:val="11"/>
    <w:rsid w:val="00673915"/>
    <w:rPr>
      <w:rFonts w:eastAsiaTheme="majorEastAsia" w:cstheme="majorBidi"/>
      <w:color w:val="595959" w:themeColor="text1" w:themeTint="A6"/>
      <w:spacing w:val="15"/>
      <w:kern w:val="0"/>
      <w:sz w:val="28"/>
      <w:szCs w:val="28"/>
      <w:lang w:eastAsia="ru-RU"/>
      <w14:ligatures w14:val="none"/>
    </w:rPr>
  </w:style>
  <w:style w:type="paragraph" w:styleId="22">
    <w:name w:val="Quote"/>
    <w:basedOn w:val="a"/>
    <w:next w:val="a"/>
    <w:link w:val="23"/>
    <w:uiPriority w:val="29"/>
    <w:qFormat/>
    <w:rsid w:val="00673915"/>
    <w:pPr>
      <w:spacing w:before="160"/>
      <w:jc w:val="center"/>
    </w:pPr>
    <w:rPr>
      <w:i/>
      <w:iCs/>
      <w:color w:val="404040" w:themeColor="text1" w:themeTint="BF"/>
    </w:rPr>
  </w:style>
  <w:style w:type="character" w:customStyle="1" w:styleId="23">
    <w:name w:val="Цитата 2 Знак"/>
    <w:basedOn w:val="a0"/>
    <w:link w:val="22"/>
    <w:uiPriority w:val="29"/>
    <w:rsid w:val="00673915"/>
    <w:rPr>
      <w:rFonts w:eastAsiaTheme="minorEastAsia"/>
      <w:i/>
      <w:iCs/>
      <w:color w:val="404040" w:themeColor="text1" w:themeTint="BF"/>
      <w:kern w:val="0"/>
      <w:lang w:eastAsia="ru-RU"/>
      <w14:ligatures w14:val="none"/>
    </w:rPr>
  </w:style>
  <w:style w:type="character" w:styleId="aff1">
    <w:name w:val="Intense Emphasis"/>
    <w:basedOn w:val="a0"/>
    <w:uiPriority w:val="21"/>
    <w:qFormat/>
    <w:rsid w:val="00673915"/>
    <w:rPr>
      <w:i/>
      <w:iCs/>
      <w:color w:val="2F5496" w:themeColor="accent1" w:themeShade="BF"/>
    </w:rPr>
  </w:style>
  <w:style w:type="paragraph" w:styleId="aff2">
    <w:name w:val="Intense Quote"/>
    <w:basedOn w:val="a"/>
    <w:next w:val="a"/>
    <w:link w:val="aff3"/>
    <w:uiPriority w:val="30"/>
    <w:qFormat/>
    <w:rsid w:val="006739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3">
    <w:name w:val="Выделенная цитата Знак"/>
    <w:basedOn w:val="a0"/>
    <w:link w:val="aff2"/>
    <w:uiPriority w:val="30"/>
    <w:rsid w:val="00673915"/>
    <w:rPr>
      <w:rFonts w:eastAsiaTheme="minorEastAsia"/>
      <w:i/>
      <w:iCs/>
      <w:color w:val="2F5496" w:themeColor="accent1" w:themeShade="BF"/>
      <w:kern w:val="0"/>
      <w:lang w:eastAsia="ru-RU"/>
      <w14:ligatures w14:val="none"/>
    </w:rPr>
  </w:style>
  <w:style w:type="character" w:styleId="aff4">
    <w:name w:val="Intense Reference"/>
    <w:basedOn w:val="a0"/>
    <w:uiPriority w:val="32"/>
    <w:qFormat/>
    <w:rsid w:val="006739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739">
      <w:bodyDiv w:val="1"/>
      <w:marLeft w:val="0"/>
      <w:marRight w:val="0"/>
      <w:marTop w:val="0"/>
      <w:marBottom w:val="0"/>
      <w:divBdr>
        <w:top w:val="none" w:sz="0" w:space="0" w:color="auto"/>
        <w:left w:val="none" w:sz="0" w:space="0" w:color="auto"/>
        <w:bottom w:val="none" w:sz="0" w:space="0" w:color="auto"/>
        <w:right w:val="none" w:sz="0" w:space="0" w:color="auto"/>
      </w:divBdr>
    </w:div>
    <w:div w:id="1784660">
      <w:bodyDiv w:val="1"/>
      <w:marLeft w:val="0"/>
      <w:marRight w:val="0"/>
      <w:marTop w:val="0"/>
      <w:marBottom w:val="0"/>
      <w:divBdr>
        <w:top w:val="none" w:sz="0" w:space="0" w:color="auto"/>
        <w:left w:val="none" w:sz="0" w:space="0" w:color="auto"/>
        <w:bottom w:val="none" w:sz="0" w:space="0" w:color="auto"/>
        <w:right w:val="none" w:sz="0" w:space="0" w:color="auto"/>
      </w:divBdr>
    </w:div>
    <w:div w:id="12152455">
      <w:bodyDiv w:val="1"/>
      <w:marLeft w:val="0"/>
      <w:marRight w:val="0"/>
      <w:marTop w:val="0"/>
      <w:marBottom w:val="0"/>
      <w:divBdr>
        <w:top w:val="none" w:sz="0" w:space="0" w:color="auto"/>
        <w:left w:val="none" w:sz="0" w:space="0" w:color="auto"/>
        <w:bottom w:val="none" w:sz="0" w:space="0" w:color="auto"/>
        <w:right w:val="none" w:sz="0" w:space="0" w:color="auto"/>
      </w:divBdr>
    </w:div>
    <w:div w:id="25377156">
      <w:bodyDiv w:val="1"/>
      <w:marLeft w:val="0"/>
      <w:marRight w:val="0"/>
      <w:marTop w:val="0"/>
      <w:marBottom w:val="0"/>
      <w:divBdr>
        <w:top w:val="none" w:sz="0" w:space="0" w:color="auto"/>
        <w:left w:val="none" w:sz="0" w:space="0" w:color="auto"/>
        <w:bottom w:val="none" w:sz="0" w:space="0" w:color="auto"/>
        <w:right w:val="none" w:sz="0" w:space="0" w:color="auto"/>
      </w:divBdr>
    </w:div>
    <w:div w:id="47921385">
      <w:bodyDiv w:val="1"/>
      <w:marLeft w:val="0"/>
      <w:marRight w:val="0"/>
      <w:marTop w:val="0"/>
      <w:marBottom w:val="0"/>
      <w:divBdr>
        <w:top w:val="none" w:sz="0" w:space="0" w:color="auto"/>
        <w:left w:val="none" w:sz="0" w:space="0" w:color="auto"/>
        <w:bottom w:val="none" w:sz="0" w:space="0" w:color="auto"/>
        <w:right w:val="none" w:sz="0" w:space="0" w:color="auto"/>
      </w:divBdr>
    </w:div>
    <w:div w:id="67312658">
      <w:bodyDiv w:val="1"/>
      <w:marLeft w:val="0"/>
      <w:marRight w:val="0"/>
      <w:marTop w:val="0"/>
      <w:marBottom w:val="0"/>
      <w:divBdr>
        <w:top w:val="none" w:sz="0" w:space="0" w:color="auto"/>
        <w:left w:val="none" w:sz="0" w:space="0" w:color="auto"/>
        <w:bottom w:val="none" w:sz="0" w:space="0" w:color="auto"/>
        <w:right w:val="none" w:sz="0" w:space="0" w:color="auto"/>
      </w:divBdr>
    </w:div>
    <w:div w:id="76640060">
      <w:bodyDiv w:val="1"/>
      <w:marLeft w:val="0"/>
      <w:marRight w:val="0"/>
      <w:marTop w:val="0"/>
      <w:marBottom w:val="0"/>
      <w:divBdr>
        <w:top w:val="none" w:sz="0" w:space="0" w:color="auto"/>
        <w:left w:val="none" w:sz="0" w:space="0" w:color="auto"/>
        <w:bottom w:val="none" w:sz="0" w:space="0" w:color="auto"/>
        <w:right w:val="none" w:sz="0" w:space="0" w:color="auto"/>
      </w:divBdr>
    </w:div>
    <w:div w:id="83384344">
      <w:bodyDiv w:val="1"/>
      <w:marLeft w:val="0"/>
      <w:marRight w:val="0"/>
      <w:marTop w:val="0"/>
      <w:marBottom w:val="0"/>
      <w:divBdr>
        <w:top w:val="none" w:sz="0" w:space="0" w:color="auto"/>
        <w:left w:val="none" w:sz="0" w:space="0" w:color="auto"/>
        <w:bottom w:val="none" w:sz="0" w:space="0" w:color="auto"/>
        <w:right w:val="none" w:sz="0" w:space="0" w:color="auto"/>
      </w:divBdr>
    </w:div>
    <w:div w:id="86928252">
      <w:bodyDiv w:val="1"/>
      <w:marLeft w:val="0"/>
      <w:marRight w:val="0"/>
      <w:marTop w:val="0"/>
      <w:marBottom w:val="0"/>
      <w:divBdr>
        <w:top w:val="none" w:sz="0" w:space="0" w:color="auto"/>
        <w:left w:val="none" w:sz="0" w:space="0" w:color="auto"/>
        <w:bottom w:val="none" w:sz="0" w:space="0" w:color="auto"/>
        <w:right w:val="none" w:sz="0" w:space="0" w:color="auto"/>
      </w:divBdr>
    </w:div>
    <w:div w:id="127863804">
      <w:bodyDiv w:val="1"/>
      <w:marLeft w:val="0"/>
      <w:marRight w:val="0"/>
      <w:marTop w:val="0"/>
      <w:marBottom w:val="0"/>
      <w:divBdr>
        <w:top w:val="none" w:sz="0" w:space="0" w:color="auto"/>
        <w:left w:val="none" w:sz="0" w:space="0" w:color="auto"/>
        <w:bottom w:val="none" w:sz="0" w:space="0" w:color="auto"/>
        <w:right w:val="none" w:sz="0" w:space="0" w:color="auto"/>
      </w:divBdr>
    </w:div>
    <w:div w:id="132792856">
      <w:bodyDiv w:val="1"/>
      <w:marLeft w:val="0"/>
      <w:marRight w:val="0"/>
      <w:marTop w:val="0"/>
      <w:marBottom w:val="0"/>
      <w:divBdr>
        <w:top w:val="none" w:sz="0" w:space="0" w:color="auto"/>
        <w:left w:val="none" w:sz="0" w:space="0" w:color="auto"/>
        <w:bottom w:val="none" w:sz="0" w:space="0" w:color="auto"/>
        <w:right w:val="none" w:sz="0" w:space="0" w:color="auto"/>
      </w:divBdr>
    </w:div>
    <w:div w:id="146633499">
      <w:bodyDiv w:val="1"/>
      <w:marLeft w:val="0"/>
      <w:marRight w:val="0"/>
      <w:marTop w:val="0"/>
      <w:marBottom w:val="0"/>
      <w:divBdr>
        <w:top w:val="none" w:sz="0" w:space="0" w:color="auto"/>
        <w:left w:val="none" w:sz="0" w:space="0" w:color="auto"/>
        <w:bottom w:val="none" w:sz="0" w:space="0" w:color="auto"/>
        <w:right w:val="none" w:sz="0" w:space="0" w:color="auto"/>
      </w:divBdr>
    </w:div>
    <w:div w:id="166095131">
      <w:bodyDiv w:val="1"/>
      <w:marLeft w:val="0"/>
      <w:marRight w:val="0"/>
      <w:marTop w:val="0"/>
      <w:marBottom w:val="0"/>
      <w:divBdr>
        <w:top w:val="none" w:sz="0" w:space="0" w:color="auto"/>
        <w:left w:val="none" w:sz="0" w:space="0" w:color="auto"/>
        <w:bottom w:val="none" w:sz="0" w:space="0" w:color="auto"/>
        <w:right w:val="none" w:sz="0" w:space="0" w:color="auto"/>
      </w:divBdr>
    </w:div>
    <w:div w:id="170217133">
      <w:bodyDiv w:val="1"/>
      <w:marLeft w:val="0"/>
      <w:marRight w:val="0"/>
      <w:marTop w:val="0"/>
      <w:marBottom w:val="0"/>
      <w:divBdr>
        <w:top w:val="none" w:sz="0" w:space="0" w:color="auto"/>
        <w:left w:val="none" w:sz="0" w:space="0" w:color="auto"/>
        <w:bottom w:val="none" w:sz="0" w:space="0" w:color="auto"/>
        <w:right w:val="none" w:sz="0" w:space="0" w:color="auto"/>
      </w:divBdr>
    </w:div>
    <w:div w:id="173304571">
      <w:bodyDiv w:val="1"/>
      <w:marLeft w:val="0"/>
      <w:marRight w:val="0"/>
      <w:marTop w:val="0"/>
      <w:marBottom w:val="0"/>
      <w:divBdr>
        <w:top w:val="none" w:sz="0" w:space="0" w:color="auto"/>
        <w:left w:val="none" w:sz="0" w:space="0" w:color="auto"/>
        <w:bottom w:val="none" w:sz="0" w:space="0" w:color="auto"/>
        <w:right w:val="none" w:sz="0" w:space="0" w:color="auto"/>
      </w:divBdr>
    </w:div>
    <w:div w:id="174391810">
      <w:bodyDiv w:val="1"/>
      <w:marLeft w:val="0"/>
      <w:marRight w:val="0"/>
      <w:marTop w:val="0"/>
      <w:marBottom w:val="0"/>
      <w:divBdr>
        <w:top w:val="none" w:sz="0" w:space="0" w:color="auto"/>
        <w:left w:val="none" w:sz="0" w:space="0" w:color="auto"/>
        <w:bottom w:val="none" w:sz="0" w:space="0" w:color="auto"/>
        <w:right w:val="none" w:sz="0" w:space="0" w:color="auto"/>
      </w:divBdr>
    </w:div>
    <w:div w:id="201484217">
      <w:bodyDiv w:val="1"/>
      <w:marLeft w:val="0"/>
      <w:marRight w:val="0"/>
      <w:marTop w:val="0"/>
      <w:marBottom w:val="0"/>
      <w:divBdr>
        <w:top w:val="none" w:sz="0" w:space="0" w:color="auto"/>
        <w:left w:val="none" w:sz="0" w:space="0" w:color="auto"/>
        <w:bottom w:val="none" w:sz="0" w:space="0" w:color="auto"/>
        <w:right w:val="none" w:sz="0" w:space="0" w:color="auto"/>
      </w:divBdr>
      <w:divsChild>
        <w:div w:id="199173352">
          <w:marLeft w:val="446"/>
          <w:marRight w:val="0"/>
          <w:marTop w:val="0"/>
          <w:marBottom w:val="0"/>
          <w:divBdr>
            <w:top w:val="none" w:sz="0" w:space="0" w:color="auto"/>
            <w:left w:val="none" w:sz="0" w:space="0" w:color="auto"/>
            <w:bottom w:val="none" w:sz="0" w:space="0" w:color="auto"/>
            <w:right w:val="none" w:sz="0" w:space="0" w:color="auto"/>
          </w:divBdr>
        </w:div>
        <w:div w:id="379936475">
          <w:marLeft w:val="446"/>
          <w:marRight w:val="0"/>
          <w:marTop w:val="0"/>
          <w:marBottom w:val="0"/>
          <w:divBdr>
            <w:top w:val="none" w:sz="0" w:space="0" w:color="auto"/>
            <w:left w:val="none" w:sz="0" w:space="0" w:color="auto"/>
            <w:bottom w:val="none" w:sz="0" w:space="0" w:color="auto"/>
            <w:right w:val="none" w:sz="0" w:space="0" w:color="auto"/>
          </w:divBdr>
        </w:div>
        <w:div w:id="507597501">
          <w:marLeft w:val="446"/>
          <w:marRight w:val="0"/>
          <w:marTop w:val="0"/>
          <w:marBottom w:val="0"/>
          <w:divBdr>
            <w:top w:val="none" w:sz="0" w:space="0" w:color="auto"/>
            <w:left w:val="none" w:sz="0" w:space="0" w:color="auto"/>
            <w:bottom w:val="none" w:sz="0" w:space="0" w:color="auto"/>
            <w:right w:val="none" w:sz="0" w:space="0" w:color="auto"/>
          </w:divBdr>
        </w:div>
        <w:div w:id="894852391">
          <w:marLeft w:val="446"/>
          <w:marRight w:val="0"/>
          <w:marTop w:val="0"/>
          <w:marBottom w:val="0"/>
          <w:divBdr>
            <w:top w:val="none" w:sz="0" w:space="0" w:color="auto"/>
            <w:left w:val="none" w:sz="0" w:space="0" w:color="auto"/>
            <w:bottom w:val="none" w:sz="0" w:space="0" w:color="auto"/>
            <w:right w:val="none" w:sz="0" w:space="0" w:color="auto"/>
          </w:divBdr>
        </w:div>
        <w:div w:id="1106148483">
          <w:marLeft w:val="446"/>
          <w:marRight w:val="0"/>
          <w:marTop w:val="0"/>
          <w:marBottom w:val="0"/>
          <w:divBdr>
            <w:top w:val="none" w:sz="0" w:space="0" w:color="auto"/>
            <w:left w:val="none" w:sz="0" w:space="0" w:color="auto"/>
            <w:bottom w:val="none" w:sz="0" w:space="0" w:color="auto"/>
            <w:right w:val="none" w:sz="0" w:space="0" w:color="auto"/>
          </w:divBdr>
        </w:div>
        <w:div w:id="2131892688">
          <w:marLeft w:val="446"/>
          <w:marRight w:val="0"/>
          <w:marTop w:val="0"/>
          <w:marBottom w:val="0"/>
          <w:divBdr>
            <w:top w:val="none" w:sz="0" w:space="0" w:color="auto"/>
            <w:left w:val="none" w:sz="0" w:space="0" w:color="auto"/>
            <w:bottom w:val="none" w:sz="0" w:space="0" w:color="auto"/>
            <w:right w:val="none" w:sz="0" w:space="0" w:color="auto"/>
          </w:divBdr>
        </w:div>
      </w:divsChild>
    </w:div>
    <w:div w:id="210846541">
      <w:bodyDiv w:val="1"/>
      <w:marLeft w:val="0"/>
      <w:marRight w:val="0"/>
      <w:marTop w:val="0"/>
      <w:marBottom w:val="0"/>
      <w:divBdr>
        <w:top w:val="none" w:sz="0" w:space="0" w:color="auto"/>
        <w:left w:val="none" w:sz="0" w:space="0" w:color="auto"/>
        <w:bottom w:val="none" w:sz="0" w:space="0" w:color="auto"/>
        <w:right w:val="none" w:sz="0" w:space="0" w:color="auto"/>
      </w:divBdr>
    </w:div>
    <w:div w:id="216209429">
      <w:bodyDiv w:val="1"/>
      <w:marLeft w:val="0"/>
      <w:marRight w:val="0"/>
      <w:marTop w:val="0"/>
      <w:marBottom w:val="0"/>
      <w:divBdr>
        <w:top w:val="none" w:sz="0" w:space="0" w:color="auto"/>
        <w:left w:val="none" w:sz="0" w:space="0" w:color="auto"/>
        <w:bottom w:val="none" w:sz="0" w:space="0" w:color="auto"/>
        <w:right w:val="none" w:sz="0" w:space="0" w:color="auto"/>
      </w:divBdr>
    </w:div>
    <w:div w:id="222107885">
      <w:bodyDiv w:val="1"/>
      <w:marLeft w:val="0"/>
      <w:marRight w:val="0"/>
      <w:marTop w:val="0"/>
      <w:marBottom w:val="0"/>
      <w:divBdr>
        <w:top w:val="none" w:sz="0" w:space="0" w:color="auto"/>
        <w:left w:val="none" w:sz="0" w:space="0" w:color="auto"/>
        <w:bottom w:val="none" w:sz="0" w:space="0" w:color="auto"/>
        <w:right w:val="none" w:sz="0" w:space="0" w:color="auto"/>
      </w:divBdr>
    </w:div>
    <w:div w:id="287198785">
      <w:bodyDiv w:val="1"/>
      <w:marLeft w:val="0"/>
      <w:marRight w:val="0"/>
      <w:marTop w:val="0"/>
      <w:marBottom w:val="0"/>
      <w:divBdr>
        <w:top w:val="none" w:sz="0" w:space="0" w:color="auto"/>
        <w:left w:val="none" w:sz="0" w:space="0" w:color="auto"/>
        <w:bottom w:val="none" w:sz="0" w:space="0" w:color="auto"/>
        <w:right w:val="none" w:sz="0" w:space="0" w:color="auto"/>
      </w:divBdr>
    </w:div>
    <w:div w:id="302390643">
      <w:bodyDiv w:val="1"/>
      <w:marLeft w:val="0"/>
      <w:marRight w:val="0"/>
      <w:marTop w:val="0"/>
      <w:marBottom w:val="0"/>
      <w:divBdr>
        <w:top w:val="none" w:sz="0" w:space="0" w:color="auto"/>
        <w:left w:val="none" w:sz="0" w:space="0" w:color="auto"/>
        <w:bottom w:val="none" w:sz="0" w:space="0" w:color="auto"/>
        <w:right w:val="none" w:sz="0" w:space="0" w:color="auto"/>
      </w:divBdr>
    </w:div>
    <w:div w:id="315305013">
      <w:bodyDiv w:val="1"/>
      <w:marLeft w:val="0"/>
      <w:marRight w:val="0"/>
      <w:marTop w:val="0"/>
      <w:marBottom w:val="0"/>
      <w:divBdr>
        <w:top w:val="none" w:sz="0" w:space="0" w:color="auto"/>
        <w:left w:val="none" w:sz="0" w:space="0" w:color="auto"/>
        <w:bottom w:val="none" w:sz="0" w:space="0" w:color="auto"/>
        <w:right w:val="none" w:sz="0" w:space="0" w:color="auto"/>
      </w:divBdr>
    </w:div>
    <w:div w:id="323777879">
      <w:bodyDiv w:val="1"/>
      <w:marLeft w:val="0"/>
      <w:marRight w:val="0"/>
      <w:marTop w:val="0"/>
      <w:marBottom w:val="0"/>
      <w:divBdr>
        <w:top w:val="none" w:sz="0" w:space="0" w:color="auto"/>
        <w:left w:val="none" w:sz="0" w:space="0" w:color="auto"/>
        <w:bottom w:val="none" w:sz="0" w:space="0" w:color="auto"/>
        <w:right w:val="none" w:sz="0" w:space="0" w:color="auto"/>
      </w:divBdr>
    </w:div>
    <w:div w:id="325285473">
      <w:bodyDiv w:val="1"/>
      <w:marLeft w:val="0"/>
      <w:marRight w:val="0"/>
      <w:marTop w:val="0"/>
      <w:marBottom w:val="0"/>
      <w:divBdr>
        <w:top w:val="none" w:sz="0" w:space="0" w:color="auto"/>
        <w:left w:val="none" w:sz="0" w:space="0" w:color="auto"/>
        <w:bottom w:val="none" w:sz="0" w:space="0" w:color="auto"/>
        <w:right w:val="none" w:sz="0" w:space="0" w:color="auto"/>
      </w:divBdr>
    </w:div>
    <w:div w:id="338198321">
      <w:bodyDiv w:val="1"/>
      <w:marLeft w:val="0"/>
      <w:marRight w:val="0"/>
      <w:marTop w:val="0"/>
      <w:marBottom w:val="0"/>
      <w:divBdr>
        <w:top w:val="none" w:sz="0" w:space="0" w:color="auto"/>
        <w:left w:val="none" w:sz="0" w:space="0" w:color="auto"/>
        <w:bottom w:val="none" w:sz="0" w:space="0" w:color="auto"/>
        <w:right w:val="none" w:sz="0" w:space="0" w:color="auto"/>
      </w:divBdr>
    </w:div>
    <w:div w:id="343673817">
      <w:bodyDiv w:val="1"/>
      <w:marLeft w:val="0"/>
      <w:marRight w:val="0"/>
      <w:marTop w:val="0"/>
      <w:marBottom w:val="0"/>
      <w:divBdr>
        <w:top w:val="none" w:sz="0" w:space="0" w:color="auto"/>
        <w:left w:val="none" w:sz="0" w:space="0" w:color="auto"/>
        <w:bottom w:val="none" w:sz="0" w:space="0" w:color="auto"/>
        <w:right w:val="none" w:sz="0" w:space="0" w:color="auto"/>
      </w:divBdr>
    </w:div>
    <w:div w:id="343942785">
      <w:bodyDiv w:val="1"/>
      <w:marLeft w:val="0"/>
      <w:marRight w:val="0"/>
      <w:marTop w:val="0"/>
      <w:marBottom w:val="0"/>
      <w:divBdr>
        <w:top w:val="none" w:sz="0" w:space="0" w:color="auto"/>
        <w:left w:val="none" w:sz="0" w:space="0" w:color="auto"/>
        <w:bottom w:val="none" w:sz="0" w:space="0" w:color="auto"/>
        <w:right w:val="none" w:sz="0" w:space="0" w:color="auto"/>
      </w:divBdr>
    </w:div>
    <w:div w:id="354501305">
      <w:bodyDiv w:val="1"/>
      <w:marLeft w:val="0"/>
      <w:marRight w:val="0"/>
      <w:marTop w:val="0"/>
      <w:marBottom w:val="0"/>
      <w:divBdr>
        <w:top w:val="none" w:sz="0" w:space="0" w:color="auto"/>
        <w:left w:val="none" w:sz="0" w:space="0" w:color="auto"/>
        <w:bottom w:val="none" w:sz="0" w:space="0" w:color="auto"/>
        <w:right w:val="none" w:sz="0" w:space="0" w:color="auto"/>
      </w:divBdr>
    </w:div>
    <w:div w:id="377634242">
      <w:bodyDiv w:val="1"/>
      <w:marLeft w:val="0"/>
      <w:marRight w:val="0"/>
      <w:marTop w:val="0"/>
      <w:marBottom w:val="0"/>
      <w:divBdr>
        <w:top w:val="none" w:sz="0" w:space="0" w:color="auto"/>
        <w:left w:val="none" w:sz="0" w:space="0" w:color="auto"/>
        <w:bottom w:val="none" w:sz="0" w:space="0" w:color="auto"/>
        <w:right w:val="none" w:sz="0" w:space="0" w:color="auto"/>
      </w:divBdr>
    </w:div>
    <w:div w:id="390034168">
      <w:bodyDiv w:val="1"/>
      <w:marLeft w:val="0"/>
      <w:marRight w:val="0"/>
      <w:marTop w:val="0"/>
      <w:marBottom w:val="0"/>
      <w:divBdr>
        <w:top w:val="none" w:sz="0" w:space="0" w:color="auto"/>
        <w:left w:val="none" w:sz="0" w:space="0" w:color="auto"/>
        <w:bottom w:val="none" w:sz="0" w:space="0" w:color="auto"/>
        <w:right w:val="none" w:sz="0" w:space="0" w:color="auto"/>
      </w:divBdr>
    </w:div>
    <w:div w:id="390539274">
      <w:bodyDiv w:val="1"/>
      <w:marLeft w:val="0"/>
      <w:marRight w:val="0"/>
      <w:marTop w:val="0"/>
      <w:marBottom w:val="0"/>
      <w:divBdr>
        <w:top w:val="none" w:sz="0" w:space="0" w:color="auto"/>
        <w:left w:val="none" w:sz="0" w:space="0" w:color="auto"/>
        <w:bottom w:val="none" w:sz="0" w:space="0" w:color="auto"/>
        <w:right w:val="none" w:sz="0" w:space="0" w:color="auto"/>
      </w:divBdr>
    </w:div>
    <w:div w:id="415396591">
      <w:bodyDiv w:val="1"/>
      <w:marLeft w:val="0"/>
      <w:marRight w:val="0"/>
      <w:marTop w:val="0"/>
      <w:marBottom w:val="0"/>
      <w:divBdr>
        <w:top w:val="none" w:sz="0" w:space="0" w:color="auto"/>
        <w:left w:val="none" w:sz="0" w:space="0" w:color="auto"/>
        <w:bottom w:val="none" w:sz="0" w:space="0" w:color="auto"/>
        <w:right w:val="none" w:sz="0" w:space="0" w:color="auto"/>
      </w:divBdr>
    </w:div>
    <w:div w:id="421340559">
      <w:bodyDiv w:val="1"/>
      <w:marLeft w:val="0"/>
      <w:marRight w:val="0"/>
      <w:marTop w:val="0"/>
      <w:marBottom w:val="0"/>
      <w:divBdr>
        <w:top w:val="none" w:sz="0" w:space="0" w:color="auto"/>
        <w:left w:val="none" w:sz="0" w:space="0" w:color="auto"/>
        <w:bottom w:val="none" w:sz="0" w:space="0" w:color="auto"/>
        <w:right w:val="none" w:sz="0" w:space="0" w:color="auto"/>
      </w:divBdr>
    </w:div>
    <w:div w:id="422265525">
      <w:bodyDiv w:val="1"/>
      <w:marLeft w:val="0"/>
      <w:marRight w:val="0"/>
      <w:marTop w:val="0"/>
      <w:marBottom w:val="0"/>
      <w:divBdr>
        <w:top w:val="none" w:sz="0" w:space="0" w:color="auto"/>
        <w:left w:val="none" w:sz="0" w:space="0" w:color="auto"/>
        <w:bottom w:val="none" w:sz="0" w:space="0" w:color="auto"/>
        <w:right w:val="none" w:sz="0" w:space="0" w:color="auto"/>
      </w:divBdr>
    </w:div>
    <w:div w:id="427772697">
      <w:bodyDiv w:val="1"/>
      <w:marLeft w:val="0"/>
      <w:marRight w:val="0"/>
      <w:marTop w:val="0"/>
      <w:marBottom w:val="0"/>
      <w:divBdr>
        <w:top w:val="none" w:sz="0" w:space="0" w:color="auto"/>
        <w:left w:val="none" w:sz="0" w:space="0" w:color="auto"/>
        <w:bottom w:val="none" w:sz="0" w:space="0" w:color="auto"/>
        <w:right w:val="none" w:sz="0" w:space="0" w:color="auto"/>
      </w:divBdr>
    </w:div>
    <w:div w:id="449128330">
      <w:bodyDiv w:val="1"/>
      <w:marLeft w:val="0"/>
      <w:marRight w:val="0"/>
      <w:marTop w:val="0"/>
      <w:marBottom w:val="0"/>
      <w:divBdr>
        <w:top w:val="none" w:sz="0" w:space="0" w:color="auto"/>
        <w:left w:val="none" w:sz="0" w:space="0" w:color="auto"/>
        <w:bottom w:val="none" w:sz="0" w:space="0" w:color="auto"/>
        <w:right w:val="none" w:sz="0" w:space="0" w:color="auto"/>
      </w:divBdr>
    </w:div>
    <w:div w:id="486824736">
      <w:bodyDiv w:val="1"/>
      <w:marLeft w:val="0"/>
      <w:marRight w:val="0"/>
      <w:marTop w:val="0"/>
      <w:marBottom w:val="0"/>
      <w:divBdr>
        <w:top w:val="none" w:sz="0" w:space="0" w:color="auto"/>
        <w:left w:val="none" w:sz="0" w:space="0" w:color="auto"/>
        <w:bottom w:val="none" w:sz="0" w:space="0" w:color="auto"/>
        <w:right w:val="none" w:sz="0" w:space="0" w:color="auto"/>
      </w:divBdr>
    </w:div>
    <w:div w:id="488131944">
      <w:bodyDiv w:val="1"/>
      <w:marLeft w:val="0"/>
      <w:marRight w:val="0"/>
      <w:marTop w:val="0"/>
      <w:marBottom w:val="0"/>
      <w:divBdr>
        <w:top w:val="none" w:sz="0" w:space="0" w:color="auto"/>
        <w:left w:val="none" w:sz="0" w:space="0" w:color="auto"/>
        <w:bottom w:val="none" w:sz="0" w:space="0" w:color="auto"/>
        <w:right w:val="none" w:sz="0" w:space="0" w:color="auto"/>
      </w:divBdr>
    </w:div>
    <w:div w:id="499658421">
      <w:bodyDiv w:val="1"/>
      <w:marLeft w:val="0"/>
      <w:marRight w:val="0"/>
      <w:marTop w:val="0"/>
      <w:marBottom w:val="0"/>
      <w:divBdr>
        <w:top w:val="none" w:sz="0" w:space="0" w:color="auto"/>
        <w:left w:val="none" w:sz="0" w:space="0" w:color="auto"/>
        <w:bottom w:val="none" w:sz="0" w:space="0" w:color="auto"/>
        <w:right w:val="none" w:sz="0" w:space="0" w:color="auto"/>
      </w:divBdr>
    </w:div>
    <w:div w:id="506166835">
      <w:bodyDiv w:val="1"/>
      <w:marLeft w:val="0"/>
      <w:marRight w:val="0"/>
      <w:marTop w:val="0"/>
      <w:marBottom w:val="0"/>
      <w:divBdr>
        <w:top w:val="none" w:sz="0" w:space="0" w:color="auto"/>
        <w:left w:val="none" w:sz="0" w:space="0" w:color="auto"/>
        <w:bottom w:val="none" w:sz="0" w:space="0" w:color="auto"/>
        <w:right w:val="none" w:sz="0" w:space="0" w:color="auto"/>
      </w:divBdr>
    </w:div>
    <w:div w:id="514923380">
      <w:bodyDiv w:val="1"/>
      <w:marLeft w:val="0"/>
      <w:marRight w:val="0"/>
      <w:marTop w:val="0"/>
      <w:marBottom w:val="0"/>
      <w:divBdr>
        <w:top w:val="none" w:sz="0" w:space="0" w:color="auto"/>
        <w:left w:val="none" w:sz="0" w:space="0" w:color="auto"/>
        <w:bottom w:val="none" w:sz="0" w:space="0" w:color="auto"/>
        <w:right w:val="none" w:sz="0" w:space="0" w:color="auto"/>
      </w:divBdr>
    </w:div>
    <w:div w:id="516889998">
      <w:bodyDiv w:val="1"/>
      <w:marLeft w:val="0"/>
      <w:marRight w:val="0"/>
      <w:marTop w:val="0"/>
      <w:marBottom w:val="0"/>
      <w:divBdr>
        <w:top w:val="none" w:sz="0" w:space="0" w:color="auto"/>
        <w:left w:val="none" w:sz="0" w:space="0" w:color="auto"/>
        <w:bottom w:val="none" w:sz="0" w:space="0" w:color="auto"/>
        <w:right w:val="none" w:sz="0" w:space="0" w:color="auto"/>
      </w:divBdr>
    </w:div>
    <w:div w:id="527259539">
      <w:bodyDiv w:val="1"/>
      <w:marLeft w:val="0"/>
      <w:marRight w:val="0"/>
      <w:marTop w:val="0"/>
      <w:marBottom w:val="0"/>
      <w:divBdr>
        <w:top w:val="none" w:sz="0" w:space="0" w:color="auto"/>
        <w:left w:val="none" w:sz="0" w:space="0" w:color="auto"/>
        <w:bottom w:val="none" w:sz="0" w:space="0" w:color="auto"/>
        <w:right w:val="none" w:sz="0" w:space="0" w:color="auto"/>
      </w:divBdr>
    </w:div>
    <w:div w:id="532152851">
      <w:bodyDiv w:val="1"/>
      <w:marLeft w:val="0"/>
      <w:marRight w:val="0"/>
      <w:marTop w:val="0"/>
      <w:marBottom w:val="0"/>
      <w:divBdr>
        <w:top w:val="none" w:sz="0" w:space="0" w:color="auto"/>
        <w:left w:val="none" w:sz="0" w:space="0" w:color="auto"/>
        <w:bottom w:val="none" w:sz="0" w:space="0" w:color="auto"/>
        <w:right w:val="none" w:sz="0" w:space="0" w:color="auto"/>
      </w:divBdr>
    </w:div>
    <w:div w:id="547303986">
      <w:bodyDiv w:val="1"/>
      <w:marLeft w:val="0"/>
      <w:marRight w:val="0"/>
      <w:marTop w:val="0"/>
      <w:marBottom w:val="0"/>
      <w:divBdr>
        <w:top w:val="none" w:sz="0" w:space="0" w:color="auto"/>
        <w:left w:val="none" w:sz="0" w:space="0" w:color="auto"/>
        <w:bottom w:val="none" w:sz="0" w:space="0" w:color="auto"/>
        <w:right w:val="none" w:sz="0" w:space="0" w:color="auto"/>
      </w:divBdr>
    </w:div>
    <w:div w:id="565843121">
      <w:bodyDiv w:val="1"/>
      <w:marLeft w:val="0"/>
      <w:marRight w:val="0"/>
      <w:marTop w:val="0"/>
      <w:marBottom w:val="0"/>
      <w:divBdr>
        <w:top w:val="none" w:sz="0" w:space="0" w:color="auto"/>
        <w:left w:val="none" w:sz="0" w:space="0" w:color="auto"/>
        <w:bottom w:val="none" w:sz="0" w:space="0" w:color="auto"/>
        <w:right w:val="none" w:sz="0" w:space="0" w:color="auto"/>
      </w:divBdr>
    </w:div>
    <w:div w:id="574820968">
      <w:bodyDiv w:val="1"/>
      <w:marLeft w:val="0"/>
      <w:marRight w:val="0"/>
      <w:marTop w:val="0"/>
      <w:marBottom w:val="0"/>
      <w:divBdr>
        <w:top w:val="none" w:sz="0" w:space="0" w:color="auto"/>
        <w:left w:val="none" w:sz="0" w:space="0" w:color="auto"/>
        <w:bottom w:val="none" w:sz="0" w:space="0" w:color="auto"/>
        <w:right w:val="none" w:sz="0" w:space="0" w:color="auto"/>
      </w:divBdr>
    </w:div>
    <w:div w:id="596249507">
      <w:bodyDiv w:val="1"/>
      <w:marLeft w:val="0"/>
      <w:marRight w:val="0"/>
      <w:marTop w:val="0"/>
      <w:marBottom w:val="0"/>
      <w:divBdr>
        <w:top w:val="none" w:sz="0" w:space="0" w:color="auto"/>
        <w:left w:val="none" w:sz="0" w:space="0" w:color="auto"/>
        <w:bottom w:val="none" w:sz="0" w:space="0" w:color="auto"/>
        <w:right w:val="none" w:sz="0" w:space="0" w:color="auto"/>
      </w:divBdr>
      <w:divsChild>
        <w:div w:id="1078988293">
          <w:marLeft w:val="0"/>
          <w:marRight w:val="0"/>
          <w:marTop w:val="0"/>
          <w:marBottom w:val="0"/>
          <w:divBdr>
            <w:top w:val="none" w:sz="0" w:space="0" w:color="auto"/>
            <w:left w:val="none" w:sz="0" w:space="0" w:color="auto"/>
            <w:bottom w:val="none" w:sz="0" w:space="0" w:color="auto"/>
            <w:right w:val="none" w:sz="0" w:space="0" w:color="auto"/>
          </w:divBdr>
          <w:divsChild>
            <w:div w:id="265506640">
              <w:marLeft w:val="0"/>
              <w:marRight w:val="0"/>
              <w:marTop w:val="0"/>
              <w:marBottom w:val="0"/>
              <w:divBdr>
                <w:top w:val="none" w:sz="0" w:space="0" w:color="auto"/>
                <w:left w:val="none" w:sz="0" w:space="0" w:color="auto"/>
                <w:bottom w:val="none" w:sz="0" w:space="0" w:color="auto"/>
                <w:right w:val="none" w:sz="0" w:space="0" w:color="auto"/>
              </w:divBdr>
              <w:divsChild>
                <w:div w:id="2044934939">
                  <w:marLeft w:val="0"/>
                  <w:marRight w:val="0"/>
                  <w:marTop w:val="100"/>
                  <w:marBottom w:val="100"/>
                  <w:divBdr>
                    <w:top w:val="none" w:sz="0" w:space="0" w:color="auto"/>
                    <w:left w:val="none" w:sz="0" w:space="0" w:color="auto"/>
                    <w:bottom w:val="none" w:sz="0" w:space="0" w:color="auto"/>
                    <w:right w:val="none" w:sz="0" w:space="0" w:color="auto"/>
                  </w:divBdr>
                  <w:divsChild>
                    <w:div w:id="2060738486">
                      <w:marLeft w:val="0"/>
                      <w:marRight w:val="0"/>
                      <w:marTop w:val="0"/>
                      <w:marBottom w:val="0"/>
                      <w:divBdr>
                        <w:top w:val="none" w:sz="0" w:space="0" w:color="auto"/>
                        <w:left w:val="none" w:sz="0" w:space="0" w:color="auto"/>
                        <w:bottom w:val="none" w:sz="0" w:space="0" w:color="auto"/>
                        <w:right w:val="none" w:sz="0" w:space="0" w:color="auto"/>
                      </w:divBdr>
                      <w:divsChild>
                        <w:div w:id="177282117">
                          <w:marLeft w:val="0"/>
                          <w:marRight w:val="0"/>
                          <w:marTop w:val="0"/>
                          <w:marBottom w:val="0"/>
                          <w:divBdr>
                            <w:top w:val="none" w:sz="0" w:space="0" w:color="auto"/>
                            <w:left w:val="none" w:sz="0" w:space="0" w:color="auto"/>
                            <w:bottom w:val="none" w:sz="0" w:space="0" w:color="auto"/>
                            <w:right w:val="none" w:sz="0" w:space="0" w:color="auto"/>
                          </w:divBdr>
                          <w:divsChild>
                            <w:div w:id="837816611">
                              <w:marLeft w:val="0"/>
                              <w:marRight w:val="0"/>
                              <w:marTop w:val="0"/>
                              <w:marBottom w:val="0"/>
                              <w:divBdr>
                                <w:top w:val="none" w:sz="0" w:space="0" w:color="auto"/>
                                <w:left w:val="none" w:sz="0" w:space="0" w:color="auto"/>
                                <w:bottom w:val="none" w:sz="0" w:space="0" w:color="auto"/>
                                <w:right w:val="none" w:sz="0" w:space="0" w:color="auto"/>
                              </w:divBdr>
                            </w:div>
                          </w:divsChild>
                        </w:div>
                        <w:div w:id="5537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852448">
      <w:bodyDiv w:val="1"/>
      <w:marLeft w:val="0"/>
      <w:marRight w:val="0"/>
      <w:marTop w:val="0"/>
      <w:marBottom w:val="0"/>
      <w:divBdr>
        <w:top w:val="none" w:sz="0" w:space="0" w:color="auto"/>
        <w:left w:val="none" w:sz="0" w:space="0" w:color="auto"/>
        <w:bottom w:val="none" w:sz="0" w:space="0" w:color="auto"/>
        <w:right w:val="none" w:sz="0" w:space="0" w:color="auto"/>
      </w:divBdr>
    </w:div>
    <w:div w:id="629365511">
      <w:bodyDiv w:val="1"/>
      <w:marLeft w:val="0"/>
      <w:marRight w:val="0"/>
      <w:marTop w:val="0"/>
      <w:marBottom w:val="0"/>
      <w:divBdr>
        <w:top w:val="none" w:sz="0" w:space="0" w:color="auto"/>
        <w:left w:val="none" w:sz="0" w:space="0" w:color="auto"/>
        <w:bottom w:val="none" w:sz="0" w:space="0" w:color="auto"/>
        <w:right w:val="none" w:sz="0" w:space="0" w:color="auto"/>
      </w:divBdr>
    </w:div>
    <w:div w:id="650526539">
      <w:bodyDiv w:val="1"/>
      <w:marLeft w:val="0"/>
      <w:marRight w:val="0"/>
      <w:marTop w:val="0"/>
      <w:marBottom w:val="0"/>
      <w:divBdr>
        <w:top w:val="none" w:sz="0" w:space="0" w:color="auto"/>
        <w:left w:val="none" w:sz="0" w:space="0" w:color="auto"/>
        <w:bottom w:val="none" w:sz="0" w:space="0" w:color="auto"/>
        <w:right w:val="none" w:sz="0" w:space="0" w:color="auto"/>
      </w:divBdr>
    </w:div>
    <w:div w:id="656154219">
      <w:bodyDiv w:val="1"/>
      <w:marLeft w:val="0"/>
      <w:marRight w:val="0"/>
      <w:marTop w:val="0"/>
      <w:marBottom w:val="0"/>
      <w:divBdr>
        <w:top w:val="none" w:sz="0" w:space="0" w:color="auto"/>
        <w:left w:val="none" w:sz="0" w:space="0" w:color="auto"/>
        <w:bottom w:val="none" w:sz="0" w:space="0" w:color="auto"/>
        <w:right w:val="none" w:sz="0" w:space="0" w:color="auto"/>
      </w:divBdr>
    </w:div>
    <w:div w:id="658852806">
      <w:bodyDiv w:val="1"/>
      <w:marLeft w:val="0"/>
      <w:marRight w:val="0"/>
      <w:marTop w:val="0"/>
      <w:marBottom w:val="0"/>
      <w:divBdr>
        <w:top w:val="none" w:sz="0" w:space="0" w:color="auto"/>
        <w:left w:val="none" w:sz="0" w:space="0" w:color="auto"/>
        <w:bottom w:val="none" w:sz="0" w:space="0" w:color="auto"/>
        <w:right w:val="none" w:sz="0" w:space="0" w:color="auto"/>
      </w:divBdr>
    </w:div>
    <w:div w:id="690762920">
      <w:bodyDiv w:val="1"/>
      <w:marLeft w:val="0"/>
      <w:marRight w:val="0"/>
      <w:marTop w:val="0"/>
      <w:marBottom w:val="0"/>
      <w:divBdr>
        <w:top w:val="none" w:sz="0" w:space="0" w:color="auto"/>
        <w:left w:val="none" w:sz="0" w:space="0" w:color="auto"/>
        <w:bottom w:val="none" w:sz="0" w:space="0" w:color="auto"/>
        <w:right w:val="none" w:sz="0" w:space="0" w:color="auto"/>
      </w:divBdr>
    </w:div>
    <w:div w:id="694499375">
      <w:bodyDiv w:val="1"/>
      <w:marLeft w:val="0"/>
      <w:marRight w:val="0"/>
      <w:marTop w:val="0"/>
      <w:marBottom w:val="0"/>
      <w:divBdr>
        <w:top w:val="none" w:sz="0" w:space="0" w:color="auto"/>
        <w:left w:val="none" w:sz="0" w:space="0" w:color="auto"/>
        <w:bottom w:val="none" w:sz="0" w:space="0" w:color="auto"/>
        <w:right w:val="none" w:sz="0" w:space="0" w:color="auto"/>
      </w:divBdr>
    </w:div>
    <w:div w:id="708266163">
      <w:bodyDiv w:val="1"/>
      <w:marLeft w:val="0"/>
      <w:marRight w:val="0"/>
      <w:marTop w:val="0"/>
      <w:marBottom w:val="0"/>
      <w:divBdr>
        <w:top w:val="none" w:sz="0" w:space="0" w:color="auto"/>
        <w:left w:val="none" w:sz="0" w:space="0" w:color="auto"/>
        <w:bottom w:val="none" w:sz="0" w:space="0" w:color="auto"/>
        <w:right w:val="none" w:sz="0" w:space="0" w:color="auto"/>
      </w:divBdr>
    </w:div>
    <w:div w:id="718357976">
      <w:bodyDiv w:val="1"/>
      <w:marLeft w:val="0"/>
      <w:marRight w:val="0"/>
      <w:marTop w:val="0"/>
      <w:marBottom w:val="0"/>
      <w:divBdr>
        <w:top w:val="none" w:sz="0" w:space="0" w:color="auto"/>
        <w:left w:val="none" w:sz="0" w:space="0" w:color="auto"/>
        <w:bottom w:val="none" w:sz="0" w:space="0" w:color="auto"/>
        <w:right w:val="none" w:sz="0" w:space="0" w:color="auto"/>
      </w:divBdr>
    </w:div>
    <w:div w:id="762652023">
      <w:bodyDiv w:val="1"/>
      <w:marLeft w:val="0"/>
      <w:marRight w:val="0"/>
      <w:marTop w:val="0"/>
      <w:marBottom w:val="0"/>
      <w:divBdr>
        <w:top w:val="none" w:sz="0" w:space="0" w:color="auto"/>
        <w:left w:val="none" w:sz="0" w:space="0" w:color="auto"/>
        <w:bottom w:val="none" w:sz="0" w:space="0" w:color="auto"/>
        <w:right w:val="none" w:sz="0" w:space="0" w:color="auto"/>
      </w:divBdr>
    </w:div>
    <w:div w:id="776753477">
      <w:bodyDiv w:val="1"/>
      <w:marLeft w:val="0"/>
      <w:marRight w:val="0"/>
      <w:marTop w:val="0"/>
      <w:marBottom w:val="0"/>
      <w:divBdr>
        <w:top w:val="none" w:sz="0" w:space="0" w:color="auto"/>
        <w:left w:val="none" w:sz="0" w:space="0" w:color="auto"/>
        <w:bottom w:val="none" w:sz="0" w:space="0" w:color="auto"/>
        <w:right w:val="none" w:sz="0" w:space="0" w:color="auto"/>
      </w:divBdr>
    </w:div>
    <w:div w:id="787895808">
      <w:bodyDiv w:val="1"/>
      <w:marLeft w:val="0"/>
      <w:marRight w:val="0"/>
      <w:marTop w:val="0"/>
      <w:marBottom w:val="0"/>
      <w:divBdr>
        <w:top w:val="none" w:sz="0" w:space="0" w:color="auto"/>
        <w:left w:val="none" w:sz="0" w:space="0" w:color="auto"/>
        <w:bottom w:val="none" w:sz="0" w:space="0" w:color="auto"/>
        <w:right w:val="none" w:sz="0" w:space="0" w:color="auto"/>
      </w:divBdr>
    </w:div>
    <w:div w:id="811486421">
      <w:bodyDiv w:val="1"/>
      <w:marLeft w:val="0"/>
      <w:marRight w:val="0"/>
      <w:marTop w:val="0"/>
      <w:marBottom w:val="0"/>
      <w:divBdr>
        <w:top w:val="none" w:sz="0" w:space="0" w:color="auto"/>
        <w:left w:val="none" w:sz="0" w:space="0" w:color="auto"/>
        <w:bottom w:val="none" w:sz="0" w:space="0" w:color="auto"/>
        <w:right w:val="none" w:sz="0" w:space="0" w:color="auto"/>
      </w:divBdr>
    </w:div>
    <w:div w:id="816341164">
      <w:bodyDiv w:val="1"/>
      <w:marLeft w:val="0"/>
      <w:marRight w:val="0"/>
      <w:marTop w:val="0"/>
      <w:marBottom w:val="0"/>
      <w:divBdr>
        <w:top w:val="none" w:sz="0" w:space="0" w:color="auto"/>
        <w:left w:val="none" w:sz="0" w:space="0" w:color="auto"/>
        <w:bottom w:val="none" w:sz="0" w:space="0" w:color="auto"/>
        <w:right w:val="none" w:sz="0" w:space="0" w:color="auto"/>
      </w:divBdr>
    </w:div>
    <w:div w:id="844321022">
      <w:bodyDiv w:val="1"/>
      <w:marLeft w:val="0"/>
      <w:marRight w:val="0"/>
      <w:marTop w:val="0"/>
      <w:marBottom w:val="0"/>
      <w:divBdr>
        <w:top w:val="none" w:sz="0" w:space="0" w:color="auto"/>
        <w:left w:val="none" w:sz="0" w:space="0" w:color="auto"/>
        <w:bottom w:val="none" w:sz="0" w:space="0" w:color="auto"/>
        <w:right w:val="none" w:sz="0" w:space="0" w:color="auto"/>
      </w:divBdr>
    </w:div>
    <w:div w:id="932709697">
      <w:bodyDiv w:val="1"/>
      <w:marLeft w:val="0"/>
      <w:marRight w:val="0"/>
      <w:marTop w:val="0"/>
      <w:marBottom w:val="0"/>
      <w:divBdr>
        <w:top w:val="none" w:sz="0" w:space="0" w:color="auto"/>
        <w:left w:val="none" w:sz="0" w:space="0" w:color="auto"/>
        <w:bottom w:val="none" w:sz="0" w:space="0" w:color="auto"/>
        <w:right w:val="none" w:sz="0" w:space="0" w:color="auto"/>
      </w:divBdr>
    </w:div>
    <w:div w:id="933171678">
      <w:bodyDiv w:val="1"/>
      <w:marLeft w:val="0"/>
      <w:marRight w:val="0"/>
      <w:marTop w:val="0"/>
      <w:marBottom w:val="0"/>
      <w:divBdr>
        <w:top w:val="none" w:sz="0" w:space="0" w:color="auto"/>
        <w:left w:val="none" w:sz="0" w:space="0" w:color="auto"/>
        <w:bottom w:val="none" w:sz="0" w:space="0" w:color="auto"/>
        <w:right w:val="none" w:sz="0" w:space="0" w:color="auto"/>
      </w:divBdr>
    </w:div>
    <w:div w:id="936400803">
      <w:bodyDiv w:val="1"/>
      <w:marLeft w:val="0"/>
      <w:marRight w:val="0"/>
      <w:marTop w:val="0"/>
      <w:marBottom w:val="0"/>
      <w:divBdr>
        <w:top w:val="none" w:sz="0" w:space="0" w:color="auto"/>
        <w:left w:val="none" w:sz="0" w:space="0" w:color="auto"/>
        <w:bottom w:val="none" w:sz="0" w:space="0" w:color="auto"/>
        <w:right w:val="none" w:sz="0" w:space="0" w:color="auto"/>
      </w:divBdr>
    </w:div>
    <w:div w:id="947351196">
      <w:bodyDiv w:val="1"/>
      <w:marLeft w:val="0"/>
      <w:marRight w:val="0"/>
      <w:marTop w:val="0"/>
      <w:marBottom w:val="0"/>
      <w:divBdr>
        <w:top w:val="none" w:sz="0" w:space="0" w:color="auto"/>
        <w:left w:val="none" w:sz="0" w:space="0" w:color="auto"/>
        <w:bottom w:val="none" w:sz="0" w:space="0" w:color="auto"/>
        <w:right w:val="none" w:sz="0" w:space="0" w:color="auto"/>
      </w:divBdr>
    </w:div>
    <w:div w:id="952175274">
      <w:bodyDiv w:val="1"/>
      <w:marLeft w:val="0"/>
      <w:marRight w:val="0"/>
      <w:marTop w:val="0"/>
      <w:marBottom w:val="0"/>
      <w:divBdr>
        <w:top w:val="none" w:sz="0" w:space="0" w:color="auto"/>
        <w:left w:val="none" w:sz="0" w:space="0" w:color="auto"/>
        <w:bottom w:val="none" w:sz="0" w:space="0" w:color="auto"/>
        <w:right w:val="none" w:sz="0" w:space="0" w:color="auto"/>
      </w:divBdr>
    </w:div>
    <w:div w:id="960114262">
      <w:bodyDiv w:val="1"/>
      <w:marLeft w:val="0"/>
      <w:marRight w:val="0"/>
      <w:marTop w:val="0"/>
      <w:marBottom w:val="0"/>
      <w:divBdr>
        <w:top w:val="none" w:sz="0" w:space="0" w:color="auto"/>
        <w:left w:val="none" w:sz="0" w:space="0" w:color="auto"/>
        <w:bottom w:val="none" w:sz="0" w:space="0" w:color="auto"/>
        <w:right w:val="none" w:sz="0" w:space="0" w:color="auto"/>
      </w:divBdr>
    </w:div>
    <w:div w:id="973679382">
      <w:bodyDiv w:val="1"/>
      <w:marLeft w:val="0"/>
      <w:marRight w:val="0"/>
      <w:marTop w:val="0"/>
      <w:marBottom w:val="0"/>
      <w:divBdr>
        <w:top w:val="none" w:sz="0" w:space="0" w:color="auto"/>
        <w:left w:val="none" w:sz="0" w:space="0" w:color="auto"/>
        <w:bottom w:val="none" w:sz="0" w:space="0" w:color="auto"/>
        <w:right w:val="none" w:sz="0" w:space="0" w:color="auto"/>
      </w:divBdr>
    </w:div>
    <w:div w:id="1006051536">
      <w:bodyDiv w:val="1"/>
      <w:marLeft w:val="0"/>
      <w:marRight w:val="0"/>
      <w:marTop w:val="0"/>
      <w:marBottom w:val="0"/>
      <w:divBdr>
        <w:top w:val="none" w:sz="0" w:space="0" w:color="auto"/>
        <w:left w:val="none" w:sz="0" w:space="0" w:color="auto"/>
        <w:bottom w:val="none" w:sz="0" w:space="0" w:color="auto"/>
        <w:right w:val="none" w:sz="0" w:space="0" w:color="auto"/>
      </w:divBdr>
    </w:div>
    <w:div w:id="1039935946">
      <w:bodyDiv w:val="1"/>
      <w:marLeft w:val="0"/>
      <w:marRight w:val="0"/>
      <w:marTop w:val="0"/>
      <w:marBottom w:val="0"/>
      <w:divBdr>
        <w:top w:val="none" w:sz="0" w:space="0" w:color="auto"/>
        <w:left w:val="none" w:sz="0" w:space="0" w:color="auto"/>
        <w:bottom w:val="none" w:sz="0" w:space="0" w:color="auto"/>
        <w:right w:val="none" w:sz="0" w:space="0" w:color="auto"/>
      </w:divBdr>
    </w:div>
    <w:div w:id="1042092015">
      <w:bodyDiv w:val="1"/>
      <w:marLeft w:val="0"/>
      <w:marRight w:val="0"/>
      <w:marTop w:val="0"/>
      <w:marBottom w:val="0"/>
      <w:divBdr>
        <w:top w:val="none" w:sz="0" w:space="0" w:color="auto"/>
        <w:left w:val="none" w:sz="0" w:space="0" w:color="auto"/>
        <w:bottom w:val="none" w:sz="0" w:space="0" w:color="auto"/>
        <w:right w:val="none" w:sz="0" w:space="0" w:color="auto"/>
      </w:divBdr>
    </w:div>
    <w:div w:id="1044869779">
      <w:bodyDiv w:val="1"/>
      <w:marLeft w:val="0"/>
      <w:marRight w:val="0"/>
      <w:marTop w:val="0"/>
      <w:marBottom w:val="0"/>
      <w:divBdr>
        <w:top w:val="none" w:sz="0" w:space="0" w:color="auto"/>
        <w:left w:val="none" w:sz="0" w:space="0" w:color="auto"/>
        <w:bottom w:val="none" w:sz="0" w:space="0" w:color="auto"/>
        <w:right w:val="none" w:sz="0" w:space="0" w:color="auto"/>
      </w:divBdr>
    </w:div>
    <w:div w:id="1084766254">
      <w:bodyDiv w:val="1"/>
      <w:marLeft w:val="0"/>
      <w:marRight w:val="0"/>
      <w:marTop w:val="0"/>
      <w:marBottom w:val="0"/>
      <w:divBdr>
        <w:top w:val="none" w:sz="0" w:space="0" w:color="auto"/>
        <w:left w:val="none" w:sz="0" w:space="0" w:color="auto"/>
        <w:bottom w:val="none" w:sz="0" w:space="0" w:color="auto"/>
        <w:right w:val="none" w:sz="0" w:space="0" w:color="auto"/>
      </w:divBdr>
    </w:div>
    <w:div w:id="1089891782">
      <w:bodyDiv w:val="1"/>
      <w:marLeft w:val="0"/>
      <w:marRight w:val="0"/>
      <w:marTop w:val="0"/>
      <w:marBottom w:val="0"/>
      <w:divBdr>
        <w:top w:val="none" w:sz="0" w:space="0" w:color="auto"/>
        <w:left w:val="none" w:sz="0" w:space="0" w:color="auto"/>
        <w:bottom w:val="none" w:sz="0" w:space="0" w:color="auto"/>
        <w:right w:val="none" w:sz="0" w:space="0" w:color="auto"/>
      </w:divBdr>
    </w:div>
    <w:div w:id="1090663976">
      <w:bodyDiv w:val="1"/>
      <w:marLeft w:val="0"/>
      <w:marRight w:val="0"/>
      <w:marTop w:val="0"/>
      <w:marBottom w:val="0"/>
      <w:divBdr>
        <w:top w:val="none" w:sz="0" w:space="0" w:color="auto"/>
        <w:left w:val="none" w:sz="0" w:space="0" w:color="auto"/>
        <w:bottom w:val="none" w:sz="0" w:space="0" w:color="auto"/>
        <w:right w:val="none" w:sz="0" w:space="0" w:color="auto"/>
      </w:divBdr>
    </w:div>
    <w:div w:id="1096250583">
      <w:bodyDiv w:val="1"/>
      <w:marLeft w:val="0"/>
      <w:marRight w:val="0"/>
      <w:marTop w:val="0"/>
      <w:marBottom w:val="0"/>
      <w:divBdr>
        <w:top w:val="none" w:sz="0" w:space="0" w:color="auto"/>
        <w:left w:val="none" w:sz="0" w:space="0" w:color="auto"/>
        <w:bottom w:val="none" w:sz="0" w:space="0" w:color="auto"/>
        <w:right w:val="none" w:sz="0" w:space="0" w:color="auto"/>
      </w:divBdr>
    </w:div>
    <w:div w:id="1100758091">
      <w:bodyDiv w:val="1"/>
      <w:marLeft w:val="0"/>
      <w:marRight w:val="0"/>
      <w:marTop w:val="0"/>
      <w:marBottom w:val="0"/>
      <w:divBdr>
        <w:top w:val="none" w:sz="0" w:space="0" w:color="auto"/>
        <w:left w:val="none" w:sz="0" w:space="0" w:color="auto"/>
        <w:bottom w:val="none" w:sz="0" w:space="0" w:color="auto"/>
        <w:right w:val="none" w:sz="0" w:space="0" w:color="auto"/>
      </w:divBdr>
    </w:div>
    <w:div w:id="1109162048">
      <w:bodyDiv w:val="1"/>
      <w:marLeft w:val="0"/>
      <w:marRight w:val="0"/>
      <w:marTop w:val="0"/>
      <w:marBottom w:val="0"/>
      <w:divBdr>
        <w:top w:val="none" w:sz="0" w:space="0" w:color="auto"/>
        <w:left w:val="none" w:sz="0" w:space="0" w:color="auto"/>
        <w:bottom w:val="none" w:sz="0" w:space="0" w:color="auto"/>
        <w:right w:val="none" w:sz="0" w:space="0" w:color="auto"/>
      </w:divBdr>
    </w:div>
    <w:div w:id="1110049365">
      <w:bodyDiv w:val="1"/>
      <w:marLeft w:val="0"/>
      <w:marRight w:val="0"/>
      <w:marTop w:val="0"/>
      <w:marBottom w:val="0"/>
      <w:divBdr>
        <w:top w:val="none" w:sz="0" w:space="0" w:color="auto"/>
        <w:left w:val="none" w:sz="0" w:space="0" w:color="auto"/>
        <w:bottom w:val="none" w:sz="0" w:space="0" w:color="auto"/>
        <w:right w:val="none" w:sz="0" w:space="0" w:color="auto"/>
      </w:divBdr>
    </w:div>
    <w:div w:id="1118989432">
      <w:bodyDiv w:val="1"/>
      <w:marLeft w:val="0"/>
      <w:marRight w:val="0"/>
      <w:marTop w:val="0"/>
      <w:marBottom w:val="0"/>
      <w:divBdr>
        <w:top w:val="none" w:sz="0" w:space="0" w:color="auto"/>
        <w:left w:val="none" w:sz="0" w:space="0" w:color="auto"/>
        <w:bottom w:val="none" w:sz="0" w:space="0" w:color="auto"/>
        <w:right w:val="none" w:sz="0" w:space="0" w:color="auto"/>
      </w:divBdr>
    </w:div>
    <w:div w:id="1128625518">
      <w:bodyDiv w:val="1"/>
      <w:marLeft w:val="0"/>
      <w:marRight w:val="0"/>
      <w:marTop w:val="0"/>
      <w:marBottom w:val="0"/>
      <w:divBdr>
        <w:top w:val="none" w:sz="0" w:space="0" w:color="auto"/>
        <w:left w:val="none" w:sz="0" w:space="0" w:color="auto"/>
        <w:bottom w:val="none" w:sz="0" w:space="0" w:color="auto"/>
        <w:right w:val="none" w:sz="0" w:space="0" w:color="auto"/>
      </w:divBdr>
    </w:div>
    <w:div w:id="1137602727">
      <w:bodyDiv w:val="1"/>
      <w:marLeft w:val="0"/>
      <w:marRight w:val="0"/>
      <w:marTop w:val="0"/>
      <w:marBottom w:val="0"/>
      <w:divBdr>
        <w:top w:val="none" w:sz="0" w:space="0" w:color="auto"/>
        <w:left w:val="none" w:sz="0" w:space="0" w:color="auto"/>
        <w:bottom w:val="none" w:sz="0" w:space="0" w:color="auto"/>
        <w:right w:val="none" w:sz="0" w:space="0" w:color="auto"/>
      </w:divBdr>
    </w:div>
    <w:div w:id="1162309045">
      <w:bodyDiv w:val="1"/>
      <w:marLeft w:val="0"/>
      <w:marRight w:val="0"/>
      <w:marTop w:val="0"/>
      <w:marBottom w:val="0"/>
      <w:divBdr>
        <w:top w:val="none" w:sz="0" w:space="0" w:color="auto"/>
        <w:left w:val="none" w:sz="0" w:space="0" w:color="auto"/>
        <w:bottom w:val="none" w:sz="0" w:space="0" w:color="auto"/>
        <w:right w:val="none" w:sz="0" w:space="0" w:color="auto"/>
      </w:divBdr>
    </w:div>
    <w:div w:id="1169981423">
      <w:bodyDiv w:val="1"/>
      <w:marLeft w:val="0"/>
      <w:marRight w:val="0"/>
      <w:marTop w:val="0"/>
      <w:marBottom w:val="0"/>
      <w:divBdr>
        <w:top w:val="none" w:sz="0" w:space="0" w:color="auto"/>
        <w:left w:val="none" w:sz="0" w:space="0" w:color="auto"/>
        <w:bottom w:val="none" w:sz="0" w:space="0" w:color="auto"/>
        <w:right w:val="none" w:sz="0" w:space="0" w:color="auto"/>
      </w:divBdr>
    </w:div>
    <w:div w:id="1175922867">
      <w:bodyDiv w:val="1"/>
      <w:marLeft w:val="0"/>
      <w:marRight w:val="0"/>
      <w:marTop w:val="0"/>
      <w:marBottom w:val="0"/>
      <w:divBdr>
        <w:top w:val="none" w:sz="0" w:space="0" w:color="auto"/>
        <w:left w:val="none" w:sz="0" w:space="0" w:color="auto"/>
        <w:bottom w:val="none" w:sz="0" w:space="0" w:color="auto"/>
        <w:right w:val="none" w:sz="0" w:space="0" w:color="auto"/>
      </w:divBdr>
    </w:div>
    <w:div w:id="1176534987">
      <w:bodyDiv w:val="1"/>
      <w:marLeft w:val="0"/>
      <w:marRight w:val="0"/>
      <w:marTop w:val="0"/>
      <w:marBottom w:val="0"/>
      <w:divBdr>
        <w:top w:val="none" w:sz="0" w:space="0" w:color="auto"/>
        <w:left w:val="none" w:sz="0" w:space="0" w:color="auto"/>
        <w:bottom w:val="none" w:sz="0" w:space="0" w:color="auto"/>
        <w:right w:val="none" w:sz="0" w:space="0" w:color="auto"/>
      </w:divBdr>
    </w:div>
    <w:div w:id="1188103189">
      <w:bodyDiv w:val="1"/>
      <w:marLeft w:val="0"/>
      <w:marRight w:val="0"/>
      <w:marTop w:val="0"/>
      <w:marBottom w:val="0"/>
      <w:divBdr>
        <w:top w:val="none" w:sz="0" w:space="0" w:color="auto"/>
        <w:left w:val="none" w:sz="0" w:space="0" w:color="auto"/>
        <w:bottom w:val="none" w:sz="0" w:space="0" w:color="auto"/>
        <w:right w:val="none" w:sz="0" w:space="0" w:color="auto"/>
      </w:divBdr>
    </w:div>
    <w:div w:id="1192262049">
      <w:bodyDiv w:val="1"/>
      <w:marLeft w:val="0"/>
      <w:marRight w:val="0"/>
      <w:marTop w:val="0"/>
      <w:marBottom w:val="0"/>
      <w:divBdr>
        <w:top w:val="none" w:sz="0" w:space="0" w:color="auto"/>
        <w:left w:val="none" w:sz="0" w:space="0" w:color="auto"/>
        <w:bottom w:val="none" w:sz="0" w:space="0" w:color="auto"/>
        <w:right w:val="none" w:sz="0" w:space="0" w:color="auto"/>
      </w:divBdr>
    </w:div>
    <w:div w:id="1194071122">
      <w:bodyDiv w:val="1"/>
      <w:marLeft w:val="0"/>
      <w:marRight w:val="0"/>
      <w:marTop w:val="0"/>
      <w:marBottom w:val="0"/>
      <w:divBdr>
        <w:top w:val="none" w:sz="0" w:space="0" w:color="auto"/>
        <w:left w:val="none" w:sz="0" w:space="0" w:color="auto"/>
        <w:bottom w:val="none" w:sz="0" w:space="0" w:color="auto"/>
        <w:right w:val="none" w:sz="0" w:space="0" w:color="auto"/>
      </w:divBdr>
    </w:div>
    <w:div w:id="1194346928">
      <w:bodyDiv w:val="1"/>
      <w:marLeft w:val="0"/>
      <w:marRight w:val="0"/>
      <w:marTop w:val="0"/>
      <w:marBottom w:val="0"/>
      <w:divBdr>
        <w:top w:val="none" w:sz="0" w:space="0" w:color="auto"/>
        <w:left w:val="none" w:sz="0" w:space="0" w:color="auto"/>
        <w:bottom w:val="none" w:sz="0" w:space="0" w:color="auto"/>
        <w:right w:val="none" w:sz="0" w:space="0" w:color="auto"/>
      </w:divBdr>
    </w:div>
    <w:div w:id="1214073235">
      <w:bodyDiv w:val="1"/>
      <w:marLeft w:val="0"/>
      <w:marRight w:val="0"/>
      <w:marTop w:val="0"/>
      <w:marBottom w:val="0"/>
      <w:divBdr>
        <w:top w:val="none" w:sz="0" w:space="0" w:color="auto"/>
        <w:left w:val="none" w:sz="0" w:space="0" w:color="auto"/>
        <w:bottom w:val="none" w:sz="0" w:space="0" w:color="auto"/>
        <w:right w:val="none" w:sz="0" w:space="0" w:color="auto"/>
      </w:divBdr>
    </w:div>
    <w:div w:id="1230531948">
      <w:bodyDiv w:val="1"/>
      <w:marLeft w:val="0"/>
      <w:marRight w:val="0"/>
      <w:marTop w:val="0"/>
      <w:marBottom w:val="0"/>
      <w:divBdr>
        <w:top w:val="none" w:sz="0" w:space="0" w:color="auto"/>
        <w:left w:val="none" w:sz="0" w:space="0" w:color="auto"/>
        <w:bottom w:val="none" w:sz="0" w:space="0" w:color="auto"/>
        <w:right w:val="none" w:sz="0" w:space="0" w:color="auto"/>
      </w:divBdr>
    </w:div>
    <w:div w:id="1253274131">
      <w:bodyDiv w:val="1"/>
      <w:marLeft w:val="0"/>
      <w:marRight w:val="0"/>
      <w:marTop w:val="0"/>
      <w:marBottom w:val="0"/>
      <w:divBdr>
        <w:top w:val="none" w:sz="0" w:space="0" w:color="auto"/>
        <w:left w:val="none" w:sz="0" w:space="0" w:color="auto"/>
        <w:bottom w:val="none" w:sz="0" w:space="0" w:color="auto"/>
        <w:right w:val="none" w:sz="0" w:space="0" w:color="auto"/>
      </w:divBdr>
    </w:div>
    <w:div w:id="1266231910">
      <w:bodyDiv w:val="1"/>
      <w:marLeft w:val="0"/>
      <w:marRight w:val="0"/>
      <w:marTop w:val="0"/>
      <w:marBottom w:val="0"/>
      <w:divBdr>
        <w:top w:val="none" w:sz="0" w:space="0" w:color="auto"/>
        <w:left w:val="none" w:sz="0" w:space="0" w:color="auto"/>
        <w:bottom w:val="none" w:sz="0" w:space="0" w:color="auto"/>
        <w:right w:val="none" w:sz="0" w:space="0" w:color="auto"/>
      </w:divBdr>
    </w:div>
    <w:div w:id="1270358985">
      <w:bodyDiv w:val="1"/>
      <w:marLeft w:val="0"/>
      <w:marRight w:val="0"/>
      <w:marTop w:val="0"/>
      <w:marBottom w:val="0"/>
      <w:divBdr>
        <w:top w:val="none" w:sz="0" w:space="0" w:color="auto"/>
        <w:left w:val="none" w:sz="0" w:space="0" w:color="auto"/>
        <w:bottom w:val="none" w:sz="0" w:space="0" w:color="auto"/>
        <w:right w:val="none" w:sz="0" w:space="0" w:color="auto"/>
      </w:divBdr>
    </w:div>
    <w:div w:id="1273510028">
      <w:bodyDiv w:val="1"/>
      <w:marLeft w:val="0"/>
      <w:marRight w:val="0"/>
      <w:marTop w:val="0"/>
      <w:marBottom w:val="0"/>
      <w:divBdr>
        <w:top w:val="none" w:sz="0" w:space="0" w:color="auto"/>
        <w:left w:val="none" w:sz="0" w:space="0" w:color="auto"/>
        <w:bottom w:val="none" w:sz="0" w:space="0" w:color="auto"/>
        <w:right w:val="none" w:sz="0" w:space="0" w:color="auto"/>
      </w:divBdr>
    </w:div>
    <w:div w:id="1292328328">
      <w:bodyDiv w:val="1"/>
      <w:marLeft w:val="0"/>
      <w:marRight w:val="0"/>
      <w:marTop w:val="0"/>
      <w:marBottom w:val="0"/>
      <w:divBdr>
        <w:top w:val="none" w:sz="0" w:space="0" w:color="auto"/>
        <w:left w:val="none" w:sz="0" w:space="0" w:color="auto"/>
        <w:bottom w:val="none" w:sz="0" w:space="0" w:color="auto"/>
        <w:right w:val="none" w:sz="0" w:space="0" w:color="auto"/>
      </w:divBdr>
    </w:div>
    <w:div w:id="1327443568">
      <w:bodyDiv w:val="1"/>
      <w:marLeft w:val="0"/>
      <w:marRight w:val="0"/>
      <w:marTop w:val="0"/>
      <w:marBottom w:val="0"/>
      <w:divBdr>
        <w:top w:val="none" w:sz="0" w:space="0" w:color="auto"/>
        <w:left w:val="none" w:sz="0" w:space="0" w:color="auto"/>
        <w:bottom w:val="none" w:sz="0" w:space="0" w:color="auto"/>
        <w:right w:val="none" w:sz="0" w:space="0" w:color="auto"/>
      </w:divBdr>
    </w:div>
    <w:div w:id="1353460210">
      <w:bodyDiv w:val="1"/>
      <w:marLeft w:val="0"/>
      <w:marRight w:val="0"/>
      <w:marTop w:val="0"/>
      <w:marBottom w:val="0"/>
      <w:divBdr>
        <w:top w:val="none" w:sz="0" w:space="0" w:color="auto"/>
        <w:left w:val="none" w:sz="0" w:space="0" w:color="auto"/>
        <w:bottom w:val="none" w:sz="0" w:space="0" w:color="auto"/>
        <w:right w:val="none" w:sz="0" w:space="0" w:color="auto"/>
      </w:divBdr>
    </w:div>
    <w:div w:id="1374038188">
      <w:bodyDiv w:val="1"/>
      <w:marLeft w:val="0"/>
      <w:marRight w:val="0"/>
      <w:marTop w:val="0"/>
      <w:marBottom w:val="0"/>
      <w:divBdr>
        <w:top w:val="none" w:sz="0" w:space="0" w:color="auto"/>
        <w:left w:val="none" w:sz="0" w:space="0" w:color="auto"/>
        <w:bottom w:val="none" w:sz="0" w:space="0" w:color="auto"/>
        <w:right w:val="none" w:sz="0" w:space="0" w:color="auto"/>
      </w:divBdr>
    </w:div>
    <w:div w:id="1422021829">
      <w:bodyDiv w:val="1"/>
      <w:marLeft w:val="0"/>
      <w:marRight w:val="0"/>
      <w:marTop w:val="0"/>
      <w:marBottom w:val="0"/>
      <w:divBdr>
        <w:top w:val="none" w:sz="0" w:space="0" w:color="auto"/>
        <w:left w:val="none" w:sz="0" w:space="0" w:color="auto"/>
        <w:bottom w:val="none" w:sz="0" w:space="0" w:color="auto"/>
        <w:right w:val="none" w:sz="0" w:space="0" w:color="auto"/>
      </w:divBdr>
    </w:div>
    <w:div w:id="1427339305">
      <w:bodyDiv w:val="1"/>
      <w:marLeft w:val="0"/>
      <w:marRight w:val="0"/>
      <w:marTop w:val="0"/>
      <w:marBottom w:val="0"/>
      <w:divBdr>
        <w:top w:val="none" w:sz="0" w:space="0" w:color="auto"/>
        <w:left w:val="none" w:sz="0" w:space="0" w:color="auto"/>
        <w:bottom w:val="none" w:sz="0" w:space="0" w:color="auto"/>
        <w:right w:val="none" w:sz="0" w:space="0" w:color="auto"/>
      </w:divBdr>
    </w:div>
    <w:div w:id="1438910886">
      <w:bodyDiv w:val="1"/>
      <w:marLeft w:val="0"/>
      <w:marRight w:val="0"/>
      <w:marTop w:val="0"/>
      <w:marBottom w:val="0"/>
      <w:divBdr>
        <w:top w:val="none" w:sz="0" w:space="0" w:color="auto"/>
        <w:left w:val="none" w:sz="0" w:space="0" w:color="auto"/>
        <w:bottom w:val="none" w:sz="0" w:space="0" w:color="auto"/>
        <w:right w:val="none" w:sz="0" w:space="0" w:color="auto"/>
      </w:divBdr>
    </w:div>
    <w:div w:id="1444764693">
      <w:bodyDiv w:val="1"/>
      <w:marLeft w:val="0"/>
      <w:marRight w:val="0"/>
      <w:marTop w:val="0"/>
      <w:marBottom w:val="0"/>
      <w:divBdr>
        <w:top w:val="none" w:sz="0" w:space="0" w:color="auto"/>
        <w:left w:val="none" w:sz="0" w:space="0" w:color="auto"/>
        <w:bottom w:val="none" w:sz="0" w:space="0" w:color="auto"/>
        <w:right w:val="none" w:sz="0" w:space="0" w:color="auto"/>
      </w:divBdr>
    </w:div>
    <w:div w:id="1460687814">
      <w:bodyDiv w:val="1"/>
      <w:marLeft w:val="0"/>
      <w:marRight w:val="0"/>
      <w:marTop w:val="0"/>
      <w:marBottom w:val="0"/>
      <w:divBdr>
        <w:top w:val="none" w:sz="0" w:space="0" w:color="auto"/>
        <w:left w:val="none" w:sz="0" w:space="0" w:color="auto"/>
        <w:bottom w:val="none" w:sz="0" w:space="0" w:color="auto"/>
        <w:right w:val="none" w:sz="0" w:space="0" w:color="auto"/>
      </w:divBdr>
    </w:div>
    <w:div w:id="1486513244">
      <w:bodyDiv w:val="1"/>
      <w:marLeft w:val="0"/>
      <w:marRight w:val="0"/>
      <w:marTop w:val="0"/>
      <w:marBottom w:val="0"/>
      <w:divBdr>
        <w:top w:val="none" w:sz="0" w:space="0" w:color="auto"/>
        <w:left w:val="none" w:sz="0" w:space="0" w:color="auto"/>
        <w:bottom w:val="none" w:sz="0" w:space="0" w:color="auto"/>
        <w:right w:val="none" w:sz="0" w:space="0" w:color="auto"/>
      </w:divBdr>
    </w:div>
    <w:div w:id="1489634968">
      <w:bodyDiv w:val="1"/>
      <w:marLeft w:val="0"/>
      <w:marRight w:val="0"/>
      <w:marTop w:val="0"/>
      <w:marBottom w:val="0"/>
      <w:divBdr>
        <w:top w:val="none" w:sz="0" w:space="0" w:color="auto"/>
        <w:left w:val="none" w:sz="0" w:space="0" w:color="auto"/>
        <w:bottom w:val="none" w:sz="0" w:space="0" w:color="auto"/>
        <w:right w:val="none" w:sz="0" w:space="0" w:color="auto"/>
      </w:divBdr>
    </w:div>
    <w:div w:id="1491750951">
      <w:bodyDiv w:val="1"/>
      <w:marLeft w:val="0"/>
      <w:marRight w:val="0"/>
      <w:marTop w:val="0"/>
      <w:marBottom w:val="0"/>
      <w:divBdr>
        <w:top w:val="none" w:sz="0" w:space="0" w:color="auto"/>
        <w:left w:val="none" w:sz="0" w:space="0" w:color="auto"/>
        <w:bottom w:val="none" w:sz="0" w:space="0" w:color="auto"/>
        <w:right w:val="none" w:sz="0" w:space="0" w:color="auto"/>
      </w:divBdr>
    </w:div>
    <w:div w:id="1530677536">
      <w:bodyDiv w:val="1"/>
      <w:marLeft w:val="0"/>
      <w:marRight w:val="0"/>
      <w:marTop w:val="0"/>
      <w:marBottom w:val="0"/>
      <w:divBdr>
        <w:top w:val="none" w:sz="0" w:space="0" w:color="auto"/>
        <w:left w:val="none" w:sz="0" w:space="0" w:color="auto"/>
        <w:bottom w:val="none" w:sz="0" w:space="0" w:color="auto"/>
        <w:right w:val="none" w:sz="0" w:space="0" w:color="auto"/>
      </w:divBdr>
    </w:div>
    <w:div w:id="1553081415">
      <w:bodyDiv w:val="1"/>
      <w:marLeft w:val="0"/>
      <w:marRight w:val="0"/>
      <w:marTop w:val="0"/>
      <w:marBottom w:val="0"/>
      <w:divBdr>
        <w:top w:val="none" w:sz="0" w:space="0" w:color="auto"/>
        <w:left w:val="none" w:sz="0" w:space="0" w:color="auto"/>
        <w:bottom w:val="none" w:sz="0" w:space="0" w:color="auto"/>
        <w:right w:val="none" w:sz="0" w:space="0" w:color="auto"/>
      </w:divBdr>
    </w:div>
    <w:div w:id="1558123465">
      <w:bodyDiv w:val="1"/>
      <w:marLeft w:val="0"/>
      <w:marRight w:val="0"/>
      <w:marTop w:val="0"/>
      <w:marBottom w:val="0"/>
      <w:divBdr>
        <w:top w:val="none" w:sz="0" w:space="0" w:color="auto"/>
        <w:left w:val="none" w:sz="0" w:space="0" w:color="auto"/>
        <w:bottom w:val="none" w:sz="0" w:space="0" w:color="auto"/>
        <w:right w:val="none" w:sz="0" w:space="0" w:color="auto"/>
      </w:divBdr>
    </w:div>
    <w:div w:id="1570338357">
      <w:bodyDiv w:val="1"/>
      <w:marLeft w:val="0"/>
      <w:marRight w:val="0"/>
      <w:marTop w:val="0"/>
      <w:marBottom w:val="0"/>
      <w:divBdr>
        <w:top w:val="none" w:sz="0" w:space="0" w:color="auto"/>
        <w:left w:val="none" w:sz="0" w:space="0" w:color="auto"/>
        <w:bottom w:val="none" w:sz="0" w:space="0" w:color="auto"/>
        <w:right w:val="none" w:sz="0" w:space="0" w:color="auto"/>
      </w:divBdr>
    </w:div>
    <w:div w:id="1581136862">
      <w:bodyDiv w:val="1"/>
      <w:marLeft w:val="0"/>
      <w:marRight w:val="0"/>
      <w:marTop w:val="0"/>
      <w:marBottom w:val="0"/>
      <w:divBdr>
        <w:top w:val="none" w:sz="0" w:space="0" w:color="auto"/>
        <w:left w:val="none" w:sz="0" w:space="0" w:color="auto"/>
        <w:bottom w:val="none" w:sz="0" w:space="0" w:color="auto"/>
        <w:right w:val="none" w:sz="0" w:space="0" w:color="auto"/>
      </w:divBdr>
    </w:div>
    <w:div w:id="1584797654">
      <w:bodyDiv w:val="1"/>
      <w:marLeft w:val="0"/>
      <w:marRight w:val="0"/>
      <w:marTop w:val="0"/>
      <w:marBottom w:val="0"/>
      <w:divBdr>
        <w:top w:val="none" w:sz="0" w:space="0" w:color="auto"/>
        <w:left w:val="none" w:sz="0" w:space="0" w:color="auto"/>
        <w:bottom w:val="none" w:sz="0" w:space="0" w:color="auto"/>
        <w:right w:val="none" w:sz="0" w:space="0" w:color="auto"/>
      </w:divBdr>
    </w:div>
    <w:div w:id="1588418738">
      <w:bodyDiv w:val="1"/>
      <w:marLeft w:val="0"/>
      <w:marRight w:val="0"/>
      <w:marTop w:val="0"/>
      <w:marBottom w:val="0"/>
      <w:divBdr>
        <w:top w:val="none" w:sz="0" w:space="0" w:color="auto"/>
        <w:left w:val="none" w:sz="0" w:space="0" w:color="auto"/>
        <w:bottom w:val="none" w:sz="0" w:space="0" w:color="auto"/>
        <w:right w:val="none" w:sz="0" w:space="0" w:color="auto"/>
      </w:divBdr>
    </w:div>
    <w:div w:id="1597906877">
      <w:bodyDiv w:val="1"/>
      <w:marLeft w:val="0"/>
      <w:marRight w:val="0"/>
      <w:marTop w:val="0"/>
      <w:marBottom w:val="0"/>
      <w:divBdr>
        <w:top w:val="none" w:sz="0" w:space="0" w:color="auto"/>
        <w:left w:val="none" w:sz="0" w:space="0" w:color="auto"/>
        <w:bottom w:val="none" w:sz="0" w:space="0" w:color="auto"/>
        <w:right w:val="none" w:sz="0" w:space="0" w:color="auto"/>
      </w:divBdr>
    </w:div>
    <w:div w:id="1610158460">
      <w:bodyDiv w:val="1"/>
      <w:marLeft w:val="0"/>
      <w:marRight w:val="0"/>
      <w:marTop w:val="0"/>
      <w:marBottom w:val="0"/>
      <w:divBdr>
        <w:top w:val="none" w:sz="0" w:space="0" w:color="auto"/>
        <w:left w:val="none" w:sz="0" w:space="0" w:color="auto"/>
        <w:bottom w:val="none" w:sz="0" w:space="0" w:color="auto"/>
        <w:right w:val="none" w:sz="0" w:space="0" w:color="auto"/>
      </w:divBdr>
    </w:div>
    <w:div w:id="1614241140">
      <w:bodyDiv w:val="1"/>
      <w:marLeft w:val="0"/>
      <w:marRight w:val="0"/>
      <w:marTop w:val="0"/>
      <w:marBottom w:val="0"/>
      <w:divBdr>
        <w:top w:val="none" w:sz="0" w:space="0" w:color="auto"/>
        <w:left w:val="none" w:sz="0" w:space="0" w:color="auto"/>
        <w:bottom w:val="none" w:sz="0" w:space="0" w:color="auto"/>
        <w:right w:val="none" w:sz="0" w:space="0" w:color="auto"/>
      </w:divBdr>
    </w:div>
    <w:div w:id="1625693017">
      <w:bodyDiv w:val="1"/>
      <w:marLeft w:val="0"/>
      <w:marRight w:val="0"/>
      <w:marTop w:val="0"/>
      <w:marBottom w:val="0"/>
      <w:divBdr>
        <w:top w:val="none" w:sz="0" w:space="0" w:color="auto"/>
        <w:left w:val="none" w:sz="0" w:space="0" w:color="auto"/>
        <w:bottom w:val="none" w:sz="0" w:space="0" w:color="auto"/>
        <w:right w:val="none" w:sz="0" w:space="0" w:color="auto"/>
      </w:divBdr>
    </w:div>
    <w:div w:id="1631546039">
      <w:bodyDiv w:val="1"/>
      <w:marLeft w:val="0"/>
      <w:marRight w:val="0"/>
      <w:marTop w:val="0"/>
      <w:marBottom w:val="0"/>
      <w:divBdr>
        <w:top w:val="none" w:sz="0" w:space="0" w:color="auto"/>
        <w:left w:val="none" w:sz="0" w:space="0" w:color="auto"/>
        <w:bottom w:val="none" w:sz="0" w:space="0" w:color="auto"/>
        <w:right w:val="none" w:sz="0" w:space="0" w:color="auto"/>
      </w:divBdr>
    </w:div>
    <w:div w:id="1670059468">
      <w:bodyDiv w:val="1"/>
      <w:marLeft w:val="0"/>
      <w:marRight w:val="0"/>
      <w:marTop w:val="0"/>
      <w:marBottom w:val="0"/>
      <w:divBdr>
        <w:top w:val="none" w:sz="0" w:space="0" w:color="auto"/>
        <w:left w:val="none" w:sz="0" w:space="0" w:color="auto"/>
        <w:bottom w:val="none" w:sz="0" w:space="0" w:color="auto"/>
        <w:right w:val="none" w:sz="0" w:space="0" w:color="auto"/>
      </w:divBdr>
    </w:div>
    <w:div w:id="1675960318">
      <w:bodyDiv w:val="1"/>
      <w:marLeft w:val="0"/>
      <w:marRight w:val="0"/>
      <w:marTop w:val="0"/>
      <w:marBottom w:val="0"/>
      <w:divBdr>
        <w:top w:val="none" w:sz="0" w:space="0" w:color="auto"/>
        <w:left w:val="none" w:sz="0" w:space="0" w:color="auto"/>
        <w:bottom w:val="none" w:sz="0" w:space="0" w:color="auto"/>
        <w:right w:val="none" w:sz="0" w:space="0" w:color="auto"/>
      </w:divBdr>
    </w:div>
    <w:div w:id="1676221820">
      <w:bodyDiv w:val="1"/>
      <w:marLeft w:val="0"/>
      <w:marRight w:val="0"/>
      <w:marTop w:val="0"/>
      <w:marBottom w:val="0"/>
      <w:divBdr>
        <w:top w:val="none" w:sz="0" w:space="0" w:color="auto"/>
        <w:left w:val="none" w:sz="0" w:space="0" w:color="auto"/>
        <w:bottom w:val="none" w:sz="0" w:space="0" w:color="auto"/>
        <w:right w:val="none" w:sz="0" w:space="0" w:color="auto"/>
      </w:divBdr>
    </w:div>
    <w:div w:id="1711682749">
      <w:bodyDiv w:val="1"/>
      <w:marLeft w:val="0"/>
      <w:marRight w:val="0"/>
      <w:marTop w:val="0"/>
      <w:marBottom w:val="0"/>
      <w:divBdr>
        <w:top w:val="none" w:sz="0" w:space="0" w:color="auto"/>
        <w:left w:val="none" w:sz="0" w:space="0" w:color="auto"/>
        <w:bottom w:val="none" w:sz="0" w:space="0" w:color="auto"/>
        <w:right w:val="none" w:sz="0" w:space="0" w:color="auto"/>
      </w:divBdr>
      <w:divsChild>
        <w:div w:id="1069573370">
          <w:marLeft w:val="0"/>
          <w:marRight w:val="0"/>
          <w:marTop w:val="0"/>
          <w:marBottom w:val="0"/>
          <w:divBdr>
            <w:top w:val="single" w:sz="6" w:space="0" w:color="E5E7EB"/>
            <w:left w:val="single" w:sz="6" w:space="0" w:color="E5E7EB"/>
            <w:bottom w:val="single" w:sz="6" w:space="0" w:color="E5E7EB"/>
            <w:right w:val="single" w:sz="6" w:space="0" w:color="E5E7EB"/>
          </w:divBdr>
          <w:divsChild>
            <w:div w:id="742727237">
              <w:marLeft w:val="0"/>
              <w:marRight w:val="0"/>
              <w:marTop w:val="0"/>
              <w:marBottom w:val="0"/>
              <w:divBdr>
                <w:top w:val="single" w:sz="2" w:space="0" w:color="E5E7EB"/>
                <w:left w:val="single" w:sz="2" w:space="0" w:color="E5E7EB"/>
                <w:bottom w:val="single" w:sz="2" w:space="0" w:color="E5E7EB"/>
                <w:right w:val="single" w:sz="2" w:space="0" w:color="E5E7EB"/>
              </w:divBdr>
              <w:divsChild>
                <w:div w:id="28266246">
                  <w:marLeft w:val="0"/>
                  <w:marRight w:val="0"/>
                  <w:marTop w:val="0"/>
                  <w:marBottom w:val="0"/>
                  <w:divBdr>
                    <w:top w:val="single" w:sz="2" w:space="0" w:color="E5E7EB"/>
                    <w:left w:val="single" w:sz="2" w:space="0" w:color="E5E7EB"/>
                    <w:bottom w:val="single" w:sz="2" w:space="0" w:color="E5E7EB"/>
                    <w:right w:val="single" w:sz="2" w:space="0" w:color="E5E7EB"/>
                  </w:divBdr>
                  <w:divsChild>
                    <w:div w:id="1880316127">
                      <w:marLeft w:val="0"/>
                      <w:marRight w:val="0"/>
                      <w:marTop w:val="0"/>
                      <w:marBottom w:val="0"/>
                      <w:divBdr>
                        <w:top w:val="single" w:sz="2" w:space="0" w:color="E5E7EB"/>
                        <w:left w:val="single" w:sz="2" w:space="0" w:color="E5E7EB"/>
                        <w:bottom w:val="single" w:sz="2" w:space="0" w:color="E5E7EB"/>
                        <w:right w:val="single" w:sz="2" w:space="0" w:color="E5E7EB"/>
                      </w:divBdr>
                      <w:divsChild>
                        <w:div w:id="560949115">
                          <w:marLeft w:val="0"/>
                          <w:marRight w:val="0"/>
                          <w:marTop w:val="0"/>
                          <w:marBottom w:val="0"/>
                          <w:divBdr>
                            <w:top w:val="single" w:sz="2" w:space="0" w:color="E5E7EB"/>
                            <w:left w:val="single" w:sz="2" w:space="0" w:color="E5E7EB"/>
                            <w:bottom w:val="single" w:sz="2" w:space="0" w:color="E5E7EB"/>
                            <w:right w:val="single" w:sz="2" w:space="0" w:color="E5E7EB"/>
                          </w:divBdr>
                          <w:divsChild>
                            <w:div w:id="2057704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25909276">
      <w:bodyDiv w:val="1"/>
      <w:marLeft w:val="0"/>
      <w:marRight w:val="0"/>
      <w:marTop w:val="0"/>
      <w:marBottom w:val="0"/>
      <w:divBdr>
        <w:top w:val="none" w:sz="0" w:space="0" w:color="auto"/>
        <w:left w:val="none" w:sz="0" w:space="0" w:color="auto"/>
        <w:bottom w:val="none" w:sz="0" w:space="0" w:color="auto"/>
        <w:right w:val="none" w:sz="0" w:space="0" w:color="auto"/>
      </w:divBdr>
      <w:divsChild>
        <w:div w:id="1026562866">
          <w:marLeft w:val="0"/>
          <w:marRight w:val="0"/>
          <w:marTop w:val="0"/>
          <w:marBottom w:val="0"/>
          <w:divBdr>
            <w:top w:val="none" w:sz="0" w:space="0" w:color="auto"/>
            <w:left w:val="none" w:sz="0" w:space="0" w:color="auto"/>
            <w:bottom w:val="none" w:sz="0" w:space="0" w:color="auto"/>
            <w:right w:val="none" w:sz="0" w:space="0" w:color="auto"/>
          </w:divBdr>
          <w:divsChild>
            <w:div w:id="1703280878">
              <w:marLeft w:val="0"/>
              <w:marRight w:val="0"/>
              <w:marTop w:val="0"/>
              <w:marBottom w:val="0"/>
              <w:divBdr>
                <w:top w:val="none" w:sz="0" w:space="0" w:color="auto"/>
                <w:left w:val="none" w:sz="0" w:space="0" w:color="auto"/>
                <w:bottom w:val="none" w:sz="0" w:space="0" w:color="auto"/>
                <w:right w:val="none" w:sz="0" w:space="0" w:color="auto"/>
              </w:divBdr>
              <w:divsChild>
                <w:div w:id="297339507">
                  <w:marLeft w:val="0"/>
                  <w:marRight w:val="0"/>
                  <w:marTop w:val="100"/>
                  <w:marBottom w:val="100"/>
                  <w:divBdr>
                    <w:top w:val="none" w:sz="0" w:space="0" w:color="auto"/>
                    <w:left w:val="none" w:sz="0" w:space="0" w:color="auto"/>
                    <w:bottom w:val="none" w:sz="0" w:space="0" w:color="auto"/>
                    <w:right w:val="none" w:sz="0" w:space="0" w:color="auto"/>
                  </w:divBdr>
                  <w:divsChild>
                    <w:div w:id="2009359721">
                      <w:marLeft w:val="0"/>
                      <w:marRight w:val="0"/>
                      <w:marTop w:val="0"/>
                      <w:marBottom w:val="0"/>
                      <w:divBdr>
                        <w:top w:val="none" w:sz="0" w:space="0" w:color="auto"/>
                        <w:left w:val="none" w:sz="0" w:space="0" w:color="auto"/>
                        <w:bottom w:val="none" w:sz="0" w:space="0" w:color="auto"/>
                        <w:right w:val="none" w:sz="0" w:space="0" w:color="auto"/>
                      </w:divBdr>
                      <w:divsChild>
                        <w:div w:id="21785203">
                          <w:marLeft w:val="0"/>
                          <w:marRight w:val="0"/>
                          <w:marTop w:val="0"/>
                          <w:marBottom w:val="0"/>
                          <w:divBdr>
                            <w:top w:val="none" w:sz="0" w:space="0" w:color="auto"/>
                            <w:left w:val="none" w:sz="0" w:space="0" w:color="auto"/>
                            <w:bottom w:val="none" w:sz="0" w:space="0" w:color="auto"/>
                            <w:right w:val="none" w:sz="0" w:space="0" w:color="auto"/>
                          </w:divBdr>
                          <w:divsChild>
                            <w:div w:id="1994721023">
                              <w:marLeft w:val="0"/>
                              <w:marRight w:val="0"/>
                              <w:marTop w:val="0"/>
                              <w:marBottom w:val="0"/>
                              <w:divBdr>
                                <w:top w:val="none" w:sz="0" w:space="0" w:color="auto"/>
                                <w:left w:val="none" w:sz="0" w:space="0" w:color="auto"/>
                                <w:bottom w:val="none" w:sz="0" w:space="0" w:color="auto"/>
                                <w:right w:val="none" w:sz="0" w:space="0" w:color="auto"/>
                              </w:divBdr>
                            </w:div>
                          </w:divsChild>
                        </w:div>
                        <w:div w:id="18682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592249">
      <w:bodyDiv w:val="1"/>
      <w:marLeft w:val="0"/>
      <w:marRight w:val="0"/>
      <w:marTop w:val="0"/>
      <w:marBottom w:val="0"/>
      <w:divBdr>
        <w:top w:val="none" w:sz="0" w:space="0" w:color="auto"/>
        <w:left w:val="none" w:sz="0" w:space="0" w:color="auto"/>
        <w:bottom w:val="none" w:sz="0" w:space="0" w:color="auto"/>
        <w:right w:val="none" w:sz="0" w:space="0" w:color="auto"/>
      </w:divBdr>
    </w:div>
    <w:div w:id="1743598176">
      <w:bodyDiv w:val="1"/>
      <w:marLeft w:val="0"/>
      <w:marRight w:val="0"/>
      <w:marTop w:val="0"/>
      <w:marBottom w:val="0"/>
      <w:divBdr>
        <w:top w:val="none" w:sz="0" w:space="0" w:color="auto"/>
        <w:left w:val="none" w:sz="0" w:space="0" w:color="auto"/>
        <w:bottom w:val="none" w:sz="0" w:space="0" w:color="auto"/>
        <w:right w:val="none" w:sz="0" w:space="0" w:color="auto"/>
      </w:divBdr>
    </w:div>
    <w:div w:id="1761677660">
      <w:bodyDiv w:val="1"/>
      <w:marLeft w:val="0"/>
      <w:marRight w:val="0"/>
      <w:marTop w:val="0"/>
      <w:marBottom w:val="0"/>
      <w:divBdr>
        <w:top w:val="none" w:sz="0" w:space="0" w:color="auto"/>
        <w:left w:val="none" w:sz="0" w:space="0" w:color="auto"/>
        <w:bottom w:val="none" w:sz="0" w:space="0" w:color="auto"/>
        <w:right w:val="none" w:sz="0" w:space="0" w:color="auto"/>
      </w:divBdr>
    </w:div>
    <w:div w:id="1765570747">
      <w:bodyDiv w:val="1"/>
      <w:marLeft w:val="0"/>
      <w:marRight w:val="0"/>
      <w:marTop w:val="0"/>
      <w:marBottom w:val="0"/>
      <w:divBdr>
        <w:top w:val="none" w:sz="0" w:space="0" w:color="auto"/>
        <w:left w:val="none" w:sz="0" w:space="0" w:color="auto"/>
        <w:bottom w:val="none" w:sz="0" w:space="0" w:color="auto"/>
        <w:right w:val="none" w:sz="0" w:space="0" w:color="auto"/>
      </w:divBdr>
    </w:div>
    <w:div w:id="1774812979">
      <w:bodyDiv w:val="1"/>
      <w:marLeft w:val="0"/>
      <w:marRight w:val="0"/>
      <w:marTop w:val="0"/>
      <w:marBottom w:val="0"/>
      <w:divBdr>
        <w:top w:val="none" w:sz="0" w:space="0" w:color="auto"/>
        <w:left w:val="none" w:sz="0" w:space="0" w:color="auto"/>
        <w:bottom w:val="none" w:sz="0" w:space="0" w:color="auto"/>
        <w:right w:val="none" w:sz="0" w:space="0" w:color="auto"/>
      </w:divBdr>
    </w:div>
    <w:div w:id="1778062291">
      <w:bodyDiv w:val="1"/>
      <w:marLeft w:val="0"/>
      <w:marRight w:val="0"/>
      <w:marTop w:val="0"/>
      <w:marBottom w:val="0"/>
      <w:divBdr>
        <w:top w:val="none" w:sz="0" w:space="0" w:color="auto"/>
        <w:left w:val="none" w:sz="0" w:space="0" w:color="auto"/>
        <w:bottom w:val="none" w:sz="0" w:space="0" w:color="auto"/>
        <w:right w:val="none" w:sz="0" w:space="0" w:color="auto"/>
      </w:divBdr>
    </w:div>
    <w:div w:id="1785925418">
      <w:bodyDiv w:val="1"/>
      <w:marLeft w:val="0"/>
      <w:marRight w:val="0"/>
      <w:marTop w:val="0"/>
      <w:marBottom w:val="0"/>
      <w:divBdr>
        <w:top w:val="none" w:sz="0" w:space="0" w:color="auto"/>
        <w:left w:val="none" w:sz="0" w:space="0" w:color="auto"/>
        <w:bottom w:val="none" w:sz="0" w:space="0" w:color="auto"/>
        <w:right w:val="none" w:sz="0" w:space="0" w:color="auto"/>
      </w:divBdr>
    </w:div>
    <w:div w:id="1789423674">
      <w:bodyDiv w:val="1"/>
      <w:marLeft w:val="0"/>
      <w:marRight w:val="0"/>
      <w:marTop w:val="0"/>
      <w:marBottom w:val="0"/>
      <w:divBdr>
        <w:top w:val="none" w:sz="0" w:space="0" w:color="auto"/>
        <w:left w:val="none" w:sz="0" w:space="0" w:color="auto"/>
        <w:bottom w:val="none" w:sz="0" w:space="0" w:color="auto"/>
        <w:right w:val="none" w:sz="0" w:space="0" w:color="auto"/>
      </w:divBdr>
    </w:div>
    <w:div w:id="1840268335">
      <w:bodyDiv w:val="1"/>
      <w:marLeft w:val="0"/>
      <w:marRight w:val="0"/>
      <w:marTop w:val="0"/>
      <w:marBottom w:val="0"/>
      <w:divBdr>
        <w:top w:val="none" w:sz="0" w:space="0" w:color="auto"/>
        <w:left w:val="none" w:sz="0" w:space="0" w:color="auto"/>
        <w:bottom w:val="none" w:sz="0" w:space="0" w:color="auto"/>
        <w:right w:val="none" w:sz="0" w:space="0" w:color="auto"/>
      </w:divBdr>
    </w:div>
    <w:div w:id="1856190148">
      <w:bodyDiv w:val="1"/>
      <w:marLeft w:val="0"/>
      <w:marRight w:val="0"/>
      <w:marTop w:val="0"/>
      <w:marBottom w:val="0"/>
      <w:divBdr>
        <w:top w:val="none" w:sz="0" w:space="0" w:color="auto"/>
        <w:left w:val="none" w:sz="0" w:space="0" w:color="auto"/>
        <w:bottom w:val="none" w:sz="0" w:space="0" w:color="auto"/>
        <w:right w:val="none" w:sz="0" w:space="0" w:color="auto"/>
      </w:divBdr>
    </w:div>
    <w:div w:id="1871531593">
      <w:bodyDiv w:val="1"/>
      <w:marLeft w:val="0"/>
      <w:marRight w:val="0"/>
      <w:marTop w:val="0"/>
      <w:marBottom w:val="0"/>
      <w:divBdr>
        <w:top w:val="none" w:sz="0" w:space="0" w:color="auto"/>
        <w:left w:val="none" w:sz="0" w:space="0" w:color="auto"/>
        <w:bottom w:val="none" w:sz="0" w:space="0" w:color="auto"/>
        <w:right w:val="none" w:sz="0" w:space="0" w:color="auto"/>
      </w:divBdr>
    </w:div>
    <w:div w:id="1885168355">
      <w:bodyDiv w:val="1"/>
      <w:marLeft w:val="0"/>
      <w:marRight w:val="0"/>
      <w:marTop w:val="0"/>
      <w:marBottom w:val="0"/>
      <w:divBdr>
        <w:top w:val="none" w:sz="0" w:space="0" w:color="auto"/>
        <w:left w:val="none" w:sz="0" w:space="0" w:color="auto"/>
        <w:bottom w:val="none" w:sz="0" w:space="0" w:color="auto"/>
        <w:right w:val="none" w:sz="0" w:space="0" w:color="auto"/>
      </w:divBdr>
    </w:div>
    <w:div w:id="1920215163">
      <w:bodyDiv w:val="1"/>
      <w:marLeft w:val="0"/>
      <w:marRight w:val="0"/>
      <w:marTop w:val="0"/>
      <w:marBottom w:val="0"/>
      <w:divBdr>
        <w:top w:val="none" w:sz="0" w:space="0" w:color="auto"/>
        <w:left w:val="none" w:sz="0" w:space="0" w:color="auto"/>
        <w:bottom w:val="none" w:sz="0" w:space="0" w:color="auto"/>
        <w:right w:val="none" w:sz="0" w:space="0" w:color="auto"/>
      </w:divBdr>
      <w:divsChild>
        <w:div w:id="563836028">
          <w:marLeft w:val="0"/>
          <w:marRight w:val="0"/>
          <w:marTop w:val="0"/>
          <w:marBottom w:val="0"/>
          <w:divBdr>
            <w:top w:val="single" w:sz="6" w:space="0" w:color="E5E7EB"/>
            <w:left w:val="single" w:sz="6" w:space="0" w:color="E5E7EB"/>
            <w:bottom w:val="single" w:sz="6" w:space="0" w:color="E5E7EB"/>
            <w:right w:val="single" w:sz="6" w:space="0" w:color="E5E7EB"/>
          </w:divBdr>
          <w:divsChild>
            <w:div w:id="839005175">
              <w:marLeft w:val="0"/>
              <w:marRight w:val="0"/>
              <w:marTop w:val="0"/>
              <w:marBottom w:val="0"/>
              <w:divBdr>
                <w:top w:val="single" w:sz="2" w:space="0" w:color="E5E7EB"/>
                <w:left w:val="single" w:sz="2" w:space="0" w:color="E5E7EB"/>
                <w:bottom w:val="single" w:sz="2" w:space="0" w:color="E5E7EB"/>
                <w:right w:val="single" w:sz="2" w:space="0" w:color="E5E7EB"/>
              </w:divBdr>
              <w:divsChild>
                <w:div w:id="1423910826">
                  <w:marLeft w:val="0"/>
                  <w:marRight w:val="0"/>
                  <w:marTop w:val="0"/>
                  <w:marBottom w:val="0"/>
                  <w:divBdr>
                    <w:top w:val="single" w:sz="2" w:space="0" w:color="E5E7EB"/>
                    <w:left w:val="single" w:sz="2" w:space="0" w:color="E5E7EB"/>
                    <w:bottom w:val="single" w:sz="2" w:space="0" w:color="E5E7EB"/>
                    <w:right w:val="single" w:sz="2" w:space="0" w:color="E5E7EB"/>
                  </w:divBdr>
                  <w:divsChild>
                    <w:div w:id="1084688540">
                      <w:marLeft w:val="0"/>
                      <w:marRight w:val="0"/>
                      <w:marTop w:val="0"/>
                      <w:marBottom w:val="0"/>
                      <w:divBdr>
                        <w:top w:val="single" w:sz="2" w:space="0" w:color="E5E7EB"/>
                        <w:left w:val="single" w:sz="2" w:space="0" w:color="E5E7EB"/>
                        <w:bottom w:val="single" w:sz="2" w:space="0" w:color="E5E7EB"/>
                        <w:right w:val="single" w:sz="2" w:space="0" w:color="E5E7EB"/>
                      </w:divBdr>
                      <w:divsChild>
                        <w:div w:id="1268123760">
                          <w:marLeft w:val="0"/>
                          <w:marRight w:val="0"/>
                          <w:marTop w:val="0"/>
                          <w:marBottom w:val="0"/>
                          <w:divBdr>
                            <w:top w:val="single" w:sz="2" w:space="0" w:color="E5E7EB"/>
                            <w:left w:val="single" w:sz="2" w:space="0" w:color="E5E7EB"/>
                            <w:bottom w:val="single" w:sz="2" w:space="0" w:color="E5E7EB"/>
                            <w:right w:val="single" w:sz="2" w:space="0" w:color="E5E7EB"/>
                          </w:divBdr>
                          <w:divsChild>
                            <w:div w:id="1097562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22175089">
      <w:bodyDiv w:val="1"/>
      <w:marLeft w:val="0"/>
      <w:marRight w:val="0"/>
      <w:marTop w:val="0"/>
      <w:marBottom w:val="0"/>
      <w:divBdr>
        <w:top w:val="none" w:sz="0" w:space="0" w:color="auto"/>
        <w:left w:val="none" w:sz="0" w:space="0" w:color="auto"/>
        <w:bottom w:val="none" w:sz="0" w:space="0" w:color="auto"/>
        <w:right w:val="none" w:sz="0" w:space="0" w:color="auto"/>
      </w:divBdr>
    </w:div>
    <w:div w:id="1922257375">
      <w:bodyDiv w:val="1"/>
      <w:marLeft w:val="0"/>
      <w:marRight w:val="0"/>
      <w:marTop w:val="0"/>
      <w:marBottom w:val="0"/>
      <w:divBdr>
        <w:top w:val="none" w:sz="0" w:space="0" w:color="auto"/>
        <w:left w:val="none" w:sz="0" w:space="0" w:color="auto"/>
        <w:bottom w:val="none" w:sz="0" w:space="0" w:color="auto"/>
        <w:right w:val="none" w:sz="0" w:space="0" w:color="auto"/>
      </w:divBdr>
    </w:div>
    <w:div w:id="1940597213">
      <w:bodyDiv w:val="1"/>
      <w:marLeft w:val="0"/>
      <w:marRight w:val="0"/>
      <w:marTop w:val="0"/>
      <w:marBottom w:val="0"/>
      <w:divBdr>
        <w:top w:val="none" w:sz="0" w:space="0" w:color="auto"/>
        <w:left w:val="none" w:sz="0" w:space="0" w:color="auto"/>
        <w:bottom w:val="none" w:sz="0" w:space="0" w:color="auto"/>
        <w:right w:val="none" w:sz="0" w:space="0" w:color="auto"/>
      </w:divBdr>
    </w:div>
    <w:div w:id="1963807055">
      <w:bodyDiv w:val="1"/>
      <w:marLeft w:val="0"/>
      <w:marRight w:val="0"/>
      <w:marTop w:val="0"/>
      <w:marBottom w:val="0"/>
      <w:divBdr>
        <w:top w:val="none" w:sz="0" w:space="0" w:color="auto"/>
        <w:left w:val="none" w:sz="0" w:space="0" w:color="auto"/>
        <w:bottom w:val="none" w:sz="0" w:space="0" w:color="auto"/>
        <w:right w:val="none" w:sz="0" w:space="0" w:color="auto"/>
      </w:divBdr>
    </w:div>
    <w:div w:id="1964270314">
      <w:bodyDiv w:val="1"/>
      <w:marLeft w:val="0"/>
      <w:marRight w:val="0"/>
      <w:marTop w:val="0"/>
      <w:marBottom w:val="0"/>
      <w:divBdr>
        <w:top w:val="none" w:sz="0" w:space="0" w:color="auto"/>
        <w:left w:val="none" w:sz="0" w:space="0" w:color="auto"/>
        <w:bottom w:val="none" w:sz="0" w:space="0" w:color="auto"/>
        <w:right w:val="none" w:sz="0" w:space="0" w:color="auto"/>
      </w:divBdr>
    </w:div>
    <w:div w:id="1966424780">
      <w:bodyDiv w:val="1"/>
      <w:marLeft w:val="0"/>
      <w:marRight w:val="0"/>
      <w:marTop w:val="0"/>
      <w:marBottom w:val="0"/>
      <w:divBdr>
        <w:top w:val="none" w:sz="0" w:space="0" w:color="auto"/>
        <w:left w:val="none" w:sz="0" w:space="0" w:color="auto"/>
        <w:bottom w:val="none" w:sz="0" w:space="0" w:color="auto"/>
        <w:right w:val="none" w:sz="0" w:space="0" w:color="auto"/>
      </w:divBdr>
    </w:div>
    <w:div w:id="1967463387">
      <w:bodyDiv w:val="1"/>
      <w:marLeft w:val="0"/>
      <w:marRight w:val="0"/>
      <w:marTop w:val="0"/>
      <w:marBottom w:val="0"/>
      <w:divBdr>
        <w:top w:val="none" w:sz="0" w:space="0" w:color="auto"/>
        <w:left w:val="none" w:sz="0" w:space="0" w:color="auto"/>
        <w:bottom w:val="none" w:sz="0" w:space="0" w:color="auto"/>
        <w:right w:val="none" w:sz="0" w:space="0" w:color="auto"/>
      </w:divBdr>
    </w:div>
    <w:div w:id="1991210993">
      <w:bodyDiv w:val="1"/>
      <w:marLeft w:val="0"/>
      <w:marRight w:val="0"/>
      <w:marTop w:val="0"/>
      <w:marBottom w:val="0"/>
      <w:divBdr>
        <w:top w:val="none" w:sz="0" w:space="0" w:color="auto"/>
        <w:left w:val="none" w:sz="0" w:space="0" w:color="auto"/>
        <w:bottom w:val="none" w:sz="0" w:space="0" w:color="auto"/>
        <w:right w:val="none" w:sz="0" w:space="0" w:color="auto"/>
      </w:divBdr>
    </w:div>
    <w:div w:id="1995061801">
      <w:bodyDiv w:val="1"/>
      <w:marLeft w:val="0"/>
      <w:marRight w:val="0"/>
      <w:marTop w:val="0"/>
      <w:marBottom w:val="0"/>
      <w:divBdr>
        <w:top w:val="none" w:sz="0" w:space="0" w:color="auto"/>
        <w:left w:val="none" w:sz="0" w:space="0" w:color="auto"/>
        <w:bottom w:val="none" w:sz="0" w:space="0" w:color="auto"/>
        <w:right w:val="none" w:sz="0" w:space="0" w:color="auto"/>
      </w:divBdr>
    </w:div>
    <w:div w:id="2000964515">
      <w:bodyDiv w:val="1"/>
      <w:marLeft w:val="0"/>
      <w:marRight w:val="0"/>
      <w:marTop w:val="0"/>
      <w:marBottom w:val="0"/>
      <w:divBdr>
        <w:top w:val="none" w:sz="0" w:space="0" w:color="auto"/>
        <w:left w:val="none" w:sz="0" w:space="0" w:color="auto"/>
        <w:bottom w:val="none" w:sz="0" w:space="0" w:color="auto"/>
        <w:right w:val="none" w:sz="0" w:space="0" w:color="auto"/>
      </w:divBdr>
    </w:div>
    <w:div w:id="2001882989">
      <w:bodyDiv w:val="1"/>
      <w:marLeft w:val="0"/>
      <w:marRight w:val="0"/>
      <w:marTop w:val="0"/>
      <w:marBottom w:val="0"/>
      <w:divBdr>
        <w:top w:val="none" w:sz="0" w:space="0" w:color="auto"/>
        <w:left w:val="none" w:sz="0" w:space="0" w:color="auto"/>
        <w:bottom w:val="none" w:sz="0" w:space="0" w:color="auto"/>
        <w:right w:val="none" w:sz="0" w:space="0" w:color="auto"/>
      </w:divBdr>
    </w:div>
    <w:div w:id="2006351235">
      <w:bodyDiv w:val="1"/>
      <w:marLeft w:val="0"/>
      <w:marRight w:val="0"/>
      <w:marTop w:val="0"/>
      <w:marBottom w:val="0"/>
      <w:divBdr>
        <w:top w:val="none" w:sz="0" w:space="0" w:color="auto"/>
        <w:left w:val="none" w:sz="0" w:space="0" w:color="auto"/>
        <w:bottom w:val="none" w:sz="0" w:space="0" w:color="auto"/>
        <w:right w:val="none" w:sz="0" w:space="0" w:color="auto"/>
      </w:divBdr>
    </w:div>
    <w:div w:id="2008825722">
      <w:bodyDiv w:val="1"/>
      <w:marLeft w:val="0"/>
      <w:marRight w:val="0"/>
      <w:marTop w:val="0"/>
      <w:marBottom w:val="0"/>
      <w:divBdr>
        <w:top w:val="none" w:sz="0" w:space="0" w:color="auto"/>
        <w:left w:val="none" w:sz="0" w:space="0" w:color="auto"/>
        <w:bottom w:val="none" w:sz="0" w:space="0" w:color="auto"/>
        <w:right w:val="none" w:sz="0" w:space="0" w:color="auto"/>
      </w:divBdr>
    </w:div>
    <w:div w:id="2019235656">
      <w:bodyDiv w:val="1"/>
      <w:marLeft w:val="0"/>
      <w:marRight w:val="0"/>
      <w:marTop w:val="0"/>
      <w:marBottom w:val="0"/>
      <w:divBdr>
        <w:top w:val="none" w:sz="0" w:space="0" w:color="auto"/>
        <w:left w:val="none" w:sz="0" w:space="0" w:color="auto"/>
        <w:bottom w:val="none" w:sz="0" w:space="0" w:color="auto"/>
        <w:right w:val="none" w:sz="0" w:space="0" w:color="auto"/>
      </w:divBdr>
    </w:div>
    <w:div w:id="2028870963">
      <w:bodyDiv w:val="1"/>
      <w:marLeft w:val="0"/>
      <w:marRight w:val="0"/>
      <w:marTop w:val="0"/>
      <w:marBottom w:val="0"/>
      <w:divBdr>
        <w:top w:val="none" w:sz="0" w:space="0" w:color="auto"/>
        <w:left w:val="none" w:sz="0" w:space="0" w:color="auto"/>
        <w:bottom w:val="none" w:sz="0" w:space="0" w:color="auto"/>
        <w:right w:val="none" w:sz="0" w:space="0" w:color="auto"/>
      </w:divBdr>
    </w:div>
    <w:div w:id="2037386263">
      <w:bodyDiv w:val="1"/>
      <w:marLeft w:val="0"/>
      <w:marRight w:val="0"/>
      <w:marTop w:val="0"/>
      <w:marBottom w:val="0"/>
      <w:divBdr>
        <w:top w:val="none" w:sz="0" w:space="0" w:color="auto"/>
        <w:left w:val="none" w:sz="0" w:space="0" w:color="auto"/>
        <w:bottom w:val="none" w:sz="0" w:space="0" w:color="auto"/>
        <w:right w:val="none" w:sz="0" w:space="0" w:color="auto"/>
      </w:divBdr>
    </w:div>
    <w:div w:id="2042784886">
      <w:bodyDiv w:val="1"/>
      <w:marLeft w:val="0"/>
      <w:marRight w:val="0"/>
      <w:marTop w:val="0"/>
      <w:marBottom w:val="0"/>
      <w:divBdr>
        <w:top w:val="none" w:sz="0" w:space="0" w:color="auto"/>
        <w:left w:val="none" w:sz="0" w:space="0" w:color="auto"/>
        <w:bottom w:val="none" w:sz="0" w:space="0" w:color="auto"/>
        <w:right w:val="none" w:sz="0" w:space="0" w:color="auto"/>
      </w:divBdr>
    </w:div>
    <w:div w:id="2046251503">
      <w:bodyDiv w:val="1"/>
      <w:marLeft w:val="0"/>
      <w:marRight w:val="0"/>
      <w:marTop w:val="0"/>
      <w:marBottom w:val="0"/>
      <w:divBdr>
        <w:top w:val="none" w:sz="0" w:space="0" w:color="auto"/>
        <w:left w:val="none" w:sz="0" w:space="0" w:color="auto"/>
        <w:bottom w:val="none" w:sz="0" w:space="0" w:color="auto"/>
        <w:right w:val="none" w:sz="0" w:space="0" w:color="auto"/>
      </w:divBdr>
    </w:div>
    <w:div w:id="2087799583">
      <w:bodyDiv w:val="1"/>
      <w:marLeft w:val="0"/>
      <w:marRight w:val="0"/>
      <w:marTop w:val="0"/>
      <w:marBottom w:val="0"/>
      <w:divBdr>
        <w:top w:val="none" w:sz="0" w:space="0" w:color="auto"/>
        <w:left w:val="none" w:sz="0" w:space="0" w:color="auto"/>
        <w:bottom w:val="none" w:sz="0" w:space="0" w:color="auto"/>
        <w:right w:val="none" w:sz="0" w:space="0" w:color="auto"/>
      </w:divBdr>
    </w:div>
    <w:div w:id="2099057044">
      <w:bodyDiv w:val="1"/>
      <w:marLeft w:val="0"/>
      <w:marRight w:val="0"/>
      <w:marTop w:val="0"/>
      <w:marBottom w:val="0"/>
      <w:divBdr>
        <w:top w:val="none" w:sz="0" w:space="0" w:color="auto"/>
        <w:left w:val="none" w:sz="0" w:space="0" w:color="auto"/>
        <w:bottom w:val="none" w:sz="0" w:space="0" w:color="auto"/>
        <w:right w:val="none" w:sz="0" w:space="0" w:color="auto"/>
      </w:divBdr>
    </w:div>
    <w:div w:id="2129883949">
      <w:bodyDiv w:val="1"/>
      <w:marLeft w:val="0"/>
      <w:marRight w:val="0"/>
      <w:marTop w:val="0"/>
      <w:marBottom w:val="0"/>
      <w:divBdr>
        <w:top w:val="none" w:sz="0" w:space="0" w:color="auto"/>
        <w:left w:val="none" w:sz="0" w:space="0" w:color="auto"/>
        <w:bottom w:val="none" w:sz="0" w:space="0" w:color="auto"/>
        <w:right w:val="none" w:sz="0" w:space="0" w:color="auto"/>
      </w:divBdr>
    </w:div>
    <w:div w:id="21436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https://www.nurseleader.com/cms/attachment/c555cd45-f6a0-470c-b068-f99960e498bf/fx1.jpg" TargetMode="External"/><Relationship Id="rId21" Type="http://schemas.openxmlformats.org/officeDocument/2006/relationships/image" Target="https://www.nurseleader.com/cms/attachment/c555cd45-f6a0-470c-b068-f99960e498bf/fx1.jpg" TargetMode="External"/><Relationship Id="rId42" Type="http://schemas.openxmlformats.org/officeDocument/2006/relationships/image" Target="https://www.nurseleader.com/cms/attachment/c555cd45-f6a0-470c-b068-f99960e498bf/fx1.jpg" TargetMode="External"/><Relationship Id="rId47" Type="http://schemas.openxmlformats.org/officeDocument/2006/relationships/image" Target="media/image3.png"/><Relationship Id="rId63" Type="http://schemas.openxmlformats.org/officeDocument/2006/relationships/chart" Target="charts/chart8.xml"/><Relationship Id="rId68" Type="http://schemas.openxmlformats.org/officeDocument/2006/relationships/image" Target="media/image9.png"/><Relationship Id="rId84" Type="http://schemas.openxmlformats.org/officeDocument/2006/relationships/hyperlink" Target="https://adilet.zan.kz/rus/docs/U1000001113" TargetMode="External"/><Relationship Id="rId89" Type="http://schemas.openxmlformats.org/officeDocument/2006/relationships/hyperlink" Target="https://proinca-nursing.kz/wp-content/uploads/2019/12/8-perspektivy-razvitiya-sestrinskogo-dela-v-respublike-kazahstan.pdf" TargetMode="External"/><Relationship Id="rId16" Type="http://schemas.openxmlformats.org/officeDocument/2006/relationships/image" Target="https://www.nurseleader.com/cms/attachment/c555cd45-f6a0-470c-b068-f99960e498bf/fx1.jpg" TargetMode="External"/><Relationship Id="rId107" Type="http://schemas.openxmlformats.org/officeDocument/2006/relationships/image" Target="media/image18.png"/><Relationship Id="rId11" Type="http://schemas.openxmlformats.org/officeDocument/2006/relationships/hyperlink" Target="https://www.amazon.in/dp/B0DYK9ST6R" TargetMode="External"/><Relationship Id="rId32" Type="http://schemas.openxmlformats.org/officeDocument/2006/relationships/image" Target="https://www.nurseleader.com/cms/attachment/c555cd45-f6a0-470c-b068-f99960e498bf/fx1.jpg" TargetMode="External"/><Relationship Id="rId37" Type="http://schemas.openxmlformats.org/officeDocument/2006/relationships/image" Target="https://www.nurseleader.com/cms/attachment/c555cd45-f6a0-470c-b068-f99960e498bf/fx1.jpg" TargetMode="External"/><Relationship Id="rId53" Type="http://schemas.openxmlformats.org/officeDocument/2006/relationships/footer" Target="footer2.xml"/><Relationship Id="rId58" Type="http://schemas.openxmlformats.org/officeDocument/2006/relationships/chart" Target="charts/chart5.xml"/><Relationship Id="rId74" Type="http://schemas.openxmlformats.org/officeDocument/2006/relationships/hyperlink" Target="https://proinca-nursing.kz/wp-content/uploads/2021/01/rekomendaczii-po-liderskim-kompetencziyam.pdf" TargetMode="External"/><Relationship Id="rId79" Type="http://schemas.openxmlformats.org/officeDocument/2006/relationships/hyperlink" Target="https://iro.uiowa.edu/esploro/outputs/doctoral/Nurse-manager-competencies/9983777291202771/filesAndLinks?index=0" TargetMode="External"/><Relationship Id="rId102" Type="http://schemas.openxmlformats.org/officeDocument/2006/relationships/image" Target="media/image13.png"/><Relationship Id="rId5" Type="http://schemas.openxmlformats.org/officeDocument/2006/relationships/webSettings" Target="webSettings.xml"/><Relationship Id="rId90" Type="http://schemas.openxmlformats.org/officeDocument/2006/relationships/hyperlink" Target="https://www.unicef.org/kazakhstan/media/3111/file/&#1052;&#1077;&#1090;&#1086;&#1076;&#1080;&#1095;&#1077;&#1089;&#1082;&#1080;&#1077;%20&#1088;&#1077;&#1082;&#1086;&#1084;&#1077;&#1085;&#1076;&#1072;&#1094;&#1080;&#1080;%20&#1087;&#1086;%20&#1087;&#1072;&#1090;&#1088;&#1086;&#1085;&#1072;&#1078;&#1085;&#1086;&#1084;&#1091;%20&#1086;&#1073;&#1089;&#1083;&#1091;&#1078;&#1080;&#1074;&#1072;&#1085;&#1080;&#1102;%20&#1076;&#1083;&#1103;%20&#1082;&#1086;&#1083;&#1083;&#1077;&#1076;&#1078;&#1077;&#1081;.pdf" TargetMode="External"/><Relationship Id="rId95" Type="http://schemas.openxmlformats.org/officeDocument/2006/relationships/hyperlink" Target="https://dip-psi.ru/psikhologicheskiye-testy/post/metodika-diagnostika-professionalnogo-vygoraniya-k-maslach-s-dzhekson-v-adaptacii-n-e-vodopyanovoj" TargetMode="External"/><Relationship Id="rId22" Type="http://schemas.openxmlformats.org/officeDocument/2006/relationships/image" Target="https://www.nurseleader.com/cms/attachment/c555cd45-f6a0-470c-b068-f99960e498bf/fx1.jpg" TargetMode="External"/><Relationship Id="rId27" Type="http://schemas.openxmlformats.org/officeDocument/2006/relationships/image" Target="https://www.nurseleader.com/cms/attachment/c555cd45-f6a0-470c-b068-f99960e498bf/fx1.jpg" TargetMode="External"/><Relationship Id="rId43" Type="http://schemas.openxmlformats.org/officeDocument/2006/relationships/image" Target="https://www.nurseleader.com/cms/attachment/c555cd45-f6a0-470c-b068-f99960e498bf/fx1.jpg" TargetMode="External"/><Relationship Id="rId48" Type="http://schemas.openxmlformats.org/officeDocument/2006/relationships/image" Target="media/image4.png"/><Relationship Id="rId64" Type="http://schemas.openxmlformats.org/officeDocument/2006/relationships/chart" Target="charts/chart9.xml"/><Relationship Id="rId69" Type="http://schemas.openxmlformats.org/officeDocument/2006/relationships/image" Target="media/image10.png"/><Relationship Id="rId80" Type="http://schemas.openxmlformats.org/officeDocument/2006/relationships/hyperlink" Target="https://www.researchgate.net/publication/358606469_Health_Psychology_Stress_Management" TargetMode="External"/><Relationship Id="rId85" Type="http://schemas.openxmlformats.org/officeDocument/2006/relationships/hyperlink" Target="https://adilet.zan.kz/rus/docs/U1600000176" TargetMode="External"/><Relationship Id="rId12" Type="http://schemas.openxmlformats.org/officeDocument/2006/relationships/hyperlink" Target="https://www.amazon.in/dp/B0F9WN4MGG" TargetMode="External"/><Relationship Id="rId17" Type="http://schemas.openxmlformats.org/officeDocument/2006/relationships/image" Target="https://www.nurseleader.com/cms/attachment/c555cd45-f6a0-470c-b068-f99960e498bf/fx1.jpg" TargetMode="External"/><Relationship Id="rId33" Type="http://schemas.openxmlformats.org/officeDocument/2006/relationships/image" Target="https://www.nurseleader.com/cms/attachment/c555cd45-f6a0-470c-b068-f99960e498bf/fx1.jpg" TargetMode="External"/><Relationship Id="rId38" Type="http://schemas.openxmlformats.org/officeDocument/2006/relationships/image" Target="https://www.nurseleader.com/cms/attachment/c555cd45-f6a0-470c-b068-f99960e498bf/fx1.jpg" TargetMode="External"/><Relationship Id="rId59" Type="http://schemas.openxmlformats.org/officeDocument/2006/relationships/footer" Target="footer3.xml"/><Relationship Id="rId103" Type="http://schemas.openxmlformats.org/officeDocument/2006/relationships/image" Target="media/image14.png"/><Relationship Id="rId108" Type="http://schemas.openxmlformats.org/officeDocument/2006/relationships/image" Target="media/image19.png"/><Relationship Id="rId54" Type="http://schemas.openxmlformats.org/officeDocument/2006/relationships/chart" Target="charts/chart1.xml"/><Relationship Id="rId70" Type="http://schemas.openxmlformats.org/officeDocument/2006/relationships/hyperlink" Target="https://apps.who.int/iris/bitstream/handle/10665/331673/9789240003378-rus.pdf" TargetMode="External"/><Relationship Id="rId75" Type="http://schemas.openxmlformats.org/officeDocument/2006/relationships/hyperlink" Target="https://proinca-nursing.kz/ru/rezolyucziya/" TargetMode="External"/><Relationship Id="rId91" Type="http://schemas.openxmlformats.org/officeDocument/2006/relationships/hyperlink" Target="https://nrchd.kz/images/16.08.2019rukov_po_klin_prakt.pdf" TargetMode="External"/><Relationship Id="rId96" Type="http://schemas.openxmlformats.org/officeDocument/2006/relationships/hyperlink" Target="https://4brain.ru/blog/&#1090;&#1077;&#1089;&#1090;-&#1086;&#1087;&#1088;&#1086;&#1089;&#1085;&#1080;&#1082;-&#1090;&#1086;&#1084;&#1072;&#1089;&#10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www.nurseleader.com/cms/attachment/c555cd45-f6a0-470c-b068-f99960e498bf/fx1.jpg" TargetMode="External"/><Relationship Id="rId23" Type="http://schemas.openxmlformats.org/officeDocument/2006/relationships/image" Target="https://www.nurseleader.com/cms/attachment/c555cd45-f6a0-470c-b068-f99960e498bf/fx1.jpg" TargetMode="External"/><Relationship Id="rId28" Type="http://schemas.openxmlformats.org/officeDocument/2006/relationships/image" Target="https://www.nurseleader.com/cms/attachment/c555cd45-f6a0-470c-b068-f99960e498bf/fx1.jpg" TargetMode="External"/><Relationship Id="rId36" Type="http://schemas.openxmlformats.org/officeDocument/2006/relationships/image" Target="https://www.nurseleader.com/cms/attachment/c555cd45-f6a0-470c-b068-f99960e498bf/fx1.jpg" TargetMode="External"/><Relationship Id="rId49" Type="http://schemas.openxmlformats.org/officeDocument/2006/relationships/image" Target="media/image5.png"/><Relationship Id="rId57" Type="http://schemas.openxmlformats.org/officeDocument/2006/relationships/chart" Target="charts/chart4.xml"/><Relationship Id="rId106" Type="http://schemas.openxmlformats.org/officeDocument/2006/relationships/image" Target="media/image17.png"/><Relationship Id="rId10" Type="http://schemas.openxmlformats.org/officeDocument/2006/relationships/hyperlink" Target="https://doi.org/10.5281/zenodo.15119337" TargetMode="External"/><Relationship Id="rId31" Type="http://schemas.openxmlformats.org/officeDocument/2006/relationships/image" Target="https://www.nurseleader.com/cms/attachment/c555cd45-f6a0-470c-b068-f99960e498bf/fx1.jpg" TargetMode="External"/><Relationship Id="rId44" Type="http://schemas.openxmlformats.org/officeDocument/2006/relationships/image" Target="https://www.nurseleader.com/cms/attachment/c555cd45-f6a0-470c-b068-f99960e498bf/fx1.jpg" TargetMode="External"/><Relationship Id="rId52" Type="http://schemas.openxmlformats.org/officeDocument/2006/relationships/footer" Target="footer1.xml"/><Relationship Id="rId60" Type="http://schemas.openxmlformats.org/officeDocument/2006/relationships/chart" Target="charts/chart6.xml"/><Relationship Id="rId65" Type="http://schemas.openxmlformats.org/officeDocument/2006/relationships/chart" Target="charts/chart10.xml"/><Relationship Id="rId73" Type="http://schemas.openxmlformats.org/officeDocument/2006/relationships/hyperlink" Target="https://proinca-nursing.kz/ru/fokus-zony/liderstvo-v-sestrinskom-dele/" TargetMode="External"/><Relationship Id="rId78" Type="http://schemas.openxmlformats.org/officeDocument/2006/relationships/hyperlink" Target="https://www.leadershipacademy.nhs.uk/wp-content/uploads/2012/11/NHSLeadership-Leadership-Framework-Clinical-Leadership-Competency-Framework-CLCF.pdf" TargetMode="External"/><Relationship Id="rId81" Type="http://schemas.openxmlformats.org/officeDocument/2006/relationships/hyperlink" Target="https://www.ncbi.nlm.nih.gov/books/NBK590037/" TargetMode="External"/><Relationship Id="rId86" Type="http://schemas.openxmlformats.org/officeDocument/2006/relationships/hyperlink" Target="https://adilet.zan.kz/rus/docs/V1800018043/history" TargetMode="External"/><Relationship Id="rId94" Type="http://schemas.openxmlformats.org/officeDocument/2006/relationships/hyperlink" Target="https://nrchd.kz/images/rukovodstva_po_OP_PB_UDK.pdf" TargetMode="External"/><Relationship Id="rId99" Type="http://schemas.openxmlformats.org/officeDocument/2006/relationships/hyperlink" Target="https://www.wma.net/policies-post/wma-declaration-of-helsinki/" TargetMode="External"/><Relationship Id="rId10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s://doi.org/10.5281/zenodo.10370630" TargetMode="External"/><Relationship Id="rId13" Type="http://schemas.openxmlformats.org/officeDocument/2006/relationships/image" Target="media/image1.jpeg"/><Relationship Id="rId18" Type="http://schemas.openxmlformats.org/officeDocument/2006/relationships/image" Target="https://www.nurseleader.com/cms/attachment/c555cd45-f6a0-470c-b068-f99960e498bf/fx1.jpg" TargetMode="External"/><Relationship Id="rId39" Type="http://schemas.openxmlformats.org/officeDocument/2006/relationships/image" Target="https://www.nurseleader.com/cms/attachment/c555cd45-f6a0-470c-b068-f99960e498bf/fx1.jpg" TargetMode="External"/><Relationship Id="rId109" Type="http://schemas.openxmlformats.org/officeDocument/2006/relationships/image" Target="media/image20.png"/><Relationship Id="rId34" Type="http://schemas.openxmlformats.org/officeDocument/2006/relationships/image" Target="https://www.nurseleader.com/cms/attachment/c555cd45-f6a0-470c-b068-f99960e498bf/fx1.jpg" TargetMode="External"/><Relationship Id="rId50" Type="http://schemas.openxmlformats.org/officeDocument/2006/relationships/image" Target="media/image6.png"/><Relationship Id="rId55" Type="http://schemas.openxmlformats.org/officeDocument/2006/relationships/chart" Target="charts/chart2.xml"/><Relationship Id="rId76" Type="http://schemas.openxmlformats.org/officeDocument/2006/relationships/hyperlink" Target="https://www.aonl.org/system/files/media/file/2022/10/AONL%20Nurse%20Leader%20Core%20Competency%20Model%20-FINAL.pdf" TargetMode="External"/><Relationship Id="rId97" Type="http://schemas.openxmlformats.org/officeDocument/2006/relationships/hyperlink" Target="https://adilet.zan.kz/rus/docs/Z970000151" TargetMode="External"/><Relationship Id="rId104" Type="http://schemas.openxmlformats.org/officeDocument/2006/relationships/image" Target="media/image15.png"/><Relationship Id="rId7" Type="http://schemas.openxmlformats.org/officeDocument/2006/relationships/endnotes" Target="endnotes.xml"/><Relationship Id="rId71" Type="http://schemas.openxmlformats.org/officeDocument/2006/relationships/hyperlink" Target="https://books.google.kz/books?id=TuyeBgAAQBAJ" TargetMode="External"/><Relationship Id="rId92" Type="http://schemas.openxmlformats.org/officeDocument/2006/relationships/hyperlink" Target="https://nrchd.kz/docs/sestrdel/mentor_1.pdf" TargetMode="External"/><Relationship Id="rId2" Type="http://schemas.openxmlformats.org/officeDocument/2006/relationships/numbering" Target="numbering.xml"/><Relationship Id="rId29" Type="http://schemas.openxmlformats.org/officeDocument/2006/relationships/image" Target="https://www.nurseleader.com/cms/attachment/c555cd45-f6a0-470c-b068-f99960e498bf/fx1.jpg" TargetMode="External"/><Relationship Id="rId24" Type="http://schemas.openxmlformats.org/officeDocument/2006/relationships/image" Target="https://www.nurseleader.com/cms/attachment/c555cd45-f6a0-470c-b068-f99960e498bf/fx1.jpg" TargetMode="External"/><Relationship Id="rId40" Type="http://schemas.openxmlformats.org/officeDocument/2006/relationships/image" Target="https://www.nurseleader.com/cms/attachment/c555cd45-f6a0-470c-b068-f99960e498bf/fx1.jpg" TargetMode="External"/><Relationship Id="rId45" Type="http://schemas.openxmlformats.org/officeDocument/2006/relationships/image" Target="https://www.nurseleader.com/cms/attachment/c555cd45-f6a0-470c-b068-f99960e498bf/fx1.jpg" TargetMode="External"/><Relationship Id="rId66" Type="http://schemas.openxmlformats.org/officeDocument/2006/relationships/chart" Target="charts/chart11.xml"/><Relationship Id="rId87" Type="http://schemas.openxmlformats.org/officeDocument/2006/relationships/hyperlink" Target="https://adilet.zan.kz/rus/docs/V1800018043/history" TargetMode="External"/><Relationship Id="rId110" Type="http://schemas.openxmlformats.org/officeDocument/2006/relationships/fontTable" Target="fontTable.xml"/><Relationship Id="rId61" Type="http://schemas.openxmlformats.org/officeDocument/2006/relationships/footer" Target="footer4.xml"/><Relationship Id="rId82" Type="http://schemas.openxmlformats.org/officeDocument/2006/relationships/hyperlink" Target="https://iris.who.int/bitstream/handle/10665/381329/9789240110236-eng.pdf?sequence=1" TargetMode="External"/><Relationship Id="rId19" Type="http://schemas.openxmlformats.org/officeDocument/2006/relationships/image" Target="https://www.nurseleader.com/cms/attachment/c555cd45-f6a0-470c-b068-f99960e498bf/fx1.jpg" TargetMode="External"/><Relationship Id="rId14" Type="http://schemas.openxmlformats.org/officeDocument/2006/relationships/image" Target="https://www.nurseleader.com/cms/attachment/c555cd45-f6a0-470c-b068-f99960e498bf/fx1.jpg" TargetMode="External"/><Relationship Id="rId30" Type="http://schemas.openxmlformats.org/officeDocument/2006/relationships/image" Target="https://www.nurseleader.com/cms/attachment/c555cd45-f6a0-470c-b068-f99960e498bf/fx1.jpg" TargetMode="External"/><Relationship Id="rId35" Type="http://schemas.openxmlformats.org/officeDocument/2006/relationships/image" Target="https://www.nurseleader.com/cms/attachment/c555cd45-f6a0-470c-b068-f99960e498bf/fx1.jpg" TargetMode="External"/><Relationship Id="rId56" Type="http://schemas.openxmlformats.org/officeDocument/2006/relationships/chart" Target="charts/chart3.xml"/><Relationship Id="rId77" Type="http://schemas.openxmlformats.org/officeDocument/2006/relationships/hyperlink" Target="https://www.icn.ch/sites/default/files/2023-06/ICN%20Nightingale%20Webinar%20270919.pdf" TargetMode="External"/><Relationship Id="rId100" Type="http://schemas.openxmlformats.org/officeDocument/2006/relationships/image" Target="media/image11.png"/><Relationship Id="rId105" Type="http://schemas.openxmlformats.org/officeDocument/2006/relationships/image" Target="media/image16.png"/><Relationship Id="rId8" Type="http://schemas.openxmlformats.org/officeDocument/2006/relationships/hyperlink" Target="https://doi.org/10.5281/zenodo.10261060" TargetMode="External"/><Relationship Id="rId51" Type="http://schemas.openxmlformats.org/officeDocument/2006/relationships/image" Target="media/image7.png"/><Relationship Id="rId72" Type="http://schemas.openxmlformats.org/officeDocument/2006/relationships/hyperlink" Target="https://proinca-nursing.kz/ru/" TargetMode="External"/><Relationship Id="rId93" Type="http://schemas.openxmlformats.org/officeDocument/2006/relationships/hyperlink" Target="https://nrchd.kz/docs/sestrdel/mentor_2.pdf" TargetMode="External"/><Relationship Id="rId98" Type="http://schemas.openxmlformats.org/officeDocument/2006/relationships/hyperlink" Target="https://ksph.edu.kz/wp-content/uploads/2024/05/%D0%94%D0%BE%D0%BA%D0%BB%D0%B0%D0%B4-%D0%92%D0%A8%D0%9E%D0%97-%D0%90%D0%BD%D0%B0%D0%BB%D0%B8%D0%B7-%D0%BA%D0%B0%D0%B4%D1%80%D0%BE%D0%B2%D0%BE%D0%B9-%D0%BE%D0%B1%D0%B5%D1%81%D0%BF%D0%B5%D1%87%D0%B5%D0%BD%D0%BD%D0%BE%D1%81%D1%82%D0%B8.pdf" TargetMode="External"/><Relationship Id="rId3" Type="http://schemas.openxmlformats.org/officeDocument/2006/relationships/styles" Target="styles.xml"/><Relationship Id="rId25" Type="http://schemas.openxmlformats.org/officeDocument/2006/relationships/image" Target="https://www.nurseleader.com/cms/attachment/c555cd45-f6a0-470c-b068-f99960e498bf/fx1.jpg" TargetMode="External"/><Relationship Id="rId46" Type="http://schemas.openxmlformats.org/officeDocument/2006/relationships/image" Target="media/image2.png"/><Relationship Id="rId67" Type="http://schemas.openxmlformats.org/officeDocument/2006/relationships/image" Target="media/image8.png"/><Relationship Id="rId20" Type="http://schemas.openxmlformats.org/officeDocument/2006/relationships/image" Target="https://www.nurseleader.com/cms/attachment/c555cd45-f6a0-470c-b068-f99960e498bf/fx1.jpg" TargetMode="External"/><Relationship Id="rId41" Type="http://schemas.openxmlformats.org/officeDocument/2006/relationships/image" Target="https://www.nurseleader.com/cms/attachment/c555cd45-f6a0-470c-b068-f99960e498bf/fx1.jpg" TargetMode="External"/><Relationship Id="rId62" Type="http://schemas.openxmlformats.org/officeDocument/2006/relationships/chart" Target="charts/chart7.xml"/><Relationship Id="rId83" Type="http://schemas.openxmlformats.org/officeDocument/2006/relationships/hyperlink" Target="https://kaznmu.edu.kz/wp-content/uploads/2024/09/&#1044;&#1048;&#1057;&#1057;&#1045;&#1056;&#1058;&#1040;&#1062;&#1048;&#1071;-&#1050;&#1072;&#1096;&#1072;&#1092;&#1091;&#1090;&#1076;&#1080;&#1085;&#1086;&#1074;&#1086;&#1081;-&#1043;.&#1058;.2.pdf" TargetMode="External"/><Relationship Id="rId88" Type="http://schemas.openxmlformats.org/officeDocument/2006/relationships/hyperlink" Target="https://www.theseus.fi/bitstream/handle/10024/409068/RU_PDF_Promoting%20the%20Innovation%20Capacity%20of%20Higher%20Education%20in%20Nursing_2021.pdf" TargetMode="External"/><Relationship Id="rId11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1087;&#1091;&#1073;&#1083;&#1080;&#1082;&#1072;&#1094;&#1080;&#1080;%20&#1084;&#1086;&#1080;\&#1074;&#1090;&#1086;&#1088;&#1072;&#1103;%20&#1072;&#1085;&#1082;&#1077;&#1090;&#107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1087;&#1091;&#1073;&#1083;&#1080;&#1082;&#1072;&#1094;&#1080;&#1080;%20&#1084;&#1086;&#1080;\&#1074;&#1090;&#1086;&#1088;&#1072;&#1103;%20&#1072;&#1085;&#1082;&#1077;&#1090;&#1072;.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wnloads\1%20&#1072;&#1085;&#1082;&#1077;&#1090;&#107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1087;&#1091;&#1073;&#1083;&#1080;&#1082;&#1072;&#1094;&#1080;&#1080;%20&#1084;&#1086;&#1080;\&#1089;&#1090;&#1088;&#1077;&#1089;&#1089;&#1086;&#1091;&#1089;&#1090;&#1086;&#1081;&#1095;&#1080;&#1074;&#1086;&#1089;&#1090;&#110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1087;&#1077;&#1088;&#1074;&#1072;&#1103;%20&#1072;&#1085;&#1082;&#1077;&#1090;&#107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1087;&#1091;&#1073;&#1083;&#1080;&#1082;&#1072;&#1094;&#1080;&#1080;%20&#1084;&#1086;&#1080;\&#1074;&#1090;&#1086;&#1088;&#1072;&#1103;%20&#1072;&#1085;&#1082;&#1077;&#1090;&#107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1087;&#1091;&#1073;&#1083;&#1080;&#1082;&#1072;&#1094;&#1080;&#1080;%20&#1084;&#1086;&#1080;\&#1074;&#1090;&#1086;&#1088;&#1072;&#1103;%20&#1072;&#1085;&#1082;&#1077;&#1090;&#107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Лист1!$B$1</c:f>
              <c:strCache>
                <c:ptCount val="1"/>
                <c:pt idx="0">
                  <c:v>Абсолютно не согласен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pt idx="2">
                  <c:v>Можете ли Вы принимать собственные решения по сестринскому уходу в соответствии с потребностями пациентов</c:v>
                </c:pt>
                <c:pt idx="3">
                  <c:v>Получаете ли Вы адекватную оценку за хорошо выполненную работу</c:v>
                </c:pt>
                <c:pt idx="4">
                  <c:v>Имеете ли Вы право голоса при разработке политики в отношении сестринского обслуживания</c:v>
                </c:pt>
                <c:pt idx="5">
                  <c:v>Достаточно ли времени у менеджера сестринской службы для участия в процедуре ухода за пациентом</c:v>
                </c:pt>
                <c:pt idx="6">
                  <c:v>Между Вами и вашими коллегами, включая руководителей и врачей, существуют хорошие рабочие отношения</c:v>
                </c:pt>
                <c:pt idx="7">
                  <c:v>Есть ли в вашей организации электронная регистрация на услуги по уходу?</c:v>
                </c:pt>
                <c:pt idx="8">
                  <c:v>Я слежу за тем, чтобы моя роль в коллективе была понятна всем участникам</c:v>
                </c:pt>
              </c:strCache>
            </c:strRef>
          </c:cat>
          <c:val>
            <c:numRef>
              <c:f>Лист1!$B$2:$B$10</c:f>
              <c:numCache>
                <c:formatCode>General</c:formatCode>
                <c:ptCount val="9"/>
                <c:pt idx="0">
                  <c:v>8.4</c:v>
                </c:pt>
                <c:pt idx="1">
                  <c:v>9.1999999999999993</c:v>
                </c:pt>
                <c:pt idx="2">
                  <c:v>9.1999999999999993</c:v>
                </c:pt>
                <c:pt idx="3">
                  <c:v>10.5</c:v>
                </c:pt>
                <c:pt idx="4">
                  <c:v>11</c:v>
                </c:pt>
                <c:pt idx="5">
                  <c:v>9.5</c:v>
                </c:pt>
                <c:pt idx="6">
                  <c:v>10.5</c:v>
                </c:pt>
                <c:pt idx="7">
                  <c:v>13.5</c:v>
                </c:pt>
                <c:pt idx="8">
                  <c:v>10.5</c:v>
                </c:pt>
              </c:numCache>
            </c:numRef>
          </c:val>
          <c:extLst>
            <c:ext xmlns:c16="http://schemas.microsoft.com/office/drawing/2014/chart" uri="{C3380CC4-5D6E-409C-BE32-E72D297353CC}">
              <c16:uniqueId val="{00000000-0388-4DED-A740-BAD51B5A249A}"/>
            </c:ext>
          </c:extLst>
        </c:ser>
        <c:ser>
          <c:idx val="1"/>
          <c:order val="1"/>
          <c:tx>
            <c:strRef>
              <c:f>Лист1!$C$1</c:f>
              <c:strCache>
                <c:ptCount val="1"/>
                <c:pt idx="0">
                  <c:v>Не согласен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pt idx="2">
                  <c:v>Можете ли Вы принимать собственные решения по сестринскому уходу в соответствии с потребностями пациентов</c:v>
                </c:pt>
                <c:pt idx="3">
                  <c:v>Получаете ли Вы адекватную оценку за хорошо выполненную работу</c:v>
                </c:pt>
                <c:pt idx="4">
                  <c:v>Имеете ли Вы право голоса при разработке политики в отношении сестринского обслуживания</c:v>
                </c:pt>
                <c:pt idx="5">
                  <c:v>Достаточно ли времени у менеджера сестринской службы для участия в процедуре ухода за пациентом</c:v>
                </c:pt>
                <c:pt idx="6">
                  <c:v>Между Вами и вашими коллегами, включая руководителей и врачей, существуют хорошие рабочие отношения</c:v>
                </c:pt>
                <c:pt idx="7">
                  <c:v>Есть ли в вашей организации электронная регистрация на услуги по уходу?</c:v>
                </c:pt>
                <c:pt idx="8">
                  <c:v>Я слежу за тем, чтобы моя роль в коллективе была понятна всем участникам</c:v>
                </c:pt>
              </c:strCache>
            </c:strRef>
          </c:cat>
          <c:val>
            <c:numRef>
              <c:f>Лист1!$C$2:$C$10</c:f>
              <c:numCache>
                <c:formatCode>General</c:formatCode>
                <c:ptCount val="9"/>
                <c:pt idx="0">
                  <c:v>12.9</c:v>
                </c:pt>
                <c:pt idx="1">
                  <c:v>11.6</c:v>
                </c:pt>
                <c:pt idx="2">
                  <c:v>15.7</c:v>
                </c:pt>
                <c:pt idx="3">
                  <c:v>15.5</c:v>
                </c:pt>
                <c:pt idx="4">
                  <c:v>17.8</c:v>
                </c:pt>
                <c:pt idx="5">
                  <c:v>18.100000000000001</c:v>
                </c:pt>
                <c:pt idx="6">
                  <c:v>8.6</c:v>
                </c:pt>
                <c:pt idx="7">
                  <c:v>13.3</c:v>
                </c:pt>
                <c:pt idx="8">
                  <c:v>8.8000000000000007</c:v>
                </c:pt>
              </c:numCache>
            </c:numRef>
          </c:val>
          <c:extLst>
            <c:ext xmlns:c16="http://schemas.microsoft.com/office/drawing/2014/chart" uri="{C3380CC4-5D6E-409C-BE32-E72D297353CC}">
              <c16:uniqueId val="{00000001-0388-4DED-A740-BAD51B5A249A}"/>
            </c:ext>
          </c:extLst>
        </c:ser>
        <c:ser>
          <c:idx val="2"/>
          <c:order val="2"/>
          <c:tx>
            <c:strRef>
              <c:f>Лист1!$D$1</c:f>
              <c:strCache>
                <c:ptCount val="1"/>
                <c:pt idx="0">
                  <c:v>Нейтрально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pt idx="2">
                  <c:v>Можете ли Вы принимать собственные решения по сестринскому уходу в соответствии с потребностями пациентов</c:v>
                </c:pt>
                <c:pt idx="3">
                  <c:v>Получаете ли Вы адекватную оценку за хорошо выполненную работу</c:v>
                </c:pt>
                <c:pt idx="4">
                  <c:v>Имеете ли Вы право голоса при разработке политики в отношении сестринского обслуживания</c:v>
                </c:pt>
                <c:pt idx="5">
                  <c:v>Достаточно ли времени у менеджера сестринской службы для участия в процедуре ухода за пациентом</c:v>
                </c:pt>
                <c:pt idx="6">
                  <c:v>Между Вами и вашими коллегами, включая руководителей и врачей, существуют хорошие рабочие отношения</c:v>
                </c:pt>
                <c:pt idx="7">
                  <c:v>Есть ли в вашей организации электронная регистрация на услуги по уходу?</c:v>
                </c:pt>
                <c:pt idx="8">
                  <c:v>Я слежу за тем, чтобы моя роль в коллективе была понятна всем участникам</c:v>
                </c:pt>
              </c:strCache>
            </c:strRef>
          </c:cat>
          <c:val>
            <c:numRef>
              <c:f>Лист1!$D$2:$D$10</c:f>
              <c:numCache>
                <c:formatCode>General</c:formatCode>
                <c:ptCount val="9"/>
                <c:pt idx="0">
                  <c:v>9.9</c:v>
                </c:pt>
                <c:pt idx="1">
                  <c:v>11.6</c:v>
                </c:pt>
                <c:pt idx="2">
                  <c:v>17</c:v>
                </c:pt>
                <c:pt idx="3">
                  <c:v>13.1</c:v>
                </c:pt>
                <c:pt idx="4">
                  <c:v>15.1</c:v>
                </c:pt>
                <c:pt idx="5">
                  <c:v>16.100000000000001</c:v>
                </c:pt>
                <c:pt idx="6">
                  <c:v>8</c:v>
                </c:pt>
                <c:pt idx="7">
                  <c:v>10.3</c:v>
                </c:pt>
                <c:pt idx="8">
                  <c:v>9.1999999999999993</c:v>
                </c:pt>
              </c:numCache>
            </c:numRef>
          </c:val>
          <c:extLst>
            <c:ext xmlns:c16="http://schemas.microsoft.com/office/drawing/2014/chart" uri="{C3380CC4-5D6E-409C-BE32-E72D297353CC}">
              <c16:uniqueId val="{00000002-0388-4DED-A740-BAD51B5A249A}"/>
            </c:ext>
          </c:extLst>
        </c:ser>
        <c:ser>
          <c:idx val="3"/>
          <c:order val="3"/>
          <c:tx>
            <c:strRef>
              <c:f>Лист1!$E$1</c:f>
              <c:strCache>
                <c:ptCount val="1"/>
                <c:pt idx="0">
                  <c:v>Согласен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pt idx="2">
                  <c:v>Можете ли Вы принимать собственные решения по сестринскому уходу в соответствии с потребностями пациентов</c:v>
                </c:pt>
                <c:pt idx="3">
                  <c:v>Получаете ли Вы адекватную оценку за хорошо выполненную работу</c:v>
                </c:pt>
                <c:pt idx="4">
                  <c:v>Имеете ли Вы право голоса при разработке политики в отношении сестринского обслуживания</c:v>
                </c:pt>
                <c:pt idx="5">
                  <c:v>Достаточно ли времени у менеджера сестринской службы для участия в процедуре ухода за пациентом</c:v>
                </c:pt>
                <c:pt idx="6">
                  <c:v>Между Вами и вашими коллегами, включая руководителей и врачей, существуют хорошие рабочие отношения</c:v>
                </c:pt>
                <c:pt idx="7">
                  <c:v>Есть ли в вашей организации электронная регистрация на услуги по уходу?</c:v>
                </c:pt>
                <c:pt idx="8">
                  <c:v>Я слежу за тем, чтобы моя роль в коллективе была понятна всем участникам</c:v>
                </c:pt>
              </c:strCache>
            </c:strRef>
          </c:cat>
          <c:val>
            <c:numRef>
              <c:f>Лист1!$E$2:$E$10</c:f>
              <c:numCache>
                <c:formatCode>General</c:formatCode>
                <c:ptCount val="9"/>
                <c:pt idx="0">
                  <c:v>52.5</c:v>
                </c:pt>
                <c:pt idx="1">
                  <c:v>50.8</c:v>
                </c:pt>
                <c:pt idx="2">
                  <c:v>41.1</c:v>
                </c:pt>
                <c:pt idx="3">
                  <c:v>46.5</c:v>
                </c:pt>
                <c:pt idx="4">
                  <c:v>42.6</c:v>
                </c:pt>
                <c:pt idx="5">
                  <c:v>45.2</c:v>
                </c:pt>
                <c:pt idx="6">
                  <c:v>48</c:v>
                </c:pt>
                <c:pt idx="7">
                  <c:v>46.9</c:v>
                </c:pt>
                <c:pt idx="8">
                  <c:v>47.5</c:v>
                </c:pt>
              </c:numCache>
            </c:numRef>
          </c:val>
          <c:extLst>
            <c:ext xmlns:c16="http://schemas.microsoft.com/office/drawing/2014/chart" uri="{C3380CC4-5D6E-409C-BE32-E72D297353CC}">
              <c16:uniqueId val="{00000003-0388-4DED-A740-BAD51B5A249A}"/>
            </c:ext>
          </c:extLst>
        </c:ser>
        <c:ser>
          <c:idx val="4"/>
          <c:order val="4"/>
          <c:tx>
            <c:strRef>
              <c:f>Лист1!$F$1</c:f>
              <c:strCache>
                <c:ptCount val="1"/>
                <c:pt idx="0">
                  <c:v>Полностью согласен</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pt idx="2">
                  <c:v>Можете ли Вы принимать собственные решения по сестринскому уходу в соответствии с потребностями пациентов</c:v>
                </c:pt>
                <c:pt idx="3">
                  <c:v>Получаете ли Вы адекватную оценку за хорошо выполненную работу</c:v>
                </c:pt>
                <c:pt idx="4">
                  <c:v>Имеете ли Вы право голоса при разработке политики в отношении сестринского обслуживания</c:v>
                </c:pt>
                <c:pt idx="5">
                  <c:v>Достаточно ли времени у менеджера сестринской службы для участия в процедуре ухода за пациентом</c:v>
                </c:pt>
                <c:pt idx="6">
                  <c:v>Между Вами и вашими коллегами, включая руководителей и врачей, существуют хорошие рабочие отношения</c:v>
                </c:pt>
                <c:pt idx="7">
                  <c:v>Есть ли в вашей организации электронная регистрация на услуги по уходу?</c:v>
                </c:pt>
                <c:pt idx="8">
                  <c:v>Я слежу за тем, чтобы моя роль в коллективе была понятна всем участникам</c:v>
                </c:pt>
              </c:strCache>
            </c:strRef>
          </c:cat>
          <c:val>
            <c:numRef>
              <c:f>Лист1!$F$2:$F$10</c:f>
              <c:numCache>
                <c:formatCode>General</c:formatCode>
                <c:ptCount val="9"/>
                <c:pt idx="0">
                  <c:v>16.3</c:v>
                </c:pt>
                <c:pt idx="1">
                  <c:v>16.8</c:v>
                </c:pt>
                <c:pt idx="2">
                  <c:v>17</c:v>
                </c:pt>
                <c:pt idx="3">
                  <c:v>14.4</c:v>
                </c:pt>
                <c:pt idx="4">
                  <c:v>13.5</c:v>
                </c:pt>
                <c:pt idx="5">
                  <c:v>11.2</c:v>
                </c:pt>
                <c:pt idx="6">
                  <c:v>24.9</c:v>
                </c:pt>
                <c:pt idx="7">
                  <c:v>15.9</c:v>
                </c:pt>
                <c:pt idx="8">
                  <c:v>23.9</c:v>
                </c:pt>
              </c:numCache>
            </c:numRef>
          </c:val>
          <c:extLst>
            <c:ext xmlns:c16="http://schemas.microsoft.com/office/drawing/2014/chart" uri="{C3380CC4-5D6E-409C-BE32-E72D297353CC}">
              <c16:uniqueId val="{00000004-0388-4DED-A740-BAD51B5A249A}"/>
            </c:ext>
          </c:extLst>
        </c:ser>
        <c:dLbls>
          <c:showLegendKey val="0"/>
          <c:showVal val="0"/>
          <c:showCatName val="0"/>
          <c:showSerName val="0"/>
          <c:showPercent val="0"/>
          <c:showBubbleSize val="0"/>
        </c:dLbls>
        <c:gapWidth val="150"/>
        <c:overlap val="100"/>
        <c:axId val="1207403024"/>
        <c:axId val="1207402544"/>
      </c:barChart>
      <c:catAx>
        <c:axId val="1207403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207402544"/>
        <c:crosses val="autoZero"/>
        <c:auto val="1"/>
        <c:lblAlgn val="ctr"/>
        <c:lblOffset val="100"/>
        <c:noMultiLvlLbl val="0"/>
      </c:catAx>
      <c:valAx>
        <c:axId val="12074025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20740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томас!$AU$12</c:f>
              <c:strCache>
                <c:ptCount val="1"/>
                <c:pt idx="0">
                  <c:v>соперничество</c:v>
                </c:pt>
              </c:strCache>
            </c:strRef>
          </c:tx>
          <c:spPr>
            <a:solidFill>
              <a:schemeClr val="accent5">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томас!$AT$13:$AT$15</c:f>
              <c:strCache>
                <c:ptCount val="3"/>
                <c:pt idx="0">
                  <c:v>старшая медсестра</c:v>
                </c:pt>
                <c:pt idx="1">
                  <c:v>главная медсестер</c:v>
                </c:pt>
                <c:pt idx="2">
                  <c:v>заместитель директора по сестринской службе</c:v>
                </c:pt>
              </c:strCache>
            </c:strRef>
          </c:cat>
          <c:val>
            <c:numRef>
              <c:f>томас!$AU$13:$AU$15</c:f>
              <c:numCache>
                <c:formatCode>General</c:formatCode>
                <c:ptCount val="3"/>
                <c:pt idx="0">
                  <c:v>13.76</c:v>
                </c:pt>
                <c:pt idx="1">
                  <c:v>14.79</c:v>
                </c:pt>
                <c:pt idx="2">
                  <c:v>6.68</c:v>
                </c:pt>
              </c:numCache>
            </c:numRef>
          </c:val>
          <c:extLst>
            <c:ext xmlns:c16="http://schemas.microsoft.com/office/drawing/2014/chart" uri="{C3380CC4-5D6E-409C-BE32-E72D297353CC}">
              <c16:uniqueId val="{00000000-E5E9-4BCC-BE5E-610D97383C56}"/>
            </c:ext>
          </c:extLst>
        </c:ser>
        <c:ser>
          <c:idx val="1"/>
          <c:order val="1"/>
          <c:tx>
            <c:strRef>
              <c:f>томас!$AV$12</c:f>
              <c:strCache>
                <c:ptCount val="1"/>
                <c:pt idx="0">
                  <c:v>сотрудничество</c:v>
                </c:pt>
              </c:strCache>
            </c:strRef>
          </c:tx>
          <c:spPr>
            <a:solidFill>
              <a:schemeClr val="accent2">
                <a:lumMod val="60000"/>
                <a:lumOff val="40000"/>
              </a:schemeClr>
            </a:solidFill>
            <a:ln>
              <a:noFill/>
            </a:ln>
            <a:effectLst/>
            <a:sp3d/>
          </c:spPr>
          <c:invertIfNegative val="0"/>
          <c:dLbls>
            <c:dLbl>
              <c:idx val="0"/>
              <c:layout>
                <c:manualLayout>
                  <c:x val="-2.1628636314480571E-3"/>
                  <c:y val="0.348993288590604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4B-4E69-B56E-D9BD51151BED}"/>
                </c:ext>
              </c:extLst>
            </c:dLbl>
            <c:dLbl>
              <c:idx val="1"/>
              <c:layout>
                <c:manualLayout>
                  <c:x val="0"/>
                  <c:y val="0.344519015659955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4B-4E69-B56E-D9BD51151BED}"/>
                </c:ext>
              </c:extLst>
            </c:dLbl>
            <c:dLbl>
              <c:idx val="2"/>
              <c:layout>
                <c:manualLayout>
                  <c:x val="4.3257272628959157E-3"/>
                  <c:y val="0.335570469798657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4B-4E69-B56E-D9BD51151BE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томас!$AT$13:$AT$15</c:f>
              <c:strCache>
                <c:ptCount val="3"/>
                <c:pt idx="0">
                  <c:v>старшая медсестра</c:v>
                </c:pt>
                <c:pt idx="1">
                  <c:v>главная медсестер</c:v>
                </c:pt>
                <c:pt idx="2">
                  <c:v>заместитель директора по сестринской службе</c:v>
                </c:pt>
              </c:strCache>
            </c:strRef>
          </c:cat>
          <c:val>
            <c:numRef>
              <c:f>томас!$AV$13:$AV$15</c:f>
              <c:numCache>
                <c:formatCode>General</c:formatCode>
                <c:ptCount val="3"/>
                <c:pt idx="0">
                  <c:v>20.85</c:v>
                </c:pt>
                <c:pt idx="1">
                  <c:v>21.46</c:v>
                </c:pt>
                <c:pt idx="2">
                  <c:v>23.33</c:v>
                </c:pt>
              </c:numCache>
            </c:numRef>
          </c:val>
          <c:extLst>
            <c:ext xmlns:c16="http://schemas.microsoft.com/office/drawing/2014/chart" uri="{C3380CC4-5D6E-409C-BE32-E72D297353CC}">
              <c16:uniqueId val="{00000001-E5E9-4BCC-BE5E-610D97383C56}"/>
            </c:ext>
          </c:extLst>
        </c:ser>
        <c:ser>
          <c:idx val="2"/>
          <c:order val="2"/>
          <c:tx>
            <c:strRef>
              <c:f>томас!$AW$12</c:f>
              <c:strCache>
                <c:ptCount val="1"/>
                <c:pt idx="0">
                  <c:v>компромисс</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томас!$AT$13:$AT$15</c:f>
              <c:strCache>
                <c:ptCount val="3"/>
                <c:pt idx="0">
                  <c:v>старшая медсестра</c:v>
                </c:pt>
                <c:pt idx="1">
                  <c:v>главная медсестер</c:v>
                </c:pt>
                <c:pt idx="2">
                  <c:v>заместитель директора по сестринской службе</c:v>
                </c:pt>
              </c:strCache>
            </c:strRef>
          </c:cat>
          <c:val>
            <c:numRef>
              <c:f>томас!$AW$13:$AW$15</c:f>
              <c:numCache>
                <c:formatCode>General</c:formatCode>
                <c:ptCount val="3"/>
                <c:pt idx="0">
                  <c:v>21.37</c:v>
                </c:pt>
                <c:pt idx="1">
                  <c:v>21.25</c:v>
                </c:pt>
                <c:pt idx="2">
                  <c:v>21.11</c:v>
                </c:pt>
              </c:numCache>
            </c:numRef>
          </c:val>
          <c:extLst>
            <c:ext xmlns:c16="http://schemas.microsoft.com/office/drawing/2014/chart" uri="{C3380CC4-5D6E-409C-BE32-E72D297353CC}">
              <c16:uniqueId val="{00000002-E5E9-4BCC-BE5E-610D97383C56}"/>
            </c:ext>
          </c:extLst>
        </c:ser>
        <c:ser>
          <c:idx val="3"/>
          <c:order val="3"/>
          <c:tx>
            <c:strRef>
              <c:f>томас!$AX$12</c:f>
              <c:strCache>
                <c:ptCount val="1"/>
                <c:pt idx="0">
                  <c:v>избегание</c:v>
                </c:pt>
              </c:strCache>
            </c:strRef>
          </c:tx>
          <c:spPr>
            <a:solidFill>
              <a:schemeClr val="accent4">
                <a:lumMod val="40000"/>
                <a:lumOff val="60000"/>
              </a:schemeClr>
            </a:solidFill>
            <a:ln>
              <a:noFill/>
            </a:ln>
            <a:effectLst/>
            <a:sp3d/>
          </c:spPr>
          <c:invertIfNegative val="0"/>
          <c:dLbls>
            <c:dLbl>
              <c:idx val="0"/>
              <c:layout>
                <c:manualLayout>
                  <c:x val="0"/>
                  <c:y val="0.20581655480984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4B-4E69-B56E-D9BD51151BED}"/>
                </c:ext>
              </c:extLst>
            </c:dLbl>
            <c:dLbl>
              <c:idx val="1"/>
              <c:layout>
                <c:manualLayout>
                  <c:x val="-2.1628636314481166E-3"/>
                  <c:y val="0.16107382550335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4B-4E69-B56E-D9BD51151BED}"/>
                </c:ext>
              </c:extLst>
            </c:dLbl>
            <c:dLbl>
              <c:idx val="2"/>
              <c:layout>
                <c:manualLayout>
                  <c:x val="2.1628636314478785E-3"/>
                  <c:y val="0.25950782997762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4B-4E69-B56E-D9BD51151BE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томас!$AT$13:$AT$15</c:f>
              <c:strCache>
                <c:ptCount val="3"/>
                <c:pt idx="0">
                  <c:v>старшая медсестра</c:v>
                </c:pt>
                <c:pt idx="1">
                  <c:v>главная медсестер</c:v>
                </c:pt>
                <c:pt idx="2">
                  <c:v>заместитель директора по сестринской службе</c:v>
                </c:pt>
              </c:strCache>
            </c:strRef>
          </c:cat>
          <c:val>
            <c:numRef>
              <c:f>томас!$AX$13:$AX$15</c:f>
              <c:numCache>
                <c:formatCode>General</c:formatCode>
                <c:ptCount val="3"/>
                <c:pt idx="0">
                  <c:v>22.05</c:v>
                </c:pt>
                <c:pt idx="1">
                  <c:v>20.21</c:v>
                </c:pt>
                <c:pt idx="2">
                  <c:v>24.44</c:v>
                </c:pt>
              </c:numCache>
            </c:numRef>
          </c:val>
          <c:extLst>
            <c:ext xmlns:c16="http://schemas.microsoft.com/office/drawing/2014/chart" uri="{C3380CC4-5D6E-409C-BE32-E72D297353CC}">
              <c16:uniqueId val="{00000003-E5E9-4BCC-BE5E-610D97383C56}"/>
            </c:ext>
          </c:extLst>
        </c:ser>
        <c:ser>
          <c:idx val="4"/>
          <c:order val="4"/>
          <c:tx>
            <c:strRef>
              <c:f>томас!$AY$12</c:f>
              <c:strCache>
                <c:ptCount val="1"/>
                <c:pt idx="0">
                  <c:v>приспособление</c:v>
                </c:pt>
              </c:strCache>
            </c:strRef>
          </c:tx>
          <c:spPr>
            <a:solidFill>
              <a:schemeClr val="accent6">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томас!$AT$13:$AT$15</c:f>
              <c:strCache>
                <c:ptCount val="3"/>
                <c:pt idx="0">
                  <c:v>старшая медсестра</c:v>
                </c:pt>
                <c:pt idx="1">
                  <c:v>главная медсестер</c:v>
                </c:pt>
                <c:pt idx="2">
                  <c:v>заместитель директора по сестринской службе</c:v>
                </c:pt>
              </c:strCache>
            </c:strRef>
          </c:cat>
          <c:val>
            <c:numRef>
              <c:f>томас!$AY$13:$AY$15</c:f>
              <c:numCache>
                <c:formatCode>General</c:formatCode>
                <c:ptCount val="3"/>
                <c:pt idx="0">
                  <c:v>21.97</c:v>
                </c:pt>
                <c:pt idx="1">
                  <c:v>23.54</c:v>
                </c:pt>
                <c:pt idx="2">
                  <c:v>24.44</c:v>
                </c:pt>
              </c:numCache>
            </c:numRef>
          </c:val>
          <c:extLst>
            <c:ext xmlns:c16="http://schemas.microsoft.com/office/drawing/2014/chart" uri="{C3380CC4-5D6E-409C-BE32-E72D297353CC}">
              <c16:uniqueId val="{00000004-E5E9-4BCC-BE5E-610D97383C56}"/>
            </c:ext>
          </c:extLst>
        </c:ser>
        <c:dLbls>
          <c:showLegendKey val="0"/>
          <c:showVal val="0"/>
          <c:showCatName val="0"/>
          <c:showSerName val="0"/>
          <c:showPercent val="0"/>
          <c:showBubbleSize val="0"/>
        </c:dLbls>
        <c:gapWidth val="150"/>
        <c:shape val="box"/>
        <c:axId val="1124532911"/>
        <c:axId val="1124530991"/>
        <c:axId val="0"/>
      </c:bar3DChart>
      <c:catAx>
        <c:axId val="11245329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124530991"/>
        <c:crosses val="autoZero"/>
        <c:auto val="1"/>
        <c:lblAlgn val="ctr"/>
        <c:lblOffset val="100"/>
        <c:noMultiLvlLbl val="0"/>
      </c:catAx>
      <c:valAx>
        <c:axId val="1124530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124532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9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томас!$AU$20</c:f>
              <c:strCache>
                <c:ptCount val="1"/>
                <c:pt idx="0">
                  <c:v>соперничество</c:v>
                </c:pt>
              </c:strCache>
            </c:strRef>
          </c:tx>
          <c:spPr>
            <a:solidFill>
              <a:schemeClr val="accent5">
                <a:lumMod val="60000"/>
                <a:lumOff val="40000"/>
              </a:schemeClr>
            </a:solidFill>
            <a:ln>
              <a:noFill/>
            </a:ln>
            <a:effectLst/>
            <a:sp3d/>
          </c:spPr>
          <c:invertIfNegative val="0"/>
          <c:cat>
            <c:strRef>
              <c:f>томас!$AT$21:$AT$24</c:f>
              <c:strCache>
                <c:ptCount val="4"/>
                <c:pt idx="0">
                  <c:v>до 10 лет</c:v>
                </c:pt>
                <c:pt idx="1">
                  <c:v>11-20 лет</c:v>
                </c:pt>
                <c:pt idx="2">
                  <c:v>21-30 лет</c:v>
                </c:pt>
                <c:pt idx="3">
                  <c:v>31-40 лет</c:v>
                </c:pt>
              </c:strCache>
            </c:strRef>
          </c:cat>
          <c:val>
            <c:numRef>
              <c:f>томас!$AU$21:$AU$24</c:f>
              <c:numCache>
                <c:formatCode>0.00%</c:formatCode>
                <c:ptCount val="4"/>
                <c:pt idx="0">
                  <c:v>0.1762</c:v>
                </c:pt>
                <c:pt idx="1">
                  <c:v>0.124</c:v>
                </c:pt>
                <c:pt idx="2">
                  <c:v>0.15679999999999999</c:v>
                </c:pt>
                <c:pt idx="3">
                  <c:v>0.1125</c:v>
                </c:pt>
              </c:numCache>
            </c:numRef>
          </c:val>
          <c:extLst>
            <c:ext xmlns:c16="http://schemas.microsoft.com/office/drawing/2014/chart" uri="{C3380CC4-5D6E-409C-BE32-E72D297353CC}">
              <c16:uniqueId val="{00000000-CD2A-498D-B04F-062A78147E6C}"/>
            </c:ext>
          </c:extLst>
        </c:ser>
        <c:ser>
          <c:idx val="1"/>
          <c:order val="1"/>
          <c:tx>
            <c:strRef>
              <c:f>томас!$AV$20</c:f>
              <c:strCache>
                <c:ptCount val="1"/>
                <c:pt idx="0">
                  <c:v>сотрудничество</c:v>
                </c:pt>
              </c:strCache>
            </c:strRef>
          </c:tx>
          <c:spPr>
            <a:solidFill>
              <a:schemeClr val="accent2">
                <a:lumMod val="60000"/>
                <a:lumOff val="40000"/>
              </a:schemeClr>
            </a:solidFill>
            <a:ln>
              <a:noFill/>
            </a:ln>
            <a:effectLst/>
            <a:sp3d/>
          </c:spPr>
          <c:invertIfNegative val="0"/>
          <c:cat>
            <c:strRef>
              <c:f>томас!$AT$21:$AT$24</c:f>
              <c:strCache>
                <c:ptCount val="4"/>
                <c:pt idx="0">
                  <c:v>до 10 лет</c:v>
                </c:pt>
                <c:pt idx="1">
                  <c:v>11-20 лет</c:v>
                </c:pt>
                <c:pt idx="2">
                  <c:v>21-30 лет</c:v>
                </c:pt>
                <c:pt idx="3">
                  <c:v>31-40 лет</c:v>
                </c:pt>
              </c:strCache>
            </c:strRef>
          </c:cat>
          <c:val>
            <c:numRef>
              <c:f>томас!$AV$21:$AV$24</c:f>
              <c:numCache>
                <c:formatCode>0.00%</c:formatCode>
                <c:ptCount val="4"/>
                <c:pt idx="0">
                  <c:v>0.219</c:v>
                </c:pt>
                <c:pt idx="1">
                  <c:v>0.2167</c:v>
                </c:pt>
                <c:pt idx="2">
                  <c:v>0.20780000000000001</c:v>
                </c:pt>
                <c:pt idx="3">
                  <c:v>0.20619999999999999</c:v>
                </c:pt>
              </c:numCache>
            </c:numRef>
          </c:val>
          <c:extLst>
            <c:ext xmlns:c16="http://schemas.microsoft.com/office/drawing/2014/chart" uri="{C3380CC4-5D6E-409C-BE32-E72D297353CC}">
              <c16:uniqueId val="{00000001-CD2A-498D-B04F-062A78147E6C}"/>
            </c:ext>
          </c:extLst>
        </c:ser>
        <c:ser>
          <c:idx val="2"/>
          <c:order val="2"/>
          <c:tx>
            <c:strRef>
              <c:f>томас!$AW$20</c:f>
              <c:strCache>
                <c:ptCount val="1"/>
                <c:pt idx="0">
                  <c:v>компромисс</c:v>
                </c:pt>
              </c:strCache>
            </c:strRef>
          </c:tx>
          <c:spPr>
            <a:solidFill>
              <a:schemeClr val="accent3"/>
            </a:solidFill>
            <a:ln>
              <a:noFill/>
            </a:ln>
            <a:effectLst/>
            <a:sp3d/>
          </c:spPr>
          <c:invertIfNegative val="0"/>
          <c:cat>
            <c:strRef>
              <c:f>томас!$AT$21:$AT$24</c:f>
              <c:strCache>
                <c:ptCount val="4"/>
                <c:pt idx="0">
                  <c:v>до 10 лет</c:v>
                </c:pt>
                <c:pt idx="1">
                  <c:v>11-20 лет</c:v>
                </c:pt>
                <c:pt idx="2">
                  <c:v>21-30 лет</c:v>
                </c:pt>
                <c:pt idx="3">
                  <c:v>31-40 лет</c:v>
                </c:pt>
              </c:strCache>
            </c:strRef>
          </c:cat>
          <c:val>
            <c:numRef>
              <c:f>томас!$AW$21:$AW$24</c:f>
              <c:numCache>
                <c:formatCode>0.00%</c:formatCode>
                <c:ptCount val="4"/>
                <c:pt idx="0">
                  <c:v>0.1905</c:v>
                </c:pt>
                <c:pt idx="1">
                  <c:v>0.22040000000000001</c:v>
                </c:pt>
                <c:pt idx="2">
                  <c:v>0.20200000000000001</c:v>
                </c:pt>
                <c:pt idx="3">
                  <c:v>0.21460000000000001</c:v>
                </c:pt>
              </c:numCache>
            </c:numRef>
          </c:val>
          <c:extLst>
            <c:ext xmlns:c16="http://schemas.microsoft.com/office/drawing/2014/chart" uri="{C3380CC4-5D6E-409C-BE32-E72D297353CC}">
              <c16:uniqueId val="{00000002-CD2A-498D-B04F-062A78147E6C}"/>
            </c:ext>
          </c:extLst>
        </c:ser>
        <c:ser>
          <c:idx val="3"/>
          <c:order val="3"/>
          <c:tx>
            <c:strRef>
              <c:f>томас!$AX$20</c:f>
              <c:strCache>
                <c:ptCount val="1"/>
                <c:pt idx="0">
                  <c:v>избегание</c:v>
                </c:pt>
              </c:strCache>
            </c:strRef>
          </c:tx>
          <c:spPr>
            <a:solidFill>
              <a:schemeClr val="accent4">
                <a:lumMod val="40000"/>
                <a:lumOff val="60000"/>
              </a:schemeClr>
            </a:solidFill>
            <a:ln>
              <a:noFill/>
            </a:ln>
            <a:effectLst/>
            <a:sp3d/>
          </c:spPr>
          <c:invertIfNegative val="0"/>
          <c:cat>
            <c:strRef>
              <c:f>томас!$AT$21:$AT$24</c:f>
              <c:strCache>
                <c:ptCount val="4"/>
                <c:pt idx="0">
                  <c:v>до 10 лет</c:v>
                </c:pt>
                <c:pt idx="1">
                  <c:v>11-20 лет</c:v>
                </c:pt>
                <c:pt idx="2">
                  <c:v>21-30 лет</c:v>
                </c:pt>
                <c:pt idx="3">
                  <c:v>31-40 лет</c:v>
                </c:pt>
              </c:strCache>
            </c:strRef>
          </c:cat>
          <c:val>
            <c:numRef>
              <c:f>томас!$AX$21:$AX$24</c:f>
              <c:numCache>
                <c:formatCode>0.00%</c:formatCode>
                <c:ptCount val="4"/>
                <c:pt idx="0">
                  <c:v>0.2238</c:v>
                </c:pt>
                <c:pt idx="1">
                  <c:v>0.18890000000000001</c:v>
                </c:pt>
                <c:pt idx="2">
                  <c:v>0.21970000000000001</c:v>
                </c:pt>
                <c:pt idx="3">
                  <c:v>0.2417</c:v>
                </c:pt>
              </c:numCache>
            </c:numRef>
          </c:val>
          <c:extLst>
            <c:ext xmlns:c16="http://schemas.microsoft.com/office/drawing/2014/chart" uri="{C3380CC4-5D6E-409C-BE32-E72D297353CC}">
              <c16:uniqueId val="{00000003-CD2A-498D-B04F-062A78147E6C}"/>
            </c:ext>
          </c:extLst>
        </c:ser>
        <c:ser>
          <c:idx val="4"/>
          <c:order val="4"/>
          <c:tx>
            <c:strRef>
              <c:f>томас!$AY$20</c:f>
              <c:strCache>
                <c:ptCount val="1"/>
                <c:pt idx="0">
                  <c:v>приспособление</c:v>
                </c:pt>
              </c:strCache>
            </c:strRef>
          </c:tx>
          <c:spPr>
            <a:solidFill>
              <a:schemeClr val="accent6">
                <a:lumMod val="40000"/>
                <a:lumOff val="60000"/>
              </a:schemeClr>
            </a:solidFill>
            <a:ln>
              <a:noFill/>
            </a:ln>
            <a:effectLst/>
            <a:sp3d/>
          </c:spPr>
          <c:invertIfNegative val="0"/>
          <c:cat>
            <c:strRef>
              <c:f>томас!$AT$21:$AT$24</c:f>
              <c:strCache>
                <c:ptCount val="4"/>
                <c:pt idx="0">
                  <c:v>до 10 лет</c:v>
                </c:pt>
                <c:pt idx="1">
                  <c:v>11-20 лет</c:v>
                </c:pt>
                <c:pt idx="2">
                  <c:v>21-30 лет</c:v>
                </c:pt>
                <c:pt idx="3">
                  <c:v>31-40 лет</c:v>
                </c:pt>
              </c:strCache>
            </c:strRef>
          </c:cat>
          <c:val>
            <c:numRef>
              <c:f>томас!$AY$21:$AY$24</c:f>
              <c:numCache>
                <c:formatCode>0.00%</c:formatCode>
                <c:ptCount val="4"/>
                <c:pt idx="0">
                  <c:v>0.1905</c:v>
                </c:pt>
                <c:pt idx="1">
                  <c:v>0.25</c:v>
                </c:pt>
                <c:pt idx="2">
                  <c:v>0.2137</c:v>
                </c:pt>
                <c:pt idx="3">
                  <c:v>0.22500000000000001</c:v>
                </c:pt>
              </c:numCache>
            </c:numRef>
          </c:val>
          <c:extLst>
            <c:ext xmlns:c16="http://schemas.microsoft.com/office/drawing/2014/chart" uri="{C3380CC4-5D6E-409C-BE32-E72D297353CC}">
              <c16:uniqueId val="{00000004-CD2A-498D-B04F-062A78147E6C}"/>
            </c:ext>
          </c:extLst>
        </c:ser>
        <c:dLbls>
          <c:showLegendKey val="0"/>
          <c:showVal val="0"/>
          <c:showCatName val="0"/>
          <c:showSerName val="0"/>
          <c:showPercent val="0"/>
          <c:showBubbleSize val="0"/>
        </c:dLbls>
        <c:gapWidth val="150"/>
        <c:shape val="box"/>
        <c:axId val="92666496"/>
        <c:axId val="49222016"/>
        <c:axId val="92638272"/>
      </c:bar3DChart>
      <c:catAx>
        <c:axId val="92666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222016"/>
        <c:crosses val="autoZero"/>
        <c:auto val="1"/>
        <c:lblAlgn val="ctr"/>
        <c:lblOffset val="100"/>
        <c:noMultiLvlLbl val="0"/>
      </c:catAx>
      <c:valAx>
        <c:axId val="492220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2666496"/>
        <c:crosses val="autoZero"/>
        <c:crossBetween val="between"/>
      </c:valAx>
      <c:serAx>
        <c:axId val="9263827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222016"/>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Лист1!$B$15</c:f>
              <c:strCache>
                <c:ptCount val="1"/>
                <c:pt idx="0">
                  <c:v>Абсолютно не согласен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Лист1!$A$16:$A$17</c:f>
              <c:strCache>
                <c:ptCount val="2"/>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strCache>
            </c:strRef>
          </c:cat>
          <c:val>
            <c:numRef>
              <c:f>Лист1!$B$16:$B$17</c:f>
              <c:numCache>
                <c:formatCode>General</c:formatCode>
                <c:ptCount val="2"/>
                <c:pt idx="0">
                  <c:v>8.8000000000000007</c:v>
                </c:pt>
                <c:pt idx="1">
                  <c:v>8</c:v>
                </c:pt>
              </c:numCache>
            </c:numRef>
          </c:val>
          <c:extLst>
            <c:ext xmlns:c16="http://schemas.microsoft.com/office/drawing/2014/chart" uri="{C3380CC4-5D6E-409C-BE32-E72D297353CC}">
              <c16:uniqueId val="{00000000-4CF3-4630-9023-17FACBB273F9}"/>
            </c:ext>
          </c:extLst>
        </c:ser>
        <c:ser>
          <c:idx val="1"/>
          <c:order val="1"/>
          <c:tx>
            <c:strRef>
              <c:f>Лист1!$C$15</c:f>
              <c:strCache>
                <c:ptCount val="1"/>
                <c:pt idx="0">
                  <c:v>Не согласен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Лист1!$A$16:$A$17</c:f>
              <c:strCache>
                <c:ptCount val="2"/>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strCache>
            </c:strRef>
          </c:cat>
          <c:val>
            <c:numRef>
              <c:f>Лист1!$C$16:$C$17</c:f>
              <c:numCache>
                <c:formatCode>General</c:formatCode>
                <c:ptCount val="2"/>
                <c:pt idx="0">
                  <c:v>10.1</c:v>
                </c:pt>
                <c:pt idx="1">
                  <c:v>7.3</c:v>
                </c:pt>
              </c:numCache>
            </c:numRef>
          </c:val>
          <c:extLst>
            <c:ext xmlns:c16="http://schemas.microsoft.com/office/drawing/2014/chart" uri="{C3380CC4-5D6E-409C-BE32-E72D297353CC}">
              <c16:uniqueId val="{00000001-4CF3-4630-9023-17FACBB273F9}"/>
            </c:ext>
          </c:extLst>
        </c:ser>
        <c:ser>
          <c:idx val="2"/>
          <c:order val="2"/>
          <c:tx>
            <c:strRef>
              <c:f>Лист1!$D$15</c:f>
              <c:strCache>
                <c:ptCount val="1"/>
                <c:pt idx="0">
                  <c:v>Нейтрально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Лист1!$A$16:$A$17</c:f>
              <c:strCache>
                <c:ptCount val="2"/>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strCache>
            </c:strRef>
          </c:cat>
          <c:val>
            <c:numRef>
              <c:f>Лист1!$D$16:$D$17</c:f>
              <c:numCache>
                <c:formatCode>General</c:formatCode>
                <c:ptCount val="2"/>
                <c:pt idx="0">
                  <c:v>14.6</c:v>
                </c:pt>
                <c:pt idx="1">
                  <c:v>6.9</c:v>
                </c:pt>
              </c:numCache>
            </c:numRef>
          </c:val>
          <c:extLst>
            <c:ext xmlns:c16="http://schemas.microsoft.com/office/drawing/2014/chart" uri="{C3380CC4-5D6E-409C-BE32-E72D297353CC}">
              <c16:uniqueId val="{00000002-4CF3-4630-9023-17FACBB273F9}"/>
            </c:ext>
          </c:extLst>
        </c:ser>
        <c:ser>
          <c:idx val="3"/>
          <c:order val="3"/>
          <c:tx>
            <c:strRef>
              <c:f>Лист1!$E$15</c:f>
              <c:strCache>
                <c:ptCount val="1"/>
                <c:pt idx="0">
                  <c:v>Согласен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Лист1!$A$16:$A$17</c:f>
              <c:strCache>
                <c:ptCount val="2"/>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strCache>
            </c:strRef>
          </c:cat>
          <c:val>
            <c:numRef>
              <c:f>Лист1!$E$16:$E$17</c:f>
              <c:numCache>
                <c:formatCode>General</c:formatCode>
                <c:ptCount val="2"/>
                <c:pt idx="0">
                  <c:v>51.2</c:v>
                </c:pt>
                <c:pt idx="1">
                  <c:v>52.5</c:v>
                </c:pt>
              </c:numCache>
            </c:numRef>
          </c:val>
          <c:extLst>
            <c:ext xmlns:c16="http://schemas.microsoft.com/office/drawing/2014/chart" uri="{C3380CC4-5D6E-409C-BE32-E72D297353CC}">
              <c16:uniqueId val="{00000003-4CF3-4630-9023-17FACBB273F9}"/>
            </c:ext>
          </c:extLst>
        </c:ser>
        <c:ser>
          <c:idx val="4"/>
          <c:order val="4"/>
          <c:tx>
            <c:strRef>
              <c:f>Лист1!$F$15</c:f>
              <c:strCache>
                <c:ptCount val="1"/>
                <c:pt idx="0">
                  <c:v>Полностью согласен</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Лист1!$A$16:$A$17</c:f>
              <c:strCache>
                <c:ptCount val="2"/>
                <c:pt idx="0">
                  <c:v>Имеется ли у Вас возможность повышения своего уровня развития на рабочем месте</c:v>
                </c:pt>
                <c:pt idx="1">
                  <c:v>Ваша должность дает вам возможность использовать весь спектр сестринских навыков</c:v>
                </c:pt>
              </c:strCache>
            </c:strRef>
          </c:cat>
          <c:val>
            <c:numRef>
              <c:f>Лист1!$F$16:$F$17</c:f>
              <c:numCache>
                <c:formatCode>General</c:formatCode>
                <c:ptCount val="2"/>
                <c:pt idx="0">
                  <c:v>15.3</c:v>
                </c:pt>
                <c:pt idx="1">
                  <c:v>25.4</c:v>
                </c:pt>
              </c:numCache>
            </c:numRef>
          </c:val>
          <c:extLst>
            <c:ext xmlns:c16="http://schemas.microsoft.com/office/drawing/2014/chart" uri="{C3380CC4-5D6E-409C-BE32-E72D297353CC}">
              <c16:uniqueId val="{00000004-4CF3-4630-9023-17FACBB273F9}"/>
            </c:ext>
          </c:extLst>
        </c:ser>
        <c:dLbls>
          <c:showLegendKey val="0"/>
          <c:showVal val="0"/>
          <c:showCatName val="0"/>
          <c:showSerName val="0"/>
          <c:showPercent val="0"/>
          <c:showBubbleSize val="0"/>
        </c:dLbls>
        <c:gapWidth val="150"/>
        <c:overlap val="100"/>
        <c:axId val="36752400"/>
        <c:axId val="36753840"/>
      </c:barChart>
      <c:catAx>
        <c:axId val="36752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36753840"/>
        <c:crosses val="autoZero"/>
        <c:auto val="1"/>
        <c:lblAlgn val="ctr"/>
        <c:lblOffset val="100"/>
        <c:noMultiLvlLbl val="0"/>
      </c:catAx>
      <c:valAx>
        <c:axId val="367538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3675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Лист1!$B$25</c:f>
              <c:strCache>
                <c:ptCount val="1"/>
                <c:pt idx="0">
                  <c:v>Абсолютно не согласен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Лист1!$A$26:$A$27</c:f>
              <c:strCache>
                <c:ptCount val="2"/>
                <c:pt idx="0">
                  <c:v>Я могу принимать точные решения</c:v>
                </c:pt>
                <c:pt idx="1">
                  <c:v>Медсестра-менеджер должна принимать самостоятельные решения об уходе за пациентом</c:v>
                </c:pt>
              </c:strCache>
            </c:strRef>
          </c:cat>
          <c:val>
            <c:numRef>
              <c:f>Лист1!$B$26:$B$27</c:f>
              <c:numCache>
                <c:formatCode>General</c:formatCode>
                <c:ptCount val="2"/>
                <c:pt idx="0">
                  <c:v>9</c:v>
                </c:pt>
                <c:pt idx="1">
                  <c:v>8</c:v>
                </c:pt>
              </c:numCache>
            </c:numRef>
          </c:val>
          <c:extLst>
            <c:ext xmlns:c16="http://schemas.microsoft.com/office/drawing/2014/chart" uri="{C3380CC4-5D6E-409C-BE32-E72D297353CC}">
              <c16:uniqueId val="{00000000-9C13-456C-9939-15F50C5644D2}"/>
            </c:ext>
          </c:extLst>
        </c:ser>
        <c:ser>
          <c:idx val="1"/>
          <c:order val="1"/>
          <c:tx>
            <c:strRef>
              <c:f>Лист1!$C$25</c:f>
              <c:strCache>
                <c:ptCount val="1"/>
                <c:pt idx="0">
                  <c:v>Не согласен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Лист1!$A$26:$A$27</c:f>
              <c:strCache>
                <c:ptCount val="2"/>
                <c:pt idx="0">
                  <c:v>Я могу принимать точные решения</c:v>
                </c:pt>
                <c:pt idx="1">
                  <c:v>Медсестра-менеджер должна принимать самостоятельные решения об уходе за пациентом</c:v>
                </c:pt>
              </c:strCache>
            </c:strRef>
          </c:cat>
          <c:val>
            <c:numRef>
              <c:f>Лист1!$C$26:$C$27</c:f>
              <c:numCache>
                <c:formatCode>General</c:formatCode>
                <c:ptCount val="2"/>
                <c:pt idx="0">
                  <c:v>8.1999999999999993</c:v>
                </c:pt>
                <c:pt idx="1">
                  <c:v>15.1</c:v>
                </c:pt>
              </c:numCache>
            </c:numRef>
          </c:val>
          <c:extLst>
            <c:ext xmlns:c16="http://schemas.microsoft.com/office/drawing/2014/chart" uri="{C3380CC4-5D6E-409C-BE32-E72D297353CC}">
              <c16:uniqueId val="{00000001-9C13-456C-9939-15F50C5644D2}"/>
            </c:ext>
          </c:extLst>
        </c:ser>
        <c:ser>
          <c:idx val="2"/>
          <c:order val="2"/>
          <c:tx>
            <c:strRef>
              <c:f>Лист1!$D$25</c:f>
              <c:strCache>
                <c:ptCount val="1"/>
                <c:pt idx="0">
                  <c:v>Нейтрально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Лист1!$A$26:$A$27</c:f>
              <c:strCache>
                <c:ptCount val="2"/>
                <c:pt idx="0">
                  <c:v>Я могу принимать точные решения</c:v>
                </c:pt>
                <c:pt idx="1">
                  <c:v>Медсестра-менеджер должна принимать самостоятельные решения об уходе за пациентом</c:v>
                </c:pt>
              </c:strCache>
            </c:strRef>
          </c:cat>
          <c:val>
            <c:numRef>
              <c:f>Лист1!$D$26:$D$27</c:f>
              <c:numCache>
                <c:formatCode>General</c:formatCode>
                <c:ptCount val="2"/>
                <c:pt idx="0">
                  <c:v>13.3</c:v>
                </c:pt>
                <c:pt idx="1">
                  <c:v>19.399999999999999</c:v>
                </c:pt>
              </c:numCache>
            </c:numRef>
          </c:val>
          <c:extLst>
            <c:ext xmlns:c16="http://schemas.microsoft.com/office/drawing/2014/chart" uri="{C3380CC4-5D6E-409C-BE32-E72D297353CC}">
              <c16:uniqueId val="{00000002-9C13-456C-9939-15F50C5644D2}"/>
            </c:ext>
          </c:extLst>
        </c:ser>
        <c:ser>
          <c:idx val="3"/>
          <c:order val="3"/>
          <c:tx>
            <c:strRef>
              <c:f>Лист1!$E$25</c:f>
              <c:strCache>
                <c:ptCount val="1"/>
                <c:pt idx="0">
                  <c:v>Согласен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Лист1!$A$26:$A$27</c:f>
              <c:strCache>
                <c:ptCount val="2"/>
                <c:pt idx="0">
                  <c:v>Я могу принимать точные решения</c:v>
                </c:pt>
                <c:pt idx="1">
                  <c:v>Медсестра-менеджер должна принимать самостоятельные решения об уходе за пациентом</c:v>
                </c:pt>
              </c:strCache>
            </c:strRef>
          </c:cat>
          <c:val>
            <c:numRef>
              <c:f>Лист1!$E$26:$E$27</c:f>
              <c:numCache>
                <c:formatCode>General</c:formatCode>
                <c:ptCount val="2"/>
                <c:pt idx="0">
                  <c:v>50.1</c:v>
                </c:pt>
                <c:pt idx="1">
                  <c:v>43.7</c:v>
                </c:pt>
              </c:numCache>
            </c:numRef>
          </c:val>
          <c:extLst>
            <c:ext xmlns:c16="http://schemas.microsoft.com/office/drawing/2014/chart" uri="{C3380CC4-5D6E-409C-BE32-E72D297353CC}">
              <c16:uniqueId val="{00000003-9C13-456C-9939-15F50C5644D2}"/>
            </c:ext>
          </c:extLst>
        </c:ser>
        <c:ser>
          <c:idx val="4"/>
          <c:order val="4"/>
          <c:tx>
            <c:strRef>
              <c:f>Лист1!$F$25</c:f>
              <c:strCache>
                <c:ptCount val="1"/>
                <c:pt idx="0">
                  <c:v>Полностью согласен</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Лист1!$A$26:$A$27</c:f>
              <c:strCache>
                <c:ptCount val="2"/>
                <c:pt idx="0">
                  <c:v>Я могу принимать точные решения</c:v>
                </c:pt>
                <c:pt idx="1">
                  <c:v>Медсестра-менеджер должна принимать самостоятельные решения об уходе за пациентом</c:v>
                </c:pt>
              </c:strCache>
            </c:strRef>
          </c:cat>
          <c:val>
            <c:numRef>
              <c:f>Лист1!$F$26:$F$27</c:f>
              <c:numCache>
                <c:formatCode>General</c:formatCode>
                <c:ptCount val="2"/>
                <c:pt idx="0">
                  <c:v>19.399999999999999</c:v>
                </c:pt>
                <c:pt idx="1">
                  <c:v>14</c:v>
                </c:pt>
              </c:numCache>
            </c:numRef>
          </c:val>
          <c:extLst>
            <c:ext xmlns:c16="http://schemas.microsoft.com/office/drawing/2014/chart" uri="{C3380CC4-5D6E-409C-BE32-E72D297353CC}">
              <c16:uniqueId val="{00000004-9C13-456C-9939-15F50C5644D2}"/>
            </c:ext>
          </c:extLst>
        </c:ser>
        <c:dLbls>
          <c:showLegendKey val="0"/>
          <c:showVal val="0"/>
          <c:showCatName val="0"/>
          <c:showSerName val="0"/>
          <c:showPercent val="0"/>
          <c:showBubbleSize val="0"/>
        </c:dLbls>
        <c:gapWidth val="150"/>
        <c:overlap val="100"/>
        <c:axId val="289538608"/>
        <c:axId val="289541488"/>
      </c:barChart>
      <c:catAx>
        <c:axId val="28953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89541488"/>
        <c:crosses val="autoZero"/>
        <c:auto val="1"/>
        <c:lblAlgn val="ctr"/>
        <c:lblOffset val="100"/>
        <c:noMultiLvlLbl val="0"/>
      </c:catAx>
      <c:valAx>
        <c:axId val="2895414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8953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Лист1!$B$39</c:f>
              <c:strCache>
                <c:ptCount val="1"/>
                <c:pt idx="0">
                  <c:v>Абсолютно не согласен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Лист1!$A$40:$A$48</c:f>
              <c:strCache>
                <c:ptCount val="9"/>
                <c:pt idx="0">
                  <c:v>Описание должности медсестры является четким и адекватным</c:v>
                </c:pt>
                <c:pt idx="1">
                  <c:v>Медсестра-менеджер составляет график работы персонала</c:v>
                </c:pt>
                <c:pt idx="2">
                  <c:v>Медсестра-менеджер ежедневно руководит работой бригады медсестер</c:v>
                </c:pt>
                <c:pt idx="3">
                  <c:v>Менеджер медсестра применяет свои преподавательские навыки</c:v>
                </c:pt>
                <c:pt idx="4">
                  <c:v>Организация обеспечивает новые методы ухода по предложению менеджера сестринской службы</c:v>
                </c:pt>
                <c:pt idx="5">
                  <c:v>Руководители медсестер заботятся о профессиональном развитии и медицинских исследованиях</c:v>
                </c:pt>
                <c:pt idx="6">
                  <c:v>Медсестра-менеджер оценивает комментарии или жалобы пациента на уход за больными</c:v>
                </c:pt>
                <c:pt idx="7">
                  <c:v>Медсестра-менеджер проводит мониторинг и контроль работы сестринского персонала отделения</c:v>
                </c:pt>
                <c:pt idx="8">
                  <c:v>Медсестра-менеджер просит членов группы следовать стандартным правилам и положениям</c:v>
                </c:pt>
              </c:strCache>
            </c:strRef>
          </c:cat>
          <c:val>
            <c:numRef>
              <c:f>Лист1!$B$40:$B$48</c:f>
              <c:numCache>
                <c:formatCode>General</c:formatCode>
                <c:ptCount val="9"/>
                <c:pt idx="0">
                  <c:v>9.6999999999999993</c:v>
                </c:pt>
                <c:pt idx="1">
                  <c:v>9.5</c:v>
                </c:pt>
                <c:pt idx="2">
                  <c:v>9.1999999999999993</c:v>
                </c:pt>
                <c:pt idx="3">
                  <c:v>9.6999999999999993</c:v>
                </c:pt>
                <c:pt idx="4">
                  <c:v>10.3</c:v>
                </c:pt>
                <c:pt idx="5">
                  <c:v>9.9</c:v>
                </c:pt>
                <c:pt idx="6">
                  <c:v>10.1</c:v>
                </c:pt>
                <c:pt idx="7">
                  <c:v>10.1</c:v>
                </c:pt>
                <c:pt idx="8">
                  <c:v>9.9</c:v>
                </c:pt>
              </c:numCache>
            </c:numRef>
          </c:val>
          <c:extLst>
            <c:ext xmlns:c16="http://schemas.microsoft.com/office/drawing/2014/chart" uri="{C3380CC4-5D6E-409C-BE32-E72D297353CC}">
              <c16:uniqueId val="{00000000-8ADA-459F-AADA-1176598029FF}"/>
            </c:ext>
          </c:extLst>
        </c:ser>
        <c:ser>
          <c:idx val="1"/>
          <c:order val="1"/>
          <c:tx>
            <c:strRef>
              <c:f>Лист1!$C$39</c:f>
              <c:strCache>
                <c:ptCount val="1"/>
                <c:pt idx="0">
                  <c:v>Не согласен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Лист1!$A$40:$A$48</c:f>
              <c:strCache>
                <c:ptCount val="9"/>
                <c:pt idx="0">
                  <c:v>Описание должности медсестры является четким и адекватным</c:v>
                </c:pt>
                <c:pt idx="1">
                  <c:v>Медсестра-менеджер составляет график работы персонала</c:v>
                </c:pt>
                <c:pt idx="2">
                  <c:v>Медсестра-менеджер ежедневно руководит работой бригады медсестер</c:v>
                </c:pt>
                <c:pt idx="3">
                  <c:v>Менеджер медсестра применяет свои преподавательские навыки</c:v>
                </c:pt>
                <c:pt idx="4">
                  <c:v>Организация обеспечивает новые методы ухода по предложению менеджера сестринской службы</c:v>
                </c:pt>
                <c:pt idx="5">
                  <c:v>Руководители медсестер заботятся о профессиональном развитии и медицинских исследованиях</c:v>
                </c:pt>
                <c:pt idx="6">
                  <c:v>Медсестра-менеджер оценивает комментарии или жалобы пациента на уход за больными</c:v>
                </c:pt>
                <c:pt idx="7">
                  <c:v>Медсестра-менеджер проводит мониторинг и контроль работы сестринского персонала отделения</c:v>
                </c:pt>
                <c:pt idx="8">
                  <c:v>Медсестра-менеджер просит членов группы следовать стандартным правилам и положениям</c:v>
                </c:pt>
              </c:strCache>
            </c:strRef>
          </c:cat>
          <c:val>
            <c:numRef>
              <c:f>Лист1!$C$40:$C$48</c:f>
              <c:numCache>
                <c:formatCode>General</c:formatCode>
                <c:ptCount val="9"/>
                <c:pt idx="0">
                  <c:v>9</c:v>
                </c:pt>
                <c:pt idx="1">
                  <c:v>11.8</c:v>
                </c:pt>
                <c:pt idx="2">
                  <c:v>11.2</c:v>
                </c:pt>
                <c:pt idx="3">
                  <c:v>8.4</c:v>
                </c:pt>
                <c:pt idx="4">
                  <c:v>11</c:v>
                </c:pt>
                <c:pt idx="5">
                  <c:v>11.2</c:v>
                </c:pt>
                <c:pt idx="6">
                  <c:v>8</c:v>
                </c:pt>
                <c:pt idx="7">
                  <c:v>6.5</c:v>
                </c:pt>
                <c:pt idx="8">
                  <c:v>8</c:v>
                </c:pt>
              </c:numCache>
            </c:numRef>
          </c:val>
          <c:extLst>
            <c:ext xmlns:c16="http://schemas.microsoft.com/office/drawing/2014/chart" uri="{C3380CC4-5D6E-409C-BE32-E72D297353CC}">
              <c16:uniqueId val="{00000001-8ADA-459F-AADA-1176598029FF}"/>
            </c:ext>
          </c:extLst>
        </c:ser>
        <c:ser>
          <c:idx val="2"/>
          <c:order val="2"/>
          <c:tx>
            <c:strRef>
              <c:f>Лист1!$D$39</c:f>
              <c:strCache>
                <c:ptCount val="1"/>
                <c:pt idx="0">
                  <c:v>Нейтрально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Лист1!$A$40:$A$48</c:f>
              <c:strCache>
                <c:ptCount val="9"/>
                <c:pt idx="0">
                  <c:v>Описание должности медсестры является четким и адекватным</c:v>
                </c:pt>
                <c:pt idx="1">
                  <c:v>Медсестра-менеджер составляет график работы персонала</c:v>
                </c:pt>
                <c:pt idx="2">
                  <c:v>Медсестра-менеджер ежедневно руководит работой бригады медсестер</c:v>
                </c:pt>
                <c:pt idx="3">
                  <c:v>Менеджер медсестра применяет свои преподавательские навыки</c:v>
                </c:pt>
                <c:pt idx="4">
                  <c:v>Организация обеспечивает новые методы ухода по предложению менеджера сестринской службы</c:v>
                </c:pt>
                <c:pt idx="5">
                  <c:v>Руководители медсестер заботятся о профессиональном развитии и медицинских исследованиях</c:v>
                </c:pt>
                <c:pt idx="6">
                  <c:v>Медсестра-менеджер оценивает комментарии или жалобы пациента на уход за больными</c:v>
                </c:pt>
                <c:pt idx="7">
                  <c:v>Медсестра-менеджер проводит мониторинг и контроль работы сестринского персонала отделения</c:v>
                </c:pt>
                <c:pt idx="8">
                  <c:v>Медсестра-менеджер просит членов группы следовать стандартным правилам и положениям</c:v>
                </c:pt>
              </c:strCache>
            </c:strRef>
          </c:cat>
          <c:val>
            <c:numRef>
              <c:f>Лист1!$D$40:$D$48</c:f>
              <c:numCache>
                <c:formatCode>General</c:formatCode>
                <c:ptCount val="9"/>
                <c:pt idx="0">
                  <c:v>7.7</c:v>
                </c:pt>
                <c:pt idx="1">
                  <c:v>12.5</c:v>
                </c:pt>
                <c:pt idx="2">
                  <c:v>13.3</c:v>
                </c:pt>
                <c:pt idx="3">
                  <c:v>14</c:v>
                </c:pt>
                <c:pt idx="4">
                  <c:v>19.399999999999999</c:v>
                </c:pt>
                <c:pt idx="5">
                  <c:v>15.5</c:v>
                </c:pt>
                <c:pt idx="6">
                  <c:v>11</c:v>
                </c:pt>
                <c:pt idx="7">
                  <c:v>13.3</c:v>
                </c:pt>
                <c:pt idx="8">
                  <c:v>10.1</c:v>
                </c:pt>
              </c:numCache>
            </c:numRef>
          </c:val>
          <c:extLst>
            <c:ext xmlns:c16="http://schemas.microsoft.com/office/drawing/2014/chart" uri="{C3380CC4-5D6E-409C-BE32-E72D297353CC}">
              <c16:uniqueId val="{00000002-8ADA-459F-AADA-1176598029FF}"/>
            </c:ext>
          </c:extLst>
        </c:ser>
        <c:ser>
          <c:idx val="3"/>
          <c:order val="3"/>
          <c:tx>
            <c:strRef>
              <c:f>Лист1!$E$39</c:f>
              <c:strCache>
                <c:ptCount val="1"/>
                <c:pt idx="0">
                  <c:v>Согласен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Лист1!$A$40:$A$48</c:f>
              <c:strCache>
                <c:ptCount val="9"/>
                <c:pt idx="0">
                  <c:v>Описание должности медсестры является четким и адекватным</c:v>
                </c:pt>
                <c:pt idx="1">
                  <c:v>Медсестра-менеджер составляет график работы персонала</c:v>
                </c:pt>
                <c:pt idx="2">
                  <c:v>Медсестра-менеджер ежедневно руководит работой бригады медсестер</c:v>
                </c:pt>
                <c:pt idx="3">
                  <c:v>Менеджер медсестра применяет свои преподавательские навыки</c:v>
                </c:pt>
                <c:pt idx="4">
                  <c:v>Организация обеспечивает новые методы ухода по предложению менеджера сестринской службы</c:v>
                </c:pt>
                <c:pt idx="5">
                  <c:v>Руководители медсестер заботятся о профессиональном развитии и медицинских исследованиях</c:v>
                </c:pt>
                <c:pt idx="6">
                  <c:v>Медсестра-менеджер оценивает комментарии или жалобы пациента на уход за больными</c:v>
                </c:pt>
                <c:pt idx="7">
                  <c:v>Медсестра-менеджер проводит мониторинг и контроль работы сестринского персонала отделения</c:v>
                </c:pt>
                <c:pt idx="8">
                  <c:v>Медсестра-менеджер просит членов группы следовать стандартным правилам и положениям</c:v>
                </c:pt>
              </c:strCache>
            </c:strRef>
          </c:cat>
          <c:val>
            <c:numRef>
              <c:f>Лист1!$E$40:$E$48</c:f>
              <c:numCache>
                <c:formatCode>General</c:formatCode>
                <c:ptCount val="9"/>
                <c:pt idx="0">
                  <c:v>49.9</c:v>
                </c:pt>
                <c:pt idx="1">
                  <c:v>45.6</c:v>
                </c:pt>
                <c:pt idx="2">
                  <c:v>45.2</c:v>
                </c:pt>
                <c:pt idx="3">
                  <c:v>48.4</c:v>
                </c:pt>
                <c:pt idx="4">
                  <c:v>43.9</c:v>
                </c:pt>
                <c:pt idx="5">
                  <c:v>44.3</c:v>
                </c:pt>
                <c:pt idx="6">
                  <c:v>51.6</c:v>
                </c:pt>
                <c:pt idx="7">
                  <c:v>48.8</c:v>
                </c:pt>
                <c:pt idx="8">
                  <c:v>49.9</c:v>
                </c:pt>
              </c:numCache>
            </c:numRef>
          </c:val>
          <c:extLst>
            <c:ext xmlns:c16="http://schemas.microsoft.com/office/drawing/2014/chart" uri="{C3380CC4-5D6E-409C-BE32-E72D297353CC}">
              <c16:uniqueId val="{00000003-8ADA-459F-AADA-1176598029FF}"/>
            </c:ext>
          </c:extLst>
        </c:ser>
        <c:ser>
          <c:idx val="4"/>
          <c:order val="4"/>
          <c:tx>
            <c:strRef>
              <c:f>Лист1!$F$39</c:f>
              <c:strCache>
                <c:ptCount val="1"/>
                <c:pt idx="0">
                  <c:v>Полностью согласен</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Лист1!$A$40:$A$48</c:f>
              <c:strCache>
                <c:ptCount val="9"/>
                <c:pt idx="0">
                  <c:v>Описание должности медсестры является четким и адекватным</c:v>
                </c:pt>
                <c:pt idx="1">
                  <c:v>Медсестра-менеджер составляет график работы персонала</c:v>
                </c:pt>
                <c:pt idx="2">
                  <c:v>Медсестра-менеджер ежедневно руководит работой бригады медсестер</c:v>
                </c:pt>
                <c:pt idx="3">
                  <c:v>Менеджер медсестра применяет свои преподавательские навыки</c:v>
                </c:pt>
                <c:pt idx="4">
                  <c:v>Организация обеспечивает новые методы ухода по предложению менеджера сестринской службы</c:v>
                </c:pt>
                <c:pt idx="5">
                  <c:v>Руководители медсестер заботятся о профессиональном развитии и медицинских исследованиях</c:v>
                </c:pt>
                <c:pt idx="6">
                  <c:v>Медсестра-менеджер оценивает комментарии или жалобы пациента на уход за больными</c:v>
                </c:pt>
                <c:pt idx="7">
                  <c:v>Медсестра-менеджер проводит мониторинг и контроль работы сестринского персонала отделения</c:v>
                </c:pt>
                <c:pt idx="8">
                  <c:v>Медсестра-менеджер просит членов группы следовать стандартным правилам и положениям</c:v>
                </c:pt>
              </c:strCache>
            </c:strRef>
          </c:cat>
          <c:val>
            <c:numRef>
              <c:f>Лист1!$F$40:$F$48</c:f>
              <c:numCache>
                <c:formatCode>General</c:formatCode>
                <c:ptCount val="9"/>
                <c:pt idx="0">
                  <c:v>23.7</c:v>
                </c:pt>
                <c:pt idx="1">
                  <c:v>20.6</c:v>
                </c:pt>
                <c:pt idx="2">
                  <c:v>21.1</c:v>
                </c:pt>
                <c:pt idx="3">
                  <c:v>19.600000000000001</c:v>
                </c:pt>
                <c:pt idx="4">
                  <c:v>15.5</c:v>
                </c:pt>
                <c:pt idx="5">
                  <c:v>19.100000000000001</c:v>
                </c:pt>
                <c:pt idx="6">
                  <c:v>19.399999999999999</c:v>
                </c:pt>
                <c:pt idx="7">
                  <c:v>21.3</c:v>
                </c:pt>
                <c:pt idx="8">
                  <c:v>22.2</c:v>
                </c:pt>
              </c:numCache>
            </c:numRef>
          </c:val>
          <c:extLst>
            <c:ext xmlns:c16="http://schemas.microsoft.com/office/drawing/2014/chart" uri="{C3380CC4-5D6E-409C-BE32-E72D297353CC}">
              <c16:uniqueId val="{00000004-8ADA-459F-AADA-1176598029FF}"/>
            </c:ext>
          </c:extLst>
        </c:ser>
        <c:dLbls>
          <c:showLegendKey val="0"/>
          <c:showVal val="0"/>
          <c:showCatName val="0"/>
          <c:showSerName val="0"/>
          <c:showPercent val="0"/>
          <c:showBubbleSize val="0"/>
        </c:dLbls>
        <c:gapWidth val="150"/>
        <c:overlap val="100"/>
        <c:axId val="278539136"/>
        <c:axId val="278536256"/>
      </c:barChart>
      <c:catAx>
        <c:axId val="278539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78536256"/>
        <c:crosses val="autoZero"/>
        <c:auto val="1"/>
        <c:lblAlgn val="ctr"/>
        <c:lblOffset val="100"/>
        <c:noMultiLvlLbl val="0"/>
      </c:catAx>
      <c:valAx>
        <c:axId val="2785362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7853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16123703386917E-2"/>
          <c:y val="0.11264814259740213"/>
          <c:w val="0.90907901688007853"/>
          <c:h val="0.85220542440173097"/>
        </c:manualLayout>
      </c:layout>
      <c:pie3DChart>
        <c:varyColors val="1"/>
        <c:ser>
          <c:idx val="0"/>
          <c:order val="0"/>
          <c:dPt>
            <c:idx val="0"/>
            <c:bubble3D val="0"/>
            <c:explosion val="9"/>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C1-4A00-8D86-F293DE3FAB85}"/>
              </c:ext>
            </c:extLst>
          </c:dPt>
          <c:dPt>
            <c:idx val="1"/>
            <c:bubble3D val="0"/>
            <c:explosion val="8"/>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C1-4A00-8D86-F293DE3FAB85}"/>
              </c:ext>
            </c:extLst>
          </c:dPt>
          <c:dPt>
            <c:idx val="2"/>
            <c:bubble3D val="0"/>
            <c:explosion val="5"/>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C1-4A00-8D86-F293DE3FAB85}"/>
              </c:ext>
            </c:extLst>
          </c:dPt>
          <c:dPt>
            <c:idx val="3"/>
            <c:bubble3D val="0"/>
            <c:explosion val="11"/>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C1-4A00-8D86-F293DE3FAB85}"/>
              </c:ext>
            </c:extLst>
          </c:dPt>
          <c:dPt>
            <c:idx val="4"/>
            <c:bubble3D val="0"/>
            <c:explosion val="8"/>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FDC1-4A00-8D86-F293DE3FAB85}"/>
              </c:ext>
            </c:extLst>
          </c:dPt>
          <c:dLbls>
            <c:dLbl>
              <c:idx val="0"/>
              <c:layout>
                <c:manualLayout>
                  <c:x val="-8.0439905075763374E-2"/>
                  <c:y val="5.6986551173922951E-3"/>
                </c:manualLayout>
              </c:layout>
              <c:tx>
                <c:rich>
                  <a:bodyPr/>
                  <a:lstStyle/>
                  <a:p>
                    <a:r>
                      <a:rPr lang="ru-RU"/>
                      <a:t>до 20 баллов:</a:t>
                    </a:r>
                  </a:p>
                  <a:p>
                    <a:r>
                      <a:rPr lang="ru-RU"/>
                      <a:t>31; </a:t>
                    </a:r>
                    <a:fld id="{D3FD27E6-97EA-4E61-BFFD-0C8C6D8319AF}" type="VALUE">
                      <a:rPr lang="en-US"/>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C1-4A00-8D86-F293DE3FAB85}"/>
                </c:ext>
              </c:extLst>
            </c:dLbl>
            <c:dLbl>
              <c:idx val="1"/>
              <c:layout>
                <c:manualLayout>
                  <c:x val="7.402581067143043E-3"/>
                  <c:y val="-1.3345801571931387E-2"/>
                </c:manualLayout>
              </c:layout>
              <c:tx>
                <c:rich>
                  <a:bodyPr/>
                  <a:lstStyle/>
                  <a:p>
                    <a:r>
                      <a:rPr lang="ru-RU"/>
                      <a:t>20-29 баллов: 23; </a:t>
                    </a:r>
                    <a:fld id="{B886F9F2-E38F-40D0-94DA-07EACF31B1C0}" type="VALUE">
                      <a:rPr lang="en-US"/>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DC1-4A00-8D86-F293DE3FAB85}"/>
                </c:ext>
              </c:extLst>
            </c:dLbl>
            <c:dLbl>
              <c:idx val="2"/>
              <c:layout>
                <c:manualLayout>
                  <c:x val="2.9191466881336319E-2"/>
                  <c:y val="4.9960423513279215E-2"/>
                </c:manualLayout>
              </c:layout>
              <c:tx>
                <c:rich>
                  <a:bodyPr/>
                  <a:lstStyle/>
                  <a:p>
                    <a:r>
                      <a:rPr lang="ru-RU"/>
                      <a:t>30-39 баллов: 51; </a:t>
                    </a:r>
                    <a:fld id="{E97E3904-CB30-48B3-84FB-1FCB54634DF1}" type="VALUE">
                      <a:rPr lang="en-US"/>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DC1-4A00-8D86-F293DE3FAB85}"/>
                </c:ext>
              </c:extLst>
            </c:dLbl>
            <c:dLbl>
              <c:idx val="3"/>
              <c:tx>
                <c:rich>
                  <a:bodyPr/>
                  <a:lstStyle/>
                  <a:p>
                    <a:r>
                      <a:rPr lang="ru-RU"/>
                      <a:t>40-49 баллов: 247; </a:t>
                    </a:r>
                    <a:fld id="{3E9B2F11-6253-45ED-8CBC-F43FBCC1F34E}" type="VALUE">
                      <a:rPr lang="en-US"/>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DC1-4A00-8D86-F293DE3FAB85}"/>
                </c:ext>
              </c:extLst>
            </c:dLbl>
            <c:dLbl>
              <c:idx val="4"/>
              <c:layout>
                <c:manualLayout>
                  <c:x val="-6.377701189907172E-3"/>
                  <c:y val="7.7501709596535198E-2"/>
                </c:manualLayout>
              </c:layout>
              <c:tx>
                <c:rich>
                  <a:bodyPr/>
                  <a:lstStyle/>
                  <a:p>
                    <a:r>
                      <a:rPr lang="ru-RU"/>
                      <a:t>50 и более баллов: 113; </a:t>
                    </a:r>
                    <a:fld id="{8C0A04A4-8E99-49D9-8A27-EBA415EBD665}" type="VALUE">
                      <a:rPr lang="en-US"/>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layout>
                    <c:manualLayout>
                      <c:w val="0.22630457933972312"/>
                      <c:h val="0.22452701162525643"/>
                    </c:manualLayout>
                  </c15:layout>
                  <c15:dlblFieldTable/>
                  <c15:showDataLabelsRange val="0"/>
                </c:ext>
                <c:ext xmlns:c16="http://schemas.microsoft.com/office/drawing/2014/chart" uri="{C3380CC4-5D6E-409C-BE32-E72D297353CC}">
                  <c16:uniqueId val="{00000009-FDC1-4A00-8D86-F293DE3FAB85}"/>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Лист5!$N$8:$N$12</c:f>
              <c:strCache>
                <c:ptCount val="5"/>
                <c:pt idx="0">
                  <c:v>до 20 баллов</c:v>
                </c:pt>
                <c:pt idx="1">
                  <c:v>20-29</c:v>
                </c:pt>
                <c:pt idx="2">
                  <c:v>30-39</c:v>
                </c:pt>
                <c:pt idx="3">
                  <c:v>40-49</c:v>
                </c:pt>
                <c:pt idx="4">
                  <c:v>50 и более баллов</c:v>
                </c:pt>
              </c:strCache>
            </c:strRef>
          </c:cat>
          <c:val>
            <c:numRef>
              <c:f>Лист5!$O$8:$O$12</c:f>
              <c:numCache>
                <c:formatCode>0.00%</c:formatCode>
                <c:ptCount val="5"/>
                <c:pt idx="0">
                  <c:v>6.7000000000000004E-2</c:v>
                </c:pt>
                <c:pt idx="1">
                  <c:v>4.9000000000000002E-2</c:v>
                </c:pt>
                <c:pt idx="2" formatCode="0%">
                  <c:v>0.11</c:v>
                </c:pt>
                <c:pt idx="3">
                  <c:v>0.53100000000000003</c:v>
                </c:pt>
                <c:pt idx="4">
                  <c:v>0.24299999999999999</c:v>
                </c:pt>
              </c:numCache>
            </c:numRef>
          </c:val>
          <c:extLst>
            <c:ext xmlns:c16="http://schemas.microsoft.com/office/drawing/2014/chart" uri="{C3380CC4-5D6E-409C-BE32-E72D297353CC}">
              <c16:uniqueId val="{0000000A-FDC1-4A00-8D86-F293DE3FAB85}"/>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Лист1!$B$34</c:f>
              <c:strCache>
                <c:ptCount val="1"/>
                <c:pt idx="0">
                  <c:v>Никогда</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Лист1!$A$35:$A$56</c:f>
              <c:strCache>
                <c:ptCount val="22"/>
                <c:pt idx="0">
                  <c:v>Я чувствую себя эмоционально опустошенным, без ярких эмоций и чувств</c:v>
                </c:pt>
                <c:pt idx="1">
                  <c:v>В конце рабочего дня я чувствую себя выжатым как лимон</c:v>
                </c:pt>
                <c:pt idx="2">
                  <c:v>По утрам в рабочие дни у меня плохое настроение я считаю дни и часы до выходных</c:v>
                </c:pt>
                <c:pt idx="3">
                  <c:v>Я хорошо понимаю, что чувствуют мои пациенты и использую это для более успешного лечения</c:v>
                </c:pt>
                <c:pt idx="4">
                  <c:v>Я общаюсь с моими пациентами только формально, без лишних эмоций и стремлюсь свести общение к минимуму</c:v>
                </c:pt>
                <c:pt idx="5">
                  <c:v>Я чувствую себя энергичным и эмоционально воодушевленным человеком</c:v>
                </c:pt>
                <c:pt idx="6">
                  <c:v>Я умею находить правильные решения в трудных ситуациях с больными и коллегами</c:v>
                </c:pt>
                <c:pt idx="7">
                  <c:v>Я чувствую неудовлетворенность и потерю интереса к моей работе</c:v>
                </c:pt>
                <c:pt idx="8">
                  <c:v>Я могу позитивно влиять на самочувствие и настроение пациентов</c:v>
                </c:pt>
                <c:pt idx="9">
                  <c:v>В последнее время я предпочитаю быть более отстраненным и бесчувственным по отношению к тем, с кем мне приходиться работать</c:v>
                </c:pt>
                <c:pt idx="10">
                  <c:v>Как правило, окружающие меня люди слишком много требуют от меня, они скорее утомляют меня, чем радуют</c:v>
                </c:pt>
                <c:pt idx="11">
                  <c:v>Я работаю с удовольствием и у меня много планов на будущее, связанных с моим профессиональным развитием, и я верю в их осуществление</c:v>
                </c:pt>
                <c:pt idx="12">
                  <c:v>Я испытываю все больше жизненных разочарований</c:v>
                </c:pt>
                <c:pt idx="13">
                  <c:v>Я чувствую равнодушие и потерю интереса ко многому, что радовало меня раньше</c:v>
                </c:pt>
                <c:pt idx="14">
                  <c:v>Я стараюсь эмоционально не реагировать на "трудных" пациентов</c:v>
                </c:pt>
                <c:pt idx="15">
                  <c:v>Мне хочется уединиться и отдохнуть от всего и всех</c:v>
                </c:pt>
                <c:pt idx="16">
                  <c:v>Я легко могу создать атмосферу доброжелательности и оптимизма в отношениях с моими коллегами и моими пациентами</c:v>
                </c:pt>
                <c:pt idx="17">
                  <c:v>Я легко общаюсь с пациентами и их родственниками вне зависимости от их социального статуса и характера</c:v>
                </c:pt>
                <c:pt idx="18">
                  <c:v>Я многое успеваю сделать за день</c:v>
                </c:pt>
                <c:pt idx="19">
                  <c:v>Я чувствую себя на пределе возможностей</c:v>
                </c:pt>
                <c:pt idx="20">
                  <c:v>Я многого смогу достичь в своей жизни</c:v>
                </c:pt>
                <c:pt idx="21">
                  <c:v>Я проявляю к другим людям больше внимания и заботы, чем получаю от них в ответ признательности и благодарности</c:v>
                </c:pt>
              </c:strCache>
            </c:strRef>
          </c:cat>
          <c:val>
            <c:numRef>
              <c:f>Лист1!$B$35:$B$56</c:f>
              <c:numCache>
                <c:formatCode>General</c:formatCode>
                <c:ptCount val="22"/>
                <c:pt idx="0">
                  <c:v>46.5</c:v>
                </c:pt>
                <c:pt idx="1">
                  <c:v>26.5</c:v>
                </c:pt>
                <c:pt idx="2">
                  <c:v>42.6</c:v>
                </c:pt>
                <c:pt idx="3">
                  <c:v>17.600000000000001</c:v>
                </c:pt>
                <c:pt idx="4">
                  <c:v>30.5</c:v>
                </c:pt>
                <c:pt idx="5">
                  <c:v>13.1</c:v>
                </c:pt>
                <c:pt idx="6">
                  <c:v>12.7</c:v>
                </c:pt>
                <c:pt idx="7">
                  <c:v>50.5</c:v>
                </c:pt>
                <c:pt idx="8">
                  <c:v>15.7</c:v>
                </c:pt>
                <c:pt idx="9">
                  <c:v>44.3</c:v>
                </c:pt>
                <c:pt idx="10">
                  <c:v>39.4</c:v>
                </c:pt>
                <c:pt idx="11">
                  <c:v>14.2</c:v>
                </c:pt>
                <c:pt idx="12">
                  <c:v>50.3</c:v>
                </c:pt>
                <c:pt idx="13">
                  <c:v>49.2</c:v>
                </c:pt>
                <c:pt idx="14">
                  <c:v>33.5</c:v>
                </c:pt>
                <c:pt idx="15">
                  <c:v>37.200000000000003</c:v>
                </c:pt>
                <c:pt idx="16">
                  <c:v>10.5</c:v>
                </c:pt>
                <c:pt idx="17">
                  <c:v>13.1</c:v>
                </c:pt>
                <c:pt idx="18">
                  <c:v>11</c:v>
                </c:pt>
                <c:pt idx="19">
                  <c:v>33.1</c:v>
                </c:pt>
                <c:pt idx="20">
                  <c:v>10.5</c:v>
                </c:pt>
                <c:pt idx="21">
                  <c:v>14.4</c:v>
                </c:pt>
              </c:numCache>
            </c:numRef>
          </c:val>
          <c:extLst>
            <c:ext xmlns:c16="http://schemas.microsoft.com/office/drawing/2014/chart" uri="{C3380CC4-5D6E-409C-BE32-E72D297353CC}">
              <c16:uniqueId val="{00000000-3C79-483F-9833-56F6179B3456}"/>
            </c:ext>
          </c:extLst>
        </c:ser>
        <c:ser>
          <c:idx val="1"/>
          <c:order val="1"/>
          <c:tx>
            <c:strRef>
              <c:f>Лист1!$C$34</c:f>
              <c:strCache>
                <c:ptCount val="1"/>
                <c:pt idx="0">
                  <c:v>Редко</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Лист1!$A$35:$A$56</c:f>
              <c:strCache>
                <c:ptCount val="22"/>
                <c:pt idx="0">
                  <c:v>Я чувствую себя эмоционально опустошенным, без ярких эмоций и чувств</c:v>
                </c:pt>
                <c:pt idx="1">
                  <c:v>В конце рабочего дня я чувствую себя выжатым как лимон</c:v>
                </c:pt>
                <c:pt idx="2">
                  <c:v>По утрам в рабочие дни у меня плохое настроение я считаю дни и часы до выходных</c:v>
                </c:pt>
                <c:pt idx="3">
                  <c:v>Я хорошо понимаю, что чувствуют мои пациенты и использую это для более успешного лечения</c:v>
                </c:pt>
                <c:pt idx="4">
                  <c:v>Я общаюсь с моими пациентами только формально, без лишних эмоций и стремлюсь свести общение к минимуму</c:v>
                </c:pt>
                <c:pt idx="5">
                  <c:v>Я чувствую себя энергичным и эмоционально воодушевленным человеком</c:v>
                </c:pt>
                <c:pt idx="6">
                  <c:v>Я умею находить правильные решения в трудных ситуациях с больными и коллегами</c:v>
                </c:pt>
                <c:pt idx="7">
                  <c:v>Я чувствую неудовлетворенность и потерю интереса к моей работе</c:v>
                </c:pt>
                <c:pt idx="8">
                  <c:v>Я могу позитивно влиять на самочувствие и настроение пациентов</c:v>
                </c:pt>
                <c:pt idx="9">
                  <c:v>В последнее время я предпочитаю быть более отстраненным и бесчувственным по отношению к тем, с кем мне приходиться работать</c:v>
                </c:pt>
                <c:pt idx="10">
                  <c:v>Как правило, окружающие меня люди слишком много требуют от меня, они скорее утомляют меня, чем радуют</c:v>
                </c:pt>
                <c:pt idx="11">
                  <c:v>Я работаю с удовольствием и у меня много планов на будущее, связанных с моим профессиональным развитием, и я верю в их осуществление</c:v>
                </c:pt>
                <c:pt idx="12">
                  <c:v>Я испытываю все больше жизненных разочарований</c:v>
                </c:pt>
                <c:pt idx="13">
                  <c:v>Я чувствую равнодушие и потерю интереса ко многому, что радовало меня раньше</c:v>
                </c:pt>
                <c:pt idx="14">
                  <c:v>Я стараюсь эмоционально не реагировать на "трудных" пациентов</c:v>
                </c:pt>
                <c:pt idx="15">
                  <c:v>Мне хочется уединиться и отдохнуть от всего и всех</c:v>
                </c:pt>
                <c:pt idx="16">
                  <c:v>Я легко могу создать атмосферу доброжелательности и оптимизма в отношениях с моими коллегами и моими пациентами</c:v>
                </c:pt>
                <c:pt idx="17">
                  <c:v>Я легко общаюсь с пациентами и их родственниками вне зависимости от их социального статуса и характера</c:v>
                </c:pt>
                <c:pt idx="18">
                  <c:v>Я многое успеваю сделать за день</c:v>
                </c:pt>
                <c:pt idx="19">
                  <c:v>Я чувствую себя на пределе возможностей</c:v>
                </c:pt>
                <c:pt idx="20">
                  <c:v>Я многого смогу достичь в своей жизни</c:v>
                </c:pt>
                <c:pt idx="21">
                  <c:v>Я проявляю к другим людям больше внимания и заботы, чем получаю от них в ответ признательности и благодарности</c:v>
                </c:pt>
              </c:strCache>
            </c:strRef>
          </c:cat>
          <c:val>
            <c:numRef>
              <c:f>Лист1!$C$35:$C$56</c:f>
              <c:numCache>
                <c:formatCode>General</c:formatCode>
                <c:ptCount val="22"/>
                <c:pt idx="0">
                  <c:v>17</c:v>
                </c:pt>
                <c:pt idx="1">
                  <c:v>17.2</c:v>
                </c:pt>
                <c:pt idx="2">
                  <c:v>20.9</c:v>
                </c:pt>
                <c:pt idx="3">
                  <c:v>13.8</c:v>
                </c:pt>
                <c:pt idx="4">
                  <c:v>15.5</c:v>
                </c:pt>
                <c:pt idx="5">
                  <c:v>13.8</c:v>
                </c:pt>
                <c:pt idx="6">
                  <c:v>12.7</c:v>
                </c:pt>
                <c:pt idx="7">
                  <c:v>13.3</c:v>
                </c:pt>
                <c:pt idx="8">
                  <c:v>13.1</c:v>
                </c:pt>
                <c:pt idx="9">
                  <c:v>12.5</c:v>
                </c:pt>
                <c:pt idx="10">
                  <c:v>16.600000000000001</c:v>
                </c:pt>
                <c:pt idx="11">
                  <c:v>11.4</c:v>
                </c:pt>
                <c:pt idx="12">
                  <c:v>17</c:v>
                </c:pt>
                <c:pt idx="13">
                  <c:v>19.100000000000001</c:v>
                </c:pt>
                <c:pt idx="14">
                  <c:v>14.4</c:v>
                </c:pt>
                <c:pt idx="15">
                  <c:v>15.1</c:v>
                </c:pt>
                <c:pt idx="16">
                  <c:v>13.1</c:v>
                </c:pt>
                <c:pt idx="17">
                  <c:v>13.8</c:v>
                </c:pt>
                <c:pt idx="18">
                  <c:v>15.5</c:v>
                </c:pt>
                <c:pt idx="19">
                  <c:v>17.8</c:v>
                </c:pt>
                <c:pt idx="20">
                  <c:v>13.8</c:v>
                </c:pt>
                <c:pt idx="21">
                  <c:v>13.8</c:v>
                </c:pt>
              </c:numCache>
            </c:numRef>
          </c:val>
          <c:extLst>
            <c:ext xmlns:c16="http://schemas.microsoft.com/office/drawing/2014/chart" uri="{C3380CC4-5D6E-409C-BE32-E72D297353CC}">
              <c16:uniqueId val="{00000001-3C79-483F-9833-56F6179B3456}"/>
            </c:ext>
          </c:extLst>
        </c:ser>
        <c:ser>
          <c:idx val="2"/>
          <c:order val="2"/>
          <c:tx>
            <c:strRef>
              <c:f>Лист1!$D$34</c:f>
              <c:strCache>
                <c:ptCount val="1"/>
                <c:pt idx="0">
                  <c:v>Скорее редко, чем часто</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Лист1!$A$35:$A$56</c:f>
              <c:strCache>
                <c:ptCount val="22"/>
                <c:pt idx="0">
                  <c:v>Я чувствую себя эмоционально опустошенным, без ярких эмоций и чувств</c:v>
                </c:pt>
                <c:pt idx="1">
                  <c:v>В конце рабочего дня я чувствую себя выжатым как лимон</c:v>
                </c:pt>
                <c:pt idx="2">
                  <c:v>По утрам в рабочие дни у меня плохое настроение я считаю дни и часы до выходных</c:v>
                </c:pt>
                <c:pt idx="3">
                  <c:v>Я хорошо понимаю, что чувствуют мои пациенты и использую это для более успешного лечения</c:v>
                </c:pt>
                <c:pt idx="4">
                  <c:v>Я общаюсь с моими пациентами только формально, без лишних эмоций и стремлюсь свести общение к минимуму</c:v>
                </c:pt>
                <c:pt idx="5">
                  <c:v>Я чувствую себя энергичным и эмоционально воодушевленным человеком</c:v>
                </c:pt>
                <c:pt idx="6">
                  <c:v>Я умею находить правильные решения в трудных ситуациях с больными и коллегами</c:v>
                </c:pt>
                <c:pt idx="7">
                  <c:v>Я чувствую неудовлетворенность и потерю интереса к моей работе</c:v>
                </c:pt>
                <c:pt idx="8">
                  <c:v>Я могу позитивно влиять на самочувствие и настроение пациентов</c:v>
                </c:pt>
                <c:pt idx="9">
                  <c:v>В последнее время я предпочитаю быть более отстраненным и бесчувственным по отношению к тем, с кем мне приходиться работать</c:v>
                </c:pt>
                <c:pt idx="10">
                  <c:v>Как правило, окружающие меня люди слишком много требуют от меня, они скорее утомляют меня, чем радуют</c:v>
                </c:pt>
                <c:pt idx="11">
                  <c:v>Я работаю с удовольствием и у меня много планов на будущее, связанных с моим профессиональным развитием, и я верю в их осуществление</c:v>
                </c:pt>
                <c:pt idx="12">
                  <c:v>Я испытываю все больше жизненных разочарований</c:v>
                </c:pt>
                <c:pt idx="13">
                  <c:v>Я чувствую равнодушие и потерю интереса ко многому, что радовало меня раньше</c:v>
                </c:pt>
                <c:pt idx="14">
                  <c:v>Я стараюсь эмоционально не реагировать на "трудных" пациентов</c:v>
                </c:pt>
                <c:pt idx="15">
                  <c:v>Мне хочется уединиться и отдохнуть от всего и всех</c:v>
                </c:pt>
                <c:pt idx="16">
                  <c:v>Я легко могу создать атмосферу доброжелательности и оптимизма в отношениях с моими коллегами и моими пациентами</c:v>
                </c:pt>
                <c:pt idx="17">
                  <c:v>Я легко общаюсь с пациентами и их родственниками вне зависимости от их социального статуса и характера</c:v>
                </c:pt>
                <c:pt idx="18">
                  <c:v>Я многое успеваю сделать за день</c:v>
                </c:pt>
                <c:pt idx="19">
                  <c:v>Я чувствую себя на пределе возможностей</c:v>
                </c:pt>
                <c:pt idx="20">
                  <c:v>Я многого смогу достичь в своей жизни</c:v>
                </c:pt>
                <c:pt idx="21">
                  <c:v>Я проявляю к другим людям больше внимания и заботы, чем получаю от них в ответ признательности и благодарности</c:v>
                </c:pt>
              </c:strCache>
            </c:strRef>
          </c:cat>
          <c:val>
            <c:numRef>
              <c:f>Лист1!$D$35:$D$56</c:f>
              <c:numCache>
                <c:formatCode>General</c:formatCode>
                <c:ptCount val="22"/>
                <c:pt idx="0">
                  <c:v>4.0999999999999996</c:v>
                </c:pt>
                <c:pt idx="1">
                  <c:v>12.5</c:v>
                </c:pt>
                <c:pt idx="2">
                  <c:v>9.1999999999999993</c:v>
                </c:pt>
                <c:pt idx="3">
                  <c:v>6.7</c:v>
                </c:pt>
                <c:pt idx="4">
                  <c:v>11.2</c:v>
                </c:pt>
                <c:pt idx="5">
                  <c:v>8.8000000000000007</c:v>
                </c:pt>
                <c:pt idx="6">
                  <c:v>6.5</c:v>
                </c:pt>
                <c:pt idx="7">
                  <c:v>8.8000000000000007</c:v>
                </c:pt>
                <c:pt idx="8">
                  <c:v>7.3</c:v>
                </c:pt>
                <c:pt idx="9">
                  <c:v>8.6</c:v>
                </c:pt>
                <c:pt idx="10">
                  <c:v>9.6999999999999993</c:v>
                </c:pt>
                <c:pt idx="11">
                  <c:v>6.7</c:v>
                </c:pt>
                <c:pt idx="12">
                  <c:v>7.5</c:v>
                </c:pt>
                <c:pt idx="13">
                  <c:v>7.1</c:v>
                </c:pt>
                <c:pt idx="14">
                  <c:v>11.2</c:v>
                </c:pt>
                <c:pt idx="15">
                  <c:v>12.7</c:v>
                </c:pt>
                <c:pt idx="16">
                  <c:v>6.7</c:v>
                </c:pt>
                <c:pt idx="17">
                  <c:v>6</c:v>
                </c:pt>
                <c:pt idx="18">
                  <c:v>8</c:v>
                </c:pt>
                <c:pt idx="19">
                  <c:v>7.3</c:v>
                </c:pt>
                <c:pt idx="20">
                  <c:v>9</c:v>
                </c:pt>
                <c:pt idx="21">
                  <c:v>6.7</c:v>
                </c:pt>
              </c:numCache>
            </c:numRef>
          </c:val>
          <c:extLst>
            <c:ext xmlns:c16="http://schemas.microsoft.com/office/drawing/2014/chart" uri="{C3380CC4-5D6E-409C-BE32-E72D297353CC}">
              <c16:uniqueId val="{00000002-3C79-483F-9833-56F6179B3456}"/>
            </c:ext>
          </c:extLst>
        </c:ser>
        <c:ser>
          <c:idx val="3"/>
          <c:order val="3"/>
          <c:tx>
            <c:strRef>
              <c:f>Лист1!$E$34</c:f>
              <c:strCache>
                <c:ptCount val="1"/>
                <c:pt idx="0">
                  <c:v>Иногда</c:v>
                </c:pt>
              </c:strCache>
            </c:strRef>
          </c:tx>
          <c:spPr>
            <a:solidFill>
              <a:schemeClr val="accent4">
                <a:lumMod val="60000"/>
                <a:lumOff val="40000"/>
              </a:schemeClr>
            </a:solidFill>
            <a:ln>
              <a:noFill/>
            </a:ln>
            <a:effectLst/>
          </c:spPr>
          <c:invertIfNegative val="0"/>
          <c:cat>
            <c:strRef>
              <c:f>Лист1!$A$35:$A$56</c:f>
              <c:strCache>
                <c:ptCount val="22"/>
                <c:pt idx="0">
                  <c:v>Я чувствую себя эмоционально опустошенным, без ярких эмоций и чувств</c:v>
                </c:pt>
                <c:pt idx="1">
                  <c:v>В конце рабочего дня я чувствую себя выжатым как лимон</c:v>
                </c:pt>
                <c:pt idx="2">
                  <c:v>По утрам в рабочие дни у меня плохое настроение я считаю дни и часы до выходных</c:v>
                </c:pt>
                <c:pt idx="3">
                  <c:v>Я хорошо понимаю, что чувствуют мои пациенты и использую это для более успешного лечения</c:v>
                </c:pt>
                <c:pt idx="4">
                  <c:v>Я общаюсь с моими пациентами только формально, без лишних эмоций и стремлюсь свести общение к минимуму</c:v>
                </c:pt>
                <c:pt idx="5">
                  <c:v>Я чувствую себя энергичным и эмоционально воодушевленным человеком</c:v>
                </c:pt>
                <c:pt idx="6">
                  <c:v>Я умею находить правильные решения в трудных ситуациях с больными и коллегами</c:v>
                </c:pt>
                <c:pt idx="7">
                  <c:v>Я чувствую неудовлетворенность и потерю интереса к моей работе</c:v>
                </c:pt>
                <c:pt idx="8">
                  <c:v>Я могу позитивно влиять на самочувствие и настроение пациентов</c:v>
                </c:pt>
                <c:pt idx="9">
                  <c:v>В последнее время я предпочитаю быть более отстраненным и бесчувственным по отношению к тем, с кем мне приходиться работать</c:v>
                </c:pt>
                <c:pt idx="10">
                  <c:v>Как правило, окружающие меня люди слишком много требуют от меня, они скорее утомляют меня, чем радуют</c:v>
                </c:pt>
                <c:pt idx="11">
                  <c:v>Я работаю с удовольствием и у меня много планов на будущее, связанных с моим профессиональным развитием, и я верю в их осуществление</c:v>
                </c:pt>
                <c:pt idx="12">
                  <c:v>Я испытываю все больше жизненных разочарований</c:v>
                </c:pt>
                <c:pt idx="13">
                  <c:v>Я чувствую равнодушие и потерю интереса ко многому, что радовало меня раньше</c:v>
                </c:pt>
                <c:pt idx="14">
                  <c:v>Я стараюсь эмоционально не реагировать на "трудных" пациентов</c:v>
                </c:pt>
                <c:pt idx="15">
                  <c:v>Мне хочется уединиться и отдохнуть от всего и всех</c:v>
                </c:pt>
                <c:pt idx="16">
                  <c:v>Я легко могу создать атмосферу доброжелательности и оптимизма в отношениях с моими коллегами и моими пациентами</c:v>
                </c:pt>
                <c:pt idx="17">
                  <c:v>Я легко общаюсь с пациентами и их родственниками вне зависимости от их социального статуса и характера</c:v>
                </c:pt>
                <c:pt idx="18">
                  <c:v>Я многое успеваю сделать за день</c:v>
                </c:pt>
                <c:pt idx="19">
                  <c:v>Я чувствую себя на пределе возможностей</c:v>
                </c:pt>
                <c:pt idx="20">
                  <c:v>Я многого смогу достичь в своей жизни</c:v>
                </c:pt>
                <c:pt idx="21">
                  <c:v>Я проявляю к другим людям больше внимания и заботы, чем получаю от них в ответ признательности и благодарности</c:v>
                </c:pt>
              </c:strCache>
            </c:strRef>
          </c:cat>
          <c:val>
            <c:numRef>
              <c:f>Лист1!$E$35:$E$56</c:f>
              <c:numCache>
                <c:formatCode>General</c:formatCode>
                <c:ptCount val="22"/>
                <c:pt idx="0">
                  <c:v>8.8000000000000007</c:v>
                </c:pt>
                <c:pt idx="1">
                  <c:v>10.3</c:v>
                </c:pt>
                <c:pt idx="2">
                  <c:v>6.2</c:v>
                </c:pt>
                <c:pt idx="3">
                  <c:v>6.5</c:v>
                </c:pt>
                <c:pt idx="4">
                  <c:v>7.7</c:v>
                </c:pt>
                <c:pt idx="5">
                  <c:v>8.4</c:v>
                </c:pt>
                <c:pt idx="6">
                  <c:v>10.1</c:v>
                </c:pt>
                <c:pt idx="7">
                  <c:v>9.1999999999999993</c:v>
                </c:pt>
                <c:pt idx="8">
                  <c:v>7.3</c:v>
                </c:pt>
                <c:pt idx="9">
                  <c:v>8.4</c:v>
                </c:pt>
                <c:pt idx="10">
                  <c:v>8.1999999999999993</c:v>
                </c:pt>
                <c:pt idx="11">
                  <c:v>9.6999999999999993</c:v>
                </c:pt>
                <c:pt idx="12">
                  <c:v>9.9</c:v>
                </c:pt>
                <c:pt idx="13">
                  <c:v>6.9</c:v>
                </c:pt>
                <c:pt idx="14">
                  <c:v>8.4</c:v>
                </c:pt>
                <c:pt idx="15">
                  <c:v>10.5</c:v>
                </c:pt>
                <c:pt idx="16">
                  <c:v>10.1</c:v>
                </c:pt>
                <c:pt idx="17">
                  <c:v>6.2</c:v>
                </c:pt>
                <c:pt idx="18">
                  <c:v>7.5</c:v>
                </c:pt>
                <c:pt idx="19">
                  <c:v>7.5</c:v>
                </c:pt>
                <c:pt idx="20">
                  <c:v>7.3</c:v>
                </c:pt>
                <c:pt idx="21">
                  <c:v>7.1</c:v>
                </c:pt>
              </c:numCache>
            </c:numRef>
          </c:val>
          <c:extLst>
            <c:ext xmlns:c16="http://schemas.microsoft.com/office/drawing/2014/chart" uri="{C3380CC4-5D6E-409C-BE32-E72D297353CC}">
              <c16:uniqueId val="{00000003-3C79-483F-9833-56F6179B3456}"/>
            </c:ext>
          </c:extLst>
        </c:ser>
        <c:ser>
          <c:idx val="4"/>
          <c:order val="4"/>
          <c:tx>
            <c:strRef>
              <c:f>Лист1!$F$34</c:f>
              <c:strCache>
                <c:ptCount val="1"/>
                <c:pt idx="0">
                  <c:v>Скорее часто, чем редко</c:v>
                </c:pt>
              </c:strCache>
            </c:strRef>
          </c:tx>
          <c:spPr>
            <a:solidFill>
              <a:schemeClr val="accent5"/>
            </a:solidFill>
            <a:ln>
              <a:noFill/>
            </a:ln>
            <a:effectLst/>
          </c:spPr>
          <c:invertIfNegative val="0"/>
          <c:cat>
            <c:strRef>
              <c:f>Лист1!$A$35:$A$56</c:f>
              <c:strCache>
                <c:ptCount val="22"/>
                <c:pt idx="0">
                  <c:v>Я чувствую себя эмоционально опустошенным, без ярких эмоций и чувств</c:v>
                </c:pt>
                <c:pt idx="1">
                  <c:v>В конце рабочего дня я чувствую себя выжатым как лимон</c:v>
                </c:pt>
                <c:pt idx="2">
                  <c:v>По утрам в рабочие дни у меня плохое настроение я считаю дни и часы до выходных</c:v>
                </c:pt>
                <c:pt idx="3">
                  <c:v>Я хорошо понимаю, что чувствуют мои пациенты и использую это для более успешного лечения</c:v>
                </c:pt>
                <c:pt idx="4">
                  <c:v>Я общаюсь с моими пациентами только формально, без лишних эмоций и стремлюсь свести общение к минимуму</c:v>
                </c:pt>
                <c:pt idx="5">
                  <c:v>Я чувствую себя энергичным и эмоционально воодушевленным человеком</c:v>
                </c:pt>
                <c:pt idx="6">
                  <c:v>Я умею находить правильные решения в трудных ситуациях с больными и коллегами</c:v>
                </c:pt>
                <c:pt idx="7">
                  <c:v>Я чувствую неудовлетворенность и потерю интереса к моей работе</c:v>
                </c:pt>
                <c:pt idx="8">
                  <c:v>Я могу позитивно влиять на самочувствие и настроение пациентов</c:v>
                </c:pt>
                <c:pt idx="9">
                  <c:v>В последнее время я предпочитаю быть более отстраненным и бесчувственным по отношению к тем, с кем мне приходиться работать</c:v>
                </c:pt>
                <c:pt idx="10">
                  <c:v>Как правило, окружающие меня люди слишком много требуют от меня, они скорее утомляют меня, чем радуют</c:v>
                </c:pt>
                <c:pt idx="11">
                  <c:v>Я работаю с удовольствием и у меня много планов на будущее, связанных с моим профессиональным развитием, и я верю в их осуществление</c:v>
                </c:pt>
                <c:pt idx="12">
                  <c:v>Я испытываю все больше жизненных разочарований</c:v>
                </c:pt>
                <c:pt idx="13">
                  <c:v>Я чувствую равнодушие и потерю интереса ко многому, что радовало меня раньше</c:v>
                </c:pt>
                <c:pt idx="14">
                  <c:v>Я стараюсь эмоционально не реагировать на "трудных" пациентов</c:v>
                </c:pt>
                <c:pt idx="15">
                  <c:v>Мне хочется уединиться и отдохнуть от всего и всех</c:v>
                </c:pt>
                <c:pt idx="16">
                  <c:v>Я легко могу создать атмосферу доброжелательности и оптимизма в отношениях с моими коллегами и моими пациентами</c:v>
                </c:pt>
                <c:pt idx="17">
                  <c:v>Я легко общаюсь с пациентами и их родственниками вне зависимости от их социального статуса и характера</c:v>
                </c:pt>
                <c:pt idx="18">
                  <c:v>Я многое успеваю сделать за день</c:v>
                </c:pt>
                <c:pt idx="19">
                  <c:v>Я чувствую себя на пределе возможностей</c:v>
                </c:pt>
                <c:pt idx="20">
                  <c:v>Я многого смогу достичь в своей жизни</c:v>
                </c:pt>
                <c:pt idx="21">
                  <c:v>Я проявляю к другим людям больше внимания и заботы, чем получаю от них в ответ признательности и благодарности</c:v>
                </c:pt>
              </c:strCache>
            </c:strRef>
          </c:cat>
          <c:val>
            <c:numRef>
              <c:f>Лист1!$F$35:$F$56</c:f>
              <c:numCache>
                <c:formatCode>General</c:formatCode>
                <c:ptCount val="22"/>
                <c:pt idx="0">
                  <c:v>6.9</c:v>
                </c:pt>
                <c:pt idx="1">
                  <c:v>4.5</c:v>
                </c:pt>
                <c:pt idx="2">
                  <c:v>6</c:v>
                </c:pt>
                <c:pt idx="3">
                  <c:v>7.3</c:v>
                </c:pt>
                <c:pt idx="4">
                  <c:v>8.6</c:v>
                </c:pt>
                <c:pt idx="5">
                  <c:v>11.2</c:v>
                </c:pt>
                <c:pt idx="6">
                  <c:v>9.5</c:v>
                </c:pt>
                <c:pt idx="7">
                  <c:v>5.2</c:v>
                </c:pt>
                <c:pt idx="8">
                  <c:v>9</c:v>
                </c:pt>
                <c:pt idx="9">
                  <c:v>6.5</c:v>
                </c:pt>
                <c:pt idx="10">
                  <c:v>7.7</c:v>
                </c:pt>
                <c:pt idx="11">
                  <c:v>7.7</c:v>
                </c:pt>
                <c:pt idx="12">
                  <c:v>4.0999999999999996</c:v>
                </c:pt>
                <c:pt idx="13">
                  <c:v>4.5</c:v>
                </c:pt>
                <c:pt idx="14">
                  <c:v>3.9</c:v>
                </c:pt>
                <c:pt idx="15">
                  <c:v>3.9</c:v>
                </c:pt>
                <c:pt idx="16">
                  <c:v>6.9</c:v>
                </c:pt>
                <c:pt idx="17">
                  <c:v>4.7</c:v>
                </c:pt>
                <c:pt idx="18">
                  <c:v>8.8000000000000007</c:v>
                </c:pt>
                <c:pt idx="19">
                  <c:v>9</c:v>
                </c:pt>
                <c:pt idx="20">
                  <c:v>4.9000000000000004</c:v>
                </c:pt>
                <c:pt idx="21">
                  <c:v>7.7</c:v>
                </c:pt>
              </c:numCache>
            </c:numRef>
          </c:val>
          <c:extLst>
            <c:ext xmlns:c16="http://schemas.microsoft.com/office/drawing/2014/chart" uri="{C3380CC4-5D6E-409C-BE32-E72D297353CC}">
              <c16:uniqueId val="{00000004-3C79-483F-9833-56F6179B3456}"/>
            </c:ext>
          </c:extLst>
        </c:ser>
        <c:ser>
          <c:idx val="5"/>
          <c:order val="5"/>
          <c:tx>
            <c:strRef>
              <c:f>Лист1!$G$34</c:f>
              <c:strCache>
                <c:ptCount val="1"/>
                <c:pt idx="0">
                  <c:v>Часто</c:v>
                </c:pt>
              </c:strCache>
            </c:strRef>
          </c:tx>
          <c:spPr>
            <a:solidFill>
              <a:schemeClr val="accent6"/>
            </a:solidFill>
            <a:ln>
              <a:noFill/>
            </a:ln>
            <a:effectLst/>
          </c:spPr>
          <c:invertIfNegative val="0"/>
          <c:cat>
            <c:strRef>
              <c:f>Лист1!$A$35:$A$56</c:f>
              <c:strCache>
                <c:ptCount val="22"/>
                <c:pt idx="0">
                  <c:v>Я чувствую себя эмоционально опустошенным, без ярких эмоций и чувств</c:v>
                </c:pt>
                <c:pt idx="1">
                  <c:v>В конце рабочего дня я чувствую себя выжатым как лимон</c:v>
                </c:pt>
                <c:pt idx="2">
                  <c:v>По утрам в рабочие дни у меня плохое настроение я считаю дни и часы до выходных</c:v>
                </c:pt>
                <c:pt idx="3">
                  <c:v>Я хорошо понимаю, что чувствуют мои пациенты и использую это для более успешного лечения</c:v>
                </c:pt>
                <c:pt idx="4">
                  <c:v>Я общаюсь с моими пациентами только формально, без лишних эмоций и стремлюсь свести общение к минимуму</c:v>
                </c:pt>
                <c:pt idx="5">
                  <c:v>Я чувствую себя энергичным и эмоционально воодушевленным человеком</c:v>
                </c:pt>
                <c:pt idx="6">
                  <c:v>Я умею находить правильные решения в трудных ситуациях с больными и коллегами</c:v>
                </c:pt>
                <c:pt idx="7">
                  <c:v>Я чувствую неудовлетворенность и потерю интереса к моей работе</c:v>
                </c:pt>
                <c:pt idx="8">
                  <c:v>Я могу позитивно влиять на самочувствие и настроение пациентов</c:v>
                </c:pt>
                <c:pt idx="9">
                  <c:v>В последнее время я предпочитаю быть более отстраненным и бесчувственным по отношению к тем, с кем мне приходиться работать</c:v>
                </c:pt>
                <c:pt idx="10">
                  <c:v>Как правило, окружающие меня люди слишком много требуют от меня, они скорее утомляют меня, чем радуют</c:v>
                </c:pt>
                <c:pt idx="11">
                  <c:v>Я работаю с удовольствием и у меня много планов на будущее, связанных с моим профессиональным развитием, и я верю в их осуществление</c:v>
                </c:pt>
                <c:pt idx="12">
                  <c:v>Я испытываю все больше жизненных разочарований</c:v>
                </c:pt>
                <c:pt idx="13">
                  <c:v>Я чувствую равнодушие и потерю интереса ко многому, что радовало меня раньше</c:v>
                </c:pt>
                <c:pt idx="14">
                  <c:v>Я стараюсь эмоционально не реагировать на "трудных" пациентов</c:v>
                </c:pt>
                <c:pt idx="15">
                  <c:v>Мне хочется уединиться и отдохнуть от всего и всех</c:v>
                </c:pt>
                <c:pt idx="16">
                  <c:v>Я легко могу создать атмосферу доброжелательности и оптимизма в отношениях с моими коллегами и моими пациентами</c:v>
                </c:pt>
                <c:pt idx="17">
                  <c:v>Я легко общаюсь с пациентами и их родственниками вне зависимости от их социального статуса и характера</c:v>
                </c:pt>
                <c:pt idx="18">
                  <c:v>Я многое успеваю сделать за день</c:v>
                </c:pt>
                <c:pt idx="19">
                  <c:v>Я чувствую себя на пределе возможностей</c:v>
                </c:pt>
                <c:pt idx="20">
                  <c:v>Я многого смогу достичь в своей жизни</c:v>
                </c:pt>
                <c:pt idx="21">
                  <c:v>Я проявляю к другим людям больше внимания и заботы, чем получаю от них в ответ признательности и благодарности</c:v>
                </c:pt>
              </c:strCache>
            </c:strRef>
          </c:cat>
          <c:val>
            <c:numRef>
              <c:f>Лист1!$G$35:$G$56</c:f>
              <c:numCache>
                <c:formatCode>General</c:formatCode>
                <c:ptCount val="22"/>
                <c:pt idx="0">
                  <c:v>6.2</c:v>
                </c:pt>
                <c:pt idx="1">
                  <c:v>8.8000000000000007</c:v>
                </c:pt>
                <c:pt idx="2">
                  <c:v>5.2</c:v>
                </c:pt>
                <c:pt idx="3">
                  <c:v>7.1</c:v>
                </c:pt>
                <c:pt idx="4">
                  <c:v>6.7</c:v>
                </c:pt>
                <c:pt idx="5">
                  <c:v>10.5</c:v>
                </c:pt>
                <c:pt idx="6">
                  <c:v>10.5</c:v>
                </c:pt>
                <c:pt idx="7">
                  <c:v>4.9000000000000004</c:v>
                </c:pt>
                <c:pt idx="8">
                  <c:v>13.5</c:v>
                </c:pt>
                <c:pt idx="9">
                  <c:v>7.5</c:v>
                </c:pt>
                <c:pt idx="10">
                  <c:v>4.0999999999999996</c:v>
                </c:pt>
                <c:pt idx="11">
                  <c:v>11.4</c:v>
                </c:pt>
                <c:pt idx="12">
                  <c:v>3</c:v>
                </c:pt>
                <c:pt idx="13">
                  <c:v>6.2</c:v>
                </c:pt>
                <c:pt idx="14">
                  <c:v>9.1999999999999993</c:v>
                </c:pt>
                <c:pt idx="15">
                  <c:v>6.9</c:v>
                </c:pt>
                <c:pt idx="16">
                  <c:v>12.9</c:v>
                </c:pt>
                <c:pt idx="17">
                  <c:v>11.2</c:v>
                </c:pt>
                <c:pt idx="18">
                  <c:v>11</c:v>
                </c:pt>
                <c:pt idx="19">
                  <c:v>7.1</c:v>
                </c:pt>
                <c:pt idx="20">
                  <c:v>8.8000000000000007</c:v>
                </c:pt>
                <c:pt idx="21">
                  <c:v>10.8</c:v>
                </c:pt>
              </c:numCache>
            </c:numRef>
          </c:val>
          <c:extLst>
            <c:ext xmlns:c16="http://schemas.microsoft.com/office/drawing/2014/chart" uri="{C3380CC4-5D6E-409C-BE32-E72D297353CC}">
              <c16:uniqueId val="{00000005-3C79-483F-9833-56F6179B3456}"/>
            </c:ext>
          </c:extLst>
        </c:ser>
        <c:ser>
          <c:idx val="6"/>
          <c:order val="6"/>
          <c:tx>
            <c:strRef>
              <c:f>Лист1!$H$34</c:f>
              <c:strCache>
                <c:ptCount val="1"/>
                <c:pt idx="0">
                  <c:v>ежедневно</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Лист1!$A$35:$A$56</c:f>
              <c:strCache>
                <c:ptCount val="22"/>
                <c:pt idx="0">
                  <c:v>Я чувствую себя эмоционально опустошенным, без ярких эмоций и чувств</c:v>
                </c:pt>
                <c:pt idx="1">
                  <c:v>В конце рабочего дня я чувствую себя выжатым как лимон</c:v>
                </c:pt>
                <c:pt idx="2">
                  <c:v>По утрам в рабочие дни у меня плохое настроение я считаю дни и часы до выходных</c:v>
                </c:pt>
                <c:pt idx="3">
                  <c:v>Я хорошо понимаю, что чувствуют мои пациенты и использую это для более успешного лечения</c:v>
                </c:pt>
                <c:pt idx="4">
                  <c:v>Я общаюсь с моими пациентами только формально, без лишних эмоций и стремлюсь свести общение к минимуму</c:v>
                </c:pt>
                <c:pt idx="5">
                  <c:v>Я чувствую себя энергичным и эмоционально воодушевленным человеком</c:v>
                </c:pt>
                <c:pt idx="6">
                  <c:v>Я умею находить правильные решения в трудных ситуациях с больными и коллегами</c:v>
                </c:pt>
                <c:pt idx="7">
                  <c:v>Я чувствую неудовлетворенность и потерю интереса к моей работе</c:v>
                </c:pt>
                <c:pt idx="8">
                  <c:v>Я могу позитивно влиять на самочувствие и настроение пациентов</c:v>
                </c:pt>
                <c:pt idx="9">
                  <c:v>В последнее время я предпочитаю быть более отстраненным и бесчувственным по отношению к тем, с кем мне приходиться работать</c:v>
                </c:pt>
                <c:pt idx="10">
                  <c:v>Как правило, окружающие меня люди слишком много требуют от меня, они скорее утомляют меня, чем радуют</c:v>
                </c:pt>
                <c:pt idx="11">
                  <c:v>Я работаю с удовольствием и у меня много планов на будущее, связанных с моим профессиональным развитием, и я верю в их осуществление</c:v>
                </c:pt>
                <c:pt idx="12">
                  <c:v>Я испытываю все больше жизненных разочарований</c:v>
                </c:pt>
                <c:pt idx="13">
                  <c:v>Я чувствую равнодушие и потерю интереса ко многому, что радовало меня раньше</c:v>
                </c:pt>
                <c:pt idx="14">
                  <c:v>Я стараюсь эмоционально не реагировать на "трудных" пациентов</c:v>
                </c:pt>
                <c:pt idx="15">
                  <c:v>Мне хочется уединиться и отдохнуть от всего и всех</c:v>
                </c:pt>
                <c:pt idx="16">
                  <c:v>Я легко могу создать атмосферу доброжелательности и оптимизма в отношениях с моими коллегами и моими пациентами</c:v>
                </c:pt>
                <c:pt idx="17">
                  <c:v>Я легко общаюсь с пациентами и их родственниками вне зависимости от их социального статуса и характера</c:v>
                </c:pt>
                <c:pt idx="18">
                  <c:v>Я многое успеваю сделать за день</c:v>
                </c:pt>
                <c:pt idx="19">
                  <c:v>Я чувствую себя на пределе возможностей</c:v>
                </c:pt>
                <c:pt idx="20">
                  <c:v>Я многого смогу достичь в своей жизни</c:v>
                </c:pt>
                <c:pt idx="21">
                  <c:v>Я проявляю к другим людям больше внимания и заботы, чем получаю от них в ответ признательности и благодарности</c:v>
                </c:pt>
              </c:strCache>
            </c:strRef>
          </c:cat>
          <c:val>
            <c:numRef>
              <c:f>Лист1!$H$35:$H$56</c:f>
              <c:numCache>
                <c:formatCode>General</c:formatCode>
                <c:ptCount val="22"/>
                <c:pt idx="0">
                  <c:v>10.5</c:v>
                </c:pt>
                <c:pt idx="1">
                  <c:v>20.2</c:v>
                </c:pt>
                <c:pt idx="2">
                  <c:v>9.9</c:v>
                </c:pt>
                <c:pt idx="3">
                  <c:v>41.1</c:v>
                </c:pt>
                <c:pt idx="4">
                  <c:v>19.8</c:v>
                </c:pt>
                <c:pt idx="5">
                  <c:v>34.200000000000003</c:v>
                </c:pt>
                <c:pt idx="6">
                  <c:v>38.1</c:v>
                </c:pt>
                <c:pt idx="7">
                  <c:v>8</c:v>
                </c:pt>
                <c:pt idx="8">
                  <c:v>34</c:v>
                </c:pt>
                <c:pt idx="9">
                  <c:v>12.3</c:v>
                </c:pt>
                <c:pt idx="10">
                  <c:v>14.4</c:v>
                </c:pt>
                <c:pt idx="11">
                  <c:v>38.9</c:v>
                </c:pt>
                <c:pt idx="12">
                  <c:v>8.1999999999999993</c:v>
                </c:pt>
                <c:pt idx="13">
                  <c:v>6.9</c:v>
                </c:pt>
                <c:pt idx="14">
                  <c:v>19.399999999999999</c:v>
                </c:pt>
                <c:pt idx="15">
                  <c:v>13.8</c:v>
                </c:pt>
                <c:pt idx="16">
                  <c:v>39.799999999999997</c:v>
                </c:pt>
                <c:pt idx="17">
                  <c:v>44.9</c:v>
                </c:pt>
                <c:pt idx="18">
                  <c:v>38.299999999999997</c:v>
                </c:pt>
                <c:pt idx="19">
                  <c:v>18.100000000000001</c:v>
                </c:pt>
                <c:pt idx="20">
                  <c:v>45.6</c:v>
                </c:pt>
                <c:pt idx="21">
                  <c:v>39.6</c:v>
                </c:pt>
              </c:numCache>
            </c:numRef>
          </c:val>
          <c:extLst>
            <c:ext xmlns:c16="http://schemas.microsoft.com/office/drawing/2014/chart" uri="{C3380CC4-5D6E-409C-BE32-E72D297353CC}">
              <c16:uniqueId val="{00000006-3C79-483F-9833-56F6179B3456}"/>
            </c:ext>
          </c:extLst>
        </c:ser>
        <c:dLbls>
          <c:showLegendKey val="0"/>
          <c:showVal val="0"/>
          <c:showCatName val="0"/>
          <c:showSerName val="0"/>
          <c:showPercent val="0"/>
          <c:showBubbleSize val="0"/>
        </c:dLbls>
        <c:gapWidth val="150"/>
        <c:overlap val="100"/>
        <c:axId val="1407507280"/>
        <c:axId val="1407504400"/>
      </c:barChart>
      <c:catAx>
        <c:axId val="1407507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407504400"/>
        <c:crosses val="autoZero"/>
        <c:auto val="1"/>
        <c:lblAlgn val="ctr"/>
        <c:lblOffset val="100"/>
        <c:noMultiLvlLbl val="0"/>
      </c:catAx>
      <c:valAx>
        <c:axId val="14075044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40750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2.7952837164704248E-2"/>
          <c:w val="1"/>
          <c:h val="0.93797973395740408"/>
        </c:manualLayout>
      </c:layout>
      <c:pie3DChart>
        <c:varyColors val="1"/>
        <c:ser>
          <c:idx val="0"/>
          <c:order val="0"/>
          <c:dPt>
            <c:idx val="0"/>
            <c:bubble3D val="0"/>
            <c:explosion val="12"/>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38D6-42B0-9169-042B70365A75}"/>
              </c:ext>
            </c:extLst>
          </c:dPt>
          <c:dPt>
            <c:idx val="1"/>
            <c:bubble3D val="0"/>
            <c:explosion val="9"/>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38D6-42B0-9169-042B70365A75}"/>
              </c:ext>
            </c:extLst>
          </c:dPt>
          <c:dPt>
            <c:idx val="2"/>
            <c:bubble3D val="0"/>
            <c:explosion val="13"/>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8D6-42B0-9169-042B70365A75}"/>
              </c:ext>
            </c:extLst>
          </c:dPt>
          <c:dPt>
            <c:idx val="3"/>
            <c:bubble3D val="0"/>
            <c:explosion val="16"/>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38D6-42B0-9169-042B70365A75}"/>
              </c:ext>
            </c:extLst>
          </c:dPt>
          <c:dPt>
            <c:idx val="4"/>
            <c:bubble3D val="0"/>
            <c:explosion val="15"/>
            <c:spPr>
              <a:solidFill>
                <a:schemeClr val="accent6">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38D6-42B0-9169-042B70365A75}"/>
              </c:ext>
            </c:extLst>
          </c:dPt>
          <c:dLbls>
            <c:dLbl>
              <c:idx val="0"/>
              <c:layout>
                <c:manualLayout>
                  <c:x val="-0.12412224398871151"/>
                  <c:y val="6.6003443657929983E-2"/>
                </c:manualLayout>
              </c:layout>
              <c:tx>
                <c:rich>
                  <a:bodyPr/>
                  <a:lstStyle/>
                  <a:p>
                    <a:r>
                      <a:rPr lang="ru-RU"/>
                      <a:t>соперничство</a:t>
                    </a:r>
                  </a:p>
                  <a:p>
                    <a:fld id="{4579AEBC-E8CB-4243-9902-7B4B3DD2D6E1}" type="VALUE">
                      <a:rPr lang="en-US"/>
                      <a:pPr/>
                      <a:t>[ЗНАЧЕНИЕ]</a:t>
                    </a:fld>
                    <a:endParaRPr lang="ru-KZ"/>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8D6-42B0-9169-042B70365A75}"/>
                </c:ext>
              </c:extLst>
            </c:dLbl>
            <c:dLbl>
              <c:idx val="1"/>
              <c:layout>
                <c:manualLayout>
                  <c:x val="-0.12412672891976635"/>
                  <c:y val="1.9406970413528069E-2"/>
                </c:manualLayout>
              </c:layout>
              <c:tx>
                <c:rich>
                  <a:bodyPr/>
                  <a:lstStyle/>
                  <a:p>
                    <a:r>
                      <a:rPr lang="ru-RU"/>
                      <a:t>сотрудничество</a:t>
                    </a:r>
                  </a:p>
                  <a:p>
                    <a:fld id="{FDABC039-85D2-4C7C-8FC7-677A76FE6E0B}" type="VALUE">
                      <a:rPr lang="en-US"/>
                      <a:pPr/>
                      <a:t>[ЗНАЧЕНИЕ]</a:t>
                    </a:fld>
                    <a:endParaRPr lang="ru-KZ"/>
                  </a:p>
                </c:rich>
              </c:tx>
              <c:showLegendKey val="0"/>
              <c:showVal val="1"/>
              <c:showCatName val="0"/>
              <c:showSerName val="0"/>
              <c:showPercent val="0"/>
              <c:showBubbleSize val="0"/>
              <c:extLst>
                <c:ext xmlns:c15="http://schemas.microsoft.com/office/drawing/2012/chart" uri="{CE6537A1-D6FC-4f65-9D91-7224C49458BB}">
                  <c15:layout>
                    <c:manualLayout>
                      <c:w val="0.261149919398173"/>
                      <c:h val="0.15305146355462024"/>
                    </c:manualLayout>
                  </c15:layout>
                  <c15:dlblFieldTable/>
                  <c15:showDataLabelsRange val="0"/>
                </c:ext>
                <c:ext xmlns:c16="http://schemas.microsoft.com/office/drawing/2014/chart" uri="{C3380CC4-5D6E-409C-BE32-E72D297353CC}">
                  <c16:uniqueId val="{00000003-38D6-42B0-9169-042B70365A75}"/>
                </c:ext>
              </c:extLst>
            </c:dLbl>
            <c:dLbl>
              <c:idx val="2"/>
              <c:layout>
                <c:manualLayout>
                  <c:x val="-0.15141931143615109"/>
                  <c:y val="-0.29742002063983486"/>
                </c:manualLayout>
              </c:layout>
              <c:tx>
                <c:rich>
                  <a:bodyPr/>
                  <a:lstStyle/>
                  <a:p>
                    <a:r>
                      <a:rPr lang="ru-RU"/>
                      <a:t>компромисс</a:t>
                    </a:r>
                  </a:p>
                  <a:p>
                    <a:fld id="{71184160-2B2A-4D2C-999D-4E67C324D7BF}" type="VALUE">
                      <a:rPr lang="en-US"/>
                      <a:pPr/>
                      <a:t>[ЗНАЧЕНИЕ]</a:t>
                    </a:fld>
                    <a:endParaRPr lang="ru-KZ"/>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8D6-42B0-9169-042B70365A75}"/>
                </c:ext>
              </c:extLst>
            </c:dLbl>
            <c:dLbl>
              <c:idx val="3"/>
              <c:layout>
                <c:manualLayout>
                  <c:x val="0.14715211109089602"/>
                  <c:y val="-0.21243590681195809"/>
                </c:manualLayout>
              </c:layout>
              <c:tx>
                <c:rich>
                  <a:bodyPr/>
                  <a:lstStyle/>
                  <a:p>
                    <a:r>
                      <a:rPr lang="ru-RU"/>
                      <a:t>избегание</a:t>
                    </a:r>
                  </a:p>
                  <a:p>
                    <a:fld id="{8A6EEBD3-CF4B-4717-89BC-C5B853BEECD9}" type="VALUE">
                      <a:rPr lang="en-US"/>
                      <a:pPr/>
                      <a:t>[ЗНАЧЕНИЕ]</a:t>
                    </a:fld>
                    <a:endParaRPr lang="ru-KZ"/>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8D6-42B0-9169-042B70365A75}"/>
                </c:ext>
              </c:extLst>
            </c:dLbl>
            <c:dLbl>
              <c:idx val="4"/>
              <c:layout>
                <c:manualLayout>
                  <c:x val="0.19866061342009841"/>
                  <c:y val="7.445796055678798E-2"/>
                </c:manualLayout>
              </c:layout>
              <c:tx>
                <c:rich>
                  <a:bodyPr/>
                  <a:lstStyle/>
                  <a:p>
                    <a:r>
                      <a:rPr lang="ru-RU"/>
                      <a:t>приспособление</a:t>
                    </a:r>
                  </a:p>
                  <a:p>
                    <a:fld id="{EF10C184-B14C-4B97-A340-4DB722B4164E}" type="VALUE">
                      <a:rPr lang="en-US"/>
                      <a:pPr/>
                      <a:t>[ЗНАЧЕНИЕ]</a:t>
                    </a:fld>
                    <a:endParaRPr lang="ru-KZ"/>
                  </a:p>
                </c:rich>
              </c:tx>
              <c:showLegendKey val="0"/>
              <c:showVal val="1"/>
              <c:showCatName val="0"/>
              <c:showSerName val="0"/>
              <c:showPercent val="0"/>
              <c:showBubbleSize val="0"/>
              <c:extLst>
                <c:ext xmlns:c15="http://schemas.microsoft.com/office/drawing/2012/chart" uri="{CE6537A1-D6FC-4f65-9D91-7224C49458BB}">
                  <c15:layout>
                    <c:manualLayout>
                      <c:w val="0.26061257388500808"/>
                      <c:h val="0.22575090874306486"/>
                    </c:manualLayout>
                  </c15:layout>
                  <c15:dlblFieldTable/>
                  <c15:showDataLabelsRange val="0"/>
                </c:ext>
                <c:ext xmlns:c16="http://schemas.microsoft.com/office/drawing/2014/chart" uri="{C3380CC4-5D6E-409C-BE32-E72D297353CC}">
                  <c16:uniqueId val="{00000009-38D6-42B0-9169-042B70365A75}"/>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Лист3!$A$2:$A$6</c:f>
              <c:strCache>
                <c:ptCount val="5"/>
                <c:pt idx="0">
                  <c:v>соперничество</c:v>
                </c:pt>
                <c:pt idx="1">
                  <c:v>сотрудничество</c:v>
                </c:pt>
                <c:pt idx="2">
                  <c:v>компромисс</c:v>
                </c:pt>
                <c:pt idx="3">
                  <c:v>избегание</c:v>
                </c:pt>
                <c:pt idx="4">
                  <c:v>приспособление</c:v>
                </c:pt>
              </c:strCache>
            </c:strRef>
          </c:cat>
          <c:val>
            <c:numRef>
              <c:f>Лист3!$B$2:$B$6</c:f>
              <c:numCache>
                <c:formatCode>0.00%</c:formatCode>
                <c:ptCount val="5"/>
                <c:pt idx="0">
                  <c:v>0.13700000000000001</c:v>
                </c:pt>
                <c:pt idx="1">
                  <c:v>0.21099999999999999</c:v>
                </c:pt>
                <c:pt idx="2">
                  <c:v>0.21</c:v>
                </c:pt>
                <c:pt idx="3">
                  <c:v>0.217</c:v>
                </c:pt>
                <c:pt idx="4">
                  <c:v>0.22500000000000001</c:v>
                </c:pt>
              </c:numCache>
            </c:numRef>
          </c:val>
          <c:extLst>
            <c:ext xmlns:c16="http://schemas.microsoft.com/office/drawing/2014/chart" uri="{C3380CC4-5D6E-409C-BE32-E72D297353CC}">
              <c16:uniqueId val="{0000000A-38D6-42B0-9169-042B70365A75}"/>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томас!$AU$1</c:f>
              <c:strCache>
                <c:ptCount val="1"/>
                <c:pt idx="0">
                  <c:v>соперничество</c:v>
                </c:pt>
              </c:strCache>
            </c:strRef>
          </c:tx>
          <c:spPr>
            <a:solidFill>
              <a:schemeClr val="accent5">
                <a:lumMod val="60000"/>
                <a:lumOff val="40000"/>
              </a:schemeClr>
            </a:solidFill>
            <a:ln>
              <a:noFill/>
            </a:ln>
            <a:effectLst/>
            <a:sp3d/>
          </c:spPr>
          <c:invertIfNegative val="0"/>
          <c:dLbls>
            <c:dLbl>
              <c:idx val="0"/>
              <c:tx>
                <c:rich>
                  <a:bodyPr/>
                  <a:lstStyle/>
                  <a:p>
                    <a:fld id="{B144D5AD-DB0E-401D-9332-B508A50FE749}"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5F9-44A9-A32A-2EBCEC769445}"/>
                </c:ext>
              </c:extLst>
            </c:dLbl>
            <c:dLbl>
              <c:idx val="1"/>
              <c:tx>
                <c:rich>
                  <a:bodyPr/>
                  <a:lstStyle/>
                  <a:p>
                    <a:fld id="{BFB709EB-B6ED-4862-B338-206869153F72}"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5F9-44A9-A32A-2EBCEC769445}"/>
                </c:ext>
              </c:extLst>
            </c:dLbl>
            <c:dLbl>
              <c:idx val="2"/>
              <c:tx>
                <c:rich>
                  <a:bodyPr/>
                  <a:lstStyle/>
                  <a:p>
                    <a:fld id="{19942005-2F19-4FE8-BF18-A9C5E41F841C}"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5F9-44A9-A32A-2EBCEC769445}"/>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томас!$AT$2:$AT$4</c:f>
              <c:strCache>
                <c:ptCount val="3"/>
                <c:pt idx="0">
                  <c:v>до 40 лет</c:v>
                </c:pt>
                <c:pt idx="1">
                  <c:v>41-50 лет</c:v>
                </c:pt>
                <c:pt idx="2">
                  <c:v>старше 50 лет</c:v>
                </c:pt>
              </c:strCache>
            </c:strRef>
          </c:cat>
          <c:val>
            <c:numRef>
              <c:f>томас!$AU$2:$AU$4</c:f>
              <c:numCache>
                <c:formatCode>General</c:formatCode>
                <c:ptCount val="3"/>
                <c:pt idx="0">
                  <c:v>14.62</c:v>
                </c:pt>
                <c:pt idx="1">
                  <c:v>15.22</c:v>
                </c:pt>
                <c:pt idx="2">
                  <c:v>11.52</c:v>
                </c:pt>
              </c:numCache>
            </c:numRef>
          </c:val>
          <c:extLst>
            <c:ext xmlns:c16="http://schemas.microsoft.com/office/drawing/2014/chart" uri="{C3380CC4-5D6E-409C-BE32-E72D297353CC}">
              <c16:uniqueId val="{00000000-CE0F-4A7C-A27A-719496BD8826}"/>
            </c:ext>
          </c:extLst>
        </c:ser>
        <c:ser>
          <c:idx val="1"/>
          <c:order val="1"/>
          <c:tx>
            <c:strRef>
              <c:f>томас!$AV$1</c:f>
              <c:strCache>
                <c:ptCount val="1"/>
                <c:pt idx="0">
                  <c:v>сотрудничество</c:v>
                </c:pt>
              </c:strCache>
            </c:strRef>
          </c:tx>
          <c:spPr>
            <a:solidFill>
              <a:schemeClr val="accent2">
                <a:lumMod val="60000"/>
                <a:lumOff val="40000"/>
              </a:schemeClr>
            </a:solidFill>
            <a:ln>
              <a:noFill/>
            </a:ln>
            <a:effectLst/>
            <a:sp3d/>
          </c:spPr>
          <c:invertIfNegative val="0"/>
          <c:dLbls>
            <c:dLbl>
              <c:idx val="0"/>
              <c:layout>
                <c:manualLayout>
                  <c:x val="-1.9723638028562443E-17"/>
                  <c:y val="0.33890542706663612"/>
                </c:manualLayout>
              </c:layout>
              <c:tx>
                <c:rich>
                  <a:bodyPr/>
                  <a:lstStyle/>
                  <a:p>
                    <a:fld id="{0F2BBCC2-2FB3-4990-8934-6EDB05487FDD}"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BEB-4A0E-BDD7-9E5826C8AE45}"/>
                </c:ext>
              </c:extLst>
            </c:dLbl>
            <c:dLbl>
              <c:idx val="1"/>
              <c:layout>
                <c:manualLayout>
                  <c:x val="0"/>
                  <c:y val="0.35722463934050835"/>
                </c:manualLayout>
              </c:layout>
              <c:tx>
                <c:rich>
                  <a:bodyPr/>
                  <a:lstStyle/>
                  <a:p>
                    <a:fld id="{0B4FEACE-DC29-486A-B396-05C0A76AE22B}"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BEB-4A0E-BDD7-9E5826C8AE45}"/>
                </c:ext>
              </c:extLst>
            </c:dLbl>
            <c:dLbl>
              <c:idx val="2"/>
              <c:layout>
                <c:manualLayout>
                  <c:x val="-7.8894552114249771E-17"/>
                  <c:y val="0.36180444240897641"/>
                </c:manualLayout>
              </c:layout>
              <c:tx>
                <c:rich>
                  <a:bodyPr/>
                  <a:lstStyle/>
                  <a:p>
                    <a:fld id="{ABFC7599-6375-4959-AC7C-ED25DB3C82C6}"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BEB-4A0E-BDD7-9E5826C8AE45}"/>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томас!$AT$2:$AT$4</c:f>
              <c:strCache>
                <c:ptCount val="3"/>
                <c:pt idx="0">
                  <c:v>до 40 лет</c:v>
                </c:pt>
                <c:pt idx="1">
                  <c:v>41-50 лет</c:v>
                </c:pt>
                <c:pt idx="2">
                  <c:v>старше 50 лет</c:v>
                </c:pt>
              </c:strCache>
            </c:strRef>
          </c:cat>
          <c:val>
            <c:numRef>
              <c:f>томас!$AV$2:$AV$4</c:f>
              <c:numCache>
                <c:formatCode>General</c:formatCode>
                <c:ptCount val="3"/>
                <c:pt idx="0">
                  <c:v>20.51</c:v>
                </c:pt>
                <c:pt idx="1">
                  <c:v>21.45</c:v>
                </c:pt>
                <c:pt idx="2">
                  <c:v>21.21</c:v>
                </c:pt>
              </c:numCache>
            </c:numRef>
          </c:val>
          <c:extLst>
            <c:ext xmlns:c16="http://schemas.microsoft.com/office/drawing/2014/chart" uri="{C3380CC4-5D6E-409C-BE32-E72D297353CC}">
              <c16:uniqueId val="{00000001-CE0F-4A7C-A27A-719496BD8826}"/>
            </c:ext>
          </c:extLst>
        </c:ser>
        <c:ser>
          <c:idx val="2"/>
          <c:order val="2"/>
          <c:tx>
            <c:strRef>
              <c:f>томас!$AW$1</c:f>
              <c:strCache>
                <c:ptCount val="1"/>
                <c:pt idx="0">
                  <c:v>компромисс</c:v>
                </c:pt>
              </c:strCache>
            </c:strRef>
          </c:tx>
          <c:spPr>
            <a:solidFill>
              <a:schemeClr val="accent3"/>
            </a:solidFill>
            <a:ln>
              <a:noFill/>
            </a:ln>
            <a:effectLst/>
            <a:sp3d/>
          </c:spPr>
          <c:invertIfNegative val="0"/>
          <c:dLbls>
            <c:dLbl>
              <c:idx val="0"/>
              <c:tx>
                <c:rich>
                  <a:bodyPr/>
                  <a:lstStyle/>
                  <a:p>
                    <a:fld id="{7D31C79B-DF92-47B2-AF91-972C1B7AF422}"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5F9-44A9-A32A-2EBCEC769445}"/>
                </c:ext>
              </c:extLst>
            </c:dLbl>
            <c:dLbl>
              <c:idx val="1"/>
              <c:tx>
                <c:rich>
                  <a:bodyPr/>
                  <a:lstStyle/>
                  <a:p>
                    <a:fld id="{E448F221-D34E-4A13-B2F9-1C97F82D01B8}"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5F9-44A9-A32A-2EBCEC769445}"/>
                </c:ext>
              </c:extLst>
            </c:dLbl>
            <c:dLbl>
              <c:idx val="2"/>
              <c:tx>
                <c:rich>
                  <a:bodyPr/>
                  <a:lstStyle/>
                  <a:p>
                    <a:fld id="{2067245A-5DA3-47CA-9C63-3165F972E96E}"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5F9-44A9-A32A-2EBCEC769445}"/>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томас!$AT$2:$AT$4</c:f>
              <c:strCache>
                <c:ptCount val="3"/>
                <c:pt idx="0">
                  <c:v>до 40 лет</c:v>
                </c:pt>
                <c:pt idx="1">
                  <c:v>41-50 лет</c:v>
                </c:pt>
                <c:pt idx="2">
                  <c:v>старше 50 лет</c:v>
                </c:pt>
              </c:strCache>
            </c:strRef>
          </c:cat>
          <c:val>
            <c:numRef>
              <c:f>томас!$AW$2:$AW$4</c:f>
              <c:numCache>
                <c:formatCode>General</c:formatCode>
                <c:ptCount val="3"/>
                <c:pt idx="0">
                  <c:v>20.260000000000002</c:v>
                </c:pt>
                <c:pt idx="1">
                  <c:v>21.02</c:v>
                </c:pt>
                <c:pt idx="2">
                  <c:v>21.36</c:v>
                </c:pt>
              </c:numCache>
            </c:numRef>
          </c:val>
          <c:extLst>
            <c:ext xmlns:c16="http://schemas.microsoft.com/office/drawing/2014/chart" uri="{C3380CC4-5D6E-409C-BE32-E72D297353CC}">
              <c16:uniqueId val="{00000002-CE0F-4A7C-A27A-719496BD8826}"/>
            </c:ext>
          </c:extLst>
        </c:ser>
        <c:ser>
          <c:idx val="3"/>
          <c:order val="3"/>
          <c:tx>
            <c:strRef>
              <c:f>томас!$AX$1</c:f>
              <c:strCache>
                <c:ptCount val="1"/>
                <c:pt idx="0">
                  <c:v>избегание</c:v>
                </c:pt>
              </c:strCache>
            </c:strRef>
          </c:tx>
          <c:spPr>
            <a:solidFill>
              <a:schemeClr val="accent4">
                <a:lumMod val="40000"/>
                <a:lumOff val="60000"/>
              </a:schemeClr>
            </a:solidFill>
            <a:ln>
              <a:noFill/>
            </a:ln>
            <a:effectLst/>
            <a:sp3d/>
          </c:spPr>
          <c:invertIfNegative val="0"/>
          <c:dLbls>
            <c:dLbl>
              <c:idx val="0"/>
              <c:layout>
                <c:manualLayout>
                  <c:x val="0"/>
                  <c:y val="0.21525074421799861"/>
                </c:manualLayout>
              </c:layout>
              <c:tx>
                <c:rich>
                  <a:bodyPr/>
                  <a:lstStyle/>
                  <a:p>
                    <a:fld id="{F3CE8FF1-3911-44A4-B7E9-22656F8D0367}"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BEB-4A0E-BDD7-9E5826C8AE45}"/>
                </c:ext>
              </c:extLst>
            </c:dLbl>
            <c:dLbl>
              <c:idx val="1"/>
              <c:layout>
                <c:manualLayout>
                  <c:x val="-8.6067778375470676E-3"/>
                  <c:y val="0.22899015342340279"/>
                </c:manualLayout>
              </c:layout>
              <c:tx>
                <c:rich>
                  <a:bodyPr/>
                  <a:lstStyle/>
                  <a:p>
                    <a:fld id="{4E000BA9-6669-44E6-B83F-ACF9954C3918}"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BEB-4A0E-BDD7-9E5826C8AE45}"/>
                </c:ext>
              </c:extLst>
            </c:dLbl>
            <c:dLbl>
              <c:idx val="2"/>
              <c:layout>
                <c:manualLayout>
                  <c:x val="2.1516944593867669E-3"/>
                  <c:y val="0.27478818410808342"/>
                </c:manualLayout>
              </c:layout>
              <c:tx>
                <c:rich>
                  <a:bodyPr/>
                  <a:lstStyle/>
                  <a:p>
                    <a:fld id="{44D96963-2C99-45D5-BBB0-B4D9495FE0B5}"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BEB-4A0E-BDD7-9E5826C8AE45}"/>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томас!$AT$2:$AT$4</c:f>
              <c:strCache>
                <c:ptCount val="3"/>
                <c:pt idx="0">
                  <c:v>до 40 лет</c:v>
                </c:pt>
                <c:pt idx="1">
                  <c:v>41-50 лет</c:v>
                </c:pt>
                <c:pt idx="2">
                  <c:v>старше 50 лет</c:v>
                </c:pt>
              </c:strCache>
            </c:strRef>
          </c:cat>
          <c:val>
            <c:numRef>
              <c:f>томас!$AX$2:$AX$4</c:f>
              <c:numCache>
                <c:formatCode>General</c:formatCode>
                <c:ptCount val="3"/>
                <c:pt idx="0">
                  <c:v>20.51</c:v>
                </c:pt>
                <c:pt idx="1">
                  <c:v>20.72</c:v>
                </c:pt>
                <c:pt idx="2">
                  <c:v>23.33</c:v>
                </c:pt>
              </c:numCache>
            </c:numRef>
          </c:val>
          <c:extLst>
            <c:ext xmlns:c16="http://schemas.microsoft.com/office/drawing/2014/chart" uri="{C3380CC4-5D6E-409C-BE32-E72D297353CC}">
              <c16:uniqueId val="{00000003-CE0F-4A7C-A27A-719496BD8826}"/>
            </c:ext>
          </c:extLst>
        </c:ser>
        <c:ser>
          <c:idx val="4"/>
          <c:order val="4"/>
          <c:tx>
            <c:strRef>
              <c:f>томас!$AY$1</c:f>
              <c:strCache>
                <c:ptCount val="1"/>
                <c:pt idx="0">
                  <c:v>приспособление</c:v>
                </c:pt>
              </c:strCache>
            </c:strRef>
          </c:tx>
          <c:spPr>
            <a:solidFill>
              <a:schemeClr val="accent6">
                <a:lumMod val="40000"/>
                <a:lumOff val="60000"/>
              </a:schemeClr>
            </a:solidFill>
            <a:ln>
              <a:noFill/>
            </a:ln>
            <a:effectLst/>
            <a:sp3d/>
          </c:spPr>
          <c:invertIfNegative val="0"/>
          <c:dLbls>
            <c:dLbl>
              <c:idx val="0"/>
              <c:tx>
                <c:rich>
                  <a:bodyPr/>
                  <a:lstStyle/>
                  <a:p>
                    <a:fld id="{4E666054-8352-46C4-A306-C60AE3A5F1F3}"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5F9-44A9-A32A-2EBCEC769445}"/>
                </c:ext>
              </c:extLst>
            </c:dLbl>
            <c:dLbl>
              <c:idx val="1"/>
              <c:tx>
                <c:rich>
                  <a:bodyPr/>
                  <a:lstStyle/>
                  <a:p>
                    <a:fld id="{AC751234-9939-433C-8B0D-3B5736369546}"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5F9-44A9-A32A-2EBCEC769445}"/>
                </c:ext>
              </c:extLst>
            </c:dLbl>
            <c:dLbl>
              <c:idx val="2"/>
              <c:tx>
                <c:rich>
                  <a:bodyPr/>
                  <a:lstStyle/>
                  <a:p>
                    <a:fld id="{2250A494-B4EA-4226-A4CB-6744DA7D8E1D}"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E5F9-44A9-A32A-2EBCEC769445}"/>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томас!$AT$2:$AT$4</c:f>
              <c:strCache>
                <c:ptCount val="3"/>
                <c:pt idx="0">
                  <c:v>до 40 лет</c:v>
                </c:pt>
                <c:pt idx="1">
                  <c:v>41-50 лет</c:v>
                </c:pt>
                <c:pt idx="2">
                  <c:v>старше 50 лет</c:v>
                </c:pt>
              </c:strCache>
            </c:strRef>
          </c:cat>
          <c:val>
            <c:numRef>
              <c:f>томас!$AY$2:$AY$4</c:f>
              <c:numCache>
                <c:formatCode>General</c:formatCode>
                <c:ptCount val="3"/>
                <c:pt idx="0">
                  <c:v>24.1</c:v>
                </c:pt>
                <c:pt idx="1">
                  <c:v>21.59</c:v>
                </c:pt>
                <c:pt idx="2">
                  <c:v>22.58</c:v>
                </c:pt>
              </c:numCache>
            </c:numRef>
          </c:val>
          <c:extLst>
            <c:ext xmlns:c16="http://schemas.microsoft.com/office/drawing/2014/chart" uri="{C3380CC4-5D6E-409C-BE32-E72D297353CC}">
              <c16:uniqueId val="{00000004-CE0F-4A7C-A27A-719496BD8826}"/>
            </c:ext>
          </c:extLst>
        </c:ser>
        <c:dLbls>
          <c:showLegendKey val="0"/>
          <c:showVal val="0"/>
          <c:showCatName val="0"/>
          <c:showSerName val="0"/>
          <c:showPercent val="0"/>
          <c:showBubbleSize val="0"/>
        </c:dLbls>
        <c:gapWidth val="150"/>
        <c:shape val="box"/>
        <c:axId val="1108465903"/>
        <c:axId val="1108464463"/>
        <c:axId val="0"/>
      </c:bar3DChart>
      <c:catAx>
        <c:axId val="11084659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108464463"/>
        <c:crosses val="autoZero"/>
        <c:auto val="1"/>
        <c:lblAlgn val="ctr"/>
        <c:lblOffset val="100"/>
        <c:noMultiLvlLbl val="0"/>
      </c:catAx>
      <c:valAx>
        <c:axId val="1108464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108465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томас!$AT$8</c:f>
              <c:strCache>
                <c:ptCount val="1"/>
                <c:pt idx="0">
                  <c:v>ТиПО </c:v>
                </c:pt>
              </c:strCache>
            </c:strRef>
          </c:tx>
          <c:spPr>
            <a:solidFill>
              <a:schemeClr val="tx2">
                <a:lumMod val="40000"/>
                <a:lumOff val="60000"/>
              </a:schemeClr>
            </a:solidFill>
            <a:ln>
              <a:noFill/>
            </a:ln>
            <a:effectLst/>
            <a:sp3d/>
          </c:spPr>
          <c:invertIfNegative val="0"/>
          <c:dLbls>
            <c:dLbl>
              <c:idx val="0"/>
              <c:layout>
                <c:manualLayout>
                  <c:x val="0"/>
                  <c:y val="0.1113585746102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89-49D7-BE11-672CABDE0EF8}"/>
                </c:ext>
              </c:extLst>
            </c:dLbl>
            <c:dLbl>
              <c:idx val="1"/>
              <c:layout>
                <c:manualLayout>
                  <c:x val="0"/>
                  <c:y val="0.222717149220489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89-49D7-BE11-672CABDE0EF8}"/>
                </c:ext>
              </c:extLst>
            </c:dLbl>
            <c:dLbl>
              <c:idx val="2"/>
              <c:layout>
                <c:manualLayout>
                  <c:x val="0"/>
                  <c:y val="0.209354120267260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89-49D7-BE11-672CABDE0EF8}"/>
                </c:ext>
              </c:extLst>
            </c:dLbl>
            <c:dLbl>
              <c:idx val="3"/>
              <c:layout>
                <c:manualLayout>
                  <c:x val="2.1470746108427268E-3"/>
                  <c:y val="0.231625835189309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789-49D7-BE11-672CABDE0EF8}"/>
                </c:ext>
              </c:extLst>
            </c:dLbl>
            <c:dLbl>
              <c:idx val="4"/>
              <c:layout>
                <c:manualLayout>
                  <c:x val="0"/>
                  <c:y val="0.231625835189309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789-49D7-BE11-672CABDE0EF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томас!$AU$7:$AY$7</c:f>
              <c:strCache>
                <c:ptCount val="5"/>
                <c:pt idx="0">
                  <c:v>соперничество</c:v>
                </c:pt>
                <c:pt idx="1">
                  <c:v>сотрудничество</c:v>
                </c:pt>
                <c:pt idx="2">
                  <c:v>компромисс</c:v>
                </c:pt>
                <c:pt idx="3">
                  <c:v>избегание</c:v>
                </c:pt>
                <c:pt idx="4">
                  <c:v>приспособление</c:v>
                </c:pt>
              </c:strCache>
            </c:strRef>
          </c:cat>
          <c:val>
            <c:numRef>
              <c:f>томас!$AU$8:$AY$8</c:f>
              <c:numCache>
                <c:formatCode>General</c:formatCode>
                <c:ptCount val="5"/>
                <c:pt idx="0">
                  <c:v>12.75</c:v>
                </c:pt>
                <c:pt idx="1">
                  <c:v>21.45</c:v>
                </c:pt>
                <c:pt idx="2">
                  <c:v>20.149999999999999</c:v>
                </c:pt>
                <c:pt idx="3">
                  <c:v>22.32</c:v>
                </c:pt>
                <c:pt idx="4">
                  <c:v>23.33</c:v>
                </c:pt>
              </c:numCache>
            </c:numRef>
          </c:val>
          <c:extLst>
            <c:ext xmlns:c16="http://schemas.microsoft.com/office/drawing/2014/chart" uri="{C3380CC4-5D6E-409C-BE32-E72D297353CC}">
              <c16:uniqueId val="{00000000-5F60-44EF-BD51-DE522F30459F}"/>
            </c:ext>
          </c:extLst>
        </c:ser>
        <c:ser>
          <c:idx val="1"/>
          <c:order val="1"/>
          <c:tx>
            <c:strRef>
              <c:f>томас!$AT$9</c:f>
              <c:strCache>
                <c:ptCount val="1"/>
                <c:pt idx="0">
                  <c:v>прикладной бакалавриат</c:v>
                </c:pt>
              </c:strCache>
            </c:strRef>
          </c:tx>
          <c:spPr>
            <a:solidFill>
              <a:schemeClr val="accent2">
                <a:lumMod val="60000"/>
                <a:lumOff val="40000"/>
              </a:schemeClr>
            </a:solidFill>
            <a:ln>
              <a:noFill/>
            </a:ln>
            <a:effectLst/>
            <a:sp3d/>
          </c:spPr>
          <c:invertIfNegative val="0"/>
          <c:dLbls>
            <c:dLbl>
              <c:idx val="0"/>
              <c:layout>
                <c:manualLayout>
                  <c:x val="-2.1470746108427268E-3"/>
                  <c:y val="8.0178173719376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89-49D7-BE11-672CABDE0EF8}"/>
                </c:ext>
              </c:extLst>
            </c:dLbl>
            <c:dLbl>
              <c:idx val="1"/>
              <c:layout>
                <c:manualLayout>
                  <c:x val="0"/>
                  <c:y val="5.3452115812917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89-49D7-BE11-672CABDE0EF8}"/>
                </c:ext>
              </c:extLst>
            </c:dLbl>
            <c:dLbl>
              <c:idx val="2"/>
              <c:layout>
                <c:manualLayout>
                  <c:x val="-7.8725159624471452E-17"/>
                  <c:y val="5.3452115812917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89-49D7-BE11-672CABDE0EF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томас!$AU$7:$AY$7</c:f>
              <c:strCache>
                <c:ptCount val="5"/>
                <c:pt idx="0">
                  <c:v>соперничество</c:v>
                </c:pt>
                <c:pt idx="1">
                  <c:v>сотрудничество</c:v>
                </c:pt>
                <c:pt idx="2">
                  <c:v>компромисс</c:v>
                </c:pt>
                <c:pt idx="3">
                  <c:v>избегание</c:v>
                </c:pt>
                <c:pt idx="4">
                  <c:v>приспособление</c:v>
                </c:pt>
              </c:strCache>
            </c:strRef>
          </c:cat>
          <c:val>
            <c:numRef>
              <c:f>томас!$AU$9:$AY$9</c:f>
              <c:numCache>
                <c:formatCode>General</c:formatCode>
                <c:ptCount val="5"/>
                <c:pt idx="0">
                  <c:v>16.84</c:v>
                </c:pt>
                <c:pt idx="1">
                  <c:v>20.350000000000001</c:v>
                </c:pt>
                <c:pt idx="2">
                  <c:v>20.7</c:v>
                </c:pt>
                <c:pt idx="3">
                  <c:v>20.18</c:v>
                </c:pt>
                <c:pt idx="4">
                  <c:v>21.93</c:v>
                </c:pt>
              </c:numCache>
            </c:numRef>
          </c:val>
          <c:extLst>
            <c:ext xmlns:c16="http://schemas.microsoft.com/office/drawing/2014/chart" uri="{C3380CC4-5D6E-409C-BE32-E72D297353CC}">
              <c16:uniqueId val="{00000001-5F60-44EF-BD51-DE522F30459F}"/>
            </c:ext>
          </c:extLst>
        </c:ser>
        <c:ser>
          <c:idx val="2"/>
          <c:order val="2"/>
          <c:tx>
            <c:strRef>
              <c:f>томас!$AT$10</c:f>
              <c:strCache>
                <c:ptCount val="1"/>
                <c:pt idx="0">
                  <c:v>акадмический бакалавриат</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томас!$AU$7:$AY$7</c:f>
              <c:strCache>
                <c:ptCount val="5"/>
                <c:pt idx="0">
                  <c:v>соперничество</c:v>
                </c:pt>
                <c:pt idx="1">
                  <c:v>сотрудничество</c:v>
                </c:pt>
                <c:pt idx="2">
                  <c:v>компромисс</c:v>
                </c:pt>
                <c:pt idx="3">
                  <c:v>избегание</c:v>
                </c:pt>
                <c:pt idx="4">
                  <c:v>приспособление</c:v>
                </c:pt>
              </c:strCache>
            </c:strRef>
          </c:cat>
          <c:val>
            <c:numRef>
              <c:f>томас!$AU$10:$AY$10</c:f>
              <c:numCache>
                <c:formatCode>General</c:formatCode>
                <c:ptCount val="5"/>
                <c:pt idx="0">
                  <c:v>11.78</c:v>
                </c:pt>
                <c:pt idx="1">
                  <c:v>21.33</c:v>
                </c:pt>
                <c:pt idx="2">
                  <c:v>22.44</c:v>
                </c:pt>
                <c:pt idx="3">
                  <c:v>22.67</c:v>
                </c:pt>
                <c:pt idx="4">
                  <c:v>21.78</c:v>
                </c:pt>
              </c:numCache>
            </c:numRef>
          </c:val>
          <c:extLst>
            <c:ext xmlns:c16="http://schemas.microsoft.com/office/drawing/2014/chart" uri="{C3380CC4-5D6E-409C-BE32-E72D297353CC}">
              <c16:uniqueId val="{00000002-5F60-44EF-BD51-DE522F30459F}"/>
            </c:ext>
          </c:extLst>
        </c:ser>
        <c:dLbls>
          <c:showLegendKey val="0"/>
          <c:showVal val="0"/>
          <c:showCatName val="0"/>
          <c:showSerName val="0"/>
          <c:showPercent val="0"/>
          <c:showBubbleSize val="0"/>
        </c:dLbls>
        <c:gapWidth val="150"/>
        <c:shape val="box"/>
        <c:axId val="1425027855"/>
        <c:axId val="1425029295"/>
        <c:axId val="1325011567"/>
      </c:bar3DChart>
      <c:catAx>
        <c:axId val="14250278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425029295"/>
        <c:crosses val="autoZero"/>
        <c:auto val="1"/>
        <c:lblAlgn val="ctr"/>
        <c:lblOffset val="100"/>
        <c:noMultiLvlLbl val="0"/>
      </c:catAx>
      <c:valAx>
        <c:axId val="1425029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425027855"/>
        <c:crosses val="autoZero"/>
        <c:crossBetween val="between"/>
      </c:valAx>
      <c:serAx>
        <c:axId val="1325011567"/>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425029295"/>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C5F23-99FF-41F0-AE38-E4A1CD6C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85903</TotalTime>
  <Pages>146</Pages>
  <Words>78061</Words>
  <Characters>444948</Characters>
  <Application>Microsoft Office Word</Application>
  <DocSecurity>0</DocSecurity>
  <Lines>3707</Lines>
  <Paragraphs>1043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Makhigul Maxudova</dc:creator>
  <cp:keywords/>
  <dc:description/>
  <cp:lastModifiedBy>Makhigul Maxudova</cp:lastModifiedBy>
  <cp:revision>38</cp:revision>
  <cp:lastPrinted>2026-03-30T09:28:00Z</cp:lastPrinted>
  <dcterms:created xsi:type="dcterms:W3CDTF">2023-06-22T02:13:00Z</dcterms:created>
  <dcterms:modified xsi:type="dcterms:W3CDTF">2026-04-08T08:50:00Z</dcterms:modified>
</cp:coreProperties>
</file>