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33510" w14:textId="77777777" w:rsidR="00164450" w:rsidRPr="000C5BBC" w:rsidRDefault="00164450" w:rsidP="004849CA">
      <w:pPr>
        <w:spacing w:after="0" w:line="240" w:lineRule="auto"/>
        <w:jc w:val="center"/>
        <w:rPr>
          <w:rFonts w:ascii="Times New Roman" w:hAnsi="Times New Roman" w:cs="Times New Roman"/>
          <w:sz w:val="28"/>
          <w:szCs w:val="28"/>
        </w:rPr>
      </w:pPr>
      <w:bookmarkStart w:id="0" w:name="_GoBack"/>
      <w:bookmarkEnd w:id="0"/>
      <w:r w:rsidRPr="000C5BBC">
        <w:rPr>
          <w:rFonts w:ascii="Times New Roman" w:hAnsi="Times New Roman" w:cs="Times New Roman"/>
          <w:sz w:val="28"/>
          <w:szCs w:val="28"/>
        </w:rPr>
        <w:t>Л.Н.</w:t>
      </w:r>
      <w:r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rPr>
        <w:t>Гумилев атындағы Еуразия ұлттық университеті</w:t>
      </w:r>
    </w:p>
    <w:p w14:paraId="31879E2D" w14:textId="77777777" w:rsidR="00164450" w:rsidRPr="000C5BBC" w:rsidRDefault="00164450" w:rsidP="00164450">
      <w:pPr>
        <w:spacing w:after="0" w:line="240" w:lineRule="auto"/>
        <w:ind w:firstLine="567"/>
        <w:jc w:val="both"/>
        <w:rPr>
          <w:rFonts w:ascii="Times New Roman" w:hAnsi="Times New Roman" w:cs="Times New Roman"/>
          <w:sz w:val="28"/>
          <w:szCs w:val="28"/>
        </w:rPr>
      </w:pPr>
    </w:p>
    <w:p w14:paraId="3ACBE576" w14:textId="77777777" w:rsidR="00164450" w:rsidRPr="000C5BBC" w:rsidRDefault="00164450" w:rsidP="00164450">
      <w:pPr>
        <w:spacing w:after="0" w:line="240" w:lineRule="auto"/>
        <w:ind w:firstLine="567"/>
        <w:jc w:val="both"/>
        <w:rPr>
          <w:rFonts w:ascii="Times New Roman" w:hAnsi="Times New Roman" w:cs="Times New Roman"/>
          <w:sz w:val="28"/>
          <w:szCs w:val="28"/>
        </w:rPr>
      </w:pPr>
    </w:p>
    <w:p w14:paraId="3B2EB3CA" w14:textId="77777777" w:rsidR="00164450" w:rsidRPr="000C5BBC" w:rsidRDefault="00164450" w:rsidP="00164450">
      <w:pPr>
        <w:spacing w:after="0" w:line="240" w:lineRule="auto"/>
        <w:ind w:firstLine="567"/>
        <w:jc w:val="center"/>
        <w:rPr>
          <w:rFonts w:ascii="Times New Roman" w:hAnsi="Times New Roman" w:cs="Times New Roman"/>
          <w:caps/>
          <w:sz w:val="28"/>
          <w:szCs w:val="28"/>
        </w:rPr>
      </w:pPr>
    </w:p>
    <w:p w14:paraId="09B410A5" w14:textId="1260C189" w:rsidR="00164450" w:rsidRPr="000C5BBC" w:rsidRDefault="008E2E98" w:rsidP="00164450">
      <w:pPr>
        <w:tabs>
          <w:tab w:val="left" w:pos="99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Ә</w:t>
      </w:r>
      <w:r>
        <w:rPr>
          <w:rFonts w:ascii="Times New Roman" w:eastAsia="Times New Roman" w:hAnsi="Times New Roman" w:cs="Times New Roman"/>
          <w:sz w:val="28"/>
          <w:szCs w:val="28"/>
          <w:lang w:val="kk-KZ"/>
        </w:rPr>
        <w:t>О</w:t>
      </w:r>
      <w:r w:rsidR="00164450" w:rsidRPr="002D278C">
        <w:rPr>
          <w:rFonts w:ascii="Times New Roman" w:eastAsia="Times New Roman" w:hAnsi="Times New Roman" w:cs="Times New Roman"/>
          <w:sz w:val="28"/>
          <w:szCs w:val="28"/>
        </w:rPr>
        <w:t>Ж</w:t>
      </w:r>
      <w:r>
        <w:rPr>
          <w:rFonts w:ascii="Times New Roman" w:eastAsia="Times New Roman" w:hAnsi="Times New Roman" w:cs="Times New Roman"/>
          <w:sz w:val="28"/>
          <w:szCs w:val="28"/>
          <w:lang w:val="kk-KZ"/>
        </w:rPr>
        <w:t xml:space="preserve"> </w:t>
      </w:r>
      <w:r w:rsidRPr="008E2E98">
        <w:rPr>
          <w:rFonts w:ascii="Times New Roman" w:eastAsia="Times New Roman" w:hAnsi="Times New Roman" w:cs="Times New Roman"/>
          <w:sz w:val="28"/>
          <w:szCs w:val="28"/>
          <w:lang w:val="kk-KZ"/>
        </w:rPr>
        <w:t>159.9-057.875</w:t>
      </w:r>
      <w:r w:rsidR="00164450" w:rsidRPr="000C5BBC">
        <w:rPr>
          <w:rFonts w:ascii="Times New Roman" w:eastAsia="Times New Roman" w:hAnsi="Times New Roman" w:cs="Times New Roman"/>
          <w:sz w:val="28"/>
          <w:szCs w:val="28"/>
        </w:rPr>
        <w:t xml:space="preserve">             </w:t>
      </w:r>
      <w:r w:rsidR="004849CA">
        <w:rPr>
          <w:rFonts w:ascii="Times New Roman" w:eastAsia="Times New Roman" w:hAnsi="Times New Roman" w:cs="Times New Roman"/>
          <w:sz w:val="28"/>
          <w:szCs w:val="28"/>
        </w:rPr>
        <w:t xml:space="preserve"> </w:t>
      </w:r>
      <w:r w:rsidR="00164450" w:rsidRPr="000C5BBC">
        <w:rPr>
          <w:rFonts w:ascii="Times New Roman" w:eastAsia="Times New Roman" w:hAnsi="Times New Roman" w:cs="Times New Roman"/>
          <w:sz w:val="28"/>
          <w:szCs w:val="28"/>
        </w:rPr>
        <w:t xml:space="preserve">                                        </w:t>
      </w:r>
      <w:r w:rsidR="00164450" w:rsidRPr="000C5BBC">
        <w:rPr>
          <w:rFonts w:ascii="Times New Roman" w:eastAsia="Times New Roman" w:hAnsi="Times New Roman" w:cs="Times New Roman"/>
          <w:sz w:val="28"/>
          <w:szCs w:val="28"/>
          <w:lang w:val="kk-KZ"/>
        </w:rPr>
        <w:t xml:space="preserve">            </w:t>
      </w:r>
      <w:r w:rsidR="00164450" w:rsidRPr="000C5BBC">
        <w:rPr>
          <w:rFonts w:ascii="Times New Roman" w:eastAsia="Times New Roman" w:hAnsi="Times New Roman" w:cs="Times New Roman"/>
          <w:sz w:val="28"/>
          <w:szCs w:val="28"/>
        </w:rPr>
        <w:t>Қолжазба құқығында</w:t>
      </w:r>
    </w:p>
    <w:p w14:paraId="5BEF4FA0" w14:textId="77777777" w:rsidR="00164450" w:rsidRPr="000C5BBC" w:rsidRDefault="00164450" w:rsidP="00164450">
      <w:pPr>
        <w:spacing w:after="0" w:line="240" w:lineRule="auto"/>
        <w:ind w:firstLine="567"/>
        <w:jc w:val="right"/>
        <w:rPr>
          <w:rFonts w:ascii="Times New Roman" w:hAnsi="Times New Roman" w:cs="Times New Roman"/>
          <w:b/>
          <w:caps/>
          <w:sz w:val="28"/>
          <w:szCs w:val="28"/>
          <w:lang w:val="kk-KZ"/>
        </w:rPr>
      </w:pPr>
    </w:p>
    <w:p w14:paraId="25E7EEB9" w14:textId="77777777" w:rsidR="00164450" w:rsidRPr="000C5BBC" w:rsidRDefault="00164450" w:rsidP="00164450">
      <w:pPr>
        <w:spacing w:after="0" w:line="240" w:lineRule="auto"/>
        <w:ind w:firstLine="567"/>
        <w:jc w:val="center"/>
        <w:rPr>
          <w:rFonts w:ascii="Times New Roman" w:hAnsi="Times New Roman" w:cs="Times New Roman"/>
          <w:b/>
          <w:caps/>
          <w:sz w:val="28"/>
          <w:szCs w:val="28"/>
          <w:lang w:val="kk-KZ"/>
        </w:rPr>
      </w:pPr>
    </w:p>
    <w:p w14:paraId="4DBDE754" w14:textId="77777777" w:rsidR="00164450" w:rsidRPr="000C5BBC" w:rsidRDefault="00164450" w:rsidP="00164450">
      <w:pPr>
        <w:spacing w:after="0" w:line="240" w:lineRule="auto"/>
        <w:ind w:firstLine="567"/>
        <w:jc w:val="center"/>
        <w:rPr>
          <w:rFonts w:ascii="Times New Roman" w:hAnsi="Times New Roman" w:cs="Times New Roman"/>
          <w:b/>
          <w:caps/>
          <w:sz w:val="28"/>
          <w:szCs w:val="28"/>
          <w:lang w:val="kk-KZ"/>
        </w:rPr>
      </w:pPr>
    </w:p>
    <w:p w14:paraId="09605D3B" w14:textId="77777777" w:rsidR="00164450" w:rsidRPr="000C5BBC" w:rsidRDefault="00164450" w:rsidP="00164450">
      <w:pPr>
        <w:spacing w:after="0" w:line="240" w:lineRule="auto"/>
        <w:ind w:firstLine="567"/>
        <w:jc w:val="center"/>
        <w:rPr>
          <w:rFonts w:ascii="Times New Roman" w:hAnsi="Times New Roman" w:cs="Times New Roman"/>
          <w:b/>
          <w:caps/>
          <w:sz w:val="28"/>
          <w:szCs w:val="28"/>
          <w:lang w:val="kk-KZ"/>
        </w:rPr>
      </w:pPr>
    </w:p>
    <w:p w14:paraId="50E5607F" w14:textId="77777777" w:rsidR="00164450" w:rsidRPr="000C5BBC" w:rsidRDefault="00164450" w:rsidP="004849CA">
      <w:pPr>
        <w:spacing w:after="0" w:line="240" w:lineRule="auto"/>
        <w:jc w:val="center"/>
        <w:rPr>
          <w:rFonts w:ascii="Times New Roman" w:hAnsi="Times New Roman" w:cs="Times New Roman"/>
          <w:b/>
          <w:caps/>
          <w:sz w:val="28"/>
          <w:szCs w:val="28"/>
          <w:lang w:val="kk-KZ"/>
        </w:rPr>
      </w:pPr>
      <w:r w:rsidRPr="000C5BBC">
        <w:rPr>
          <w:rFonts w:ascii="Times New Roman" w:hAnsi="Times New Roman" w:cs="Times New Roman"/>
          <w:b/>
          <w:caps/>
          <w:sz w:val="28"/>
          <w:szCs w:val="28"/>
        </w:rPr>
        <w:t xml:space="preserve">Курманова Анар </w:t>
      </w:r>
      <w:r w:rsidRPr="000C5BBC">
        <w:rPr>
          <w:rFonts w:ascii="Times New Roman" w:hAnsi="Times New Roman" w:cs="Times New Roman"/>
          <w:b/>
          <w:caps/>
          <w:sz w:val="28"/>
          <w:szCs w:val="28"/>
          <w:lang w:val="kk-KZ"/>
        </w:rPr>
        <w:t>ИБРАГИМОВНА</w:t>
      </w:r>
    </w:p>
    <w:p w14:paraId="0AB3CD98" w14:textId="77777777" w:rsidR="00164450" w:rsidRDefault="00164450" w:rsidP="004849CA">
      <w:pPr>
        <w:spacing w:after="0" w:line="240" w:lineRule="auto"/>
        <w:jc w:val="both"/>
        <w:rPr>
          <w:rFonts w:ascii="Times New Roman" w:hAnsi="Times New Roman" w:cs="Times New Roman"/>
          <w:sz w:val="28"/>
          <w:szCs w:val="28"/>
        </w:rPr>
      </w:pPr>
    </w:p>
    <w:p w14:paraId="49B17602" w14:textId="77777777" w:rsidR="004849CA" w:rsidRPr="000C5BBC" w:rsidRDefault="004849CA" w:rsidP="004849CA">
      <w:pPr>
        <w:spacing w:after="0" w:line="240" w:lineRule="auto"/>
        <w:jc w:val="both"/>
        <w:rPr>
          <w:rFonts w:ascii="Times New Roman" w:hAnsi="Times New Roman" w:cs="Times New Roman"/>
          <w:sz w:val="28"/>
          <w:szCs w:val="28"/>
        </w:rPr>
      </w:pPr>
    </w:p>
    <w:p w14:paraId="2EE2F173" w14:textId="77777777" w:rsidR="00164450" w:rsidRPr="000C5BBC" w:rsidRDefault="00164450" w:rsidP="004849CA">
      <w:pPr>
        <w:spacing w:after="0" w:line="240" w:lineRule="auto"/>
        <w:jc w:val="both"/>
        <w:rPr>
          <w:rFonts w:ascii="Times New Roman" w:hAnsi="Times New Roman" w:cs="Times New Roman"/>
          <w:sz w:val="28"/>
          <w:szCs w:val="28"/>
        </w:rPr>
      </w:pPr>
    </w:p>
    <w:p w14:paraId="53558937" w14:textId="77777777" w:rsidR="00164450" w:rsidRPr="000C5BBC" w:rsidRDefault="00164450" w:rsidP="004849CA">
      <w:pPr>
        <w:spacing w:after="0" w:line="240" w:lineRule="auto"/>
        <w:jc w:val="center"/>
        <w:rPr>
          <w:rFonts w:ascii="Times New Roman" w:hAnsi="Times New Roman" w:cs="Times New Roman"/>
          <w:sz w:val="28"/>
          <w:szCs w:val="28"/>
        </w:rPr>
      </w:pPr>
      <w:r w:rsidRPr="000C5BBC">
        <w:rPr>
          <w:rFonts w:ascii="Times New Roman" w:hAnsi="Times New Roman" w:cs="Times New Roman"/>
          <w:b/>
          <w:sz w:val="28"/>
          <w:szCs w:val="28"/>
        </w:rPr>
        <w:t>Студенттердегі метаресурстың дамуындағы психологиялық ерекшеліктер</w:t>
      </w:r>
    </w:p>
    <w:p w14:paraId="137DE4EA" w14:textId="77777777" w:rsidR="00164450" w:rsidRDefault="00164450" w:rsidP="004849CA">
      <w:pPr>
        <w:spacing w:after="0" w:line="240" w:lineRule="auto"/>
        <w:jc w:val="center"/>
        <w:rPr>
          <w:rFonts w:ascii="Times New Roman" w:hAnsi="Times New Roman" w:cs="Times New Roman"/>
          <w:sz w:val="28"/>
          <w:szCs w:val="28"/>
          <w:lang w:val="kk-KZ"/>
        </w:rPr>
      </w:pPr>
    </w:p>
    <w:p w14:paraId="3809017F" w14:textId="77777777" w:rsidR="004849CA" w:rsidRPr="000C5BBC" w:rsidRDefault="004849CA" w:rsidP="004849CA">
      <w:pPr>
        <w:spacing w:after="0" w:line="240" w:lineRule="auto"/>
        <w:jc w:val="center"/>
        <w:rPr>
          <w:rFonts w:ascii="Times New Roman" w:hAnsi="Times New Roman" w:cs="Times New Roman"/>
          <w:sz w:val="28"/>
          <w:szCs w:val="28"/>
          <w:lang w:val="kk-KZ"/>
        </w:rPr>
      </w:pPr>
    </w:p>
    <w:p w14:paraId="5FC3A7FE" w14:textId="77777777" w:rsidR="00164450" w:rsidRPr="000C5BBC" w:rsidRDefault="00164450" w:rsidP="004849CA">
      <w:pPr>
        <w:spacing w:after="0" w:line="240" w:lineRule="auto"/>
        <w:jc w:val="center"/>
        <w:rPr>
          <w:rFonts w:ascii="Times New Roman" w:hAnsi="Times New Roman" w:cs="Times New Roman"/>
          <w:sz w:val="28"/>
          <w:szCs w:val="28"/>
          <w:lang w:val="kk-KZ"/>
        </w:rPr>
      </w:pPr>
    </w:p>
    <w:p w14:paraId="7010A3F2" w14:textId="21E7B93D" w:rsidR="00164450" w:rsidRDefault="00D824ED" w:rsidP="004849CA">
      <w:pPr>
        <w:tabs>
          <w:tab w:val="left" w:pos="993"/>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8D03103</w:t>
      </w:r>
      <w:r w:rsidR="00164450" w:rsidRPr="000C5BBC">
        <w:rPr>
          <w:rFonts w:ascii="Times New Roman" w:eastAsia="Times New Roman" w:hAnsi="Times New Roman" w:cs="Times New Roman"/>
          <w:sz w:val="28"/>
          <w:szCs w:val="28"/>
        </w:rPr>
        <w:t xml:space="preserve"> – Психология </w:t>
      </w:r>
    </w:p>
    <w:p w14:paraId="4C8B25A6" w14:textId="77777777" w:rsidR="004849CA" w:rsidRDefault="004849CA" w:rsidP="004849CA">
      <w:pPr>
        <w:tabs>
          <w:tab w:val="left" w:pos="993"/>
        </w:tabs>
        <w:spacing w:after="0" w:line="240" w:lineRule="auto"/>
        <w:jc w:val="center"/>
        <w:rPr>
          <w:rFonts w:ascii="Times New Roman" w:eastAsia="Times New Roman" w:hAnsi="Times New Roman" w:cs="Times New Roman"/>
          <w:sz w:val="28"/>
          <w:szCs w:val="28"/>
        </w:rPr>
      </w:pPr>
    </w:p>
    <w:p w14:paraId="11303A35" w14:textId="77777777" w:rsidR="004849CA" w:rsidRDefault="004849CA" w:rsidP="004849CA">
      <w:pPr>
        <w:tabs>
          <w:tab w:val="left" w:pos="993"/>
        </w:tabs>
        <w:spacing w:after="0" w:line="240" w:lineRule="auto"/>
        <w:jc w:val="center"/>
        <w:rPr>
          <w:rFonts w:ascii="Times New Roman" w:eastAsia="Times New Roman" w:hAnsi="Times New Roman" w:cs="Times New Roman"/>
          <w:sz w:val="28"/>
          <w:szCs w:val="28"/>
        </w:rPr>
      </w:pPr>
    </w:p>
    <w:p w14:paraId="0235C21F" w14:textId="77777777" w:rsidR="004849CA" w:rsidRPr="000C5BBC" w:rsidRDefault="004849CA" w:rsidP="004849CA">
      <w:pPr>
        <w:tabs>
          <w:tab w:val="left" w:pos="993"/>
        </w:tabs>
        <w:spacing w:after="0" w:line="240" w:lineRule="auto"/>
        <w:jc w:val="center"/>
        <w:rPr>
          <w:rFonts w:ascii="Times New Roman" w:eastAsia="Times New Roman" w:hAnsi="Times New Roman" w:cs="Times New Roman"/>
          <w:sz w:val="28"/>
          <w:szCs w:val="28"/>
        </w:rPr>
      </w:pPr>
    </w:p>
    <w:p w14:paraId="496E719A" w14:textId="77777777" w:rsidR="00164450" w:rsidRPr="000C5BBC" w:rsidRDefault="00164450" w:rsidP="004849CA">
      <w:pPr>
        <w:tabs>
          <w:tab w:val="left" w:pos="993"/>
        </w:tabs>
        <w:spacing w:after="0" w:line="240" w:lineRule="auto"/>
        <w:jc w:val="center"/>
        <w:rPr>
          <w:rFonts w:ascii="Times New Roman" w:eastAsia="Times New Roman" w:hAnsi="Times New Roman" w:cs="Times New Roman"/>
          <w:sz w:val="28"/>
          <w:szCs w:val="28"/>
        </w:rPr>
      </w:pPr>
      <w:r w:rsidRPr="000C5BBC">
        <w:rPr>
          <w:rFonts w:ascii="Times New Roman" w:eastAsia="Times New Roman" w:hAnsi="Times New Roman" w:cs="Times New Roman"/>
          <w:sz w:val="28"/>
          <w:szCs w:val="28"/>
        </w:rPr>
        <w:t xml:space="preserve">Философия докторы (PhD) </w:t>
      </w:r>
    </w:p>
    <w:p w14:paraId="2D08EFFF" w14:textId="77777777" w:rsidR="00164450" w:rsidRPr="000C5BBC" w:rsidRDefault="00164450" w:rsidP="004849CA">
      <w:pPr>
        <w:tabs>
          <w:tab w:val="left" w:pos="993"/>
        </w:tabs>
        <w:spacing w:after="0" w:line="240" w:lineRule="auto"/>
        <w:jc w:val="center"/>
        <w:rPr>
          <w:rFonts w:ascii="Times New Roman" w:eastAsia="Times New Roman" w:hAnsi="Times New Roman" w:cs="Times New Roman"/>
          <w:sz w:val="28"/>
          <w:szCs w:val="28"/>
        </w:rPr>
      </w:pPr>
      <w:r w:rsidRPr="000C5BBC">
        <w:rPr>
          <w:rFonts w:ascii="Times New Roman" w:eastAsia="Times New Roman" w:hAnsi="Times New Roman" w:cs="Times New Roman"/>
          <w:sz w:val="28"/>
          <w:szCs w:val="28"/>
        </w:rPr>
        <w:t xml:space="preserve"> дәрежесін алу үшін дайындалған диссертация</w:t>
      </w:r>
    </w:p>
    <w:p w14:paraId="4AEBD550" w14:textId="77777777" w:rsidR="00164450" w:rsidRDefault="00164450" w:rsidP="00164450">
      <w:pPr>
        <w:spacing w:after="0" w:line="240" w:lineRule="auto"/>
        <w:ind w:firstLine="567"/>
        <w:jc w:val="right"/>
        <w:rPr>
          <w:rFonts w:ascii="Times New Roman" w:hAnsi="Times New Roman" w:cs="Times New Roman"/>
          <w:sz w:val="28"/>
          <w:szCs w:val="28"/>
          <w:lang w:val="kk-KZ"/>
        </w:rPr>
      </w:pPr>
    </w:p>
    <w:p w14:paraId="0A136D6D" w14:textId="77777777" w:rsidR="00F54DB3" w:rsidRDefault="00F54DB3" w:rsidP="00164450">
      <w:pPr>
        <w:spacing w:after="0" w:line="240" w:lineRule="auto"/>
        <w:ind w:firstLine="567"/>
        <w:jc w:val="right"/>
        <w:rPr>
          <w:rFonts w:ascii="Times New Roman" w:hAnsi="Times New Roman" w:cs="Times New Roman"/>
          <w:sz w:val="28"/>
          <w:szCs w:val="28"/>
          <w:lang w:val="kk-KZ"/>
        </w:rPr>
      </w:pPr>
    </w:p>
    <w:p w14:paraId="2659AF7D" w14:textId="77777777" w:rsidR="00F54DB3" w:rsidRPr="000C5BBC" w:rsidRDefault="00F54DB3" w:rsidP="00164450">
      <w:pPr>
        <w:spacing w:after="0" w:line="240" w:lineRule="auto"/>
        <w:ind w:firstLine="567"/>
        <w:jc w:val="right"/>
        <w:rPr>
          <w:rFonts w:ascii="Times New Roman" w:hAnsi="Times New Roman" w:cs="Times New Roman"/>
          <w:sz w:val="28"/>
          <w:szCs w:val="28"/>
          <w:lang w:val="kk-KZ"/>
        </w:rPr>
      </w:pPr>
    </w:p>
    <w:p w14:paraId="00050C55" w14:textId="77777777" w:rsidR="00164450" w:rsidRPr="000C5BBC" w:rsidRDefault="00164450" w:rsidP="00164450">
      <w:pPr>
        <w:spacing w:after="0" w:line="240" w:lineRule="auto"/>
        <w:ind w:firstLine="567"/>
        <w:jc w:val="right"/>
        <w:rPr>
          <w:rFonts w:ascii="Times New Roman" w:hAnsi="Times New Roman" w:cs="Times New Roman"/>
          <w:sz w:val="28"/>
          <w:szCs w:val="28"/>
          <w:lang w:val="kk-KZ"/>
        </w:rPr>
      </w:pPr>
    </w:p>
    <w:p w14:paraId="5CB6C6A9" w14:textId="77777777" w:rsidR="00164450" w:rsidRPr="000C5BBC" w:rsidRDefault="00164450" w:rsidP="00164450">
      <w:pPr>
        <w:spacing w:after="0" w:line="240" w:lineRule="auto"/>
        <w:ind w:firstLine="567"/>
        <w:jc w:val="right"/>
        <w:rPr>
          <w:rFonts w:ascii="Times New Roman" w:hAnsi="Times New Roman" w:cs="Times New Roman"/>
          <w:sz w:val="28"/>
          <w:szCs w:val="28"/>
        </w:rPr>
      </w:pPr>
    </w:p>
    <w:p w14:paraId="6AF01A8F" w14:textId="6364E1F2" w:rsidR="00164450" w:rsidRPr="000C5BBC" w:rsidRDefault="00164450" w:rsidP="004849CA">
      <w:pPr>
        <w:spacing w:after="0" w:line="240" w:lineRule="auto"/>
        <w:ind w:firstLine="567"/>
        <w:jc w:val="right"/>
        <w:rPr>
          <w:rFonts w:ascii="Times New Roman" w:hAnsi="Times New Roman" w:cs="Times New Roman"/>
          <w:sz w:val="28"/>
          <w:szCs w:val="28"/>
          <w:lang w:val="kk-KZ"/>
        </w:rPr>
      </w:pPr>
      <w:r w:rsidRPr="000C5BBC">
        <w:rPr>
          <w:rFonts w:ascii="Times New Roman" w:hAnsi="Times New Roman" w:cs="Times New Roman"/>
          <w:sz w:val="28"/>
          <w:szCs w:val="28"/>
        </w:rPr>
        <w:t xml:space="preserve">Ғылыми </w:t>
      </w:r>
      <w:r w:rsidRPr="000C5BBC">
        <w:rPr>
          <w:rFonts w:ascii="Times New Roman" w:eastAsia="Times New Roman" w:hAnsi="Times New Roman" w:cs="Times New Roman"/>
          <w:sz w:val="28"/>
          <w:szCs w:val="28"/>
        </w:rPr>
        <w:t>кеңесші</w:t>
      </w:r>
    </w:p>
    <w:p w14:paraId="1837CD7F" w14:textId="303CF415" w:rsidR="00164450" w:rsidRPr="000C5BBC" w:rsidRDefault="00164450" w:rsidP="004849CA">
      <w:pPr>
        <w:spacing w:after="0" w:line="240" w:lineRule="auto"/>
        <w:ind w:firstLine="567"/>
        <w:jc w:val="right"/>
        <w:rPr>
          <w:rFonts w:ascii="Times New Roman" w:hAnsi="Times New Roman" w:cs="Times New Roman"/>
          <w:sz w:val="28"/>
          <w:szCs w:val="28"/>
          <w:lang w:val="kk-KZ"/>
        </w:rPr>
      </w:pPr>
      <w:r w:rsidRPr="000C5BBC">
        <w:rPr>
          <w:rFonts w:ascii="Times New Roman" w:hAnsi="Times New Roman" w:cs="Times New Roman"/>
          <w:sz w:val="28"/>
          <w:szCs w:val="28"/>
          <w:lang w:val="kk-KZ"/>
        </w:rPr>
        <w:t>психология ғылымдаpының кандидаты,</w:t>
      </w:r>
    </w:p>
    <w:p w14:paraId="2FD34A0B" w14:textId="2D6C9B14" w:rsidR="00164450" w:rsidRPr="000C5BBC" w:rsidRDefault="00164450" w:rsidP="004849CA">
      <w:pPr>
        <w:spacing w:after="0" w:line="240" w:lineRule="auto"/>
        <w:ind w:firstLine="567"/>
        <w:jc w:val="right"/>
        <w:rPr>
          <w:rFonts w:ascii="Times New Roman" w:hAnsi="Times New Roman" w:cs="Times New Roman"/>
          <w:sz w:val="28"/>
          <w:szCs w:val="28"/>
          <w:lang w:val="kk-KZ"/>
        </w:rPr>
      </w:pPr>
      <w:r w:rsidRPr="000C5BBC">
        <w:rPr>
          <w:rFonts w:ascii="Times New Roman" w:hAnsi="Times New Roman" w:cs="Times New Roman"/>
          <w:sz w:val="28"/>
          <w:szCs w:val="28"/>
          <w:lang w:val="kk-KZ"/>
        </w:rPr>
        <w:t>қ</w:t>
      </w:r>
      <w:r w:rsidRPr="000C5BBC">
        <w:rPr>
          <w:rFonts w:ascii="Times New Roman" w:hAnsi="Times New Roman" w:cs="Times New Roman"/>
          <w:sz w:val="28"/>
          <w:szCs w:val="28"/>
        </w:rPr>
        <w:t>ауымдастырылған профессор</w:t>
      </w:r>
    </w:p>
    <w:p w14:paraId="57CC57B8" w14:textId="3A8612C0" w:rsidR="00164450" w:rsidRPr="000C5BBC" w:rsidRDefault="00164450" w:rsidP="004849CA">
      <w:pPr>
        <w:spacing w:after="0" w:line="240" w:lineRule="auto"/>
        <w:ind w:firstLine="567"/>
        <w:jc w:val="right"/>
        <w:rPr>
          <w:rFonts w:ascii="Times New Roman" w:hAnsi="Times New Roman" w:cs="Times New Roman"/>
          <w:sz w:val="28"/>
          <w:szCs w:val="28"/>
          <w:lang w:val="kk-KZ"/>
        </w:rPr>
      </w:pPr>
      <w:r w:rsidRPr="000C5BBC">
        <w:rPr>
          <w:rFonts w:ascii="Times New Roman" w:hAnsi="Times New Roman" w:cs="Times New Roman"/>
          <w:sz w:val="28"/>
          <w:szCs w:val="28"/>
          <w:lang w:val="kk-KZ"/>
        </w:rPr>
        <w:t>Байжуманова Б.Ш.</w:t>
      </w:r>
    </w:p>
    <w:p w14:paraId="2F1084A9" w14:textId="77777777" w:rsidR="00164450" w:rsidRPr="004849CA" w:rsidRDefault="00164450" w:rsidP="004849CA">
      <w:pPr>
        <w:spacing w:after="0" w:line="240" w:lineRule="auto"/>
        <w:ind w:firstLine="567"/>
        <w:jc w:val="right"/>
        <w:rPr>
          <w:rFonts w:ascii="Times New Roman" w:hAnsi="Times New Roman" w:cs="Times New Roman"/>
          <w:sz w:val="16"/>
          <w:szCs w:val="16"/>
          <w:lang w:val="kk-KZ"/>
        </w:rPr>
      </w:pPr>
    </w:p>
    <w:p w14:paraId="27BE0968" w14:textId="448A2A57" w:rsidR="00164450" w:rsidRPr="000C5BBC" w:rsidRDefault="00164450" w:rsidP="004849CA">
      <w:pPr>
        <w:spacing w:after="0" w:line="240" w:lineRule="auto"/>
        <w:ind w:firstLine="567"/>
        <w:jc w:val="right"/>
        <w:rPr>
          <w:rFonts w:ascii="Times New Roman" w:hAnsi="Times New Roman" w:cs="Times New Roman"/>
          <w:sz w:val="28"/>
          <w:szCs w:val="28"/>
          <w:lang w:val="kk-KZ"/>
        </w:rPr>
      </w:pPr>
      <w:r w:rsidRPr="000C5BBC">
        <w:rPr>
          <w:rFonts w:ascii="Times New Roman" w:hAnsi="Times New Roman" w:cs="Times New Roman"/>
          <w:sz w:val="28"/>
          <w:szCs w:val="28"/>
          <w:lang w:val="kk-KZ"/>
        </w:rPr>
        <w:t>Шeтeлдік кeңeсші:</w:t>
      </w:r>
    </w:p>
    <w:p w14:paraId="64F267C0" w14:textId="02D6EB74" w:rsidR="00164450" w:rsidRPr="000C5BBC" w:rsidRDefault="004849CA" w:rsidP="00F54DB3">
      <w:pPr>
        <w:spacing w:after="0" w:line="240" w:lineRule="auto"/>
        <w:ind w:firstLine="567"/>
        <w:jc w:val="right"/>
        <w:rPr>
          <w:rFonts w:ascii="Times New Roman" w:hAnsi="Times New Roman" w:cs="Times New Roman"/>
          <w:sz w:val="28"/>
          <w:szCs w:val="28"/>
          <w:lang w:val="kk-KZ"/>
        </w:rPr>
      </w:pPr>
      <w:r w:rsidRPr="000C5BBC">
        <w:rPr>
          <w:rFonts w:ascii="Times New Roman" w:hAnsi="Times New Roman" w:cs="Times New Roman"/>
          <w:sz w:val="28"/>
          <w:szCs w:val="28"/>
          <w:lang w:val="kk-KZ"/>
        </w:rPr>
        <w:t>доктор</w:t>
      </w:r>
      <w:r w:rsidRPr="004849CA">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PhD</w:t>
      </w:r>
      <w:r w:rsidR="00F54DB3">
        <w:rPr>
          <w:rFonts w:ascii="Times New Roman" w:hAnsi="Times New Roman" w:cs="Times New Roman"/>
          <w:sz w:val="28"/>
          <w:szCs w:val="28"/>
          <w:lang w:val="kk-KZ"/>
        </w:rPr>
        <w:t xml:space="preserve"> </w:t>
      </w:r>
      <w:r w:rsidR="00164450" w:rsidRPr="000C5BBC">
        <w:rPr>
          <w:rFonts w:ascii="Times New Roman" w:hAnsi="Times New Roman" w:cs="Times New Roman"/>
          <w:sz w:val="28"/>
          <w:szCs w:val="28"/>
          <w:lang w:val="kk-KZ"/>
        </w:rPr>
        <w:t>пpофeссоp</w:t>
      </w:r>
      <w:r>
        <w:rPr>
          <w:rFonts w:ascii="Times New Roman" w:hAnsi="Times New Roman" w:cs="Times New Roman"/>
          <w:sz w:val="28"/>
          <w:szCs w:val="28"/>
          <w:lang w:val="kk-KZ"/>
        </w:rPr>
        <w:t>,</w:t>
      </w:r>
      <w:r w:rsidR="00F54DB3">
        <w:rPr>
          <w:rFonts w:ascii="Times New Roman" w:hAnsi="Times New Roman" w:cs="Times New Roman"/>
          <w:sz w:val="28"/>
          <w:szCs w:val="28"/>
          <w:lang w:val="kk-KZ"/>
        </w:rPr>
        <w:t xml:space="preserve"> </w:t>
      </w:r>
      <w:r w:rsidR="00164450" w:rsidRPr="000C5BBC">
        <w:rPr>
          <w:rFonts w:ascii="Times New Roman" w:hAnsi="Times New Roman" w:cs="Times New Roman"/>
          <w:sz w:val="28"/>
          <w:szCs w:val="28"/>
          <w:lang w:val="kk-KZ"/>
        </w:rPr>
        <w:t>доцент</w:t>
      </w:r>
    </w:p>
    <w:p w14:paraId="4283214B" w14:textId="4FFD70D3" w:rsidR="00164450" w:rsidRPr="000C5BBC" w:rsidRDefault="00F83F13" w:rsidP="004849CA">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Юч</w:t>
      </w:r>
      <w:r w:rsidR="00164450" w:rsidRPr="000C5BBC">
        <w:rPr>
          <w:rFonts w:ascii="Times New Roman" w:hAnsi="Times New Roman" w:cs="Times New Roman"/>
          <w:sz w:val="28"/>
          <w:szCs w:val="28"/>
          <w:lang w:val="kk-KZ"/>
        </w:rPr>
        <w:t>ел Г.</w:t>
      </w:r>
    </w:p>
    <w:p w14:paraId="3BA10D58" w14:textId="295E968B" w:rsidR="00164450" w:rsidRPr="000C5BBC" w:rsidRDefault="00164450" w:rsidP="004849CA">
      <w:pPr>
        <w:spacing w:after="0" w:line="240" w:lineRule="auto"/>
        <w:ind w:firstLine="567"/>
        <w:jc w:val="right"/>
        <w:rPr>
          <w:rFonts w:ascii="Times New Roman" w:hAnsi="Times New Roman" w:cs="Times New Roman"/>
          <w:sz w:val="28"/>
          <w:szCs w:val="28"/>
          <w:lang w:val="kk-KZ"/>
        </w:rPr>
      </w:pPr>
      <w:r w:rsidRPr="000C5BBC">
        <w:rPr>
          <w:rFonts w:ascii="Times New Roman" w:hAnsi="Times New Roman" w:cs="Times New Roman"/>
          <w:sz w:val="28"/>
          <w:szCs w:val="28"/>
          <w:lang w:val="kk-KZ"/>
        </w:rPr>
        <w:t>(Анкара</w:t>
      </w:r>
      <w:r w:rsidR="004849CA">
        <w:rPr>
          <w:rFonts w:ascii="Times New Roman" w:hAnsi="Times New Roman" w:cs="Times New Roman"/>
          <w:sz w:val="28"/>
          <w:szCs w:val="28"/>
          <w:lang w:val="kk-KZ"/>
        </w:rPr>
        <w:t>:</w:t>
      </w:r>
      <w:r w:rsidR="004849CA" w:rsidRPr="004849CA">
        <w:rPr>
          <w:rFonts w:ascii="Times New Roman" w:hAnsi="Times New Roman" w:cs="Times New Roman"/>
          <w:sz w:val="28"/>
          <w:szCs w:val="28"/>
          <w:lang w:val="kk-KZ"/>
        </w:rPr>
        <w:t xml:space="preserve"> </w:t>
      </w:r>
      <w:r w:rsidR="00DE35B4">
        <w:rPr>
          <w:rFonts w:ascii="Times New Roman" w:hAnsi="Times New Roman" w:cs="Times New Roman"/>
          <w:sz w:val="28"/>
          <w:szCs w:val="28"/>
          <w:lang w:val="kk-KZ"/>
        </w:rPr>
        <w:t>Гази унивepсит</w:t>
      </w:r>
      <w:r w:rsidR="004849CA" w:rsidRPr="000C5BBC">
        <w:rPr>
          <w:rFonts w:ascii="Times New Roman" w:hAnsi="Times New Roman" w:cs="Times New Roman"/>
          <w:sz w:val="28"/>
          <w:szCs w:val="28"/>
          <w:lang w:val="kk-KZ"/>
        </w:rPr>
        <w:t>і</w:t>
      </w:r>
      <w:r w:rsidRPr="000C5BBC">
        <w:rPr>
          <w:rFonts w:ascii="Times New Roman" w:hAnsi="Times New Roman" w:cs="Times New Roman"/>
          <w:sz w:val="28"/>
          <w:szCs w:val="28"/>
          <w:lang w:val="kk-KZ"/>
        </w:rPr>
        <w:t>)</w:t>
      </w:r>
    </w:p>
    <w:p w14:paraId="2C89AD4E" w14:textId="77777777" w:rsidR="00164450" w:rsidRPr="000C5BBC" w:rsidRDefault="00164450" w:rsidP="00164450">
      <w:pPr>
        <w:spacing w:after="0" w:line="240" w:lineRule="auto"/>
        <w:ind w:firstLine="567"/>
        <w:jc w:val="right"/>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                                                       </w:t>
      </w:r>
    </w:p>
    <w:p w14:paraId="38CA55FD" w14:textId="77777777" w:rsidR="00164450" w:rsidRPr="000C5BBC" w:rsidRDefault="00164450" w:rsidP="00164450">
      <w:pPr>
        <w:spacing w:after="0" w:line="240" w:lineRule="auto"/>
        <w:ind w:firstLine="567"/>
        <w:jc w:val="right"/>
        <w:rPr>
          <w:rFonts w:ascii="Times New Roman" w:hAnsi="Times New Roman" w:cs="Times New Roman"/>
          <w:sz w:val="28"/>
          <w:szCs w:val="28"/>
          <w:lang w:val="kk-KZ"/>
        </w:rPr>
      </w:pPr>
    </w:p>
    <w:p w14:paraId="45519DC8" w14:textId="77777777" w:rsidR="00164450" w:rsidRPr="000C5BBC" w:rsidRDefault="00164450" w:rsidP="00164450">
      <w:pPr>
        <w:spacing w:after="0" w:line="240" w:lineRule="auto"/>
        <w:ind w:firstLine="567"/>
        <w:jc w:val="right"/>
        <w:rPr>
          <w:rFonts w:ascii="Times New Roman" w:hAnsi="Times New Roman" w:cs="Times New Roman"/>
          <w:sz w:val="28"/>
          <w:szCs w:val="28"/>
          <w:lang w:val="kk-KZ"/>
        </w:rPr>
      </w:pPr>
    </w:p>
    <w:p w14:paraId="253C2FCB" w14:textId="77777777" w:rsidR="00164450" w:rsidRPr="000C5BBC" w:rsidRDefault="00164450" w:rsidP="0090459A">
      <w:pPr>
        <w:spacing w:after="0" w:line="240" w:lineRule="auto"/>
        <w:rPr>
          <w:rFonts w:ascii="Times New Roman" w:hAnsi="Times New Roman" w:cs="Times New Roman"/>
          <w:sz w:val="28"/>
          <w:szCs w:val="28"/>
          <w:lang w:val="kk-KZ"/>
        </w:rPr>
      </w:pPr>
    </w:p>
    <w:p w14:paraId="1F93CC5D" w14:textId="77777777" w:rsidR="00B55014" w:rsidRDefault="00B55014" w:rsidP="0090459A">
      <w:pPr>
        <w:spacing w:after="0" w:line="240" w:lineRule="auto"/>
        <w:rPr>
          <w:rFonts w:ascii="Times New Roman" w:hAnsi="Times New Roman" w:cs="Times New Roman"/>
          <w:sz w:val="28"/>
          <w:szCs w:val="28"/>
          <w:lang w:val="kk-KZ"/>
        </w:rPr>
      </w:pPr>
    </w:p>
    <w:p w14:paraId="6C482C74" w14:textId="77777777" w:rsidR="00164450" w:rsidRPr="000C5BBC" w:rsidRDefault="00164450" w:rsidP="00164450">
      <w:pPr>
        <w:spacing w:after="0" w:line="240" w:lineRule="auto"/>
        <w:jc w:val="center"/>
        <w:rPr>
          <w:rFonts w:ascii="Times New Roman" w:hAnsi="Times New Roman" w:cs="Times New Roman"/>
          <w:sz w:val="28"/>
          <w:szCs w:val="28"/>
          <w:lang w:val="kk-KZ"/>
        </w:rPr>
      </w:pPr>
    </w:p>
    <w:p w14:paraId="1102507F" w14:textId="77777777" w:rsidR="00164450" w:rsidRPr="000C5BBC" w:rsidRDefault="00164450" w:rsidP="00164450">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Қазақстан Peспубликасы</w:t>
      </w:r>
    </w:p>
    <w:p w14:paraId="20D6D222" w14:textId="77777777" w:rsidR="00164450" w:rsidRPr="000C5BBC" w:rsidRDefault="00164450" w:rsidP="00164450">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Астана, 2025</w:t>
      </w:r>
    </w:p>
    <w:p w14:paraId="102FCD7B" w14:textId="745F0C56" w:rsidR="00787844" w:rsidRDefault="00787844" w:rsidP="004849CA">
      <w:pPr>
        <w:pStyle w:val="1"/>
        <w:ind w:left="0"/>
        <w:jc w:val="center"/>
      </w:pPr>
      <w:r w:rsidRPr="000C5BBC">
        <w:lastRenderedPageBreak/>
        <w:t>МАЗМҰНЫ</w:t>
      </w:r>
      <w:r w:rsidR="00712B04" w:rsidRPr="000C5BBC">
        <w:t xml:space="preserve"> </w:t>
      </w:r>
    </w:p>
    <w:p w14:paraId="218DD723" w14:textId="77777777" w:rsidR="00E15EEC" w:rsidRPr="000C5BBC" w:rsidRDefault="00E15EEC" w:rsidP="00E15EEC">
      <w:pPr>
        <w:pStyle w:val="1"/>
        <w:ind w:left="0"/>
        <w:jc w:val="right"/>
      </w:pPr>
    </w:p>
    <w:tbl>
      <w:tblPr>
        <w:tblStyle w:val="73"/>
        <w:tblW w:w="9896" w:type="dxa"/>
        <w:tblLayout w:type="fixed"/>
        <w:tblLook w:val="0400" w:firstRow="0" w:lastRow="0" w:firstColumn="0" w:lastColumn="0" w:noHBand="0" w:noVBand="1"/>
      </w:tblPr>
      <w:tblGrid>
        <w:gridCol w:w="9187"/>
        <w:gridCol w:w="709"/>
      </w:tblGrid>
      <w:tr w:rsidR="00164450" w:rsidRPr="000C5BBC" w14:paraId="66DC35B5" w14:textId="77777777" w:rsidTr="00054FFD">
        <w:tc>
          <w:tcPr>
            <w:tcW w:w="9187" w:type="dxa"/>
          </w:tcPr>
          <w:p w14:paraId="52D56CC3" w14:textId="36FF204F" w:rsidR="00164450" w:rsidRPr="000C5BBC" w:rsidRDefault="004849CA" w:rsidP="002B1102">
            <w:pPr>
              <w:pBdr>
                <w:top w:val="nil"/>
                <w:left w:val="nil"/>
                <w:bottom w:val="nil"/>
                <w:right w:val="nil"/>
                <w:between w:val="nil"/>
              </w:pBdr>
              <w:shd w:val="clear" w:color="auto" w:fill="FFFFFF"/>
              <w:jc w:val="both"/>
              <w:rPr>
                <w:b/>
                <w:sz w:val="28"/>
                <w:szCs w:val="28"/>
              </w:rPr>
            </w:pPr>
            <w:r>
              <w:rPr>
                <w:b/>
                <w:sz w:val="28"/>
                <w:szCs w:val="28"/>
              </w:rPr>
              <w:t>НОРМАТИВТІК</w:t>
            </w:r>
            <w:r w:rsidR="00164450" w:rsidRPr="000C5BBC">
              <w:rPr>
                <w:b/>
                <w:sz w:val="28"/>
                <w:szCs w:val="28"/>
              </w:rPr>
              <w:t xml:space="preserve"> СІЛТЕМЕЛЕР </w:t>
            </w:r>
            <w:r w:rsidR="00164450" w:rsidRPr="004849CA">
              <w:rPr>
                <w:sz w:val="28"/>
                <w:szCs w:val="28"/>
              </w:rPr>
              <w:t>.............................................................</w:t>
            </w:r>
          </w:p>
        </w:tc>
        <w:tc>
          <w:tcPr>
            <w:tcW w:w="709" w:type="dxa"/>
          </w:tcPr>
          <w:p w14:paraId="60BA51AD" w14:textId="6FB18FF2" w:rsidR="00164450" w:rsidRPr="00E15EEC" w:rsidRDefault="00E15EEC" w:rsidP="00E15EEC">
            <w:pPr>
              <w:pBdr>
                <w:top w:val="nil"/>
                <w:left w:val="nil"/>
                <w:bottom w:val="nil"/>
                <w:right w:val="nil"/>
                <w:between w:val="nil"/>
              </w:pBdr>
              <w:shd w:val="clear" w:color="auto" w:fill="FFFFFF"/>
              <w:rPr>
                <w:sz w:val="28"/>
                <w:szCs w:val="28"/>
              </w:rPr>
            </w:pPr>
            <w:r>
              <w:rPr>
                <w:sz w:val="28"/>
                <w:szCs w:val="28"/>
              </w:rPr>
              <w:t>4</w:t>
            </w:r>
          </w:p>
        </w:tc>
      </w:tr>
      <w:tr w:rsidR="00164450" w:rsidRPr="000C5BBC" w14:paraId="13F83384" w14:textId="77777777" w:rsidTr="00054FFD">
        <w:tc>
          <w:tcPr>
            <w:tcW w:w="9187" w:type="dxa"/>
          </w:tcPr>
          <w:p w14:paraId="2905551F" w14:textId="29A72A55" w:rsidR="00164450" w:rsidRPr="000C5BBC" w:rsidRDefault="00164450" w:rsidP="00164450">
            <w:pPr>
              <w:pBdr>
                <w:top w:val="nil"/>
                <w:left w:val="nil"/>
                <w:bottom w:val="nil"/>
                <w:right w:val="nil"/>
                <w:between w:val="nil"/>
              </w:pBdr>
              <w:shd w:val="clear" w:color="auto" w:fill="FFFFFF"/>
              <w:jc w:val="both"/>
              <w:rPr>
                <w:b/>
                <w:sz w:val="28"/>
                <w:szCs w:val="28"/>
              </w:rPr>
            </w:pPr>
            <w:r w:rsidRPr="000C5BBC">
              <w:rPr>
                <w:b/>
                <w:sz w:val="28"/>
                <w:szCs w:val="28"/>
              </w:rPr>
              <w:t xml:space="preserve">АНЫҚТАМАЛАР </w:t>
            </w:r>
            <w:r w:rsidRPr="004849CA">
              <w:rPr>
                <w:sz w:val="28"/>
                <w:szCs w:val="28"/>
              </w:rPr>
              <w:t>......................................................................................</w:t>
            </w:r>
          </w:p>
        </w:tc>
        <w:tc>
          <w:tcPr>
            <w:tcW w:w="709" w:type="dxa"/>
          </w:tcPr>
          <w:p w14:paraId="4C9F3D1C" w14:textId="44537F5B" w:rsidR="00164450" w:rsidRPr="00E15EEC" w:rsidRDefault="00E15EEC" w:rsidP="00E15EEC">
            <w:pPr>
              <w:pBdr>
                <w:top w:val="nil"/>
                <w:left w:val="nil"/>
                <w:bottom w:val="nil"/>
                <w:right w:val="nil"/>
                <w:between w:val="nil"/>
              </w:pBdr>
              <w:shd w:val="clear" w:color="auto" w:fill="FFFFFF"/>
              <w:tabs>
                <w:tab w:val="left" w:pos="582"/>
              </w:tabs>
              <w:rPr>
                <w:sz w:val="28"/>
                <w:szCs w:val="28"/>
              </w:rPr>
            </w:pPr>
            <w:r>
              <w:rPr>
                <w:sz w:val="28"/>
                <w:szCs w:val="28"/>
              </w:rPr>
              <w:t>5</w:t>
            </w:r>
          </w:p>
        </w:tc>
      </w:tr>
      <w:tr w:rsidR="00164450" w:rsidRPr="000C5BBC" w14:paraId="36F3589B" w14:textId="77777777" w:rsidTr="00054FFD">
        <w:tc>
          <w:tcPr>
            <w:tcW w:w="9187" w:type="dxa"/>
          </w:tcPr>
          <w:p w14:paraId="33DD0859" w14:textId="3214125F" w:rsidR="00164450" w:rsidRPr="000C5BBC" w:rsidRDefault="00164450" w:rsidP="002B1102">
            <w:pPr>
              <w:pBdr>
                <w:top w:val="nil"/>
                <w:left w:val="nil"/>
                <w:bottom w:val="nil"/>
                <w:right w:val="nil"/>
                <w:between w:val="nil"/>
              </w:pBdr>
              <w:shd w:val="clear" w:color="auto" w:fill="FFFFFF"/>
              <w:jc w:val="both"/>
              <w:rPr>
                <w:b/>
                <w:sz w:val="28"/>
                <w:szCs w:val="28"/>
              </w:rPr>
            </w:pPr>
            <w:r w:rsidRPr="000C5BBC">
              <w:rPr>
                <w:b/>
                <w:sz w:val="28"/>
                <w:szCs w:val="28"/>
              </w:rPr>
              <w:t xml:space="preserve">БЕЛГІЛЕУЛЕР МЕН ҚЫСҚАРТУЛАР </w:t>
            </w:r>
            <w:r w:rsidRPr="004849CA">
              <w:rPr>
                <w:sz w:val="28"/>
                <w:szCs w:val="28"/>
              </w:rPr>
              <w:t>.................................................</w:t>
            </w:r>
          </w:p>
        </w:tc>
        <w:tc>
          <w:tcPr>
            <w:tcW w:w="709" w:type="dxa"/>
          </w:tcPr>
          <w:p w14:paraId="41961D6B" w14:textId="77777777" w:rsidR="00164450" w:rsidRPr="00E15EEC" w:rsidRDefault="00164450" w:rsidP="00E15EEC">
            <w:pPr>
              <w:pBdr>
                <w:top w:val="nil"/>
                <w:left w:val="nil"/>
                <w:bottom w:val="nil"/>
                <w:right w:val="nil"/>
                <w:between w:val="nil"/>
              </w:pBdr>
              <w:shd w:val="clear" w:color="auto" w:fill="FFFFFF"/>
              <w:rPr>
                <w:sz w:val="28"/>
                <w:szCs w:val="28"/>
              </w:rPr>
            </w:pPr>
            <w:r w:rsidRPr="00E15EEC">
              <w:rPr>
                <w:sz w:val="28"/>
                <w:szCs w:val="28"/>
              </w:rPr>
              <w:t>6</w:t>
            </w:r>
          </w:p>
        </w:tc>
      </w:tr>
      <w:tr w:rsidR="00164450" w:rsidRPr="000C5BBC" w14:paraId="1B12A274" w14:textId="77777777" w:rsidTr="00054FFD">
        <w:tc>
          <w:tcPr>
            <w:tcW w:w="9187" w:type="dxa"/>
          </w:tcPr>
          <w:p w14:paraId="309AF7C5" w14:textId="77777777" w:rsidR="00164450" w:rsidRPr="000C5BBC" w:rsidRDefault="00164450" w:rsidP="002B1102">
            <w:pPr>
              <w:pBdr>
                <w:top w:val="nil"/>
                <w:left w:val="nil"/>
                <w:bottom w:val="nil"/>
                <w:right w:val="nil"/>
                <w:between w:val="nil"/>
              </w:pBdr>
              <w:shd w:val="clear" w:color="auto" w:fill="FFFFFF"/>
              <w:jc w:val="both"/>
              <w:rPr>
                <w:b/>
                <w:sz w:val="28"/>
                <w:szCs w:val="28"/>
              </w:rPr>
            </w:pPr>
            <w:r w:rsidRPr="000C5BBC">
              <w:rPr>
                <w:b/>
                <w:sz w:val="28"/>
                <w:szCs w:val="28"/>
              </w:rPr>
              <w:t xml:space="preserve">КІРІСПЕ </w:t>
            </w:r>
            <w:r w:rsidRPr="004849CA">
              <w:rPr>
                <w:sz w:val="28"/>
                <w:szCs w:val="28"/>
              </w:rPr>
              <w:t>......................................................................................................</w:t>
            </w:r>
          </w:p>
        </w:tc>
        <w:tc>
          <w:tcPr>
            <w:tcW w:w="709" w:type="dxa"/>
          </w:tcPr>
          <w:p w14:paraId="442002A7" w14:textId="77777777" w:rsidR="00164450" w:rsidRPr="00E15EEC" w:rsidRDefault="00164450" w:rsidP="00E15EEC">
            <w:pPr>
              <w:pBdr>
                <w:top w:val="nil"/>
                <w:left w:val="nil"/>
                <w:bottom w:val="nil"/>
                <w:right w:val="nil"/>
                <w:between w:val="nil"/>
              </w:pBdr>
              <w:shd w:val="clear" w:color="auto" w:fill="FFFFFF"/>
              <w:rPr>
                <w:sz w:val="28"/>
                <w:szCs w:val="28"/>
              </w:rPr>
            </w:pPr>
            <w:r w:rsidRPr="00E15EEC">
              <w:rPr>
                <w:sz w:val="28"/>
                <w:szCs w:val="28"/>
              </w:rPr>
              <w:t>7</w:t>
            </w:r>
          </w:p>
        </w:tc>
      </w:tr>
      <w:tr w:rsidR="00164450" w:rsidRPr="000C5BBC" w14:paraId="32C4C6C1" w14:textId="77777777" w:rsidTr="00054FFD">
        <w:tc>
          <w:tcPr>
            <w:tcW w:w="9187" w:type="dxa"/>
          </w:tcPr>
          <w:p w14:paraId="4DA7AF5B" w14:textId="52232A9D" w:rsidR="00164450" w:rsidRPr="000C5BBC" w:rsidRDefault="00164450" w:rsidP="00164450">
            <w:pPr>
              <w:pBdr>
                <w:top w:val="nil"/>
                <w:left w:val="nil"/>
                <w:bottom w:val="nil"/>
                <w:right w:val="nil"/>
                <w:between w:val="nil"/>
              </w:pBdr>
              <w:shd w:val="clear" w:color="auto" w:fill="FFFFFF"/>
              <w:jc w:val="both"/>
              <w:rPr>
                <w:b/>
                <w:sz w:val="28"/>
                <w:szCs w:val="28"/>
              </w:rPr>
            </w:pPr>
            <w:r w:rsidRPr="000C5BBC">
              <w:rPr>
                <w:b/>
                <w:sz w:val="28"/>
                <w:szCs w:val="28"/>
              </w:rPr>
              <w:t>1</w:t>
            </w:r>
            <w:r w:rsidRPr="000C5BBC">
              <w:t xml:space="preserve"> </w:t>
            </w:r>
            <w:r w:rsidRPr="000C5BBC">
              <w:rPr>
                <w:b/>
                <w:sz w:val="28"/>
                <w:szCs w:val="28"/>
              </w:rPr>
              <w:t>СТУДЕНТТЕРДЕ МЕТАРЕСУРСТЫҢ ДАМУЫНДАҒЫ ПСИХОЛОГИЯЛЫҚ ЕРЕКШЕЛІКТЕР ТЕОРИЯЛАРЫ</w:t>
            </w:r>
            <w:r w:rsidRPr="004849CA">
              <w:rPr>
                <w:sz w:val="28"/>
                <w:szCs w:val="28"/>
              </w:rPr>
              <w:t>......................</w:t>
            </w:r>
          </w:p>
        </w:tc>
        <w:tc>
          <w:tcPr>
            <w:tcW w:w="709" w:type="dxa"/>
          </w:tcPr>
          <w:p w14:paraId="424F4F50" w14:textId="77777777" w:rsidR="00164450" w:rsidRPr="00E15EEC" w:rsidRDefault="00164450" w:rsidP="00E15EEC">
            <w:pPr>
              <w:pBdr>
                <w:top w:val="nil"/>
                <w:left w:val="nil"/>
                <w:bottom w:val="nil"/>
                <w:right w:val="nil"/>
                <w:between w:val="nil"/>
              </w:pBdr>
              <w:shd w:val="clear" w:color="auto" w:fill="FFFFFF"/>
              <w:rPr>
                <w:sz w:val="28"/>
                <w:szCs w:val="28"/>
              </w:rPr>
            </w:pPr>
          </w:p>
          <w:p w14:paraId="77A291EA" w14:textId="5A3E791D" w:rsidR="00164450" w:rsidRPr="00E15EEC" w:rsidRDefault="005101FC" w:rsidP="00E15EEC">
            <w:pPr>
              <w:pBdr>
                <w:top w:val="nil"/>
                <w:left w:val="nil"/>
                <w:bottom w:val="nil"/>
                <w:right w:val="nil"/>
                <w:between w:val="nil"/>
              </w:pBdr>
              <w:shd w:val="clear" w:color="auto" w:fill="FFFFFF"/>
              <w:rPr>
                <w:sz w:val="28"/>
                <w:szCs w:val="28"/>
              </w:rPr>
            </w:pPr>
            <w:r w:rsidRPr="00E15EEC">
              <w:rPr>
                <w:sz w:val="28"/>
                <w:szCs w:val="28"/>
              </w:rPr>
              <w:t>16</w:t>
            </w:r>
          </w:p>
        </w:tc>
      </w:tr>
      <w:tr w:rsidR="00164450" w:rsidRPr="000C5BBC" w14:paraId="24278B0E" w14:textId="77777777" w:rsidTr="00054FFD">
        <w:tc>
          <w:tcPr>
            <w:tcW w:w="9187" w:type="dxa"/>
          </w:tcPr>
          <w:p w14:paraId="4209A09F" w14:textId="608FF35A" w:rsidR="00164450" w:rsidRPr="000C5BBC" w:rsidRDefault="00164450" w:rsidP="005101FC">
            <w:pPr>
              <w:pBdr>
                <w:top w:val="nil"/>
                <w:left w:val="nil"/>
                <w:bottom w:val="nil"/>
                <w:right w:val="nil"/>
                <w:between w:val="nil"/>
              </w:pBdr>
              <w:shd w:val="clear" w:color="auto" w:fill="FFFFFF"/>
              <w:jc w:val="both"/>
              <w:rPr>
                <w:sz w:val="28"/>
                <w:szCs w:val="28"/>
              </w:rPr>
            </w:pPr>
            <w:r w:rsidRPr="000C5BBC">
              <w:rPr>
                <w:sz w:val="28"/>
                <w:szCs w:val="28"/>
              </w:rPr>
              <w:t xml:space="preserve">1.1 </w:t>
            </w:r>
            <w:r w:rsidR="005101FC" w:rsidRPr="000C5BBC">
              <w:rPr>
                <w:sz w:val="28"/>
                <w:szCs w:val="28"/>
              </w:rPr>
              <w:t>Студенттік кезеңдегі психологиялық даму</w:t>
            </w:r>
            <w:r w:rsidRPr="000C5BBC">
              <w:rPr>
                <w:sz w:val="28"/>
                <w:szCs w:val="28"/>
              </w:rPr>
              <w:t>...................</w:t>
            </w:r>
            <w:r w:rsidR="005101FC" w:rsidRPr="000C5BBC">
              <w:rPr>
                <w:sz w:val="28"/>
                <w:szCs w:val="28"/>
              </w:rPr>
              <w:t>.............................</w:t>
            </w:r>
          </w:p>
        </w:tc>
        <w:tc>
          <w:tcPr>
            <w:tcW w:w="709" w:type="dxa"/>
          </w:tcPr>
          <w:p w14:paraId="3D6343A9" w14:textId="3FB5C242" w:rsidR="00164450" w:rsidRPr="00E15EEC" w:rsidRDefault="005101FC" w:rsidP="00E15EEC">
            <w:pPr>
              <w:pBdr>
                <w:top w:val="nil"/>
                <w:left w:val="nil"/>
                <w:bottom w:val="nil"/>
                <w:right w:val="nil"/>
                <w:between w:val="nil"/>
              </w:pBdr>
              <w:shd w:val="clear" w:color="auto" w:fill="FFFFFF"/>
              <w:rPr>
                <w:sz w:val="28"/>
                <w:szCs w:val="28"/>
              </w:rPr>
            </w:pPr>
            <w:r w:rsidRPr="00E15EEC">
              <w:rPr>
                <w:sz w:val="28"/>
                <w:szCs w:val="28"/>
              </w:rPr>
              <w:t>16</w:t>
            </w:r>
          </w:p>
        </w:tc>
      </w:tr>
      <w:tr w:rsidR="00164450" w:rsidRPr="000C5BBC" w14:paraId="63D63339" w14:textId="77777777" w:rsidTr="00054FFD">
        <w:tc>
          <w:tcPr>
            <w:tcW w:w="9187" w:type="dxa"/>
          </w:tcPr>
          <w:p w14:paraId="1C0E57B4" w14:textId="6DADEEE4" w:rsidR="00164450" w:rsidRPr="000C5BBC" w:rsidRDefault="00164450" w:rsidP="005101FC">
            <w:pPr>
              <w:jc w:val="both"/>
              <w:rPr>
                <w:sz w:val="28"/>
                <w:szCs w:val="28"/>
              </w:rPr>
            </w:pPr>
            <w:r w:rsidRPr="000C5BBC">
              <w:rPr>
                <w:sz w:val="28"/>
                <w:szCs w:val="28"/>
              </w:rPr>
              <w:t xml:space="preserve">1.2 </w:t>
            </w:r>
            <w:r w:rsidR="005101FC" w:rsidRPr="000C5BBC">
              <w:rPr>
                <w:sz w:val="28"/>
                <w:szCs w:val="28"/>
              </w:rPr>
              <w:t>Психология ғылымындағы метаресурс ұғымының анықталынуы және қарастырылуы</w:t>
            </w:r>
            <w:r w:rsidRPr="000C5BBC">
              <w:rPr>
                <w:sz w:val="28"/>
                <w:szCs w:val="28"/>
              </w:rPr>
              <w:t xml:space="preserve"> .............................</w:t>
            </w:r>
            <w:r w:rsidR="005101FC" w:rsidRPr="000C5BBC">
              <w:rPr>
                <w:sz w:val="28"/>
                <w:szCs w:val="28"/>
              </w:rPr>
              <w:t>................................................................</w:t>
            </w:r>
          </w:p>
        </w:tc>
        <w:tc>
          <w:tcPr>
            <w:tcW w:w="709" w:type="dxa"/>
          </w:tcPr>
          <w:p w14:paraId="0D77AF5F" w14:textId="77777777" w:rsidR="005101FC" w:rsidRPr="00E15EEC" w:rsidRDefault="005101FC" w:rsidP="00E15EEC">
            <w:pPr>
              <w:rPr>
                <w:sz w:val="28"/>
                <w:szCs w:val="28"/>
              </w:rPr>
            </w:pPr>
          </w:p>
          <w:p w14:paraId="6D475008" w14:textId="341C6F14" w:rsidR="00164450" w:rsidRPr="00E15EEC" w:rsidRDefault="005101FC" w:rsidP="00E15EEC">
            <w:pPr>
              <w:rPr>
                <w:sz w:val="28"/>
                <w:szCs w:val="28"/>
              </w:rPr>
            </w:pPr>
            <w:r w:rsidRPr="00E15EEC">
              <w:rPr>
                <w:sz w:val="28"/>
                <w:szCs w:val="28"/>
              </w:rPr>
              <w:t>22</w:t>
            </w:r>
          </w:p>
        </w:tc>
      </w:tr>
      <w:tr w:rsidR="00164450" w:rsidRPr="000C5BBC" w14:paraId="00F26A0E" w14:textId="77777777" w:rsidTr="00054FFD">
        <w:tc>
          <w:tcPr>
            <w:tcW w:w="9187" w:type="dxa"/>
          </w:tcPr>
          <w:p w14:paraId="2B77F656" w14:textId="0CDA364A" w:rsidR="00164450" w:rsidRPr="000C5BBC" w:rsidRDefault="00164450" w:rsidP="00496FF6">
            <w:pPr>
              <w:shd w:val="clear" w:color="auto" w:fill="FFFFFF"/>
              <w:jc w:val="both"/>
              <w:rPr>
                <w:sz w:val="28"/>
                <w:szCs w:val="28"/>
              </w:rPr>
            </w:pPr>
            <w:r w:rsidRPr="000C5BBC">
              <w:rPr>
                <w:sz w:val="28"/>
                <w:szCs w:val="28"/>
              </w:rPr>
              <w:t xml:space="preserve">1.3 </w:t>
            </w:r>
            <w:r w:rsidR="005101FC" w:rsidRPr="000C5BBC">
              <w:rPr>
                <w:sz w:val="28"/>
                <w:szCs w:val="28"/>
              </w:rPr>
              <w:t xml:space="preserve">Студенттерде метаресурстың дамуындағы психологиялық анықтауыштар </w:t>
            </w:r>
            <w:r w:rsidRPr="000C5BBC">
              <w:rPr>
                <w:sz w:val="28"/>
                <w:szCs w:val="28"/>
              </w:rPr>
              <w:t>...................</w:t>
            </w:r>
            <w:r w:rsidR="005101FC" w:rsidRPr="000C5BBC">
              <w:rPr>
                <w:sz w:val="28"/>
                <w:szCs w:val="28"/>
              </w:rPr>
              <w:t>.........................................................................</w:t>
            </w:r>
          </w:p>
        </w:tc>
        <w:tc>
          <w:tcPr>
            <w:tcW w:w="709" w:type="dxa"/>
          </w:tcPr>
          <w:p w14:paraId="198B0F8F" w14:textId="77777777" w:rsidR="005101FC" w:rsidRPr="00E15EEC" w:rsidRDefault="005101FC" w:rsidP="00E15EEC">
            <w:pPr>
              <w:rPr>
                <w:sz w:val="28"/>
                <w:szCs w:val="28"/>
              </w:rPr>
            </w:pPr>
          </w:p>
          <w:p w14:paraId="343218E9" w14:textId="7471F429" w:rsidR="00164450" w:rsidRPr="00E15EEC" w:rsidRDefault="005101FC" w:rsidP="00496FF6">
            <w:pPr>
              <w:rPr>
                <w:sz w:val="28"/>
                <w:szCs w:val="28"/>
              </w:rPr>
            </w:pPr>
            <w:r w:rsidRPr="00E15EEC">
              <w:rPr>
                <w:sz w:val="28"/>
                <w:szCs w:val="28"/>
              </w:rPr>
              <w:t>3</w:t>
            </w:r>
            <w:r w:rsidR="00496FF6">
              <w:rPr>
                <w:sz w:val="28"/>
                <w:szCs w:val="28"/>
              </w:rPr>
              <w:t>0</w:t>
            </w:r>
          </w:p>
        </w:tc>
      </w:tr>
      <w:tr w:rsidR="00164450" w:rsidRPr="000C5BBC" w14:paraId="070AAB73" w14:textId="77777777" w:rsidTr="00054FFD">
        <w:tc>
          <w:tcPr>
            <w:tcW w:w="9187" w:type="dxa"/>
          </w:tcPr>
          <w:p w14:paraId="6EDB5288" w14:textId="05409980" w:rsidR="00164450" w:rsidRPr="000C5BBC" w:rsidRDefault="005101FC" w:rsidP="005101FC">
            <w:pPr>
              <w:shd w:val="clear" w:color="auto" w:fill="FFFFFF"/>
              <w:jc w:val="both"/>
              <w:rPr>
                <w:sz w:val="28"/>
                <w:szCs w:val="28"/>
              </w:rPr>
            </w:pPr>
            <w:r w:rsidRPr="000C5BBC">
              <w:rPr>
                <w:sz w:val="28"/>
                <w:szCs w:val="28"/>
              </w:rPr>
              <w:t xml:space="preserve">1.3.1 Өзін-өзі реттеудің метаресурстың дамуындағы маңызы </w:t>
            </w:r>
            <w:r w:rsidR="00164450" w:rsidRPr="000C5BBC">
              <w:rPr>
                <w:sz w:val="28"/>
                <w:szCs w:val="28"/>
              </w:rPr>
              <w:t>................</w:t>
            </w:r>
            <w:r w:rsidRPr="000C5BBC">
              <w:rPr>
                <w:sz w:val="28"/>
                <w:szCs w:val="28"/>
              </w:rPr>
              <w:t>.......</w:t>
            </w:r>
          </w:p>
        </w:tc>
        <w:tc>
          <w:tcPr>
            <w:tcW w:w="709" w:type="dxa"/>
          </w:tcPr>
          <w:p w14:paraId="0B09839C" w14:textId="6416CAB4" w:rsidR="00164450" w:rsidRPr="00E15EEC" w:rsidRDefault="005101FC" w:rsidP="00496FF6">
            <w:pPr>
              <w:shd w:val="clear" w:color="auto" w:fill="FFFFFF"/>
              <w:rPr>
                <w:sz w:val="28"/>
                <w:szCs w:val="28"/>
              </w:rPr>
            </w:pPr>
            <w:r w:rsidRPr="00E15EEC">
              <w:rPr>
                <w:sz w:val="28"/>
                <w:szCs w:val="28"/>
              </w:rPr>
              <w:t>3</w:t>
            </w:r>
            <w:r w:rsidR="00496FF6">
              <w:rPr>
                <w:sz w:val="28"/>
                <w:szCs w:val="28"/>
              </w:rPr>
              <w:t>0</w:t>
            </w:r>
          </w:p>
        </w:tc>
      </w:tr>
      <w:tr w:rsidR="00164450" w:rsidRPr="000C5BBC" w14:paraId="4D29B032" w14:textId="77777777" w:rsidTr="00054FFD">
        <w:tc>
          <w:tcPr>
            <w:tcW w:w="9187" w:type="dxa"/>
          </w:tcPr>
          <w:p w14:paraId="3F6021F6" w14:textId="5A85A262" w:rsidR="00164450" w:rsidRPr="000C5BBC" w:rsidRDefault="005101FC" w:rsidP="005101FC">
            <w:pPr>
              <w:shd w:val="clear" w:color="auto" w:fill="FFFFFF"/>
              <w:jc w:val="both"/>
              <w:rPr>
                <w:sz w:val="28"/>
                <w:szCs w:val="28"/>
              </w:rPr>
            </w:pPr>
            <w:r w:rsidRPr="000C5BBC">
              <w:rPr>
                <w:sz w:val="28"/>
                <w:szCs w:val="28"/>
              </w:rPr>
              <w:t>1.3.2 Эмоциялық интеллекттің метаресурспен өзара шарттастығы ..............</w:t>
            </w:r>
          </w:p>
        </w:tc>
        <w:tc>
          <w:tcPr>
            <w:tcW w:w="709" w:type="dxa"/>
          </w:tcPr>
          <w:p w14:paraId="349B8428" w14:textId="06410C6C" w:rsidR="00164450" w:rsidRPr="00E15EEC" w:rsidRDefault="002750EF" w:rsidP="00496FF6">
            <w:pPr>
              <w:shd w:val="clear" w:color="auto" w:fill="FFFFFF"/>
              <w:rPr>
                <w:sz w:val="28"/>
                <w:szCs w:val="28"/>
              </w:rPr>
            </w:pPr>
            <w:r w:rsidRPr="00E15EEC">
              <w:rPr>
                <w:sz w:val="28"/>
                <w:szCs w:val="28"/>
              </w:rPr>
              <w:t>4</w:t>
            </w:r>
            <w:r w:rsidR="00496FF6">
              <w:rPr>
                <w:sz w:val="28"/>
                <w:szCs w:val="28"/>
              </w:rPr>
              <w:t>4</w:t>
            </w:r>
          </w:p>
        </w:tc>
      </w:tr>
      <w:tr w:rsidR="00164450" w:rsidRPr="000C5BBC" w14:paraId="57D20E83" w14:textId="77777777" w:rsidTr="00496FF6">
        <w:trPr>
          <w:trHeight w:val="68"/>
        </w:trPr>
        <w:tc>
          <w:tcPr>
            <w:tcW w:w="9187" w:type="dxa"/>
          </w:tcPr>
          <w:p w14:paraId="53595ACF" w14:textId="0FEB390F" w:rsidR="00DD1D54" w:rsidRPr="000C5BBC" w:rsidRDefault="005101FC" w:rsidP="005101FC">
            <w:pPr>
              <w:shd w:val="clear" w:color="auto" w:fill="FFFFFF"/>
              <w:jc w:val="both"/>
              <w:rPr>
                <w:sz w:val="28"/>
                <w:szCs w:val="28"/>
              </w:rPr>
            </w:pPr>
            <w:r w:rsidRPr="000C5BBC">
              <w:rPr>
                <w:sz w:val="28"/>
                <w:szCs w:val="28"/>
              </w:rPr>
              <w:t>1.3.3</w:t>
            </w:r>
            <w:r w:rsidR="00164450" w:rsidRPr="000C5BBC">
              <w:rPr>
                <w:sz w:val="28"/>
                <w:szCs w:val="28"/>
              </w:rPr>
              <w:t xml:space="preserve"> </w:t>
            </w:r>
            <w:r w:rsidRPr="000C5BBC">
              <w:rPr>
                <w:sz w:val="28"/>
                <w:szCs w:val="28"/>
              </w:rPr>
              <w:t xml:space="preserve">Психологиялық денсаулық метаресурстың предикторы </w:t>
            </w:r>
            <w:r w:rsidR="00164450" w:rsidRPr="000C5BBC">
              <w:rPr>
                <w:sz w:val="28"/>
                <w:szCs w:val="28"/>
              </w:rPr>
              <w:t>..............</w:t>
            </w:r>
            <w:r w:rsidRPr="000C5BBC">
              <w:rPr>
                <w:sz w:val="28"/>
                <w:szCs w:val="28"/>
              </w:rPr>
              <w:t>........</w:t>
            </w:r>
          </w:p>
        </w:tc>
        <w:tc>
          <w:tcPr>
            <w:tcW w:w="709" w:type="dxa"/>
          </w:tcPr>
          <w:p w14:paraId="0DDFA538" w14:textId="69D6CBE0" w:rsidR="00164450" w:rsidRPr="00E15EEC" w:rsidRDefault="00496FF6" w:rsidP="00E15EEC">
            <w:pPr>
              <w:shd w:val="clear" w:color="auto" w:fill="FFFFFF"/>
              <w:rPr>
                <w:sz w:val="28"/>
                <w:szCs w:val="28"/>
              </w:rPr>
            </w:pPr>
            <w:r>
              <w:rPr>
                <w:sz w:val="28"/>
                <w:szCs w:val="28"/>
              </w:rPr>
              <w:t>48</w:t>
            </w:r>
          </w:p>
        </w:tc>
      </w:tr>
      <w:tr w:rsidR="00DD1D54" w:rsidRPr="000C5BBC" w14:paraId="7DF49F51" w14:textId="77777777" w:rsidTr="00054FFD">
        <w:trPr>
          <w:trHeight w:val="229"/>
        </w:trPr>
        <w:tc>
          <w:tcPr>
            <w:tcW w:w="9187" w:type="dxa"/>
          </w:tcPr>
          <w:p w14:paraId="6E05ED88" w14:textId="4F8C8644" w:rsidR="00DD1D54" w:rsidRPr="000C5BBC" w:rsidRDefault="00DD1D54" w:rsidP="00DD1D54">
            <w:pPr>
              <w:shd w:val="clear" w:color="auto" w:fill="FFFFFF"/>
              <w:jc w:val="both"/>
              <w:rPr>
                <w:sz w:val="28"/>
                <w:szCs w:val="28"/>
              </w:rPr>
            </w:pPr>
            <w:r w:rsidRPr="000C5BBC">
              <w:rPr>
                <w:sz w:val="28"/>
                <w:szCs w:val="28"/>
              </w:rPr>
              <w:t>1.3.4 Психологиялық қауіпсіздік метаресурстың даму детерминанты .........</w:t>
            </w:r>
          </w:p>
        </w:tc>
        <w:tc>
          <w:tcPr>
            <w:tcW w:w="709" w:type="dxa"/>
          </w:tcPr>
          <w:p w14:paraId="74766B05" w14:textId="03DC34B0" w:rsidR="00DD1D54" w:rsidRPr="00E15EEC" w:rsidRDefault="00DD1D54" w:rsidP="00496FF6">
            <w:pPr>
              <w:shd w:val="clear" w:color="auto" w:fill="FFFFFF"/>
              <w:rPr>
                <w:sz w:val="28"/>
                <w:szCs w:val="28"/>
              </w:rPr>
            </w:pPr>
            <w:r w:rsidRPr="00E15EEC">
              <w:rPr>
                <w:sz w:val="28"/>
                <w:szCs w:val="28"/>
              </w:rPr>
              <w:t>5</w:t>
            </w:r>
            <w:r w:rsidR="00496FF6">
              <w:rPr>
                <w:sz w:val="28"/>
                <w:szCs w:val="28"/>
              </w:rPr>
              <w:t>2</w:t>
            </w:r>
          </w:p>
        </w:tc>
      </w:tr>
      <w:tr w:rsidR="00DD1D54" w:rsidRPr="000C5BBC" w14:paraId="15CDB6D1" w14:textId="77777777" w:rsidTr="00054FFD">
        <w:trPr>
          <w:trHeight w:val="284"/>
        </w:trPr>
        <w:tc>
          <w:tcPr>
            <w:tcW w:w="9187" w:type="dxa"/>
          </w:tcPr>
          <w:p w14:paraId="6B4D7A91" w14:textId="3B76FA37" w:rsidR="00DD1D54" w:rsidRPr="000C5BBC" w:rsidRDefault="00DD1D54" w:rsidP="005101FC">
            <w:pPr>
              <w:shd w:val="clear" w:color="auto" w:fill="FFFFFF"/>
              <w:jc w:val="both"/>
              <w:rPr>
                <w:sz w:val="28"/>
                <w:szCs w:val="28"/>
              </w:rPr>
            </w:pPr>
            <w:r w:rsidRPr="000C5BBC">
              <w:rPr>
                <w:sz w:val="28"/>
                <w:szCs w:val="28"/>
              </w:rPr>
              <w:t>1.3.5 Өмі</w:t>
            </w:r>
            <w:r w:rsidR="00496FF6">
              <w:rPr>
                <w:sz w:val="28"/>
                <w:szCs w:val="28"/>
              </w:rPr>
              <w:t>рдегі қайраттылық метаресурстың</w:t>
            </w:r>
            <w:r w:rsidRPr="000C5BBC">
              <w:rPr>
                <w:sz w:val="28"/>
                <w:szCs w:val="28"/>
              </w:rPr>
              <w:t xml:space="preserve"> параметрі .............................</w:t>
            </w:r>
          </w:p>
        </w:tc>
        <w:tc>
          <w:tcPr>
            <w:tcW w:w="709" w:type="dxa"/>
          </w:tcPr>
          <w:p w14:paraId="166402D7" w14:textId="28675942" w:rsidR="00DD1D54" w:rsidRPr="00E15EEC" w:rsidRDefault="00496FF6" w:rsidP="00E15EEC">
            <w:pPr>
              <w:shd w:val="clear" w:color="auto" w:fill="FFFFFF"/>
              <w:rPr>
                <w:sz w:val="28"/>
                <w:szCs w:val="28"/>
              </w:rPr>
            </w:pPr>
            <w:r>
              <w:rPr>
                <w:sz w:val="28"/>
                <w:szCs w:val="28"/>
              </w:rPr>
              <w:t>55</w:t>
            </w:r>
          </w:p>
        </w:tc>
      </w:tr>
      <w:tr w:rsidR="00164450" w:rsidRPr="000C5BBC" w14:paraId="3BE9471D" w14:textId="77777777" w:rsidTr="00054FFD">
        <w:trPr>
          <w:trHeight w:val="251"/>
        </w:trPr>
        <w:tc>
          <w:tcPr>
            <w:tcW w:w="9187" w:type="dxa"/>
          </w:tcPr>
          <w:p w14:paraId="3083A822" w14:textId="7B2B8405" w:rsidR="00164450" w:rsidRPr="000C5BBC" w:rsidRDefault="00164450" w:rsidP="00496FF6">
            <w:pPr>
              <w:shd w:val="clear" w:color="auto" w:fill="FFFFFF"/>
              <w:jc w:val="both"/>
              <w:rPr>
                <w:sz w:val="28"/>
                <w:szCs w:val="28"/>
              </w:rPr>
            </w:pPr>
            <w:r w:rsidRPr="000C5BBC">
              <w:rPr>
                <w:sz w:val="28"/>
                <w:szCs w:val="28"/>
              </w:rPr>
              <w:t xml:space="preserve">Бірінші </w:t>
            </w:r>
            <w:r w:rsidR="00496FF6">
              <w:rPr>
                <w:sz w:val="28"/>
                <w:szCs w:val="28"/>
              </w:rPr>
              <w:t>бөлім</w:t>
            </w:r>
            <w:r w:rsidRPr="000C5BBC">
              <w:rPr>
                <w:sz w:val="28"/>
                <w:szCs w:val="28"/>
              </w:rPr>
              <w:t xml:space="preserve"> бойынша тұжырым ..............................................................</w:t>
            </w:r>
          </w:p>
        </w:tc>
        <w:tc>
          <w:tcPr>
            <w:tcW w:w="709" w:type="dxa"/>
          </w:tcPr>
          <w:p w14:paraId="45D5F372" w14:textId="4BA8A558" w:rsidR="00164450" w:rsidRPr="00E15EEC" w:rsidRDefault="00263D63" w:rsidP="00E15EEC">
            <w:pPr>
              <w:shd w:val="clear" w:color="auto" w:fill="FFFFFF"/>
              <w:rPr>
                <w:sz w:val="28"/>
                <w:szCs w:val="28"/>
              </w:rPr>
            </w:pPr>
            <w:r>
              <w:rPr>
                <w:sz w:val="28"/>
                <w:szCs w:val="28"/>
              </w:rPr>
              <w:t>59</w:t>
            </w:r>
          </w:p>
        </w:tc>
      </w:tr>
      <w:tr w:rsidR="00164450" w:rsidRPr="000C5BBC" w14:paraId="3E16AB70" w14:textId="77777777" w:rsidTr="00054FFD">
        <w:tc>
          <w:tcPr>
            <w:tcW w:w="9187" w:type="dxa"/>
          </w:tcPr>
          <w:p w14:paraId="3860344F" w14:textId="41F6B1CD" w:rsidR="00164450" w:rsidRPr="000C5BBC" w:rsidRDefault="00164450" w:rsidP="002B1102">
            <w:pPr>
              <w:pBdr>
                <w:top w:val="nil"/>
                <w:left w:val="nil"/>
                <w:bottom w:val="nil"/>
                <w:right w:val="nil"/>
                <w:between w:val="nil"/>
              </w:pBdr>
              <w:shd w:val="clear" w:color="auto" w:fill="FFFFFF"/>
              <w:jc w:val="both"/>
              <w:rPr>
                <w:b/>
                <w:sz w:val="28"/>
                <w:szCs w:val="28"/>
              </w:rPr>
            </w:pPr>
            <w:r w:rsidRPr="000C5BBC">
              <w:rPr>
                <w:b/>
                <w:sz w:val="28"/>
                <w:szCs w:val="28"/>
              </w:rPr>
              <w:t>2</w:t>
            </w:r>
            <w:r w:rsidR="00DD1D54" w:rsidRPr="000C5BBC">
              <w:t xml:space="preserve"> </w:t>
            </w:r>
            <w:r w:rsidR="00DD1D54" w:rsidRPr="000C5BBC">
              <w:rPr>
                <w:b/>
                <w:sz w:val="28"/>
                <w:szCs w:val="28"/>
              </w:rPr>
              <w:t xml:space="preserve">СТУДЕНТТЕРДЕ МЕТАРЕСУРСТЫҢ ДАМУЫНДАҒЫ ПСИХОЛОГИЯЛЫҚ ЕРЕКШЕЛІКТЕРДІ ЭКСПЕРИМЕНТТІК ЗЕРТТЕУ ЖӘНЕ АНЫҚТАУ </w:t>
            </w:r>
            <w:r w:rsidRPr="004849CA">
              <w:rPr>
                <w:sz w:val="28"/>
                <w:szCs w:val="28"/>
              </w:rPr>
              <w:t>............</w:t>
            </w:r>
            <w:r w:rsidR="00DD1D54" w:rsidRPr="004849CA">
              <w:rPr>
                <w:sz w:val="28"/>
                <w:szCs w:val="28"/>
              </w:rPr>
              <w:t>.....................................................</w:t>
            </w:r>
            <w:r w:rsidRPr="004849CA">
              <w:rPr>
                <w:sz w:val="28"/>
                <w:szCs w:val="28"/>
              </w:rPr>
              <w:t>..</w:t>
            </w:r>
          </w:p>
        </w:tc>
        <w:tc>
          <w:tcPr>
            <w:tcW w:w="709" w:type="dxa"/>
          </w:tcPr>
          <w:p w14:paraId="5DC3907E" w14:textId="77777777" w:rsidR="00164450" w:rsidRPr="00E15EEC" w:rsidRDefault="00164450" w:rsidP="00E15EEC">
            <w:pPr>
              <w:pBdr>
                <w:top w:val="nil"/>
                <w:left w:val="nil"/>
                <w:bottom w:val="nil"/>
                <w:right w:val="nil"/>
                <w:between w:val="nil"/>
              </w:pBdr>
              <w:shd w:val="clear" w:color="auto" w:fill="FFFFFF"/>
              <w:rPr>
                <w:sz w:val="28"/>
                <w:szCs w:val="28"/>
              </w:rPr>
            </w:pPr>
          </w:p>
          <w:p w14:paraId="1B29B922" w14:textId="77777777" w:rsidR="00164450" w:rsidRPr="00E15EEC" w:rsidRDefault="00164450" w:rsidP="00E15EEC">
            <w:pPr>
              <w:pBdr>
                <w:top w:val="nil"/>
                <w:left w:val="nil"/>
                <w:bottom w:val="nil"/>
                <w:right w:val="nil"/>
                <w:between w:val="nil"/>
              </w:pBdr>
              <w:shd w:val="clear" w:color="auto" w:fill="FFFFFF"/>
              <w:rPr>
                <w:sz w:val="28"/>
                <w:szCs w:val="28"/>
              </w:rPr>
            </w:pPr>
          </w:p>
          <w:p w14:paraId="2AB00759" w14:textId="2B89DD4B" w:rsidR="00164450" w:rsidRPr="00E15EEC" w:rsidRDefault="002750EF" w:rsidP="00496FF6">
            <w:pPr>
              <w:pBdr>
                <w:top w:val="nil"/>
                <w:left w:val="nil"/>
                <w:bottom w:val="nil"/>
                <w:right w:val="nil"/>
                <w:between w:val="nil"/>
              </w:pBdr>
              <w:shd w:val="clear" w:color="auto" w:fill="FFFFFF"/>
              <w:rPr>
                <w:sz w:val="28"/>
                <w:szCs w:val="28"/>
              </w:rPr>
            </w:pPr>
            <w:r w:rsidRPr="00E15EEC">
              <w:rPr>
                <w:sz w:val="28"/>
                <w:szCs w:val="28"/>
              </w:rPr>
              <w:t>6</w:t>
            </w:r>
            <w:r w:rsidR="00496FF6">
              <w:rPr>
                <w:sz w:val="28"/>
                <w:szCs w:val="28"/>
              </w:rPr>
              <w:t>1</w:t>
            </w:r>
          </w:p>
        </w:tc>
      </w:tr>
      <w:tr w:rsidR="00164450" w:rsidRPr="000C5BBC" w14:paraId="6F8378E0" w14:textId="77777777" w:rsidTr="00054FFD">
        <w:tc>
          <w:tcPr>
            <w:tcW w:w="9187" w:type="dxa"/>
          </w:tcPr>
          <w:p w14:paraId="06BBB3D2" w14:textId="7C20B340" w:rsidR="00164450" w:rsidRPr="000C5BBC" w:rsidRDefault="00164450" w:rsidP="002B1102">
            <w:pPr>
              <w:jc w:val="both"/>
              <w:rPr>
                <w:sz w:val="28"/>
                <w:szCs w:val="28"/>
              </w:rPr>
            </w:pPr>
            <w:r w:rsidRPr="000C5BBC">
              <w:rPr>
                <w:sz w:val="28"/>
                <w:szCs w:val="28"/>
              </w:rPr>
              <w:t xml:space="preserve">2.1 </w:t>
            </w:r>
            <w:r w:rsidR="00DD1D54" w:rsidRPr="000C5BBC">
              <w:rPr>
                <w:sz w:val="28"/>
                <w:szCs w:val="28"/>
              </w:rPr>
              <w:t>Студенттердегі метаресурстың дамуындағы психологиялық ерекшеліктерді эксперименттік зерттеу жолдары және амалдары ..........</w:t>
            </w:r>
            <w:r w:rsidRPr="000C5BBC">
              <w:rPr>
                <w:sz w:val="28"/>
                <w:szCs w:val="28"/>
              </w:rPr>
              <w:t>...</w:t>
            </w:r>
          </w:p>
        </w:tc>
        <w:tc>
          <w:tcPr>
            <w:tcW w:w="709" w:type="dxa"/>
          </w:tcPr>
          <w:p w14:paraId="255E481E" w14:textId="77777777" w:rsidR="00496FF6" w:rsidRDefault="00496FF6" w:rsidP="00E15EEC">
            <w:pPr>
              <w:rPr>
                <w:sz w:val="28"/>
                <w:szCs w:val="28"/>
              </w:rPr>
            </w:pPr>
          </w:p>
          <w:p w14:paraId="69EE2161" w14:textId="5F06F028" w:rsidR="00164450" w:rsidRPr="00E15EEC" w:rsidRDefault="002750EF" w:rsidP="00496FF6">
            <w:pPr>
              <w:rPr>
                <w:sz w:val="28"/>
                <w:szCs w:val="28"/>
              </w:rPr>
            </w:pPr>
            <w:r w:rsidRPr="00E15EEC">
              <w:rPr>
                <w:sz w:val="28"/>
                <w:szCs w:val="28"/>
              </w:rPr>
              <w:t>6</w:t>
            </w:r>
            <w:r w:rsidR="00496FF6">
              <w:rPr>
                <w:sz w:val="28"/>
                <w:szCs w:val="28"/>
              </w:rPr>
              <w:t>1</w:t>
            </w:r>
          </w:p>
        </w:tc>
      </w:tr>
      <w:tr w:rsidR="00164450" w:rsidRPr="000C5BBC" w14:paraId="72FAAC0D" w14:textId="77777777" w:rsidTr="00054FFD">
        <w:tc>
          <w:tcPr>
            <w:tcW w:w="9187" w:type="dxa"/>
          </w:tcPr>
          <w:p w14:paraId="21C12622" w14:textId="2839F379" w:rsidR="00164450" w:rsidRPr="000C5BBC" w:rsidRDefault="00164450" w:rsidP="00DD1D54">
            <w:pPr>
              <w:jc w:val="both"/>
              <w:rPr>
                <w:sz w:val="28"/>
                <w:szCs w:val="28"/>
              </w:rPr>
            </w:pPr>
            <w:r w:rsidRPr="000C5BBC">
              <w:rPr>
                <w:sz w:val="28"/>
                <w:szCs w:val="28"/>
              </w:rPr>
              <w:t xml:space="preserve">2.2 </w:t>
            </w:r>
            <w:r w:rsidR="00DD1D54" w:rsidRPr="000C5BBC">
              <w:rPr>
                <w:sz w:val="28"/>
                <w:szCs w:val="28"/>
              </w:rPr>
              <w:t xml:space="preserve">Студенттерде метаресурстың дамуындағы психологиялық   ерекшеліктерді эксперименттік зерттеу процедурасы </w:t>
            </w:r>
            <w:r w:rsidRPr="000C5BBC">
              <w:rPr>
                <w:sz w:val="28"/>
                <w:szCs w:val="28"/>
              </w:rPr>
              <w:t>.................................</w:t>
            </w:r>
          </w:p>
        </w:tc>
        <w:tc>
          <w:tcPr>
            <w:tcW w:w="709" w:type="dxa"/>
          </w:tcPr>
          <w:p w14:paraId="09E0AA77" w14:textId="77777777" w:rsidR="00164450" w:rsidRPr="00E15EEC" w:rsidRDefault="00164450" w:rsidP="00E15EEC">
            <w:pPr>
              <w:rPr>
                <w:sz w:val="28"/>
                <w:szCs w:val="28"/>
              </w:rPr>
            </w:pPr>
          </w:p>
          <w:p w14:paraId="0AF84EFB" w14:textId="6122525D" w:rsidR="00164450" w:rsidRPr="00E15EEC" w:rsidRDefault="00496FF6" w:rsidP="00E15EEC">
            <w:pPr>
              <w:rPr>
                <w:sz w:val="28"/>
                <w:szCs w:val="28"/>
              </w:rPr>
            </w:pPr>
            <w:r>
              <w:rPr>
                <w:sz w:val="28"/>
                <w:szCs w:val="28"/>
              </w:rPr>
              <w:t>61</w:t>
            </w:r>
          </w:p>
        </w:tc>
      </w:tr>
      <w:tr w:rsidR="00164450" w:rsidRPr="000C5BBC" w14:paraId="36E0F03D" w14:textId="77777777" w:rsidTr="00054FFD">
        <w:trPr>
          <w:trHeight w:val="679"/>
        </w:trPr>
        <w:tc>
          <w:tcPr>
            <w:tcW w:w="9187" w:type="dxa"/>
          </w:tcPr>
          <w:p w14:paraId="15A769C2" w14:textId="45CA340A" w:rsidR="002750EF" w:rsidRPr="000C5BBC" w:rsidRDefault="00DD1D54" w:rsidP="002B1102">
            <w:pPr>
              <w:jc w:val="both"/>
              <w:rPr>
                <w:sz w:val="28"/>
                <w:szCs w:val="28"/>
              </w:rPr>
            </w:pPr>
            <w:r w:rsidRPr="000C5BBC">
              <w:rPr>
                <w:sz w:val="28"/>
                <w:szCs w:val="28"/>
              </w:rPr>
              <w:t>2.3 Студенттерде метаресурстың дамуындағы психологиялық ерекшеліктердің сипаттары ............</w:t>
            </w:r>
            <w:r w:rsidR="00164450" w:rsidRPr="000C5BBC">
              <w:rPr>
                <w:sz w:val="28"/>
                <w:szCs w:val="28"/>
              </w:rPr>
              <w:t>...................................................................</w:t>
            </w:r>
          </w:p>
        </w:tc>
        <w:tc>
          <w:tcPr>
            <w:tcW w:w="709" w:type="dxa"/>
          </w:tcPr>
          <w:p w14:paraId="5290F4B1" w14:textId="77777777" w:rsidR="00164450" w:rsidRPr="00E15EEC" w:rsidRDefault="00164450" w:rsidP="00E15EEC">
            <w:pPr>
              <w:rPr>
                <w:sz w:val="28"/>
                <w:szCs w:val="28"/>
              </w:rPr>
            </w:pPr>
          </w:p>
          <w:p w14:paraId="1E081381" w14:textId="09A6D340" w:rsidR="00164450" w:rsidRPr="00E15EEC" w:rsidRDefault="00496FF6" w:rsidP="00E15EEC">
            <w:pPr>
              <w:rPr>
                <w:sz w:val="28"/>
                <w:szCs w:val="28"/>
              </w:rPr>
            </w:pPr>
            <w:r>
              <w:rPr>
                <w:sz w:val="28"/>
                <w:szCs w:val="28"/>
              </w:rPr>
              <w:t>94</w:t>
            </w:r>
          </w:p>
        </w:tc>
      </w:tr>
      <w:tr w:rsidR="002750EF" w:rsidRPr="000C5BBC" w14:paraId="31E19E54" w14:textId="77777777" w:rsidTr="004849CA">
        <w:trPr>
          <w:trHeight w:val="74"/>
        </w:trPr>
        <w:tc>
          <w:tcPr>
            <w:tcW w:w="9187" w:type="dxa"/>
          </w:tcPr>
          <w:p w14:paraId="2FD3AA8F" w14:textId="285D6497" w:rsidR="002750EF" w:rsidRPr="000C5BBC" w:rsidRDefault="002750EF" w:rsidP="00496FF6">
            <w:pPr>
              <w:jc w:val="both"/>
              <w:rPr>
                <w:sz w:val="28"/>
                <w:szCs w:val="28"/>
              </w:rPr>
            </w:pPr>
            <w:r>
              <w:rPr>
                <w:sz w:val="28"/>
                <w:szCs w:val="28"/>
              </w:rPr>
              <w:t>Екінші</w:t>
            </w:r>
            <w:r w:rsidRPr="007501BC">
              <w:rPr>
                <w:sz w:val="28"/>
                <w:szCs w:val="28"/>
              </w:rPr>
              <w:t xml:space="preserve"> </w:t>
            </w:r>
            <w:r w:rsidR="00496FF6">
              <w:rPr>
                <w:sz w:val="28"/>
                <w:szCs w:val="28"/>
              </w:rPr>
              <w:t>бөлім</w:t>
            </w:r>
            <w:r w:rsidRPr="007501BC">
              <w:rPr>
                <w:sz w:val="28"/>
                <w:szCs w:val="28"/>
              </w:rPr>
              <w:t xml:space="preserve"> бойынша тұжырым .................................................</w:t>
            </w:r>
            <w:r w:rsidR="00496FF6">
              <w:rPr>
                <w:sz w:val="28"/>
                <w:szCs w:val="28"/>
              </w:rPr>
              <w:t>..</w:t>
            </w:r>
            <w:r w:rsidRPr="007501BC">
              <w:rPr>
                <w:sz w:val="28"/>
                <w:szCs w:val="28"/>
              </w:rPr>
              <w:t>.</w:t>
            </w:r>
            <w:r>
              <w:rPr>
                <w:sz w:val="28"/>
                <w:szCs w:val="28"/>
              </w:rPr>
              <w:t>....</w:t>
            </w:r>
            <w:r w:rsidRPr="007501BC">
              <w:rPr>
                <w:sz w:val="28"/>
                <w:szCs w:val="28"/>
              </w:rPr>
              <w:t>........</w:t>
            </w:r>
          </w:p>
        </w:tc>
        <w:tc>
          <w:tcPr>
            <w:tcW w:w="709" w:type="dxa"/>
          </w:tcPr>
          <w:p w14:paraId="6642F5EE" w14:textId="22FD6135" w:rsidR="002750EF" w:rsidRPr="00E15EEC" w:rsidRDefault="002750EF" w:rsidP="00496FF6">
            <w:pPr>
              <w:rPr>
                <w:sz w:val="28"/>
                <w:szCs w:val="28"/>
              </w:rPr>
            </w:pPr>
            <w:r w:rsidRPr="00E15EEC">
              <w:rPr>
                <w:sz w:val="28"/>
                <w:szCs w:val="28"/>
              </w:rPr>
              <w:t>1</w:t>
            </w:r>
            <w:r w:rsidR="00263D63">
              <w:rPr>
                <w:sz w:val="28"/>
                <w:szCs w:val="28"/>
              </w:rPr>
              <w:t>08</w:t>
            </w:r>
          </w:p>
        </w:tc>
      </w:tr>
      <w:tr w:rsidR="00164450" w:rsidRPr="000C5BBC" w14:paraId="7C30AE18" w14:textId="77777777" w:rsidTr="00054FFD">
        <w:tc>
          <w:tcPr>
            <w:tcW w:w="9187" w:type="dxa"/>
          </w:tcPr>
          <w:p w14:paraId="6E6D2CB9" w14:textId="6DDC58D1" w:rsidR="00164450" w:rsidRPr="000C5BBC" w:rsidRDefault="00DD1D54" w:rsidP="00496FF6">
            <w:pPr>
              <w:pBdr>
                <w:top w:val="nil"/>
                <w:left w:val="nil"/>
                <w:bottom w:val="nil"/>
                <w:right w:val="nil"/>
                <w:between w:val="nil"/>
              </w:pBdr>
              <w:tabs>
                <w:tab w:val="left" w:pos="365"/>
              </w:tabs>
              <w:jc w:val="both"/>
              <w:rPr>
                <w:b/>
                <w:sz w:val="28"/>
                <w:szCs w:val="28"/>
              </w:rPr>
            </w:pPr>
            <w:r w:rsidRPr="000C5BBC">
              <w:rPr>
                <w:b/>
                <w:sz w:val="28"/>
                <w:szCs w:val="28"/>
              </w:rPr>
              <w:t>3</w:t>
            </w:r>
            <w:r w:rsidRPr="000C5BBC">
              <w:rPr>
                <w:b/>
                <w:sz w:val="28"/>
                <w:szCs w:val="28"/>
              </w:rPr>
              <w:tab/>
              <w:t>СТУДЕНТТЕРДЕ МЕТАРЕСУРСТЫҢ ДАМУЫНДАҒЫ ОҢТАЙЛЫ ПСИХОЛОГИЯЛЫҚ ТЕХНОЛОГИЯЛАР</w:t>
            </w:r>
            <w:r w:rsidRPr="00E15EEC">
              <w:rPr>
                <w:sz w:val="28"/>
                <w:szCs w:val="28"/>
              </w:rPr>
              <w:t>.</w:t>
            </w:r>
            <w:r w:rsidR="00164450" w:rsidRPr="00E15EEC">
              <w:rPr>
                <w:sz w:val="28"/>
                <w:szCs w:val="28"/>
              </w:rPr>
              <w:t>..........................</w:t>
            </w:r>
          </w:p>
        </w:tc>
        <w:tc>
          <w:tcPr>
            <w:tcW w:w="709" w:type="dxa"/>
          </w:tcPr>
          <w:p w14:paraId="6D59A9DE" w14:textId="77777777" w:rsidR="00164450" w:rsidRPr="00E15EEC" w:rsidRDefault="00164450" w:rsidP="00E15EEC">
            <w:pPr>
              <w:pBdr>
                <w:top w:val="nil"/>
                <w:left w:val="nil"/>
                <w:bottom w:val="nil"/>
                <w:right w:val="nil"/>
                <w:between w:val="nil"/>
              </w:pBdr>
              <w:rPr>
                <w:sz w:val="28"/>
                <w:szCs w:val="28"/>
              </w:rPr>
            </w:pPr>
          </w:p>
          <w:p w14:paraId="23D6A2CF" w14:textId="12F5A979" w:rsidR="00164450" w:rsidRPr="00E15EEC" w:rsidRDefault="002750EF" w:rsidP="00496FF6">
            <w:pPr>
              <w:pBdr>
                <w:top w:val="nil"/>
                <w:left w:val="nil"/>
                <w:bottom w:val="nil"/>
                <w:right w:val="nil"/>
                <w:between w:val="nil"/>
              </w:pBdr>
              <w:rPr>
                <w:sz w:val="28"/>
                <w:szCs w:val="28"/>
              </w:rPr>
            </w:pPr>
            <w:r w:rsidRPr="00E15EEC">
              <w:rPr>
                <w:sz w:val="28"/>
                <w:szCs w:val="28"/>
              </w:rPr>
              <w:t>1</w:t>
            </w:r>
            <w:r w:rsidR="00263D63">
              <w:rPr>
                <w:sz w:val="28"/>
                <w:szCs w:val="28"/>
              </w:rPr>
              <w:t>11</w:t>
            </w:r>
          </w:p>
        </w:tc>
      </w:tr>
      <w:tr w:rsidR="00164450" w:rsidRPr="000C5BBC" w14:paraId="6D1671DB" w14:textId="77777777" w:rsidTr="004849CA">
        <w:trPr>
          <w:trHeight w:val="74"/>
        </w:trPr>
        <w:tc>
          <w:tcPr>
            <w:tcW w:w="9187" w:type="dxa"/>
          </w:tcPr>
          <w:p w14:paraId="7293D92F" w14:textId="21B07E8F" w:rsidR="00DD1D54" w:rsidRPr="000C5BBC" w:rsidRDefault="00DD1D54" w:rsidP="002B1102">
            <w:pPr>
              <w:pBdr>
                <w:top w:val="nil"/>
                <w:left w:val="nil"/>
                <w:bottom w:val="nil"/>
                <w:right w:val="nil"/>
                <w:between w:val="nil"/>
              </w:pBdr>
              <w:jc w:val="both"/>
              <w:rPr>
                <w:sz w:val="28"/>
                <w:szCs w:val="28"/>
              </w:rPr>
            </w:pPr>
            <w:r w:rsidRPr="000C5BBC">
              <w:rPr>
                <w:sz w:val="28"/>
                <w:szCs w:val="28"/>
              </w:rPr>
              <w:t>3.1</w:t>
            </w:r>
            <w:r w:rsidR="00164450" w:rsidRPr="000C5BBC">
              <w:rPr>
                <w:sz w:val="28"/>
                <w:szCs w:val="28"/>
              </w:rPr>
              <w:t xml:space="preserve"> </w:t>
            </w:r>
            <w:r w:rsidRPr="000C5BBC">
              <w:rPr>
                <w:sz w:val="28"/>
                <w:szCs w:val="28"/>
              </w:rPr>
              <w:t xml:space="preserve">Студенттерде метаресурстың дамуын қамтамасыз етудің әдістері мен әдістемелері </w:t>
            </w:r>
            <w:r w:rsidR="00164450" w:rsidRPr="000C5BBC">
              <w:rPr>
                <w:sz w:val="28"/>
                <w:szCs w:val="28"/>
              </w:rPr>
              <w:t>....................................................................................</w:t>
            </w:r>
            <w:r w:rsidR="00541916">
              <w:rPr>
                <w:sz w:val="28"/>
                <w:szCs w:val="28"/>
              </w:rPr>
              <w:t>....</w:t>
            </w:r>
            <w:r w:rsidR="00164450" w:rsidRPr="000C5BBC">
              <w:rPr>
                <w:sz w:val="28"/>
                <w:szCs w:val="28"/>
              </w:rPr>
              <w:t>.................</w:t>
            </w:r>
          </w:p>
        </w:tc>
        <w:tc>
          <w:tcPr>
            <w:tcW w:w="709" w:type="dxa"/>
          </w:tcPr>
          <w:p w14:paraId="25E5100B" w14:textId="77777777" w:rsidR="002750EF" w:rsidRPr="00E15EEC" w:rsidRDefault="002750EF" w:rsidP="00E15EEC">
            <w:pPr>
              <w:pBdr>
                <w:top w:val="nil"/>
                <w:left w:val="nil"/>
                <w:bottom w:val="nil"/>
                <w:right w:val="nil"/>
                <w:between w:val="nil"/>
              </w:pBdr>
              <w:rPr>
                <w:sz w:val="28"/>
                <w:szCs w:val="28"/>
              </w:rPr>
            </w:pPr>
          </w:p>
          <w:p w14:paraId="6D68EB44" w14:textId="5D114068" w:rsidR="00164450" w:rsidRPr="00E15EEC" w:rsidRDefault="002750EF" w:rsidP="00496FF6">
            <w:pPr>
              <w:pBdr>
                <w:top w:val="nil"/>
                <w:left w:val="nil"/>
                <w:bottom w:val="nil"/>
                <w:right w:val="nil"/>
                <w:between w:val="nil"/>
              </w:pBdr>
              <w:rPr>
                <w:sz w:val="28"/>
                <w:szCs w:val="28"/>
              </w:rPr>
            </w:pPr>
            <w:r w:rsidRPr="00E15EEC">
              <w:rPr>
                <w:sz w:val="28"/>
                <w:szCs w:val="28"/>
              </w:rPr>
              <w:t>1</w:t>
            </w:r>
            <w:r w:rsidR="00263D63">
              <w:rPr>
                <w:sz w:val="28"/>
                <w:szCs w:val="28"/>
              </w:rPr>
              <w:t>11</w:t>
            </w:r>
          </w:p>
        </w:tc>
      </w:tr>
      <w:tr w:rsidR="00DD1D54" w:rsidRPr="000C5BBC" w14:paraId="74D50B04" w14:textId="77777777" w:rsidTr="004849CA">
        <w:trPr>
          <w:trHeight w:val="74"/>
        </w:trPr>
        <w:tc>
          <w:tcPr>
            <w:tcW w:w="9187" w:type="dxa"/>
          </w:tcPr>
          <w:p w14:paraId="6B572ACE" w14:textId="2E2C04E3" w:rsidR="00DD1D54" w:rsidRPr="000C5BBC" w:rsidRDefault="00DD1D54" w:rsidP="002B1102">
            <w:pPr>
              <w:pBdr>
                <w:top w:val="nil"/>
                <w:left w:val="nil"/>
                <w:bottom w:val="nil"/>
                <w:right w:val="nil"/>
                <w:between w:val="nil"/>
              </w:pBdr>
              <w:jc w:val="both"/>
              <w:rPr>
                <w:sz w:val="28"/>
                <w:szCs w:val="28"/>
              </w:rPr>
            </w:pPr>
            <w:r w:rsidRPr="000C5BBC">
              <w:rPr>
                <w:sz w:val="28"/>
                <w:szCs w:val="28"/>
              </w:rPr>
              <w:t>3.2 Метаресурсты дамуытудағы психологиялық ықпал ету мүмкіндіктері...</w:t>
            </w:r>
          </w:p>
        </w:tc>
        <w:tc>
          <w:tcPr>
            <w:tcW w:w="709" w:type="dxa"/>
          </w:tcPr>
          <w:p w14:paraId="0A1222FD" w14:textId="0D02C499" w:rsidR="00DD1D54" w:rsidRPr="00E15EEC" w:rsidRDefault="002750EF" w:rsidP="00496FF6">
            <w:pPr>
              <w:pBdr>
                <w:top w:val="nil"/>
                <w:left w:val="nil"/>
                <w:bottom w:val="nil"/>
                <w:right w:val="nil"/>
                <w:between w:val="nil"/>
              </w:pBdr>
              <w:rPr>
                <w:sz w:val="28"/>
                <w:szCs w:val="28"/>
              </w:rPr>
            </w:pPr>
            <w:r w:rsidRPr="00E15EEC">
              <w:rPr>
                <w:sz w:val="28"/>
                <w:szCs w:val="28"/>
              </w:rPr>
              <w:t>1</w:t>
            </w:r>
            <w:r w:rsidR="00496FF6">
              <w:rPr>
                <w:sz w:val="28"/>
                <w:szCs w:val="28"/>
              </w:rPr>
              <w:t>14</w:t>
            </w:r>
          </w:p>
        </w:tc>
      </w:tr>
      <w:tr w:rsidR="00DD1D54" w:rsidRPr="000C5BBC" w14:paraId="3524D30D" w14:textId="77777777" w:rsidTr="004849CA">
        <w:trPr>
          <w:trHeight w:val="74"/>
        </w:trPr>
        <w:tc>
          <w:tcPr>
            <w:tcW w:w="9187" w:type="dxa"/>
          </w:tcPr>
          <w:p w14:paraId="063410B9" w14:textId="1A5DF5EE" w:rsidR="00DD1D54" w:rsidRPr="000C5BBC" w:rsidRDefault="00DD1D54" w:rsidP="002B1102">
            <w:pPr>
              <w:pBdr>
                <w:top w:val="nil"/>
                <w:left w:val="nil"/>
                <w:bottom w:val="nil"/>
                <w:right w:val="nil"/>
                <w:between w:val="nil"/>
              </w:pBdr>
              <w:jc w:val="both"/>
              <w:rPr>
                <w:sz w:val="28"/>
                <w:szCs w:val="28"/>
              </w:rPr>
            </w:pPr>
            <w:r w:rsidRPr="000C5BBC">
              <w:rPr>
                <w:sz w:val="28"/>
                <w:szCs w:val="28"/>
              </w:rPr>
              <w:t>3.3 Эксперименттік-практикалық жұмыс нәтижелері</w:t>
            </w:r>
            <w:r w:rsidR="002750EF">
              <w:rPr>
                <w:sz w:val="28"/>
                <w:szCs w:val="28"/>
              </w:rPr>
              <w:t xml:space="preserve"> ..........................</w:t>
            </w:r>
            <w:r w:rsidR="00541916">
              <w:rPr>
                <w:sz w:val="28"/>
                <w:szCs w:val="28"/>
              </w:rPr>
              <w:t>.....</w:t>
            </w:r>
            <w:r w:rsidR="002750EF">
              <w:rPr>
                <w:sz w:val="28"/>
                <w:szCs w:val="28"/>
              </w:rPr>
              <w:t>......</w:t>
            </w:r>
          </w:p>
        </w:tc>
        <w:tc>
          <w:tcPr>
            <w:tcW w:w="709" w:type="dxa"/>
          </w:tcPr>
          <w:p w14:paraId="16722C93" w14:textId="6F520A55" w:rsidR="00DD1D54" w:rsidRPr="00E15EEC" w:rsidRDefault="002750EF" w:rsidP="00496FF6">
            <w:pPr>
              <w:pBdr>
                <w:top w:val="nil"/>
                <w:left w:val="nil"/>
                <w:bottom w:val="nil"/>
                <w:right w:val="nil"/>
                <w:between w:val="nil"/>
              </w:pBdr>
              <w:rPr>
                <w:sz w:val="28"/>
                <w:szCs w:val="28"/>
              </w:rPr>
            </w:pPr>
            <w:r w:rsidRPr="00E15EEC">
              <w:rPr>
                <w:sz w:val="28"/>
                <w:szCs w:val="28"/>
              </w:rPr>
              <w:t>1</w:t>
            </w:r>
            <w:r w:rsidR="00496FF6">
              <w:rPr>
                <w:sz w:val="28"/>
                <w:szCs w:val="28"/>
              </w:rPr>
              <w:t>34</w:t>
            </w:r>
          </w:p>
        </w:tc>
      </w:tr>
      <w:tr w:rsidR="00DD1D54" w:rsidRPr="000C5BBC" w14:paraId="6A490075" w14:textId="77777777" w:rsidTr="004849CA">
        <w:trPr>
          <w:trHeight w:val="74"/>
        </w:trPr>
        <w:tc>
          <w:tcPr>
            <w:tcW w:w="9187" w:type="dxa"/>
          </w:tcPr>
          <w:p w14:paraId="758EED12" w14:textId="507E7AA3" w:rsidR="00DD1D54" w:rsidRPr="000C5BBC" w:rsidRDefault="00DD1D54" w:rsidP="002B1102">
            <w:pPr>
              <w:pBdr>
                <w:top w:val="nil"/>
                <w:left w:val="nil"/>
                <w:bottom w:val="nil"/>
                <w:right w:val="nil"/>
                <w:between w:val="nil"/>
              </w:pBdr>
              <w:jc w:val="both"/>
              <w:rPr>
                <w:sz w:val="28"/>
                <w:szCs w:val="28"/>
              </w:rPr>
            </w:pPr>
            <w:r w:rsidRPr="000C5BBC">
              <w:rPr>
                <w:b/>
                <w:sz w:val="28"/>
                <w:szCs w:val="28"/>
              </w:rPr>
              <w:t xml:space="preserve">ҚОРЫТЫНДЫ </w:t>
            </w:r>
            <w:r w:rsidRPr="00541916">
              <w:rPr>
                <w:sz w:val="28"/>
                <w:szCs w:val="28"/>
              </w:rPr>
              <w:t>....................................................................</w:t>
            </w:r>
            <w:r w:rsidR="00541916">
              <w:rPr>
                <w:sz w:val="28"/>
                <w:szCs w:val="28"/>
              </w:rPr>
              <w:t>........</w:t>
            </w:r>
            <w:r w:rsidRPr="00541916">
              <w:rPr>
                <w:sz w:val="28"/>
                <w:szCs w:val="28"/>
              </w:rPr>
              <w:t>......................</w:t>
            </w:r>
          </w:p>
        </w:tc>
        <w:tc>
          <w:tcPr>
            <w:tcW w:w="709" w:type="dxa"/>
          </w:tcPr>
          <w:p w14:paraId="0729D124" w14:textId="04451F23" w:rsidR="00DD1D54" w:rsidRPr="00E15EEC" w:rsidRDefault="002750EF" w:rsidP="00496FF6">
            <w:pPr>
              <w:pBdr>
                <w:top w:val="nil"/>
                <w:left w:val="nil"/>
                <w:bottom w:val="nil"/>
                <w:right w:val="nil"/>
                <w:between w:val="nil"/>
              </w:pBdr>
              <w:rPr>
                <w:sz w:val="28"/>
                <w:szCs w:val="28"/>
              </w:rPr>
            </w:pPr>
            <w:r w:rsidRPr="00E15EEC">
              <w:rPr>
                <w:sz w:val="28"/>
                <w:szCs w:val="28"/>
              </w:rPr>
              <w:t>1</w:t>
            </w:r>
            <w:r w:rsidR="00C059F0">
              <w:rPr>
                <w:sz w:val="28"/>
                <w:szCs w:val="28"/>
              </w:rPr>
              <w:t>43</w:t>
            </w:r>
          </w:p>
        </w:tc>
      </w:tr>
      <w:tr w:rsidR="00DD1D54" w:rsidRPr="000C5BBC" w14:paraId="4468D489" w14:textId="77777777" w:rsidTr="00054FFD">
        <w:trPr>
          <w:trHeight w:val="262"/>
        </w:trPr>
        <w:tc>
          <w:tcPr>
            <w:tcW w:w="9187" w:type="dxa"/>
          </w:tcPr>
          <w:p w14:paraId="1BA54016" w14:textId="1F339EC0" w:rsidR="00DD1D54" w:rsidRPr="000C5BBC" w:rsidRDefault="00541916" w:rsidP="00541916">
            <w:pPr>
              <w:pBdr>
                <w:top w:val="nil"/>
                <w:left w:val="nil"/>
                <w:bottom w:val="nil"/>
                <w:right w:val="nil"/>
                <w:between w:val="nil"/>
              </w:pBdr>
              <w:jc w:val="both"/>
              <w:rPr>
                <w:sz w:val="28"/>
                <w:szCs w:val="28"/>
              </w:rPr>
            </w:pPr>
            <w:r w:rsidRPr="009E06EF">
              <w:rPr>
                <w:b/>
                <w:sz w:val="28"/>
                <w:szCs w:val="28"/>
              </w:rPr>
              <w:t>ПАЙДАЛАНЫЛҒАН ӘДЕБИЕТТЕР ТІЗІМІ</w:t>
            </w:r>
            <w:r w:rsidR="00DD1D54" w:rsidRPr="00541916">
              <w:rPr>
                <w:sz w:val="28"/>
                <w:szCs w:val="28"/>
              </w:rPr>
              <w:t>.....................................</w:t>
            </w:r>
            <w:r>
              <w:rPr>
                <w:sz w:val="28"/>
                <w:szCs w:val="28"/>
              </w:rPr>
              <w:t>.</w:t>
            </w:r>
            <w:r w:rsidR="00DD1D54" w:rsidRPr="00541916">
              <w:rPr>
                <w:sz w:val="28"/>
                <w:szCs w:val="28"/>
              </w:rPr>
              <w:t>........</w:t>
            </w:r>
          </w:p>
        </w:tc>
        <w:tc>
          <w:tcPr>
            <w:tcW w:w="709" w:type="dxa"/>
          </w:tcPr>
          <w:p w14:paraId="2D983CFF" w14:textId="126C7D9E" w:rsidR="00DD1D54" w:rsidRPr="00E15EEC" w:rsidRDefault="002750EF" w:rsidP="00496FF6">
            <w:pPr>
              <w:pBdr>
                <w:top w:val="nil"/>
                <w:left w:val="nil"/>
                <w:bottom w:val="nil"/>
                <w:right w:val="nil"/>
                <w:between w:val="nil"/>
              </w:pBdr>
              <w:rPr>
                <w:sz w:val="28"/>
                <w:szCs w:val="28"/>
              </w:rPr>
            </w:pPr>
            <w:r w:rsidRPr="00E15EEC">
              <w:rPr>
                <w:sz w:val="28"/>
                <w:szCs w:val="28"/>
              </w:rPr>
              <w:t>1</w:t>
            </w:r>
            <w:r w:rsidR="00496FF6">
              <w:rPr>
                <w:sz w:val="28"/>
                <w:szCs w:val="28"/>
              </w:rPr>
              <w:t>46</w:t>
            </w:r>
          </w:p>
        </w:tc>
      </w:tr>
      <w:tr w:rsidR="00DD1D54" w:rsidRPr="000C5BBC" w14:paraId="5C907493" w14:textId="77777777" w:rsidTr="00054FFD">
        <w:trPr>
          <w:trHeight w:val="349"/>
        </w:trPr>
        <w:tc>
          <w:tcPr>
            <w:tcW w:w="9187" w:type="dxa"/>
          </w:tcPr>
          <w:p w14:paraId="2F7A855C" w14:textId="7B002AFF" w:rsidR="00DD1D54" w:rsidRPr="000C5BBC" w:rsidRDefault="00541916" w:rsidP="00541916">
            <w:pPr>
              <w:pBdr>
                <w:top w:val="nil"/>
                <w:left w:val="nil"/>
                <w:bottom w:val="nil"/>
                <w:right w:val="nil"/>
                <w:between w:val="nil"/>
              </w:pBdr>
              <w:jc w:val="both"/>
              <w:rPr>
                <w:sz w:val="28"/>
                <w:szCs w:val="28"/>
              </w:rPr>
            </w:pPr>
            <w:r w:rsidRPr="000C5BBC">
              <w:rPr>
                <w:b/>
                <w:sz w:val="28"/>
                <w:szCs w:val="28"/>
              </w:rPr>
              <w:t>ҚОСЫМША А</w:t>
            </w:r>
            <w:r>
              <w:rPr>
                <w:b/>
                <w:sz w:val="28"/>
                <w:szCs w:val="28"/>
              </w:rPr>
              <w:t xml:space="preserve"> </w:t>
            </w:r>
            <w:r>
              <w:rPr>
                <w:sz w:val="28"/>
                <w:szCs w:val="28"/>
              </w:rPr>
              <w:t xml:space="preserve">‒ </w:t>
            </w:r>
            <w:r w:rsidRPr="000C5BBC">
              <w:rPr>
                <w:sz w:val="28"/>
                <w:szCs w:val="28"/>
              </w:rPr>
              <w:t>Авторлық куәлік</w:t>
            </w:r>
            <w:r>
              <w:rPr>
                <w:sz w:val="28"/>
                <w:szCs w:val="28"/>
              </w:rPr>
              <w:t>...</w:t>
            </w:r>
            <w:r w:rsidR="00DD1D54" w:rsidRPr="00541916">
              <w:rPr>
                <w:sz w:val="28"/>
                <w:szCs w:val="28"/>
              </w:rPr>
              <w:t>................................................................</w:t>
            </w:r>
          </w:p>
        </w:tc>
        <w:tc>
          <w:tcPr>
            <w:tcW w:w="709" w:type="dxa"/>
          </w:tcPr>
          <w:p w14:paraId="0A5AE85A" w14:textId="70055FC0" w:rsidR="00DD1D54" w:rsidRPr="00E15EEC" w:rsidRDefault="002750EF" w:rsidP="00496FF6">
            <w:pPr>
              <w:pBdr>
                <w:top w:val="nil"/>
                <w:left w:val="nil"/>
                <w:bottom w:val="nil"/>
                <w:right w:val="nil"/>
                <w:between w:val="nil"/>
              </w:pBdr>
              <w:rPr>
                <w:sz w:val="28"/>
                <w:szCs w:val="28"/>
              </w:rPr>
            </w:pPr>
            <w:r w:rsidRPr="00E15EEC">
              <w:rPr>
                <w:sz w:val="28"/>
                <w:szCs w:val="28"/>
              </w:rPr>
              <w:t>1</w:t>
            </w:r>
            <w:r w:rsidR="00496FF6">
              <w:rPr>
                <w:sz w:val="28"/>
                <w:szCs w:val="28"/>
              </w:rPr>
              <w:t>53</w:t>
            </w:r>
          </w:p>
        </w:tc>
      </w:tr>
      <w:tr w:rsidR="00541916" w:rsidRPr="000C5BBC" w14:paraId="68944C73" w14:textId="77777777" w:rsidTr="00054FFD">
        <w:trPr>
          <w:trHeight w:val="349"/>
        </w:trPr>
        <w:tc>
          <w:tcPr>
            <w:tcW w:w="9187" w:type="dxa"/>
          </w:tcPr>
          <w:p w14:paraId="543752C5" w14:textId="10722F9F" w:rsidR="00541916" w:rsidRPr="00541916" w:rsidRDefault="00541916" w:rsidP="002B1102">
            <w:pPr>
              <w:pBdr>
                <w:top w:val="nil"/>
                <w:left w:val="nil"/>
                <w:bottom w:val="nil"/>
                <w:right w:val="nil"/>
                <w:between w:val="nil"/>
              </w:pBdr>
              <w:jc w:val="both"/>
              <w:rPr>
                <w:sz w:val="28"/>
                <w:szCs w:val="28"/>
              </w:rPr>
            </w:pPr>
            <w:r w:rsidRPr="000C5BBC">
              <w:rPr>
                <w:b/>
                <w:sz w:val="28"/>
                <w:szCs w:val="28"/>
              </w:rPr>
              <w:t xml:space="preserve">ҚОСЫМША </w:t>
            </w:r>
            <w:r>
              <w:rPr>
                <w:b/>
                <w:sz w:val="28"/>
                <w:szCs w:val="28"/>
              </w:rPr>
              <w:t>Ә</w:t>
            </w:r>
            <w:r>
              <w:rPr>
                <w:sz w:val="28"/>
                <w:szCs w:val="28"/>
              </w:rPr>
              <w:t xml:space="preserve"> ‒ </w:t>
            </w:r>
            <w:r w:rsidRPr="000C5BBC">
              <w:rPr>
                <w:sz w:val="28"/>
                <w:szCs w:val="28"/>
              </w:rPr>
              <w:t>Н. Водопьянова, М. Штейн «Жеке ресурстардың жоғалуы мен иеленуі» көрсеткіштері мен «Эмоциялық интеллект» сауалнамасының шкалалары арасындағы екіжақты Пирсон корреляциясы</w:t>
            </w:r>
            <w:r w:rsidR="00E15EEC">
              <w:rPr>
                <w:sz w:val="28"/>
                <w:szCs w:val="28"/>
              </w:rPr>
              <w:t>............................................................................</w:t>
            </w:r>
            <w:r w:rsidR="00E75502">
              <w:rPr>
                <w:sz w:val="28"/>
                <w:szCs w:val="28"/>
              </w:rPr>
              <w:t>........</w:t>
            </w:r>
            <w:r w:rsidR="00E15EEC">
              <w:rPr>
                <w:sz w:val="28"/>
                <w:szCs w:val="28"/>
              </w:rPr>
              <w:t>...................</w:t>
            </w:r>
          </w:p>
        </w:tc>
        <w:tc>
          <w:tcPr>
            <w:tcW w:w="709" w:type="dxa"/>
          </w:tcPr>
          <w:p w14:paraId="193746EF" w14:textId="77777777" w:rsidR="00541916" w:rsidRDefault="00541916" w:rsidP="00E15EEC">
            <w:pPr>
              <w:pBdr>
                <w:top w:val="nil"/>
                <w:left w:val="nil"/>
                <w:bottom w:val="nil"/>
                <w:right w:val="nil"/>
                <w:between w:val="nil"/>
              </w:pBdr>
              <w:rPr>
                <w:sz w:val="28"/>
                <w:szCs w:val="28"/>
              </w:rPr>
            </w:pPr>
          </w:p>
          <w:p w14:paraId="78A8EDCD" w14:textId="77777777" w:rsidR="00496FF6" w:rsidRDefault="00496FF6" w:rsidP="00E15EEC">
            <w:pPr>
              <w:pBdr>
                <w:top w:val="nil"/>
                <w:left w:val="nil"/>
                <w:bottom w:val="nil"/>
                <w:right w:val="nil"/>
                <w:between w:val="nil"/>
              </w:pBdr>
              <w:rPr>
                <w:sz w:val="28"/>
                <w:szCs w:val="28"/>
              </w:rPr>
            </w:pPr>
          </w:p>
          <w:p w14:paraId="03B7CD68" w14:textId="77777777" w:rsidR="00496FF6" w:rsidRDefault="00496FF6" w:rsidP="00E15EEC">
            <w:pPr>
              <w:pBdr>
                <w:top w:val="nil"/>
                <w:left w:val="nil"/>
                <w:bottom w:val="nil"/>
                <w:right w:val="nil"/>
                <w:between w:val="nil"/>
              </w:pBdr>
              <w:rPr>
                <w:sz w:val="28"/>
                <w:szCs w:val="28"/>
              </w:rPr>
            </w:pPr>
          </w:p>
          <w:p w14:paraId="696F2967" w14:textId="3D4FD2E4" w:rsidR="00496FF6" w:rsidRPr="00E15EEC" w:rsidRDefault="00496FF6" w:rsidP="00E15EEC">
            <w:pPr>
              <w:pBdr>
                <w:top w:val="nil"/>
                <w:left w:val="nil"/>
                <w:bottom w:val="nil"/>
                <w:right w:val="nil"/>
                <w:between w:val="nil"/>
              </w:pBdr>
              <w:rPr>
                <w:sz w:val="28"/>
                <w:szCs w:val="28"/>
              </w:rPr>
            </w:pPr>
            <w:r>
              <w:rPr>
                <w:sz w:val="28"/>
                <w:szCs w:val="28"/>
              </w:rPr>
              <w:t>155</w:t>
            </w:r>
          </w:p>
        </w:tc>
      </w:tr>
      <w:tr w:rsidR="00541916" w:rsidRPr="000C5BBC" w14:paraId="02A4C652" w14:textId="77777777" w:rsidTr="00054FFD">
        <w:trPr>
          <w:trHeight w:val="349"/>
        </w:trPr>
        <w:tc>
          <w:tcPr>
            <w:tcW w:w="9187" w:type="dxa"/>
          </w:tcPr>
          <w:p w14:paraId="1B830B49" w14:textId="0799A076" w:rsidR="00541916" w:rsidRPr="00541916" w:rsidRDefault="00541916" w:rsidP="00E15EEC">
            <w:pPr>
              <w:pBdr>
                <w:top w:val="nil"/>
                <w:left w:val="nil"/>
                <w:bottom w:val="nil"/>
                <w:right w:val="nil"/>
                <w:between w:val="nil"/>
              </w:pBdr>
              <w:jc w:val="both"/>
              <w:rPr>
                <w:sz w:val="28"/>
                <w:szCs w:val="28"/>
              </w:rPr>
            </w:pPr>
            <w:r w:rsidRPr="000C5BBC">
              <w:rPr>
                <w:b/>
                <w:sz w:val="28"/>
                <w:szCs w:val="28"/>
              </w:rPr>
              <w:t xml:space="preserve">ҚОСЫМША </w:t>
            </w:r>
            <w:r w:rsidR="00E15EEC">
              <w:rPr>
                <w:b/>
                <w:sz w:val="28"/>
                <w:szCs w:val="28"/>
              </w:rPr>
              <w:t>Б</w:t>
            </w:r>
            <w:r>
              <w:rPr>
                <w:b/>
                <w:sz w:val="28"/>
                <w:szCs w:val="28"/>
              </w:rPr>
              <w:t xml:space="preserve"> </w:t>
            </w:r>
            <w:r>
              <w:rPr>
                <w:sz w:val="28"/>
                <w:szCs w:val="28"/>
              </w:rPr>
              <w:t xml:space="preserve">‒ </w:t>
            </w:r>
            <w:r w:rsidRPr="000C5BBC">
              <w:rPr>
                <w:sz w:val="28"/>
                <w:szCs w:val="28"/>
              </w:rPr>
              <w:t>Н. Водопьянова мен М. Штейннің «Жеке ресурстардың жоғалуы мен иеленуі» сауалнама шкалалары мен С.</w:t>
            </w:r>
            <w:r w:rsidR="00346CD8">
              <w:rPr>
                <w:sz w:val="28"/>
                <w:szCs w:val="28"/>
              </w:rPr>
              <w:t> </w:t>
            </w:r>
            <w:r w:rsidRPr="000C5BBC">
              <w:rPr>
                <w:sz w:val="28"/>
                <w:szCs w:val="28"/>
              </w:rPr>
              <w:t>Маддидің «Қайраттылық» тесті шкалаларының арасындағы Пирсон корреляция коэффициенті</w:t>
            </w:r>
            <w:r>
              <w:rPr>
                <w:sz w:val="28"/>
                <w:szCs w:val="28"/>
              </w:rPr>
              <w:t>.............................................................................</w:t>
            </w:r>
            <w:r w:rsidR="00E15EEC">
              <w:rPr>
                <w:sz w:val="28"/>
                <w:szCs w:val="28"/>
              </w:rPr>
              <w:t>..</w:t>
            </w:r>
            <w:r w:rsidR="00E75502">
              <w:rPr>
                <w:sz w:val="28"/>
                <w:szCs w:val="28"/>
              </w:rPr>
              <w:t>........</w:t>
            </w:r>
            <w:r w:rsidR="00E15EEC">
              <w:rPr>
                <w:sz w:val="28"/>
                <w:szCs w:val="28"/>
              </w:rPr>
              <w:t>..........</w:t>
            </w:r>
            <w:r>
              <w:rPr>
                <w:sz w:val="28"/>
                <w:szCs w:val="28"/>
              </w:rPr>
              <w:t>......</w:t>
            </w:r>
          </w:p>
        </w:tc>
        <w:tc>
          <w:tcPr>
            <w:tcW w:w="709" w:type="dxa"/>
          </w:tcPr>
          <w:p w14:paraId="691323E7" w14:textId="77777777" w:rsidR="00541916" w:rsidRDefault="00541916" w:rsidP="00E15EEC">
            <w:pPr>
              <w:pBdr>
                <w:top w:val="nil"/>
                <w:left w:val="nil"/>
                <w:bottom w:val="nil"/>
                <w:right w:val="nil"/>
                <w:between w:val="nil"/>
              </w:pBdr>
              <w:rPr>
                <w:sz w:val="28"/>
                <w:szCs w:val="28"/>
              </w:rPr>
            </w:pPr>
          </w:p>
          <w:p w14:paraId="1E553880" w14:textId="77777777" w:rsidR="00496FF6" w:rsidRDefault="00496FF6" w:rsidP="00E15EEC">
            <w:pPr>
              <w:pBdr>
                <w:top w:val="nil"/>
                <w:left w:val="nil"/>
                <w:bottom w:val="nil"/>
                <w:right w:val="nil"/>
                <w:between w:val="nil"/>
              </w:pBdr>
              <w:rPr>
                <w:sz w:val="28"/>
                <w:szCs w:val="28"/>
              </w:rPr>
            </w:pPr>
          </w:p>
          <w:p w14:paraId="46654956" w14:textId="77777777" w:rsidR="00496FF6" w:rsidRDefault="00496FF6" w:rsidP="00E15EEC">
            <w:pPr>
              <w:pBdr>
                <w:top w:val="nil"/>
                <w:left w:val="nil"/>
                <w:bottom w:val="nil"/>
                <w:right w:val="nil"/>
                <w:between w:val="nil"/>
              </w:pBdr>
              <w:rPr>
                <w:sz w:val="28"/>
                <w:szCs w:val="28"/>
              </w:rPr>
            </w:pPr>
          </w:p>
          <w:p w14:paraId="0D54A0AD" w14:textId="36BB42FB" w:rsidR="00496FF6" w:rsidRPr="00E15EEC" w:rsidRDefault="00496FF6" w:rsidP="00E15EEC">
            <w:pPr>
              <w:pBdr>
                <w:top w:val="nil"/>
                <w:left w:val="nil"/>
                <w:bottom w:val="nil"/>
                <w:right w:val="nil"/>
                <w:between w:val="nil"/>
              </w:pBdr>
              <w:rPr>
                <w:sz w:val="28"/>
                <w:szCs w:val="28"/>
              </w:rPr>
            </w:pPr>
            <w:r>
              <w:rPr>
                <w:sz w:val="28"/>
                <w:szCs w:val="28"/>
              </w:rPr>
              <w:t>157</w:t>
            </w:r>
          </w:p>
        </w:tc>
      </w:tr>
      <w:tr w:rsidR="00541916" w:rsidRPr="000C5BBC" w14:paraId="44580762" w14:textId="77777777" w:rsidTr="00054FFD">
        <w:trPr>
          <w:trHeight w:val="349"/>
        </w:trPr>
        <w:tc>
          <w:tcPr>
            <w:tcW w:w="9187" w:type="dxa"/>
          </w:tcPr>
          <w:p w14:paraId="27734C75" w14:textId="7D392071" w:rsidR="00541916" w:rsidRPr="00541916" w:rsidRDefault="00541916" w:rsidP="00E15EEC">
            <w:pPr>
              <w:pBdr>
                <w:top w:val="nil"/>
                <w:left w:val="nil"/>
                <w:bottom w:val="nil"/>
                <w:right w:val="nil"/>
                <w:between w:val="nil"/>
              </w:pBdr>
              <w:jc w:val="both"/>
              <w:rPr>
                <w:sz w:val="28"/>
                <w:szCs w:val="28"/>
              </w:rPr>
            </w:pPr>
            <w:r w:rsidRPr="000C5BBC">
              <w:rPr>
                <w:b/>
                <w:sz w:val="28"/>
                <w:szCs w:val="28"/>
              </w:rPr>
              <w:t xml:space="preserve">ҚОСЫМША </w:t>
            </w:r>
            <w:r w:rsidR="00E15EEC">
              <w:rPr>
                <w:b/>
                <w:sz w:val="28"/>
                <w:szCs w:val="28"/>
              </w:rPr>
              <w:t>В</w:t>
            </w:r>
            <w:r>
              <w:rPr>
                <w:sz w:val="28"/>
                <w:szCs w:val="28"/>
              </w:rPr>
              <w:t xml:space="preserve"> – </w:t>
            </w:r>
            <w:r w:rsidRPr="000C5BBC">
              <w:rPr>
                <w:sz w:val="28"/>
                <w:szCs w:val="28"/>
              </w:rPr>
              <w:t>Н. Водопьянова мен М. Штейннің «Жеке ресурстардың жоғалуы мен иеленуі» сауалнамасы мен В.И.</w:t>
            </w:r>
            <w:r>
              <w:rPr>
                <w:sz w:val="28"/>
                <w:szCs w:val="28"/>
              </w:rPr>
              <w:t xml:space="preserve"> Моросанованың </w:t>
            </w:r>
            <w:r w:rsidRPr="000C5BBC">
              <w:rPr>
                <w:sz w:val="28"/>
                <w:szCs w:val="28"/>
              </w:rPr>
              <w:t>«Өзін-өзі реттеу стилі» әдістемесінің көрсеткіштері арасындағы өзара байланыс Пирсон корреляция коэффициенті</w:t>
            </w:r>
            <w:r>
              <w:rPr>
                <w:sz w:val="28"/>
                <w:szCs w:val="28"/>
              </w:rPr>
              <w:t>.....................................................................</w:t>
            </w:r>
          </w:p>
        </w:tc>
        <w:tc>
          <w:tcPr>
            <w:tcW w:w="709" w:type="dxa"/>
          </w:tcPr>
          <w:p w14:paraId="49056FC0" w14:textId="77777777" w:rsidR="00541916" w:rsidRDefault="00541916" w:rsidP="00E15EEC">
            <w:pPr>
              <w:pBdr>
                <w:top w:val="nil"/>
                <w:left w:val="nil"/>
                <w:bottom w:val="nil"/>
                <w:right w:val="nil"/>
                <w:between w:val="nil"/>
              </w:pBdr>
              <w:rPr>
                <w:sz w:val="28"/>
                <w:szCs w:val="28"/>
              </w:rPr>
            </w:pPr>
          </w:p>
          <w:p w14:paraId="709CE70C" w14:textId="77777777" w:rsidR="00496FF6" w:rsidRDefault="00496FF6" w:rsidP="00E15EEC">
            <w:pPr>
              <w:pBdr>
                <w:top w:val="nil"/>
                <w:left w:val="nil"/>
                <w:bottom w:val="nil"/>
                <w:right w:val="nil"/>
                <w:between w:val="nil"/>
              </w:pBdr>
              <w:rPr>
                <w:sz w:val="28"/>
                <w:szCs w:val="28"/>
              </w:rPr>
            </w:pPr>
          </w:p>
          <w:p w14:paraId="4E58B071" w14:textId="77777777" w:rsidR="00496FF6" w:rsidRDefault="00496FF6" w:rsidP="00E15EEC">
            <w:pPr>
              <w:pBdr>
                <w:top w:val="nil"/>
                <w:left w:val="nil"/>
                <w:bottom w:val="nil"/>
                <w:right w:val="nil"/>
                <w:between w:val="nil"/>
              </w:pBdr>
              <w:rPr>
                <w:sz w:val="28"/>
                <w:szCs w:val="28"/>
              </w:rPr>
            </w:pPr>
          </w:p>
          <w:p w14:paraId="0D48FE7F" w14:textId="3B75CD45" w:rsidR="00496FF6" w:rsidRPr="00E15EEC" w:rsidRDefault="00496FF6" w:rsidP="00E15EEC">
            <w:pPr>
              <w:pBdr>
                <w:top w:val="nil"/>
                <w:left w:val="nil"/>
                <w:bottom w:val="nil"/>
                <w:right w:val="nil"/>
                <w:between w:val="nil"/>
              </w:pBdr>
              <w:rPr>
                <w:sz w:val="28"/>
                <w:szCs w:val="28"/>
              </w:rPr>
            </w:pPr>
            <w:r>
              <w:rPr>
                <w:sz w:val="28"/>
                <w:szCs w:val="28"/>
              </w:rPr>
              <w:t>158</w:t>
            </w:r>
          </w:p>
        </w:tc>
      </w:tr>
      <w:tr w:rsidR="00541916" w:rsidRPr="000C5BBC" w14:paraId="2C5A9367" w14:textId="77777777" w:rsidTr="00054FFD">
        <w:trPr>
          <w:trHeight w:val="349"/>
        </w:trPr>
        <w:tc>
          <w:tcPr>
            <w:tcW w:w="9187" w:type="dxa"/>
          </w:tcPr>
          <w:p w14:paraId="29DF5621" w14:textId="464EF253" w:rsidR="00541916" w:rsidRPr="00541916" w:rsidRDefault="00541916" w:rsidP="00541916">
            <w:pPr>
              <w:pStyle w:val="1"/>
              <w:spacing w:before="0"/>
              <w:ind w:left="0"/>
              <w:outlineLvl w:val="0"/>
            </w:pPr>
            <w:r w:rsidRPr="00496FF6">
              <w:t xml:space="preserve">ҚОСЫМША </w:t>
            </w:r>
            <w:r w:rsidR="00E15EEC" w:rsidRPr="00496FF6">
              <w:t>Г</w:t>
            </w:r>
            <w:r w:rsidRPr="00E15EEC">
              <w:rPr>
                <w:b w:val="0"/>
              </w:rPr>
              <w:t xml:space="preserve"> ‒ </w:t>
            </w:r>
            <w:r w:rsidRPr="00C4208C">
              <w:rPr>
                <w:b w:val="0"/>
              </w:rPr>
              <w:t>«Студенттердегі метаресурстың дамуы» тренинг-семинарының</w:t>
            </w:r>
            <w:r>
              <w:rPr>
                <w:b w:val="0"/>
              </w:rPr>
              <w:t xml:space="preserve"> </w:t>
            </w:r>
            <w:r w:rsidRPr="00541916">
              <w:rPr>
                <w:b w:val="0"/>
              </w:rPr>
              <w:t>бағдарламасы (студенттерге</w:t>
            </w:r>
            <w:r w:rsidRPr="00541916">
              <w:rPr>
                <w:b w:val="0"/>
                <w:spacing w:val="-8"/>
              </w:rPr>
              <w:t xml:space="preserve"> </w:t>
            </w:r>
            <w:r w:rsidRPr="00541916">
              <w:rPr>
                <w:b w:val="0"/>
              </w:rPr>
              <w:t>арналған)</w:t>
            </w:r>
            <w:r>
              <w:rPr>
                <w:b w:val="0"/>
              </w:rPr>
              <w:t>...................................</w:t>
            </w:r>
          </w:p>
          <w:p w14:paraId="0EBDF49B" w14:textId="77777777" w:rsidR="00541916" w:rsidRPr="000C5BBC" w:rsidRDefault="00541916" w:rsidP="002B1102">
            <w:pPr>
              <w:pBdr>
                <w:top w:val="nil"/>
                <w:left w:val="nil"/>
                <w:bottom w:val="nil"/>
                <w:right w:val="nil"/>
                <w:between w:val="nil"/>
              </w:pBdr>
              <w:jc w:val="both"/>
              <w:rPr>
                <w:b/>
                <w:sz w:val="28"/>
                <w:szCs w:val="28"/>
              </w:rPr>
            </w:pPr>
          </w:p>
        </w:tc>
        <w:tc>
          <w:tcPr>
            <w:tcW w:w="709" w:type="dxa"/>
          </w:tcPr>
          <w:p w14:paraId="3150B153" w14:textId="77777777" w:rsidR="00541916" w:rsidRDefault="00541916" w:rsidP="00E15EEC">
            <w:pPr>
              <w:pBdr>
                <w:top w:val="nil"/>
                <w:left w:val="nil"/>
                <w:bottom w:val="nil"/>
                <w:right w:val="nil"/>
                <w:between w:val="nil"/>
              </w:pBdr>
              <w:rPr>
                <w:sz w:val="28"/>
                <w:szCs w:val="28"/>
              </w:rPr>
            </w:pPr>
          </w:p>
          <w:p w14:paraId="285DAA4A" w14:textId="7FAF8E25" w:rsidR="00496FF6" w:rsidRPr="00E15EEC" w:rsidRDefault="00496FF6" w:rsidP="00E15EEC">
            <w:pPr>
              <w:pBdr>
                <w:top w:val="nil"/>
                <w:left w:val="nil"/>
                <w:bottom w:val="nil"/>
                <w:right w:val="nil"/>
                <w:between w:val="nil"/>
              </w:pBdr>
              <w:rPr>
                <w:sz w:val="28"/>
                <w:szCs w:val="28"/>
              </w:rPr>
            </w:pPr>
            <w:r>
              <w:rPr>
                <w:sz w:val="28"/>
                <w:szCs w:val="28"/>
              </w:rPr>
              <w:t>159</w:t>
            </w:r>
          </w:p>
        </w:tc>
      </w:tr>
    </w:tbl>
    <w:p w14:paraId="4C5BC63E" w14:textId="77777777" w:rsidR="00164450" w:rsidRPr="000C5BBC" w:rsidRDefault="00164450" w:rsidP="00787844">
      <w:pPr>
        <w:pStyle w:val="1"/>
        <w:ind w:left="276"/>
        <w:jc w:val="center"/>
      </w:pPr>
    </w:p>
    <w:p w14:paraId="060DF9D4" w14:textId="77777777" w:rsidR="0090459A" w:rsidRDefault="0090459A" w:rsidP="007A2D08">
      <w:pPr>
        <w:tabs>
          <w:tab w:val="left" w:pos="993"/>
        </w:tabs>
        <w:spacing w:after="0" w:line="240" w:lineRule="auto"/>
        <w:jc w:val="center"/>
        <w:rPr>
          <w:rFonts w:ascii="Times New Roman" w:eastAsia="Times New Roman" w:hAnsi="Times New Roman" w:cs="Times New Roman"/>
          <w:b/>
          <w:sz w:val="28"/>
          <w:szCs w:val="28"/>
          <w:lang w:val="kk-KZ"/>
        </w:rPr>
      </w:pPr>
      <w:bookmarkStart w:id="1" w:name="_TOC_250009"/>
    </w:p>
    <w:p w14:paraId="37031BAC" w14:textId="77777777" w:rsidR="002750EF" w:rsidRDefault="002750EF" w:rsidP="007A2D08">
      <w:pPr>
        <w:tabs>
          <w:tab w:val="left" w:pos="993"/>
        </w:tabs>
        <w:spacing w:after="0" w:line="240" w:lineRule="auto"/>
        <w:jc w:val="center"/>
        <w:rPr>
          <w:rFonts w:ascii="Times New Roman" w:eastAsia="Times New Roman" w:hAnsi="Times New Roman" w:cs="Times New Roman"/>
          <w:b/>
          <w:sz w:val="28"/>
          <w:szCs w:val="28"/>
          <w:lang w:val="kk-KZ"/>
        </w:rPr>
      </w:pPr>
    </w:p>
    <w:p w14:paraId="695B38B6" w14:textId="77777777" w:rsidR="00596EF1" w:rsidRDefault="00596EF1" w:rsidP="007A2D08">
      <w:pPr>
        <w:tabs>
          <w:tab w:val="left" w:pos="993"/>
        </w:tabs>
        <w:spacing w:after="0" w:line="240" w:lineRule="auto"/>
        <w:jc w:val="center"/>
        <w:rPr>
          <w:rFonts w:ascii="Times New Roman" w:eastAsia="Times New Roman" w:hAnsi="Times New Roman" w:cs="Times New Roman"/>
          <w:b/>
          <w:sz w:val="28"/>
          <w:szCs w:val="28"/>
          <w:lang w:val="kk-KZ"/>
        </w:rPr>
      </w:pPr>
    </w:p>
    <w:p w14:paraId="74875987" w14:textId="77777777" w:rsidR="004849CA" w:rsidRDefault="004849CA" w:rsidP="007A2D08">
      <w:pPr>
        <w:tabs>
          <w:tab w:val="left" w:pos="993"/>
        </w:tabs>
        <w:spacing w:after="0" w:line="240" w:lineRule="auto"/>
        <w:jc w:val="center"/>
        <w:rPr>
          <w:rFonts w:ascii="Times New Roman" w:eastAsia="Times New Roman" w:hAnsi="Times New Roman" w:cs="Times New Roman"/>
          <w:b/>
          <w:sz w:val="28"/>
          <w:szCs w:val="28"/>
          <w:lang w:val="kk-KZ"/>
        </w:rPr>
      </w:pPr>
    </w:p>
    <w:p w14:paraId="0782804A" w14:textId="77777777" w:rsidR="004849CA" w:rsidRDefault="004849CA" w:rsidP="007A2D08">
      <w:pPr>
        <w:tabs>
          <w:tab w:val="left" w:pos="993"/>
        </w:tabs>
        <w:spacing w:after="0" w:line="240" w:lineRule="auto"/>
        <w:jc w:val="center"/>
        <w:rPr>
          <w:rFonts w:ascii="Times New Roman" w:eastAsia="Times New Roman" w:hAnsi="Times New Roman" w:cs="Times New Roman"/>
          <w:b/>
          <w:sz w:val="28"/>
          <w:szCs w:val="28"/>
          <w:lang w:val="kk-KZ"/>
        </w:rPr>
      </w:pPr>
    </w:p>
    <w:p w14:paraId="73EF9AD4"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4A139DBE"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6D975D0F"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62D9FCE3"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5FC774A4"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01D2B22A"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0B09AF08"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0D8C7B1C"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615BAA4A"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14A0D4A1"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7909EA65"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0C721097"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0EF339EA"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24017D4F"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6830F51F"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393893A8"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4A85755D"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7CF448BF"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4297D108"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553AED4E"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50AEBB87"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5A5CFCFD"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3C6252AC"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230A6561"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60E00C5C"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0E470243"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552E79D6"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7304FB1A"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21221806" w14:textId="77777777" w:rsidR="00346CD8" w:rsidRDefault="00346CD8" w:rsidP="007A2D08">
      <w:pPr>
        <w:tabs>
          <w:tab w:val="left" w:pos="993"/>
        </w:tabs>
        <w:spacing w:after="0" w:line="240" w:lineRule="auto"/>
        <w:jc w:val="center"/>
        <w:rPr>
          <w:rFonts w:ascii="Times New Roman" w:eastAsia="Times New Roman" w:hAnsi="Times New Roman" w:cs="Times New Roman"/>
          <w:b/>
          <w:sz w:val="28"/>
          <w:szCs w:val="28"/>
          <w:lang w:val="kk-KZ"/>
        </w:rPr>
      </w:pPr>
    </w:p>
    <w:p w14:paraId="289B76A1" w14:textId="77777777" w:rsidR="007A2D08" w:rsidRPr="000C5BBC" w:rsidRDefault="007A2D08" w:rsidP="007A2D08">
      <w:pPr>
        <w:tabs>
          <w:tab w:val="left" w:pos="993"/>
        </w:tabs>
        <w:spacing w:after="0" w:line="240" w:lineRule="auto"/>
        <w:jc w:val="center"/>
        <w:rPr>
          <w:rFonts w:ascii="Times New Roman" w:eastAsia="Times New Roman" w:hAnsi="Times New Roman" w:cs="Times New Roman"/>
          <w:b/>
          <w:sz w:val="28"/>
          <w:szCs w:val="28"/>
          <w:lang w:val="kk-KZ"/>
        </w:rPr>
      </w:pPr>
      <w:r w:rsidRPr="000C5BBC">
        <w:rPr>
          <w:rFonts w:ascii="Times New Roman" w:eastAsia="Times New Roman" w:hAnsi="Times New Roman" w:cs="Times New Roman"/>
          <w:b/>
          <w:sz w:val="28"/>
          <w:szCs w:val="28"/>
        </w:rPr>
        <w:t>НОРМАТИВТІК СІЛТЕМЕЛЕР</w:t>
      </w:r>
    </w:p>
    <w:p w14:paraId="5D755136" w14:textId="77777777" w:rsidR="00DD1D54" w:rsidRPr="000C5BBC" w:rsidRDefault="00DD1D54" w:rsidP="007A2D08">
      <w:pPr>
        <w:tabs>
          <w:tab w:val="left" w:pos="993"/>
        </w:tabs>
        <w:spacing w:after="0" w:line="240" w:lineRule="auto"/>
        <w:jc w:val="center"/>
        <w:rPr>
          <w:rFonts w:ascii="Times New Roman" w:eastAsia="Times New Roman" w:hAnsi="Times New Roman" w:cs="Times New Roman"/>
          <w:b/>
          <w:sz w:val="28"/>
          <w:szCs w:val="28"/>
          <w:lang w:val="kk-KZ"/>
        </w:rPr>
      </w:pPr>
    </w:p>
    <w:p w14:paraId="6F22D840" w14:textId="7A74070B" w:rsidR="007A2D08" w:rsidRPr="000C5BBC" w:rsidRDefault="001B579A" w:rsidP="004849CA">
      <w:pPr>
        <w:tabs>
          <w:tab w:val="left" w:pos="993"/>
        </w:tabs>
        <w:spacing w:after="0" w:line="240" w:lineRule="auto"/>
        <w:ind w:firstLine="709"/>
        <w:jc w:val="both"/>
        <w:rPr>
          <w:rFonts w:ascii="Times New Roman" w:eastAsia="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7A2D08" w:rsidRPr="000C5BBC">
        <w:rPr>
          <w:rFonts w:ascii="Times New Roman" w:eastAsia="Times New Roman" w:hAnsi="Times New Roman" w:cs="Times New Roman"/>
          <w:sz w:val="28"/>
          <w:szCs w:val="28"/>
          <w:lang w:val="kk-KZ"/>
        </w:rPr>
        <w:t xml:space="preserve">: </w:t>
      </w:r>
    </w:p>
    <w:p w14:paraId="26CF0052" w14:textId="643F7A8F" w:rsidR="007A2D08" w:rsidRPr="000C5BBC" w:rsidRDefault="007A2D08" w:rsidP="004849CA">
      <w:pPr>
        <w:tabs>
          <w:tab w:val="left" w:pos="993"/>
        </w:tabs>
        <w:spacing w:after="0" w:line="240" w:lineRule="auto"/>
        <w:ind w:firstLine="709"/>
        <w:jc w:val="both"/>
        <w:rPr>
          <w:rFonts w:ascii="Times New Roman" w:eastAsia="Times New Roman" w:hAnsi="Times New Roman" w:cs="Times New Roman"/>
          <w:sz w:val="28"/>
          <w:szCs w:val="28"/>
          <w:lang w:val="kk-KZ"/>
        </w:rPr>
      </w:pPr>
      <w:r w:rsidRPr="000C5BBC">
        <w:rPr>
          <w:rFonts w:ascii="Times New Roman" w:eastAsia="Times New Roman" w:hAnsi="Times New Roman" w:cs="Times New Roman"/>
          <w:sz w:val="28"/>
          <w:szCs w:val="28"/>
          <w:lang w:val="kk-KZ"/>
        </w:rPr>
        <w:t xml:space="preserve">Қазақстан Республикасының </w:t>
      </w:r>
      <w:r w:rsidR="001B579A">
        <w:rPr>
          <w:rFonts w:ascii="Times New Roman" w:eastAsia="Times New Roman" w:hAnsi="Times New Roman" w:cs="Times New Roman"/>
          <w:sz w:val="28"/>
          <w:szCs w:val="28"/>
          <w:lang w:val="kk-KZ"/>
        </w:rPr>
        <w:t>Президенті</w:t>
      </w:r>
      <w:r w:rsidRPr="000C5BBC">
        <w:rPr>
          <w:rFonts w:ascii="Times New Roman" w:eastAsia="Times New Roman" w:hAnsi="Times New Roman" w:cs="Times New Roman"/>
          <w:sz w:val="28"/>
          <w:szCs w:val="28"/>
          <w:lang w:val="kk-KZ"/>
        </w:rPr>
        <w:t xml:space="preserve"> Н.Ә. Назарбаев</w:t>
      </w:r>
      <w:r w:rsidR="001B579A">
        <w:rPr>
          <w:rFonts w:ascii="Times New Roman" w:eastAsia="Times New Roman" w:hAnsi="Times New Roman" w:cs="Times New Roman"/>
          <w:sz w:val="28"/>
          <w:szCs w:val="28"/>
          <w:lang w:val="kk-KZ"/>
        </w:rPr>
        <w:t>.</w:t>
      </w:r>
      <w:r w:rsidRPr="000C5BBC">
        <w:rPr>
          <w:rFonts w:ascii="Times New Roman" w:eastAsia="Times New Roman" w:hAnsi="Times New Roman" w:cs="Times New Roman"/>
          <w:sz w:val="28"/>
          <w:szCs w:val="28"/>
          <w:lang w:val="kk-KZ"/>
        </w:rPr>
        <w:t xml:space="preserve"> </w:t>
      </w:r>
      <w:r w:rsidR="001B579A" w:rsidRPr="000C5BBC">
        <w:rPr>
          <w:rFonts w:ascii="Times New Roman" w:eastAsia="Times New Roman" w:hAnsi="Times New Roman" w:cs="Times New Roman"/>
          <w:sz w:val="28"/>
          <w:szCs w:val="28"/>
          <w:lang w:val="kk-KZ"/>
        </w:rPr>
        <w:t>«Қазақстан–2050» Стратегиясы: қалыптасқан мемлекеттің жаңа саяси бағыты</w:t>
      </w:r>
      <w:r w:rsidR="001B579A">
        <w:rPr>
          <w:rFonts w:ascii="Times New Roman" w:eastAsia="Times New Roman" w:hAnsi="Times New Roman" w:cs="Times New Roman"/>
          <w:sz w:val="28"/>
          <w:szCs w:val="28"/>
          <w:lang w:val="kk-KZ"/>
        </w:rPr>
        <w:t>:</w:t>
      </w:r>
      <w:r w:rsidR="001B579A" w:rsidRPr="000C5BBC">
        <w:rPr>
          <w:rFonts w:ascii="Times New Roman" w:eastAsia="Times New Roman" w:hAnsi="Times New Roman" w:cs="Times New Roman"/>
          <w:sz w:val="28"/>
          <w:szCs w:val="28"/>
          <w:lang w:val="kk-KZ"/>
        </w:rPr>
        <w:t xml:space="preserve"> Қазақстан </w:t>
      </w:r>
      <w:r w:rsidRPr="000C5BBC">
        <w:rPr>
          <w:rFonts w:ascii="Times New Roman" w:eastAsia="Times New Roman" w:hAnsi="Times New Roman" w:cs="Times New Roman"/>
          <w:sz w:val="28"/>
          <w:szCs w:val="28"/>
          <w:lang w:val="kk-KZ"/>
        </w:rPr>
        <w:t xml:space="preserve">халқына </w:t>
      </w:r>
      <w:r w:rsidRPr="000C5BBC">
        <w:rPr>
          <w:rFonts w:ascii="Times New Roman" w:hAnsi="Times New Roman" w:cs="Times New Roman"/>
          <w:sz w:val="28"/>
          <w:szCs w:val="28"/>
          <w:lang w:val="kk-KZ"/>
        </w:rPr>
        <w:t>жолдауы</w:t>
      </w:r>
      <w:r w:rsidRPr="000C5BBC">
        <w:rPr>
          <w:rFonts w:ascii="Times New Roman" w:eastAsia="Times New Roman" w:hAnsi="Times New Roman" w:cs="Times New Roman"/>
          <w:sz w:val="28"/>
          <w:szCs w:val="28"/>
          <w:lang w:val="kk-KZ"/>
        </w:rPr>
        <w:t xml:space="preserve"> </w:t>
      </w:r>
      <w:r w:rsidR="001B579A">
        <w:rPr>
          <w:rFonts w:ascii="Times New Roman" w:eastAsia="Times New Roman" w:hAnsi="Times New Roman" w:cs="Times New Roman"/>
          <w:sz w:val="28"/>
          <w:szCs w:val="28"/>
          <w:lang w:val="kk-KZ"/>
        </w:rPr>
        <w:t>(</w:t>
      </w:r>
      <w:r w:rsidRPr="000C5BBC">
        <w:rPr>
          <w:rFonts w:ascii="Times New Roman" w:eastAsia="Times New Roman" w:hAnsi="Times New Roman" w:cs="Times New Roman"/>
          <w:sz w:val="28"/>
          <w:szCs w:val="28"/>
          <w:lang w:val="kk-KZ"/>
        </w:rPr>
        <w:t>Астана, 2012</w:t>
      </w:r>
      <w:r w:rsidR="001B579A">
        <w:rPr>
          <w:rFonts w:ascii="Times New Roman" w:eastAsia="Times New Roman" w:hAnsi="Times New Roman" w:cs="Times New Roman"/>
          <w:sz w:val="28"/>
          <w:szCs w:val="28"/>
          <w:lang w:val="kk-KZ"/>
        </w:rPr>
        <w:t>)</w:t>
      </w:r>
      <w:r w:rsidRPr="000C5BBC">
        <w:rPr>
          <w:rFonts w:ascii="Times New Roman" w:eastAsia="Times New Roman" w:hAnsi="Times New Roman" w:cs="Times New Roman"/>
          <w:sz w:val="28"/>
          <w:szCs w:val="28"/>
          <w:lang w:val="kk-KZ"/>
        </w:rPr>
        <w:t xml:space="preserve">. </w:t>
      </w:r>
    </w:p>
    <w:p w14:paraId="38121424" w14:textId="4B68AF6B" w:rsidR="007A2D08" w:rsidRPr="001B579A" w:rsidRDefault="007A2D08" w:rsidP="001B579A">
      <w:pPr>
        <w:tabs>
          <w:tab w:val="left" w:pos="993"/>
        </w:tabs>
        <w:spacing w:after="0" w:line="240" w:lineRule="auto"/>
        <w:ind w:firstLine="709"/>
        <w:jc w:val="both"/>
        <w:rPr>
          <w:lang w:val="kk-KZ"/>
        </w:rPr>
      </w:pPr>
      <w:r w:rsidRPr="000C5BBC">
        <w:rPr>
          <w:rFonts w:ascii="Times New Roman" w:eastAsia="Times New Roman" w:hAnsi="Times New Roman" w:cs="Times New Roman"/>
          <w:sz w:val="28"/>
          <w:szCs w:val="28"/>
          <w:lang w:val="kk-KZ"/>
        </w:rPr>
        <w:t xml:space="preserve">Қазақстан Республикасы Үкіметінің </w:t>
      </w:r>
      <w:r w:rsidR="001B579A" w:rsidRPr="000C5BBC">
        <w:rPr>
          <w:rFonts w:ascii="Times New Roman" w:eastAsia="Times New Roman" w:hAnsi="Times New Roman" w:cs="Times New Roman"/>
          <w:sz w:val="28"/>
          <w:szCs w:val="28"/>
          <w:lang w:val="kk-KZ"/>
        </w:rPr>
        <w:t>Қаулы</w:t>
      </w:r>
      <w:r w:rsidR="001B579A">
        <w:rPr>
          <w:rFonts w:ascii="Times New Roman" w:eastAsia="Times New Roman" w:hAnsi="Times New Roman" w:cs="Times New Roman"/>
          <w:sz w:val="28"/>
          <w:szCs w:val="28"/>
          <w:lang w:val="kk-KZ"/>
        </w:rPr>
        <w:t>сы.</w:t>
      </w:r>
      <w:r w:rsidR="001B579A" w:rsidRPr="000C5BBC">
        <w:rPr>
          <w:rFonts w:ascii="Times New Roman" w:eastAsia="Times New Roman" w:hAnsi="Times New Roman" w:cs="Times New Roman"/>
          <w:sz w:val="28"/>
          <w:szCs w:val="28"/>
          <w:lang w:val="kk-KZ"/>
        </w:rPr>
        <w:t xml:space="preserve"> </w:t>
      </w:r>
      <w:r w:rsidRPr="000C5BBC">
        <w:rPr>
          <w:rFonts w:ascii="Times New Roman" w:eastAsia="Times New Roman" w:hAnsi="Times New Roman" w:cs="Times New Roman"/>
          <w:sz w:val="28"/>
          <w:szCs w:val="28"/>
          <w:lang w:val="kk-KZ"/>
        </w:rPr>
        <w:t>2023</w:t>
      </w:r>
      <w:r w:rsidR="001B579A">
        <w:rPr>
          <w:rFonts w:ascii="Times New Roman" w:eastAsia="Times New Roman" w:hAnsi="Times New Roman" w:cs="Times New Roman"/>
          <w:sz w:val="28"/>
          <w:szCs w:val="28"/>
          <w:lang w:val="kk-KZ"/>
        </w:rPr>
        <w:t>-</w:t>
      </w:r>
      <w:r w:rsidRPr="000C5BBC">
        <w:rPr>
          <w:rFonts w:ascii="Times New Roman" w:eastAsia="Times New Roman" w:hAnsi="Times New Roman" w:cs="Times New Roman"/>
          <w:sz w:val="28"/>
          <w:szCs w:val="28"/>
          <w:lang w:val="kk-KZ"/>
        </w:rPr>
        <w:t>2029 жылдарға арналған цифрлық трансформация, ақпараттық-коммуникациялық технологиялар саласын және киберқауіпсіздікті дамыту тұжырымдамасы</w:t>
      </w:r>
      <w:r w:rsidR="00974279">
        <w:rPr>
          <w:rFonts w:ascii="Times New Roman" w:eastAsia="Times New Roman" w:hAnsi="Times New Roman" w:cs="Times New Roman"/>
          <w:sz w:val="28"/>
          <w:szCs w:val="28"/>
          <w:lang w:val="kk-KZ"/>
        </w:rPr>
        <w:t>н бекіту</w:t>
      </w:r>
      <w:r w:rsidRPr="000C5BBC">
        <w:rPr>
          <w:rFonts w:ascii="Times New Roman" w:eastAsia="Times New Roman" w:hAnsi="Times New Roman" w:cs="Times New Roman"/>
          <w:sz w:val="28"/>
          <w:szCs w:val="28"/>
          <w:lang w:val="kk-KZ"/>
        </w:rPr>
        <w:t xml:space="preserve"> туралы</w:t>
      </w:r>
      <w:r w:rsidR="001B579A">
        <w:rPr>
          <w:rFonts w:ascii="Times New Roman" w:eastAsia="Times New Roman" w:hAnsi="Times New Roman" w:cs="Times New Roman"/>
          <w:sz w:val="28"/>
          <w:szCs w:val="28"/>
          <w:lang w:val="kk-KZ"/>
        </w:rPr>
        <w:t xml:space="preserve">: </w:t>
      </w:r>
      <w:r w:rsidR="001B579A" w:rsidRPr="000C5BBC">
        <w:rPr>
          <w:rFonts w:ascii="Times New Roman" w:eastAsia="Times New Roman" w:hAnsi="Times New Roman" w:cs="Times New Roman"/>
          <w:sz w:val="28"/>
          <w:szCs w:val="28"/>
          <w:lang w:val="kk-KZ"/>
        </w:rPr>
        <w:t>2023 жыл</w:t>
      </w:r>
      <w:r w:rsidR="001B579A">
        <w:rPr>
          <w:rFonts w:ascii="Times New Roman" w:eastAsia="Times New Roman" w:hAnsi="Times New Roman" w:cs="Times New Roman"/>
          <w:sz w:val="28"/>
          <w:szCs w:val="28"/>
          <w:lang w:val="kk-KZ"/>
        </w:rPr>
        <w:t>дың</w:t>
      </w:r>
      <w:r w:rsidR="001B579A" w:rsidRPr="000C5BBC">
        <w:rPr>
          <w:rFonts w:ascii="Times New Roman" w:eastAsia="Times New Roman" w:hAnsi="Times New Roman" w:cs="Times New Roman"/>
          <w:sz w:val="28"/>
          <w:szCs w:val="28"/>
          <w:lang w:val="kk-KZ"/>
        </w:rPr>
        <w:t>ы 28 наурызда</w:t>
      </w:r>
      <w:r w:rsidR="001B579A">
        <w:rPr>
          <w:rFonts w:ascii="Times New Roman" w:eastAsia="Times New Roman" w:hAnsi="Times New Roman" w:cs="Times New Roman"/>
          <w:sz w:val="28"/>
          <w:szCs w:val="28"/>
          <w:lang w:val="kk-KZ"/>
        </w:rPr>
        <w:t>,</w:t>
      </w:r>
      <w:r w:rsidR="001B579A" w:rsidRPr="000C5BBC">
        <w:rPr>
          <w:rFonts w:ascii="Times New Roman" w:eastAsia="Times New Roman" w:hAnsi="Times New Roman" w:cs="Times New Roman"/>
          <w:sz w:val="28"/>
          <w:szCs w:val="28"/>
          <w:lang w:val="kk-KZ"/>
        </w:rPr>
        <w:t xml:space="preserve"> №269</w:t>
      </w:r>
      <w:r w:rsidR="001B579A">
        <w:rPr>
          <w:rFonts w:ascii="Times New Roman" w:eastAsia="Times New Roman" w:hAnsi="Times New Roman" w:cs="Times New Roman"/>
          <w:sz w:val="28"/>
          <w:szCs w:val="28"/>
          <w:lang w:val="kk-KZ"/>
        </w:rPr>
        <w:t xml:space="preserve"> бекітілген.</w:t>
      </w:r>
    </w:p>
    <w:p w14:paraId="74CFA4E8" w14:textId="77777777" w:rsidR="007A2D08" w:rsidRPr="000C5BBC" w:rsidRDefault="007A2D08" w:rsidP="008101E5">
      <w:pPr>
        <w:pStyle w:val="1"/>
        <w:ind w:left="262"/>
        <w:jc w:val="center"/>
      </w:pPr>
    </w:p>
    <w:p w14:paraId="5CF649CC" w14:textId="77777777" w:rsidR="007A2D08" w:rsidRPr="000C5BBC" w:rsidRDefault="007A2D08" w:rsidP="008101E5">
      <w:pPr>
        <w:pStyle w:val="1"/>
        <w:ind w:left="262"/>
        <w:jc w:val="center"/>
      </w:pPr>
    </w:p>
    <w:p w14:paraId="6F79F824" w14:textId="77777777" w:rsidR="007A2D08" w:rsidRPr="000C5BBC" w:rsidRDefault="007A2D08" w:rsidP="008101E5">
      <w:pPr>
        <w:pStyle w:val="1"/>
        <w:ind w:left="262"/>
        <w:jc w:val="center"/>
      </w:pPr>
    </w:p>
    <w:p w14:paraId="35315F89" w14:textId="77777777" w:rsidR="007A2D08" w:rsidRPr="000C5BBC" w:rsidRDefault="007A2D08" w:rsidP="008101E5">
      <w:pPr>
        <w:pStyle w:val="1"/>
        <w:ind w:left="262"/>
        <w:jc w:val="center"/>
      </w:pPr>
    </w:p>
    <w:p w14:paraId="422AD82C" w14:textId="77777777" w:rsidR="007A2D08" w:rsidRPr="000C5BBC" w:rsidRDefault="007A2D08" w:rsidP="008101E5">
      <w:pPr>
        <w:pStyle w:val="1"/>
        <w:ind w:left="262"/>
        <w:jc w:val="center"/>
      </w:pPr>
    </w:p>
    <w:p w14:paraId="00B3DBD1" w14:textId="77777777" w:rsidR="007A2D08" w:rsidRPr="000C5BBC" w:rsidRDefault="007A2D08" w:rsidP="008101E5">
      <w:pPr>
        <w:pStyle w:val="1"/>
        <w:ind w:left="262"/>
        <w:jc w:val="center"/>
      </w:pPr>
    </w:p>
    <w:p w14:paraId="0F048D83" w14:textId="77777777" w:rsidR="007A2D08" w:rsidRPr="000C5BBC" w:rsidRDefault="007A2D08" w:rsidP="008101E5">
      <w:pPr>
        <w:pStyle w:val="1"/>
        <w:ind w:left="262"/>
        <w:jc w:val="center"/>
      </w:pPr>
    </w:p>
    <w:p w14:paraId="3CB590FD" w14:textId="77777777" w:rsidR="007A2D08" w:rsidRPr="000C5BBC" w:rsidRDefault="007A2D08" w:rsidP="008101E5">
      <w:pPr>
        <w:pStyle w:val="1"/>
        <w:ind w:left="262"/>
        <w:jc w:val="center"/>
      </w:pPr>
    </w:p>
    <w:p w14:paraId="1C881A4F" w14:textId="77777777" w:rsidR="007A2D08" w:rsidRPr="000C5BBC" w:rsidRDefault="007A2D08" w:rsidP="008101E5">
      <w:pPr>
        <w:pStyle w:val="1"/>
        <w:ind w:left="262"/>
        <w:jc w:val="center"/>
      </w:pPr>
    </w:p>
    <w:p w14:paraId="2C660325" w14:textId="77777777" w:rsidR="007A2D08" w:rsidRPr="000C5BBC" w:rsidRDefault="007A2D08" w:rsidP="008101E5">
      <w:pPr>
        <w:pStyle w:val="1"/>
        <w:ind w:left="262"/>
        <w:jc w:val="center"/>
      </w:pPr>
    </w:p>
    <w:p w14:paraId="60936FFE" w14:textId="77777777" w:rsidR="007A2D08" w:rsidRPr="000C5BBC" w:rsidRDefault="007A2D08" w:rsidP="008101E5">
      <w:pPr>
        <w:pStyle w:val="1"/>
        <w:ind w:left="262"/>
        <w:jc w:val="center"/>
      </w:pPr>
    </w:p>
    <w:p w14:paraId="133C3D0A" w14:textId="77777777" w:rsidR="007A2D08" w:rsidRPr="000C5BBC" w:rsidRDefault="007A2D08" w:rsidP="008101E5">
      <w:pPr>
        <w:pStyle w:val="1"/>
        <w:ind w:left="262"/>
        <w:jc w:val="center"/>
      </w:pPr>
    </w:p>
    <w:p w14:paraId="08FE7357" w14:textId="77777777" w:rsidR="007A2D08" w:rsidRPr="000C5BBC" w:rsidRDefault="007A2D08" w:rsidP="008101E5">
      <w:pPr>
        <w:pStyle w:val="1"/>
        <w:ind w:left="262"/>
        <w:jc w:val="center"/>
      </w:pPr>
    </w:p>
    <w:p w14:paraId="249B87C1" w14:textId="77777777" w:rsidR="007A2D08" w:rsidRPr="000C5BBC" w:rsidRDefault="007A2D08" w:rsidP="008101E5">
      <w:pPr>
        <w:pStyle w:val="1"/>
        <w:ind w:left="262"/>
        <w:jc w:val="center"/>
      </w:pPr>
    </w:p>
    <w:p w14:paraId="7DB3C4F6" w14:textId="77777777" w:rsidR="007A2D08" w:rsidRPr="000C5BBC" w:rsidRDefault="007A2D08" w:rsidP="008101E5">
      <w:pPr>
        <w:pStyle w:val="1"/>
        <w:ind w:left="262"/>
        <w:jc w:val="center"/>
      </w:pPr>
    </w:p>
    <w:p w14:paraId="74980700" w14:textId="77777777" w:rsidR="007A2D08" w:rsidRPr="000C5BBC" w:rsidRDefault="007A2D08" w:rsidP="008101E5">
      <w:pPr>
        <w:pStyle w:val="1"/>
        <w:ind w:left="262"/>
        <w:jc w:val="center"/>
      </w:pPr>
    </w:p>
    <w:p w14:paraId="075191F3" w14:textId="77777777" w:rsidR="007A2D08" w:rsidRPr="000C5BBC" w:rsidRDefault="007A2D08" w:rsidP="008101E5">
      <w:pPr>
        <w:pStyle w:val="1"/>
        <w:ind w:left="262"/>
        <w:jc w:val="center"/>
      </w:pPr>
    </w:p>
    <w:p w14:paraId="5F58CFFF" w14:textId="77777777" w:rsidR="007A2D08" w:rsidRPr="000C5BBC" w:rsidRDefault="007A2D08" w:rsidP="008101E5">
      <w:pPr>
        <w:pStyle w:val="1"/>
        <w:ind w:left="262"/>
        <w:jc w:val="center"/>
      </w:pPr>
    </w:p>
    <w:p w14:paraId="6D3056BB" w14:textId="77777777" w:rsidR="007A2D08" w:rsidRPr="000C5BBC" w:rsidRDefault="007A2D08" w:rsidP="008101E5">
      <w:pPr>
        <w:pStyle w:val="1"/>
        <w:ind w:left="262"/>
        <w:jc w:val="center"/>
      </w:pPr>
    </w:p>
    <w:p w14:paraId="727C2FC1" w14:textId="77777777" w:rsidR="007A2D08" w:rsidRPr="000C5BBC" w:rsidRDefault="007A2D08" w:rsidP="008101E5">
      <w:pPr>
        <w:pStyle w:val="1"/>
        <w:ind w:left="262"/>
        <w:jc w:val="center"/>
      </w:pPr>
    </w:p>
    <w:p w14:paraId="2140E7A4" w14:textId="77777777" w:rsidR="007A2D08" w:rsidRPr="000C5BBC" w:rsidRDefault="007A2D08" w:rsidP="008101E5">
      <w:pPr>
        <w:pStyle w:val="1"/>
        <w:ind w:left="262"/>
        <w:jc w:val="center"/>
      </w:pPr>
    </w:p>
    <w:p w14:paraId="5203410A" w14:textId="77777777" w:rsidR="007A2D08" w:rsidRPr="000C5BBC" w:rsidRDefault="007A2D08" w:rsidP="008101E5">
      <w:pPr>
        <w:pStyle w:val="1"/>
        <w:ind w:left="262"/>
        <w:jc w:val="center"/>
      </w:pPr>
    </w:p>
    <w:p w14:paraId="61E2FAE4" w14:textId="77777777" w:rsidR="007A2D08" w:rsidRPr="000C5BBC" w:rsidRDefault="007A2D08" w:rsidP="008101E5">
      <w:pPr>
        <w:pStyle w:val="1"/>
        <w:ind w:left="262"/>
        <w:jc w:val="center"/>
      </w:pPr>
    </w:p>
    <w:p w14:paraId="5BBFE9FF" w14:textId="77777777" w:rsidR="007A2D08" w:rsidRPr="000C5BBC" w:rsidRDefault="007A2D08" w:rsidP="008101E5">
      <w:pPr>
        <w:pStyle w:val="1"/>
        <w:ind w:left="262"/>
        <w:jc w:val="center"/>
      </w:pPr>
    </w:p>
    <w:p w14:paraId="6C80CE6D" w14:textId="77777777" w:rsidR="007A2D08" w:rsidRDefault="007A2D08" w:rsidP="008101E5">
      <w:pPr>
        <w:pStyle w:val="1"/>
        <w:ind w:left="262"/>
        <w:jc w:val="center"/>
      </w:pPr>
    </w:p>
    <w:p w14:paraId="29434F6E" w14:textId="77777777" w:rsidR="001B579A" w:rsidRPr="001B579A" w:rsidRDefault="001B579A" w:rsidP="008101E5">
      <w:pPr>
        <w:pStyle w:val="1"/>
        <w:ind w:left="262"/>
        <w:jc w:val="center"/>
      </w:pPr>
    </w:p>
    <w:p w14:paraId="606306FD" w14:textId="77777777" w:rsidR="001B579A" w:rsidRPr="001B579A" w:rsidRDefault="001B579A" w:rsidP="008101E5">
      <w:pPr>
        <w:pStyle w:val="1"/>
        <w:ind w:left="262"/>
        <w:jc w:val="center"/>
      </w:pPr>
    </w:p>
    <w:p w14:paraId="20EDBC89" w14:textId="77777777" w:rsidR="00533189" w:rsidRPr="000C5BBC" w:rsidRDefault="00533189" w:rsidP="004849CA">
      <w:pPr>
        <w:spacing w:after="120" w:line="240" w:lineRule="auto"/>
        <w:jc w:val="center"/>
        <w:rPr>
          <w:rFonts w:ascii="Times New Roman" w:hAnsi="Times New Roman" w:cs="Times New Roman"/>
          <w:b/>
          <w:bCs/>
          <w:sz w:val="28"/>
          <w:szCs w:val="28"/>
          <w:lang w:val="kk-KZ"/>
        </w:rPr>
      </w:pPr>
      <w:r w:rsidRPr="000C5BBC">
        <w:rPr>
          <w:rFonts w:ascii="Times New Roman" w:hAnsi="Times New Roman" w:cs="Times New Roman"/>
          <w:b/>
          <w:bCs/>
          <w:sz w:val="28"/>
          <w:szCs w:val="28"/>
          <w:lang w:val="kk-KZ"/>
        </w:rPr>
        <w:t>АНЫҚТАМАЛАР</w:t>
      </w:r>
    </w:p>
    <w:p w14:paraId="19CDA7E5" w14:textId="77777777" w:rsidR="001B579A" w:rsidRDefault="001B579A" w:rsidP="00533189">
      <w:pPr>
        <w:spacing w:after="0" w:line="240" w:lineRule="auto"/>
        <w:ind w:firstLine="708"/>
        <w:jc w:val="both"/>
        <w:rPr>
          <w:rFonts w:ascii="Times New Roman" w:eastAsia="Calibri" w:hAnsi="Times New Roman" w:cs="Times New Roman"/>
          <w:sz w:val="28"/>
          <w:szCs w:val="28"/>
          <w:lang w:val="kk-KZ"/>
        </w:rPr>
      </w:pPr>
    </w:p>
    <w:p w14:paraId="5B668CA4" w14:textId="608CEF85" w:rsidR="00533189" w:rsidRPr="001B579A" w:rsidRDefault="001B579A" w:rsidP="00533189">
      <w:pPr>
        <w:spacing w:after="0" w:line="240" w:lineRule="auto"/>
        <w:ind w:firstLine="708"/>
        <w:jc w:val="both"/>
        <w:rPr>
          <w:rFonts w:ascii="Times New Roman" w:hAnsi="Times New Roman" w:cs="Times New Roman"/>
          <w:sz w:val="28"/>
          <w:szCs w:val="28"/>
          <w:shd w:val="clear" w:color="auto" w:fill="FFFFFF"/>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34804E1B" w14:textId="73F30EBC" w:rsidR="004849CA" w:rsidRPr="001B579A" w:rsidRDefault="004849CA" w:rsidP="00533189">
      <w:pPr>
        <w:spacing w:after="0" w:line="240" w:lineRule="auto"/>
        <w:ind w:firstLine="708"/>
        <w:jc w:val="both"/>
        <w:rPr>
          <w:rFonts w:ascii="Times New Roman" w:hAnsi="Times New Roman" w:cs="Times New Roman"/>
          <w:sz w:val="28"/>
          <w:szCs w:val="28"/>
          <w:shd w:val="clear" w:color="auto" w:fill="FFFFFF"/>
          <w:lang w:val="kk-KZ"/>
        </w:rPr>
      </w:pPr>
      <w:r w:rsidRPr="001B579A">
        <w:rPr>
          <w:rFonts w:ascii="Times New Roman" w:hAnsi="Times New Roman" w:cs="Times New Roman"/>
          <w:b/>
          <w:sz w:val="28"/>
          <w:szCs w:val="28"/>
          <w:shd w:val="clear" w:color="auto" w:fill="FFFFFF"/>
          <w:lang w:val="kk-KZ"/>
        </w:rPr>
        <w:t>Метаресурс</w:t>
      </w:r>
      <w:r w:rsidRPr="001B579A">
        <w:rPr>
          <w:rFonts w:ascii="Times New Roman" w:hAnsi="Times New Roman" w:cs="Times New Roman"/>
          <w:sz w:val="28"/>
          <w:szCs w:val="28"/>
          <w:shd w:val="clear" w:color="auto" w:fill="FFFFFF"/>
          <w:lang w:val="kk-KZ"/>
        </w:rPr>
        <w:t xml:space="preserve"> ‒ </w:t>
      </w:r>
      <w:r w:rsidRPr="000C5BBC">
        <w:rPr>
          <w:rFonts w:ascii="Times New Roman" w:hAnsi="Times New Roman" w:cs="Times New Roman"/>
          <w:sz w:val="28"/>
          <w:szCs w:val="28"/>
          <w:shd w:val="clear" w:color="auto" w:fill="FFFFFF"/>
          <w:lang w:val="kk-KZ"/>
        </w:rPr>
        <w:t>өз мақсаттарын жүзеге асыру үшін әртүрлі ресурстарды (уақыт, ақша, мүмкіндіктер</w:t>
      </w:r>
      <w:r>
        <w:rPr>
          <w:rFonts w:ascii="Times New Roman" w:hAnsi="Times New Roman" w:cs="Times New Roman"/>
          <w:sz w:val="28"/>
          <w:szCs w:val="28"/>
          <w:shd w:val="clear" w:color="auto" w:fill="FFFFFF"/>
          <w:lang w:val="kk-KZ"/>
        </w:rPr>
        <w:t>, қатынастар және т.</w:t>
      </w:r>
      <w:r w:rsidRPr="000C5BBC">
        <w:rPr>
          <w:rFonts w:ascii="Times New Roman" w:hAnsi="Times New Roman" w:cs="Times New Roman"/>
          <w:sz w:val="28"/>
          <w:szCs w:val="28"/>
          <w:shd w:val="clear" w:color="auto" w:fill="FFFFFF"/>
          <w:lang w:val="kk-KZ"/>
        </w:rPr>
        <w:t>б.) қалай табуға және тартуға болатындығы туралы білім мен идеялар</w:t>
      </w:r>
      <w:r>
        <w:rPr>
          <w:rFonts w:ascii="Times New Roman" w:hAnsi="Times New Roman" w:cs="Times New Roman"/>
          <w:sz w:val="28"/>
          <w:szCs w:val="28"/>
          <w:shd w:val="clear" w:color="auto" w:fill="FFFFFF"/>
          <w:lang w:val="kk-KZ"/>
        </w:rPr>
        <w:t>.</w:t>
      </w:r>
    </w:p>
    <w:p w14:paraId="394136A1" w14:textId="4E89268D" w:rsidR="004849CA" w:rsidRDefault="004849CA" w:rsidP="00533189">
      <w:pPr>
        <w:spacing w:after="0" w:line="240" w:lineRule="auto"/>
        <w:ind w:firstLine="708"/>
        <w:jc w:val="both"/>
        <w:rPr>
          <w:rFonts w:ascii="Times New Roman" w:hAnsi="Times New Roman" w:cs="Times New Roman"/>
          <w:sz w:val="28"/>
          <w:szCs w:val="28"/>
          <w:shd w:val="clear" w:color="auto" w:fill="FFFFFF"/>
          <w:lang w:val="kk-KZ"/>
        </w:rPr>
      </w:pPr>
      <w:r w:rsidRPr="004849CA">
        <w:rPr>
          <w:rFonts w:ascii="Times New Roman" w:hAnsi="Times New Roman" w:cs="Times New Roman"/>
          <w:b/>
          <w:sz w:val="28"/>
          <w:szCs w:val="28"/>
          <w:shd w:val="clear" w:color="auto" w:fill="FFFFFF"/>
          <w:lang w:val="kk-KZ"/>
        </w:rPr>
        <w:t>Психологиялық денсаулық</w:t>
      </w:r>
      <w:r>
        <w:rPr>
          <w:rFonts w:ascii="Times New Roman" w:hAnsi="Times New Roman" w:cs="Times New Roman"/>
          <w:sz w:val="28"/>
          <w:szCs w:val="28"/>
          <w:shd w:val="clear" w:color="auto" w:fill="FFFFFF"/>
          <w:lang w:val="kk-KZ"/>
        </w:rPr>
        <w:t xml:space="preserve"> ‒ </w:t>
      </w:r>
      <w:r w:rsidRPr="000C5BBC">
        <w:rPr>
          <w:rFonts w:ascii="Times New Roman" w:hAnsi="Times New Roman" w:cs="Times New Roman"/>
          <w:sz w:val="28"/>
          <w:szCs w:val="28"/>
          <w:shd w:val="clear" w:color="auto" w:fill="FFFFFF"/>
          <w:lang w:val="kk-KZ"/>
        </w:rPr>
        <w:t>адамның өмірлік табыстылығының негізгі көрсеткіші</w:t>
      </w:r>
      <w:r>
        <w:rPr>
          <w:rFonts w:ascii="Times New Roman" w:hAnsi="Times New Roman" w:cs="Times New Roman"/>
          <w:sz w:val="28"/>
          <w:szCs w:val="28"/>
          <w:shd w:val="clear" w:color="auto" w:fill="FFFFFF"/>
          <w:lang w:val="kk-KZ"/>
        </w:rPr>
        <w:t>.</w:t>
      </w:r>
    </w:p>
    <w:p w14:paraId="4EE0934D" w14:textId="0487AFAF" w:rsidR="004849CA" w:rsidRDefault="004849CA" w:rsidP="00533189">
      <w:pPr>
        <w:spacing w:after="0" w:line="240" w:lineRule="auto"/>
        <w:ind w:firstLine="708"/>
        <w:jc w:val="both"/>
        <w:rPr>
          <w:rFonts w:ascii="Times New Roman" w:hAnsi="Times New Roman" w:cs="Times New Roman"/>
          <w:sz w:val="28"/>
          <w:szCs w:val="28"/>
          <w:lang w:val="kk-KZ"/>
        </w:rPr>
      </w:pPr>
      <w:r w:rsidRPr="004849CA">
        <w:rPr>
          <w:rFonts w:ascii="Times New Roman" w:hAnsi="Times New Roman" w:cs="Times New Roman"/>
          <w:b/>
          <w:sz w:val="28"/>
          <w:szCs w:val="28"/>
          <w:shd w:val="clear" w:color="auto" w:fill="FFFFFF"/>
          <w:lang w:val="kk-KZ"/>
        </w:rPr>
        <w:t>Өзін-өзі өзектендіру</w:t>
      </w:r>
      <w:r w:rsidRPr="000C5BB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 xml:space="preserve">потенциалды, қабілеттерді және </w:t>
      </w:r>
      <w:r w:rsidRPr="000C5BBC">
        <w:rPr>
          <w:rFonts w:ascii="Times New Roman" w:hAnsi="Times New Roman" w:cs="Times New Roman"/>
          <w:sz w:val="28"/>
          <w:szCs w:val="28"/>
          <w:lang w:val="kk-KZ"/>
        </w:rPr>
        <w:t>таланттарды</w:t>
      </w:r>
      <w:r w:rsidRPr="004849CA">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үздіксіз жүзеге асыру, тұлғаның ішкі әлемін неғұрлым толық білуі және қабылдау, бірлікке, интеграцияға немесе синергияға деген тұрақты ұмтылыс.</w:t>
      </w:r>
    </w:p>
    <w:p w14:paraId="2E58C415" w14:textId="520D4B27" w:rsidR="004849CA" w:rsidRDefault="004849CA" w:rsidP="00533189">
      <w:pPr>
        <w:spacing w:after="0" w:line="240" w:lineRule="auto"/>
        <w:ind w:firstLine="708"/>
        <w:jc w:val="both"/>
        <w:rPr>
          <w:rFonts w:ascii="Times New Roman" w:hAnsi="Times New Roman" w:cs="Times New Roman"/>
          <w:sz w:val="28"/>
          <w:szCs w:val="28"/>
          <w:shd w:val="clear" w:color="auto" w:fill="FFFFFF"/>
          <w:lang w:val="kk-KZ"/>
        </w:rPr>
      </w:pPr>
      <w:r w:rsidRPr="004849CA">
        <w:rPr>
          <w:rFonts w:ascii="Times New Roman" w:hAnsi="Times New Roman" w:cs="Times New Roman"/>
          <w:b/>
          <w:sz w:val="28"/>
          <w:szCs w:val="28"/>
          <w:shd w:val="clear" w:color="auto" w:fill="FFFFFF"/>
          <w:lang w:val="kk-KZ"/>
        </w:rPr>
        <w:t>Өзін-өзі реттеу</w:t>
      </w:r>
      <w:r w:rsidRPr="000C5BB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w:t>
      </w:r>
      <w:r w:rsidRPr="000C5BB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тұлға жағдайын оңтайландырудың ерекше </w:t>
      </w:r>
      <w:r w:rsidRPr="000C5BBC">
        <w:rPr>
          <w:rFonts w:ascii="Times New Roman" w:hAnsi="Times New Roman" w:cs="Times New Roman"/>
          <w:sz w:val="28"/>
          <w:szCs w:val="28"/>
          <w:shd w:val="clear" w:color="auto" w:fill="FFFFFF"/>
          <w:lang w:val="kk-KZ"/>
        </w:rPr>
        <w:t>психикалық</w:t>
      </w:r>
      <w:r>
        <w:rPr>
          <w:rFonts w:ascii="Times New Roman" w:hAnsi="Times New Roman" w:cs="Times New Roman"/>
          <w:sz w:val="28"/>
          <w:szCs w:val="28"/>
          <w:shd w:val="clear" w:color="auto" w:fill="FFFFFF"/>
          <w:lang w:val="kk-KZ"/>
        </w:rPr>
        <w:t xml:space="preserve"> механизмі бола тұра, тұлғаның ішкі </w:t>
      </w:r>
      <w:r w:rsidRPr="000C5BBC">
        <w:rPr>
          <w:rFonts w:ascii="Times New Roman" w:hAnsi="Times New Roman" w:cs="Times New Roman"/>
          <w:sz w:val="28"/>
          <w:szCs w:val="28"/>
          <w:shd w:val="clear" w:color="auto" w:fill="FFFFFF"/>
          <w:lang w:val="kk-KZ"/>
        </w:rPr>
        <w:t>белсенділік</w:t>
      </w:r>
      <w:r>
        <w:rPr>
          <w:rFonts w:ascii="Times New Roman" w:hAnsi="Times New Roman" w:cs="Times New Roman"/>
          <w:sz w:val="28"/>
          <w:szCs w:val="28"/>
          <w:shd w:val="clear" w:color="auto" w:fill="FFFFFF"/>
          <w:lang w:val="kk-KZ"/>
        </w:rPr>
        <w:t xml:space="preserve"> процесі ретінде психикалық күйі мен </w:t>
      </w:r>
      <w:r w:rsidRPr="000C5BBC">
        <w:rPr>
          <w:rFonts w:ascii="Times New Roman" w:hAnsi="Times New Roman" w:cs="Times New Roman"/>
          <w:sz w:val="28"/>
          <w:szCs w:val="28"/>
          <w:shd w:val="clear" w:color="auto" w:fill="FFFFFF"/>
          <w:lang w:val="kk-KZ"/>
        </w:rPr>
        <w:t>қызметін  басқаруы.</w:t>
      </w:r>
    </w:p>
    <w:p w14:paraId="6E38E92E" w14:textId="607956AB" w:rsidR="004849CA" w:rsidRDefault="004849CA" w:rsidP="0053318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shd w:val="clear" w:color="auto" w:fill="FFFFFF"/>
          <w:lang w:val="kk-KZ"/>
        </w:rPr>
        <w:t>Эмоциялық</w:t>
      </w:r>
      <w:r w:rsidRPr="004849CA">
        <w:rPr>
          <w:rFonts w:ascii="Times New Roman" w:hAnsi="Times New Roman" w:cs="Times New Roman"/>
          <w:b/>
          <w:sz w:val="28"/>
          <w:szCs w:val="28"/>
          <w:shd w:val="clear" w:color="auto" w:fill="FFFFFF"/>
          <w:lang w:val="kk-KZ"/>
        </w:rPr>
        <w:t xml:space="preserve"> интеллект</w:t>
      </w:r>
      <w:r>
        <w:rPr>
          <w:rFonts w:ascii="Times New Roman" w:hAnsi="Times New Roman" w:cs="Times New Roman"/>
          <w:sz w:val="28"/>
          <w:szCs w:val="28"/>
          <w:shd w:val="clear" w:color="auto" w:fill="FFFFFF"/>
          <w:lang w:val="kk-KZ"/>
        </w:rPr>
        <w:t xml:space="preserve"> ‒ </w:t>
      </w:r>
      <w:r>
        <w:rPr>
          <w:rFonts w:ascii="Times New Roman" w:hAnsi="Times New Roman" w:cs="Times New Roman"/>
          <w:sz w:val="28"/>
          <w:szCs w:val="28"/>
          <w:lang w:val="kk-KZ"/>
        </w:rPr>
        <w:t xml:space="preserve">бұл тану, бағалау, адамның ішкі </w:t>
      </w:r>
      <w:r w:rsidRPr="000C5BBC">
        <w:rPr>
          <w:rFonts w:ascii="Times New Roman" w:hAnsi="Times New Roman" w:cs="Times New Roman"/>
          <w:sz w:val="28"/>
          <w:szCs w:val="28"/>
          <w:lang w:val="kk-KZ"/>
        </w:rPr>
        <w:t xml:space="preserve">жүйесінде, басқалармен қарым – қатынаста да үйлесімділікті ынталандыратын эмоцияларды білдіру </w:t>
      </w:r>
      <w:r>
        <w:rPr>
          <w:rFonts w:ascii="Times New Roman" w:hAnsi="Times New Roman" w:cs="Times New Roman"/>
          <w:sz w:val="28"/>
          <w:szCs w:val="28"/>
          <w:lang w:val="kk-KZ"/>
        </w:rPr>
        <w:t xml:space="preserve">және реттеу арқылы анықталған өзара әрекеттесу процесінде </w:t>
      </w:r>
      <w:r w:rsidRPr="000C5BBC">
        <w:rPr>
          <w:rFonts w:ascii="Times New Roman" w:hAnsi="Times New Roman" w:cs="Times New Roman"/>
          <w:sz w:val="28"/>
          <w:szCs w:val="28"/>
          <w:lang w:val="kk-KZ"/>
        </w:rPr>
        <w:t>ақпар</w:t>
      </w:r>
      <w:r>
        <w:rPr>
          <w:rFonts w:ascii="Times New Roman" w:hAnsi="Times New Roman" w:cs="Times New Roman"/>
          <w:sz w:val="28"/>
          <w:szCs w:val="28"/>
          <w:lang w:val="kk-KZ"/>
        </w:rPr>
        <w:t xml:space="preserve">атты танымдық және аффективті өңдеуді белсендіруді </w:t>
      </w:r>
      <w:r w:rsidRPr="000C5BBC">
        <w:rPr>
          <w:rFonts w:ascii="Times New Roman" w:hAnsi="Times New Roman" w:cs="Times New Roman"/>
          <w:sz w:val="28"/>
          <w:szCs w:val="28"/>
          <w:lang w:val="kk-KZ"/>
        </w:rPr>
        <w:t>қ</w:t>
      </w:r>
      <w:r>
        <w:rPr>
          <w:rFonts w:ascii="Times New Roman" w:hAnsi="Times New Roman" w:cs="Times New Roman"/>
          <w:sz w:val="28"/>
          <w:szCs w:val="28"/>
          <w:lang w:val="kk-KZ"/>
        </w:rPr>
        <w:t xml:space="preserve">амтамасыз ететін психикалық </w:t>
      </w:r>
      <w:r w:rsidRPr="000C5BBC">
        <w:rPr>
          <w:rFonts w:ascii="Times New Roman" w:hAnsi="Times New Roman" w:cs="Times New Roman"/>
          <w:sz w:val="28"/>
          <w:szCs w:val="28"/>
          <w:lang w:val="kk-KZ"/>
        </w:rPr>
        <w:t xml:space="preserve">процесс.  </w:t>
      </w:r>
    </w:p>
    <w:p w14:paraId="76B00577" w14:textId="4009FB32" w:rsidR="004849CA" w:rsidRDefault="004849CA" w:rsidP="00533189">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b/>
          <w:spacing w:val="5"/>
          <w:sz w:val="28"/>
          <w:szCs w:val="28"/>
          <w:lang w:val="kk-KZ"/>
        </w:rPr>
        <w:t>Психологиялық</w:t>
      </w:r>
      <w:r w:rsidRPr="004849CA">
        <w:rPr>
          <w:rFonts w:ascii="Times New Roman" w:hAnsi="Times New Roman" w:cs="Times New Roman"/>
          <w:b/>
          <w:spacing w:val="5"/>
          <w:sz w:val="28"/>
          <w:szCs w:val="28"/>
          <w:lang w:val="kk-KZ"/>
        </w:rPr>
        <w:t xml:space="preserve"> қауіпсіздік</w:t>
      </w:r>
      <w:r>
        <w:rPr>
          <w:rFonts w:ascii="Times New Roman" w:hAnsi="Times New Roman" w:cs="Times New Roman"/>
          <w:spacing w:val="5"/>
          <w:sz w:val="28"/>
          <w:szCs w:val="28"/>
          <w:lang w:val="kk-KZ"/>
        </w:rPr>
        <w:t xml:space="preserve"> ‒ </w:t>
      </w:r>
      <w:r w:rsidRPr="000C5BBC">
        <w:rPr>
          <w:rFonts w:ascii="Times New Roman" w:hAnsi="Times New Roman" w:cs="Times New Roman"/>
          <w:sz w:val="28"/>
          <w:szCs w:val="28"/>
          <w:lang w:val="kk-KZ"/>
        </w:rPr>
        <w:t>командадағы әр – адамда,</w:t>
      </w:r>
      <w:r>
        <w:rPr>
          <w:rFonts w:ascii="Times New Roman" w:hAnsi="Times New Roman" w:cs="Times New Roman"/>
          <w:sz w:val="28"/>
          <w:szCs w:val="28"/>
          <w:lang w:val="kk-KZ"/>
        </w:rPr>
        <w:t xml:space="preserve"> команда –тұлғааралық тәуекел </w:t>
      </w:r>
      <w:r w:rsidRPr="000C5BBC">
        <w:rPr>
          <w:rFonts w:ascii="Times New Roman" w:hAnsi="Times New Roman" w:cs="Times New Roman"/>
          <w:sz w:val="28"/>
          <w:szCs w:val="28"/>
          <w:lang w:val="kk-KZ"/>
        </w:rPr>
        <w:t>үшін</w:t>
      </w:r>
      <w:r>
        <w:rPr>
          <w:rFonts w:ascii="Times New Roman" w:hAnsi="Times New Roman" w:cs="Times New Roman"/>
          <w:sz w:val="28"/>
          <w:szCs w:val="28"/>
          <w:lang w:val="kk-KZ"/>
        </w:rPr>
        <w:t xml:space="preserve"> қауіпсіз, деген жалпы сенім болу </w:t>
      </w:r>
      <w:r w:rsidRPr="000C5BBC">
        <w:rPr>
          <w:rFonts w:ascii="Times New Roman" w:hAnsi="Times New Roman" w:cs="Times New Roman"/>
          <w:sz w:val="28"/>
          <w:szCs w:val="28"/>
          <w:lang w:val="kk-KZ"/>
        </w:rPr>
        <w:t>керек, мұндай сенім, оған психологиял</w:t>
      </w:r>
      <w:r>
        <w:rPr>
          <w:rFonts w:ascii="Times New Roman" w:hAnsi="Times New Roman" w:cs="Times New Roman"/>
          <w:sz w:val="28"/>
          <w:szCs w:val="28"/>
          <w:lang w:val="kk-KZ"/>
        </w:rPr>
        <w:t>ық қауіпсіздік климатын құруға,</w:t>
      </w:r>
      <w:r w:rsidRPr="000C5BBC">
        <w:rPr>
          <w:rFonts w:ascii="Times New Roman" w:hAnsi="Times New Roman" w:cs="Times New Roman"/>
          <w:sz w:val="28"/>
          <w:szCs w:val="28"/>
          <w:lang w:val="kk-KZ"/>
        </w:rPr>
        <w:t xml:space="preserve"> адамдарға өз идеяларын айтуға және бөлісуге мүмкіндік беретіндігін анықтады.</w:t>
      </w:r>
    </w:p>
    <w:p w14:paraId="7B57CCAE" w14:textId="1CE0B7AC" w:rsidR="004849CA" w:rsidRDefault="004849CA" w:rsidP="00533189">
      <w:pPr>
        <w:spacing w:after="0" w:line="240" w:lineRule="auto"/>
        <w:ind w:firstLine="708"/>
        <w:jc w:val="both"/>
        <w:rPr>
          <w:rFonts w:ascii="Times New Roman" w:hAnsi="Times New Roman" w:cs="Times New Roman"/>
          <w:sz w:val="28"/>
          <w:szCs w:val="28"/>
          <w:lang w:val="kk-KZ"/>
        </w:rPr>
      </w:pPr>
      <w:r w:rsidRPr="004849CA">
        <w:rPr>
          <w:rFonts w:ascii="Times New Roman" w:hAnsi="Times New Roman" w:cs="Times New Roman"/>
          <w:b/>
          <w:spacing w:val="5"/>
          <w:sz w:val="28"/>
          <w:szCs w:val="28"/>
          <w:lang w:val="kk-KZ"/>
        </w:rPr>
        <w:t xml:space="preserve">Қайраттылық </w:t>
      </w:r>
      <w:r>
        <w:rPr>
          <w:rFonts w:ascii="Times New Roman" w:hAnsi="Times New Roman" w:cs="Times New Roman"/>
          <w:spacing w:val="5"/>
          <w:sz w:val="28"/>
          <w:szCs w:val="28"/>
          <w:lang w:val="kk-KZ"/>
        </w:rPr>
        <w:t xml:space="preserve">‒ </w:t>
      </w:r>
      <w:r w:rsidRPr="000C5BBC">
        <w:rPr>
          <w:rFonts w:ascii="Times New Roman" w:hAnsi="Times New Roman" w:cs="Times New Roman"/>
          <w:sz w:val="28"/>
          <w:szCs w:val="28"/>
          <w:lang w:val="kk-KZ"/>
        </w:rPr>
        <w:t>тұлғаның өзін-өзі жеңуінің өлшемімен сипатталатын қасиеті</w:t>
      </w:r>
      <w:r>
        <w:rPr>
          <w:rFonts w:ascii="Times New Roman" w:hAnsi="Times New Roman" w:cs="Times New Roman"/>
          <w:sz w:val="28"/>
          <w:szCs w:val="28"/>
          <w:lang w:val="kk-KZ"/>
        </w:rPr>
        <w:t>.</w:t>
      </w:r>
    </w:p>
    <w:p w14:paraId="20F7C7C5" w14:textId="6FA4B5D6" w:rsidR="004849CA" w:rsidRDefault="004849CA" w:rsidP="00533189">
      <w:pPr>
        <w:spacing w:after="0" w:line="240" w:lineRule="auto"/>
        <w:ind w:firstLine="708"/>
        <w:jc w:val="both"/>
        <w:rPr>
          <w:rFonts w:ascii="Times New Roman" w:hAnsi="Times New Roman" w:cs="Times New Roman"/>
          <w:sz w:val="28"/>
          <w:szCs w:val="28"/>
          <w:shd w:val="clear" w:color="auto" w:fill="FFFFFF"/>
          <w:lang w:val="kk-KZ"/>
        </w:rPr>
      </w:pPr>
      <w:r w:rsidRPr="004849CA">
        <w:rPr>
          <w:rFonts w:ascii="Times New Roman" w:hAnsi="Times New Roman" w:cs="Times New Roman"/>
          <w:b/>
          <w:sz w:val="28"/>
          <w:szCs w:val="28"/>
          <w:shd w:val="clear" w:color="auto" w:fill="FFFFFF"/>
          <w:lang w:val="kk-KZ"/>
        </w:rPr>
        <w:t>Бақыт</w:t>
      </w:r>
      <w:r>
        <w:rPr>
          <w:rFonts w:ascii="Times New Roman" w:hAnsi="Times New Roman" w:cs="Times New Roman"/>
          <w:sz w:val="28"/>
          <w:szCs w:val="28"/>
          <w:shd w:val="clear" w:color="auto" w:fill="FFFFFF"/>
          <w:lang w:val="kk-KZ"/>
        </w:rPr>
        <w:t xml:space="preserve"> ‒ </w:t>
      </w:r>
      <w:r w:rsidRPr="000C5BBC">
        <w:rPr>
          <w:rFonts w:ascii="Times New Roman" w:hAnsi="Times New Roman" w:cs="Times New Roman"/>
          <w:sz w:val="28"/>
          <w:szCs w:val="28"/>
          <w:shd w:val="clear" w:color="auto" w:fill="FFFFFF"/>
          <w:lang w:val="kk-KZ"/>
        </w:rPr>
        <w:t>тұлғаның өмір сүруінің жалпы сапасын оң түрде когнитивті бағалау дәрежесі</w:t>
      </w:r>
      <w:r>
        <w:rPr>
          <w:rFonts w:ascii="Times New Roman" w:hAnsi="Times New Roman" w:cs="Times New Roman"/>
          <w:sz w:val="28"/>
          <w:szCs w:val="28"/>
          <w:shd w:val="clear" w:color="auto" w:fill="FFFFFF"/>
          <w:lang w:val="kk-KZ"/>
        </w:rPr>
        <w:t>.</w:t>
      </w:r>
    </w:p>
    <w:p w14:paraId="0BD3E81B" w14:textId="4D5E0E1F" w:rsidR="004849CA" w:rsidRDefault="004849CA" w:rsidP="00533189">
      <w:pPr>
        <w:spacing w:after="0" w:line="240" w:lineRule="auto"/>
        <w:ind w:firstLine="708"/>
        <w:jc w:val="both"/>
        <w:rPr>
          <w:rFonts w:ascii="Times New Roman" w:hAnsi="Times New Roman" w:cs="Times New Roman"/>
          <w:sz w:val="28"/>
          <w:szCs w:val="28"/>
          <w:lang w:val="kk-KZ"/>
        </w:rPr>
      </w:pPr>
      <w:r w:rsidRPr="004849CA">
        <w:rPr>
          <w:rFonts w:ascii="Times New Roman" w:hAnsi="Times New Roman" w:cs="Times New Roman"/>
          <w:b/>
          <w:sz w:val="28"/>
          <w:szCs w:val="28"/>
          <w:lang w:val="kk-KZ"/>
        </w:rPr>
        <w:t>Өзін-өзі бағалау</w:t>
      </w:r>
      <w:r>
        <w:rPr>
          <w:rFonts w:ascii="Times New Roman" w:hAnsi="Times New Roman" w:cs="Times New Roman"/>
          <w:sz w:val="28"/>
          <w:szCs w:val="28"/>
          <w:lang w:val="kk-KZ"/>
        </w:rPr>
        <w:t xml:space="preserve"> ‒ </w:t>
      </w:r>
      <w:r w:rsidRPr="000C5BBC">
        <w:rPr>
          <w:rFonts w:ascii="Times New Roman" w:hAnsi="Times New Roman" w:cs="Times New Roman"/>
          <w:sz w:val="28"/>
          <w:szCs w:val="28"/>
          <w:lang w:val="kk-KZ"/>
        </w:rPr>
        <w:t>өзіне деген сенімділік пен өзін-өзі бағалау дәрежесі</w:t>
      </w:r>
    </w:p>
    <w:p w14:paraId="2C5094BA" w14:textId="59F69337" w:rsidR="004849CA" w:rsidRDefault="004849CA" w:rsidP="00533189">
      <w:pPr>
        <w:spacing w:after="0" w:line="240" w:lineRule="auto"/>
        <w:ind w:firstLine="708"/>
        <w:jc w:val="both"/>
        <w:rPr>
          <w:rFonts w:ascii="Times New Roman" w:hAnsi="Times New Roman" w:cs="Times New Roman"/>
          <w:sz w:val="28"/>
          <w:szCs w:val="28"/>
          <w:lang w:val="kk-KZ"/>
        </w:rPr>
      </w:pPr>
      <w:r w:rsidRPr="004849CA">
        <w:rPr>
          <w:rFonts w:ascii="Times New Roman" w:hAnsi="Times New Roman" w:cs="Times New Roman"/>
          <w:b/>
          <w:sz w:val="28"/>
          <w:szCs w:val="28"/>
          <w:lang w:val="kk-KZ"/>
        </w:rPr>
        <w:t>Жұмыс</w:t>
      </w:r>
      <w:r>
        <w:rPr>
          <w:rFonts w:ascii="Times New Roman" w:hAnsi="Times New Roman" w:cs="Times New Roman"/>
          <w:sz w:val="28"/>
          <w:szCs w:val="28"/>
          <w:lang w:val="kk-KZ"/>
        </w:rPr>
        <w:t xml:space="preserve"> ‒ </w:t>
      </w:r>
      <w:r w:rsidRPr="000C5BBC">
        <w:rPr>
          <w:rFonts w:ascii="Times New Roman" w:hAnsi="Times New Roman" w:cs="Times New Roman"/>
          <w:sz w:val="28"/>
          <w:szCs w:val="28"/>
          <w:lang w:val="kk-KZ"/>
        </w:rPr>
        <w:t>кәсіби қызметі мен мансапқа деген қанағаттану деңгейі</w:t>
      </w:r>
      <w:r>
        <w:rPr>
          <w:rFonts w:ascii="Times New Roman" w:hAnsi="Times New Roman" w:cs="Times New Roman"/>
          <w:sz w:val="28"/>
          <w:szCs w:val="28"/>
          <w:lang w:val="kk-KZ"/>
        </w:rPr>
        <w:t>.</w:t>
      </w:r>
    </w:p>
    <w:p w14:paraId="017D915B" w14:textId="637A8DF4" w:rsidR="004849CA" w:rsidRDefault="004849CA" w:rsidP="004849CA">
      <w:pPr>
        <w:spacing w:after="0" w:line="240" w:lineRule="auto"/>
        <w:ind w:firstLine="708"/>
        <w:jc w:val="both"/>
        <w:rPr>
          <w:rFonts w:ascii="Times New Roman" w:hAnsi="Times New Roman" w:cs="Times New Roman"/>
          <w:sz w:val="28"/>
          <w:szCs w:val="28"/>
          <w:lang w:val="kk-KZ"/>
        </w:rPr>
      </w:pPr>
      <w:r w:rsidRPr="004849CA">
        <w:rPr>
          <w:rFonts w:ascii="Times New Roman" w:hAnsi="Times New Roman" w:cs="Times New Roman"/>
          <w:b/>
          <w:sz w:val="28"/>
          <w:szCs w:val="28"/>
          <w:lang w:val="kk-KZ"/>
        </w:rPr>
        <w:t>Жеке қатынастар</w:t>
      </w:r>
      <w:r>
        <w:rPr>
          <w:rFonts w:ascii="Times New Roman" w:hAnsi="Times New Roman" w:cs="Times New Roman"/>
          <w:sz w:val="28"/>
          <w:szCs w:val="28"/>
          <w:lang w:val="kk-KZ"/>
        </w:rPr>
        <w:t xml:space="preserve"> ‒ </w:t>
      </w:r>
      <w:r w:rsidRPr="000C5BBC">
        <w:rPr>
          <w:rFonts w:ascii="Times New Roman" w:hAnsi="Times New Roman" w:cs="Times New Roman"/>
          <w:sz w:val="28"/>
          <w:szCs w:val="28"/>
          <w:lang w:val="kk-KZ"/>
        </w:rPr>
        <w:t>жақын адамдармен қарым-қатынасқа деген қанағаттану деңгейі бағаланады</w:t>
      </w:r>
      <w:r>
        <w:rPr>
          <w:rFonts w:ascii="Times New Roman" w:hAnsi="Times New Roman" w:cs="Times New Roman"/>
          <w:sz w:val="28"/>
          <w:szCs w:val="28"/>
          <w:lang w:val="kk-KZ"/>
        </w:rPr>
        <w:t>.</w:t>
      </w:r>
    </w:p>
    <w:p w14:paraId="3E5A4917" w14:textId="7488ADEF" w:rsidR="004849CA" w:rsidRPr="000C5BBC" w:rsidRDefault="004849CA" w:rsidP="004849CA">
      <w:pPr>
        <w:spacing w:after="0" w:line="240" w:lineRule="auto"/>
        <w:ind w:firstLine="709"/>
        <w:rPr>
          <w:rFonts w:ascii="Times New Roman" w:hAnsi="Times New Roman" w:cs="Times New Roman"/>
          <w:sz w:val="28"/>
          <w:szCs w:val="28"/>
          <w:lang w:val="kk-KZ"/>
        </w:rPr>
      </w:pPr>
      <w:r w:rsidRPr="004849CA">
        <w:rPr>
          <w:rFonts w:ascii="Times New Roman" w:hAnsi="Times New Roman" w:cs="Times New Roman"/>
          <w:b/>
          <w:sz w:val="28"/>
          <w:szCs w:val="28"/>
          <w:lang w:val="kk-KZ"/>
        </w:rPr>
        <w:t>Денсаулық</w:t>
      </w:r>
      <w:r>
        <w:rPr>
          <w:rFonts w:ascii="Times New Roman" w:hAnsi="Times New Roman" w:cs="Times New Roman"/>
          <w:sz w:val="28"/>
          <w:szCs w:val="28"/>
          <w:lang w:val="kk-KZ"/>
        </w:rPr>
        <w:t xml:space="preserve"> ‒ </w:t>
      </w:r>
      <w:r w:rsidRPr="000C5BBC">
        <w:rPr>
          <w:rFonts w:ascii="Times New Roman" w:hAnsi="Times New Roman" w:cs="Times New Roman"/>
          <w:sz w:val="28"/>
          <w:szCs w:val="28"/>
          <w:lang w:val="kk-KZ"/>
        </w:rPr>
        <w:t>физикалық және психикалық саулықтың күйі.</w:t>
      </w:r>
    </w:p>
    <w:p w14:paraId="2432F283" w14:textId="0D7FEB17" w:rsidR="004849CA" w:rsidRPr="004849CA" w:rsidRDefault="004849CA" w:rsidP="004849CA">
      <w:pPr>
        <w:spacing w:after="0" w:line="240" w:lineRule="auto"/>
        <w:ind w:firstLine="708"/>
        <w:jc w:val="both"/>
        <w:rPr>
          <w:rFonts w:ascii="Times New Roman" w:hAnsi="Times New Roman" w:cs="Times New Roman"/>
          <w:sz w:val="28"/>
          <w:szCs w:val="28"/>
          <w:shd w:val="clear" w:color="auto" w:fill="FFFFFF"/>
          <w:lang w:val="kk-KZ"/>
        </w:rPr>
      </w:pPr>
      <w:r w:rsidRPr="004849CA">
        <w:rPr>
          <w:rFonts w:ascii="Times New Roman" w:hAnsi="Times New Roman" w:cs="Times New Roman"/>
          <w:b/>
          <w:sz w:val="28"/>
          <w:szCs w:val="28"/>
          <w:lang w:val="kk-KZ"/>
        </w:rPr>
        <w:t>Қанағаттану</w:t>
      </w:r>
      <w:r>
        <w:rPr>
          <w:rFonts w:ascii="Times New Roman" w:hAnsi="Times New Roman" w:cs="Times New Roman"/>
          <w:sz w:val="28"/>
          <w:szCs w:val="28"/>
          <w:lang w:val="kk-KZ"/>
        </w:rPr>
        <w:t xml:space="preserve"> ‒ </w:t>
      </w:r>
      <w:r w:rsidRPr="000C5BBC">
        <w:rPr>
          <w:rFonts w:ascii="Times New Roman" w:hAnsi="Times New Roman" w:cs="Times New Roman"/>
          <w:sz w:val="28"/>
          <w:szCs w:val="28"/>
          <w:lang w:val="kk-KZ"/>
        </w:rPr>
        <w:t>бұл адамның өзінің өміріне қатысты когнитивті бағасы мен эмоциялық тәжірибелерінің жиынтығы, оның ішінде өмірден қанағаттану деңгейі және жағымды эмоциялардың жиілігі мен қарқындылығы басым болады</w:t>
      </w:r>
      <w:r>
        <w:rPr>
          <w:rFonts w:ascii="Times New Roman" w:hAnsi="Times New Roman" w:cs="Times New Roman"/>
          <w:sz w:val="28"/>
          <w:szCs w:val="28"/>
          <w:lang w:val="kk-KZ"/>
        </w:rPr>
        <w:t>.</w:t>
      </w:r>
    </w:p>
    <w:p w14:paraId="247C0FEE" w14:textId="77777777" w:rsidR="007A2D08" w:rsidRPr="000C5BBC" w:rsidRDefault="007A2D08" w:rsidP="008101E5">
      <w:pPr>
        <w:pStyle w:val="1"/>
        <w:ind w:left="262"/>
        <w:jc w:val="center"/>
      </w:pPr>
    </w:p>
    <w:p w14:paraId="2FA6E4BE" w14:textId="77777777" w:rsidR="00533189" w:rsidRPr="000C5BBC" w:rsidRDefault="00533189" w:rsidP="008101E5">
      <w:pPr>
        <w:pStyle w:val="1"/>
        <w:ind w:left="262"/>
        <w:jc w:val="center"/>
      </w:pPr>
    </w:p>
    <w:p w14:paraId="30A21614" w14:textId="77777777" w:rsidR="00533189" w:rsidRPr="000C5BBC" w:rsidRDefault="00533189" w:rsidP="008101E5">
      <w:pPr>
        <w:pStyle w:val="1"/>
        <w:ind w:left="262"/>
        <w:jc w:val="center"/>
      </w:pPr>
    </w:p>
    <w:p w14:paraId="5535DAED" w14:textId="77777777" w:rsidR="00533189" w:rsidRPr="000C5BBC" w:rsidRDefault="00533189" w:rsidP="008101E5">
      <w:pPr>
        <w:pStyle w:val="1"/>
        <w:ind w:left="262"/>
        <w:jc w:val="center"/>
      </w:pPr>
    </w:p>
    <w:p w14:paraId="0E1C91E3" w14:textId="77777777" w:rsidR="00533189" w:rsidRPr="000C5BBC" w:rsidRDefault="00533189" w:rsidP="008101E5">
      <w:pPr>
        <w:pStyle w:val="1"/>
        <w:ind w:left="262"/>
        <w:jc w:val="center"/>
      </w:pPr>
    </w:p>
    <w:p w14:paraId="7915787E" w14:textId="77777777" w:rsidR="00533189" w:rsidRPr="000C5BBC" w:rsidRDefault="00533189" w:rsidP="008101E5">
      <w:pPr>
        <w:pStyle w:val="1"/>
        <w:ind w:left="262"/>
        <w:jc w:val="center"/>
      </w:pPr>
    </w:p>
    <w:p w14:paraId="6480FA2F" w14:textId="77777777" w:rsidR="008101E5" w:rsidRPr="000C5BBC" w:rsidRDefault="008101E5" w:rsidP="00E15EEC">
      <w:pPr>
        <w:pStyle w:val="1"/>
        <w:ind w:left="0"/>
        <w:jc w:val="center"/>
      </w:pPr>
      <w:r w:rsidRPr="000C5BBC">
        <w:t>БЕЛГІЛЕУЛЕР</w:t>
      </w:r>
      <w:r w:rsidRPr="000C5BBC">
        <w:rPr>
          <w:spacing w:val="-6"/>
        </w:rPr>
        <w:t xml:space="preserve"> </w:t>
      </w:r>
      <w:r w:rsidRPr="000C5BBC">
        <w:t>МЕН</w:t>
      </w:r>
      <w:r w:rsidRPr="000C5BBC">
        <w:rPr>
          <w:spacing w:val="-7"/>
        </w:rPr>
        <w:t xml:space="preserve"> </w:t>
      </w:r>
      <w:bookmarkEnd w:id="1"/>
      <w:r w:rsidRPr="000C5BBC">
        <w:t>ҚЫСҚАРТУЛАР</w:t>
      </w:r>
    </w:p>
    <w:p w14:paraId="430AD9D4" w14:textId="77777777" w:rsidR="008101E5" w:rsidRPr="000C5BBC" w:rsidRDefault="008101E5" w:rsidP="008101E5">
      <w:pPr>
        <w:pStyle w:val="a3"/>
        <w:spacing w:before="8"/>
        <w:ind w:left="0" w:firstLine="0"/>
        <w:rPr>
          <w:b/>
        </w:rPr>
      </w:pPr>
    </w:p>
    <w:tbl>
      <w:tblPr>
        <w:tblW w:w="0" w:type="auto"/>
        <w:tblInd w:w="-34" w:type="dxa"/>
        <w:tblLayout w:type="fixed"/>
        <w:tblLook w:val="01E0" w:firstRow="1" w:lastRow="1" w:firstColumn="1" w:lastColumn="1" w:noHBand="0" w:noVBand="0"/>
      </w:tblPr>
      <w:tblGrid>
        <w:gridCol w:w="1604"/>
        <w:gridCol w:w="7358"/>
      </w:tblGrid>
      <w:tr w:rsidR="00157F7D" w:rsidRPr="000C5BBC" w14:paraId="40119CA9" w14:textId="77777777" w:rsidTr="002C7000">
        <w:trPr>
          <w:trHeight w:val="314"/>
        </w:trPr>
        <w:tc>
          <w:tcPr>
            <w:tcW w:w="1604" w:type="dxa"/>
          </w:tcPr>
          <w:p w14:paraId="1253846B" w14:textId="4933A647" w:rsidR="00157F7D" w:rsidRPr="000C5BBC" w:rsidRDefault="00157F7D" w:rsidP="00726CA1">
            <w:pPr>
              <w:pStyle w:val="TableParagraph"/>
              <w:spacing w:line="295" w:lineRule="exact"/>
              <w:ind w:left="200"/>
              <w:rPr>
                <w:sz w:val="28"/>
                <w:szCs w:val="28"/>
              </w:rPr>
            </w:pPr>
            <w:r w:rsidRPr="000C5BBC">
              <w:rPr>
                <w:sz w:val="28"/>
                <w:szCs w:val="28"/>
              </w:rPr>
              <w:t>OHI</w:t>
            </w:r>
          </w:p>
        </w:tc>
        <w:tc>
          <w:tcPr>
            <w:tcW w:w="7358" w:type="dxa"/>
          </w:tcPr>
          <w:p w14:paraId="290BADA7" w14:textId="65EF0528" w:rsidR="00157F7D" w:rsidRPr="000C5BBC" w:rsidRDefault="00157F7D" w:rsidP="00726CA1">
            <w:pPr>
              <w:pStyle w:val="TableParagraph"/>
              <w:spacing w:line="295" w:lineRule="exact"/>
              <w:ind w:left="111"/>
              <w:rPr>
                <w:sz w:val="28"/>
                <w:szCs w:val="28"/>
              </w:rPr>
            </w:pPr>
            <w:r w:rsidRPr="000C5BBC">
              <w:rPr>
                <w:sz w:val="28"/>
                <w:szCs w:val="28"/>
              </w:rPr>
              <w:t>– Oxford Happiness Inventory</w:t>
            </w:r>
          </w:p>
        </w:tc>
      </w:tr>
      <w:tr w:rsidR="00157F7D" w:rsidRPr="000C5BBC" w14:paraId="77D4CD12" w14:textId="77777777" w:rsidTr="002C7000">
        <w:trPr>
          <w:trHeight w:val="324"/>
        </w:trPr>
        <w:tc>
          <w:tcPr>
            <w:tcW w:w="1604" w:type="dxa"/>
          </w:tcPr>
          <w:p w14:paraId="7EB3D3AF" w14:textId="7B98428E" w:rsidR="00157F7D" w:rsidRPr="000C5BBC" w:rsidRDefault="00157F7D" w:rsidP="00726CA1">
            <w:pPr>
              <w:pStyle w:val="TableParagraph"/>
              <w:spacing w:line="304" w:lineRule="exact"/>
              <w:ind w:left="200"/>
              <w:rPr>
                <w:sz w:val="28"/>
                <w:szCs w:val="28"/>
              </w:rPr>
            </w:pPr>
            <w:r w:rsidRPr="000C5BBC">
              <w:rPr>
                <w:sz w:val="28"/>
                <w:szCs w:val="28"/>
              </w:rPr>
              <w:t>Б</w:t>
            </w:r>
          </w:p>
        </w:tc>
        <w:tc>
          <w:tcPr>
            <w:tcW w:w="7358" w:type="dxa"/>
          </w:tcPr>
          <w:p w14:paraId="53CCEE0A" w14:textId="3C1E8EC5" w:rsidR="00157F7D" w:rsidRPr="000C5BBC" w:rsidRDefault="00157F7D" w:rsidP="00726CA1">
            <w:pPr>
              <w:pStyle w:val="TableParagraph"/>
              <w:spacing w:line="304" w:lineRule="exact"/>
              <w:ind w:left="111"/>
              <w:rPr>
                <w:sz w:val="28"/>
                <w:szCs w:val="28"/>
              </w:rPr>
            </w:pPr>
            <w:r w:rsidRPr="000C5BBC">
              <w:rPr>
                <w:sz w:val="28"/>
                <w:szCs w:val="28"/>
              </w:rPr>
              <w:t>– бағдарламалау</w:t>
            </w:r>
          </w:p>
        </w:tc>
      </w:tr>
      <w:tr w:rsidR="00157F7D" w:rsidRPr="000C5BBC" w14:paraId="329CCA7A" w14:textId="77777777" w:rsidTr="002C7000">
        <w:trPr>
          <w:trHeight w:val="324"/>
        </w:trPr>
        <w:tc>
          <w:tcPr>
            <w:tcW w:w="1604" w:type="dxa"/>
          </w:tcPr>
          <w:p w14:paraId="39CC2AC5" w14:textId="7A2634AA" w:rsidR="00157F7D" w:rsidRPr="000C5BBC" w:rsidRDefault="00157F7D" w:rsidP="00726CA1">
            <w:pPr>
              <w:pStyle w:val="TableParagraph"/>
              <w:spacing w:line="304" w:lineRule="exact"/>
              <w:ind w:left="200"/>
              <w:rPr>
                <w:sz w:val="28"/>
                <w:szCs w:val="28"/>
              </w:rPr>
            </w:pPr>
            <w:r w:rsidRPr="000C5BBC">
              <w:rPr>
                <w:sz w:val="28"/>
                <w:szCs w:val="28"/>
              </w:rPr>
              <w:t>Ж</w:t>
            </w:r>
          </w:p>
        </w:tc>
        <w:tc>
          <w:tcPr>
            <w:tcW w:w="7358" w:type="dxa"/>
          </w:tcPr>
          <w:p w14:paraId="68918B60" w14:textId="13F5159A" w:rsidR="00157F7D" w:rsidRPr="000C5BBC" w:rsidRDefault="00157F7D" w:rsidP="00726CA1">
            <w:pPr>
              <w:pStyle w:val="TableParagraph"/>
              <w:spacing w:line="304" w:lineRule="exact"/>
              <w:ind w:left="111"/>
              <w:rPr>
                <w:sz w:val="28"/>
                <w:szCs w:val="28"/>
              </w:rPr>
            </w:pPr>
            <w:r w:rsidRPr="000C5BBC">
              <w:rPr>
                <w:sz w:val="28"/>
                <w:szCs w:val="28"/>
              </w:rPr>
              <w:t>– жоспарлау</w:t>
            </w:r>
          </w:p>
        </w:tc>
      </w:tr>
      <w:tr w:rsidR="00157F7D" w:rsidRPr="000C5BBC" w14:paraId="1B72961F" w14:textId="77777777" w:rsidTr="002C7000">
        <w:trPr>
          <w:trHeight w:val="321"/>
        </w:trPr>
        <w:tc>
          <w:tcPr>
            <w:tcW w:w="1604" w:type="dxa"/>
          </w:tcPr>
          <w:p w14:paraId="441073AD" w14:textId="11633D11" w:rsidR="00157F7D" w:rsidRPr="000C5BBC" w:rsidRDefault="00157F7D" w:rsidP="00726CA1">
            <w:pPr>
              <w:pStyle w:val="TableParagraph"/>
              <w:spacing w:line="302" w:lineRule="exact"/>
              <w:ind w:left="200"/>
              <w:rPr>
                <w:sz w:val="28"/>
                <w:szCs w:val="28"/>
              </w:rPr>
            </w:pPr>
            <w:r w:rsidRPr="000C5BBC">
              <w:rPr>
                <w:sz w:val="28"/>
                <w:szCs w:val="28"/>
              </w:rPr>
              <w:t>ЖОО</w:t>
            </w:r>
          </w:p>
        </w:tc>
        <w:tc>
          <w:tcPr>
            <w:tcW w:w="7358" w:type="dxa"/>
          </w:tcPr>
          <w:p w14:paraId="46328705" w14:textId="2447DA73" w:rsidR="00157F7D" w:rsidRPr="000C5BBC" w:rsidRDefault="00157F7D" w:rsidP="00726CA1">
            <w:pPr>
              <w:pStyle w:val="TableParagraph"/>
              <w:spacing w:line="302" w:lineRule="exact"/>
              <w:ind w:left="111"/>
              <w:rPr>
                <w:sz w:val="28"/>
                <w:szCs w:val="28"/>
              </w:rPr>
            </w:pPr>
            <w:r w:rsidRPr="000C5BBC">
              <w:rPr>
                <w:sz w:val="28"/>
                <w:szCs w:val="28"/>
              </w:rPr>
              <w:t>– жоғары оқу орны</w:t>
            </w:r>
          </w:p>
        </w:tc>
      </w:tr>
      <w:tr w:rsidR="00157F7D" w:rsidRPr="000C5BBC" w14:paraId="06B0EB8C" w14:textId="77777777" w:rsidTr="002C7000">
        <w:trPr>
          <w:trHeight w:val="321"/>
        </w:trPr>
        <w:tc>
          <w:tcPr>
            <w:tcW w:w="1604" w:type="dxa"/>
          </w:tcPr>
          <w:p w14:paraId="0E1F768F" w14:textId="77777777" w:rsidR="00157F7D" w:rsidRPr="000C5BBC" w:rsidRDefault="00157F7D" w:rsidP="00726CA1">
            <w:pPr>
              <w:pStyle w:val="TableParagraph"/>
              <w:spacing w:line="302" w:lineRule="exact"/>
              <w:ind w:left="200"/>
              <w:rPr>
                <w:sz w:val="28"/>
                <w:szCs w:val="28"/>
              </w:rPr>
            </w:pPr>
            <w:r w:rsidRPr="000C5BBC">
              <w:rPr>
                <w:sz w:val="28"/>
                <w:szCs w:val="28"/>
              </w:rPr>
              <w:t>И</w:t>
            </w:r>
          </w:p>
          <w:p w14:paraId="15F5EBCC" w14:textId="11B5B220" w:rsidR="00047DBB" w:rsidRPr="000C5BBC" w:rsidRDefault="00047DBB" w:rsidP="00726CA1">
            <w:pPr>
              <w:pStyle w:val="TableParagraph"/>
              <w:spacing w:line="302" w:lineRule="exact"/>
              <w:ind w:left="200"/>
              <w:rPr>
                <w:sz w:val="28"/>
                <w:szCs w:val="28"/>
              </w:rPr>
            </w:pPr>
            <w:r w:rsidRPr="000C5BBC">
              <w:rPr>
                <w:sz w:val="28"/>
                <w:szCs w:val="28"/>
              </w:rPr>
              <w:t>ІЭ</w:t>
            </w:r>
            <w:r w:rsidR="00B61666" w:rsidRPr="000C5BBC">
              <w:rPr>
                <w:sz w:val="28"/>
                <w:szCs w:val="28"/>
              </w:rPr>
              <w:t>Р</w:t>
            </w:r>
          </w:p>
        </w:tc>
        <w:tc>
          <w:tcPr>
            <w:tcW w:w="7358" w:type="dxa"/>
          </w:tcPr>
          <w:p w14:paraId="3C4C77C8" w14:textId="77777777" w:rsidR="00157F7D" w:rsidRPr="000C5BBC" w:rsidRDefault="00157F7D" w:rsidP="00726CA1">
            <w:pPr>
              <w:pStyle w:val="TableParagraph"/>
              <w:spacing w:line="302" w:lineRule="exact"/>
              <w:ind w:left="111"/>
              <w:rPr>
                <w:sz w:val="28"/>
                <w:szCs w:val="28"/>
              </w:rPr>
            </w:pPr>
            <w:r w:rsidRPr="000C5BBC">
              <w:rPr>
                <w:sz w:val="28"/>
                <w:szCs w:val="28"/>
              </w:rPr>
              <w:t>– икемділік</w:t>
            </w:r>
          </w:p>
          <w:p w14:paraId="16639DFF" w14:textId="165C288D" w:rsidR="00047DBB" w:rsidRPr="000C5BBC" w:rsidRDefault="00047DBB" w:rsidP="00726CA1">
            <w:pPr>
              <w:pStyle w:val="TableParagraph"/>
              <w:spacing w:line="302" w:lineRule="exact"/>
              <w:ind w:left="111"/>
              <w:rPr>
                <w:sz w:val="28"/>
                <w:szCs w:val="28"/>
              </w:rPr>
            </w:pPr>
            <w:r w:rsidRPr="000C5BBC">
              <w:rPr>
                <w:sz w:val="28"/>
                <w:szCs w:val="28"/>
              </w:rPr>
              <w:t xml:space="preserve">– </w:t>
            </w:r>
            <w:r w:rsidR="00B61666" w:rsidRPr="000C5BBC">
              <w:rPr>
                <w:sz w:val="28"/>
                <w:szCs w:val="28"/>
              </w:rPr>
              <w:t>эмоциялық экспрессияны реттеу</w:t>
            </w:r>
          </w:p>
        </w:tc>
      </w:tr>
      <w:tr w:rsidR="00157F7D" w:rsidRPr="004D3683" w14:paraId="255BFEB0" w14:textId="77777777" w:rsidTr="002C7000">
        <w:trPr>
          <w:trHeight w:val="321"/>
        </w:trPr>
        <w:tc>
          <w:tcPr>
            <w:tcW w:w="1604" w:type="dxa"/>
          </w:tcPr>
          <w:p w14:paraId="4C491E45" w14:textId="257386C7" w:rsidR="00157F7D" w:rsidRPr="000C5BBC" w:rsidRDefault="00157F7D" w:rsidP="00726CA1">
            <w:pPr>
              <w:pStyle w:val="TableParagraph"/>
              <w:spacing w:line="302" w:lineRule="exact"/>
              <w:ind w:left="200"/>
              <w:rPr>
                <w:sz w:val="28"/>
                <w:szCs w:val="28"/>
              </w:rPr>
            </w:pPr>
            <w:r w:rsidRPr="000C5BBC">
              <w:rPr>
                <w:sz w:val="28"/>
                <w:szCs w:val="28"/>
              </w:rPr>
              <w:t>ІЭБ</w:t>
            </w:r>
          </w:p>
        </w:tc>
        <w:tc>
          <w:tcPr>
            <w:tcW w:w="7358" w:type="dxa"/>
          </w:tcPr>
          <w:p w14:paraId="2C1B10B0" w14:textId="7A5AE06B" w:rsidR="00157F7D" w:rsidRPr="000C5BBC" w:rsidRDefault="00157F7D" w:rsidP="00726CA1">
            <w:pPr>
              <w:pStyle w:val="TableParagraph"/>
              <w:spacing w:line="302" w:lineRule="exact"/>
              <w:ind w:left="111"/>
              <w:rPr>
                <w:sz w:val="28"/>
                <w:szCs w:val="28"/>
              </w:rPr>
            </w:pPr>
            <w:r w:rsidRPr="000C5BBC">
              <w:rPr>
                <w:sz w:val="28"/>
                <w:szCs w:val="28"/>
              </w:rPr>
              <w:t>– ішкі, яғни, өз эмоцияларын басқаруы</w:t>
            </w:r>
          </w:p>
        </w:tc>
      </w:tr>
      <w:tr w:rsidR="00157F7D" w:rsidRPr="000C5BBC" w14:paraId="73838679" w14:textId="77777777" w:rsidTr="002C7000">
        <w:trPr>
          <w:trHeight w:val="321"/>
        </w:trPr>
        <w:tc>
          <w:tcPr>
            <w:tcW w:w="1604" w:type="dxa"/>
          </w:tcPr>
          <w:p w14:paraId="55467C1B" w14:textId="0A9AE773" w:rsidR="00157F7D" w:rsidRPr="000C5BBC" w:rsidRDefault="00157F7D" w:rsidP="00726CA1">
            <w:pPr>
              <w:pStyle w:val="TableParagraph"/>
              <w:spacing w:line="302" w:lineRule="exact"/>
              <w:ind w:left="200"/>
              <w:rPr>
                <w:sz w:val="28"/>
                <w:szCs w:val="28"/>
              </w:rPr>
            </w:pPr>
            <w:r w:rsidRPr="000C5BBC">
              <w:rPr>
                <w:sz w:val="28"/>
                <w:szCs w:val="28"/>
              </w:rPr>
              <w:t>ІЭИ</w:t>
            </w:r>
          </w:p>
        </w:tc>
        <w:tc>
          <w:tcPr>
            <w:tcW w:w="7358" w:type="dxa"/>
          </w:tcPr>
          <w:p w14:paraId="0C13ED4E" w14:textId="6F3BE58D" w:rsidR="00157F7D" w:rsidRPr="000C5BBC" w:rsidRDefault="00157F7D" w:rsidP="00726CA1">
            <w:pPr>
              <w:pStyle w:val="TableParagraph"/>
              <w:spacing w:line="302" w:lineRule="exact"/>
              <w:ind w:left="111"/>
              <w:rPr>
                <w:sz w:val="28"/>
                <w:szCs w:val="28"/>
              </w:rPr>
            </w:pPr>
            <w:r w:rsidRPr="000C5BBC">
              <w:rPr>
                <w:sz w:val="28"/>
                <w:szCs w:val="28"/>
              </w:rPr>
              <w:t>–тұлғаішілік эмоциялық интеллект</w:t>
            </w:r>
          </w:p>
        </w:tc>
      </w:tr>
      <w:tr w:rsidR="00157F7D" w:rsidRPr="004D3683" w14:paraId="1A2875B1" w14:textId="77777777" w:rsidTr="002C7000">
        <w:trPr>
          <w:trHeight w:val="321"/>
        </w:trPr>
        <w:tc>
          <w:tcPr>
            <w:tcW w:w="1604" w:type="dxa"/>
          </w:tcPr>
          <w:p w14:paraId="17CAD88E" w14:textId="6DD4D01F" w:rsidR="00157F7D" w:rsidRPr="000C5BBC" w:rsidRDefault="00157F7D" w:rsidP="00726CA1">
            <w:pPr>
              <w:pStyle w:val="TableParagraph"/>
              <w:spacing w:line="302" w:lineRule="exact"/>
              <w:ind w:left="200"/>
              <w:rPr>
                <w:sz w:val="28"/>
                <w:szCs w:val="28"/>
              </w:rPr>
            </w:pPr>
            <w:r w:rsidRPr="000C5BBC">
              <w:rPr>
                <w:sz w:val="28"/>
                <w:szCs w:val="28"/>
              </w:rPr>
              <w:t>ІЭТ</w:t>
            </w:r>
          </w:p>
        </w:tc>
        <w:tc>
          <w:tcPr>
            <w:tcW w:w="7358" w:type="dxa"/>
          </w:tcPr>
          <w:p w14:paraId="5BE27828" w14:textId="1728D95D" w:rsidR="00157F7D" w:rsidRPr="000C5BBC" w:rsidRDefault="00157F7D" w:rsidP="00726CA1">
            <w:pPr>
              <w:pStyle w:val="TableParagraph"/>
              <w:spacing w:line="302" w:lineRule="exact"/>
              <w:ind w:left="111"/>
              <w:rPr>
                <w:sz w:val="28"/>
                <w:szCs w:val="28"/>
              </w:rPr>
            </w:pPr>
            <w:r w:rsidRPr="000C5BBC">
              <w:rPr>
                <w:sz w:val="28"/>
                <w:szCs w:val="28"/>
              </w:rPr>
              <w:t>– ішкі, яғни, өз эмоцияларын түсінуі</w:t>
            </w:r>
          </w:p>
        </w:tc>
      </w:tr>
      <w:tr w:rsidR="00157F7D" w:rsidRPr="000C5BBC" w14:paraId="6D38E3D9" w14:textId="77777777" w:rsidTr="002C7000">
        <w:trPr>
          <w:trHeight w:val="321"/>
        </w:trPr>
        <w:tc>
          <w:tcPr>
            <w:tcW w:w="1604" w:type="dxa"/>
          </w:tcPr>
          <w:p w14:paraId="1D37D501" w14:textId="290EF38D" w:rsidR="00157F7D" w:rsidRPr="000C5BBC" w:rsidRDefault="00157F7D" w:rsidP="00726CA1">
            <w:pPr>
              <w:pStyle w:val="TableParagraph"/>
              <w:spacing w:line="302" w:lineRule="exact"/>
              <w:ind w:left="200"/>
              <w:rPr>
                <w:sz w:val="28"/>
                <w:szCs w:val="28"/>
              </w:rPr>
            </w:pPr>
            <w:r w:rsidRPr="000C5BBC">
              <w:rPr>
                <w:sz w:val="28"/>
                <w:szCs w:val="28"/>
              </w:rPr>
              <w:t>ҚР</w:t>
            </w:r>
          </w:p>
        </w:tc>
        <w:tc>
          <w:tcPr>
            <w:tcW w:w="7358" w:type="dxa"/>
          </w:tcPr>
          <w:p w14:paraId="01F348B4" w14:textId="14F28FCE" w:rsidR="00157F7D" w:rsidRPr="000C5BBC" w:rsidRDefault="00157F7D" w:rsidP="00726CA1">
            <w:pPr>
              <w:pStyle w:val="TableParagraph"/>
              <w:spacing w:line="302" w:lineRule="exact"/>
              <w:ind w:left="111"/>
              <w:rPr>
                <w:sz w:val="28"/>
                <w:szCs w:val="28"/>
              </w:rPr>
            </w:pPr>
            <w:r w:rsidRPr="000C5BBC">
              <w:rPr>
                <w:sz w:val="28"/>
                <w:szCs w:val="28"/>
              </w:rPr>
              <w:t>– Қазақстан Республикасы</w:t>
            </w:r>
          </w:p>
        </w:tc>
      </w:tr>
      <w:tr w:rsidR="00157F7D" w:rsidRPr="000C5BBC" w14:paraId="509F14EA" w14:textId="77777777" w:rsidTr="002C7000">
        <w:trPr>
          <w:trHeight w:val="321"/>
        </w:trPr>
        <w:tc>
          <w:tcPr>
            <w:tcW w:w="1604" w:type="dxa"/>
          </w:tcPr>
          <w:p w14:paraId="3A8A0075" w14:textId="2C05188D" w:rsidR="00157F7D" w:rsidRPr="000C5BBC" w:rsidRDefault="00157F7D" w:rsidP="00726CA1">
            <w:pPr>
              <w:pStyle w:val="TableParagraph"/>
              <w:spacing w:line="302" w:lineRule="exact"/>
              <w:ind w:left="200"/>
              <w:rPr>
                <w:sz w:val="28"/>
                <w:szCs w:val="28"/>
              </w:rPr>
            </w:pPr>
            <w:r w:rsidRPr="000C5BBC">
              <w:rPr>
                <w:sz w:val="28"/>
                <w:szCs w:val="28"/>
              </w:rPr>
              <w:t>М</w:t>
            </w:r>
          </w:p>
        </w:tc>
        <w:tc>
          <w:tcPr>
            <w:tcW w:w="7358" w:type="dxa"/>
          </w:tcPr>
          <w:p w14:paraId="5B40663D" w14:textId="3928439A" w:rsidR="00157F7D" w:rsidRPr="000C5BBC" w:rsidRDefault="00157F7D" w:rsidP="00726CA1">
            <w:pPr>
              <w:pStyle w:val="TableParagraph"/>
              <w:spacing w:line="302" w:lineRule="exact"/>
              <w:ind w:left="111"/>
              <w:rPr>
                <w:sz w:val="28"/>
                <w:szCs w:val="28"/>
              </w:rPr>
            </w:pPr>
            <w:r w:rsidRPr="000C5BBC">
              <w:rPr>
                <w:sz w:val="28"/>
                <w:szCs w:val="28"/>
              </w:rPr>
              <w:t>– модельдеу</w:t>
            </w:r>
          </w:p>
        </w:tc>
      </w:tr>
      <w:tr w:rsidR="00157F7D" w:rsidRPr="000C5BBC" w14:paraId="1721BFBC" w14:textId="77777777" w:rsidTr="002C7000">
        <w:trPr>
          <w:trHeight w:val="321"/>
        </w:trPr>
        <w:tc>
          <w:tcPr>
            <w:tcW w:w="1604" w:type="dxa"/>
          </w:tcPr>
          <w:p w14:paraId="01F23E49" w14:textId="626E50B8" w:rsidR="00157F7D" w:rsidRPr="000C5BBC" w:rsidRDefault="00157F7D" w:rsidP="00726CA1">
            <w:pPr>
              <w:pStyle w:val="TableParagraph"/>
              <w:spacing w:line="302" w:lineRule="exact"/>
              <w:ind w:left="200"/>
              <w:rPr>
                <w:sz w:val="28"/>
                <w:szCs w:val="28"/>
              </w:rPr>
            </w:pPr>
            <w:r w:rsidRPr="000C5BBC">
              <w:rPr>
                <w:sz w:val="28"/>
                <w:szCs w:val="28"/>
              </w:rPr>
              <w:t>НБ</w:t>
            </w:r>
          </w:p>
        </w:tc>
        <w:tc>
          <w:tcPr>
            <w:tcW w:w="7358" w:type="dxa"/>
          </w:tcPr>
          <w:p w14:paraId="454C31DD" w14:textId="626B78AB" w:rsidR="00157F7D" w:rsidRPr="000C5BBC" w:rsidRDefault="00157F7D" w:rsidP="00726CA1">
            <w:pPr>
              <w:pStyle w:val="TableParagraph"/>
              <w:spacing w:line="302" w:lineRule="exact"/>
              <w:ind w:left="111"/>
              <w:rPr>
                <w:sz w:val="28"/>
                <w:szCs w:val="28"/>
              </w:rPr>
            </w:pPr>
            <w:r w:rsidRPr="000C5BBC">
              <w:rPr>
                <w:sz w:val="28"/>
                <w:szCs w:val="28"/>
              </w:rPr>
              <w:t>– нәтижені бағалау</w:t>
            </w:r>
          </w:p>
        </w:tc>
      </w:tr>
      <w:tr w:rsidR="00157F7D" w:rsidRPr="000C5BBC" w14:paraId="7631830E" w14:textId="77777777" w:rsidTr="002C7000">
        <w:trPr>
          <w:trHeight w:val="321"/>
        </w:trPr>
        <w:tc>
          <w:tcPr>
            <w:tcW w:w="1604" w:type="dxa"/>
          </w:tcPr>
          <w:p w14:paraId="04C54E9D" w14:textId="5514F0C9" w:rsidR="00157F7D" w:rsidRPr="000C5BBC" w:rsidRDefault="00157F7D" w:rsidP="00726CA1">
            <w:pPr>
              <w:pStyle w:val="TableParagraph"/>
              <w:spacing w:line="302" w:lineRule="exact"/>
              <w:ind w:left="200"/>
              <w:rPr>
                <w:sz w:val="28"/>
                <w:szCs w:val="28"/>
              </w:rPr>
            </w:pPr>
            <w:r w:rsidRPr="000C5BBC">
              <w:rPr>
                <w:sz w:val="28"/>
                <w:szCs w:val="28"/>
              </w:rPr>
              <w:t>Т</w:t>
            </w:r>
          </w:p>
        </w:tc>
        <w:tc>
          <w:tcPr>
            <w:tcW w:w="7358" w:type="dxa"/>
          </w:tcPr>
          <w:p w14:paraId="2065A32C" w14:textId="30EC070C" w:rsidR="00157F7D" w:rsidRPr="000C5BBC" w:rsidRDefault="00157F7D" w:rsidP="00726CA1">
            <w:pPr>
              <w:pStyle w:val="TableParagraph"/>
              <w:spacing w:line="302" w:lineRule="exact"/>
              <w:ind w:left="111"/>
              <w:rPr>
                <w:sz w:val="28"/>
                <w:szCs w:val="28"/>
              </w:rPr>
            </w:pPr>
            <w:r w:rsidRPr="000C5BBC">
              <w:rPr>
                <w:sz w:val="28"/>
                <w:szCs w:val="28"/>
              </w:rPr>
              <w:t>– тәуелсіздік</w:t>
            </w:r>
          </w:p>
        </w:tc>
      </w:tr>
      <w:tr w:rsidR="00157F7D" w:rsidRPr="000C5BBC" w14:paraId="7CB57986" w14:textId="77777777" w:rsidTr="002C7000">
        <w:trPr>
          <w:trHeight w:val="321"/>
        </w:trPr>
        <w:tc>
          <w:tcPr>
            <w:tcW w:w="1604" w:type="dxa"/>
          </w:tcPr>
          <w:p w14:paraId="647DB981" w14:textId="7D7EFA9B" w:rsidR="00157F7D" w:rsidRPr="000C5BBC" w:rsidRDefault="00157F7D" w:rsidP="00726CA1">
            <w:pPr>
              <w:pStyle w:val="TableParagraph"/>
              <w:spacing w:line="302" w:lineRule="exact"/>
              <w:ind w:left="200"/>
              <w:rPr>
                <w:sz w:val="28"/>
                <w:szCs w:val="28"/>
              </w:rPr>
            </w:pPr>
            <w:r w:rsidRPr="000C5BBC">
              <w:rPr>
                <w:sz w:val="28"/>
                <w:szCs w:val="28"/>
              </w:rPr>
              <w:t>ТЭБ</w:t>
            </w:r>
          </w:p>
        </w:tc>
        <w:tc>
          <w:tcPr>
            <w:tcW w:w="7358" w:type="dxa"/>
          </w:tcPr>
          <w:p w14:paraId="464268A6" w14:textId="21E554E6" w:rsidR="00157F7D" w:rsidRPr="000C5BBC" w:rsidRDefault="00157F7D" w:rsidP="00726CA1">
            <w:pPr>
              <w:pStyle w:val="TableParagraph"/>
              <w:spacing w:line="302" w:lineRule="exact"/>
              <w:ind w:left="111"/>
              <w:rPr>
                <w:sz w:val="28"/>
                <w:szCs w:val="28"/>
              </w:rPr>
            </w:pPr>
            <w:r w:rsidRPr="000C5BBC">
              <w:rPr>
                <w:sz w:val="28"/>
                <w:szCs w:val="28"/>
              </w:rPr>
              <w:t>– тұлғааралық адамдардың эмоцияларын басқару</w:t>
            </w:r>
          </w:p>
        </w:tc>
      </w:tr>
      <w:tr w:rsidR="00157F7D" w:rsidRPr="000C5BBC" w14:paraId="189F86E1" w14:textId="77777777" w:rsidTr="002C7000">
        <w:trPr>
          <w:trHeight w:val="321"/>
        </w:trPr>
        <w:tc>
          <w:tcPr>
            <w:tcW w:w="1604" w:type="dxa"/>
          </w:tcPr>
          <w:p w14:paraId="590405FC" w14:textId="1512A728" w:rsidR="00157F7D" w:rsidRPr="000C5BBC" w:rsidRDefault="00157F7D" w:rsidP="00726CA1">
            <w:pPr>
              <w:pStyle w:val="TableParagraph"/>
              <w:spacing w:line="302" w:lineRule="exact"/>
              <w:ind w:left="200"/>
              <w:rPr>
                <w:sz w:val="28"/>
                <w:szCs w:val="28"/>
              </w:rPr>
            </w:pPr>
            <w:r w:rsidRPr="000C5BBC">
              <w:rPr>
                <w:sz w:val="28"/>
                <w:szCs w:val="28"/>
              </w:rPr>
              <w:t>ТЭИ</w:t>
            </w:r>
          </w:p>
        </w:tc>
        <w:tc>
          <w:tcPr>
            <w:tcW w:w="7358" w:type="dxa"/>
          </w:tcPr>
          <w:p w14:paraId="0A667B94" w14:textId="23339061" w:rsidR="00157F7D" w:rsidRPr="000C5BBC" w:rsidRDefault="00157F7D" w:rsidP="00726CA1">
            <w:pPr>
              <w:pStyle w:val="TableParagraph"/>
              <w:spacing w:line="302" w:lineRule="exact"/>
              <w:ind w:left="111"/>
              <w:rPr>
                <w:sz w:val="28"/>
                <w:szCs w:val="28"/>
              </w:rPr>
            </w:pPr>
            <w:r w:rsidRPr="000C5BBC">
              <w:rPr>
                <w:sz w:val="28"/>
                <w:szCs w:val="28"/>
              </w:rPr>
              <w:t>– тұлғааралық эмоциялық интеллект</w:t>
            </w:r>
          </w:p>
        </w:tc>
      </w:tr>
      <w:tr w:rsidR="00157F7D" w:rsidRPr="000C5BBC" w14:paraId="28D25378" w14:textId="77777777" w:rsidTr="002C7000">
        <w:trPr>
          <w:trHeight w:val="323"/>
        </w:trPr>
        <w:tc>
          <w:tcPr>
            <w:tcW w:w="1604" w:type="dxa"/>
          </w:tcPr>
          <w:p w14:paraId="3B061C5D" w14:textId="28BD60BC" w:rsidR="00157F7D" w:rsidRPr="000C5BBC" w:rsidRDefault="00157F7D" w:rsidP="00726CA1">
            <w:pPr>
              <w:pStyle w:val="TableParagraph"/>
              <w:spacing w:line="304" w:lineRule="exact"/>
              <w:ind w:left="200"/>
              <w:rPr>
                <w:sz w:val="28"/>
                <w:szCs w:val="28"/>
              </w:rPr>
            </w:pPr>
            <w:r w:rsidRPr="000C5BBC">
              <w:rPr>
                <w:sz w:val="28"/>
                <w:szCs w:val="28"/>
              </w:rPr>
              <w:t>ТЭТ</w:t>
            </w:r>
          </w:p>
        </w:tc>
        <w:tc>
          <w:tcPr>
            <w:tcW w:w="7358" w:type="dxa"/>
          </w:tcPr>
          <w:p w14:paraId="747ADF38" w14:textId="785D0D33" w:rsidR="00157F7D" w:rsidRPr="000C5BBC" w:rsidRDefault="00157F7D" w:rsidP="00726CA1">
            <w:pPr>
              <w:pStyle w:val="TableParagraph"/>
              <w:spacing w:line="304" w:lineRule="exact"/>
              <w:ind w:left="111"/>
              <w:rPr>
                <w:sz w:val="28"/>
                <w:szCs w:val="28"/>
              </w:rPr>
            </w:pPr>
            <w:r w:rsidRPr="000C5BBC">
              <w:rPr>
                <w:sz w:val="28"/>
                <w:szCs w:val="28"/>
              </w:rPr>
              <w:t>– тұлғааралық эмоцияларын түсіну</w:t>
            </w:r>
          </w:p>
        </w:tc>
      </w:tr>
      <w:tr w:rsidR="00157F7D" w:rsidRPr="000C5BBC" w14:paraId="65F514E2" w14:textId="77777777" w:rsidTr="002C7000">
        <w:trPr>
          <w:trHeight w:val="323"/>
        </w:trPr>
        <w:tc>
          <w:tcPr>
            <w:tcW w:w="1604" w:type="dxa"/>
          </w:tcPr>
          <w:p w14:paraId="6A4D5135" w14:textId="77777777" w:rsidR="00157F7D" w:rsidRPr="000C5BBC" w:rsidRDefault="00157F7D" w:rsidP="00726CA1">
            <w:pPr>
              <w:pStyle w:val="TableParagraph"/>
              <w:spacing w:line="304" w:lineRule="exact"/>
              <w:ind w:left="200"/>
              <w:rPr>
                <w:sz w:val="28"/>
                <w:szCs w:val="28"/>
              </w:rPr>
            </w:pPr>
            <w:r w:rsidRPr="000C5BBC">
              <w:rPr>
                <w:sz w:val="28"/>
                <w:szCs w:val="28"/>
              </w:rPr>
              <w:t>ЭБ</w:t>
            </w:r>
          </w:p>
          <w:p w14:paraId="27D8DA44" w14:textId="04401ED2" w:rsidR="00047DBB" w:rsidRPr="000C5BBC" w:rsidRDefault="00047DBB" w:rsidP="00726CA1">
            <w:pPr>
              <w:pStyle w:val="TableParagraph"/>
              <w:spacing w:line="304" w:lineRule="exact"/>
              <w:ind w:left="200"/>
              <w:rPr>
                <w:sz w:val="28"/>
                <w:szCs w:val="28"/>
              </w:rPr>
            </w:pPr>
            <w:r w:rsidRPr="000C5BBC">
              <w:rPr>
                <w:sz w:val="28"/>
                <w:szCs w:val="28"/>
              </w:rPr>
              <w:t>ЭТ</w:t>
            </w:r>
          </w:p>
        </w:tc>
        <w:tc>
          <w:tcPr>
            <w:tcW w:w="7358" w:type="dxa"/>
          </w:tcPr>
          <w:p w14:paraId="4A801788" w14:textId="77777777" w:rsidR="00157F7D" w:rsidRPr="000C5BBC" w:rsidRDefault="00157F7D" w:rsidP="00726CA1">
            <w:pPr>
              <w:pStyle w:val="TableParagraph"/>
              <w:spacing w:line="304" w:lineRule="exact"/>
              <w:ind w:left="111"/>
              <w:rPr>
                <w:sz w:val="28"/>
                <w:szCs w:val="28"/>
              </w:rPr>
            </w:pPr>
            <w:r w:rsidRPr="000C5BBC">
              <w:rPr>
                <w:sz w:val="28"/>
                <w:szCs w:val="28"/>
              </w:rPr>
              <w:t>– эмоцияны басқару</w:t>
            </w:r>
          </w:p>
          <w:p w14:paraId="453A3AF8" w14:textId="2F13A263" w:rsidR="00047DBB" w:rsidRPr="000C5BBC" w:rsidRDefault="00047DBB" w:rsidP="00726CA1">
            <w:pPr>
              <w:pStyle w:val="TableParagraph"/>
              <w:spacing w:line="304" w:lineRule="exact"/>
              <w:ind w:left="111"/>
              <w:rPr>
                <w:sz w:val="28"/>
                <w:szCs w:val="28"/>
              </w:rPr>
            </w:pPr>
            <w:r w:rsidRPr="000C5BBC">
              <w:rPr>
                <w:sz w:val="28"/>
                <w:szCs w:val="28"/>
              </w:rPr>
              <w:t>– эмоцияларды түсіну</w:t>
            </w:r>
          </w:p>
        </w:tc>
      </w:tr>
      <w:tr w:rsidR="00157F7D" w:rsidRPr="000C5BBC" w14:paraId="66E9FE6D" w14:textId="77777777" w:rsidTr="002C7000">
        <w:trPr>
          <w:trHeight w:val="321"/>
        </w:trPr>
        <w:tc>
          <w:tcPr>
            <w:tcW w:w="1604" w:type="dxa"/>
          </w:tcPr>
          <w:p w14:paraId="062F054F" w14:textId="14422C7C" w:rsidR="00157F7D" w:rsidRPr="000C5BBC" w:rsidRDefault="00157F7D" w:rsidP="00726CA1">
            <w:pPr>
              <w:pStyle w:val="TableParagraph"/>
              <w:spacing w:line="302" w:lineRule="exact"/>
              <w:ind w:left="200"/>
              <w:rPr>
                <w:sz w:val="28"/>
                <w:szCs w:val="28"/>
              </w:rPr>
            </w:pPr>
            <w:r w:rsidRPr="000C5BBC">
              <w:rPr>
                <w:sz w:val="28"/>
                <w:szCs w:val="28"/>
              </w:rPr>
              <w:t>ЭмИн/ЭИ</w:t>
            </w:r>
          </w:p>
        </w:tc>
        <w:tc>
          <w:tcPr>
            <w:tcW w:w="7358" w:type="dxa"/>
          </w:tcPr>
          <w:p w14:paraId="54EB6E0E" w14:textId="33A0F7B1" w:rsidR="00157F7D" w:rsidRPr="000C5BBC" w:rsidRDefault="00157F7D" w:rsidP="00726CA1">
            <w:pPr>
              <w:pStyle w:val="TableParagraph"/>
              <w:spacing w:line="302" w:lineRule="exact"/>
              <w:ind w:left="111"/>
              <w:rPr>
                <w:sz w:val="28"/>
                <w:szCs w:val="28"/>
              </w:rPr>
            </w:pPr>
            <w:r w:rsidRPr="000C5BBC">
              <w:rPr>
                <w:sz w:val="28"/>
                <w:szCs w:val="28"/>
              </w:rPr>
              <w:t>– эмоциялық интеллект</w:t>
            </w:r>
          </w:p>
        </w:tc>
      </w:tr>
      <w:tr w:rsidR="00157F7D" w:rsidRPr="000C5BBC" w14:paraId="609CDA6C" w14:textId="77777777" w:rsidTr="002C7000">
        <w:trPr>
          <w:trHeight w:val="321"/>
        </w:trPr>
        <w:tc>
          <w:tcPr>
            <w:tcW w:w="1604" w:type="dxa"/>
          </w:tcPr>
          <w:p w14:paraId="39D298A7" w14:textId="7A82388E" w:rsidR="00157F7D" w:rsidRPr="000C5BBC" w:rsidRDefault="00157F7D" w:rsidP="00726CA1">
            <w:pPr>
              <w:pStyle w:val="TableParagraph"/>
              <w:spacing w:line="302" w:lineRule="exact"/>
              <w:ind w:left="200"/>
              <w:rPr>
                <w:sz w:val="28"/>
                <w:szCs w:val="28"/>
              </w:rPr>
            </w:pPr>
            <w:r w:rsidRPr="000C5BBC">
              <w:rPr>
                <w:sz w:val="28"/>
                <w:szCs w:val="28"/>
              </w:rPr>
              <w:t>OHI</w:t>
            </w:r>
          </w:p>
        </w:tc>
        <w:tc>
          <w:tcPr>
            <w:tcW w:w="7358" w:type="dxa"/>
          </w:tcPr>
          <w:p w14:paraId="5F371E93" w14:textId="28ECD810" w:rsidR="00157F7D" w:rsidRPr="000C5BBC" w:rsidRDefault="00157F7D" w:rsidP="00726CA1">
            <w:pPr>
              <w:pStyle w:val="TableParagraph"/>
              <w:spacing w:line="302" w:lineRule="exact"/>
              <w:ind w:left="111"/>
              <w:rPr>
                <w:sz w:val="28"/>
                <w:szCs w:val="28"/>
              </w:rPr>
            </w:pPr>
            <w:r w:rsidRPr="000C5BBC">
              <w:rPr>
                <w:sz w:val="28"/>
                <w:szCs w:val="28"/>
              </w:rPr>
              <w:t>– Oxford Happiness Inventory</w:t>
            </w:r>
          </w:p>
        </w:tc>
      </w:tr>
      <w:tr w:rsidR="00157F7D" w:rsidRPr="000C5BBC" w14:paraId="214FC3CC" w14:textId="77777777" w:rsidTr="002C7000">
        <w:trPr>
          <w:trHeight w:val="321"/>
        </w:trPr>
        <w:tc>
          <w:tcPr>
            <w:tcW w:w="1604" w:type="dxa"/>
          </w:tcPr>
          <w:p w14:paraId="7C744616" w14:textId="5552778D" w:rsidR="00157F7D" w:rsidRPr="000C5BBC" w:rsidRDefault="00157F7D" w:rsidP="00726CA1">
            <w:pPr>
              <w:pStyle w:val="TableParagraph"/>
              <w:spacing w:line="302" w:lineRule="exact"/>
              <w:ind w:left="200"/>
              <w:rPr>
                <w:sz w:val="28"/>
                <w:szCs w:val="28"/>
              </w:rPr>
            </w:pPr>
            <w:r w:rsidRPr="000C5BBC">
              <w:rPr>
                <w:sz w:val="28"/>
                <w:szCs w:val="28"/>
              </w:rPr>
              <w:t>Б</w:t>
            </w:r>
          </w:p>
        </w:tc>
        <w:tc>
          <w:tcPr>
            <w:tcW w:w="7358" w:type="dxa"/>
          </w:tcPr>
          <w:p w14:paraId="13B1A691" w14:textId="2AA59117" w:rsidR="00157F7D" w:rsidRPr="000C5BBC" w:rsidRDefault="00157F7D" w:rsidP="00726CA1">
            <w:pPr>
              <w:pStyle w:val="TableParagraph"/>
              <w:spacing w:line="302" w:lineRule="exact"/>
              <w:ind w:left="111"/>
              <w:rPr>
                <w:sz w:val="28"/>
                <w:szCs w:val="28"/>
              </w:rPr>
            </w:pPr>
            <w:r w:rsidRPr="000C5BBC">
              <w:rPr>
                <w:sz w:val="28"/>
                <w:szCs w:val="28"/>
              </w:rPr>
              <w:t>– бағдарламалау</w:t>
            </w:r>
          </w:p>
        </w:tc>
      </w:tr>
      <w:tr w:rsidR="00157F7D" w:rsidRPr="000C5BBC" w14:paraId="0047550C" w14:textId="77777777" w:rsidTr="002C7000">
        <w:trPr>
          <w:trHeight w:val="321"/>
        </w:trPr>
        <w:tc>
          <w:tcPr>
            <w:tcW w:w="1604" w:type="dxa"/>
          </w:tcPr>
          <w:p w14:paraId="0C1728A7" w14:textId="3E8270CF" w:rsidR="00157F7D" w:rsidRPr="000C5BBC" w:rsidRDefault="00157F7D" w:rsidP="00726CA1">
            <w:pPr>
              <w:pStyle w:val="TableParagraph"/>
              <w:spacing w:line="302" w:lineRule="exact"/>
              <w:ind w:left="200"/>
              <w:rPr>
                <w:sz w:val="28"/>
                <w:szCs w:val="28"/>
              </w:rPr>
            </w:pPr>
            <w:r w:rsidRPr="000C5BBC">
              <w:rPr>
                <w:sz w:val="28"/>
                <w:szCs w:val="28"/>
              </w:rPr>
              <w:t>Ж</w:t>
            </w:r>
          </w:p>
        </w:tc>
        <w:tc>
          <w:tcPr>
            <w:tcW w:w="7358" w:type="dxa"/>
          </w:tcPr>
          <w:p w14:paraId="6F7F4357" w14:textId="6B63A4A2" w:rsidR="00157F7D" w:rsidRPr="000C5BBC" w:rsidRDefault="00157F7D" w:rsidP="00726CA1">
            <w:pPr>
              <w:pStyle w:val="TableParagraph"/>
              <w:spacing w:line="302" w:lineRule="exact"/>
              <w:ind w:left="111"/>
              <w:rPr>
                <w:sz w:val="28"/>
                <w:szCs w:val="28"/>
              </w:rPr>
            </w:pPr>
            <w:r w:rsidRPr="000C5BBC">
              <w:rPr>
                <w:sz w:val="28"/>
                <w:szCs w:val="28"/>
              </w:rPr>
              <w:t>– жоспарлау</w:t>
            </w:r>
          </w:p>
        </w:tc>
      </w:tr>
      <w:tr w:rsidR="00157F7D" w:rsidRPr="000C5BBC" w14:paraId="1403B633" w14:textId="77777777" w:rsidTr="002C7000">
        <w:trPr>
          <w:trHeight w:val="429"/>
        </w:trPr>
        <w:tc>
          <w:tcPr>
            <w:tcW w:w="1604" w:type="dxa"/>
          </w:tcPr>
          <w:p w14:paraId="4B966B2D" w14:textId="3C8D842E" w:rsidR="00157F7D" w:rsidRPr="000C5BBC" w:rsidRDefault="00157F7D" w:rsidP="00726CA1">
            <w:pPr>
              <w:pStyle w:val="TableParagraph"/>
              <w:spacing w:line="295" w:lineRule="exact"/>
              <w:ind w:left="200"/>
              <w:rPr>
                <w:sz w:val="28"/>
                <w:szCs w:val="28"/>
              </w:rPr>
            </w:pPr>
            <w:r w:rsidRPr="000C5BBC">
              <w:rPr>
                <w:sz w:val="28"/>
                <w:szCs w:val="28"/>
              </w:rPr>
              <w:t>ЖОО</w:t>
            </w:r>
          </w:p>
        </w:tc>
        <w:tc>
          <w:tcPr>
            <w:tcW w:w="7358" w:type="dxa"/>
          </w:tcPr>
          <w:p w14:paraId="649A7191" w14:textId="5FB6CC8B" w:rsidR="00157F7D" w:rsidRPr="000C5BBC" w:rsidRDefault="00157F7D" w:rsidP="00726CA1">
            <w:pPr>
              <w:pStyle w:val="TableParagraph"/>
              <w:spacing w:line="295" w:lineRule="exact"/>
              <w:ind w:left="111"/>
              <w:rPr>
                <w:sz w:val="28"/>
                <w:szCs w:val="28"/>
              </w:rPr>
            </w:pPr>
            <w:r w:rsidRPr="000C5BBC">
              <w:rPr>
                <w:sz w:val="28"/>
                <w:szCs w:val="28"/>
              </w:rPr>
              <w:t>– жоғары оқу орны</w:t>
            </w:r>
          </w:p>
        </w:tc>
      </w:tr>
    </w:tbl>
    <w:p w14:paraId="6D7172EE" w14:textId="77777777" w:rsidR="008101E5" w:rsidRPr="000C5BBC" w:rsidRDefault="008101E5" w:rsidP="008101E5">
      <w:pPr>
        <w:spacing w:line="295" w:lineRule="exact"/>
        <w:rPr>
          <w:rFonts w:ascii="Times New Roman" w:hAnsi="Times New Roman" w:cs="Times New Roman"/>
          <w:sz w:val="28"/>
          <w:szCs w:val="28"/>
        </w:rPr>
        <w:sectPr w:rsidR="008101E5" w:rsidRPr="000C5BBC" w:rsidSect="00B55014">
          <w:footerReference w:type="default" r:id="rId8"/>
          <w:pgSz w:w="11910" w:h="16840"/>
          <w:pgMar w:top="1134" w:right="567" w:bottom="1134" w:left="1701" w:header="0" w:footer="966" w:gutter="0"/>
          <w:cols w:space="720"/>
          <w:titlePg/>
          <w:docGrid w:linePitch="299"/>
        </w:sectPr>
      </w:pPr>
    </w:p>
    <w:p w14:paraId="0A3B94D6" w14:textId="77777777" w:rsidR="00C275E0" w:rsidRPr="002F2589" w:rsidRDefault="00C275E0" w:rsidP="00335504">
      <w:pPr>
        <w:spacing w:after="0" w:line="240" w:lineRule="auto"/>
        <w:jc w:val="center"/>
        <w:rPr>
          <w:rFonts w:ascii="Times New Roman" w:eastAsia="Times New Roman" w:hAnsi="Times New Roman" w:cs="Times New Roman"/>
          <w:b/>
          <w:bCs/>
          <w:sz w:val="28"/>
          <w:szCs w:val="28"/>
          <w:lang w:val="kk-KZ"/>
        </w:rPr>
      </w:pPr>
      <w:r w:rsidRPr="002F2589">
        <w:rPr>
          <w:rFonts w:ascii="Times New Roman" w:eastAsia="Times New Roman" w:hAnsi="Times New Roman" w:cs="Times New Roman"/>
          <w:b/>
          <w:bCs/>
          <w:sz w:val="28"/>
          <w:szCs w:val="28"/>
          <w:lang w:val="kk-KZ"/>
        </w:rPr>
        <w:t>КІРІСПЕ</w:t>
      </w:r>
    </w:p>
    <w:p w14:paraId="2AC993C9" w14:textId="77777777" w:rsidR="00C275E0" w:rsidRPr="000C5BBC" w:rsidRDefault="00C275E0" w:rsidP="00335504">
      <w:pPr>
        <w:spacing w:after="0" w:line="240" w:lineRule="auto"/>
        <w:jc w:val="both"/>
        <w:rPr>
          <w:rFonts w:ascii="Times New Roman" w:eastAsia="Times New Roman" w:hAnsi="Times New Roman" w:cs="Times New Roman"/>
          <w:bCs/>
          <w:sz w:val="28"/>
          <w:szCs w:val="28"/>
          <w:lang w:val="kk-KZ"/>
        </w:rPr>
      </w:pPr>
    </w:p>
    <w:p w14:paraId="51998F7F" w14:textId="5FCB4C90" w:rsidR="00D52FE5" w:rsidRPr="000C5BBC" w:rsidRDefault="004849CA" w:rsidP="00D52FE5">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Зерттеу жұмысының</w:t>
      </w:r>
      <w:r w:rsidR="00D52FE5" w:rsidRPr="000C5BBC">
        <w:rPr>
          <w:rFonts w:ascii="Times New Roman" w:eastAsia="Times New Roman" w:hAnsi="Times New Roman" w:cs="Times New Roman"/>
          <w:b/>
          <w:bCs/>
          <w:sz w:val="28"/>
          <w:szCs w:val="28"/>
          <w:lang w:val="kk-KZ"/>
        </w:rPr>
        <w:t xml:space="preserve"> өзектілігі.</w:t>
      </w:r>
      <w:r w:rsidR="00D52FE5" w:rsidRPr="000C5BBC">
        <w:rPr>
          <w:rFonts w:ascii="Times New Roman" w:eastAsia="Times New Roman" w:hAnsi="Times New Roman" w:cs="Times New Roman"/>
          <w:bCs/>
          <w:sz w:val="28"/>
          <w:szCs w:val="28"/>
          <w:lang w:val="kk-KZ"/>
        </w:rPr>
        <w:t xml:space="preserve"> Қазақстанның қазіргі әлеуметтік-экономикалық даму сипаты адами капиталға  ерекше назар аударуды  қажет етіп отыр. Сондықтан қоғамдағы тұлғаның барлық мүмкіндіктерін, қабілетін, әлеуетін толық ашу және тиімді пайдалану өзекті. Бұл өзектілік Қазақстанның әлеуметтік</w:t>
      </w:r>
      <w:r w:rsidR="00D52FE5" w:rsidRPr="000C5BBC">
        <w:rPr>
          <w:rFonts w:ascii="Times New Roman" w:eastAsia="Times New Roman" w:hAnsi="Times New Roman" w:cs="Times New Roman"/>
          <w:bCs/>
          <w:sz w:val="28"/>
          <w:szCs w:val="28"/>
          <w:lang w:val="kk-KZ"/>
        </w:rPr>
        <w:noBreakHyphen/>
        <w:t>экономикалық дамуының жаңа талаптарымен, жаһандану жағдайындағы бәсекеге қабілетті тұлға дамыту қажеттілігімен айқындалады, бұл ел дамуының стратегиялық маңызды бағыты болып табылады. Зерттеу өзектілігі жеке адамның өмір сапасын жақсарту ғана емес, сонымен қатар қоғам мен мемлекеттің әлеуметтік-экономикалық, мәдени және саяси тұрақтылығына тікелей әсер етеді.</w:t>
      </w:r>
    </w:p>
    <w:p w14:paraId="0B22E3F7" w14:textId="77777777" w:rsidR="00D52FE5" w:rsidRPr="000C5BBC" w:rsidRDefault="00D52FE5" w:rsidP="00D52FE5">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 xml:space="preserve">Тұрақты қоғамның негізі жоғары адами капитал ретінде еңбек өнімділігінің, инновациялық белсенділіктің артуына ықпал етеді. Цифрлық экономика, жасанды интеллект, автоматтандыру бәсекеге қабілеттіліктің жаңа дағдыларын, адами капиталдың жаңартылуын талап етеді. </w:t>
      </w:r>
      <w:r w:rsidRPr="000C5BBC">
        <w:rPr>
          <w:rFonts w:ascii="Times New Roman" w:hAnsi="Times New Roman" w:cs="Times New Roman"/>
          <w:sz w:val="28"/>
          <w:szCs w:val="28"/>
          <w:lang w:val="kk-KZ"/>
        </w:rPr>
        <w:t>«Қазақстан – 2050» стратегиясына сәйкес адами капиталдың сапасын арттыру, тұлғаның психологиялық саулығын қамтамасыз ету және өмірлік қиындықтарға бейімделу қабілетін дамыту маңызды [1].</w:t>
      </w:r>
    </w:p>
    <w:p w14:paraId="549032A0" w14:textId="77777777" w:rsidR="00D52FE5" w:rsidRPr="000C5BBC" w:rsidRDefault="00D52FE5" w:rsidP="00D52FE5">
      <w:pPr>
        <w:spacing w:after="0" w:line="240" w:lineRule="auto"/>
        <w:ind w:firstLine="708"/>
        <w:jc w:val="both"/>
        <w:rPr>
          <w:rFonts w:ascii="Times New Roman" w:hAnsi="Times New Roman" w:cs="Times New Roman"/>
          <w:sz w:val="28"/>
          <w:szCs w:val="28"/>
          <w:lang w:val="kk-KZ"/>
        </w:rPr>
      </w:pPr>
      <w:r w:rsidRPr="000C5BBC">
        <w:rPr>
          <w:rFonts w:ascii="Times New Roman" w:eastAsia="Times New Roman" w:hAnsi="Times New Roman" w:cs="Times New Roman"/>
          <w:bCs/>
          <w:sz w:val="28"/>
          <w:szCs w:val="28"/>
          <w:lang w:val="kk-KZ"/>
        </w:rPr>
        <w:t xml:space="preserve">Қазақстанның қазіргі әлеуметтік-экономикалық трансформациялары аясында тұлғаның әлеуетін арттыруға бағытталған мемлекеттік саясат пен білім беру стратегияларына сәйкес келеді. </w:t>
      </w:r>
      <w:r w:rsidRPr="000C5BBC">
        <w:rPr>
          <w:rFonts w:ascii="Times New Roman" w:hAnsi="Times New Roman" w:cs="Times New Roman"/>
          <w:sz w:val="28"/>
          <w:szCs w:val="28"/>
          <w:lang w:val="kk-KZ"/>
        </w:rPr>
        <w:t xml:space="preserve"> </w:t>
      </w:r>
    </w:p>
    <w:p w14:paraId="3AF3114C" w14:textId="77777777" w:rsidR="00D52FE5" w:rsidRPr="000C5BBC" w:rsidRDefault="00D52FE5" w:rsidP="007A2D08">
      <w:pPr>
        <w:pStyle w:val="a3"/>
        <w:spacing w:before="1"/>
        <w:ind w:left="0" w:right="-1" w:firstLine="708"/>
        <w:jc w:val="both"/>
        <w:rPr>
          <w:lang w:val="kk-KZ"/>
        </w:rPr>
      </w:pPr>
      <w:r w:rsidRPr="000C5BBC">
        <w:rPr>
          <w:lang w:val="kk-KZ"/>
        </w:rPr>
        <w:t>2023–2029 жылдарға арналған ақпараттық-коммуникациялық технологиялар</w:t>
      </w:r>
      <w:r w:rsidRPr="000C5BBC">
        <w:rPr>
          <w:spacing w:val="76"/>
          <w:lang w:val="kk-KZ"/>
        </w:rPr>
        <w:t xml:space="preserve"> </w:t>
      </w:r>
      <w:r w:rsidRPr="000C5BBC">
        <w:rPr>
          <w:lang w:val="kk-KZ"/>
        </w:rPr>
        <w:t>саласын және</w:t>
      </w:r>
      <w:r w:rsidRPr="000C5BBC">
        <w:rPr>
          <w:spacing w:val="77"/>
          <w:lang w:val="kk-KZ"/>
        </w:rPr>
        <w:t xml:space="preserve"> </w:t>
      </w:r>
      <w:r w:rsidRPr="000C5BBC">
        <w:rPr>
          <w:lang w:val="kk-KZ"/>
        </w:rPr>
        <w:t>киберқауіпсіздікті</w:t>
      </w:r>
      <w:r w:rsidRPr="000C5BBC">
        <w:rPr>
          <w:spacing w:val="79"/>
          <w:lang w:val="kk-KZ"/>
        </w:rPr>
        <w:t xml:space="preserve"> </w:t>
      </w:r>
      <w:r w:rsidRPr="000C5BBC">
        <w:rPr>
          <w:lang w:val="kk-KZ"/>
        </w:rPr>
        <w:t>дамыту</w:t>
      </w:r>
      <w:r w:rsidRPr="000C5BBC">
        <w:rPr>
          <w:spacing w:val="74"/>
          <w:lang w:val="kk-KZ"/>
        </w:rPr>
        <w:t xml:space="preserve"> </w:t>
      </w:r>
      <w:r w:rsidRPr="000C5BBC">
        <w:rPr>
          <w:spacing w:val="-2"/>
          <w:lang w:val="kk-KZ"/>
        </w:rPr>
        <w:t xml:space="preserve">тұжырымдамасына </w:t>
      </w:r>
      <w:r w:rsidRPr="000C5BBC">
        <w:rPr>
          <w:lang w:val="kk-KZ"/>
        </w:rPr>
        <w:t xml:space="preserve">сәйкес психологиялық мәселелерді шешуге ерекше көңіл бөлу маңызды. Жастардың шұғыл жағдайларды алдын ала болжауға және қиын мәселелерді тиімді әрі рационалды шешу қабілеттерін нығайтуға бағытталған зерттеулер қажет [2].  </w:t>
      </w:r>
    </w:p>
    <w:p w14:paraId="19EB5D0A" w14:textId="05D3A4BA" w:rsidR="00D52FE5" w:rsidRPr="000C5BBC" w:rsidRDefault="00D52FE5" w:rsidP="00D52FE5">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Студенттердің іс-әр</w:t>
      </w:r>
      <w:r w:rsidR="00441486">
        <w:rPr>
          <w:rFonts w:ascii="Times New Roman" w:eastAsia="Times New Roman" w:hAnsi="Times New Roman" w:cs="Times New Roman"/>
          <w:bCs/>
          <w:sz w:val="28"/>
          <w:szCs w:val="28"/>
          <w:lang w:val="kk-KZ"/>
        </w:rPr>
        <w:t xml:space="preserve">екетті нәтижелі және игілікті орындалуы, маңызды </w:t>
      </w:r>
      <w:r w:rsidRPr="000C5BBC">
        <w:rPr>
          <w:rFonts w:ascii="Times New Roman" w:eastAsia="Times New Roman" w:hAnsi="Times New Roman" w:cs="Times New Roman"/>
          <w:bCs/>
          <w:sz w:val="28"/>
          <w:szCs w:val="28"/>
          <w:lang w:val="kk-KZ"/>
        </w:rPr>
        <w:t>мәселе</w:t>
      </w:r>
      <w:r w:rsidR="00441486">
        <w:rPr>
          <w:rFonts w:ascii="Times New Roman" w:eastAsia="Times New Roman" w:hAnsi="Times New Roman" w:cs="Times New Roman"/>
          <w:bCs/>
          <w:sz w:val="28"/>
          <w:szCs w:val="28"/>
          <w:lang w:val="kk-KZ"/>
        </w:rPr>
        <w:t xml:space="preserve">лерді шешуде мақсат-бағдарлы ізденісі, әлеуметтік ортадағы </w:t>
      </w:r>
      <w:r w:rsidRPr="000C5BBC">
        <w:rPr>
          <w:rFonts w:ascii="Times New Roman" w:eastAsia="Times New Roman" w:hAnsi="Times New Roman" w:cs="Times New Roman"/>
          <w:bCs/>
          <w:sz w:val="28"/>
          <w:szCs w:val="28"/>
          <w:lang w:val="kk-KZ"/>
        </w:rPr>
        <w:t>қиындық</w:t>
      </w:r>
      <w:r w:rsidR="00441486">
        <w:rPr>
          <w:rFonts w:ascii="Times New Roman" w:eastAsia="Times New Roman" w:hAnsi="Times New Roman" w:cs="Times New Roman"/>
          <w:bCs/>
          <w:sz w:val="28"/>
          <w:szCs w:val="28"/>
          <w:lang w:val="kk-KZ"/>
        </w:rPr>
        <w:t>тарды құнды тәсілмен икемдей</w:t>
      </w:r>
      <w:r w:rsidRPr="000C5BBC">
        <w:rPr>
          <w:rFonts w:ascii="Times New Roman" w:eastAsia="Times New Roman" w:hAnsi="Times New Roman" w:cs="Times New Roman"/>
          <w:bCs/>
          <w:sz w:val="28"/>
          <w:szCs w:val="28"/>
          <w:lang w:val="kk-KZ"/>
        </w:rPr>
        <w:t xml:space="preserve"> алуы, жағымсыз психологиялық салдардың дамуына кері ықпал ететін, сыртқы және ішкі психологиялық ресурстарды зерделеу маңызды болып табылады. </w:t>
      </w:r>
    </w:p>
    <w:p w14:paraId="755D0698" w14:textId="1D2B86FC" w:rsidR="00D52FE5" w:rsidRPr="000C5BBC" w:rsidRDefault="00D52FE5" w:rsidP="00D52FE5">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 xml:space="preserve">Олай болса, тұлғаның сыртқы және ішкі ресурстық потенциалы тұлғаның психологиялық бейімделу механиздерін, дағдарыс жағдайындағы мінез-құлық стратегияларын, стреске төзімділік пен жаhандық қауіп-қатерлер жағдайында психологиялық </w:t>
      </w:r>
      <w:r w:rsidR="00346CD8">
        <w:rPr>
          <w:rFonts w:ascii="Times New Roman" w:eastAsia="Times New Roman" w:hAnsi="Times New Roman" w:cs="Times New Roman"/>
          <w:bCs/>
          <w:sz w:val="28"/>
          <w:szCs w:val="28"/>
          <w:lang w:val="kk-KZ"/>
        </w:rPr>
        <w:t xml:space="preserve">қауіпсіздікті қамтамасыз етуге </w:t>
      </w:r>
      <w:r w:rsidRPr="000C5BBC">
        <w:rPr>
          <w:rFonts w:ascii="Times New Roman" w:eastAsia="Times New Roman" w:hAnsi="Times New Roman" w:cs="Times New Roman"/>
          <w:bCs/>
          <w:sz w:val="28"/>
          <w:szCs w:val="28"/>
          <w:lang w:val="kk-KZ"/>
        </w:rPr>
        <w:t>әсер етеді.</w:t>
      </w:r>
    </w:p>
    <w:p w14:paraId="0CD2FDBE" w14:textId="77777777" w:rsidR="00D52FE5" w:rsidRPr="000C5BBC" w:rsidRDefault="00D52FE5" w:rsidP="00D52FE5">
      <w:pPr>
        <w:spacing w:after="0" w:line="240" w:lineRule="auto"/>
        <w:ind w:firstLine="708"/>
        <w:jc w:val="both"/>
        <w:rPr>
          <w:rFonts w:ascii="Times New Roman" w:eastAsia="Times New Roman" w:hAnsi="Times New Roman" w:cs="Times New Roman"/>
          <w:sz w:val="28"/>
          <w:szCs w:val="28"/>
          <w:lang w:val="kk-KZ"/>
        </w:rPr>
      </w:pPr>
      <w:r w:rsidRPr="000C5BBC">
        <w:rPr>
          <w:rFonts w:ascii="Times New Roman" w:eastAsia="Times New Roman" w:hAnsi="Times New Roman" w:cs="Times New Roman"/>
          <w:sz w:val="28"/>
          <w:szCs w:val="28"/>
          <w:lang w:val="kk-KZ"/>
        </w:rPr>
        <w:t>Зерттеу жұмысының өзектілігі студенттердің эмоциялық интеллектін дамытуға, психологиялық әл-ауқатын арттыруға, өмір сапасы мен табыстылығын жақсартуға және психологиялық денсаулығын нығайтуға бағытталған. Бұл мәселе қазіргі психология ғылымында ерекше мәнге ие, себебі эмоциялық интеллект пен психологиялық ресурстар тұлғаның бейімделу қабілеті мен мотивациясын айқындап, психологиялық тұрақтылықтың негізін құрайды.</w:t>
      </w:r>
    </w:p>
    <w:p w14:paraId="60AF15CD" w14:textId="2F0E7B53" w:rsidR="00982014" w:rsidRPr="000C5BBC" w:rsidRDefault="00D52FE5" w:rsidP="00D52FE5">
      <w:pPr>
        <w:spacing w:after="0" w:line="240" w:lineRule="auto"/>
        <w:ind w:firstLine="708"/>
        <w:jc w:val="both"/>
        <w:rPr>
          <w:rFonts w:ascii="Times New Roman" w:eastAsia="Times New Roman" w:hAnsi="Times New Roman" w:cs="Times New Roman"/>
          <w:sz w:val="28"/>
          <w:szCs w:val="28"/>
          <w:lang w:val="kk-KZ"/>
        </w:rPr>
      </w:pPr>
      <w:r w:rsidRPr="000C5BBC">
        <w:rPr>
          <w:rFonts w:ascii="Times New Roman" w:eastAsia="Times New Roman" w:hAnsi="Times New Roman" w:cs="Times New Roman"/>
          <w:sz w:val="28"/>
          <w:szCs w:val="28"/>
          <w:lang w:val="kk-KZ"/>
        </w:rPr>
        <w:t xml:space="preserve">Халықаралық деңгейде де осы бағыт өзекті болып саналады. Мәселен, Дүниежүзілік Денсаулық Сақтау Ұйымының </w:t>
      </w:r>
      <w:r w:rsidRPr="000C5BBC">
        <w:rPr>
          <w:rFonts w:ascii="Times New Roman" w:eastAsia="Times New Roman" w:hAnsi="Times New Roman" w:cs="Times New Roman"/>
          <w:iCs/>
          <w:sz w:val="28"/>
          <w:szCs w:val="28"/>
          <w:lang w:val="kk-KZ"/>
        </w:rPr>
        <w:t>«Mental Health Action Plan 2013–2030»</w:t>
      </w:r>
      <w:r w:rsidRPr="000C5BBC">
        <w:rPr>
          <w:rFonts w:ascii="Times New Roman" w:eastAsia="Times New Roman" w:hAnsi="Times New Roman" w:cs="Times New Roman"/>
          <w:sz w:val="28"/>
          <w:szCs w:val="28"/>
          <w:lang w:val="kk-KZ"/>
        </w:rPr>
        <w:t xml:space="preserve"> құжатында жастардың психикалық денсаулығын сақтау, стресс пен депрессияны азайту психология мен денсаулық сақтау саясатының өзекті бағыты ретінде көрсетілген </w:t>
      </w:r>
      <w:r w:rsidR="00982014" w:rsidRPr="000C5BBC">
        <w:rPr>
          <w:rFonts w:ascii="Times New Roman" w:eastAsia="Times New Roman" w:hAnsi="Times New Roman" w:cs="Times New Roman"/>
          <w:sz w:val="28"/>
          <w:szCs w:val="28"/>
          <w:lang w:val="kk-KZ"/>
        </w:rPr>
        <w:t>[3]</w:t>
      </w:r>
      <w:r w:rsidRPr="000C5BBC">
        <w:rPr>
          <w:rFonts w:ascii="Times New Roman" w:eastAsia="Times New Roman" w:hAnsi="Times New Roman" w:cs="Times New Roman"/>
          <w:sz w:val="28"/>
          <w:szCs w:val="28"/>
          <w:lang w:val="kk-KZ"/>
        </w:rPr>
        <w:t>. UNESCO</w:t>
      </w:r>
      <w:r w:rsidR="00441486">
        <w:rPr>
          <w:rFonts w:ascii="Times New Roman" w:eastAsia="Times New Roman" w:hAnsi="Times New Roman" w:cs="Times New Roman"/>
          <w:sz w:val="28"/>
          <w:szCs w:val="28"/>
          <w:lang w:val="kk-KZ"/>
        </w:rPr>
        <w:t>-</w:t>
      </w:r>
      <w:r w:rsidRPr="000C5BBC">
        <w:rPr>
          <w:rFonts w:ascii="Times New Roman" w:eastAsia="Times New Roman" w:hAnsi="Times New Roman" w:cs="Times New Roman"/>
          <w:sz w:val="28"/>
          <w:szCs w:val="28"/>
          <w:lang w:val="kk-KZ"/>
        </w:rPr>
        <w:t xml:space="preserve">ның </w:t>
      </w:r>
      <w:r w:rsidRPr="000C5BBC">
        <w:rPr>
          <w:rFonts w:ascii="Times New Roman" w:eastAsia="Times New Roman" w:hAnsi="Times New Roman" w:cs="Times New Roman"/>
          <w:iCs/>
          <w:sz w:val="28"/>
          <w:szCs w:val="28"/>
          <w:lang w:val="kk-KZ"/>
        </w:rPr>
        <w:t>«Education 2030 Framework for Action»</w:t>
      </w:r>
      <w:r w:rsidRPr="000C5BBC">
        <w:rPr>
          <w:rFonts w:ascii="Times New Roman" w:eastAsia="Times New Roman" w:hAnsi="Times New Roman" w:cs="Times New Roman"/>
          <w:sz w:val="28"/>
          <w:szCs w:val="28"/>
          <w:lang w:val="kk-KZ"/>
        </w:rPr>
        <w:t xml:space="preserve"> стратегиясында тұлғаның эмоционалды қабілеттерін, өмірлік дағдыларын және психологиялық ресурстарын дамыту сапалы білім берудің негізгі құрамдас бөлігі ретінде қарастырылады </w:t>
      </w:r>
      <w:r w:rsidR="00982014" w:rsidRPr="000C5BBC">
        <w:rPr>
          <w:rFonts w:ascii="Times New Roman" w:eastAsia="Times New Roman" w:hAnsi="Times New Roman" w:cs="Times New Roman"/>
          <w:sz w:val="28"/>
          <w:szCs w:val="28"/>
          <w:lang w:val="kk-KZ"/>
        </w:rPr>
        <w:t>[4]</w:t>
      </w:r>
      <w:r w:rsidRPr="000C5BBC">
        <w:rPr>
          <w:rFonts w:ascii="Times New Roman" w:eastAsia="Times New Roman" w:hAnsi="Times New Roman" w:cs="Times New Roman"/>
          <w:sz w:val="28"/>
          <w:szCs w:val="28"/>
          <w:lang w:val="kk-KZ"/>
        </w:rPr>
        <w:t xml:space="preserve">. Сонымен қатар, </w:t>
      </w:r>
      <w:r w:rsidRPr="000C5BBC">
        <w:rPr>
          <w:rFonts w:ascii="Times New Roman" w:eastAsia="Times New Roman" w:hAnsi="Times New Roman" w:cs="Times New Roman"/>
          <w:iCs/>
          <w:sz w:val="28"/>
          <w:szCs w:val="28"/>
          <w:lang w:val="kk-KZ"/>
        </w:rPr>
        <w:t>Erasmus</w:t>
      </w:r>
      <w:r w:rsidRPr="000C5BBC">
        <w:rPr>
          <w:rFonts w:ascii="Times New Roman" w:eastAsia="Times New Roman" w:hAnsi="Times New Roman" w:cs="Times New Roman"/>
          <w:i/>
          <w:iCs/>
          <w:sz w:val="28"/>
          <w:szCs w:val="28"/>
          <w:lang w:val="kk-KZ"/>
        </w:rPr>
        <w:t>+</w:t>
      </w:r>
      <w:r w:rsidRPr="000C5BBC">
        <w:rPr>
          <w:rFonts w:ascii="Times New Roman" w:eastAsia="Times New Roman" w:hAnsi="Times New Roman" w:cs="Times New Roman"/>
          <w:sz w:val="28"/>
          <w:szCs w:val="28"/>
          <w:lang w:val="kk-KZ"/>
        </w:rPr>
        <w:t xml:space="preserve"> бағдарламасының студент жастардың әл-ауқатын қолдауға арналған психологиялық жобалары Еуропада жастардың эмоциялық интеллектін, психологиялық тұрақтылығын және әлеуметтік бейімделуін дамытуға бағытталған </w:t>
      </w:r>
      <w:r w:rsidR="00982014" w:rsidRPr="000C5BBC">
        <w:rPr>
          <w:rFonts w:ascii="Times New Roman" w:eastAsia="Times New Roman" w:hAnsi="Times New Roman" w:cs="Times New Roman"/>
          <w:sz w:val="28"/>
          <w:szCs w:val="28"/>
          <w:lang w:val="kk-KZ"/>
        </w:rPr>
        <w:t xml:space="preserve">[5]. </w:t>
      </w:r>
    </w:p>
    <w:p w14:paraId="2EC3E489" w14:textId="37E438A2" w:rsidR="00D52FE5" w:rsidRPr="000C5BBC" w:rsidRDefault="00D52FE5" w:rsidP="00D52FE5">
      <w:pPr>
        <w:spacing w:after="0" w:line="240" w:lineRule="auto"/>
        <w:ind w:firstLine="708"/>
        <w:jc w:val="both"/>
        <w:rPr>
          <w:rFonts w:ascii="Times New Roman" w:eastAsia="Times New Roman" w:hAnsi="Times New Roman" w:cs="Times New Roman"/>
          <w:sz w:val="28"/>
          <w:szCs w:val="28"/>
          <w:lang w:val="kk-KZ"/>
        </w:rPr>
      </w:pPr>
      <w:r w:rsidRPr="000C5BBC">
        <w:rPr>
          <w:rFonts w:ascii="Times New Roman" w:eastAsia="Times New Roman" w:hAnsi="Times New Roman" w:cs="Times New Roman"/>
          <w:sz w:val="28"/>
          <w:szCs w:val="28"/>
          <w:lang w:val="kk-KZ"/>
        </w:rPr>
        <w:t>Осы тұрғыдан алғанда, диссертациялық зерттеу студенттердің эмоциялық интеллектін және метаресурстан дамыту арқылы олардың психологиялық әл-ауқатын арттыруға бағытталып, қазіргі психология ғылымындағы өзекті теориялық және қолданбалы міндеттерді шешуге үлес қосады.</w:t>
      </w:r>
    </w:p>
    <w:p w14:paraId="2C232D38" w14:textId="77777777" w:rsidR="00D52FE5" w:rsidRPr="000C5BBC" w:rsidRDefault="00D52FE5" w:rsidP="00D52FE5">
      <w:pPr>
        <w:spacing w:after="0" w:line="240" w:lineRule="auto"/>
        <w:ind w:firstLine="708"/>
        <w:jc w:val="both"/>
        <w:rPr>
          <w:rFonts w:ascii="Times New Roman" w:eastAsia="Times New Roman" w:hAnsi="Times New Roman" w:cs="Times New Roman"/>
          <w:sz w:val="28"/>
          <w:szCs w:val="28"/>
          <w:lang w:val="kk-KZ"/>
        </w:rPr>
      </w:pPr>
      <w:r w:rsidRPr="000C5BBC">
        <w:rPr>
          <w:rFonts w:ascii="Times New Roman" w:eastAsia="Times New Roman" w:hAnsi="Times New Roman" w:cs="Times New Roman"/>
          <w:sz w:val="28"/>
          <w:szCs w:val="28"/>
          <w:lang w:val="kk-KZ"/>
        </w:rPr>
        <w:t>Бұл ресурстардың өзара байланысы мен кешенді әрекеттесуі ғылымда метаресурс ұғымын алға шығарады. Метаресурс тұлғаның түрлі өмірлік жағдайларда тиімді әрекет етуіне, өзін-өзі реттеуіне және әлеуетін толық ашуына негіз болатын интегративті психологиялық құрылым ретінде қарастырылады.</w:t>
      </w:r>
    </w:p>
    <w:p w14:paraId="5C8A81D4" w14:textId="1A23311A" w:rsidR="00D52FE5" w:rsidRPr="000C5BBC" w:rsidRDefault="00441486" w:rsidP="00D52FE5">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Жоғары мектепте кәсіби білім берудің басты бір құраушысы</w:t>
      </w:r>
      <w:r w:rsidR="00D52FE5" w:rsidRPr="000C5BBC">
        <w:rPr>
          <w:rFonts w:ascii="Times New Roman" w:eastAsia="Times New Roman" w:hAnsi="Times New Roman" w:cs="Times New Roman"/>
          <w:bCs/>
          <w:sz w:val="28"/>
          <w:szCs w:val="28"/>
          <w:lang w:val="kk-KZ"/>
        </w:rPr>
        <w:t xml:space="preserve"> болатын </w:t>
      </w:r>
      <w:r>
        <w:rPr>
          <w:rFonts w:ascii="Times New Roman" w:eastAsia="Times New Roman" w:hAnsi="Times New Roman" w:cs="Times New Roman"/>
          <w:bCs/>
          <w:sz w:val="28"/>
          <w:szCs w:val="28"/>
          <w:lang w:val="kk-KZ"/>
        </w:rPr>
        <w:t>студенттердегі метаресурстың психологиялық</w:t>
      </w:r>
      <w:r w:rsidR="00D52FE5" w:rsidRPr="000C5BBC">
        <w:rPr>
          <w:rFonts w:ascii="Times New Roman" w:eastAsia="Times New Roman" w:hAnsi="Times New Roman" w:cs="Times New Roman"/>
          <w:bCs/>
          <w:sz w:val="28"/>
          <w:szCs w:val="28"/>
          <w:lang w:val="kk-KZ"/>
        </w:rPr>
        <w:t xml:space="preserve"> ерекше</w:t>
      </w:r>
      <w:r>
        <w:rPr>
          <w:rFonts w:ascii="Times New Roman" w:eastAsia="Times New Roman" w:hAnsi="Times New Roman" w:cs="Times New Roman"/>
          <w:bCs/>
          <w:sz w:val="28"/>
          <w:szCs w:val="28"/>
          <w:lang w:val="kk-KZ"/>
        </w:rPr>
        <w:t xml:space="preserve">ліктерінің теориялық және </w:t>
      </w:r>
      <w:r w:rsidR="00182CD0" w:rsidRPr="000C5BBC">
        <w:rPr>
          <w:rFonts w:ascii="Times New Roman" w:hAnsi="Times New Roman" w:cs="Times New Roman"/>
          <w:sz w:val="28"/>
          <w:szCs w:val="28"/>
          <w:lang w:val="kk-KZ"/>
        </w:rPr>
        <w:t>практикалық</w:t>
      </w:r>
      <w:r w:rsidR="00A9347E" w:rsidRPr="000C5BBC">
        <w:rPr>
          <w:rFonts w:ascii="Times New Roman" w:hAnsi="Times New Roman" w:cs="Times New Roman"/>
          <w:sz w:val="28"/>
          <w:szCs w:val="28"/>
          <w:lang w:val="kk-KZ"/>
        </w:rPr>
        <w:t xml:space="preserve"> </w:t>
      </w:r>
      <w:r>
        <w:rPr>
          <w:rFonts w:ascii="Times New Roman" w:eastAsia="Times New Roman" w:hAnsi="Times New Roman" w:cs="Times New Roman"/>
          <w:bCs/>
          <w:sz w:val="28"/>
          <w:szCs w:val="28"/>
          <w:lang w:val="kk-KZ"/>
        </w:rPr>
        <w:t xml:space="preserve">аспекті тұрғысынан </w:t>
      </w:r>
      <w:r w:rsidR="00D52FE5" w:rsidRPr="000C5BBC">
        <w:rPr>
          <w:rFonts w:ascii="Times New Roman" w:eastAsia="Times New Roman" w:hAnsi="Times New Roman" w:cs="Times New Roman"/>
          <w:bCs/>
          <w:sz w:val="28"/>
          <w:szCs w:val="28"/>
          <w:lang w:val="kk-KZ"/>
        </w:rPr>
        <w:t>зерттеулердің  жеткіліксіздігін</w:t>
      </w:r>
      <w:r>
        <w:rPr>
          <w:rFonts w:ascii="Times New Roman" w:eastAsia="Times New Roman" w:hAnsi="Times New Roman" w:cs="Times New Roman"/>
          <w:bCs/>
          <w:sz w:val="28"/>
          <w:szCs w:val="28"/>
          <w:lang w:val="kk-KZ"/>
        </w:rPr>
        <w:t xml:space="preserve">е қазіргі </w:t>
      </w:r>
      <w:r w:rsidR="00D52FE5" w:rsidRPr="000C5BBC">
        <w:rPr>
          <w:rFonts w:ascii="Times New Roman" w:eastAsia="Times New Roman" w:hAnsi="Times New Roman" w:cs="Times New Roman"/>
          <w:bCs/>
          <w:sz w:val="28"/>
          <w:szCs w:val="28"/>
          <w:lang w:val="kk-KZ"/>
        </w:rPr>
        <w:t xml:space="preserve">кезде айрықша назар аударылуда. </w:t>
      </w:r>
    </w:p>
    <w:p w14:paraId="48A37C9B" w14:textId="5F65FD98" w:rsidR="00D52FE5" w:rsidRPr="000C5BBC" w:rsidRDefault="00441486" w:rsidP="00D52FE5">
      <w:pPr>
        <w:spacing w:after="0" w:line="240" w:lineRule="auto"/>
        <w:ind w:firstLine="539"/>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 xml:space="preserve">Метаресурстың психологиялық </w:t>
      </w:r>
      <w:r w:rsidR="00D52FE5" w:rsidRPr="000C5BBC">
        <w:rPr>
          <w:rFonts w:ascii="Times New Roman" w:eastAsia="Times New Roman" w:hAnsi="Times New Roman" w:cs="Times New Roman"/>
          <w:bCs/>
          <w:sz w:val="28"/>
          <w:szCs w:val="28"/>
          <w:lang w:val="kk-KZ"/>
        </w:rPr>
        <w:t>ерекш</w:t>
      </w:r>
      <w:r>
        <w:rPr>
          <w:rFonts w:ascii="Times New Roman" w:eastAsia="Times New Roman" w:hAnsi="Times New Roman" w:cs="Times New Roman"/>
          <w:bCs/>
          <w:sz w:val="28"/>
          <w:szCs w:val="28"/>
          <w:lang w:val="kk-KZ"/>
        </w:rPr>
        <w:t xml:space="preserve">еліктері студенттердің бақыт </w:t>
      </w:r>
      <w:r w:rsidR="00D52FE5" w:rsidRPr="000C5BBC">
        <w:rPr>
          <w:rFonts w:ascii="Times New Roman" w:eastAsia="Times New Roman" w:hAnsi="Times New Roman" w:cs="Times New Roman"/>
          <w:bCs/>
          <w:sz w:val="28"/>
          <w:szCs w:val="28"/>
          <w:lang w:val="kk-KZ"/>
        </w:rPr>
        <w:t>туралы түсінігі, өмірдегі қайраттылық, эмоци</w:t>
      </w:r>
      <w:r w:rsidR="00C97031">
        <w:rPr>
          <w:rFonts w:ascii="Times New Roman" w:eastAsia="Times New Roman" w:hAnsi="Times New Roman" w:cs="Times New Roman"/>
          <w:bCs/>
          <w:sz w:val="28"/>
          <w:szCs w:val="28"/>
          <w:lang w:val="kk-KZ"/>
        </w:rPr>
        <w:t>ялық интеллект,</w:t>
      </w:r>
      <w:r>
        <w:rPr>
          <w:rFonts w:ascii="Times New Roman" w:eastAsia="Times New Roman" w:hAnsi="Times New Roman" w:cs="Times New Roman"/>
          <w:bCs/>
          <w:sz w:val="28"/>
          <w:szCs w:val="28"/>
          <w:lang w:val="kk-KZ"/>
        </w:rPr>
        <w:t xml:space="preserve"> психологиялық </w:t>
      </w:r>
      <w:r w:rsidR="00D52FE5" w:rsidRPr="000C5BBC">
        <w:rPr>
          <w:rFonts w:ascii="Times New Roman" w:eastAsia="Times New Roman" w:hAnsi="Times New Roman" w:cs="Times New Roman"/>
          <w:bCs/>
          <w:sz w:val="28"/>
          <w:szCs w:val="28"/>
          <w:lang w:val="kk-KZ"/>
        </w:rPr>
        <w:t>денсаулықты  сақтау,  өмірдегі  қанағат,  өзін-өзі  реттеу механизмдері негізінде студенттер буллинге қарсы тұра алады, суицид туралы ойламайды, острокизмді тоқтата алады, басқа ағымдарға кетпейді, тұлға белгілі бір жетістіктерге жете алады. Метаресурстың дамуы қарастырылса да, тіпті шетелдік ғылымда да толымды зерттелген жоқ, теориялық алғы шарттар</w:t>
      </w:r>
      <w:r>
        <w:rPr>
          <w:rFonts w:ascii="Times New Roman" w:eastAsia="Times New Roman" w:hAnsi="Times New Roman" w:cs="Times New Roman"/>
          <w:bCs/>
          <w:sz w:val="28"/>
          <w:szCs w:val="28"/>
          <w:lang w:val="kk-KZ"/>
        </w:rPr>
        <w:t xml:space="preserve"> бар, бірақ олар студенттердегі</w:t>
      </w:r>
      <w:r w:rsidR="00D52FE5" w:rsidRPr="000C5BBC">
        <w:rPr>
          <w:rFonts w:ascii="Times New Roman" w:eastAsia="Times New Roman" w:hAnsi="Times New Roman" w:cs="Times New Roman"/>
          <w:bCs/>
          <w:sz w:val="28"/>
          <w:szCs w:val="28"/>
          <w:lang w:val="kk-KZ"/>
        </w:rPr>
        <w:t xml:space="preserve"> метаресустың дамуы және оның ерекшеліктерін анықтау бойынша ғылымға толық м</w:t>
      </w:r>
      <w:bookmarkStart w:id="2" w:name="_Hlk207254464"/>
      <w:bookmarkStart w:id="3" w:name="_Hlk207258119"/>
      <w:r>
        <w:rPr>
          <w:rFonts w:ascii="Times New Roman" w:eastAsia="Times New Roman" w:hAnsi="Times New Roman" w:cs="Times New Roman"/>
          <w:bCs/>
          <w:sz w:val="28"/>
          <w:szCs w:val="28"/>
          <w:lang w:val="kk-KZ"/>
        </w:rPr>
        <w:t xml:space="preserve">әлімет берілген жоқ. Сондықтан студенттердегі метаресурстың даму бағытындағы психологиялық қасиеттердің </w:t>
      </w:r>
      <w:r w:rsidR="00D52FE5" w:rsidRPr="000C5BBC">
        <w:rPr>
          <w:rFonts w:ascii="Times New Roman" w:eastAsia="Times New Roman" w:hAnsi="Times New Roman" w:cs="Times New Roman"/>
          <w:bCs/>
          <w:sz w:val="28"/>
          <w:szCs w:val="28"/>
          <w:lang w:val="kk-KZ"/>
        </w:rPr>
        <w:t>алғышартта</w:t>
      </w:r>
      <w:r>
        <w:rPr>
          <w:rFonts w:ascii="Times New Roman" w:eastAsia="Times New Roman" w:hAnsi="Times New Roman" w:cs="Times New Roman"/>
          <w:bCs/>
          <w:sz w:val="28"/>
          <w:szCs w:val="28"/>
          <w:lang w:val="kk-KZ"/>
        </w:rPr>
        <w:t xml:space="preserve">рын, мазмұнын, </w:t>
      </w:r>
      <w:r w:rsidR="00D52FE5" w:rsidRPr="000C5BBC">
        <w:rPr>
          <w:rFonts w:ascii="Times New Roman" w:eastAsia="Times New Roman" w:hAnsi="Times New Roman" w:cs="Times New Roman"/>
          <w:bCs/>
          <w:sz w:val="28"/>
          <w:szCs w:val="28"/>
          <w:lang w:val="kk-KZ"/>
        </w:rPr>
        <w:t>механизмдерін</w:t>
      </w:r>
      <w:bookmarkEnd w:id="2"/>
      <w:r>
        <w:rPr>
          <w:rFonts w:ascii="Times New Roman" w:eastAsia="Times New Roman" w:hAnsi="Times New Roman" w:cs="Times New Roman"/>
          <w:bCs/>
          <w:sz w:val="28"/>
          <w:szCs w:val="28"/>
          <w:lang w:val="kk-KZ"/>
        </w:rPr>
        <w:t xml:space="preserve">, психологиялық технологиясын айқындау және осы орайда </w:t>
      </w:r>
      <w:r w:rsidR="00D52FE5" w:rsidRPr="000C5BBC">
        <w:rPr>
          <w:rFonts w:ascii="Times New Roman" w:eastAsia="Times New Roman" w:hAnsi="Times New Roman" w:cs="Times New Roman"/>
          <w:bCs/>
          <w:sz w:val="28"/>
          <w:szCs w:val="28"/>
          <w:lang w:val="kk-KZ"/>
        </w:rPr>
        <w:t>метаресурсты</w:t>
      </w:r>
      <w:r>
        <w:rPr>
          <w:rFonts w:ascii="Times New Roman" w:eastAsia="Times New Roman" w:hAnsi="Times New Roman" w:cs="Times New Roman"/>
          <w:bCs/>
          <w:sz w:val="28"/>
          <w:szCs w:val="28"/>
          <w:lang w:val="kk-KZ"/>
        </w:rPr>
        <w:t xml:space="preserve">ң психологиялық механизмдері мен  тұлғаның </w:t>
      </w:r>
      <w:r w:rsidR="00D52FE5" w:rsidRPr="000C5BBC">
        <w:rPr>
          <w:rFonts w:ascii="Times New Roman" w:eastAsia="Times New Roman" w:hAnsi="Times New Roman" w:cs="Times New Roman"/>
          <w:bCs/>
          <w:sz w:val="28"/>
          <w:szCs w:val="28"/>
          <w:lang w:val="kk-KZ"/>
        </w:rPr>
        <w:t>өз</w:t>
      </w:r>
      <w:r>
        <w:rPr>
          <w:rFonts w:ascii="Times New Roman" w:eastAsia="Times New Roman" w:hAnsi="Times New Roman" w:cs="Times New Roman"/>
          <w:bCs/>
          <w:sz w:val="28"/>
          <w:szCs w:val="28"/>
          <w:lang w:val="kk-KZ"/>
        </w:rPr>
        <w:t xml:space="preserve">ін-өзі реттеу біліктілігінің </w:t>
      </w:r>
      <w:r w:rsidR="00D52FE5" w:rsidRPr="000C5BBC">
        <w:rPr>
          <w:rFonts w:ascii="Times New Roman" w:eastAsia="Times New Roman" w:hAnsi="Times New Roman" w:cs="Times New Roman"/>
          <w:bCs/>
          <w:sz w:val="28"/>
          <w:szCs w:val="28"/>
          <w:lang w:val="kk-KZ"/>
        </w:rPr>
        <w:t>өз</w:t>
      </w:r>
      <w:r>
        <w:rPr>
          <w:rFonts w:ascii="Times New Roman" w:eastAsia="Times New Roman" w:hAnsi="Times New Roman" w:cs="Times New Roman"/>
          <w:bCs/>
          <w:sz w:val="28"/>
          <w:szCs w:val="28"/>
          <w:lang w:val="kk-KZ"/>
        </w:rPr>
        <w:t xml:space="preserve">ара байланысты, тәуелділікте, </w:t>
      </w:r>
      <w:r w:rsidR="00D52FE5" w:rsidRPr="000C5BBC">
        <w:rPr>
          <w:rFonts w:ascii="Times New Roman" w:eastAsia="Times New Roman" w:hAnsi="Times New Roman" w:cs="Times New Roman"/>
          <w:bCs/>
          <w:sz w:val="28"/>
          <w:szCs w:val="28"/>
          <w:lang w:val="kk-KZ"/>
        </w:rPr>
        <w:t>ш</w:t>
      </w:r>
      <w:r>
        <w:rPr>
          <w:rFonts w:ascii="Times New Roman" w:eastAsia="Times New Roman" w:hAnsi="Times New Roman" w:cs="Times New Roman"/>
          <w:bCs/>
          <w:sz w:val="28"/>
          <w:szCs w:val="28"/>
          <w:lang w:val="kk-KZ"/>
        </w:rPr>
        <w:t xml:space="preserve">арттастықта метаресурстың даму </w:t>
      </w:r>
      <w:r w:rsidR="00D52FE5" w:rsidRPr="000C5BBC">
        <w:rPr>
          <w:rFonts w:ascii="Times New Roman" w:eastAsia="Times New Roman" w:hAnsi="Times New Roman" w:cs="Times New Roman"/>
          <w:bCs/>
          <w:sz w:val="28"/>
          <w:szCs w:val="28"/>
          <w:lang w:val="kk-KZ"/>
        </w:rPr>
        <w:t>ерекш</w:t>
      </w:r>
      <w:r>
        <w:rPr>
          <w:rFonts w:ascii="Times New Roman" w:eastAsia="Times New Roman" w:hAnsi="Times New Roman" w:cs="Times New Roman"/>
          <w:bCs/>
          <w:sz w:val="28"/>
          <w:szCs w:val="28"/>
          <w:lang w:val="kk-KZ"/>
        </w:rPr>
        <w:t xml:space="preserve">еліктерін </w:t>
      </w:r>
      <w:r w:rsidR="00D52FE5" w:rsidRPr="000C5BBC">
        <w:rPr>
          <w:rFonts w:ascii="Times New Roman" w:eastAsia="Times New Roman" w:hAnsi="Times New Roman" w:cs="Times New Roman"/>
          <w:bCs/>
          <w:sz w:val="28"/>
          <w:szCs w:val="28"/>
          <w:lang w:val="kk-KZ"/>
        </w:rPr>
        <w:t>зерттеу алға қойылып отыр,</w:t>
      </w:r>
      <w:bookmarkEnd w:id="3"/>
      <w:r w:rsidR="00D52FE5" w:rsidRPr="000C5BBC">
        <w:rPr>
          <w:rFonts w:ascii="Times New Roman" w:eastAsia="Times New Roman" w:hAnsi="Times New Roman" w:cs="Times New Roman"/>
          <w:bCs/>
          <w:sz w:val="28"/>
          <w:szCs w:val="28"/>
          <w:lang w:val="kk-KZ"/>
        </w:rPr>
        <w:t xml:space="preserve"> осыған орай қазірге кезде ғылыми тұрғыд</w:t>
      </w:r>
      <w:r>
        <w:rPr>
          <w:rFonts w:ascii="Times New Roman" w:eastAsia="Times New Roman" w:hAnsi="Times New Roman" w:cs="Times New Roman"/>
          <w:bCs/>
          <w:sz w:val="28"/>
          <w:szCs w:val="28"/>
          <w:lang w:val="kk-KZ"/>
        </w:rPr>
        <w:t xml:space="preserve">ан толық беру көкейтесті әрі </w:t>
      </w:r>
      <w:r w:rsidR="00D52FE5" w:rsidRPr="000C5BBC">
        <w:rPr>
          <w:rFonts w:ascii="Times New Roman" w:eastAsia="Times New Roman" w:hAnsi="Times New Roman" w:cs="Times New Roman"/>
          <w:bCs/>
          <w:sz w:val="28"/>
          <w:szCs w:val="28"/>
          <w:lang w:val="kk-KZ"/>
        </w:rPr>
        <w:t xml:space="preserve">мәнді  болмақ. </w:t>
      </w:r>
      <w:r w:rsidR="00D52FE5" w:rsidRPr="000C5BBC">
        <w:rPr>
          <w:rFonts w:ascii="Times New Roman" w:hAnsi="Times New Roman" w:cs="Times New Roman"/>
          <w:sz w:val="28"/>
          <w:szCs w:val="28"/>
          <w:lang w:val="kk-KZ"/>
        </w:rPr>
        <w:t>Осыған</w:t>
      </w:r>
      <w:r w:rsidR="00D52FE5" w:rsidRPr="000C5BBC">
        <w:rPr>
          <w:rFonts w:ascii="Times New Roman" w:hAnsi="Times New Roman" w:cs="Times New Roman"/>
          <w:spacing w:val="-7"/>
          <w:sz w:val="28"/>
          <w:szCs w:val="28"/>
          <w:lang w:val="kk-KZ"/>
        </w:rPr>
        <w:t xml:space="preserve"> </w:t>
      </w:r>
      <w:r w:rsidR="00D52FE5" w:rsidRPr="000C5BBC">
        <w:rPr>
          <w:rFonts w:ascii="Times New Roman" w:hAnsi="Times New Roman" w:cs="Times New Roman"/>
          <w:sz w:val="28"/>
          <w:szCs w:val="28"/>
          <w:lang w:val="kk-KZ"/>
        </w:rPr>
        <w:t>байланысты</w:t>
      </w:r>
      <w:r w:rsidR="00D52FE5" w:rsidRPr="000C5BBC">
        <w:rPr>
          <w:rFonts w:ascii="Times New Roman" w:hAnsi="Times New Roman" w:cs="Times New Roman"/>
          <w:spacing w:val="-1"/>
          <w:sz w:val="28"/>
          <w:szCs w:val="28"/>
          <w:lang w:val="kk-KZ"/>
        </w:rPr>
        <w:t xml:space="preserve"> </w:t>
      </w:r>
      <w:r w:rsidR="00D52FE5" w:rsidRPr="000C5BBC">
        <w:rPr>
          <w:rFonts w:ascii="Times New Roman" w:hAnsi="Times New Roman" w:cs="Times New Roman"/>
          <w:bCs/>
          <w:sz w:val="28"/>
          <w:szCs w:val="28"/>
          <w:lang w:val="kk-KZ"/>
        </w:rPr>
        <w:t>қарама-қайшылықтар</w:t>
      </w:r>
      <w:r w:rsidR="00D52FE5" w:rsidRPr="000C5BBC">
        <w:rPr>
          <w:rFonts w:ascii="Times New Roman" w:hAnsi="Times New Roman" w:cs="Times New Roman"/>
          <w:b/>
          <w:spacing w:val="-5"/>
          <w:sz w:val="28"/>
          <w:szCs w:val="28"/>
          <w:lang w:val="kk-KZ"/>
        </w:rPr>
        <w:t xml:space="preserve"> </w:t>
      </w:r>
      <w:r w:rsidR="00D52FE5" w:rsidRPr="000C5BBC">
        <w:rPr>
          <w:rFonts w:ascii="Times New Roman" w:hAnsi="Times New Roman" w:cs="Times New Roman"/>
          <w:sz w:val="28"/>
          <w:szCs w:val="28"/>
          <w:lang w:val="kk-KZ"/>
        </w:rPr>
        <w:t>анықталды:</w:t>
      </w:r>
    </w:p>
    <w:p w14:paraId="49DF4860" w14:textId="1FD492FB" w:rsidR="007D67AB" w:rsidRPr="000C5BBC" w:rsidRDefault="007D67AB" w:rsidP="008F19B7">
      <w:pPr>
        <w:pStyle w:val="a5"/>
        <w:widowControl w:val="0"/>
        <w:numPr>
          <w:ilvl w:val="1"/>
          <w:numId w:val="20"/>
        </w:numPr>
        <w:tabs>
          <w:tab w:val="left" w:pos="851"/>
          <w:tab w:val="left" w:pos="1134"/>
        </w:tabs>
        <w:autoSpaceDE w:val="0"/>
        <w:autoSpaceDN w:val="0"/>
        <w:spacing w:after="0" w:line="240" w:lineRule="auto"/>
        <w:ind w:left="0" w:right="-1" w:firstLine="709"/>
        <w:contextualSpacing w:val="0"/>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Қазіргі</w:t>
      </w:r>
      <w:r w:rsidRPr="000C5BBC">
        <w:rPr>
          <w:rFonts w:ascii="Times New Roman" w:hAnsi="Times New Roman" w:cs="Times New Roman"/>
          <w:spacing w:val="-5"/>
          <w:sz w:val="28"/>
          <w:szCs w:val="28"/>
          <w:lang w:val="kk-KZ"/>
        </w:rPr>
        <w:t xml:space="preserve"> </w:t>
      </w:r>
      <w:r w:rsidRPr="000C5BBC">
        <w:rPr>
          <w:rFonts w:ascii="Times New Roman" w:hAnsi="Times New Roman" w:cs="Times New Roman"/>
          <w:sz w:val="28"/>
          <w:szCs w:val="28"/>
          <w:lang w:val="kk-KZ"/>
        </w:rPr>
        <w:t>жаһандық</w:t>
      </w:r>
      <w:r w:rsidRPr="000C5BBC">
        <w:rPr>
          <w:rFonts w:ascii="Times New Roman" w:hAnsi="Times New Roman" w:cs="Times New Roman"/>
          <w:spacing w:val="-8"/>
          <w:sz w:val="28"/>
          <w:szCs w:val="28"/>
          <w:lang w:val="kk-KZ"/>
        </w:rPr>
        <w:t xml:space="preserve"> ақпараттану </w:t>
      </w:r>
      <w:r w:rsidRPr="000C5BBC">
        <w:rPr>
          <w:rFonts w:ascii="Times New Roman" w:hAnsi="Times New Roman" w:cs="Times New Roman"/>
          <w:sz w:val="28"/>
          <w:szCs w:val="28"/>
          <w:lang w:val="kk-KZ"/>
        </w:rPr>
        <w:t>жағдайында</w:t>
      </w:r>
      <w:r w:rsidRPr="000C5BBC">
        <w:rPr>
          <w:rFonts w:ascii="Times New Roman" w:hAnsi="Times New Roman" w:cs="Times New Roman"/>
          <w:spacing w:val="-6"/>
          <w:sz w:val="28"/>
          <w:szCs w:val="28"/>
          <w:lang w:val="kk-KZ"/>
        </w:rPr>
        <w:t xml:space="preserve"> </w:t>
      </w:r>
      <w:r w:rsidRPr="000C5BBC">
        <w:rPr>
          <w:rFonts w:ascii="Times New Roman" w:hAnsi="Times New Roman" w:cs="Times New Roman"/>
          <w:sz w:val="28"/>
          <w:szCs w:val="28"/>
          <w:lang w:val="kk-KZ"/>
        </w:rPr>
        <w:t>жоғары</w:t>
      </w:r>
      <w:r w:rsidRPr="000C5BBC">
        <w:rPr>
          <w:rFonts w:ascii="Times New Roman" w:hAnsi="Times New Roman" w:cs="Times New Roman"/>
          <w:spacing w:val="-6"/>
          <w:sz w:val="28"/>
          <w:szCs w:val="28"/>
          <w:lang w:val="kk-KZ"/>
        </w:rPr>
        <w:t xml:space="preserve"> </w:t>
      </w:r>
      <w:r w:rsidRPr="000C5BBC">
        <w:rPr>
          <w:rFonts w:ascii="Times New Roman" w:hAnsi="Times New Roman" w:cs="Times New Roman"/>
          <w:sz w:val="28"/>
          <w:szCs w:val="28"/>
          <w:lang w:val="kk-KZ"/>
        </w:rPr>
        <w:t>білікті,</w:t>
      </w:r>
      <w:r w:rsidRPr="000C5BBC">
        <w:rPr>
          <w:rFonts w:ascii="Times New Roman" w:hAnsi="Times New Roman" w:cs="Times New Roman"/>
          <w:spacing w:val="-6"/>
          <w:sz w:val="28"/>
          <w:szCs w:val="28"/>
          <w:lang w:val="kk-KZ"/>
        </w:rPr>
        <w:t xml:space="preserve"> </w:t>
      </w:r>
      <w:r w:rsidR="003A09B9" w:rsidRPr="000C5BBC">
        <w:rPr>
          <w:rFonts w:ascii="Times New Roman" w:hAnsi="Times New Roman" w:cs="Times New Roman"/>
          <w:sz w:val="28"/>
          <w:szCs w:val="28"/>
          <w:lang w:val="kk-KZ"/>
        </w:rPr>
        <w:t>эмоциялық тұрақты</w:t>
      </w:r>
      <w:r w:rsidRPr="000C5BBC">
        <w:rPr>
          <w:rFonts w:ascii="Times New Roman" w:hAnsi="Times New Roman" w:cs="Times New Roman"/>
          <w:sz w:val="28"/>
          <w:szCs w:val="28"/>
          <w:lang w:val="kk-KZ"/>
        </w:rPr>
        <w:t xml:space="preserve">, </w:t>
      </w:r>
      <w:r w:rsidR="003A09B9" w:rsidRPr="000C5BBC">
        <w:rPr>
          <w:rFonts w:ascii="Times New Roman" w:hAnsi="Times New Roman" w:cs="Times New Roman"/>
          <w:sz w:val="28"/>
          <w:szCs w:val="28"/>
          <w:lang w:val="kk-KZ"/>
        </w:rPr>
        <w:t xml:space="preserve">қайратты, метаресурсы жоғары </w:t>
      </w:r>
      <w:r w:rsidRPr="000C5BBC">
        <w:rPr>
          <w:rFonts w:ascii="Times New Roman" w:hAnsi="Times New Roman" w:cs="Times New Roman"/>
          <w:sz w:val="28"/>
          <w:szCs w:val="28"/>
          <w:lang w:val="kk-KZ"/>
        </w:rPr>
        <w:t>мамандарға сұраныстың артуы және осы қасиеттерді</w:t>
      </w:r>
      <w:r w:rsidR="003A09B9" w:rsidRPr="000C5BBC">
        <w:rPr>
          <w:rFonts w:ascii="Times New Roman" w:hAnsi="Times New Roman" w:cs="Times New Roman"/>
          <w:sz w:val="28"/>
          <w:szCs w:val="28"/>
          <w:lang w:val="kk-KZ"/>
        </w:rPr>
        <w:t xml:space="preserve">ң механизмдерін мен предикторын </w:t>
      </w:r>
      <w:r w:rsidRPr="000C5BBC">
        <w:rPr>
          <w:rFonts w:ascii="Times New Roman" w:hAnsi="Times New Roman" w:cs="Times New Roman"/>
          <w:sz w:val="28"/>
          <w:szCs w:val="28"/>
          <w:lang w:val="kk-KZ"/>
        </w:rPr>
        <w:t>айқындаудың</w:t>
      </w:r>
      <w:r w:rsidR="003A09B9"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теориялық-тәжірибелік негіздерінің жеткіліксіздігі арасындағы қарама-қайшылық</w:t>
      </w:r>
      <w:r w:rsidR="003A09B9" w:rsidRPr="000C5BBC">
        <w:rPr>
          <w:rFonts w:ascii="Times New Roman" w:hAnsi="Times New Roman" w:cs="Times New Roman"/>
          <w:sz w:val="28"/>
          <w:szCs w:val="28"/>
          <w:lang w:val="kk-KZ"/>
        </w:rPr>
        <w:t>.</w:t>
      </w:r>
    </w:p>
    <w:p w14:paraId="23F8B99D" w14:textId="21FEDFE0" w:rsidR="003A1B90" w:rsidRPr="000C5BBC" w:rsidRDefault="00D52FE5" w:rsidP="008F19B7">
      <w:pPr>
        <w:pStyle w:val="a5"/>
        <w:widowControl w:val="0"/>
        <w:numPr>
          <w:ilvl w:val="1"/>
          <w:numId w:val="20"/>
        </w:numPr>
        <w:tabs>
          <w:tab w:val="left" w:pos="851"/>
          <w:tab w:val="left" w:pos="1134"/>
        </w:tabs>
        <w:autoSpaceDE w:val="0"/>
        <w:autoSpaceDN w:val="0"/>
        <w:spacing w:after="0" w:line="240" w:lineRule="auto"/>
        <w:ind w:left="0" w:right="-1" w:firstLine="709"/>
        <w:contextualSpacing w:val="0"/>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 Ғылымда</w:t>
      </w:r>
      <w:r w:rsidRPr="000C5BBC">
        <w:rPr>
          <w:rFonts w:ascii="Times New Roman" w:hAnsi="Times New Roman" w:cs="Times New Roman"/>
          <w:spacing w:val="1"/>
          <w:sz w:val="28"/>
          <w:szCs w:val="28"/>
          <w:lang w:val="kk-KZ"/>
        </w:rPr>
        <w:t xml:space="preserve"> </w:t>
      </w:r>
      <w:r w:rsidRPr="000C5BBC">
        <w:rPr>
          <w:rFonts w:ascii="Times New Roman" w:eastAsia="Times New Roman" w:hAnsi="Times New Roman" w:cs="Times New Roman"/>
          <w:bCs/>
          <w:sz w:val="28"/>
          <w:szCs w:val="28"/>
          <w:lang w:val="kk-KZ"/>
        </w:rPr>
        <w:t>метаресурстың дамуы қарастырылған,</w:t>
      </w:r>
      <w:r w:rsidRPr="000C5BBC">
        <w:rPr>
          <w:rFonts w:ascii="Times New Roman" w:hAnsi="Times New Roman" w:cs="Times New Roman"/>
          <w:sz w:val="28"/>
          <w:szCs w:val="28"/>
          <w:lang w:val="kk-KZ"/>
        </w:rPr>
        <w:t xml:space="preserve"> </w:t>
      </w:r>
      <w:r w:rsidRPr="000C5BBC">
        <w:rPr>
          <w:rFonts w:ascii="Times New Roman" w:eastAsia="Times New Roman" w:hAnsi="Times New Roman" w:cs="Times New Roman"/>
          <w:bCs/>
          <w:sz w:val="28"/>
          <w:szCs w:val="28"/>
          <w:lang w:val="kk-KZ"/>
        </w:rPr>
        <w:t>студенттердегі  метаресурсты дамыту және оның ерекшеліктерін анықтау бойынша ғылыми айналымға</w:t>
      </w:r>
      <w:r w:rsidRPr="000C5BBC">
        <w:rPr>
          <w:rFonts w:ascii="Times New Roman" w:hAnsi="Times New Roman" w:cs="Times New Roman"/>
          <w:sz w:val="28"/>
          <w:szCs w:val="28"/>
          <w:lang w:val="kk-KZ"/>
        </w:rPr>
        <w:t xml:space="preserve"> еңгізілмеген.</w:t>
      </w:r>
    </w:p>
    <w:p w14:paraId="749DE0E7" w14:textId="2DEE0C55" w:rsidR="00D52FE5" w:rsidRPr="000C5BBC" w:rsidRDefault="00D52FE5" w:rsidP="008F19B7">
      <w:pPr>
        <w:pStyle w:val="a5"/>
        <w:widowControl w:val="0"/>
        <w:numPr>
          <w:ilvl w:val="1"/>
          <w:numId w:val="20"/>
        </w:numPr>
        <w:tabs>
          <w:tab w:val="left" w:pos="851"/>
          <w:tab w:val="left" w:pos="1134"/>
          <w:tab w:val="left" w:pos="1635"/>
        </w:tabs>
        <w:autoSpaceDE w:val="0"/>
        <w:autoSpaceDN w:val="0"/>
        <w:spacing w:after="0" w:line="240" w:lineRule="auto"/>
        <w:ind w:left="0" w:right="-1" w:firstLine="709"/>
        <w:contextualSpacing w:val="0"/>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Ғылыми</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танымның</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эмпирикалық</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формасына</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сәйкес</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студенттердің</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жан-жақты,</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жүйелі</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мәліметтері</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 xml:space="preserve">жинақталғанымен, </w:t>
      </w:r>
      <w:r w:rsidR="00441486">
        <w:rPr>
          <w:rFonts w:ascii="Times New Roman" w:eastAsia="Times New Roman" w:hAnsi="Times New Roman" w:cs="Times New Roman"/>
          <w:bCs/>
          <w:sz w:val="28"/>
          <w:szCs w:val="28"/>
          <w:lang w:val="kk-KZ"/>
        </w:rPr>
        <w:t xml:space="preserve">студенттердегі  метаресурсты </w:t>
      </w:r>
      <w:r w:rsidRPr="000C5BBC">
        <w:rPr>
          <w:rFonts w:ascii="Times New Roman" w:eastAsia="Times New Roman" w:hAnsi="Times New Roman" w:cs="Times New Roman"/>
          <w:bCs/>
          <w:sz w:val="28"/>
          <w:szCs w:val="28"/>
          <w:lang w:val="kk-KZ"/>
        </w:rPr>
        <w:t>дамытудағы психологиялық технолог</w:t>
      </w:r>
      <w:r w:rsidR="00441486">
        <w:rPr>
          <w:rFonts w:ascii="Times New Roman" w:eastAsia="Times New Roman" w:hAnsi="Times New Roman" w:cs="Times New Roman"/>
          <w:bCs/>
          <w:sz w:val="28"/>
          <w:szCs w:val="28"/>
          <w:lang w:val="kk-KZ"/>
        </w:rPr>
        <w:t>иясын айқындау және осы орайда метаресурстың  психологиялық</w:t>
      </w:r>
      <w:r w:rsidRPr="000C5BBC">
        <w:rPr>
          <w:rFonts w:ascii="Times New Roman" w:eastAsia="Times New Roman" w:hAnsi="Times New Roman" w:cs="Times New Roman"/>
          <w:bCs/>
          <w:sz w:val="28"/>
          <w:szCs w:val="28"/>
          <w:lang w:val="kk-KZ"/>
        </w:rPr>
        <w:t xml:space="preserve"> механиз</w:t>
      </w:r>
      <w:r w:rsidR="00441486">
        <w:rPr>
          <w:rFonts w:ascii="Times New Roman" w:eastAsia="Times New Roman" w:hAnsi="Times New Roman" w:cs="Times New Roman"/>
          <w:bCs/>
          <w:sz w:val="28"/>
          <w:szCs w:val="28"/>
          <w:lang w:val="kk-KZ"/>
        </w:rPr>
        <w:t>мдері мен тұлғаның өзін-өзі реттеуінің</w:t>
      </w:r>
      <w:r w:rsidRPr="000C5BBC">
        <w:rPr>
          <w:rFonts w:ascii="Times New Roman" w:eastAsia="Times New Roman" w:hAnsi="Times New Roman" w:cs="Times New Roman"/>
          <w:bCs/>
          <w:sz w:val="28"/>
          <w:szCs w:val="28"/>
          <w:lang w:val="kk-KZ"/>
        </w:rPr>
        <w:t xml:space="preserve"> өза</w:t>
      </w:r>
      <w:r w:rsidR="00441486">
        <w:rPr>
          <w:rFonts w:ascii="Times New Roman" w:eastAsia="Times New Roman" w:hAnsi="Times New Roman" w:cs="Times New Roman"/>
          <w:bCs/>
          <w:sz w:val="28"/>
          <w:szCs w:val="28"/>
          <w:lang w:val="kk-KZ"/>
        </w:rPr>
        <w:t xml:space="preserve">ра байланыста, тәуелділікте, </w:t>
      </w:r>
      <w:r w:rsidRPr="000C5BBC">
        <w:rPr>
          <w:rFonts w:ascii="Times New Roman" w:eastAsia="Times New Roman" w:hAnsi="Times New Roman" w:cs="Times New Roman"/>
          <w:bCs/>
          <w:sz w:val="28"/>
          <w:szCs w:val="28"/>
          <w:lang w:val="kk-KZ"/>
        </w:rPr>
        <w:t>ш</w:t>
      </w:r>
      <w:r w:rsidR="00441486">
        <w:rPr>
          <w:rFonts w:ascii="Times New Roman" w:eastAsia="Times New Roman" w:hAnsi="Times New Roman" w:cs="Times New Roman"/>
          <w:bCs/>
          <w:sz w:val="28"/>
          <w:szCs w:val="28"/>
          <w:lang w:val="kk-KZ"/>
        </w:rPr>
        <w:t>арттастықта метаресурстың даму ерекшеліктерін</w:t>
      </w:r>
      <w:r w:rsidRPr="000C5BBC">
        <w:rPr>
          <w:rFonts w:ascii="Times New Roman" w:eastAsia="Times New Roman" w:hAnsi="Times New Roman" w:cs="Times New Roman"/>
          <w:bCs/>
          <w:sz w:val="28"/>
          <w:szCs w:val="28"/>
          <w:lang w:val="kk-KZ"/>
        </w:rPr>
        <w:t xml:space="preserve"> зерттеу алға қойылып отыр.</w:t>
      </w:r>
    </w:p>
    <w:p w14:paraId="67C9F32E" w14:textId="1B90DE25" w:rsidR="00D52FE5" w:rsidRPr="000C5BBC" w:rsidRDefault="001B579A" w:rsidP="00D52FE5">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Осы орайда, жоғары оқу орындарында </w:t>
      </w:r>
      <w:r w:rsidR="00D52FE5" w:rsidRPr="000C5BBC">
        <w:rPr>
          <w:rFonts w:ascii="Times New Roman" w:eastAsia="Times New Roman" w:hAnsi="Times New Roman" w:cs="Times New Roman"/>
          <w:bCs/>
          <w:sz w:val="28"/>
          <w:szCs w:val="28"/>
          <w:lang w:val="kk-KZ"/>
        </w:rPr>
        <w:t>студен</w:t>
      </w:r>
      <w:r>
        <w:rPr>
          <w:rFonts w:ascii="Times New Roman" w:eastAsia="Times New Roman" w:hAnsi="Times New Roman" w:cs="Times New Roman"/>
          <w:bCs/>
          <w:sz w:val="28"/>
          <w:szCs w:val="28"/>
          <w:lang w:val="kk-KZ"/>
        </w:rPr>
        <w:t xml:space="preserve">ттердегі метаресурстың дамуын теориялық-әдіснамалық және эмпирикалық </w:t>
      </w:r>
      <w:r w:rsidR="00D52FE5" w:rsidRPr="000C5BBC">
        <w:rPr>
          <w:rFonts w:ascii="Times New Roman" w:eastAsia="Times New Roman" w:hAnsi="Times New Roman" w:cs="Times New Roman"/>
          <w:bCs/>
          <w:sz w:val="28"/>
          <w:szCs w:val="28"/>
          <w:lang w:val="kk-KZ"/>
        </w:rPr>
        <w:t>к</w:t>
      </w:r>
      <w:r>
        <w:rPr>
          <w:rFonts w:ascii="Times New Roman" w:eastAsia="Times New Roman" w:hAnsi="Times New Roman" w:cs="Times New Roman"/>
          <w:bCs/>
          <w:sz w:val="28"/>
          <w:szCs w:val="28"/>
          <w:lang w:val="kk-KZ"/>
        </w:rPr>
        <w:t xml:space="preserve">онтексте зерттеу қажеттілігін дәйектей отырып, </w:t>
      </w:r>
      <w:r w:rsidR="00D52FE5" w:rsidRPr="000C5BBC">
        <w:rPr>
          <w:rFonts w:ascii="Times New Roman" w:eastAsia="Times New Roman" w:hAnsi="Times New Roman" w:cs="Times New Roman"/>
          <w:bCs/>
          <w:sz w:val="28"/>
          <w:szCs w:val="28"/>
          <w:lang w:val="kk-KZ"/>
        </w:rPr>
        <w:t>диссертац</w:t>
      </w:r>
      <w:r>
        <w:rPr>
          <w:rFonts w:ascii="Times New Roman" w:eastAsia="Times New Roman" w:hAnsi="Times New Roman" w:cs="Times New Roman"/>
          <w:bCs/>
          <w:sz w:val="28"/>
          <w:szCs w:val="28"/>
          <w:lang w:val="kk-KZ"/>
        </w:rPr>
        <w:t xml:space="preserve">ия тақырыбын «Студенттердегі метаресурстың </w:t>
      </w:r>
      <w:r w:rsidR="00D52FE5" w:rsidRPr="000C5BBC">
        <w:rPr>
          <w:rFonts w:ascii="Times New Roman" w:eastAsia="Times New Roman" w:hAnsi="Times New Roman" w:cs="Times New Roman"/>
          <w:bCs/>
          <w:sz w:val="28"/>
          <w:szCs w:val="28"/>
          <w:lang w:val="kk-KZ"/>
        </w:rPr>
        <w:t>дамуындағ</w:t>
      </w:r>
      <w:r>
        <w:rPr>
          <w:rFonts w:ascii="Times New Roman" w:eastAsia="Times New Roman" w:hAnsi="Times New Roman" w:cs="Times New Roman"/>
          <w:bCs/>
          <w:sz w:val="28"/>
          <w:szCs w:val="28"/>
          <w:lang w:val="kk-KZ"/>
        </w:rPr>
        <w:t xml:space="preserve">ы психологиялық ерекшеліктер» деп </w:t>
      </w:r>
      <w:r w:rsidR="00D52FE5" w:rsidRPr="000C5BBC">
        <w:rPr>
          <w:rFonts w:ascii="Times New Roman" w:eastAsia="Times New Roman" w:hAnsi="Times New Roman" w:cs="Times New Roman"/>
          <w:bCs/>
          <w:sz w:val="28"/>
          <w:szCs w:val="28"/>
          <w:lang w:val="kk-KZ"/>
        </w:rPr>
        <w:t xml:space="preserve">таңдадық. </w:t>
      </w:r>
    </w:p>
    <w:p w14:paraId="3FEDD128" w14:textId="56BCF1A3" w:rsidR="006422BF" w:rsidRPr="000C5BBC" w:rsidRDefault="001B579A" w:rsidP="006422BF">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Зерттеу </w:t>
      </w:r>
      <w:r w:rsidR="006422BF" w:rsidRPr="000C5BBC">
        <w:rPr>
          <w:rFonts w:ascii="Times New Roman" w:eastAsia="Times New Roman" w:hAnsi="Times New Roman" w:cs="Times New Roman"/>
          <w:b/>
          <w:bCs/>
          <w:sz w:val="28"/>
          <w:szCs w:val="28"/>
          <w:lang w:val="kk-KZ"/>
        </w:rPr>
        <w:t>мақсаты:</w:t>
      </w:r>
      <w:r>
        <w:rPr>
          <w:rFonts w:ascii="Times New Roman" w:eastAsia="Times New Roman" w:hAnsi="Times New Roman" w:cs="Times New Roman"/>
          <w:bCs/>
          <w:sz w:val="28"/>
          <w:szCs w:val="28"/>
          <w:lang w:val="kk-KZ"/>
        </w:rPr>
        <w:t xml:space="preserve"> Студенттердегі метаресурстың дамуындағы </w:t>
      </w:r>
      <w:r w:rsidR="006422BF" w:rsidRPr="000C5BBC">
        <w:rPr>
          <w:rFonts w:ascii="Times New Roman" w:eastAsia="Times New Roman" w:hAnsi="Times New Roman" w:cs="Times New Roman"/>
          <w:bCs/>
          <w:sz w:val="28"/>
          <w:szCs w:val="28"/>
          <w:lang w:val="kk-KZ"/>
        </w:rPr>
        <w:t>психологиялық анықтауыштар мен ерекшеліктерді теориялық негіздеу және оларды эксперименттік-</w:t>
      </w:r>
      <w:r w:rsidR="00182CD0" w:rsidRPr="000C5BBC">
        <w:rPr>
          <w:rFonts w:ascii="Times New Roman" w:hAnsi="Times New Roman" w:cs="Times New Roman"/>
          <w:sz w:val="28"/>
          <w:szCs w:val="28"/>
          <w:lang w:val="kk-KZ"/>
        </w:rPr>
        <w:t xml:space="preserve">практикалық </w:t>
      </w:r>
      <w:r w:rsidR="006422BF" w:rsidRPr="000C5BBC">
        <w:rPr>
          <w:rFonts w:ascii="Times New Roman" w:eastAsia="Times New Roman" w:hAnsi="Times New Roman" w:cs="Times New Roman"/>
          <w:bCs/>
          <w:sz w:val="28"/>
          <w:szCs w:val="28"/>
          <w:lang w:val="kk-KZ"/>
        </w:rPr>
        <w:t xml:space="preserve">жұмыстармен </w:t>
      </w:r>
      <w:r w:rsidR="00CD686D" w:rsidRPr="000C5BBC">
        <w:rPr>
          <w:rFonts w:ascii="Times New Roman" w:eastAsia="Times New Roman" w:hAnsi="Times New Roman" w:cs="Times New Roman"/>
          <w:bCs/>
          <w:sz w:val="28"/>
          <w:szCs w:val="28"/>
          <w:lang w:val="kk-KZ"/>
        </w:rPr>
        <w:t>дәйектеу</w:t>
      </w:r>
      <w:r w:rsidR="006422BF" w:rsidRPr="000C5BBC">
        <w:rPr>
          <w:rFonts w:ascii="Times New Roman" w:eastAsia="Times New Roman" w:hAnsi="Times New Roman" w:cs="Times New Roman"/>
          <w:bCs/>
          <w:sz w:val="28"/>
          <w:szCs w:val="28"/>
          <w:lang w:val="kk-KZ"/>
        </w:rPr>
        <w:t xml:space="preserve">. </w:t>
      </w:r>
    </w:p>
    <w:p w14:paraId="0FA51A92" w14:textId="3F6B8FA2" w:rsidR="00CD686D" w:rsidRPr="000C5BBC" w:rsidRDefault="001B579A"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Зерттеу </w:t>
      </w:r>
      <w:r w:rsidR="00CD686D" w:rsidRPr="000C5BBC">
        <w:rPr>
          <w:rFonts w:ascii="Times New Roman" w:eastAsia="Times New Roman" w:hAnsi="Times New Roman" w:cs="Times New Roman"/>
          <w:b/>
          <w:bCs/>
          <w:sz w:val="28"/>
          <w:szCs w:val="28"/>
          <w:lang w:val="kk-KZ"/>
        </w:rPr>
        <w:t>нысаны:</w:t>
      </w:r>
      <w:r>
        <w:rPr>
          <w:rFonts w:ascii="Times New Roman" w:eastAsia="Times New Roman" w:hAnsi="Times New Roman" w:cs="Times New Roman"/>
          <w:bCs/>
          <w:sz w:val="28"/>
          <w:szCs w:val="28"/>
          <w:lang w:val="kk-KZ"/>
        </w:rPr>
        <w:t xml:space="preserve"> студенттердегі метаресурстың психологиялық</w:t>
      </w:r>
      <w:r w:rsidR="00CD686D" w:rsidRPr="000C5BBC">
        <w:rPr>
          <w:rFonts w:ascii="Times New Roman" w:eastAsia="Times New Roman" w:hAnsi="Times New Roman" w:cs="Times New Roman"/>
          <w:bCs/>
          <w:sz w:val="28"/>
          <w:szCs w:val="28"/>
          <w:lang w:val="kk-KZ"/>
        </w:rPr>
        <w:t xml:space="preserve"> даму</w:t>
      </w:r>
      <w:r w:rsidR="004222F1" w:rsidRPr="000C5BBC">
        <w:rPr>
          <w:rFonts w:ascii="Times New Roman" w:eastAsia="Times New Roman" w:hAnsi="Times New Roman" w:cs="Times New Roman"/>
          <w:bCs/>
          <w:sz w:val="28"/>
          <w:szCs w:val="28"/>
          <w:lang w:val="kk-KZ"/>
        </w:rPr>
        <w:t xml:space="preserve"> механизмдері</w:t>
      </w:r>
      <w:r w:rsidR="00CD686D" w:rsidRPr="000C5BBC">
        <w:rPr>
          <w:rFonts w:ascii="Times New Roman" w:eastAsia="Times New Roman" w:hAnsi="Times New Roman" w:cs="Times New Roman"/>
          <w:bCs/>
          <w:sz w:val="28"/>
          <w:szCs w:val="28"/>
          <w:lang w:val="kk-KZ"/>
        </w:rPr>
        <w:t>.</w:t>
      </w:r>
    </w:p>
    <w:p w14:paraId="6F5C963E" w14:textId="7820701E" w:rsidR="00CD686D" w:rsidRPr="000C5BBC" w:rsidRDefault="001B579A"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Зерттеу </w:t>
      </w:r>
      <w:r w:rsidR="00CD686D" w:rsidRPr="000C5BBC">
        <w:rPr>
          <w:rFonts w:ascii="Times New Roman" w:eastAsia="Times New Roman" w:hAnsi="Times New Roman" w:cs="Times New Roman"/>
          <w:b/>
          <w:bCs/>
          <w:sz w:val="28"/>
          <w:szCs w:val="28"/>
          <w:lang w:val="kk-KZ"/>
        </w:rPr>
        <w:t>пәні:</w:t>
      </w:r>
      <w:r>
        <w:rPr>
          <w:rFonts w:ascii="Times New Roman" w:eastAsia="Times New Roman" w:hAnsi="Times New Roman" w:cs="Times New Roman"/>
          <w:bCs/>
          <w:sz w:val="28"/>
          <w:szCs w:val="28"/>
          <w:lang w:val="kk-KZ"/>
        </w:rPr>
        <w:t xml:space="preserve"> студенттердегі метаресурстың </w:t>
      </w:r>
      <w:r w:rsidR="00CD686D" w:rsidRPr="000C5BBC">
        <w:rPr>
          <w:rFonts w:ascii="Times New Roman" w:eastAsia="Times New Roman" w:hAnsi="Times New Roman" w:cs="Times New Roman"/>
          <w:bCs/>
          <w:sz w:val="28"/>
          <w:szCs w:val="28"/>
          <w:lang w:val="kk-KZ"/>
        </w:rPr>
        <w:t>даму ерекшеліктері.</w:t>
      </w:r>
    </w:p>
    <w:p w14:paraId="285FE983" w14:textId="4932854D" w:rsidR="004E42EE" w:rsidRPr="000C5BBC" w:rsidRDefault="001B579A"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Зерттеу </w:t>
      </w:r>
      <w:r w:rsidR="004E42EE" w:rsidRPr="000C5BBC">
        <w:rPr>
          <w:rFonts w:ascii="Times New Roman" w:eastAsia="Times New Roman" w:hAnsi="Times New Roman" w:cs="Times New Roman"/>
          <w:b/>
          <w:bCs/>
          <w:sz w:val="28"/>
          <w:szCs w:val="28"/>
          <w:lang w:val="kk-KZ"/>
        </w:rPr>
        <w:t>болжамы:</w:t>
      </w:r>
      <w:r>
        <w:rPr>
          <w:rFonts w:ascii="Times New Roman" w:eastAsia="Times New Roman" w:hAnsi="Times New Roman" w:cs="Times New Roman"/>
          <w:bCs/>
          <w:sz w:val="28"/>
          <w:szCs w:val="28"/>
          <w:lang w:val="kk-KZ"/>
        </w:rPr>
        <w:t xml:space="preserve"> студенттердегі метаресурстың психологиялық дамуы өмірдегі </w:t>
      </w:r>
      <w:r w:rsidR="004E42EE" w:rsidRPr="000C5BBC">
        <w:rPr>
          <w:rFonts w:ascii="Times New Roman" w:eastAsia="Times New Roman" w:hAnsi="Times New Roman" w:cs="Times New Roman"/>
          <w:bCs/>
          <w:sz w:val="28"/>
          <w:szCs w:val="28"/>
          <w:lang w:val="kk-KZ"/>
        </w:rPr>
        <w:t>қайраттыл</w:t>
      </w:r>
      <w:r>
        <w:rPr>
          <w:rFonts w:ascii="Times New Roman" w:eastAsia="Times New Roman" w:hAnsi="Times New Roman" w:cs="Times New Roman"/>
          <w:bCs/>
          <w:sz w:val="28"/>
          <w:szCs w:val="28"/>
          <w:lang w:val="kk-KZ"/>
        </w:rPr>
        <w:t xml:space="preserve">ық, психологиялық денсаулық, </w:t>
      </w:r>
      <w:r w:rsidR="004E42EE" w:rsidRPr="000C5BBC">
        <w:rPr>
          <w:rFonts w:ascii="Times New Roman" w:eastAsia="Times New Roman" w:hAnsi="Times New Roman" w:cs="Times New Roman"/>
          <w:bCs/>
          <w:sz w:val="28"/>
          <w:szCs w:val="28"/>
          <w:lang w:val="kk-KZ"/>
        </w:rPr>
        <w:t>психолог</w:t>
      </w:r>
      <w:r>
        <w:rPr>
          <w:rFonts w:ascii="Times New Roman" w:eastAsia="Times New Roman" w:hAnsi="Times New Roman" w:cs="Times New Roman"/>
          <w:bCs/>
          <w:sz w:val="28"/>
          <w:szCs w:val="28"/>
          <w:lang w:val="kk-KZ"/>
        </w:rPr>
        <w:t xml:space="preserve">иялық қауіпсіздік, эмоциялық интеллект, өзін-өзі </w:t>
      </w:r>
      <w:r w:rsidR="004E42EE" w:rsidRPr="000C5BBC">
        <w:rPr>
          <w:rFonts w:ascii="Times New Roman" w:eastAsia="Times New Roman" w:hAnsi="Times New Roman" w:cs="Times New Roman"/>
          <w:bCs/>
          <w:sz w:val="28"/>
          <w:szCs w:val="28"/>
          <w:lang w:val="kk-KZ"/>
        </w:rPr>
        <w:t xml:space="preserve">реттеу анықтауыштарымен </w:t>
      </w:r>
      <w:r w:rsidR="00860C45" w:rsidRPr="000C5BBC">
        <w:rPr>
          <w:rFonts w:ascii="Times New Roman" w:eastAsia="Times New Roman" w:hAnsi="Times New Roman" w:cs="Times New Roman"/>
          <w:bCs/>
          <w:sz w:val="28"/>
          <w:szCs w:val="28"/>
          <w:lang w:val="kk-KZ"/>
        </w:rPr>
        <w:t>негізделеді</w:t>
      </w:r>
      <w:r w:rsidR="004E42EE" w:rsidRPr="000C5BBC">
        <w:rPr>
          <w:rFonts w:ascii="Times New Roman" w:eastAsia="Times New Roman" w:hAnsi="Times New Roman" w:cs="Times New Roman"/>
          <w:bCs/>
          <w:sz w:val="28"/>
          <w:szCs w:val="28"/>
          <w:lang w:val="kk-KZ"/>
        </w:rPr>
        <w:t xml:space="preserve">. </w:t>
      </w:r>
    </w:p>
    <w:p w14:paraId="40FC75FE" w14:textId="020E7B16" w:rsidR="00A704C0" w:rsidRPr="000C5BBC" w:rsidRDefault="00A704C0" w:rsidP="00441486">
      <w:pPr>
        <w:spacing w:after="0" w:line="240" w:lineRule="auto"/>
        <w:ind w:firstLine="708"/>
        <w:jc w:val="both"/>
        <w:rPr>
          <w:rFonts w:ascii="Times New Roman" w:eastAsia="Times New Roman" w:hAnsi="Times New Roman" w:cs="Times New Roman"/>
          <w:b/>
          <w:bCs/>
          <w:sz w:val="28"/>
          <w:szCs w:val="28"/>
          <w:lang w:val="kk-KZ"/>
        </w:rPr>
      </w:pPr>
      <w:r w:rsidRPr="000C5BBC">
        <w:rPr>
          <w:rFonts w:ascii="Times New Roman" w:eastAsia="Times New Roman" w:hAnsi="Times New Roman" w:cs="Times New Roman"/>
          <w:b/>
          <w:bCs/>
          <w:sz w:val="28"/>
          <w:szCs w:val="28"/>
          <w:lang w:val="kk-KZ"/>
        </w:rPr>
        <w:t>Жал</w:t>
      </w:r>
      <w:r w:rsidR="001B579A">
        <w:rPr>
          <w:rFonts w:ascii="Times New Roman" w:eastAsia="Times New Roman" w:hAnsi="Times New Roman" w:cs="Times New Roman"/>
          <w:b/>
          <w:bCs/>
          <w:sz w:val="28"/>
          <w:szCs w:val="28"/>
          <w:lang w:val="kk-KZ"/>
        </w:rPr>
        <w:t xml:space="preserve">пы болжам жеке болжамдармен </w:t>
      </w:r>
      <w:r w:rsidRPr="000C5BBC">
        <w:rPr>
          <w:rFonts w:ascii="Times New Roman" w:eastAsia="Times New Roman" w:hAnsi="Times New Roman" w:cs="Times New Roman"/>
          <w:b/>
          <w:bCs/>
          <w:sz w:val="28"/>
          <w:szCs w:val="28"/>
          <w:lang w:val="kk-KZ"/>
        </w:rPr>
        <w:t xml:space="preserve">нақтыланады: </w:t>
      </w:r>
    </w:p>
    <w:p w14:paraId="3047766E" w14:textId="72D7E7F3" w:rsidR="00A704C0" w:rsidRPr="000C5BBC" w:rsidRDefault="00346CD8" w:rsidP="00441486">
      <w:pPr>
        <w:tabs>
          <w:tab w:val="left" w:pos="426"/>
        </w:tabs>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1. </w:t>
      </w:r>
      <w:r w:rsidR="001B579A">
        <w:rPr>
          <w:rFonts w:ascii="Times New Roman" w:eastAsia="Times New Roman" w:hAnsi="Times New Roman" w:cs="Times New Roman"/>
          <w:bCs/>
          <w:sz w:val="28"/>
          <w:szCs w:val="28"/>
          <w:lang w:val="kk-KZ"/>
        </w:rPr>
        <w:t xml:space="preserve">Студенттерде метаресурстың </w:t>
      </w:r>
      <w:r w:rsidR="00A704C0" w:rsidRPr="000C5BBC">
        <w:rPr>
          <w:rFonts w:ascii="Times New Roman" w:eastAsia="Times New Roman" w:hAnsi="Times New Roman" w:cs="Times New Roman"/>
          <w:bCs/>
          <w:sz w:val="28"/>
          <w:szCs w:val="28"/>
          <w:lang w:val="kk-KZ"/>
        </w:rPr>
        <w:t>дамуы олардың өзін-өзі реттеу мүмкінді</w:t>
      </w:r>
      <w:r w:rsidR="001B579A">
        <w:rPr>
          <w:rFonts w:ascii="Times New Roman" w:eastAsia="Times New Roman" w:hAnsi="Times New Roman" w:cs="Times New Roman"/>
          <w:bCs/>
          <w:sz w:val="28"/>
          <w:szCs w:val="28"/>
          <w:lang w:val="kk-KZ"/>
        </w:rPr>
        <w:t xml:space="preserve">ктеріне өзара тәуелді болады. </w:t>
      </w:r>
    </w:p>
    <w:p w14:paraId="409715AE" w14:textId="3B49EB20" w:rsidR="00A704C0" w:rsidRPr="000C5BBC" w:rsidRDefault="00346CD8"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2. </w:t>
      </w:r>
      <w:r w:rsidR="00A704C0" w:rsidRPr="000C5BBC">
        <w:rPr>
          <w:rFonts w:ascii="Times New Roman" w:eastAsia="Times New Roman" w:hAnsi="Times New Roman" w:cs="Times New Roman"/>
          <w:bCs/>
          <w:sz w:val="28"/>
          <w:szCs w:val="28"/>
          <w:lang w:val="kk-KZ"/>
        </w:rPr>
        <w:t xml:space="preserve">Студенттерде метаресурстың дамуы эмоциялық интеллектпен шарттасады.  </w:t>
      </w:r>
    </w:p>
    <w:p w14:paraId="7F278521" w14:textId="229B2029" w:rsidR="00A704C0" w:rsidRPr="000C5BBC" w:rsidRDefault="001B579A"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3. Студенттерде метаресурстың </w:t>
      </w:r>
      <w:r w:rsidR="00A704C0" w:rsidRPr="000C5BBC">
        <w:rPr>
          <w:rFonts w:ascii="Times New Roman" w:eastAsia="Times New Roman" w:hAnsi="Times New Roman" w:cs="Times New Roman"/>
          <w:bCs/>
          <w:sz w:val="28"/>
          <w:szCs w:val="28"/>
          <w:lang w:val="kk-KZ"/>
        </w:rPr>
        <w:t xml:space="preserve">дамуын анықтау, болжау, ерекшеліктерін тануда психологиялық денсаулық мәнді ықпалға ие. </w:t>
      </w:r>
    </w:p>
    <w:p w14:paraId="2A2B49C9" w14:textId="79FC3E49" w:rsidR="00A704C0" w:rsidRPr="000C5BBC" w:rsidRDefault="00346CD8"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4. </w:t>
      </w:r>
      <w:r w:rsidR="001B579A">
        <w:rPr>
          <w:rFonts w:ascii="Times New Roman" w:eastAsia="Times New Roman" w:hAnsi="Times New Roman" w:cs="Times New Roman"/>
          <w:bCs/>
          <w:sz w:val="28"/>
          <w:szCs w:val="28"/>
          <w:lang w:val="kk-KZ"/>
        </w:rPr>
        <w:t xml:space="preserve">Студенттерде метаресурстың </w:t>
      </w:r>
      <w:r w:rsidR="00A704C0" w:rsidRPr="000C5BBC">
        <w:rPr>
          <w:rFonts w:ascii="Times New Roman" w:eastAsia="Times New Roman" w:hAnsi="Times New Roman" w:cs="Times New Roman"/>
          <w:bCs/>
          <w:sz w:val="28"/>
          <w:szCs w:val="28"/>
          <w:lang w:val="kk-KZ"/>
        </w:rPr>
        <w:t>дамуы олардың психологиялық қауіпсіздігімен өзара детерминанталады.</w:t>
      </w:r>
    </w:p>
    <w:p w14:paraId="59BA752A" w14:textId="3F9EAA4D" w:rsidR="00A704C0" w:rsidRPr="000C5BBC" w:rsidRDefault="001B579A" w:rsidP="00441486">
      <w:pPr>
        <w:tabs>
          <w:tab w:val="left" w:pos="709"/>
        </w:tabs>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5.</w:t>
      </w:r>
      <w:r w:rsidR="00346CD8">
        <w:rPr>
          <w:rFonts w:ascii="Times New Roman" w:eastAsia="Times New Roman" w:hAnsi="Times New Roman" w:cs="Times New Roman"/>
          <w:bCs/>
          <w:sz w:val="28"/>
          <w:szCs w:val="28"/>
          <w:lang w:val="kk-KZ"/>
        </w:rPr>
        <w:t> </w:t>
      </w:r>
      <w:r w:rsidR="00A704C0" w:rsidRPr="000C5BBC">
        <w:rPr>
          <w:rFonts w:ascii="Times New Roman" w:eastAsia="Times New Roman" w:hAnsi="Times New Roman" w:cs="Times New Roman"/>
          <w:bCs/>
          <w:sz w:val="28"/>
          <w:szCs w:val="28"/>
          <w:lang w:val="kk-KZ"/>
        </w:rPr>
        <w:t xml:space="preserve">Өмірдегі қайраттылық метаресурстың барлық көрсеткіштерін анықтайтын параметр бола алады. </w:t>
      </w:r>
    </w:p>
    <w:p w14:paraId="7FC026BF" w14:textId="63FD180C" w:rsidR="006422BF" w:rsidRPr="000C5BBC" w:rsidRDefault="001B579A" w:rsidP="00441486">
      <w:pPr>
        <w:spacing w:after="0" w:line="240" w:lineRule="auto"/>
        <w:ind w:firstLine="708"/>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Зерттеу </w:t>
      </w:r>
      <w:r w:rsidR="006422BF" w:rsidRPr="000C5BBC">
        <w:rPr>
          <w:rFonts w:ascii="Times New Roman" w:eastAsia="Times New Roman" w:hAnsi="Times New Roman" w:cs="Times New Roman"/>
          <w:b/>
          <w:bCs/>
          <w:sz w:val="28"/>
          <w:szCs w:val="28"/>
          <w:lang w:val="kk-KZ"/>
        </w:rPr>
        <w:t>міндеттер</w:t>
      </w:r>
      <w:r w:rsidR="007A5CFA" w:rsidRPr="000C5BBC">
        <w:rPr>
          <w:rFonts w:ascii="Times New Roman" w:eastAsia="Times New Roman" w:hAnsi="Times New Roman" w:cs="Times New Roman"/>
          <w:b/>
          <w:bCs/>
          <w:sz w:val="28"/>
          <w:szCs w:val="28"/>
          <w:lang w:val="kk-KZ"/>
        </w:rPr>
        <w:t>і</w:t>
      </w:r>
      <w:r w:rsidR="006422BF" w:rsidRPr="000C5BBC">
        <w:rPr>
          <w:rFonts w:ascii="Times New Roman" w:eastAsia="Times New Roman" w:hAnsi="Times New Roman" w:cs="Times New Roman"/>
          <w:b/>
          <w:bCs/>
          <w:sz w:val="28"/>
          <w:szCs w:val="28"/>
          <w:lang w:val="kk-KZ"/>
        </w:rPr>
        <w:t>:</w:t>
      </w:r>
    </w:p>
    <w:p w14:paraId="099B64C0" w14:textId="5F5A2B88" w:rsidR="006422BF" w:rsidRPr="000C5BBC" w:rsidRDefault="0000487E" w:rsidP="008F19B7">
      <w:pPr>
        <w:pStyle w:val="a5"/>
        <w:numPr>
          <w:ilvl w:val="0"/>
          <w:numId w:val="21"/>
        </w:numPr>
        <w:tabs>
          <w:tab w:val="left" w:pos="993"/>
        </w:tabs>
        <w:spacing w:after="0" w:line="240" w:lineRule="auto"/>
        <w:ind w:left="0"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С</w:t>
      </w:r>
      <w:r w:rsidR="006422BF" w:rsidRPr="000C5BBC">
        <w:rPr>
          <w:rFonts w:ascii="Times New Roman" w:eastAsia="Times New Roman" w:hAnsi="Times New Roman" w:cs="Times New Roman"/>
          <w:bCs/>
          <w:sz w:val="28"/>
          <w:szCs w:val="28"/>
          <w:lang w:val="kk-KZ"/>
        </w:rPr>
        <w:t>туденттерде метаресурстың дамуындағы психологиялық ерекшеліктер теорияларын талдау</w:t>
      </w:r>
      <w:r w:rsidR="001B579A">
        <w:rPr>
          <w:rFonts w:ascii="Times New Roman" w:eastAsia="Times New Roman" w:hAnsi="Times New Roman" w:cs="Times New Roman"/>
          <w:bCs/>
          <w:sz w:val="28"/>
          <w:szCs w:val="28"/>
          <w:lang w:val="kk-KZ"/>
        </w:rPr>
        <w:t>.</w:t>
      </w:r>
    </w:p>
    <w:p w14:paraId="55660ECD" w14:textId="3A67069C" w:rsidR="00555B98" w:rsidRPr="000C5BBC" w:rsidRDefault="00555B98" w:rsidP="008F19B7">
      <w:pPr>
        <w:pStyle w:val="a5"/>
        <w:numPr>
          <w:ilvl w:val="0"/>
          <w:numId w:val="21"/>
        </w:numPr>
        <w:tabs>
          <w:tab w:val="left" w:pos="993"/>
        </w:tabs>
        <w:spacing w:after="0" w:line="240" w:lineRule="auto"/>
        <w:ind w:left="0"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 xml:space="preserve">Метаресурстың құрылымдық </w:t>
      </w:r>
      <w:r w:rsidR="00180D17" w:rsidRPr="000C5BBC">
        <w:rPr>
          <w:rFonts w:ascii="Times New Roman" w:eastAsia="Times New Roman" w:hAnsi="Times New Roman" w:cs="Times New Roman"/>
          <w:bCs/>
          <w:sz w:val="28"/>
          <w:szCs w:val="28"/>
          <w:lang w:val="kk-KZ"/>
        </w:rPr>
        <w:t xml:space="preserve">механизмін </w:t>
      </w:r>
      <w:r w:rsidRPr="000C5BBC">
        <w:rPr>
          <w:rFonts w:ascii="Times New Roman" w:eastAsia="Times New Roman" w:hAnsi="Times New Roman" w:cs="Times New Roman"/>
          <w:bCs/>
          <w:sz w:val="28"/>
          <w:szCs w:val="28"/>
          <w:lang w:val="kk-KZ"/>
        </w:rPr>
        <w:t xml:space="preserve">айқындау және олардың өзара байланысын дәйектеу. </w:t>
      </w:r>
    </w:p>
    <w:p w14:paraId="2974DADD" w14:textId="057BCFD4" w:rsidR="006422BF" w:rsidRPr="000C5BBC" w:rsidRDefault="00555B98"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3</w:t>
      </w:r>
      <w:r w:rsidR="001B579A">
        <w:rPr>
          <w:rFonts w:ascii="Times New Roman" w:eastAsia="Times New Roman" w:hAnsi="Times New Roman" w:cs="Times New Roman"/>
          <w:bCs/>
          <w:sz w:val="28"/>
          <w:szCs w:val="28"/>
          <w:lang w:val="kk-KZ"/>
        </w:rPr>
        <w:t>.</w:t>
      </w:r>
      <w:r w:rsidR="00346CD8">
        <w:rPr>
          <w:rFonts w:ascii="Times New Roman" w:eastAsia="Times New Roman" w:hAnsi="Times New Roman" w:cs="Times New Roman"/>
          <w:bCs/>
          <w:sz w:val="28"/>
          <w:szCs w:val="28"/>
          <w:lang w:val="kk-KZ"/>
        </w:rPr>
        <w:t> </w:t>
      </w:r>
      <w:r w:rsidR="0000487E" w:rsidRPr="000C5BBC">
        <w:rPr>
          <w:rFonts w:ascii="Times New Roman" w:eastAsia="Times New Roman" w:hAnsi="Times New Roman" w:cs="Times New Roman"/>
          <w:bCs/>
          <w:sz w:val="28"/>
          <w:szCs w:val="28"/>
          <w:lang w:val="kk-KZ"/>
        </w:rPr>
        <w:t>С</w:t>
      </w:r>
      <w:r w:rsidR="006422BF" w:rsidRPr="000C5BBC">
        <w:rPr>
          <w:rFonts w:ascii="Times New Roman" w:eastAsia="Times New Roman" w:hAnsi="Times New Roman" w:cs="Times New Roman"/>
          <w:bCs/>
          <w:sz w:val="28"/>
          <w:szCs w:val="28"/>
          <w:lang w:val="kk-KZ"/>
        </w:rPr>
        <w:t>туденттерде метаресурстың дамуындағы психологиялық ерекшеліктердің сипаттарын айқындау</w:t>
      </w:r>
      <w:r w:rsidR="001B579A">
        <w:rPr>
          <w:rFonts w:ascii="Times New Roman" w:eastAsia="Times New Roman" w:hAnsi="Times New Roman" w:cs="Times New Roman"/>
          <w:bCs/>
          <w:sz w:val="28"/>
          <w:szCs w:val="28"/>
          <w:lang w:val="kk-KZ"/>
        </w:rPr>
        <w:t>.</w:t>
      </w:r>
    </w:p>
    <w:p w14:paraId="02FD2435" w14:textId="3DD1B368" w:rsidR="006422BF" w:rsidRPr="000C5BBC" w:rsidRDefault="00555B98"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4</w:t>
      </w:r>
      <w:r w:rsidR="001B579A">
        <w:rPr>
          <w:rFonts w:ascii="Times New Roman" w:eastAsia="Times New Roman" w:hAnsi="Times New Roman" w:cs="Times New Roman"/>
          <w:bCs/>
          <w:sz w:val="28"/>
          <w:szCs w:val="28"/>
          <w:lang w:val="kk-KZ"/>
        </w:rPr>
        <w:t>.</w:t>
      </w:r>
      <w:r w:rsidR="00346CD8">
        <w:rPr>
          <w:rFonts w:ascii="Times New Roman" w:eastAsia="Times New Roman" w:hAnsi="Times New Roman" w:cs="Times New Roman"/>
          <w:bCs/>
          <w:sz w:val="28"/>
          <w:szCs w:val="28"/>
          <w:lang w:val="kk-KZ"/>
        </w:rPr>
        <w:t> </w:t>
      </w:r>
      <w:r w:rsidR="0000487E" w:rsidRPr="000C5BBC">
        <w:rPr>
          <w:rFonts w:ascii="Times New Roman" w:eastAsia="Times New Roman" w:hAnsi="Times New Roman" w:cs="Times New Roman"/>
          <w:bCs/>
          <w:sz w:val="28"/>
          <w:szCs w:val="28"/>
          <w:lang w:val="kk-KZ"/>
        </w:rPr>
        <w:t>С</w:t>
      </w:r>
      <w:r w:rsidR="006422BF" w:rsidRPr="000C5BBC">
        <w:rPr>
          <w:rFonts w:ascii="Times New Roman" w:eastAsia="Times New Roman" w:hAnsi="Times New Roman" w:cs="Times New Roman"/>
          <w:bCs/>
          <w:sz w:val="28"/>
          <w:szCs w:val="28"/>
          <w:lang w:val="kk-KZ"/>
        </w:rPr>
        <w:t>туденттерде метаресурстың дамуындағы психологиялық ерекшеліктерді эксперименттік зерттеудің және анықтаудың мазмұнын ашу</w:t>
      </w:r>
      <w:r w:rsidR="001B579A">
        <w:rPr>
          <w:rFonts w:ascii="Times New Roman" w:eastAsia="Times New Roman" w:hAnsi="Times New Roman" w:cs="Times New Roman"/>
          <w:bCs/>
          <w:sz w:val="28"/>
          <w:szCs w:val="28"/>
          <w:lang w:val="kk-KZ"/>
        </w:rPr>
        <w:t>.</w:t>
      </w:r>
    </w:p>
    <w:p w14:paraId="4462C983" w14:textId="3D26AC49" w:rsidR="006422BF" w:rsidRPr="000C5BBC" w:rsidRDefault="00555B98"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5</w:t>
      </w:r>
      <w:r w:rsidR="001B579A">
        <w:rPr>
          <w:rFonts w:ascii="Times New Roman" w:eastAsia="Times New Roman" w:hAnsi="Times New Roman" w:cs="Times New Roman"/>
          <w:bCs/>
          <w:sz w:val="28"/>
          <w:szCs w:val="28"/>
          <w:lang w:val="kk-KZ"/>
        </w:rPr>
        <w:t xml:space="preserve">. </w:t>
      </w:r>
      <w:r w:rsidR="0000487E" w:rsidRPr="000C5BBC">
        <w:rPr>
          <w:rFonts w:ascii="Times New Roman" w:eastAsia="Times New Roman" w:hAnsi="Times New Roman" w:cs="Times New Roman"/>
          <w:bCs/>
          <w:sz w:val="28"/>
          <w:szCs w:val="28"/>
          <w:lang w:val="kk-KZ"/>
        </w:rPr>
        <w:t>С</w:t>
      </w:r>
      <w:r w:rsidR="001B579A">
        <w:rPr>
          <w:rFonts w:ascii="Times New Roman" w:eastAsia="Times New Roman" w:hAnsi="Times New Roman" w:cs="Times New Roman"/>
          <w:bCs/>
          <w:sz w:val="28"/>
          <w:szCs w:val="28"/>
          <w:lang w:val="kk-KZ"/>
        </w:rPr>
        <w:t xml:space="preserve">туденттердегі </w:t>
      </w:r>
      <w:r w:rsidR="006422BF" w:rsidRPr="000C5BBC">
        <w:rPr>
          <w:rFonts w:ascii="Times New Roman" w:eastAsia="Times New Roman" w:hAnsi="Times New Roman" w:cs="Times New Roman"/>
          <w:bCs/>
          <w:sz w:val="28"/>
          <w:szCs w:val="28"/>
          <w:lang w:val="kk-KZ"/>
        </w:rPr>
        <w:t>мет</w:t>
      </w:r>
      <w:r w:rsidR="001B579A">
        <w:rPr>
          <w:rFonts w:ascii="Times New Roman" w:eastAsia="Times New Roman" w:hAnsi="Times New Roman" w:cs="Times New Roman"/>
          <w:bCs/>
          <w:sz w:val="28"/>
          <w:szCs w:val="28"/>
          <w:lang w:val="kk-KZ"/>
        </w:rPr>
        <w:t xml:space="preserve">аресурстың дамуындағы оңтайлы </w:t>
      </w:r>
      <w:r w:rsidR="006422BF" w:rsidRPr="000C5BBC">
        <w:rPr>
          <w:rFonts w:ascii="Times New Roman" w:eastAsia="Times New Roman" w:hAnsi="Times New Roman" w:cs="Times New Roman"/>
          <w:bCs/>
          <w:sz w:val="28"/>
          <w:szCs w:val="28"/>
          <w:lang w:val="kk-KZ"/>
        </w:rPr>
        <w:t>психологиялық технологияларды эксперименттік-</w:t>
      </w:r>
      <w:r w:rsidR="00182CD0" w:rsidRPr="000C5BBC">
        <w:rPr>
          <w:rFonts w:ascii="Times New Roman" w:eastAsia="Times New Roman" w:hAnsi="Times New Roman" w:cs="Times New Roman"/>
          <w:bCs/>
          <w:sz w:val="28"/>
          <w:szCs w:val="28"/>
          <w:lang w:val="kk-KZ"/>
        </w:rPr>
        <w:t xml:space="preserve">практика </w:t>
      </w:r>
      <w:r w:rsidR="006422BF" w:rsidRPr="000C5BBC">
        <w:rPr>
          <w:rFonts w:ascii="Times New Roman" w:eastAsia="Times New Roman" w:hAnsi="Times New Roman" w:cs="Times New Roman"/>
          <w:bCs/>
          <w:sz w:val="28"/>
          <w:szCs w:val="28"/>
          <w:lang w:val="kk-KZ"/>
        </w:rPr>
        <w:t>жұмыс барысында тексеру</w:t>
      </w:r>
      <w:r w:rsidR="001B579A">
        <w:rPr>
          <w:rFonts w:ascii="Times New Roman" w:eastAsia="Times New Roman" w:hAnsi="Times New Roman" w:cs="Times New Roman"/>
          <w:bCs/>
          <w:sz w:val="28"/>
          <w:szCs w:val="28"/>
          <w:lang w:val="kk-KZ"/>
        </w:rPr>
        <w:t>.</w:t>
      </w:r>
    </w:p>
    <w:p w14:paraId="62016B09" w14:textId="5F1B4B84" w:rsidR="00E270AA" w:rsidRPr="000C5BBC" w:rsidRDefault="00E270AA"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
          <w:sz w:val="28"/>
          <w:szCs w:val="28"/>
          <w:lang w:val="kk-KZ"/>
        </w:rPr>
        <w:t>Зерттеу жұмысының барысында көзделген міндеттерді айқындау және зерттеу болжамын тексеру үшін келесі әдістер мен әдістемелер қолданылды</w:t>
      </w:r>
      <w:r w:rsidRPr="000C5BBC">
        <w:rPr>
          <w:rFonts w:ascii="Times New Roman" w:eastAsia="Times New Roman" w:hAnsi="Times New Roman" w:cs="Times New Roman"/>
          <w:bCs/>
          <w:sz w:val="28"/>
          <w:szCs w:val="28"/>
          <w:lang w:val="kk-KZ"/>
        </w:rPr>
        <w:t>:</w:t>
      </w:r>
    </w:p>
    <w:p w14:paraId="2C72B701" w14:textId="5DB0C72C" w:rsidR="00E754E7" w:rsidRPr="000C5BBC" w:rsidRDefault="00E754E7" w:rsidP="001B579A">
      <w:pPr>
        <w:tabs>
          <w:tab w:val="left" w:pos="993"/>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ab/>
        <w:t xml:space="preserve">теориялық және </w:t>
      </w:r>
      <w:r w:rsidR="00182CD0" w:rsidRPr="000C5BBC">
        <w:rPr>
          <w:rFonts w:ascii="Times New Roman" w:eastAsia="Times New Roman" w:hAnsi="Times New Roman" w:cs="Times New Roman"/>
          <w:bCs/>
          <w:sz w:val="28"/>
          <w:szCs w:val="28"/>
          <w:lang w:val="kk-KZ"/>
        </w:rPr>
        <w:t xml:space="preserve">практикалық </w:t>
      </w:r>
      <w:r w:rsidRPr="000C5BBC">
        <w:rPr>
          <w:rFonts w:ascii="Times New Roman" w:eastAsia="Times New Roman" w:hAnsi="Times New Roman" w:cs="Times New Roman"/>
          <w:bCs/>
          <w:sz w:val="28"/>
          <w:szCs w:val="28"/>
          <w:lang w:val="kk-KZ"/>
        </w:rPr>
        <w:t>зерттеулерді талдау әдістері;</w:t>
      </w:r>
    </w:p>
    <w:p w14:paraId="47E3591C" w14:textId="23007306" w:rsidR="00E754E7" w:rsidRPr="000C5BBC" w:rsidRDefault="00E754E7" w:rsidP="001B579A">
      <w:pPr>
        <w:tabs>
          <w:tab w:val="left" w:pos="993"/>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ab/>
        <w:t>эмпирикалық деректерді жинау әдістері:</w:t>
      </w:r>
    </w:p>
    <w:p w14:paraId="34E5B9AE" w14:textId="08B47B8F" w:rsidR="00E754E7" w:rsidRPr="000C5BBC" w:rsidRDefault="006E4CEF" w:rsidP="008F19B7">
      <w:pPr>
        <w:pStyle w:val="a5"/>
        <w:numPr>
          <w:ilvl w:val="0"/>
          <w:numId w:val="2"/>
        </w:numPr>
        <w:tabs>
          <w:tab w:val="left" w:pos="1134"/>
        </w:tabs>
        <w:spacing w:after="0" w:line="240" w:lineRule="auto"/>
        <w:ind w:left="0" w:firstLine="851"/>
        <w:jc w:val="both"/>
        <w:rPr>
          <w:rFonts w:ascii="Times New Roman" w:eastAsia="Times New Roman" w:hAnsi="Times New Roman" w:cs="Times New Roman"/>
          <w:bCs/>
          <w:sz w:val="28"/>
          <w:szCs w:val="28"/>
          <w:lang w:val="kk-KZ"/>
        </w:rPr>
      </w:pPr>
      <w:r w:rsidRPr="000C5BBC">
        <w:rPr>
          <w:rFonts w:ascii="Times New Roman" w:hAnsi="Times New Roman" w:cs="Times New Roman"/>
          <w:sz w:val="28"/>
          <w:szCs w:val="28"/>
          <w:lang w:val="kk-KZ"/>
        </w:rPr>
        <w:t>«</w:t>
      </w:r>
      <w:r w:rsidR="00E754E7" w:rsidRPr="000C5BBC">
        <w:rPr>
          <w:rFonts w:ascii="Times New Roman" w:hAnsi="Times New Roman" w:cs="Times New Roman"/>
          <w:sz w:val="28"/>
          <w:szCs w:val="28"/>
          <w:lang w:val="kk-KZ"/>
        </w:rPr>
        <w:t>Жеке ресурстардың жоғалуы мен иеленуі» сауалнамасы (</w:t>
      </w:r>
      <w:r w:rsidR="00FA3CFF" w:rsidRPr="000C5BBC">
        <w:rPr>
          <w:rFonts w:ascii="Times New Roman" w:hAnsi="Times New Roman" w:cs="Times New Roman"/>
          <w:sz w:val="28"/>
          <w:szCs w:val="28"/>
          <w:lang w:val="kk-KZ"/>
        </w:rPr>
        <w:t>Н.</w:t>
      </w:r>
      <w:r w:rsidR="001B579A">
        <w:rPr>
          <w:rFonts w:ascii="Times New Roman" w:hAnsi="Times New Roman" w:cs="Times New Roman"/>
          <w:sz w:val="28"/>
          <w:szCs w:val="28"/>
          <w:lang w:val="kk-KZ"/>
        </w:rPr>
        <w:t> </w:t>
      </w:r>
      <w:r w:rsidR="00FA3CFF" w:rsidRPr="000C5BBC">
        <w:rPr>
          <w:rFonts w:ascii="Times New Roman" w:hAnsi="Times New Roman" w:cs="Times New Roman"/>
          <w:sz w:val="28"/>
          <w:szCs w:val="28"/>
          <w:lang w:val="kk-KZ"/>
        </w:rPr>
        <w:t>Водопьянова, М. Штейн</w:t>
      </w:r>
      <w:r w:rsidR="00E754E7" w:rsidRPr="000C5BBC">
        <w:rPr>
          <w:rFonts w:ascii="Times New Roman" w:hAnsi="Times New Roman" w:cs="Times New Roman"/>
          <w:sz w:val="28"/>
          <w:szCs w:val="28"/>
          <w:lang w:val="kk-KZ"/>
        </w:rPr>
        <w:t>)</w:t>
      </w:r>
      <w:r w:rsidR="001B579A">
        <w:rPr>
          <w:rFonts w:ascii="Times New Roman" w:hAnsi="Times New Roman" w:cs="Times New Roman"/>
          <w:sz w:val="28"/>
          <w:szCs w:val="28"/>
          <w:lang w:val="kk-KZ"/>
        </w:rPr>
        <w:t>.</w:t>
      </w:r>
    </w:p>
    <w:p w14:paraId="6C111B3B" w14:textId="3CDFAB33" w:rsidR="00E754E7" w:rsidRPr="000C5BBC" w:rsidRDefault="001B579A" w:rsidP="008F19B7">
      <w:pPr>
        <w:pStyle w:val="a5"/>
        <w:numPr>
          <w:ilvl w:val="0"/>
          <w:numId w:val="2"/>
        </w:numPr>
        <w:tabs>
          <w:tab w:val="left" w:pos="1134"/>
        </w:tabs>
        <w:spacing w:after="0" w:line="240" w:lineRule="auto"/>
        <w:ind w:left="0" w:firstLine="851"/>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Д.В. </w:t>
      </w:r>
      <w:r w:rsidR="00E754E7" w:rsidRPr="000C5BBC">
        <w:rPr>
          <w:rFonts w:ascii="Times New Roman" w:eastAsia="Times New Roman" w:hAnsi="Times New Roman" w:cs="Times New Roman"/>
          <w:bCs/>
          <w:sz w:val="28"/>
          <w:szCs w:val="28"/>
          <w:lang w:val="kk-KZ"/>
        </w:rPr>
        <w:t>Лю</w:t>
      </w:r>
      <w:r>
        <w:rPr>
          <w:rFonts w:ascii="Times New Roman" w:eastAsia="Times New Roman" w:hAnsi="Times New Roman" w:cs="Times New Roman"/>
          <w:bCs/>
          <w:sz w:val="28"/>
          <w:szCs w:val="28"/>
          <w:lang w:val="kk-KZ"/>
        </w:rPr>
        <w:t xml:space="preserve">синнің «Эмоциялық интеллект» </w:t>
      </w:r>
      <w:r w:rsidR="00E754E7" w:rsidRPr="000C5BBC">
        <w:rPr>
          <w:rFonts w:ascii="Times New Roman" w:eastAsia="Times New Roman" w:hAnsi="Times New Roman" w:cs="Times New Roman"/>
          <w:bCs/>
          <w:sz w:val="28"/>
          <w:szCs w:val="28"/>
          <w:lang w:val="kk-KZ"/>
        </w:rPr>
        <w:t>сауалнамасы</w:t>
      </w:r>
      <w:r>
        <w:rPr>
          <w:rFonts w:ascii="Times New Roman" w:eastAsia="Times New Roman" w:hAnsi="Times New Roman" w:cs="Times New Roman"/>
          <w:bCs/>
          <w:sz w:val="28"/>
          <w:szCs w:val="28"/>
          <w:lang w:val="kk-KZ"/>
        </w:rPr>
        <w:t>.</w:t>
      </w:r>
    </w:p>
    <w:p w14:paraId="674E8A29" w14:textId="7CF7BE02" w:rsidR="00E754E7" w:rsidRPr="000C5BBC" w:rsidRDefault="001B579A" w:rsidP="008F19B7">
      <w:pPr>
        <w:pStyle w:val="a5"/>
        <w:numPr>
          <w:ilvl w:val="0"/>
          <w:numId w:val="2"/>
        </w:numPr>
        <w:tabs>
          <w:tab w:val="left" w:pos="1134"/>
        </w:tabs>
        <w:spacing w:after="0" w:line="240" w:lineRule="auto"/>
        <w:ind w:left="0" w:firstLine="851"/>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С. Мадди </w:t>
      </w:r>
      <w:r w:rsidR="00E754E7" w:rsidRPr="000C5BBC">
        <w:rPr>
          <w:rFonts w:ascii="Times New Roman" w:eastAsia="Times New Roman" w:hAnsi="Times New Roman" w:cs="Times New Roman"/>
          <w:bCs/>
          <w:sz w:val="28"/>
          <w:szCs w:val="28"/>
          <w:lang w:val="kk-KZ"/>
        </w:rPr>
        <w:t>әдіс</w:t>
      </w:r>
      <w:r>
        <w:rPr>
          <w:rFonts w:ascii="Times New Roman" w:eastAsia="Times New Roman" w:hAnsi="Times New Roman" w:cs="Times New Roman"/>
          <w:bCs/>
          <w:sz w:val="28"/>
          <w:szCs w:val="28"/>
          <w:lang w:val="kk-KZ"/>
        </w:rPr>
        <w:t xml:space="preserve">темесі бойынша «Қайраттылық» </w:t>
      </w:r>
      <w:r w:rsidR="00E754E7" w:rsidRPr="000C5BBC">
        <w:rPr>
          <w:rFonts w:ascii="Times New Roman" w:eastAsia="Times New Roman" w:hAnsi="Times New Roman" w:cs="Times New Roman"/>
          <w:bCs/>
          <w:sz w:val="28"/>
          <w:szCs w:val="28"/>
          <w:lang w:val="kk-KZ"/>
        </w:rPr>
        <w:t>тесті</w:t>
      </w:r>
      <w:r>
        <w:rPr>
          <w:rFonts w:ascii="Times New Roman" w:eastAsia="Times New Roman" w:hAnsi="Times New Roman" w:cs="Times New Roman"/>
          <w:bCs/>
          <w:sz w:val="28"/>
          <w:szCs w:val="28"/>
          <w:lang w:val="kk-KZ"/>
        </w:rPr>
        <w:t>.</w:t>
      </w:r>
      <w:r w:rsidR="00E754E7" w:rsidRPr="000C5BBC">
        <w:rPr>
          <w:rFonts w:ascii="Times New Roman" w:eastAsia="Times New Roman" w:hAnsi="Times New Roman" w:cs="Times New Roman"/>
          <w:bCs/>
          <w:sz w:val="28"/>
          <w:szCs w:val="28"/>
          <w:lang w:val="kk-KZ"/>
        </w:rPr>
        <w:t xml:space="preserve"> </w:t>
      </w:r>
    </w:p>
    <w:p w14:paraId="4B173E1B" w14:textId="1A4022B6" w:rsidR="00E754E7" w:rsidRPr="000C5BBC" w:rsidRDefault="001B579A" w:rsidP="008F19B7">
      <w:pPr>
        <w:pStyle w:val="a5"/>
        <w:numPr>
          <w:ilvl w:val="0"/>
          <w:numId w:val="2"/>
        </w:numPr>
        <w:tabs>
          <w:tab w:val="left" w:pos="1134"/>
        </w:tabs>
        <w:spacing w:after="0" w:line="240" w:lineRule="auto"/>
        <w:ind w:left="0" w:firstLine="851"/>
        <w:jc w:val="both"/>
        <w:rPr>
          <w:rFonts w:ascii="Times New Roman" w:eastAsia="Times New Roman" w:hAnsi="Times New Roman" w:cs="Times New Roman"/>
          <w:bCs/>
          <w:sz w:val="28"/>
          <w:szCs w:val="28"/>
          <w:lang w:val="kk-KZ"/>
        </w:rPr>
      </w:pPr>
      <w:r>
        <w:rPr>
          <w:rFonts w:ascii="Times New Roman" w:hAnsi="Times New Roman" w:cs="Times New Roman"/>
          <w:sz w:val="28"/>
          <w:szCs w:val="28"/>
          <w:lang w:val="kk-KZ"/>
        </w:rPr>
        <w:t xml:space="preserve">В.И. </w:t>
      </w:r>
      <w:r w:rsidR="00E754E7" w:rsidRPr="000C5BBC">
        <w:rPr>
          <w:rFonts w:ascii="Times New Roman" w:eastAsia="Times New Roman" w:hAnsi="Times New Roman" w:cs="Times New Roman"/>
          <w:bCs/>
          <w:sz w:val="28"/>
          <w:szCs w:val="28"/>
          <w:lang w:val="kk-KZ"/>
        </w:rPr>
        <w:t>Моросанова</w:t>
      </w:r>
      <w:r>
        <w:rPr>
          <w:rFonts w:ascii="Times New Roman" w:eastAsia="Times New Roman" w:hAnsi="Times New Roman" w:cs="Times New Roman"/>
          <w:bCs/>
          <w:sz w:val="28"/>
          <w:szCs w:val="28"/>
          <w:lang w:val="kk-KZ"/>
        </w:rPr>
        <w:t xml:space="preserve">ның «Өзін-өзі реттеу стилі» </w:t>
      </w:r>
      <w:r w:rsidR="00E754E7" w:rsidRPr="000C5BBC">
        <w:rPr>
          <w:rFonts w:ascii="Times New Roman" w:eastAsia="Times New Roman" w:hAnsi="Times New Roman" w:cs="Times New Roman"/>
          <w:bCs/>
          <w:sz w:val="28"/>
          <w:szCs w:val="28"/>
          <w:lang w:val="kk-KZ"/>
        </w:rPr>
        <w:t>сауалнамасы</w:t>
      </w:r>
      <w:r>
        <w:rPr>
          <w:rFonts w:ascii="Times New Roman" w:eastAsia="Times New Roman" w:hAnsi="Times New Roman" w:cs="Times New Roman"/>
          <w:bCs/>
          <w:sz w:val="28"/>
          <w:szCs w:val="28"/>
          <w:lang w:val="kk-KZ"/>
        </w:rPr>
        <w:t>.</w:t>
      </w:r>
      <w:r w:rsidR="00E754E7" w:rsidRPr="000C5BBC">
        <w:rPr>
          <w:rFonts w:ascii="Times New Roman" w:eastAsia="Times New Roman" w:hAnsi="Times New Roman" w:cs="Times New Roman"/>
          <w:bCs/>
          <w:sz w:val="28"/>
          <w:szCs w:val="28"/>
          <w:lang w:val="kk-KZ"/>
        </w:rPr>
        <w:t xml:space="preserve"> </w:t>
      </w:r>
    </w:p>
    <w:p w14:paraId="55B66B46" w14:textId="61184393" w:rsidR="00E754E7" w:rsidRPr="000C5BBC" w:rsidRDefault="00E754E7" w:rsidP="008F19B7">
      <w:pPr>
        <w:pStyle w:val="a5"/>
        <w:numPr>
          <w:ilvl w:val="0"/>
          <w:numId w:val="2"/>
        </w:numPr>
        <w:tabs>
          <w:tab w:val="left" w:pos="1134"/>
        </w:tabs>
        <w:spacing w:after="0" w:line="240" w:lineRule="auto"/>
        <w:ind w:left="0" w:firstLine="851"/>
        <w:jc w:val="both"/>
        <w:rPr>
          <w:rFonts w:ascii="Times New Roman" w:eastAsia="Times New Roman" w:hAnsi="Times New Roman" w:cs="Times New Roman"/>
          <w:bCs/>
          <w:sz w:val="28"/>
          <w:szCs w:val="28"/>
          <w:lang w:val="kk-KZ"/>
        </w:rPr>
      </w:pPr>
      <w:r w:rsidRPr="000C5BBC">
        <w:rPr>
          <w:rFonts w:ascii="Times New Roman" w:hAnsi="Times New Roman" w:cs="Times New Roman"/>
          <w:sz w:val="28"/>
          <w:szCs w:val="28"/>
          <w:lang w:val="kk-KZ"/>
        </w:rPr>
        <w:t>«</w:t>
      </w:r>
      <w:r w:rsidRPr="000C5BBC">
        <w:rPr>
          <w:rFonts w:ascii="Times New Roman" w:hAnsi="Times New Roman" w:cs="Times New Roman"/>
          <w:sz w:val="28"/>
          <w:szCs w:val="28"/>
          <w:lang w:val="en-US"/>
        </w:rPr>
        <w:t>Oxford</w:t>
      </w:r>
      <w:r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en-US"/>
        </w:rPr>
        <w:t>Happiness</w:t>
      </w:r>
      <w:r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en-US"/>
        </w:rPr>
        <w:t>Inventory</w:t>
      </w:r>
      <w:r w:rsidRPr="000C5BBC">
        <w:rPr>
          <w:rFonts w:ascii="Times New Roman" w:hAnsi="Times New Roman" w:cs="Times New Roman"/>
          <w:sz w:val="28"/>
          <w:szCs w:val="28"/>
          <w:lang w:val="kk-KZ"/>
        </w:rPr>
        <w:t>»</w:t>
      </w:r>
      <w:r w:rsidR="001B579A">
        <w:rPr>
          <w:rFonts w:ascii="Times New Roman" w:eastAsia="Times New Roman" w:hAnsi="Times New Roman" w:cs="Times New Roman"/>
          <w:bCs/>
          <w:sz w:val="28"/>
          <w:szCs w:val="28"/>
          <w:lang w:val="kk-KZ"/>
        </w:rPr>
        <w:t xml:space="preserve"> Оксфордтық бақыт </w:t>
      </w:r>
      <w:r w:rsidRPr="000C5BBC">
        <w:rPr>
          <w:rFonts w:ascii="Times New Roman" w:eastAsia="Times New Roman" w:hAnsi="Times New Roman" w:cs="Times New Roman"/>
          <w:bCs/>
          <w:sz w:val="28"/>
          <w:szCs w:val="28"/>
          <w:lang w:val="kk-KZ"/>
        </w:rPr>
        <w:t>сауалнамасы</w:t>
      </w:r>
      <w:r w:rsidR="001B579A">
        <w:rPr>
          <w:rFonts w:ascii="Times New Roman" w:eastAsia="Times New Roman" w:hAnsi="Times New Roman" w:cs="Times New Roman"/>
          <w:bCs/>
          <w:sz w:val="28"/>
          <w:szCs w:val="28"/>
          <w:lang w:val="kk-KZ"/>
        </w:rPr>
        <w:t>.</w:t>
      </w:r>
    </w:p>
    <w:p w14:paraId="523E319F" w14:textId="474150D5" w:rsidR="00E754E7" w:rsidRPr="000C5BBC" w:rsidRDefault="001B579A" w:rsidP="008F19B7">
      <w:pPr>
        <w:pStyle w:val="a5"/>
        <w:numPr>
          <w:ilvl w:val="0"/>
          <w:numId w:val="2"/>
        </w:numPr>
        <w:tabs>
          <w:tab w:val="left" w:pos="1134"/>
        </w:tabs>
        <w:spacing w:after="0" w:line="240" w:lineRule="auto"/>
        <w:ind w:left="0" w:firstLine="851"/>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Стреске төзімділікті өзіндік бағалау тесті (С. Коухен </w:t>
      </w:r>
      <w:r w:rsidR="00E754E7" w:rsidRPr="000C5BBC">
        <w:rPr>
          <w:rFonts w:ascii="Times New Roman" w:eastAsia="Times New Roman" w:hAnsi="Times New Roman" w:cs="Times New Roman"/>
          <w:bCs/>
          <w:sz w:val="28"/>
          <w:szCs w:val="28"/>
          <w:lang w:val="kk-KZ"/>
        </w:rPr>
        <w:t>және</w:t>
      </w:r>
      <w:r w:rsidR="0010262C">
        <w:rPr>
          <w:rFonts w:ascii="Times New Roman" w:eastAsia="Times New Roman" w:hAnsi="Times New Roman" w:cs="Times New Roman"/>
          <w:bCs/>
          <w:sz w:val="28"/>
          <w:szCs w:val="28"/>
          <w:lang w:val="kk-KZ"/>
        </w:rPr>
        <w:t xml:space="preserve"> </w:t>
      </w:r>
      <w:r w:rsidR="00E754E7" w:rsidRPr="000C5BBC">
        <w:rPr>
          <w:rFonts w:ascii="Times New Roman" w:eastAsia="Times New Roman" w:hAnsi="Times New Roman" w:cs="Times New Roman"/>
          <w:bCs/>
          <w:sz w:val="28"/>
          <w:szCs w:val="28"/>
          <w:lang w:val="kk-KZ"/>
        </w:rPr>
        <w:t>Г.</w:t>
      </w:r>
      <w:r>
        <w:rPr>
          <w:rFonts w:ascii="Times New Roman" w:eastAsia="Times New Roman" w:hAnsi="Times New Roman" w:cs="Times New Roman"/>
          <w:bCs/>
          <w:sz w:val="28"/>
          <w:szCs w:val="28"/>
          <w:lang w:val="kk-KZ"/>
        </w:rPr>
        <w:t> </w:t>
      </w:r>
      <w:r w:rsidR="00C974D6" w:rsidRPr="000C5BBC">
        <w:rPr>
          <w:rFonts w:ascii="Times New Roman" w:hAnsi="Times New Roman" w:cs="Times New Roman"/>
          <w:sz w:val="28"/>
          <w:szCs w:val="28"/>
          <w:lang w:val="kk-KZ"/>
        </w:rPr>
        <w:t>Виллиансона</w:t>
      </w:r>
      <w:r>
        <w:rPr>
          <w:rFonts w:ascii="Times New Roman" w:eastAsia="Times New Roman" w:hAnsi="Times New Roman" w:cs="Times New Roman"/>
          <w:bCs/>
          <w:sz w:val="28"/>
          <w:szCs w:val="28"/>
          <w:lang w:val="kk-KZ"/>
        </w:rPr>
        <w:t xml:space="preserve"> </w:t>
      </w:r>
      <w:r w:rsidR="00E754E7" w:rsidRPr="000C5BBC">
        <w:rPr>
          <w:rFonts w:ascii="Times New Roman" w:eastAsia="Times New Roman" w:hAnsi="Times New Roman" w:cs="Times New Roman"/>
          <w:bCs/>
          <w:sz w:val="28"/>
          <w:szCs w:val="28"/>
          <w:lang w:val="kk-KZ"/>
        </w:rPr>
        <w:t>бойынша)</w:t>
      </w:r>
      <w:r>
        <w:rPr>
          <w:rFonts w:ascii="Times New Roman" w:eastAsia="Times New Roman" w:hAnsi="Times New Roman" w:cs="Times New Roman"/>
          <w:bCs/>
          <w:sz w:val="28"/>
          <w:szCs w:val="28"/>
          <w:lang w:val="kk-KZ"/>
        </w:rPr>
        <w:t>;</w:t>
      </w:r>
      <w:r w:rsidR="00E754E7" w:rsidRPr="000C5BBC">
        <w:rPr>
          <w:rFonts w:ascii="Times New Roman" w:eastAsia="Times New Roman" w:hAnsi="Times New Roman" w:cs="Times New Roman"/>
          <w:bCs/>
          <w:sz w:val="28"/>
          <w:szCs w:val="28"/>
          <w:lang w:val="kk-KZ"/>
        </w:rPr>
        <w:t xml:space="preserve"> </w:t>
      </w:r>
    </w:p>
    <w:p w14:paraId="1518B783" w14:textId="37028EC2" w:rsidR="00E754E7" w:rsidRPr="000C5BBC" w:rsidRDefault="00E754E7" w:rsidP="001B579A">
      <w:pPr>
        <w:tabs>
          <w:tab w:val="left" w:pos="993"/>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ab/>
        <w:t>зерттеу нәтижелерін сапалық талдау және интерпретациялау әдістері;</w:t>
      </w:r>
    </w:p>
    <w:p w14:paraId="65E13D6D" w14:textId="69603BD2" w:rsidR="009E5CE9" w:rsidRPr="000C5BBC" w:rsidRDefault="00E754E7" w:rsidP="001B579A">
      <w:pPr>
        <w:tabs>
          <w:tab w:val="left" w:pos="993"/>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ab/>
        <w:t xml:space="preserve">статистикалық талдау әдістері мен процедуралары – деректерді сандық және сапалық интерпретациялау үшін SPSS 23.0 </w:t>
      </w:r>
      <w:r w:rsidR="009E5CE9" w:rsidRPr="000C5BBC">
        <w:rPr>
          <w:rFonts w:ascii="Times New Roman" w:eastAsia="Times New Roman" w:hAnsi="Times New Roman" w:cs="Times New Roman"/>
          <w:bCs/>
          <w:sz w:val="28"/>
          <w:szCs w:val="28"/>
          <w:lang w:val="kk-KZ"/>
        </w:rPr>
        <w:t>стат</w:t>
      </w:r>
      <w:r w:rsidR="001B579A">
        <w:rPr>
          <w:rFonts w:ascii="Times New Roman" w:eastAsia="Times New Roman" w:hAnsi="Times New Roman" w:cs="Times New Roman"/>
          <w:bCs/>
          <w:sz w:val="28"/>
          <w:szCs w:val="28"/>
          <w:lang w:val="kk-KZ"/>
        </w:rPr>
        <w:t xml:space="preserve">истикалық бағдарламасы арқылы жүзеге асырылды. Деректерді сандық және сапалық </w:t>
      </w:r>
      <w:r w:rsidR="009E5CE9" w:rsidRPr="000C5BBC">
        <w:rPr>
          <w:rFonts w:ascii="Times New Roman" w:eastAsia="Times New Roman" w:hAnsi="Times New Roman" w:cs="Times New Roman"/>
          <w:bCs/>
          <w:sz w:val="28"/>
          <w:szCs w:val="28"/>
          <w:lang w:val="kk-KZ"/>
        </w:rPr>
        <w:t>инт</w:t>
      </w:r>
      <w:r w:rsidR="001B579A">
        <w:rPr>
          <w:rFonts w:ascii="Times New Roman" w:eastAsia="Times New Roman" w:hAnsi="Times New Roman" w:cs="Times New Roman"/>
          <w:bCs/>
          <w:sz w:val="28"/>
          <w:szCs w:val="28"/>
          <w:lang w:val="kk-KZ"/>
        </w:rPr>
        <w:t xml:space="preserve">ерпретациялау үшін </w:t>
      </w:r>
      <w:r w:rsidR="009E5CE9" w:rsidRPr="000C5BBC">
        <w:rPr>
          <w:rFonts w:ascii="Times New Roman" w:eastAsia="Times New Roman" w:hAnsi="Times New Roman" w:cs="Times New Roman"/>
          <w:bCs/>
          <w:sz w:val="28"/>
          <w:szCs w:val="28"/>
          <w:lang w:val="kk-KZ"/>
        </w:rPr>
        <w:t>Стьюдент</w:t>
      </w:r>
      <w:r w:rsidR="001B579A">
        <w:rPr>
          <w:rFonts w:ascii="Times New Roman" w:eastAsia="Times New Roman" w:hAnsi="Times New Roman" w:cs="Times New Roman"/>
          <w:bCs/>
          <w:sz w:val="28"/>
          <w:szCs w:val="28"/>
          <w:lang w:val="kk-KZ"/>
        </w:rPr>
        <w:t xml:space="preserve">тің жұптасқан t-критерийі, </w:t>
      </w:r>
      <w:r w:rsidR="00D73212" w:rsidRPr="000C5BBC">
        <w:rPr>
          <w:rFonts w:ascii="Times New Roman" w:eastAsia="Times New Roman" w:hAnsi="Times New Roman" w:cs="Times New Roman"/>
          <w:bCs/>
          <w:sz w:val="28"/>
          <w:szCs w:val="28"/>
          <w:lang w:val="kk-KZ"/>
        </w:rPr>
        <w:t>Пирсонның r-корреляциялар коэффициенті, Ч.</w:t>
      </w:r>
      <w:r w:rsidR="00117B86" w:rsidRPr="000C5BBC">
        <w:rPr>
          <w:rFonts w:ascii="Times New Roman" w:eastAsia="Times New Roman" w:hAnsi="Times New Roman" w:cs="Times New Roman"/>
          <w:bCs/>
          <w:sz w:val="28"/>
          <w:szCs w:val="28"/>
          <w:lang w:val="kk-KZ"/>
        </w:rPr>
        <w:t xml:space="preserve"> </w:t>
      </w:r>
      <w:r w:rsidR="00D73212" w:rsidRPr="000C5BBC">
        <w:rPr>
          <w:rFonts w:ascii="Times New Roman" w:eastAsia="Times New Roman" w:hAnsi="Times New Roman" w:cs="Times New Roman"/>
          <w:bCs/>
          <w:sz w:val="28"/>
          <w:szCs w:val="28"/>
          <w:lang w:val="kk-KZ"/>
        </w:rPr>
        <w:t xml:space="preserve">Спирменнің корреляциялық коэффициентіне </w:t>
      </w:r>
      <w:r w:rsidR="001B579A">
        <w:rPr>
          <w:rFonts w:ascii="Times New Roman" w:eastAsia="Times New Roman" w:hAnsi="Times New Roman" w:cs="Times New Roman"/>
          <w:bCs/>
          <w:sz w:val="28"/>
          <w:szCs w:val="28"/>
          <w:lang w:val="kk-KZ"/>
        </w:rPr>
        <w:t xml:space="preserve">негізделген </w:t>
      </w:r>
      <w:r w:rsidR="009E5CE9" w:rsidRPr="000C5BBC">
        <w:rPr>
          <w:rFonts w:ascii="Times New Roman" w:eastAsia="Times New Roman" w:hAnsi="Times New Roman" w:cs="Times New Roman"/>
          <w:bCs/>
          <w:sz w:val="28"/>
          <w:szCs w:val="28"/>
          <w:lang w:val="kk-KZ"/>
        </w:rPr>
        <w:t xml:space="preserve">талдау  қолданылды. </w:t>
      </w:r>
    </w:p>
    <w:p w14:paraId="0CFE76F0" w14:textId="44EA958F" w:rsidR="009E5CE9" w:rsidRPr="000C5BBC" w:rsidRDefault="001B579A"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Сауалнама нәтижелерінің сенімділігі мен дұрыстығы зерттеу мақсатына, міндеттеріне және болжамдарына сәйкес</w:t>
      </w:r>
      <w:r w:rsidR="009E5CE9" w:rsidRPr="000C5BBC">
        <w:rPr>
          <w:rFonts w:ascii="Times New Roman" w:eastAsia="Times New Roman" w:hAnsi="Times New Roman" w:cs="Times New Roman"/>
          <w:bCs/>
          <w:sz w:val="28"/>
          <w:szCs w:val="28"/>
          <w:lang w:val="kk-KZ"/>
        </w:rPr>
        <w:t xml:space="preserve"> ке</w:t>
      </w:r>
      <w:r>
        <w:rPr>
          <w:rFonts w:ascii="Times New Roman" w:eastAsia="Times New Roman" w:hAnsi="Times New Roman" w:cs="Times New Roman"/>
          <w:bCs/>
          <w:sz w:val="28"/>
          <w:szCs w:val="28"/>
          <w:lang w:val="kk-KZ"/>
        </w:rPr>
        <w:t xml:space="preserve">летін стандартталған кешенді әдістерді қолдану, экспериментке </w:t>
      </w:r>
      <w:r w:rsidR="009E5CE9" w:rsidRPr="000C5BBC">
        <w:rPr>
          <w:rFonts w:ascii="Times New Roman" w:eastAsia="Times New Roman" w:hAnsi="Times New Roman" w:cs="Times New Roman"/>
          <w:bCs/>
          <w:sz w:val="28"/>
          <w:szCs w:val="28"/>
          <w:lang w:val="kk-KZ"/>
        </w:rPr>
        <w:t>қатысушы</w:t>
      </w:r>
      <w:r>
        <w:rPr>
          <w:rFonts w:ascii="Times New Roman" w:eastAsia="Times New Roman" w:hAnsi="Times New Roman" w:cs="Times New Roman"/>
          <w:bCs/>
          <w:sz w:val="28"/>
          <w:szCs w:val="28"/>
          <w:lang w:val="kk-KZ"/>
        </w:rPr>
        <w:t xml:space="preserve">лардың жеткілікті саны және </w:t>
      </w:r>
      <w:r w:rsidR="009E5CE9" w:rsidRPr="000C5BBC">
        <w:rPr>
          <w:rFonts w:ascii="Times New Roman" w:eastAsia="Times New Roman" w:hAnsi="Times New Roman" w:cs="Times New Roman"/>
          <w:bCs/>
          <w:sz w:val="28"/>
          <w:szCs w:val="28"/>
          <w:lang w:val="kk-KZ"/>
        </w:rPr>
        <w:t>нәтиж</w:t>
      </w:r>
      <w:r>
        <w:rPr>
          <w:rFonts w:ascii="Times New Roman" w:eastAsia="Times New Roman" w:hAnsi="Times New Roman" w:cs="Times New Roman"/>
          <w:bCs/>
          <w:sz w:val="28"/>
          <w:szCs w:val="28"/>
          <w:lang w:val="kk-KZ"/>
        </w:rPr>
        <w:t xml:space="preserve">елерді өңдеуде статистикалық </w:t>
      </w:r>
      <w:r w:rsidR="009E5CE9" w:rsidRPr="000C5BBC">
        <w:rPr>
          <w:rFonts w:ascii="Times New Roman" w:eastAsia="Times New Roman" w:hAnsi="Times New Roman" w:cs="Times New Roman"/>
          <w:bCs/>
          <w:sz w:val="28"/>
          <w:szCs w:val="28"/>
          <w:lang w:val="kk-KZ"/>
        </w:rPr>
        <w:t>әдіст</w:t>
      </w:r>
      <w:r>
        <w:rPr>
          <w:rFonts w:ascii="Times New Roman" w:eastAsia="Times New Roman" w:hAnsi="Times New Roman" w:cs="Times New Roman"/>
          <w:bCs/>
          <w:sz w:val="28"/>
          <w:szCs w:val="28"/>
          <w:lang w:val="kk-KZ"/>
        </w:rPr>
        <w:t xml:space="preserve">ерді дұрыс пайдалану арқылы қамтамасыз </w:t>
      </w:r>
      <w:r w:rsidR="009E5CE9" w:rsidRPr="000C5BBC">
        <w:rPr>
          <w:rFonts w:ascii="Times New Roman" w:eastAsia="Times New Roman" w:hAnsi="Times New Roman" w:cs="Times New Roman"/>
          <w:bCs/>
          <w:sz w:val="28"/>
          <w:szCs w:val="28"/>
          <w:lang w:val="kk-KZ"/>
        </w:rPr>
        <w:t>етілді.</w:t>
      </w:r>
    </w:p>
    <w:p w14:paraId="24CFDBA5" w14:textId="04F8F585" w:rsidR="00E754E7" w:rsidRPr="000C5BBC" w:rsidRDefault="000D1B9A"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
          <w:sz w:val="28"/>
          <w:szCs w:val="28"/>
          <w:lang w:val="kk-KZ"/>
        </w:rPr>
        <w:t xml:space="preserve">Зерттеу нәтижелерінің сенімділігі мен дәлелділігі </w:t>
      </w:r>
      <w:r w:rsidRPr="000C5BBC">
        <w:rPr>
          <w:rFonts w:ascii="Times New Roman" w:eastAsia="Times New Roman" w:hAnsi="Times New Roman" w:cs="Times New Roman"/>
          <w:bCs/>
          <w:sz w:val="28"/>
          <w:szCs w:val="28"/>
          <w:lang w:val="kk-KZ"/>
        </w:rPr>
        <w:t xml:space="preserve">келесі аспектілер арқылы қамтамасыз етілді: қарастырылып отырған мәселенің терең теориялық негізделуі, дәлелді және валидті психодиагностикалық әдістердің кешенді қолданылуы, зерттеуге таңдаманың репрезентативтілігі, математикалық статистика әдістерін тиімді пайдалану, анықталған факторлар мен заңдылықтарды мазмұнды талдау, алынған нәтижелерді басқа зерттеулердің деректерімен салыстыру, сондай-ақ зерттеу нәтижелерін </w:t>
      </w:r>
      <w:r w:rsidR="00182CD0" w:rsidRPr="000C5BBC">
        <w:rPr>
          <w:rFonts w:ascii="Times New Roman" w:eastAsia="Times New Roman" w:hAnsi="Times New Roman" w:cs="Times New Roman"/>
          <w:bCs/>
          <w:sz w:val="28"/>
          <w:szCs w:val="28"/>
          <w:lang w:val="kk-KZ"/>
        </w:rPr>
        <w:t xml:space="preserve">практикалық </w:t>
      </w:r>
      <w:r w:rsidRPr="000C5BBC">
        <w:rPr>
          <w:rFonts w:ascii="Times New Roman" w:eastAsia="Times New Roman" w:hAnsi="Times New Roman" w:cs="Times New Roman"/>
          <w:bCs/>
          <w:sz w:val="28"/>
          <w:szCs w:val="28"/>
          <w:lang w:val="kk-KZ"/>
        </w:rPr>
        <w:t>тұрғыдан апробациялау.</w:t>
      </w:r>
    </w:p>
    <w:p w14:paraId="47748657" w14:textId="0431BF96" w:rsidR="00CC2DB7" w:rsidRPr="000C5BBC" w:rsidRDefault="001B579A"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Зерттеудің </w:t>
      </w:r>
      <w:r w:rsidR="00182CD0" w:rsidRPr="000C5BBC">
        <w:rPr>
          <w:rFonts w:ascii="Times New Roman" w:hAnsi="Times New Roman" w:cs="Times New Roman"/>
          <w:b/>
          <w:sz w:val="28"/>
          <w:szCs w:val="28"/>
          <w:lang w:val="kk-KZ"/>
        </w:rPr>
        <w:t>практикалық</w:t>
      </w:r>
      <w:r w:rsidR="00182CD0" w:rsidRPr="000C5BBC">
        <w:rPr>
          <w:rFonts w:ascii="Times New Roman" w:hAnsi="Times New Roman" w:cs="Times New Roman"/>
          <w:sz w:val="28"/>
          <w:szCs w:val="28"/>
          <w:lang w:val="kk-KZ"/>
        </w:rPr>
        <w:t xml:space="preserve"> </w:t>
      </w:r>
      <w:r>
        <w:rPr>
          <w:rFonts w:ascii="Times New Roman" w:eastAsia="Times New Roman" w:hAnsi="Times New Roman" w:cs="Times New Roman"/>
          <w:b/>
          <w:bCs/>
          <w:sz w:val="28"/>
          <w:szCs w:val="28"/>
          <w:lang w:val="kk-KZ"/>
        </w:rPr>
        <w:t xml:space="preserve">базасы және сыналушылардың </w:t>
      </w:r>
      <w:r w:rsidR="00CC2DB7" w:rsidRPr="000C5BBC">
        <w:rPr>
          <w:rFonts w:ascii="Times New Roman" w:eastAsia="Times New Roman" w:hAnsi="Times New Roman" w:cs="Times New Roman"/>
          <w:b/>
          <w:bCs/>
          <w:sz w:val="28"/>
          <w:szCs w:val="28"/>
          <w:lang w:val="kk-KZ"/>
        </w:rPr>
        <w:t>сипаттамасы.</w:t>
      </w:r>
      <w:r w:rsidR="00CC2DB7" w:rsidRPr="000C5BBC">
        <w:rPr>
          <w:rFonts w:ascii="Times New Roman" w:eastAsia="Times New Roman" w:hAnsi="Times New Roman" w:cs="Times New Roman"/>
          <w:bCs/>
          <w:sz w:val="28"/>
          <w:szCs w:val="28"/>
          <w:lang w:val="kk-KZ"/>
        </w:rPr>
        <w:t xml:space="preserve"> </w:t>
      </w:r>
      <w:r w:rsidR="00CC2DB7" w:rsidRPr="000C5BBC">
        <w:rPr>
          <w:rFonts w:ascii="Times New Roman" w:eastAsia="Times New Roman" w:hAnsi="Times New Roman" w:cs="Times New Roman"/>
          <w:sz w:val="28"/>
          <w:szCs w:val="28"/>
          <w:lang w:val="kk-KZ"/>
        </w:rPr>
        <w:t>Зерттеу базасы</w:t>
      </w:r>
      <w:r w:rsidR="00CC2DB7" w:rsidRPr="000C5BBC">
        <w:rPr>
          <w:rFonts w:ascii="Times New Roman" w:eastAsia="Times New Roman" w:hAnsi="Times New Roman" w:cs="Times New Roman"/>
          <w:bCs/>
          <w:sz w:val="28"/>
          <w:szCs w:val="28"/>
          <w:lang w:val="kk-KZ"/>
        </w:rPr>
        <w:t xml:space="preserve"> ретінде Л.Н. Гумилев атындағы Еуразия ұлттық университеті, Туран – Астана университеті мен С. Аманжолов атындағы Шығыс Қазақстан университетінің 1–4 курс</w:t>
      </w:r>
      <w:r>
        <w:rPr>
          <w:rFonts w:ascii="Times New Roman" w:eastAsia="Times New Roman" w:hAnsi="Times New Roman" w:cs="Times New Roman"/>
          <w:bCs/>
          <w:sz w:val="28"/>
          <w:szCs w:val="28"/>
          <w:lang w:val="kk-KZ"/>
        </w:rPr>
        <w:t xml:space="preserve"> студенттері алынды. Зерттеуге </w:t>
      </w:r>
      <w:r w:rsidR="00CC2DB7" w:rsidRPr="000C5BBC">
        <w:rPr>
          <w:rFonts w:ascii="Times New Roman" w:eastAsia="Times New Roman" w:hAnsi="Times New Roman" w:cs="Times New Roman"/>
          <w:bCs/>
          <w:sz w:val="28"/>
          <w:szCs w:val="28"/>
          <w:lang w:val="kk-KZ"/>
        </w:rPr>
        <w:t xml:space="preserve">жалпы </w:t>
      </w:r>
      <w:r>
        <w:rPr>
          <w:rFonts w:ascii="Times New Roman" w:eastAsia="Times New Roman" w:hAnsi="Times New Roman" w:cs="Times New Roman"/>
          <w:bCs/>
          <w:sz w:val="28"/>
          <w:szCs w:val="28"/>
          <w:lang w:val="kk-KZ"/>
        </w:rPr>
        <w:t>саны 453 ерікті студенттер қатысты (орташа</w:t>
      </w:r>
      <w:r w:rsidR="00CC2DB7" w:rsidRPr="000C5BBC">
        <w:rPr>
          <w:rFonts w:ascii="Times New Roman" w:eastAsia="Times New Roman" w:hAnsi="Times New Roman" w:cs="Times New Roman"/>
          <w:bCs/>
          <w:sz w:val="28"/>
          <w:szCs w:val="28"/>
          <w:lang w:val="kk-KZ"/>
        </w:rPr>
        <w:t xml:space="preserve"> жасы – 23).  </w:t>
      </w:r>
    </w:p>
    <w:p w14:paraId="2560007E" w14:textId="392A916B" w:rsidR="002A7F7C" w:rsidRPr="000C5BBC" w:rsidRDefault="001B579A"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Диссертациялық зерттеудің</w:t>
      </w:r>
      <w:r w:rsidR="002A7F7C" w:rsidRPr="000C5BBC">
        <w:rPr>
          <w:rFonts w:ascii="Times New Roman" w:eastAsia="Times New Roman" w:hAnsi="Times New Roman" w:cs="Times New Roman"/>
          <w:b/>
          <w:bCs/>
          <w:sz w:val="28"/>
          <w:szCs w:val="28"/>
          <w:lang w:val="kk-KZ"/>
        </w:rPr>
        <w:t xml:space="preserve"> теориялық</w:t>
      </w:r>
      <w:r>
        <w:rPr>
          <w:rFonts w:ascii="Times New Roman" w:eastAsia="Times New Roman" w:hAnsi="Times New Roman" w:cs="Times New Roman"/>
          <w:b/>
          <w:bCs/>
          <w:sz w:val="28"/>
          <w:szCs w:val="28"/>
          <w:lang w:val="kk-KZ"/>
        </w:rPr>
        <w:t>-әдіснамалық</w:t>
      </w:r>
      <w:r w:rsidR="002A7F7C" w:rsidRPr="000C5BBC">
        <w:rPr>
          <w:rFonts w:ascii="Times New Roman" w:eastAsia="Times New Roman" w:hAnsi="Times New Roman" w:cs="Times New Roman"/>
          <w:b/>
          <w:bCs/>
          <w:sz w:val="28"/>
          <w:szCs w:val="28"/>
          <w:lang w:val="kk-KZ"/>
        </w:rPr>
        <w:t xml:space="preserve"> негізі:</w:t>
      </w:r>
      <w:r w:rsidR="00155857" w:rsidRPr="000C5BBC">
        <w:rPr>
          <w:rFonts w:ascii="Times New Roman" w:eastAsia="Times New Roman" w:hAnsi="Times New Roman" w:cs="Times New Roman"/>
          <w:b/>
          <w:bCs/>
          <w:sz w:val="28"/>
          <w:szCs w:val="28"/>
          <w:lang w:val="kk-KZ"/>
        </w:rPr>
        <w:t xml:space="preserve"> </w:t>
      </w:r>
      <w:r w:rsidR="002A7F7C" w:rsidRPr="000C5BBC">
        <w:rPr>
          <w:rFonts w:ascii="Times New Roman" w:eastAsia="Times New Roman" w:hAnsi="Times New Roman" w:cs="Times New Roman"/>
          <w:bCs/>
          <w:sz w:val="28"/>
          <w:szCs w:val="28"/>
          <w:lang w:val="kk-KZ"/>
        </w:rPr>
        <w:t>Метаресу</w:t>
      </w:r>
      <w:r>
        <w:rPr>
          <w:rFonts w:ascii="Times New Roman" w:eastAsia="Times New Roman" w:hAnsi="Times New Roman" w:cs="Times New Roman"/>
          <w:bCs/>
          <w:sz w:val="28"/>
          <w:szCs w:val="28"/>
          <w:lang w:val="kk-KZ"/>
        </w:rPr>
        <w:t>рстың психологиялық теориялары</w:t>
      </w:r>
      <w:r w:rsidR="002A7F7C" w:rsidRPr="000C5BBC">
        <w:rPr>
          <w:rFonts w:ascii="Times New Roman" w:eastAsia="Times New Roman" w:hAnsi="Times New Roman" w:cs="Times New Roman"/>
          <w:bCs/>
          <w:sz w:val="28"/>
          <w:szCs w:val="28"/>
          <w:lang w:val="kk-KZ"/>
        </w:rPr>
        <w:t xml:space="preserve"> (</w:t>
      </w:r>
      <w:r w:rsidR="00013053" w:rsidRPr="000C5BBC">
        <w:rPr>
          <w:rFonts w:ascii="Times New Roman" w:eastAsia="Times New Roman" w:hAnsi="Times New Roman" w:cs="Times New Roman"/>
          <w:bCs/>
          <w:sz w:val="28"/>
          <w:szCs w:val="28"/>
          <w:lang w:val="kk-KZ"/>
        </w:rPr>
        <w:t>Н.А. Деева</w:t>
      </w:r>
      <w:r w:rsidR="001A37D3" w:rsidRPr="000C5BBC">
        <w:rPr>
          <w:rFonts w:ascii="Times New Roman" w:eastAsia="Times New Roman" w:hAnsi="Times New Roman" w:cs="Times New Roman"/>
          <w:bCs/>
          <w:sz w:val="28"/>
          <w:szCs w:val="28"/>
          <w:lang w:val="kk-KZ"/>
        </w:rPr>
        <w:t xml:space="preserve"> [</w:t>
      </w:r>
      <w:r w:rsidR="00982014" w:rsidRPr="000C5BBC">
        <w:rPr>
          <w:rFonts w:ascii="Times New Roman" w:eastAsia="Times New Roman" w:hAnsi="Times New Roman" w:cs="Times New Roman"/>
          <w:bCs/>
          <w:sz w:val="28"/>
          <w:szCs w:val="28"/>
          <w:lang w:val="kk-KZ"/>
        </w:rPr>
        <w:t>6</w:t>
      </w:r>
      <w:r w:rsidR="001A37D3" w:rsidRPr="000C5BBC">
        <w:rPr>
          <w:rFonts w:ascii="Times New Roman" w:eastAsia="Times New Roman" w:hAnsi="Times New Roman" w:cs="Times New Roman"/>
          <w:bCs/>
          <w:sz w:val="28"/>
          <w:szCs w:val="28"/>
          <w:lang w:val="kk-KZ"/>
        </w:rPr>
        <w:t>]</w:t>
      </w:r>
      <w:r w:rsidR="00013053" w:rsidRPr="000C5BBC">
        <w:rPr>
          <w:rFonts w:ascii="Times New Roman" w:eastAsia="Times New Roman" w:hAnsi="Times New Roman" w:cs="Times New Roman"/>
          <w:bCs/>
          <w:sz w:val="28"/>
          <w:szCs w:val="28"/>
          <w:lang w:val="kk-KZ"/>
        </w:rPr>
        <w:t xml:space="preserve">, </w:t>
      </w:r>
      <w:r w:rsidR="008C0979" w:rsidRPr="000C5BBC">
        <w:rPr>
          <w:rFonts w:ascii="Times New Roman" w:eastAsia="TimesNewRomanPSMT" w:hAnsi="Times New Roman" w:cs="Times New Roman"/>
          <w:bCs/>
          <w:sz w:val="28"/>
          <w:szCs w:val="28"/>
          <w:lang w:val="kk-KZ"/>
        </w:rPr>
        <w:t>В.Н.</w:t>
      </w:r>
      <w:r w:rsidR="002A7F7C" w:rsidRPr="000C5BBC">
        <w:rPr>
          <w:rFonts w:ascii="Times New Roman" w:eastAsia="TimesNewRomanPSMT" w:hAnsi="Times New Roman" w:cs="Times New Roman"/>
          <w:bCs/>
          <w:sz w:val="28"/>
          <w:szCs w:val="28"/>
          <w:lang w:val="kk-KZ"/>
        </w:rPr>
        <w:t xml:space="preserve"> Марков</w:t>
      </w:r>
      <w:r w:rsidR="001A37D3" w:rsidRPr="000C5BBC">
        <w:rPr>
          <w:rFonts w:ascii="Times New Roman" w:eastAsia="TimesNewRomanPSMT" w:hAnsi="Times New Roman" w:cs="Times New Roman"/>
          <w:bCs/>
          <w:sz w:val="28"/>
          <w:szCs w:val="28"/>
          <w:lang w:val="kk-KZ"/>
        </w:rPr>
        <w:t xml:space="preserve"> </w:t>
      </w:r>
      <w:r w:rsidR="001A37D3" w:rsidRPr="000C5BBC">
        <w:rPr>
          <w:rFonts w:ascii="Times New Roman" w:eastAsia="Times New Roman" w:hAnsi="Times New Roman" w:cs="Times New Roman"/>
          <w:bCs/>
          <w:sz w:val="28"/>
          <w:szCs w:val="28"/>
          <w:lang w:val="kk-KZ"/>
        </w:rPr>
        <w:t>[</w:t>
      </w:r>
      <w:r w:rsidR="00982014" w:rsidRPr="000C5BBC">
        <w:rPr>
          <w:rFonts w:ascii="Times New Roman" w:eastAsia="Times New Roman" w:hAnsi="Times New Roman" w:cs="Times New Roman"/>
          <w:bCs/>
          <w:sz w:val="28"/>
          <w:szCs w:val="28"/>
          <w:lang w:val="kk-KZ"/>
        </w:rPr>
        <w:t>7</w:t>
      </w:r>
      <w:r w:rsidR="001A37D3" w:rsidRPr="000C5BBC">
        <w:rPr>
          <w:rFonts w:ascii="Times New Roman" w:eastAsia="Times New Roman" w:hAnsi="Times New Roman" w:cs="Times New Roman"/>
          <w:bCs/>
          <w:sz w:val="28"/>
          <w:szCs w:val="28"/>
          <w:lang w:val="kk-KZ"/>
        </w:rPr>
        <w:t xml:space="preserve">], </w:t>
      </w:r>
      <w:r w:rsidR="008C0979" w:rsidRPr="000C5BBC">
        <w:rPr>
          <w:rFonts w:ascii="Times New Roman" w:hAnsi="Times New Roman" w:cs="Times New Roman"/>
          <w:sz w:val="28"/>
          <w:szCs w:val="28"/>
          <w:lang w:val="kk-KZ"/>
        </w:rPr>
        <w:t>В.И.</w:t>
      </w:r>
      <w:r w:rsidR="002A7F7C" w:rsidRPr="000C5BBC">
        <w:rPr>
          <w:rFonts w:ascii="Times New Roman" w:hAnsi="Times New Roman" w:cs="Times New Roman"/>
          <w:sz w:val="28"/>
          <w:szCs w:val="28"/>
          <w:lang w:val="kk-KZ"/>
        </w:rPr>
        <w:t xml:space="preserve"> Моросанова</w:t>
      </w:r>
      <w:r w:rsidR="001A37D3" w:rsidRPr="000C5BBC">
        <w:rPr>
          <w:rFonts w:ascii="Times New Roman" w:hAnsi="Times New Roman" w:cs="Times New Roman"/>
          <w:sz w:val="28"/>
          <w:szCs w:val="28"/>
          <w:lang w:val="kk-KZ"/>
        </w:rPr>
        <w:t xml:space="preserve"> </w:t>
      </w:r>
      <w:r w:rsidR="00982014" w:rsidRPr="000C5BBC">
        <w:rPr>
          <w:rFonts w:ascii="Times New Roman" w:eastAsia="Times New Roman" w:hAnsi="Times New Roman" w:cs="Times New Roman"/>
          <w:bCs/>
          <w:sz w:val="28"/>
          <w:szCs w:val="28"/>
          <w:lang w:val="kk-KZ"/>
        </w:rPr>
        <w:t>[8</w:t>
      </w:r>
      <w:r w:rsidR="001A37D3" w:rsidRPr="000C5BBC">
        <w:rPr>
          <w:rFonts w:ascii="Times New Roman" w:eastAsia="Times New Roman" w:hAnsi="Times New Roman" w:cs="Times New Roman"/>
          <w:bCs/>
          <w:sz w:val="28"/>
          <w:szCs w:val="28"/>
          <w:lang w:val="kk-KZ"/>
        </w:rPr>
        <w:t>]</w:t>
      </w:r>
      <w:r w:rsidR="002A7F7C" w:rsidRPr="000C5BBC">
        <w:rPr>
          <w:rFonts w:ascii="Times New Roman" w:eastAsia="Times New Roman" w:hAnsi="Times New Roman" w:cs="Times New Roman"/>
          <w:bCs/>
          <w:sz w:val="28"/>
          <w:szCs w:val="28"/>
          <w:lang w:val="kk-KZ"/>
        </w:rPr>
        <w:t xml:space="preserve">, </w:t>
      </w:r>
      <w:r w:rsidR="002A7F7C" w:rsidRPr="000C5BBC">
        <w:rPr>
          <w:rFonts w:ascii="Times New Roman" w:hAnsi="Times New Roman" w:cs="Times New Roman"/>
          <w:sz w:val="28"/>
          <w:szCs w:val="28"/>
          <w:lang w:val="kk-KZ"/>
        </w:rPr>
        <w:t>С.А. Калашникова</w:t>
      </w:r>
      <w:r w:rsidR="00982014" w:rsidRPr="000C5BBC">
        <w:rPr>
          <w:rFonts w:ascii="Times New Roman" w:eastAsia="Times New Roman" w:hAnsi="Times New Roman" w:cs="Times New Roman"/>
          <w:bCs/>
          <w:sz w:val="28"/>
          <w:szCs w:val="28"/>
          <w:lang w:val="kk-KZ"/>
        </w:rPr>
        <w:t xml:space="preserve"> [9</w:t>
      </w:r>
      <w:r w:rsidR="001A37D3" w:rsidRPr="000C5BBC">
        <w:rPr>
          <w:rFonts w:ascii="Times New Roman" w:eastAsia="Times New Roman" w:hAnsi="Times New Roman" w:cs="Times New Roman"/>
          <w:bCs/>
          <w:sz w:val="28"/>
          <w:szCs w:val="28"/>
          <w:lang w:val="kk-KZ"/>
        </w:rPr>
        <w:t>],</w:t>
      </w:r>
      <w:r w:rsidR="002A7F7C" w:rsidRPr="000C5BBC">
        <w:rPr>
          <w:rFonts w:ascii="Times New Roman" w:eastAsia="Times New Roman" w:hAnsi="Times New Roman" w:cs="Times New Roman"/>
          <w:bCs/>
          <w:sz w:val="28"/>
          <w:szCs w:val="28"/>
          <w:lang w:val="kk-KZ"/>
        </w:rPr>
        <w:t xml:space="preserve"> </w:t>
      </w:r>
      <w:r w:rsidR="008C0979" w:rsidRPr="000C5BBC">
        <w:rPr>
          <w:rFonts w:ascii="Times New Roman" w:hAnsi="Times New Roman" w:cs="Times New Roman"/>
          <w:sz w:val="28"/>
          <w:szCs w:val="28"/>
          <w:lang w:val="kk-KZ"/>
        </w:rPr>
        <w:t>О.А.</w:t>
      </w:r>
      <w:r w:rsidR="002A7F7C" w:rsidRPr="000C5BBC">
        <w:rPr>
          <w:rFonts w:ascii="Times New Roman" w:hAnsi="Times New Roman" w:cs="Times New Roman"/>
          <w:sz w:val="28"/>
          <w:szCs w:val="28"/>
          <w:lang w:val="kk-KZ"/>
        </w:rPr>
        <w:t xml:space="preserve"> Конопкин</w:t>
      </w:r>
      <w:r w:rsidR="00982014" w:rsidRPr="000C5BBC">
        <w:rPr>
          <w:rFonts w:ascii="Times New Roman" w:hAnsi="Times New Roman" w:cs="Times New Roman"/>
          <w:sz w:val="28"/>
          <w:szCs w:val="28"/>
          <w:lang w:val="kk-KZ"/>
        </w:rPr>
        <w:t xml:space="preserve"> </w:t>
      </w:r>
      <w:r w:rsidR="00982014" w:rsidRPr="000C5BBC">
        <w:rPr>
          <w:rFonts w:ascii="Times New Roman" w:eastAsia="Times New Roman" w:hAnsi="Times New Roman" w:cs="Times New Roman"/>
          <w:bCs/>
          <w:sz w:val="28"/>
          <w:szCs w:val="28"/>
          <w:lang w:val="kk-KZ"/>
        </w:rPr>
        <w:t>[10</w:t>
      </w:r>
      <w:r w:rsidR="001A37D3" w:rsidRPr="000C5BBC">
        <w:rPr>
          <w:rFonts w:ascii="Times New Roman" w:eastAsia="Times New Roman" w:hAnsi="Times New Roman" w:cs="Times New Roman"/>
          <w:bCs/>
          <w:sz w:val="28"/>
          <w:szCs w:val="28"/>
          <w:lang w:val="kk-KZ"/>
        </w:rPr>
        <w:t>]</w:t>
      </w:r>
      <w:r w:rsidR="002A7F7C" w:rsidRPr="000C5BBC">
        <w:rPr>
          <w:rFonts w:ascii="Times New Roman" w:hAnsi="Times New Roman" w:cs="Times New Roman"/>
          <w:sz w:val="28"/>
          <w:szCs w:val="28"/>
          <w:lang w:val="kk-KZ"/>
        </w:rPr>
        <w:t xml:space="preserve">, </w:t>
      </w:r>
      <w:r w:rsidR="00013053" w:rsidRPr="000C5BBC">
        <w:rPr>
          <w:rFonts w:ascii="Times New Roman" w:hAnsi="Times New Roman" w:cs="Times New Roman"/>
          <w:sz w:val="28"/>
          <w:szCs w:val="28"/>
          <w:lang w:val="kk-KZ"/>
        </w:rPr>
        <w:t>Д.А. Леонтьев</w:t>
      </w:r>
      <w:r w:rsidR="00982014" w:rsidRPr="000C5BBC">
        <w:rPr>
          <w:rFonts w:ascii="Times New Roman" w:eastAsia="Times New Roman" w:hAnsi="Times New Roman" w:cs="Times New Roman"/>
          <w:bCs/>
          <w:sz w:val="28"/>
          <w:szCs w:val="28"/>
          <w:lang w:val="kk-KZ"/>
        </w:rPr>
        <w:t xml:space="preserve"> [11</w:t>
      </w:r>
      <w:r w:rsidR="001A37D3" w:rsidRPr="000C5BBC">
        <w:rPr>
          <w:rFonts w:ascii="Times New Roman" w:eastAsia="Times New Roman" w:hAnsi="Times New Roman" w:cs="Times New Roman"/>
          <w:bCs/>
          <w:sz w:val="28"/>
          <w:szCs w:val="28"/>
          <w:lang w:val="kk-KZ"/>
        </w:rPr>
        <w:t>]</w:t>
      </w:r>
      <w:r w:rsidR="00013053" w:rsidRPr="000C5BBC">
        <w:rPr>
          <w:rFonts w:ascii="Times New Roman" w:eastAsia="Times New Roman" w:hAnsi="Times New Roman" w:cs="Times New Roman"/>
          <w:bCs/>
          <w:sz w:val="28"/>
          <w:szCs w:val="28"/>
          <w:lang w:val="kk-KZ"/>
        </w:rPr>
        <w:t xml:space="preserve">, </w:t>
      </w:r>
      <w:r w:rsidR="00013053" w:rsidRPr="000C5BBC">
        <w:rPr>
          <w:rFonts w:ascii="Times New Roman" w:hAnsi="Times New Roman" w:cs="Times New Roman"/>
          <w:bCs/>
          <w:sz w:val="28"/>
          <w:szCs w:val="28"/>
          <w:lang w:val="kk-KZ"/>
        </w:rPr>
        <w:t>К. Рифф</w:t>
      </w:r>
      <w:r w:rsidR="001A37D3" w:rsidRPr="000C5BBC">
        <w:rPr>
          <w:rFonts w:ascii="Times New Roman" w:hAnsi="Times New Roman" w:cs="Times New Roman"/>
          <w:bCs/>
          <w:sz w:val="28"/>
          <w:szCs w:val="28"/>
          <w:lang w:val="kk-KZ"/>
        </w:rPr>
        <w:t xml:space="preserve"> </w:t>
      </w:r>
      <w:r w:rsidR="00982014" w:rsidRPr="000C5BBC">
        <w:rPr>
          <w:rFonts w:ascii="Times New Roman" w:eastAsia="Times New Roman" w:hAnsi="Times New Roman" w:cs="Times New Roman"/>
          <w:bCs/>
          <w:sz w:val="28"/>
          <w:szCs w:val="28"/>
          <w:lang w:val="kk-KZ"/>
        </w:rPr>
        <w:t>[12</w:t>
      </w:r>
      <w:r w:rsidR="001A37D3" w:rsidRPr="000C5BBC">
        <w:rPr>
          <w:rFonts w:ascii="Times New Roman" w:eastAsia="Times New Roman" w:hAnsi="Times New Roman" w:cs="Times New Roman"/>
          <w:bCs/>
          <w:sz w:val="28"/>
          <w:szCs w:val="28"/>
          <w:lang w:val="kk-KZ"/>
        </w:rPr>
        <w:t>]</w:t>
      </w:r>
      <w:r w:rsidR="00982014" w:rsidRPr="000C5BBC">
        <w:rPr>
          <w:rFonts w:ascii="Times New Roman" w:eastAsia="Times New Roman" w:hAnsi="Times New Roman" w:cs="Times New Roman"/>
          <w:bCs/>
          <w:sz w:val="28"/>
          <w:szCs w:val="28"/>
          <w:lang w:val="kk-KZ"/>
        </w:rPr>
        <w:t>,</w:t>
      </w:r>
      <w:r w:rsidR="00013053" w:rsidRPr="000C5BBC">
        <w:rPr>
          <w:rFonts w:ascii="Times New Roman" w:eastAsia="Times New Roman" w:hAnsi="Times New Roman" w:cs="Times New Roman"/>
          <w:bCs/>
          <w:sz w:val="28"/>
          <w:szCs w:val="28"/>
          <w:lang w:val="kk-KZ"/>
        </w:rPr>
        <w:t xml:space="preserve"> </w:t>
      </w:r>
      <w:r w:rsidR="00982014" w:rsidRPr="000C5BBC">
        <w:rPr>
          <w:rFonts w:ascii="Times New Roman" w:hAnsi="Times New Roman" w:cs="Times New Roman"/>
          <w:sz w:val="28"/>
          <w:szCs w:val="28"/>
          <w:lang w:val="kk-KZ"/>
        </w:rPr>
        <w:t xml:space="preserve">С.В. Власов, В.Н. Мостовенко </w:t>
      </w:r>
      <w:r w:rsidR="002A7F7C" w:rsidRPr="000C5BBC">
        <w:rPr>
          <w:rFonts w:ascii="Times New Roman" w:eastAsia="Times New Roman" w:hAnsi="Times New Roman" w:cs="Times New Roman"/>
          <w:bCs/>
          <w:sz w:val="28"/>
          <w:szCs w:val="28"/>
          <w:lang w:val="kk-KZ"/>
        </w:rPr>
        <w:t>және т.б.)</w:t>
      </w:r>
      <w:r>
        <w:rPr>
          <w:rFonts w:ascii="Times New Roman" w:eastAsia="Times New Roman" w:hAnsi="Times New Roman" w:cs="Times New Roman"/>
          <w:bCs/>
          <w:sz w:val="28"/>
          <w:szCs w:val="28"/>
          <w:lang w:val="kk-KZ"/>
        </w:rPr>
        <w:t>.</w:t>
      </w:r>
      <w:r w:rsidR="002A7F7C" w:rsidRPr="000C5BBC">
        <w:rPr>
          <w:rFonts w:ascii="Times New Roman" w:eastAsia="Times New Roman" w:hAnsi="Times New Roman" w:cs="Times New Roman"/>
          <w:bCs/>
          <w:sz w:val="28"/>
          <w:szCs w:val="28"/>
          <w:lang w:val="kk-KZ"/>
        </w:rPr>
        <w:t xml:space="preserve"> </w:t>
      </w:r>
    </w:p>
    <w:p w14:paraId="6EFFBAF0" w14:textId="6AB25BBB" w:rsidR="002A7F7C" w:rsidRPr="000C5BBC" w:rsidRDefault="002A7F7C" w:rsidP="00441486">
      <w:pPr>
        <w:tabs>
          <w:tab w:val="left" w:pos="0"/>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Студенттердің психологиялық ерекшеліктерін ғылыми негіздеп зерттеген (Э. Шпрангер</w:t>
      </w:r>
      <w:r w:rsidR="00982014" w:rsidRPr="000C5BBC">
        <w:rPr>
          <w:rFonts w:ascii="Times New Roman" w:eastAsia="Times New Roman" w:hAnsi="Times New Roman" w:cs="Times New Roman"/>
          <w:bCs/>
          <w:sz w:val="28"/>
          <w:szCs w:val="28"/>
          <w:lang w:val="kk-KZ"/>
        </w:rPr>
        <w:t xml:space="preserve"> [13</w:t>
      </w:r>
      <w:r w:rsidR="001A37D3"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r w:rsidRPr="000C5BBC">
        <w:rPr>
          <w:rFonts w:ascii="Times New Roman" w:hAnsi="Times New Roman" w:cs="Times New Roman"/>
          <w:sz w:val="28"/>
          <w:szCs w:val="28"/>
          <w:lang w:val="kk-KZ"/>
        </w:rPr>
        <w:t>Ст. Холл</w:t>
      </w:r>
      <w:r w:rsidRPr="000C5BBC">
        <w:rPr>
          <w:rFonts w:ascii="Times New Roman" w:eastAsia="Times New Roman" w:hAnsi="Times New Roman" w:cs="Times New Roman"/>
          <w:bCs/>
          <w:sz w:val="28"/>
          <w:szCs w:val="28"/>
          <w:lang w:val="kk-KZ"/>
        </w:rPr>
        <w:t>, Дж. Тренер,  К. Роджерс</w:t>
      </w:r>
      <w:r w:rsidR="00982014" w:rsidRPr="000C5BBC">
        <w:rPr>
          <w:rFonts w:ascii="Times New Roman" w:eastAsia="Times New Roman" w:hAnsi="Times New Roman" w:cs="Times New Roman"/>
          <w:bCs/>
          <w:sz w:val="28"/>
          <w:szCs w:val="28"/>
          <w:lang w:val="kk-KZ"/>
        </w:rPr>
        <w:t xml:space="preserve"> [14</w:t>
      </w:r>
      <w:r w:rsidR="001A37D3" w:rsidRPr="000C5BBC">
        <w:rPr>
          <w:rFonts w:ascii="Times New Roman" w:eastAsia="Times New Roman" w:hAnsi="Times New Roman" w:cs="Times New Roman"/>
          <w:bCs/>
          <w:sz w:val="28"/>
          <w:szCs w:val="28"/>
          <w:lang w:val="kk-KZ"/>
        </w:rPr>
        <w:t>]</w:t>
      </w:r>
      <w:r w:rsidR="002C7000" w:rsidRPr="000C5BBC">
        <w:rPr>
          <w:rFonts w:ascii="Times New Roman" w:eastAsia="Times New Roman" w:hAnsi="Times New Roman" w:cs="Times New Roman"/>
          <w:bCs/>
          <w:sz w:val="28"/>
          <w:szCs w:val="28"/>
          <w:lang w:val="kk-KZ"/>
        </w:rPr>
        <w:t>,</w:t>
      </w:r>
      <w:r w:rsidR="007A2D08"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С. Маклеод,</w:t>
      </w:r>
      <w:r w:rsidR="002C7000" w:rsidRPr="000C5BBC">
        <w:rPr>
          <w:rFonts w:ascii="Times New Roman" w:eastAsia="Times New Roman" w:hAnsi="Times New Roman" w:cs="Times New Roman"/>
          <w:bCs/>
          <w:sz w:val="28"/>
          <w:szCs w:val="28"/>
          <w:lang w:val="kk-KZ"/>
        </w:rPr>
        <w:t xml:space="preserve"> </w:t>
      </w:r>
      <w:r w:rsidR="008C0979" w:rsidRPr="000C5BBC">
        <w:rPr>
          <w:rFonts w:ascii="Times New Roman" w:eastAsia="Times New Roman" w:hAnsi="Times New Roman" w:cs="Times New Roman"/>
          <w:bCs/>
          <w:sz w:val="28"/>
          <w:szCs w:val="28"/>
          <w:lang w:val="kk-KZ"/>
        </w:rPr>
        <w:t>А.Р.</w:t>
      </w:r>
      <w:r w:rsidR="001B579A">
        <w:rPr>
          <w:rFonts w:ascii="Times New Roman" w:eastAsia="Times New Roman" w:hAnsi="Times New Roman" w:cs="Times New Roman"/>
          <w:bCs/>
          <w:sz w:val="28"/>
          <w:szCs w:val="28"/>
          <w:lang w:val="kk-KZ"/>
        </w:rPr>
        <w:t xml:space="preserve"> Ерментаева, </w:t>
      </w:r>
      <w:r w:rsidR="008C0979" w:rsidRPr="000C5BBC">
        <w:rPr>
          <w:rFonts w:ascii="Times New Roman" w:eastAsia="Times New Roman" w:hAnsi="Times New Roman" w:cs="Times New Roman"/>
          <w:bCs/>
          <w:sz w:val="28"/>
          <w:szCs w:val="28"/>
          <w:lang w:val="kk-KZ"/>
        </w:rPr>
        <w:t>А.Б.</w:t>
      </w:r>
      <w:r w:rsidRPr="000C5BBC">
        <w:rPr>
          <w:rFonts w:ascii="Times New Roman" w:eastAsia="Times New Roman" w:hAnsi="Times New Roman" w:cs="Times New Roman"/>
          <w:bCs/>
          <w:sz w:val="28"/>
          <w:szCs w:val="28"/>
          <w:lang w:val="kk-KZ"/>
        </w:rPr>
        <w:t xml:space="preserve"> Брэкен, </w:t>
      </w:r>
      <w:r w:rsidRPr="000C5BBC">
        <w:rPr>
          <w:rFonts w:ascii="Times New Roman" w:hAnsi="Times New Roman" w:cs="Times New Roman"/>
          <w:sz w:val="28"/>
          <w:szCs w:val="28"/>
          <w:lang w:val="kk-KZ"/>
        </w:rPr>
        <w:t>Л. Линдеман,</w:t>
      </w:r>
      <w:r w:rsidRPr="000C5BBC">
        <w:rPr>
          <w:rFonts w:ascii="Times New Roman" w:eastAsia="Times New Roman" w:hAnsi="Times New Roman" w:cs="Times New Roman"/>
          <w:bCs/>
          <w:sz w:val="28"/>
          <w:szCs w:val="28"/>
          <w:lang w:val="kk-KZ"/>
        </w:rPr>
        <w:t xml:space="preserve"> Р. Бенедикт, Г. Триандис,</w:t>
      </w:r>
      <w:r w:rsidR="002C7000" w:rsidRPr="000C5BBC">
        <w:rPr>
          <w:rFonts w:ascii="Times New Roman" w:eastAsia="Times New Roman" w:hAnsi="Times New Roman" w:cs="Times New Roman"/>
          <w:bCs/>
          <w:sz w:val="28"/>
          <w:szCs w:val="28"/>
          <w:lang w:val="kk-KZ"/>
        </w:rPr>
        <w:t xml:space="preserve"> </w:t>
      </w:r>
      <w:r w:rsidR="008C0979" w:rsidRPr="000C5BBC">
        <w:rPr>
          <w:rFonts w:ascii="Times New Roman" w:eastAsia="Times New Roman" w:hAnsi="Times New Roman" w:cs="Times New Roman"/>
          <w:bCs/>
          <w:sz w:val="28"/>
          <w:szCs w:val="28"/>
          <w:lang w:val="kk-KZ"/>
        </w:rPr>
        <w:t>Л.Ф.</w:t>
      </w:r>
      <w:r w:rsidR="001B579A">
        <w:rPr>
          <w:rFonts w:ascii="Times New Roman" w:eastAsia="Times New Roman" w:hAnsi="Times New Roman" w:cs="Times New Roman"/>
          <w:bCs/>
          <w:sz w:val="28"/>
          <w:szCs w:val="28"/>
          <w:lang w:val="kk-KZ"/>
        </w:rPr>
        <w:t> </w:t>
      </w:r>
      <w:r w:rsidRPr="000C5BBC">
        <w:rPr>
          <w:rFonts w:ascii="Times New Roman" w:eastAsia="Times New Roman" w:hAnsi="Times New Roman" w:cs="Times New Roman"/>
          <w:bCs/>
          <w:sz w:val="28"/>
          <w:szCs w:val="28"/>
          <w:lang w:val="kk-KZ"/>
        </w:rPr>
        <w:t xml:space="preserve">Обухова, Ф. Роис, </w:t>
      </w:r>
      <w:r w:rsidR="008C0979" w:rsidRPr="000C5BBC">
        <w:rPr>
          <w:rFonts w:ascii="Times New Roman" w:eastAsia="Times New Roman" w:hAnsi="Times New Roman" w:cs="Times New Roman"/>
          <w:bCs/>
          <w:sz w:val="28"/>
          <w:szCs w:val="28"/>
          <w:lang w:val="kk-KZ"/>
        </w:rPr>
        <w:t>В.А.</w:t>
      </w:r>
      <w:r w:rsidRPr="000C5BBC">
        <w:rPr>
          <w:rFonts w:ascii="Times New Roman" w:eastAsia="Times New Roman" w:hAnsi="Times New Roman" w:cs="Times New Roman"/>
          <w:bCs/>
          <w:sz w:val="28"/>
          <w:szCs w:val="28"/>
          <w:lang w:val="kk-KZ"/>
        </w:rPr>
        <w:t xml:space="preserve"> Крутецкий, </w:t>
      </w:r>
      <w:r w:rsidR="008C0979" w:rsidRPr="000C5BBC">
        <w:rPr>
          <w:rFonts w:ascii="Times New Roman" w:eastAsia="Times New Roman" w:hAnsi="Times New Roman" w:cs="Times New Roman"/>
          <w:bCs/>
          <w:sz w:val="28"/>
          <w:szCs w:val="28"/>
          <w:lang w:val="kk-KZ"/>
        </w:rPr>
        <w:t>А.Г.</w:t>
      </w:r>
      <w:r w:rsidRPr="000C5BBC">
        <w:rPr>
          <w:rFonts w:ascii="Times New Roman" w:eastAsia="Times New Roman" w:hAnsi="Times New Roman" w:cs="Times New Roman"/>
          <w:bCs/>
          <w:sz w:val="28"/>
          <w:szCs w:val="28"/>
          <w:lang w:val="kk-KZ"/>
        </w:rPr>
        <w:t xml:space="preserve"> Ковалев, Г. Селье, </w:t>
      </w:r>
      <w:r w:rsidR="006151FE" w:rsidRPr="000C5BBC">
        <w:rPr>
          <w:rFonts w:ascii="Times New Roman" w:hAnsi="Times New Roman" w:cs="Times New Roman"/>
          <w:sz w:val="28"/>
          <w:szCs w:val="28"/>
          <w:lang w:val="kk-KZ"/>
        </w:rPr>
        <w:t>К.С.</w:t>
      </w:r>
      <w:r w:rsidR="001B579A">
        <w:rPr>
          <w:rFonts w:ascii="Times New Roman" w:hAnsi="Times New Roman" w:cs="Times New Roman"/>
          <w:sz w:val="28"/>
          <w:szCs w:val="28"/>
          <w:lang w:val="kk-KZ"/>
        </w:rPr>
        <w:t xml:space="preserve"> Барри, </w:t>
      </w:r>
      <w:r w:rsidRPr="000C5BBC">
        <w:rPr>
          <w:rFonts w:ascii="Times New Roman" w:hAnsi="Times New Roman" w:cs="Times New Roman"/>
          <w:sz w:val="28"/>
          <w:szCs w:val="28"/>
          <w:lang w:val="kk-KZ"/>
        </w:rPr>
        <w:t>У.</w:t>
      </w:r>
      <w:r w:rsidR="001B579A">
        <w:rPr>
          <w:rFonts w:ascii="Times New Roman" w:hAnsi="Times New Roman" w:cs="Times New Roman"/>
          <w:sz w:val="28"/>
          <w:szCs w:val="28"/>
          <w:lang w:val="kk-KZ"/>
        </w:rPr>
        <w:t> </w:t>
      </w:r>
      <w:r w:rsidR="00391CB4">
        <w:rPr>
          <w:rFonts w:ascii="Times New Roman" w:hAnsi="Times New Roman" w:cs="Times New Roman"/>
          <w:sz w:val="28"/>
          <w:szCs w:val="28"/>
          <w:lang w:val="kk-KZ"/>
        </w:rPr>
        <w:t>Кремер, К. Хаммонд, Т. Бриджмен,</w:t>
      </w:r>
      <w:r w:rsidRPr="000C5BBC">
        <w:rPr>
          <w:rFonts w:ascii="Times New Roman" w:hAnsi="Times New Roman" w:cs="Times New Roman"/>
          <w:sz w:val="28"/>
          <w:szCs w:val="28"/>
          <w:lang w:val="kk-KZ"/>
        </w:rPr>
        <w:t xml:space="preserve"> С. Каммингс, Дж. Баллард, Д. Мар</w:t>
      </w:r>
      <w:r w:rsidR="00391CB4">
        <w:rPr>
          <w:rFonts w:ascii="Times New Roman" w:hAnsi="Times New Roman" w:cs="Times New Roman"/>
          <w:sz w:val="28"/>
          <w:szCs w:val="28"/>
          <w:lang w:val="kk-KZ"/>
        </w:rPr>
        <w:t xml:space="preserve">сия, </w:t>
      </w:r>
      <w:r w:rsidR="006151FE" w:rsidRPr="000C5BBC">
        <w:rPr>
          <w:rFonts w:ascii="Times New Roman" w:hAnsi="Times New Roman" w:cs="Times New Roman"/>
          <w:sz w:val="28"/>
          <w:szCs w:val="28"/>
          <w:lang w:val="kk-KZ"/>
        </w:rPr>
        <w:t>З.</w:t>
      </w:r>
      <w:r w:rsidR="00391CB4">
        <w:rPr>
          <w:rFonts w:ascii="Times New Roman" w:hAnsi="Times New Roman" w:cs="Times New Roman"/>
          <w:sz w:val="28"/>
          <w:szCs w:val="28"/>
          <w:lang w:val="kk-KZ"/>
        </w:rPr>
        <w:t> </w:t>
      </w:r>
      <w:r w:rsidR="006151FE" w:rsidRPr="000C5BBC">
        <w:rPr>
          <w:rFonts w:ascii="Times New Roman" w:hAnsi="Times New Roman" w:cs="Times New Roman"/>
          <w:sz w:val="28"/>
          <w:szCs w:val="28"/>
          <w:lang w:val="kk-KZ"/>
        </w:rPr>
        <w:t>Барт, В. Маартен, В.</w:t>
      </w:r>
      <w:r w:rsidR="000B0B9D" w:rsidRPr="000C5BBC">
        <w:rPr>
          <w:rFonts w:ascii="Times New Roman" w:hAnsi="Times New Roman" w:cs="Times New Roman"/>
          <w:sz w:val="28"/>
          <w:szCs w:val="28"/>
          <w:lang w:val="kk-KZ"/>
        </w:rPr>
        <w:t>С.Дж.</w:t>
      </w:r>
      <w:r w:rsidR="006151FE" w:rsidRPr="000C5BBC">
        <w:rPr>
          <w:rFonts w:ascii="Times New Roman" w:hAnsi="Times New Roman" w:cs="Times New Roman"/>
          <w:sz w:val="28"/>
          <w:szCs w:val="28"/>
          <w:lang w:val="kk-KZ"/>
        </w:rPr>
        <w:t xml:space="preserve"> Шварце,</w:t>
      </w:r>
      <w:r w:rsidR="002C7000" w:rsidRPr="000C5BBC">
        <w:rPr>
          <w:rFonts w:ascii="Times New Roman" w:hAnsi="Times New Roman" w:cs="Times New Roman"/>
          <w:sz w:val="28"/>
          <w:szCs w:val="28"/>
          <w:lang w:val="kk-KZ"/>
        </w:rPr>
        <w:t xml:space="preserve"> </w:t>
      </w:r>
      <w:r w:rsidR="006151FE" w:rsidRPr="000C5BBC">
        <w:rPr>
          <w:rFonts w:ascii="Times New Roman" w:hAnsi="Times New Roman" w:cs="Times New Roman"/>
          <w:sz w:val="28"/>
          <w:szCs w:val="28"/>
          <w:lang w:val="kk-KZ"/>
        </w:rPr>
        <w:t>К. Люксе, В.</w:t>
      </w:r>
      <w:r w:rsidRPr="000C5BBC">
        <w:rPr>
          <w:rFonts w:ascii="Times New Roman" w:hAnsi="Times New Roman" w:cs="Times New Roman"/>
          <w:sz w:val="28"/>
          <w:szCs w:val="28"/>
          <w:lang w:val="kk-KZ"/>
        </w:rPr>
        <w:t xml:space="preserve">Л. Виньоле, </w:t>
      </w:r>
      <w:r w:rsidR="008C0979" w:rsidRPr="000C5BBC">
        <w:rPr>
          <w:rFonts w:ascii="Times New Roman" w:hAnsi="Times New Roman" w:cs="Times New Roman"/>
          <w:sz w:val="28"/>
          <w:szCs w:val="28"/>
          <w:lang w:val="kk-KZ"/>
        </w:rPr>
        <w:t>С.Л.</w:t>
      </w:r>
      <w:r w:rsidR="00391CB4">
        <w:rPr>
          <w:rFonts w:ascii="Times New Roman" w:hAnsi="Times New Roman" w:cs="Times New Roman"/>
          <w:sz w:val="28"/>
          <w:szCs w:val="28"/>
          <w:lang w:val="kk-KZ"/>
        </w:rPr>
        <w:t> </w:t>
      </w:r>
      <w:r w:rsidRPr="000C5BBC">
        <w:rPr>
          <w:rFonts w:ascii="Times New Roman" w:hAnsi="Times New Roman" w:cs="Times New Roman"/>
          <w:sz w:val="28"/>
          <w:szCs w:val="28"/>
          <w:lang w:val="kk-KZ"/>
        </w:rPr>
        <w:t>Рубинштейн</w:t>
      </w:r>
      <w:r w:rsidR="002C7000" w:rsidRPr="000C5BBC">
        <w:rPr>
          <w:rFonts w:ascii="Times New Roman" w:hAnsi="Times New Roman" w:cs="Times New Roman"/>
          <w:sz w:val="28"/>
          <w:szCs w:val="28"/>
          <w:lang w:val="kk-KZ"/>
        </w:rPr>
        <w:t xml:space="preserve"> </w:t>
      </w:r>
      <w:r w:rsidR="0066242C" w:rsidRPr="000C5BBC">
        <w:rPr>
          <w:rFonts w:ascii="Times New Roman" w:eastAsia="Times New Roman" w:hAnsi="Times New Roman" w:cs="Times New Roman"/>
          <w:bCs/>
          <w:sz w:val="28"/>
          <w:szCs w:val="28"/>
          <w:lang w:val="kk-KZ"/>
        </w:rPr>
        <w:t>[15</w:t>
      </w:r>
      <w:r w:rsidR="00C7256C" w:rsidRPr="000C5BBC">
        <w:rPr>
          <w:rFonts w:ascii="Times New Roman" w:eastAsia="Times New Roman" w:hAnsi="Times New Roman" w:cs="Times New Roman"/>
          <w:bCs/>
          <w:sz w:val="28"/>
          <w:szCs w:val="28"/>
          <w:lang w:val="kk-KZ"/>
        </w:rPr>
        <w:t>]</w:t>
      </w:r>
      <w:r w:rsidR="00391CB4">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Л.С.</w:t>
      </w:r>
      <w:r w:rsidRPr="000C5BBC">
        <w:rPr>
          <w:rFonts w:ascii="Times New Roman" w:hAnsi="Times New Roman" w:cs="Times New Roman"/>
          <w:sz w:val="28"/>
          <w:szCs w:val="28"/>
          <w:lang w:val="kk-KZ"/>
        </w:rPr>
        <w:t xml:space="preserve"> Выготский</w:t>
      </w:r>
      <w:r w:rsidR="0066242C" w:rsidRPr="000C5BBC">
        <w:rPr>
          <w:rFonts w:ascii="Times New Roman" w:eastAsia="Times New Roman" w:hAnsi="Times New Roman" w:cs="Times New Roman"/>
          <w:bCs/>
          <w:sz w:val="28"/>
          <w:szCs w:val="28"/>
          <w:lang w:val="kk-KZ"/>
        </w:rPr>
        <w:t xml:space="preserve"> [16</w:t>
      </w:r>
      <w:r w:rsidR="00C7256C" w:rsidRPr="000C5BBC">
        <w:rPr>
          <w:rFonts w:ascii="Times New Roman" w:eastAsia="Times New Roman" w:hAnsi="Times New Roman" w:cs="Times New Roman"/>
          <w:bCs/>
          <w:sz w:val="28"/>
          <w:szCs w:val="28"/>
          <w:lang w:val="kk-KZ"/>
        </w:rPr>
        <w:t>]</w:t>
      </w:r>
      <w:r w:rsidR="00013053" w:rsidRPr="000C5BBC">
        <w:rPr>
          <w:rFonts w:ascii="Times New Roman" w:hAnsi="Times New Roman" w:cs="Times New Roman"/>
          <w:sz w:val="28"/>
          <w:szCs w:val="28"/>
          <w:lang w:val="kk-KZ"/>
        </w:rPr>
        <w:t xml:space="preserve"> </w:t>
      </w:r>
      <w:r w:rsidRPr="000C5BBC">
        <w:rPr>
          <w:rFonts w:ascii="Times New Roman" w:eastAsia="Times New Roman" w:hAnsi="Times New Roman" w:cs="Times New Roman"/>
          <w:bCs/>
          <w:sz w:val="28"/>
          <w:szCs w:val="28"/>
          <w:lang w:val="kk-KZ"/>
        </w:rPr>
        <w:t>т.б.)</w:t>
      </w:r>
      <w:r w:rsidR="00391CB4">
        <w:rPr>
          <w:rFonts w:ascii="Times New Roman" w:eastAsia="Times New Roman" w:hAnsi="Times New Roman" w:cs="Times New Roman"/>
          <w:bCs/>
          <w:sz w:val="28"/>
          <w:szCs w:val="28"/>
          <w:lang w:val="kk-KZ"/>
        </w:rPr>
        <w:t>.</w:t>
      </w:r>
    </w:p>
    <w:p w14:paraId="63B368DE" w14:textId="682798C5" w:rsidR="002A7F7C" w:rsidRPr="000C5BBC" w:rsidRDefault="002A7F7C" w:rsidP="00441486">
      <w:pPr>
        <w:tabs>
          <w:tab w:val="left" w:pos="0"/>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 xml:space="preserve">Студенттердің </w:t>
      </w:r>
      <w:r w:rsidR="00061240" w:rsidRPr="000C5BBC">
        <w:rPr>
          <w:rFonts w:ascii="Times New Roman" w:eastAsia="Times New Roman" w:hAnsi="Times New Roman" w:cs="Times New Roman"/>
          <w:bCs/>
          <w:sz w:val="28"/>
          <w:szCs w:val="28"/>
          <w:lang w:val="kk-KZ"/>
        </w:rPr>
        <w:t>өзін-өзі</w:t>
      </w:r>
      <w:r w:rsidRPr="000C5BBC">
        <w:rPr>
          <w:rFonts w:ascii="Times New Roman" w:eastAsia="Times New Roman" w:hAnsi="Times New Roman" w:cs="Times New Roman"/>
          <w:bCs/>
          <w:sz w:val="28"/>
          <w:szCs w:val="28"/>
          <w:lang w:val="kk-KZ"/>
        </w:rPr>
        <w:t xml:space="preserve"> реттеу </w:t>
      </w:r>
      <w:r w:rsidR="006F3305" w:rsidRPr="000C5BBC">
        <w:rPr>
          <w:rFonts w:ascii="Times New Roman" w:eastAsia="Times New Roman" w:hAnsi="Times New Roman" w:cs="Times New Roman"/>
          <w:bCs/>
          <w:sz w:val="28"/>
          <w:szCs w:val="28"/>
          <w:lang w:val="kk-KZ"/>
        </w:rPr>
        <w:t>(анықтауыштарын)</w:t>
      </w:r>
      <w:r w:rsidRPr="000C5BBC">
        <w:rPr>
          <w:rFonts w:ascii="Times New Roman" w:eastAsia="Times New Roman" w:hAnsi="Times New Roman" w:cs="Times New Roman"/>
          <w:bCs/>
          <w:sz w:val="28"/>
          <w:szCs w:val="28"/>
          <w:lang w:val="kk-KZ"/>
        </w:rPr>
        <w:t xml:space="preserve"> механизмдер мен процестерін ғылыми тұр</w:t>
      </w:r>
      <w:r w:rsidR="00AC244D" w:rsidRPr="000C5BBC">
        <w:rPr>
          <w:rFonts w:ascii="Times New Roman" w:eastAsia="Times New Roman" w:hAnsi="Times New Roman" w:cs="Times New Roman"/>
          <w:bCs/>
          <w:sz w:val="28"/>
          <w:szCs w:val="28"/>
          <w:lang w:val="kk-KZ"/>
        </w:rPr>
        <w:t>ғыдан негізделген түрде зерт</w:t>
      </w:r>
      <w:r w:rsidR="002A76C7" w:rsidRPr="000C5BBC">
        <w:rPr>
          <w:rFonts w:ascii="Times New Roman" w:eastAsia="Times New Roman" w:hAnsi="Times New Roman" w:cs="Times New Roman"/>
          <w:bCs/>
          <w:sz w:val="28"/>
          <w:szCs w:val="28"/>
          <w:lang w:val="kk-KZ"/>
        </w:rPr>
        <w:t>т</w:t>
      </w:r>
      <w:r w:rsidR="00AC244D" w:rsidRPr="000C5BBC">
        <w:rPr>
          <w:rFonts w:ascii="Times New Roman" w:eastAsia="Times New Roman" w:hAnsi="Times New Roman" w:cs="Times New Roman"/>
          <w:bCs/>
          <w:sz w:val="28"/>
          <w:szCs w:val="28"/>
          <w:lang w:val="kk-KZ"/>
        </w:rPr>
        <w:t xml:space="preserve">еуде бірқатар концепциялары </w:t>
      </w:r>
      <w:r w:rsidR="00391CB4">
        <w:rPr>
          <w:rFonts w:ascii="Times New Roman" w:eastAsia="Times New Roman" w:hAnsi="Times New Roman" w:cs="Times New Roman"/>
          <w:bCs/>
          <w:sz w:val="28"/>
          <w:szCs w:val="28"/>
          <w:lang w:val="kk-KZ"/>
        </w:rPr>
        <w:t xml:space="preserve">(Л. Линдеман, Г. Селье, В. Козлов, </w:t>
      </w:r>
      <w:r w:rsidRPr="000C5BBC">
        <w:rPr>
          <w:rFonts w:ascii="Times New Roman" w:eastAsia="Times New Roman" w:hAnsi="Times New Roman" w:cs="Times New Roman"/>
          <w:bCs/>
          <w:sz w:val="28"/>
          <w:szCs w:val="28"/>
          <w:lang w:val="kk-KZ"/>
        </w:rPr>
        <w:t xml:space="preserve">Г. Шихи, </w:t>
      </w:r>
      <w:r w:rsidR="008C0979" w:rsidRPr="000C5BBC">
        <w:rPr>
          <w:rFonts w:ascii="Times New Roman" w:eastAsia="Times New Roman" w:hAnsi="Times New Roman" w:cs="Times New Roman"/>
          <w:bCs/>
          <w:sz w:val="28"/>
          <w:szCs w:val="28"/>
          <w:lang w:val="kk-KZ"/>
        </w:rPr>
        <w:t>Л.С.</w:t>
      </w:r>
      <w:r w:rsidR="00391CB4">
        <w:rPr>
          <w:rFonts w:ascii="Times New Roman" w:eastAsia="Times New Roman" w:hAnsi="Times New Roman" w:cs="Times New Roman"/>
          <w:bCs/>
          <w:sz w:val="28"/>
          <w:szCs w:val="28"/>
          <w:lang w:val="kk-KZ"/>
        </w:rPr>
        <w:t xml:space="preserve"> Выготский, </w:t>
      </w:r>
      <w:r w:rsidR="008C0979" w:rsidRPr="000C5BBC">
        <w:rPr>
          <w:rFonts w:ascii="Times New Roman" w:eastAsia="Times New Roman" w:hAnsi="Times New Roman" w:cs="Times New Roman"/>
          <w:bCs/>
          <w:sz w:val="28"/>
          <w:szCs w:val="28"/>
          <w:lang w:val="kk-KZ"/>
        </w:rPr>
        <w:t>Ф.Е.</w:t>
      </w:r>
      <w:r w:rsidRPr="000C5BBC">
        <w:rPr>
          <w:rFonts w:ascii="Times New Roman" w:eastAsia="Times New Roman" w:hAnsi="Times New Roman" w:cs="Times New Roman"/>
          <w:bCs/>
          <w:sz w:val="28"/>
          <w:szCs w:val="28"/>
          <w:lang w:val="kk-KZ"/>
        </w:rPr>
        <w:t xml:space="preserve"> Василюк</w:t>
      </w:r>
      <w:r w:rsidR="0066242C" w:rsidRPr="000C5BBC">
        <w:rPr>
          <w:rFonts w:ascii="Times New Roman" w:eastAsia="Times New Roman" w:hAnsi="Times New Roman" w:cs="Times New Roman"/>
          <w:bCs/>
          <w:sz w:val="28"/>
          <w:szCs w:val="28"/>
          <w:lang w:val="kk-KZ"/>
        </w:rPr>
        <w:t xml:space="preserve"> [17</w:t>
      </w:r>
      <w:r w:rsidR="00C7256C"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r w:rsidR="0066242C" w:rsidRPr="000C5BBC">
        <w:rPr>
          <w:rFonts w:ascii="Times New Roman" w:hAnsi="Times New Roman" w:cs="Times New Roman"/>
          <w:bCs/>
          <w:sz w:val="28"/>
          <w:szCs w:val="28"/>
          <w:lang w:val="kk-KZ"/>
        </w:rPr>
        <w:t>D.E. Super</w:t>
      </w:r>
      <w:r w:rsidR="0066242C" w:rsidRPr="000C5BBC">
        <w:rPr>
          <w:rFonts w:ascii="Times New Roman" w:eastAsia="Times New Roman" w:hAnsi="Times New Roman" w:cs="Times New Roman"/>
          <w:bCs/>
          <w:sz w:val="28"/>
          <w:szCs w:val="28"/>
          <w:lang w:val="kk-KZ"/>
        </w:rPr>
        <w:t xml:space="preserve"> [18</w:t>
      </w:r>
      <w:r w:rsidR="00C7256C" w:rsidRPr="000C5BBC">
        <w:rPr>
          <w:rFonts w:ascii="Times New Roman" w:eastAsia="Times New Roman" w:hAnsi="Times New Roman" w:cs="Times New Roman"/>
          <w:bCs/>
          <w:sz w:val="28"/>
          <w:szCs w:val="28"/>
          <w:lang w:val="kk-KZ"/>
        </w:rPr>
        <w:t>]</w:t>
      </w:r>
      <w:r w:rsidRPr="000C5BBC">
        <w:rPr>
          <w:rFonts w:ascii="Times New Roman" w:hAnsi="Times New Roman" w:cs="Times New Roman"/>
          <w:bCs/>
          <w:sz w:val="28"/>
          <w:szCs w:val="28"/>
          <w:lang w:val="kk-KZ"/>
        </w:rPr>
        <w:t xml:space="preserve">, </w:t>
      </w:r>
      <w:r w:rsidRPr="000C5BBC">
        <w:rPr>
          <w:rFonts w:ascii="Times New Roman" w:hAnsi="Times New Roman" w:cs="Times New Roman"/>
          <w:sz w:val="28"/>
          <w:szCs w:val="28"/>
          <w:lang w:val="kk-KZ"/>
        </w:rPr>
        <w:t>Д. Эльконин</w:t>
      </w:r>
      <w:r w:rsidR="00C7256C" w:rsidRPr="000C5BBC">
        <w:rPr>
          <w:rFonts w:ascii="Times New Roman" w:hAnsi="Times New Roman" w:cs="Times New Roman"/>
          <w:sz w:val="28"/>
          <w:szCs w:val="28"/>
          <w:lang w:val="kk-KZ"/>
        </w:rPr>
        <w:t xml:space="preserve"> </w:t>
      </w:r>
      <w:r w:rsidR="0066242C" w:rsidRPr="000C5BBC">
        <w:rPr>
          <w:rFonts w:ascii="Times New Roman" w:eastAsia="Times New Roman" w:hAnsi="Times New Roman" w:cs="Times New Roman"/>
          <w:bCs/>
          <w:sz w:val="28"/>
          <w:szCs w:val="28"/>
          <w:lang w:val="kk-KZ"/>
        </w:rPr>
        <w:t>[19</w:t>
      </w:r>
      <w:r w:rsidR="00C7256C"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Б.Г.</w:t>
      </w:r>
      <w:r w:rsidRPr="000C5BBC">
        <w:rPr>
          <w:rFonts w:ascii="Times New Roman" w:hAnsi="Times New Roman" w:cs="Times New Roman"/>
          <w:sz w:val="28"/>
          <w:szCs w:val="28"/>
          <w:lang w:val="kk-KZ"/>
        </w:rPr>
        <w:t xml:space="preserve"> Ананьев</w:t>
      </w:r>
      <w:r w:rsidR="00C7256C" w:rsidRPr="000C5BBC">
        <w:rPr>
          <w:rFonts w:ascii="Times New Roman" w:hAnsi="Times New Roman" w:cs="Times New Roman"/>
          <w:sz w:val="28"/>
          <w:szCs w:val="28"/>
          <w:lang w:val="kk-KZ"/>
        </w:rPr>
        <w:t xml:space="preserve"> </w:t>
      </w:r>
      <w:r w:rsidR="0066242C" w:rsidRPr="000C5BBC">
        <w:rPr>
          <w:rFonts w:ascii="Times New Roman" w:eastAsia="Times New Roman" w:hAnsi="Times New Roman" w:cs="Times New Roman"/>
          <w:bCs/>
          <w:sz w:val="28"/>
          <w:szCs w:val="28"/>
          <w:lang w:val="kk-KZ"/>
        </w:rPr>
        <w:t>[20</w:t>
      </w:r>
      <w:r w:rsidR="00C7256C"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w:t>
      </w:r>
      <w:r w:rsidR="002C7000"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В.</w:t>
      </w:r>
      <w:r w:rsidR="00391CB4">
        <w:rPr>
          <w:rFonts w:ascii="Times New Roman" w:hAnsi="Times New Roman" w:cs="Times New Roman"/>
          <w:sz w:val="28"/>
          <w:szCs w:val="28"/>
          <w:lang w:val="kk-KZ"/>
        </w:rPr>
        <w:t> </w:t>
      </w:r>
      <w:r w:rsidRPr="000C5BBC">
        <w:rPr>
          <w:rFonts w:ascii="Times New Roman" w:hAnsi="Times New Roman" w:cs="Times New Roman"/>
          <w:sz w:val="28"/>
          <w:szCs w:val="28"/>
          <w:lang w:val="kk-KZ"/>
        </w:rPr>
        <w:t>Франкл</w:t>
      </w:r>
      <w:r w:rsidR="00C7256C" w:rsidRPr="000C5BBC">
        <w:rPr>
          <w:rFonts w:ascii="Times New Roman" w:hAnsi="Times New Roman" w:cs="Times New Roman"/>
          <w:sz w:val="28"/>
          <w:szCs w:val="28"/>
          <w:lang w:val="kk-KZ"/>
        </w:rPr>
        <w:t xml:space="preserve"> </w:t>
      </w:r>
      <w:r w:rsidR="00C7256C" w:rsidRPr="000C5BBC">
        <w:rPr>
          <w:rFonts w:ascii="Times New Roman" w:eastAsia="Times New Roman" w:hAnsi="Times New Roman" w:cs="Times New Roman"/>
          <w:bCs/>
          <w:sz w:val="28"/>
          <w:szCs w:val="28"/>
          <w:lang w:val="kk-KZ"/>
        </w:rPr>
        <w:t>[</w:t>
      </w:r>
      <w:r w:rsidR="0066242C" w:rsidRPr="000C5BBC">
        <w:rPr>
          <w:rFonts w:ascii="Times New Roman" w:eastAsia="Times New Roman" w:hAnsi="Times New Roman" w:cs="Times New Roman"/>
          <w:bCs/>
          <w:sz w:val="28"/>
          <w:szCs w:val="28"/>
          <w:lang w:val="kk-KZ"/>
        </w:rPr>
        <w:t>21</w:t>
      </w:r>
      <w:r w:rsidR="00C7256C"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О.А.</w:t>
      </w:r>
      <w:r w:rsidRPr="000C5BBC">
        <w:rPr>
          <w:rFonts w:ascii="Times New Roman" w:hAnsi="Times New Roman" w:cs="Times New Roman"/>
          <w:sz w:val="28"/>
          <w:szCs w:val="28"/>
          <w:lang w:val="kk-KZ"/>
        </w:rPr>
        <w:t xml:space="preserve"> Конопкин</w:t>
      </w:r>
      <w:r w:rsidR="00C7256C" w:rsidRPr="000C5BBC">
        <w:rPr>
          <w:rFonts w:ascii="Times New Roman" w:hAnsi="Times New Roman" w:cs="Times New Roman"/>
          <w:sz w:val="28"/>
          <w:szCs w:val="28"/>
          <w:lang w:val="kk-KZ"/>
        </w:rPr>
        <w:t xml:space="preserve"> </w:t>
      </w:r>
      <w:r w:rsidR="00C7256C" w:rsidRPr="000C5BBC">
        <w:rPr>
          <w:rFonts w:ascii="Times New Roman" w:eastAsia="Times New Roman" w:hAnsi="Times New Roman" w:cs="Times New Roman"/>
          <w:bCs/>
          <w:sz w:val="28"/>
          <w:szCs w:val="28"/>
          <w:lang w:val="kk-KZ"/>
        </w:rPr>
        <w:t>[</w:t>
      </w:r>
      <w:r w:rsidR="0066242C" w:rsidRPr="000C5BBC">
        <w:rPr>
          <w:rFonts w:ascii="Times New Roman" w:eastAsia="Times New Roman" w:hAnsi="Times New Roman" w:cs="Times New Roman"/>
          <w:bCs/>
          <w:sz w:val="28"/>
          <w:szCs w:val="28"/>
          <w:lang w:val="kk-KZ"/>
        </w:rPr>
        <w:t>22</w:t>
      </w:r>
      <w:r w:rsidR="00C7256C"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В.И.</w:t>
      </w:r>
      <w:r w:rsidRPr="000C5BBC">
        <w:rPr>
          <w:rFonts w:ascii="Times New Roman" w:hAnsi="Times New Roman" w:cs="Times New Roman"/>
          <w:sz w:val="28"/>
          <w:szCs w:val="28"/>
          <w:lang w:val="kk-KZ"/>
        </w:rPr>
        <w:t xml:space="preserve"> Моросанова</w:t>
      </w:r>
      <w:r w:rsidR="00C7256C" w:rsidRPr="000C5BBC">
        <w:rPr>
          <w:rFonts w:ascii="Times New Roman" w:hAnsi="Times New Roman" w:cs="Times New Roman"/>
          <w:sz w:val="28"/>
          <w:szCs w:val="28"/>
          <w:lang w:val="kk-KZ"/>
        </w:rPr>
        <w:t xml:space="preserve"> </w:t>
      </w:r>
      <w:r w:rsidR="0066242C" w:rsidRPr="000C5BBC">
        <w:rPr>
          <w:rFonts w:ascii="Times New Roman" w:eastAsia="Times New Roman" w:hAnsi="Times New Roman" w:cs="Times New Roman"/>
          <w:bCs/>
          <w:sz w:val="28"/>
          <w:szCs w:val="28"/>
          <w:lang w:val="kk-KZ"/>
        </w:rPr>
        <w:t>[23</w:t>
      </w:r>
      <w:r w:rsidR="00421FB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А.С.</w:t>
      </w:r>
      <w:r w:rsidRPr="000C5BBC">
        <w:rPr>
          <w:rFonts w:ascii="Times New Roman" w:hAnsi="Times New Roman" w:cs="Times New Roman"/>
          <w:sz w:val="28"/>
          <w:szCs w:val="28"/>
          <w:lang w:val="kk-KZ"/>
        </w:rPr>
        <w:t xml:space="preserve"> Шаров</w:t>
      </w:r>
      <w:r w:rsidR="00421FB6" w:rsidRPr="000C5BBC">
        <w:rPr>
          <w:rFonts w:ascii="Times New Roman" w:hAnsi="Times New Roman" w:cs="Times New Roman"/>
          <w:sz w:val="28"/>
          <w:szCs w:val="28"/>
          <w:lang w:val="kk-KZ"/>
        </w:rPr>
        <w:t xml:space="preserve"> </w:t>
      </w:r>
      <w:r w:rsidR="0066242C" w:rsidRPr="000C5BBC">
        <w:rPr>
          <w:rFonts w:ascii="Times New Roman" w:eastAsia="Times New Roman" w:hAnsi="Times New Roman" w:cs="Times New Roman"/>
          <w:bCs/>
          <w:sz w:val="28"/>
          <w:szCs w:val="28"/>
          <w:lang w:val="kk-KZ"/>
        </w:rPr>
        <w:t>[24</w:t>
      </w:r>
      <w:r w:rsidR="00421FB6"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т.б.)</w:t>
      </w:r>
      <w:r w:rsidR="00391CB4">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p>
    <w:p w14:paraId="74CB0B33" w14:textId="7AF1DA33" w:rsidR="002A7F7C" w:rsidRPr="000C5BBC" w:rsidRDefault="002A7F7C" w:rsidP="00441486">
      <w:pPr>
        <w:tabs>
          <w:tab w:val="left" w:pos="0"/>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П</w:t>
      </w:r>
      <w:r w:rsidRPr="000C5BBC">
        <w:rPr>
          <w:rFonts w:ascii="Times New Roman" w:hAnsi="Times New Roman" w:cs="Times New Roman"/>
          <w:bCs/>
          <w:sz w:val="28"/>
          <w:szCs w:val="28"/>
          <w:lang w:val="kk-KZ"/>
        </w:rPr>
        <w:t>сихологиялық денсаулық теориясын ғылыми-методологиялық негіздеме бере отырып зерттеген</w:t>
      </w:r>
      <w:r w:rsidRPr="000C5BBC">
        <w:rPr>
          <w:rFonts w:ascii="Times New Roman" w:hAnsi="Times New Roman" w:cs="Times New Roman"/>
          <w:b/>
          <w:bCs/>
          <w:sz w:val="28"/>
          <w:szCs w:val="28"/>
          <w:lang w:val="kk-KZ"/>
        </w:rPr>
        <w:t xml:space="preserve"> (</w:t>
      </w:r>
      <w:r w:rsidRPr="000C5BBC">
        <w:rPr>
          <w:rFonts w:ascii="Times New Roman" w:hAnsi="Times New Roman" w:cs="Times New Roman"/>
          <w:sz w:val="28"/>
          <w:szCs w:val="28"/>
          <w:lang w:val="kk-KZ"/>
        </w:rPr>
        <w:t xml:space="preserve">А. </w:t>
      </w:r>
      <w:r w:rsidR="0066242C" w:rsidRPr="000C5BBC">
        <w:rPr>
          <w:rFonts w:ascii="Times New Roman" w:hAnsi="Times New Roman" w:cs="Times New Roman"/>
          <w:sz w:val="28"/>
          <w:szCs w:val="28"/>
          <w:shd w:val="clear" w:color="auto" w:fill="FFFFFF"/>
          <w:lang w:val="kk-KZ"/>
        </w:rPr>
        <w:t xml:space="preserve">Maslow </w:t>
      </w:r>
      <w:r w:rsidR="0066242C" w:rsidRPr="000C5BBC">
        <w:rPr>
          <w:rFonts w:ascii="Times New Roman" w:eastAsia="Times New Roman" w:hAnsi="Times New Roman" w:cs="Times New Roman"/>
          <w:bCs/>
          <w:sz w:val="28"/>
          <w:szCs w:val="28"/>
          <w:lang w:val="kk-KZ"/>
        </w:rPr>
        <w:t>[25</w:t>
      </w:r>
      <w:r w:rsidR="00421FB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66242C" w:rsidRPr="000C5BBC">
        <w:rPr>
          <w:rFonts w:ascii="Times New Roman" w:hAnsi="Times New Roman" w:cs="Times New Roman"/>
          <w:sz w:val="28"/>
          <w:szCs w:val="28"/>
          <w:lang w:val="kk-KZ"/>
        </w:rPr>
        <w:t xml:space="preserve">C. Rogers </w:t>
      </w:r>
      <w:r w:rsidR="0066242C" w:rsidRPr="000C5BBC">
        <w:rPr>
          <w:rFonts w:ascii="Times New Roman" w:eastAsia="Times New Roman" w:hAnsi="Times New Roman" w:cs="Times New Roman"/>
          <w:bCs/>
          <w:sz w:val="28"/>
          <w:szCs w:val="28"/>
          <w:lang w:val="kk-KZ"/>
        </w:rPr>
        <w:t>[26</w:t>
      </w:r>
      <w:r w:rsidR="00421FB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Э. Эриксон</w:t>
      </w:r>
      <w:r w:rsidR="00421FB6" w:rsidRPr="000C5BBC">
        <w:rPr>
          <w:rFonts w:ascii="Times New Roman" w:hAnsi="Times New Roman" w:cs="Times New Roman"/>
          <w:sz w:val="28"/>
          <w:szCs w:val="28"/>
          <w:lang w:val="kk-KZ"/>
        </w:rPr>
        <w:t xml:space="preserve"> </w:t>
      </w:r>
      <w:r w:rsidR="0066242C" w:rsidRPr="000C5BBC">
        <w:rPr>
          <w:rFonts w:ascii="Times New Roman" w:eastAsia="Times New Roman" w:hAnsi="Times New Roman" w:cs="Times New Roman"/>
          <w:bCs/>
          <w:sz w:val="28"/>
          <w:szCs w:val="28"/>
          <w:lang w:val="kk-KZ"/>
        </w:rPr>
        <w:t>[27</w:t>
      </w:r>
      <w:r w:rsidR="00421FB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М.</w:t>
      </w:r>
      <w:r w:rsidR="00391CB4">
        <w:rPr>
          <w:rFonts w:ascii="Times New Roman" w:hAnsi="Times New Roman" w:cs="Times New Roman"/>
          <w:sz w:val="28"/>
          <w:szCs w:val="28"/>
          <w:lang w:val="kk-KZ"/>
        </w:rPr>
        <w:t> </w:t>
      </w:r>
      <w:r w:rsidRPr="000C5BBC">
        <w:rPr>
          <w:rFonts w:ascii="Times New Roman" w:hAnsi="Times New Roman" w:cs="Times New Roman"/>
          <w:sz w:val="28"/>
          <w:szCs w:val="28"/>
          <w:lang w:val="kk-KZ"/>
        </w:rPr>
        <w:t>Аргайл</w:t>
      </w:r>
      <w:r w:rsidR="0066242C" w:rsidRPr="000C5BBC">
        <w:rPr>
          <w:rFonts w:ascii="Times New Roman" w:eastAsia="Times New Roman" w:hAnsi="Times New Roman" w:cs="Times New Roman"/>
          <w:bCs/>
          <w:sz w:val="28"/>
          <w:szCs w:val="28"/>
          <w:lang w:val="kk-KZ"/>
        </w:rPr>
        <w:t xml:space="preserve"> [28</w:t>
      </w:r>
      <w:r w:rsidR="00421FB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66242C" w:rsidRPr="000C5BBC">
        <w:rPr>
          <w:rFonts w:ascii="Times New Roman" w:eastAsia="TimesNewRomanPSMT" w:hAnsi="Times New Roman" w:cs="Times New Roman"/>
          <w:sz w:val="28"/>
          <w:szCs w:val="28"/>
          <w:lang w:val="kk-KZ"/>
        </w:rPr>
        <w:t xml:space="preserve">R.S. Lazarus </w:t>
      </w:r>
      <w:r w:rsidR="0066242C" w:rsidRPr="000C5BBC">
        <w:rPr>
          <w:rFonts w:ascii="Times New Roman" w:eastAsia="Times New Roman" w:hAnsi="Times New Roman" w:cs="Times New Roman"/>
          <w:bCs/>
          <w:sz w:val="28"/>
          <w:szCs w:val="28"/>
          <w:lang w:val="kk-KZ"/>
        </w:rPr>
        <w:t>[29</w:t>
      </w:r>
      <w:r w:rsidR="00421FB6" w:rsidRPr="000C5BBC">
        <w:rPr>
          <w:rFonts w:ascii="Times New Roman" w:eastAsia="Times New Roman" w:hAnsi="Times New Roman" w:cs="Times New Roman"/>
          <w:bCs/>
          <w:sz w:val="28"/>
          <w:szCs w:val="28"/>
          <w:lang w:val="kk-KZ"/>
        </w:rPr>
        <w:t>]</w:t>
      </w:r>
      <w:r w:rsidR="00421FB6" w:rsidRPr="000C5BBC">
        <w:rPr>
          <w:rFonts w:ascii="Times New Roman" w:eastAsia="TimesNewRomanPSMT" w:hAnsi="Times New Roman" w:cs="Times New Roman"/>
          <w:sz w:val="28"/>
          <w:szCs w:val="28"/>
          <w:lang w:val="kk-KZ"/>
        </w:rPr>
        <w:t xml:space="preserve"> </w:t>
      </w:r>
      <w:r w:rsidRPr="000C5BBC">
        <w:rPr>
          <w:rFonts w:ascii="Times New Roman" w:eastAsia="Times New Roman" w:hAnsi="Times New Roman" w:cs="Times New Roman"/>
          <w:bCs/>
          <w:sz w:val="28"/>
          <w:szCs w:val="28"/>
          <w:lang w:val="kk-KZ"/>
        </w:rPr>
        <w:t>т.б.)</w:t>
      </w:r>
      <w:r w:rsidR="00391CB4">
        <w:rPr>
          <w:rFonts w:ascii="Times New Roman" w:eastAsia="Times New Roman" w:hAnsi="Times New Roman" w:cs="Times New Roman"/>
          <w:bCs/>
          <w:sz w:val="28"/>
          <w:szCs w:val="28"/>
          <w:lang w:val="kk-KZ"/>
        </w:rPr>
        <w:t>.</w:t>
      </w:r>
    </w:p>
    <w:p w14:paraId="2C799BB7" w14:textId="4C747266" w:rsidR="002A7F7C" w:rsidRPr="000C5BBC" w:rsidRDefault="002A7F7C" w:rsidP="00441486">
      <w:pPr>
        <w:tabs>
          <w:tab w:val="left" w:pos="0"/>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Т</w:t>
      </w:r>
      <w:r w:rsidRPr="000C5BBC">
        <w:rPr>
          <w:rFonts w:ascii="Times New Roman" w:hAnsi="Times New Roman" w:cs="Times New Roman"/>
          <w:sz w:val="28"/>
          <w:szCs w:val="28"/>
          <w:lang w:val="kk-KZ"/>
        </w:rPr>
        <w:t>ұлғаның болашақтағы бақыты туралы болжамдарын дәйектеген (</w:t>
      </w:r>
      <w:r w:rsidR="000C557C" w:rsidRPr="000C5BBC">
        <w:rPr>
          <w:rFonts w:ascii="Times New Roman" w:hAnsi="Times New Roman" w:cs="Times New Roman"/>
          <w:sz w:val="28"/>
          <w:szCs w:val="28"/>
          <w:shd w:val="clear" w:color="auto" w:fill="FFFFFF"/>
          <w:lang w:val="kk-KZ"/>
        </w:rPr>
        <w:t>N.M.</w:t>
      </w:r>
      <w:r w:rsidR="00391CB4">
        <w:rPr>
          <w:rFonts w:ascii="Times New Roman" w:hAnsi="Times New Roman" w:cs="Times New Roman"/>
          <w:sz w:val="28"/>
          <w:szCs w:val="28"/>
          <w:shd w:val="clear" w:color="auto" w:fill="FFFFFF"/>
          <w:lang w:val="kk-KZ"/>
        </w:rPr>
        <w:t> </w:t>
      </w:r>
      <w:r w:rsidR="000C557C" w:rsidRPr="000C5BBC">
        <w:rPr>
          <w:rFonts w:ascii="Times New Roman" w:hAnsi="Times New Roman" w:cs="Times New Roman"/>
          <w:sz w:val="28"/>
          <w:szCs w:val="28"/>
          <w:shd w:val="clear" w:color="auto" w:fill="FFFFFF"/>
          <w:lang w:val="kk-KZ"/>
        </w:rPr>
        <w:t xml:space="preserve">Bradburn </w:t>
      </w:r>
      <w:r w:rsidR="000C557C" w:rsidRPr="000C5BBC">
        <w:rPr>
          <w:rFonts w:ascii="Times New Roman" w:eastAsia="Times New Roman" w:hAnsi="Times New Roman" w:cs="Times New Roman"/>
          <w:bCs/>
          <w:sz w:val="28"/>
          <w:szCs w:val="28"/>
          <w:lang w:val="kk-KZ"/>
        </w:rPr>
        <w:t>[30</w:t>
      </w:r>
      <w:r w:rsidR="00421FB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0C557C" w:rsidRPr="000C5BBC">
        <w:rPr>
          <w:rFonts w:ascii="Times New Roman" w:hAnsi="Times New Roman" w:cs="Times New Roman"/>
          <w:sz w:val="28"/>
          <w:szCs w:val="28"/>
          <w:shd w:val="clear" w:color="auto" w:fill="FFFFFF"/>
          <w:lang w:val="kk-KZ"/>
        </w:rPr>
        <w:t xml:space="preserve">E. Diener </w:t>
      </w:r>
      <w:r w:rsidR="00421FB6" w:rsidRPr="000C5BBC">
        <w:rPr>
          <w:rFonts w:ascii="Times New Roman" w:eastAsia="Times New Roman" w:hAnsi="Times New Roman" w:cs="Times New Roman"/>
          <w:bCs/>
          <w:sz w:val="28"/>
          <w:szCs w:val="28"/>
          <w:lang w:val="kk-KZ"/>
        </w:rPr>
        <w:t>[</w:t>
      </w:r>
      <w:r w:rsidR="000C557C" w:rsidRPr="000C5BBC">
        <w:rPr>
          <w:rFonts w:ascii="Times New Roman" w:eastAsia="Times New Roman" w:hAnsi="Times New Roman" w:cs="Times New Roman"/>
          <w:bCs/>
          <w:sz w:val="28"/>
          <w:szCs w:val="28"/>
          <w:lang w:val="kk-KZ"/>
        </w:rPr>
        <w:t>31</w:t>
      </w:r>
      <w:r w:rsidR="00421FB6" w:rsidRPr="000C5BBC">
        <w:rPr>
          <w:rFonts w:ascii="Times New Roman" w:eastAsia="Times New Roman" w:hAnsi="Times New Roman" w:cs="Times New Roman"/>
          <w:bCs/>
          <w:sz w:val="28"/>
          <w:szCs w:val="28"/>
          <w:lang w:val="kk-KZ"/>
        </w:rPr>
        <w:t>]</w:t>
      </w:r>
      <w:r w:rsidR="00970D6C" w:rsidRPr="000C5BBC">
        <w:rPr>
          <w:rFonts w:ascii="Times New Roman" w:hAnsi="Times New Roman" w:cs="Times New Roman"/>
          <w:sz w:val="28"/>
          <w:szCs w:val="28"/>
          <w:lang w:val="kk-KZ"/>
        </w:rPr>
        <w:t xml:space="preserve">, </w:t>
      </w:r>
      <w:r w:rsidR="000C557C" w:rsidRPr="000C5BBC">
        <w:rPr>
          <w:rFonts w:ascii="Times New Roman" w:hAnsi="Times New Roman" w:cs="Times New Roman"/>
          <w:sz w:val="28"/>
          <w:szCs w:val="28"/>
          <w:lang w:val="kk-KZ"/>
        </w:rPr>
        <w:t>M.L. Kern</w:t>
      </w:r>
      <w:r w:rsidR="00421FB6" w:rsidRPr="000C5BBC">
        <w:rPr>
          <w:rFonts w:ascii="Times New Roman" w:hAnsi="Times New Roman" w:cs="Times New Roman"/>
          <w:sz w:val="28"/>
          <w:szCs w:val="28"/>
          <w:lang w:val="kk-KZ"/>
        </w:rPr>
        <w:t xml:space="preserve"> </w:t>
      </w:r>
      <w:r w:rsidR="00A2594A" w:rsidRPr="000C5BBC">
        <w:rPr>
          <w:rFonts w:ascii="Times New Roman" w:eastAsia="Times New Roman" w:hAnsi="Times New Roman" w:cs="Times New Roman"/>
          <w:bCs/>
          <w:sz w:val="28"/>
          <w:szCs w:val="28"/>
          <w:lang w:val="kk-KZ"/>
        </w:rPr>
        <w:t>[</w:t>
      </w:r>
      <w:r w:rsidR="000C557C" w:rsidRPr="000C5BBC">
        <w:rPr>
          <w:rFonts w:ascii="Times New Roman" w:eastAsia="Times New Roman" w:hAnsi="Times New Roman" w:cs="Times New Roman"/>
          <w:bCs/>
          <w:sz w:val="28"/>
          <w:szCs w:val="28"/>
          <w:lang w:val="kk-KZ"/>
        </w:rPr>
        <w:t>32</w:t>
      </w:r>
      <w:r w:rsidR="00A2594A"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С. Любомирски</w:t>
      </w:r>
      <w:r w:rsidR="00A2594A" w:rsidRPr="000C5BBC">
        <w:rPr>
          <w:rFonts w:ascii="Times New Roman" w:hAnsi="Times New Roman" w:cs="Times New Roman"/>
          <w:sz w:val="28"/>
          <w:szCs w:val="28"/>
          <w:lang w:val="kk-KZ"/>
        </w:rPr>
        <w:t xml:space="preserve"> </w:t>
      </w:r>
      <w:r w:rsidR="000C557C" w:rsidRPr="000C5BBC">
        <w:rPr>
          <w:rFonts w:ascii="Times New Roman" w:eastAsia="Times New Roman" w:hAnsi="Times New Roman" w:cs="Times New Roman"/>
          <w:bCs/>
          <w:sz w:val="28"/>
          <w:szCs w:val="28"/>
          <w:lang w:val="kk-KZ"/>
        </w:rPr>
        <w:t>[33</w:t>
      </w:r>
      <w:r w:rsidR="00A2594A"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0C557C" w:rsidRPr="000C5BBC">
        <w:rPr>
          <w:rFonts w:ascii="Times New Roman" w:hAnsi="Times New Roman" w:cs="Times New Roman"/>
          <w:sz w:val="28"/>
          <w:szCs w:val="28"/>
          <w:shd w:val="clear" w:color="auto" w:fill="FFFFFF"/>
          <w:lang w:val="kk-KZ"/>
        </w:rPr>
        <w:t>E.</w:t>
      </w:r>
      <w:r w:rsidR="00391CB4">
        <w:rPr>
          <w:rFonts w:ascii="Times New Roman" w:hAnsi="Times New Roman" w:cs="Times New Roman"/>
          <w:sz w:val="28"/>
          <w:szCs w:val="28"/>
          <w:shd w:val="clear" w:color="auto" w:fill="FFFFFF"/>
          <w:lang w:val="kk-KZ"/>
        </w:rPr>
        <w:t> </w:t>
      </w:r>
      <w:r w:rsidR="000C557C" w:rsidRPr="000C5BBC">
        <w:rPr>
          <w:rFonts w:ascii="Times New Roman" w:hAnsi="Times New Roman" w:cs="Times New Roman"/>
          <w:sz w:val="28"/>
          <w:szCs w:val="28"/>
          <w:shd w:val="clear" w:color="auto" w:fill="FFFFFF"/>
          <w:lang w:val="kk-KZ"/>
        </w:rPr>
        <w:t xml:space="preserve">Diener </w:t>
      </w:r>
      <w:r w:rsidR="00A2594A" w:rsidRPr="000C5BBC">
        <w:rPr>
          <w:rFonts w:ascii="Times New Roman" w:eastAsia="Times New Roman" w:hAnsi="Times New Roman" w:cs="Times New Roman"/>
          <w:bCs/>
          <w:sz w:val="28"/>
          <w:szCs w:val="28"/>
          <w:lang w:val="kk-KZ"/>
        </w:rPr>
        <w:t>[3</w:t>
      </w:r>
      <w:r w:rsidR="000C557C" w:rsidRPr="000C5BBC">
        <w:rPr>
          <w:rFonts w:ascii="Times New Roman" w:eastAsia="Times New Roman" w:hAnsi="Times New Roman" w:cs="Times New Roman"/>
          <w:bCs/>
          <w:sz w:val="28"/>
          <w:szCs w:val="28"/>
          <w:lang w:val="kk-KZ"/>
        </w:rPr>
        <w:t>4</w:t>
      </w:r>
      <w:r w:rsidR="00A2594A"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М. Селигман</w:t>
      </w:r>
      <w:r w:rsidR="00A2594A" w:rsidRPr="000C5BBC">
        <w:rPr>
          <w:rFonts w:ascii="Times New Roman" w:hAnsi="Times New Roman" w:cs="Times New Roman"/>
          <w:sz w:val="28"/>
          <w:szCs w:val="28"/>
          <w:lang w:val="kk-KZ"/>
        </w:rPr>
        <w:t xml:space="preserve"> </w:t>
      </w:r>
      <w:r w:rsidR="000C557C" w:rsidRPr="000C5BBC">
        <w:rPr>
          <w:rFonts w:ascii="Times New Roman" w:eastAsia="Times New Roman" w:hAnsi="Times New Roman" w:cs="Times New Roman"/>
          <w:bCs/>
          <w:sz w:val="28"/>
          <w:szCs w:val="28"/>
          <w:lang w:val="kk-KZ"/>
        </w:rPr>
        <w:t>[35</w:t>
      </w:r>
      <w:r w:rsidR="00A2594A" w:rsidRPr="000C5BBC">
        <w:rPr>
          <w:rFonts w:ascii="Times New Roman" w:eastAsia="Times New Roman" w:hAnsi="Times New Roman" w:cs="Times New Roman"/>
          <w:bCs/>
          <w:sz w:val="28"/>
          <w:szCs w:val="28"/>
          <w:lang w:val="kk-KZ"/>
        </w:rPr>
        <w:t>]</w:t>
      </w:r>
      <w:r w:rsidR="00391CB4">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И.Л.</w:t>
      </w:r>
      <w:r w:rsidRPr="000C5BBC">
        <w:rPr>
          <w:rFonts w:ascii="Times New Roman" w:hAnsi="Times New Roman" w:cs="Times New Roman"/>
          <w:sz w:val="28"/>
          <w:szCs w:val="28"/>
          <w:lang w:val="kk-KZ"/>
        </w:rPr>
        <w:t xml:space="preserve"> Фельдман</w:t>
      </w:r>
      <w:r w:rsidR="00A2594A" w:rsidRPr="000C5BBC">
        <w:rPr>
          <w:rFonts w:ascii="Times New Roman" w:hAnsi="Times New Roman" w:cs="Times New Roman"/>
          <w:sz w:val="28"/>
          <w:szCs w:val="28"/>
          <w:lang w:val="kk-KZ"/>
        </w:rPr>
        <w:t xml:space="preserve"> </w:t>
      </w:r>
      <w:r w:rsidR="000C557C" w:rsidRPr="000C5BBC">
        <w:rPr>
          <w:rFonts w:ascii="Times New Roman" w:eastAsia="Times New Roman" w:hAnsi="Times New Roman" w:cs="Times New Roman"/>
          <w:bCs/>
          <w:sz w:val="28"/>
          <w:szCs w:val="28"/>
          <w:lang w:val="kk-KZ"/>
        </w:rPr>
        <w:t>[36</w:t>
      </w:r>
      <w:r w:rsidR="00A2594A"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И.А.</w:t>
      </w:r>
      <w:r w:rsidRPr="000C5BBC">
        <w:rPr>
          <w:rFonts w:ascii="Times New Roman" w:hAnsi="Times New Roman" w:cs="Times New Roman"/>
          <w:sz w:val="28"/>
          <w:szCs w:val="28"/>
          <w:lang w:val="kk-KZ"/>
        </w:rPr>
        <w:t xml:space="preserve"> Джидарьян</w:t>
      </w:r>
      <w:r w:rsidR="00A2594A" w:rsidRPr="000C5BBC">
        <w:rPr>
          <w:rFonts w:ascii="Times New Roman" w:hAnsi="Times New Roman" w:cs="Times New Roman"/>
          <w:sz w:val="28"/>
          <w:szCs w:val="28"/>
          <w:lang w:val="kk-KZ"/>
        </w:rPr>
        <w:t xml:space="preserve"> </w:t>
      </w:r>
      <w:r w:rsidR="000C557C" w:rsidRPr="000C5BBC">
        <w:rPr>
          <w:rFonts w:ascii="Times New Roman" w:eastAsia="Times New Roman" w:hAnsi="Times New Roman" w:cs="Times New Roman"/>
          <w:bCs/>
          <w:sz w:val="28"/>
          <w:szCs w:val="28"/>
          <w:lang w:val="kk-KZ"/>
        </w:rPr>
        <w:t>[37</w:t>
      </w:r>
      <w:r w:rsidR="00A2594A"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Л.У.</w:t>
      </w:r>
      <w:r w:rsidR="00391CB4">
        <w:rPr>
          <w:rFonts w:ascii="Times New Roman" w:hAnsi="Times New Roman" w:cs="Times New Roman"/>
          <w:sz w:val="28"/>
          <w:szCs w:val="28"/>
          <w:lang w:val="kk-KZ"/>
        </w:rPr>
        <w:t> </w:t>
      </w:r>
      <w:r w:rsidRPr="000C5BBC">
        <w:rPr>
          <w:rFonts w:ascii="Times New Roman" w:hAnsi="Times New Roman" w:cs="Times New Roman"/>
          <w:sz w:val="28"/>
          <w:szCs w:val="28"/>
          <w:lang w:val="kk-KZ"/>
        </w:rPr>
        <w:t xml:space="preserve">Самнер, </w:t>
      </w:r>
      <w:r w:rsidR="00970D6C" w:rsidRPr="000C5BBC">
        <w:rPr>
          <w:rFonts w:ascii="Times New Roman" w:hAnsi="Times New Roman" w:cs="Times New Roman"/>
          <w:sz w:val="28"/>
          <w:szCs w:val="28"/>
          <w:lang w:val="kk-KZ"/>
        </w:rPr>
        <w:t>П.</w:t>
      </w:r>
      <w:r w:rsidRPr="000C5BBC">
        <w:rPr>
          <w:rFonts w:ascii="Times New Roman" w:hAnsi="Times New Roman" w:cs="Times New Roman"/>
          <w:sz w:val="28"/>
          <w:szCs w:val="28"/>
          <w:lang w:val="kk-KZ"/>
        </w:rPr>
        <w:t>А. Сорокин</w:t>
      </w:r>
      <w:r w:rsidR="000C557C" w:rsidRPr="000C5BBC">
        <w:rPr>
          <w:rFonts w:ascii="Times New Roman" w:eastAsia="Times New Roman" w:hAnsi="Times New Roman" w:cs="Times New Roman"/>
          <w:bCs/>
          <w:sz w:val="28"/>
          <w:szCs w:val="28"/>
          <w:lang w:val="kk-KZ"/>
        </w:rPr>
        <w:t xml:space="preserve"> [38</w:t>
      </w:r>
      <w:r w:rsidR="00A2594A"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Pr="000C5BBC">
        <w:rPr>
          <w:rFonts w:ascii="Times New Roman" w:eastAsia="Times New Roman" w:hAnsi="Times New Roman" w:cs="Times New Roman"/>
          <w:bCs/>
          <w:sz w:val="28"/>
          <w:szCs w:val="28"/>
          <w:lang w:val="kk-KZ"/>
        </w:rPr>
        <w:t xml:space="preserve">т.б.); </w:t>
      </w:r>
    </w:p>
    <w:p w14:paraId="16104C59" w14:textId="4CE4BA9D" w:rsidR="00124C30" w:rsidRPr="000C5BBC" w:rsidRDefault="00391CB4" w:rsidP="00441486">
      <w:pPr>
        <w:pStyle w:val="a5"/>
        <w:spacing w:after="0" w:line="240" w:lineRule="auto"/>
        <w:ind w:left="0" w:firstLine="708"/>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Қорғауға</w:t>
      </w:r>
      <w:r w:rsidR="00346CD8">
        <w:rPr>
          <w:rFonts w:ascii="Times New Roman" w:eastAsia="Times New Roman" w:hAnsi="Times New Roman" w:cs="Times New Roman"/>
          <w:b/>
          <w:bCs/>
          <w:sz w:val="28"/>
          <w:szCs w:val="28"/>
          <w:lang w:val="kk-KZ"/>
        </w:rPr>
        <w:t xml:space="preserve"> ұсынылатын </w:t>
      </w:r>
      <w:r w:rsidR="00124C30" w:rsidRPr="000C5BBC">
        <w:rPr>
          <w:rFonts w:ascii="Times New Roman" w:eastAsia="Times New Roman" w:hAnsi="Times New Roman" w:cs="Times New Roman"/>
          <w:b/>
          <w:bCs/>
          <w:sz w:val="28"/>
          <w:szCs w:val="28"/>
          <w:lang w:val="kk-KZ"/>
        </w:rPr>
        <w:t>қағидалар:</w:t>
      </w:r>
    </w:p>
    <w:p w14:paraId="0A4DA849" w14:textId="67980AF1" w:rsidR="00124C30" w:rsidRPr="000C5BBC" w:rsidRDefault="00124C30"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1</w:t>
      </w:r>
      <w:r w:rsidR="00391CB4">
        <w:rPr>
          <w:rFonts w:ascii="Times New Roman" w:eastAsia="Times New Roman" w:hAnsi="Times New Roman" w:cs="Times New Roman"/>
          <w:bCs/>
          <w:sz w:val="28"/>
          <w:szCs w:val="28"/>
          <w:lang w:val="kk-KZ"/>
        </w:rPr>
        <w:t>.</w:t>
      </w:r>
      <w:r w:rsidR="00346CD8">
        <w:rPr>
          <w:rFonts w:ascii="Times New Roman" w:eastAsia="Times New Roman" w:hAnsi="Times New Roman" w:cs="Times New Roman"/>
          <w:bCs/>
          <w:sz w:val="28"/>
          <w:szCs w:val="28"/>
          <w:lang w:val="kk-KZ"/>
        </w:rPr>
        <w:t xml:space="preserve"> Диссертацияда студенттердің метаресурсының дамуын қамтитын когнитивті, аффективті және</w:t>
      </w:r>
      <w:r w:rsidRPr="000C5BBC">
        <w:rPr>
          <w:rFonts w:ascii="Times New Roman" w:eastAsia="Times New Roman" w:hAnsi="Times New Roman" w:cs="Times New Roman"/>
          <w:bCs/>
          <w:sz w:val="28"/>
          <w:szCs w:val="28"/>
          <w:lang w:val="kk-KZ"/>
        </w:rPr>
        <w:t xml:space="preserve"> мінез</w:t>
      </w:r>
      <w:r w:rsidR="00AF38B7" w:rsidRPr="000C5BBC">
        <w:rPr>
          <w:rFonts w:ascii="Times New Roman" w:eastAsia="Times New Roman" w:hAnsi="Times New Roman" w:cs="Times New Roman"/>
          <w:bCs/>
          <w:sz w:val="28"/>
          <w:szCs w:val="28"/>
          <w:lang w:val="kk-KZ"/>
        </w:rPr>
        <w:t>-</w:t>
      </w:r>
      <w:r w:rsidR="00346CD8">
        <w:rPr>
          <w:rFonts w:ascii="Times New Roman" w:eastAsia="Times New Roman" w:hAnsi="Times New Roman" w:cs="Times New Roman"/>
          <w:bCs/>
          <w:sz w:val="28"/>
          <w:szCs w:val="28"/>
          <w:lang w:val="kk-KZ"/>
        </w:rPr>
        <w:t xml:space="preserve">құлықтық компоненттер, </w:t>
      </w:r>
      <w:r w:rsidRPr="000C5BBC">
        <w:rPr>
          <w:rFonts w:ascii="Times New Roman" w:eastAsia="Times New Roman" w:hAnsi="Times New Roman" w:cs="Times New Roman"/>
          <w:bCs/>
          <w:sz w:val="28"/>
          <w:szCs w:val="28"/>
          <w:lang w:val="kk-KZ"/>
        </w:rPr>
        <w:t>сондай</w:t>
      </w:r>
      <w:r w:rsidR="00AF38B7" w:rsidRPr="000C5BBC">
        <w:rPr>
          <w:rFonts w:ascii="Times New Roman" w:eastAsia="Times New Roman" w:hAnsi="Times New Roman" w:cs="Times New Roman"/>
          <w:bCs/>
          <w:sz w:val="28"/>
          <w:szCs w:val="28"/>
          <w:lang w:val="kk-KZ"/>
        </w:rPr>
        <w:t>-</w:t>
      </w:r>
      <w:r w:rsidR="00346CD8">
        <w:rPr>
          <w:rFonts w:ascii="Times New Roman" w:eastAsia="Times New Roman" w:hAnsi="Times New Roman" w:cs="Times New Roman"/>
          <w:bCs/>
          <w:sz w:val="28"/>
          <w:szCs w:val="28"/>
          <w:lang w:val="kk-KZ"/>
        </w:rPr>
        <w:t xml:space="preserve">ақ олардың дамуына ықпал ететін </w:t>
      </w:r>
      <w:r w:rsidR="00B31915" w:rsidRPr="000C5BBC">
        <w:rPr>
          <w:rFonts w:ascii="Times New Roman" w:eastAsia="Times New Roman" w:hAnsi="Times New Roman" w:cs="Times New Roman"/>
          <w:bCs/>
          <w:sz w:val="28"/>
          <w:szCs w:val="28"/>
          <w:lang w:val="kk-KZ"/>
        </w:rPr>
        <w:t>психологиялық механизмдері нақтыланды</w:t>
      </w:r>
      <w:r w:rsidR="00346CD8">
        <w:rPr>
          <w:rFonts w:ascii="Times New Roman" w:eastAsia="Times New Roman" w:hAnsi="Times New Roman" w:cs="Times New Roman"/>
          <w:bCs/>
          <w:sz w:val="28"/>
          <w:szCs w:val="28"/>
          <w:lang w:val="kk-KZ"/>
        </w:rPr>
        <w:t>. Отандық және шетелдік психология ғылымындағы метаресурс</w:t>
      </w:r>
      <w:r w:rsidRPr="000C5BBC">
        <w:rPr>
          <w:rFonts w:ascii="Times New Roman" w:eastAsia="Times New Roman" w:hAnsi="Times New Roman" w:cs="Times New Roman"/>
          <w:bCs/>
          <w:sz w:val="28"/>
          <w:szCs w:val="28"/>
          <w:lang w:val="kk-KZ"/>
        </w:rPr>
        <w:t xml:space="preserve"> феномені </w:t>
      </w:r>
      <w:r w:rsidR="00AF38B7" w:rsidRPr="000C5BBC">
        <w:rPr>
          <w:rFonts w:ascii="Times New Roman" w:eastAsia="Times New Roman" w:hAnsi="Times New Roman" w:cs="Times New Roman"/>
          <w:bCs/>
          <w:sz w:val="28"/>
          <w:szCs w:val="28"/>
          <w:lang w:val="kk-KZ"/>
        </w:rPr>
        <w:t>ғылыми тұрғыда негізделді</w:t>
      </w:r>
      <w:r w:rsidRPr="000C5BBC">
        <w:rPr>
          <w:rFonts w:ascii="Times New Roman" w:eastAsia="Times New Roman" w:hAnsi="Times New Roman" w:cs="Times New Roman"/>
          <w:bCs/>
          <w:sz w:val="28"/>
          <w:szCs w:val="28"/>
          <w:lang w:val="kk-KZ"/>
        </w:rPr>
        <w:t>.</w:t>
      </w:r>
    </w:p>
    <w:p w14:paraId="603DA39A" w14:textId="2D6C6FA8" w:rsidR="00124C30" w:rsidRPr="000C5BBC" w:rsidRDefault="00124C30"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2</w:t>
      </w:r>
      <w:r w:rsidR="00391CB4">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Студенттерд</w:t>
      </w:r>
      <w:r w:rsidR="007136BE" w:rsidRPr="000C5BBC">
        <w:rPr>
          <w:rFonts w:ascii="Times New Roman" w:eastAsia="Times New Roman" w:hAnsi="Times New Roman" w:cs="Times New Roman"/>
          <w:bCs/>
          <w:sz w:val="28"/>
          <w:szCs w:val="28"/>
          <w:lang w:val="kk-KZ"/>
        </w:rPr>
        <w:t>егі</w:t>
      </w:r>
      <w:r w:rsidRPr="000C5BBC">
        <w:rPr>
          <w:rFonts w:ascii="Times New Roman" w:eastAsia="Times New Roman" w:hAnsi="Times New Roman" w:cs="Times New Roman"/>
          <w:bCs/>
          <w:sz w:val="28"/>
          <w:szCs w:val="28"/>
          <w:lang w:val="kk-KZ"/>
        </w:rPr>
        <w:t xml:space="preserve"> метаресурс</w:t>
      </w:r>
      <w:r w:rsidR="007136BE" w:rsidRPr="000C5BBC">
        <w:rPr>
          <w:rFonts w:ascii="Times New Roman" w:eastAsia="Times New Roman" w:hAnsi="Times New Roman" w:cs="Times New Roman"/>
          <w:bCs/>
          <w:sz w:val="28"/>
          <w:szCs w:val="28"/>
          <w:lang w:val="kk-KZ"/>
        </w:rPr>
        <w:t>т</w:t>
      </w:r>
      <w:r w:rsidR="00346CD8">
        <w:rPr>
          <w:rFonts w:ascii="Times New Roman" w:eastAsia="Times New Roman" w:hAnsi="Times New Roman" w:cs="Times New Roman"/>
          <w:bCs/>
          <w:sz w:val="28"/>
          <w:szCs w:val="28"/>
          <w:lang w:val="kk-KZ"/>
        </w:rPr>
        <w:t>ың</w:t>
      </w:r>
      <w:r w:rsidRPr="000C5BBC">
        <w:rPr>
          <w:rFonts w:ascii="Times New Roman" w:eastAsia="Times New Roman" w:hAnsi="Times New Roman" w:cs="Times New Roman"/>
          <w:bCs/>
          <w:sz w:val="28"/>
          <w:szCs w:val="28"/>
          <w:lang w:val="kk-KZ"/>
        </w:rPr>
        <w:t xml:space="preserve"> даму</w:t>
      </w:r>
      <w:r w:rsidR="007136BE" w:rsidRPr="000C5BBC">
        <w:rPr>
          <w:rFonts w:ascii="Times New Roman" w:eastAsia="Times New Roman" w:hAnsi="Times New Roman" w:cs="Times New Roman"/>
          <w:bCs/>
          <w:sz w:val="28"/>
          <w:szCs w:val="28"/>
          <w:lang w:val="kk-KZ"/>
        </w:rPr>
        <w:t xml:space="preserve"> ерекшелігін айқындайтын психологиялық құрылымдық компоненттер</w:t>
      </w:r>
      <w:r w:rsidR="00025757" w:rsidRPr="000C5BBC">
        <w:rPr>
          <w:rFonts w:ascii="Times New Roman" w:eastAsia="Times New Roman" w:hAnsi="Times New Roman" w:cs="Times New Roman"/>
          <w:bCs/>
          <w:sz w:val="28"/>
          <w:szCs w:val="28"/>
          <w:lang w:val="kk-KZ"/>
        </w:rPr>
        <w:t>інінің</w:t>
      </w:r>
      <w:r w:rsidR="007136BE" w:rsidRPr="000C5BBC">
        <w:rPr>
          <w:rFonts w:ascii="Times New Roman" w:eastAsia="Times New Roman" w:hAnsi="Times New Roman" w:cs="Times New Roman"/>
          <w:bCs/>
          <w:sz w:val="28"/>
          <w:szCs w:val="28"/>
          <w:lang w:val="kk-KZ"/>
        </w:rPr>
        <w:t xml:space="preserve"> өзара байланысы </w:t>
      </w:r>
      <w:r w:rsidR="009F3C0F" w:rsidRPr="000C5BBC">
        <w:rPr>
          <w:rFonts w:ascii="Times New Roman" w:eastAsia="Times New Roman" w:hAnsi="Times New Roman" w:cs="Times New Roman"/>
          <w:bCs/>
          <w:sz w:val="28"/>
          <w:szCs w:val="28"/>
          <w:lang w:val="kk-KZ"/>
        </w:rPr>
        <w:t xml:space="preserve">айқындалып, </w:t>
      </w:r>
      <w:r w:rsidR="007136BE" w:rsidRPr="000C5BBC">
        <w:rPr>
          <w:rFonts w:ascii="Times New Roman" w:eastAsia="Times New Roman" w:hAnsi="Times New Roman" w:cs="Times New Roman"/>
          <w:bCs/>
          <w:sz w:val="28"/>
          <w:szCs w:val="28"/>
          <w:lang w:val="kk-KZ"/>
        </w:rPr>
        <w:t>психодиагностикалық кешенді әдістемелер әзірлен</w:t>
      </w:r>
      <w:r w:rsidR="009F3C0F" w:rsidRPr="000C5BBC">
        <w:rPr>
          <w:rFonts w:ascii="Times New Roman" w:eastAsia="Times New Roman" w:hAnsi="Times New Roman" w:cs="Times New Roman"/>
          <w:bCs/>
          <w:sz w:val="28"/>
          <w:szCs w:val="28"/>
          <w:lang w:val="kk-KZ"/>
        </w:rPr>
        <w:t>ді.</w:t>
      </w:r>
      <w:r w:rsidR="007136BE" w:rsidRPr="000C5BBC">
        <w:rPr>
          <w:rFonts w:ascii="Times New Roman" w:eastAsia="Times New Roman" w:hAnsi="Times New Roman" w:cs="Times New Roman"/>
          <w:bCs/>
          <w:sz w:val="28"/>
          <w:szCs w:val="28"/>
          <w:lang w:val="kk-KZ"/>
        </w:rPr>
        <w:t xml:space="preserve"> </w:t>
      </w:r>
      <w:r w:rsidR="009F29E2" w:rsidRPr="000C5BBC">
        <w:rPr>
          <w:rFonts w:ascii="Times New Roman" w:eastAsia="Times New Roman" w:hAnsi="Times New Roman" w:cs="Times New Roman"/>
          <w:bCs/>
          <w:sz w:val="28"/>
          <w:szCs w:val="28"/>
          <w:lang w:val="kk-KZ"/>
        </w:rPr>
        <w:t>Э</w:t>
      </w:r>
      <w:r w:rsidR="00391CB4">
        <w:rPr>
          <w:rFonts w:ascii="Times New Roman" w:eastAsia="Times New Roman" w:hAnsi="Times New Roman" w:cs="Times New Roman"/>
          <w:bCs/>
          <w:sz w:val="28"/>
          <w:szCs w:val="28"/>
          <w:lang w:val="kk-KZ"/>
        </w:rPr>
        <w:t>мпирикалық</w:t>
      </w:r>
      <w:r w:rsidRPr="000C5BBC">
        <w:rPr>
          <w:rFonts w:ascii="Times New Roman" w:eastAsia="Times New Roman" w:hAnsi="Times New Roman" w:cs="Times New Roman"/>
          <w:bCs/>
          <w:sz w:val="28"/>
          <w:szCs w:val="28"/>
          <w:lang w:val="kk-KZ"/>
        </w:rPr>
        <w:t xml:space="preserve"> тұрғыда</w:t>
      </w:r>
      <w:r w:rsidR="009F29E2" w:rsidRPr="000C5BBC">
        <w:rPr>
          <w:rFonts w:ascii="Times New Roman" w:eastAsia="Times New Roman" w:hAnsi="Times New Roman" w:cs="Times New Roman"/>
          <w:bCs/>
          <w:sz w:val="28"/>
          <w:szCs w:val="28"/>
          <w:lang w:val="kk-KZ"/>
        </w:rPr>
        <w:t xml:space="preserve"> сенімділігі және дискриминанттық валидтылығы </w:t>
      </w:r>
      <w:r w:rsidRPr="000C5BBC">
        <w:rPr>
          <w:rFonts w:ascii="Times New Roman" w:eastAsia="Times New Roman" w:hAnsi="Times New Roman" w:cs="Times New Roman"/>
          <w:bCs/>
          <w:sz w:val="28"/>
          <w:szCs w:val="28"/>
          <w:lang w:val="kk-KZ"/>
        </w:rPr>
        <w:t xml:space="preserve">тексерілді.  </w:t>
      </w:r>
    </w:p>
    <w:p w14:paraId="37BA35CB" w14:textId="39796BC6" w:rsidR="00124C30" w:rsidRPr="000C5BBC" w:rsidRDefault="00124C30"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3</w:t>
      </w:r>
      <w:r w:rsidR="00391CB4">
        <w:rPr>
          <w:rFonts w:ascii="Times New Roman" w:eastAsia="Times New Roman" w:hAnsi="Times New Roman" w:cs="Times New Roman"/>
          <w:bCs/>
          <w:sz w:val="28"/>
          <w:szCs w:val="28"/>
          <w:lang w:val="kk-KZ"/>
        </w:rPr>
        <w:t xml:space="preserve">. Зерттеу </w:t>
      </w:r>
      <w:r w:rsidRPr="000C5BBC">
        <w:rPr>
          <w:rFonts w:ascii="Times New Roman" w:eastAsia="Times New Roman" w:hAnsi="Times New Roman" w:cs="Times New Roman"/>
          <w:bCs/>
          <w:sz w:val="28"/>
          <w:szCs w:val="28"/>
          <w:lang w:val="kk-KZ"/>
        </w:rPr>
        <w:t>нәтиже</w:t>
      </w:r>
      <w:r w:rsidR="00391CB4">
        <w:rPr>
          <w:rFonts w:ascii="Times New Roman" w:eastAsia="Times New Roman" w:hAnsi="Times New Roman" w:cs="Times New Roman"/>
          <w:bCs/>
          <w:sz w:val="28"/>
          <w:szCs w:val="28"/>
          <w:lang w:val="kk-KZ"/>
        </w:rPr>
        <w:t xml:space="preserve">лері студенттердің </w:t>
      </w:r>
      <w:r w:rsidRPr="000C5BBC">
        <w:rPr>
          <w:rFonts w:ascii="Times New Roman" w:eastAsia="Times New Roman" w:hAnsi="Times New Roman" w:cs="Times New Roman"/>
          <w:bCs/>
          <w:sz w:val="28"/>
          <w:szCs w:val="28"/>
          <w:lang w:val="kk-KZ"/>
        </w:rPr>
        <w:t>ме</w:t>
      </w:r>
      <w:r w:rsidR="00391CB4">
        <w:rPr>
          <w:rFonts w:ascii="Times New Roman" w:eastAsia="Times New Roman" w:hAnsi="Times New Roman" w:cs="Times New Roman"/>
          <w:bCs/>
          <w:sz w:val="28"/>
          <w:szCs w:val="28"/>
          <w:lang w:val="kk-KZ"/>
        </w:rPr>
        <w:t xml:space="preserve">таресурсының дамуына арналған бағдарламалар мен әдістемелердің </w:t>
      </w:r>
      <w:r w:rsidRPr="000C5BBC">
        <w:rPr>
          <w:rFonts w:ascii="Times New Roman" w:eastAsia="Times New Roman" w:hAnsi="Times New Roman" w:cs="Times New Roman"/>
          <w:bCs/>
          <w:sz w:val="28"/>
          <w:szCs w:val="28"/>
          <w:lang w:val="kk-KZ"/>
        </w:rPr>
        <w:t>тиімділігі</w:t>
      </w:r>
      <w:r w:rsidR="00391CB4">
        <w:rPr>
          <w:rFonts w:ascii="Times New Roman" w:eastAsia="Times New Roman" w:hAnsi="Times New Roman" w:cs="Times New Roman"/>
          <w:bCs/>
          <w:sz w:val="28"/>
          <w:szCs w:val="28"/>
          <w:lang w:val="kk-KZ"/>
        </w:rPr>
        <w:t xml:space="preserve">н растады. Алынған деректер студенттердің метаресурс деңгейінің </w:t>
      </w:r>
      <w:r w:rsidRPr="000C5BBC">
        <w:rPr>
          <w:rFonts w:ascii="Times New Roman" w:eastAsia="Times New Roman" w:hAnsi="Times New Roman" w:cs="Times New Roman"/>
          <w:bCs/>
          <w:sz w:val="28"/>
          <w:szCs w:val="28"/>
          <w:lang w:val="kk-KZ"/>
        </w:rPr>
        <w:t>а</w:t>
      </w:r>
      <w:r w:rsidR="00391CB4">
        <w:rPr>
          <w:rFonts w:ascii="Times New Roman" w:eastAsia="Times New Roman" w:hAnsi="Times New Roman" w:cs="Times New Roman"/>
          <w:bCs/>
          <w:sz w:val="28"/>
          <w:szCs w:val="28"/>
          <w:lang w:val="kk-KZ"/>
        </w:rPr>
        <w:t>йтарлықтай артқанын көрсетті, бұл метаресурстың психологиялық даму</w:t>
      </w:r>
      <w:r w:rsidRPr="000C5BBC">
        <w:rPr>
          <w:rFonts w:ascii="Times New Roman" w:eastAsia="Times New Roman" w:hAnsi="Times New Roman" w:cs="Times New Roman"/>
          <w:bCs/>
          <w:sz w:val="28"/>
          <w:szCs w:val="28"/>
          <w:lang w:val="kk-KZ"/>
        </w:rPr>
        <w:t xml:space="preserve"> ерекшелі</w:t>
      </w:r>
      <w:r w:rsidR="00391CB4">
        <w:rPr>
          <w:rFonts w:ascii="Times New Roman" w:eastAsia="Times New Roman" w:hAnsi="Times New Roman" w:cs="Times New Roman"/>
          <w:bCs/>
          <w:sz w:val="28"/>
          <w:szCs w:val="28"/>
          <w:lang w:val="kk-KZ"/>
        </w:rPr>
        <w:t xml:space="preserve">гі эмоциялық интеллект, психологиялық денсаулықты сақтау, психологиялық қауіпсіздік, </w:t>
      </w:r>
      <w:r w:rsidRPr="000C5BBC">
        <w:rPr>
          <w:rFonts w:ascii="Times New Roman" w:eastAsia="Times New Roman" w:hAnsi="Times New Roman" w:cs="Times New Roman"/>
          <w:bCs/>
          <w:sz w:val="28"/>
          <w:szCs w:val="28"/>
          <w:lang w:val="kk-KZ"/>
        </w:rPr>
        <w:t xml:space="preserve">қайраттылық </w:t>
      </w:r>
      <w:r w:rsidR="00391CB4">
        <w:rPr>
          <w:rFonts w:ascii="Times New Roman" w:eastAsia="Times New Roman" w:hAnsi="Times New Roman" w:cs="Times New Roman"/>
          <w:bCs/>
          <w:sz w:val="28"/>
          <w:szCs w:val="28"/>
          <w:lang w:val="kk-KZ"/>
        </w:rPr>
        <w:t>өзін-өзі реттеу механизмдері</w:t>
      </w:r>
      <w:r w:rsidRPr="000C5BBC">
        <w:rPr>
          <w:rFonts w:ascii="Times New Roman" w:eastAsia="Times New Roman" w:hAnsi="Times New Roman" w:cs="Times New Roman"/>
          <w:bCs/>
          <w:sz w:val="28"/>
          <w:szCs w:val="28"/>
          <w:lang w:val="kk-KZ"/>
        </w:rPr>
        <w:t xml:space="preserve"> өз</w:t>
      </w:r>
      <w:r w:rsidR="00391CB4">
        <w:rPr>
          <w:rFonts w:ascii="Times New Roman" w:eastAsia="Times New Roman" w:hAnsi="Times New Roman" w:cs="Times New Roman"/>
          <w:bCs/>
          <w:sz w:val="28"/>
          <w:szCs w:val="28"/>
          <w:lang w:val="kk-KZ"/>
        </w:rPr>
        <w:t>ара байланысының жақсаруынан және өзін-өзі реттеу қабілеттерінің нығаюынан</w:t>
      </w:r>
      <w:r w:rsidRPr="000C5BBC">
        <w:rPr>
          <w:rFonts w:ascii="Times New Roman" w:eastAsia="Times New Roman" w:hAnsi="Times New Roman" w:cs="Times New Roman"/>
          <w:bCs/>
          <w:sz w:val="28"/>
          <w:szCs w:val="28"/>
          <w:lang w:val="kk-KZ"/>
        </w:rPr>
        <w:t xml:space="preserve"> байқалды. </w:t>
      </w:r>
    </w:p>
    <w:p w14:paraId="22FB8ECC" w14:textId="7EDDC776" w:rsidR="00126156" w:rsidRPr="000C5BBC" w:rsidRDefault="00124C30"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4</w:t>
      </w:r>
      <w:r w:rsidR="00391CB4">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r w:rsidR="00126156" w:rsidRPr="000C5BBC">
        <w:rPr>
          <w:rFonts w:ascii="Times New Roman" w:eastAsia="Times New Roman" w:hAnsi="Times New Roman" w:cs="Times New Roman"/>
          <w:bCs/>
          <w:sz w:val="28"/>
          <w:szCs w:val="28"/>
          <w:lang w:val="kk-KZ"/>
        </w:rPr>
        <w:t>Студенттерде</w:t>
      </w:r>
      <w:r w:rsidR="003F2BAB" w:rsidRPr="000C5BBC">
        <w:rPr>
          <w:rFonts w:ascii="Times New Roman" w:eastAsia="Times New Roman" w:hAnsi="Times New Roman" w:cs="Times New Roman"/>
          <w:bCs/>
          <w:sz w:val="28"/>
          <w:szCs w:val="28"/>
          <w:lang w:val="kk-KZ"/>
        </w:rPr>
        <w:t xml:space="preserve">гі </w:t>
      </w:r>
      <w:r w:rsidR="00126156" w:rsidRPr="000C5BBC">
        <w:rPr>
          <w:rFonts w:ascii="Times New Roman" w:eastAsia="Times New Roman" w:hAnsi="Times New Roman" w:cs="Times New Roman"/>
          <w:bCs/>
          <w:sz w:val="28"/>
          <w:szCs w:val="28"/>
          <w:lang w:val="kk-KZ"/>
        </w:rPr>
        <w:t xml:space="preserve">метаресурстың </w:t>
      </w:r>
      <w:r w:rsidR="003F2BAB" w:rsidRPr="000C5BBC">
        <w:rPr>
          <w:rFonts w:ascii="Times New Roman" w:eastAsia="Times New Roman" w:hAnsi="Times New Roman" w:cs="Times New Roman"/>
          <w:bCs/>
          <w:sz w:val="28"/>
          <w:szCs w:val="28"/>
          <w:lang w:val="kk-KZ"/>
        </w:rPr>
        <w:t xml:space="preserve">психологиялық </w:t>
      </w:r>
      <w:r w:rsidR="00126156" w:rsidRPr="000C5BBC">
        <w:rPr>
          <w:rFonts w:ascii="Times New Roman" w:eastAsia="Times New Roman" w:hAnsi="Times New Roman" w:cs="Times New Roman"/>
          <w:bCs/>
          <w:sz w:val="28"/>
          <w:szCs w:val="28"/>
          <w:lang w:val="kk-KZ"/>
        </w:rPr>
        <w:t>даму</w:t>
      </w:r>
      <w:r w:rsidR="003F2BAB" w:rsidRPr="000C5BBC">
        <w:rPr>
          <w:rFonts w:ascii="Times New Roman" w:eastAsia="Times New Roman" w:hAnsi="Times New Roman" w:cs="Times New Roman"/>
          <w:bCs/>
          <w:sz w:val="28"/>
          <w:szCs w:val="28"/>
          <w:lang w:val="kk-KZ"/>
        </w:rPr>
        <w:t xml:space="preserve"> ерекшеліктері</w:t>
      </w:r>
      <w:r w:rsidR="004460D0" w:rsidRPr="000C5BBC">
        <w:rPr>
          <w:rFonts w:ascii="Times New Roman" w:eastAsia="Times New Roman" w:hAnsi="Times New Roman" w:cs="Times New Roman"/>
          <w:bCs/>
          <w:sz w:val="28"/>
          <w:szCs w:val="28"/>
          <w:lang w:val="kk-KZ"/>
        </w:rPr>
        <w:t>н</w:t>
      </w:r>
      <w:r w:rsidR="003F2BAB" w:rsidRPr="000C5BBC">
        <w:rPr>
          <w:rFonts w:ascii="Times New Roman" w:eastAsia="Times New Roman" w:hAnsi="Times New Roman" w:cs="Times New Roman"/>
          <w:bCs/>
          <w:sz w:val="28"/>
          <w:szCs w:val="28"/>
          <w:lang w:val="kk-KZ"/>
        </w:rPr>
        <w:t xml:space="preserve"> анықта</w:t>
      </w:r>
      <w:r w:rsidR="004460D0" w:rsidRPr="000C5BBC">
        <w:rPr>
          <w:rFonts w:ascii="Times New Roman" w:eastAsia="Times New Roman" w:hAnsi="Times New Roman" w:cs="Times New Roman"/>
          <w:bCs/>
          <w:sz w:val="28"/>
          <w:szCs w:val="28"/>
          <w:lang w:val="kk-KZ"/>
        </w:rPr>
        <w:t xml:space="preserve">ушы </w:t>
      </w:r>
      <w:r w:rsidR="003F2BAB" w:rsidRPr="000C5BBC">
        <w:rPr>
          <w:rFonts w:ascii="Times New Roman" w:eastAsia="Times New Roman" w:hAnsi="Times New Roman" w:cs="Times New Roman"/>
          <w:bCs/>
          <w:sz w:val="28"/>
          <w:szCs w:val="28"/>
          <w:lang w:val="kk-KZ"/>
        </w:rPr>
        <w:t>(</w:t>
      </w:r>
      <w:r w:rsidR="003F2BAB" w:rsidRPr="000C5BBC">
        <w:rPr>
          <w:rFonts w:ascii="Times New Roman" w:hAnsi="Times New Roman" w:cs="Times New Roman"/>
          <w:sz w:val="28"/>
          <w:szCs w:val="28"/>
          <w:lang w:val="kk-KZ"/>
        </w:rPr>
        <w:t>э</w:t>
      </w:r>
      <w:r w:rsidR="003F2BAB" w:rsidRPr="000C5BBC">
        <w:rPr>
          <w:rFonts w:ascii="Times New Roman" w:hAnsi="Times New Roman" w:cs="Times New Roman"/>
          <w:bCs/>
          <w:sz w:val="28"/>
          <w:szCs w:val="28"/>
          <w:lang w:val="kk-KZ"/>
        </w:rPr>
        <w:t>моциялық  интелле</w:t>
      </w:r>
      <w:r w:rsidR="00391CB4">
        <w:rPr>
          <w:rFonts w:ascii="Times New Roman" w:hAnsi="Times New Roman" w:cs="Times New Roman"/>
          <w:bCs/>
          <w:sz w:val="28"/>
          <w:szCs w:val="28"/>
          <w:lang w:val="kk-KZ"/>
        </w:rPr>
        <w:t xml:space="preserve">кт, психологиялық денсаулық, психологиялық қауіпсіздік, </w:t>
      </w:r>
      <w:r w:rsidR="003F2BAB" w:rsidRPr="000C5BBC">
        <w:rPr>
          <w:rFonts w:ascii="Times New Roman" w:hAnsi="Times New Roman" w:cs="Times New Roman"/>
          <w:bCs/>
          <w:sz w:val="28"/>
          <w:szCs w:val="28"/>
          <w:lang w:val="kk-KZ"/>
        </w:rPr>
        <w:t>қайраттылық, бақыт туралы түсінік</w:t>
      </w:r>
      <w:r w:rsidR="003F2BAB" w:rsidRPr="000C5BBC">
        <w:rPr>
          <w:rFonts w:ascii="Times New Roman" w:eastAsia="Times New Roman" w:hAnsi="Times New Roman" w:cs="Times New Roman"/>
          <w:bCs/>
          <w:sz w:val="28"/>
          <w:szCs w:val="28"/>
          <w:lang w:val="kk-KZ"/>
        </w:rPr>
        <w:t>)</w:t>
      </w:r>
      <w:r w:rsidR="00126156" w:rsidRPr="000C5BBC">
        <w:rPr>
          <w:rFonts w:ascii="Times New Roman" w:eastAsia="Times New Roman" w:hAnsi="Times New Roman" w:cs="Times New Roman"/>
          <w:bCs/>
          <w:sz w:val="28"/>
          <w:szCs w:val="28"/>
          <w:lang w:val="kk-KZ"/>
        </w:rPr>
        <w:t xml:space="preserve"> </w:t>
      </w:r>
      <w:r w:rsidR="004460D0" w:rsidRPr="000C5BBC">
        <w:rPr>
          <w:rFonts w:ascii="Times New Roman" w:eastAsia="Times New Roman" w:hAnsi="Times New Roman" w:cs="Times New Roman"/>
          <w:bCs/>
          <w:sz w:val="28"/>
          <w:szCs w:val="28"/>
          <w:lang w:val="kk-KZ"/>
        </w:rPr>
        <w:t xml:space="preserve">механизмдері өзара байланысты. </w:t>
      </w:r>
      <w:r w:rsidR="00391CB4">
        <w:rPr>
          <w:rFonts w:ascii="Times New Roman" w:eastAsia="Times New Roman" w:hAnsi="Times New Roman" w:cs="Times New Roman"/>
          <w:bCs/>
          <w:sz w:val="28"/>
          <w:szCs w:val="28"/>
          <w:lang w:val="kk-KZ"/>
        </w:rPr>
        <w:t>Студенттерде метаресурстың</w:t>
      </w:r>
      <w:r w:rsidR="001E3667" w:rsidRPr="000C5BBC">
        <w:rPr>
          <w:rFonts w:ascii="Times New Roman" w:eastAsia="Times New Roman" w:hAnsi="Times New Roman" w:cs="Times New Roman"/>
          <w:bCs/>
          <w:sz w:val="28"/>
          <w:szCs w:val="28"/>
          <w:lang w:val="kk-KZ"/>
        </w:rPr>
        <w:t xml:space="preserve"> дамуы олардың өзін-өзі реттеу мүмкіндіктеріне өзара тәуелді бола отырып, э</w:t>
      </w:r>
      <w:r w:rsidR="00126156" w:rsidRPr="000C5BBC">
        <w:rPr>
          <w:rFonts w:ascii="Times New Roman" w:eastAsia="Times New Roman" w:hAnsi="Times New Roman" w:cs="Times New Roman"/>
          <w:bCs/>
          <w:sz w:val="28"/>
          <w:szCs w:val="28"/>
          <w:lang w:val="kk-KZ"/>
        </w:rPr>
        <w:t>моциялық интеллектпен шарттасады. Студенттерде</w:t>
      </w:r>
      <w:r w:rsidR="00696BD6" w:rsidRPr="000C5BBC">
        <w:rPr>
          <w:rFonts w:ascii="Times New Roman" w:eastAsia="Times New Roman" w:hAnsi="Times New Roman" w:cs="Times New Roman"/>
          <w:bCs/>
          <w:sz w:val="28"/>
          <w:szCs w:val="28"/>
          <w:lang w:val="kk-KZ"/>
        </w:rPr>
        <w:t>гі</w:t>
      </w:r>
      <w:r w:rsidR="00126156" w:rsidRPr="000C5BBC">
        <w:rPr>
          <w:rFonts w:ascii="Times New Roman" w:eastAsia="Times New Roman" w:hAnsi="Times New Roman" w:cs="Times New Roman"/>
          <w:bCs/>
          <w:sz w:val="28"/>
          <w:szCs w:val="28"/>
          <w:lang w:val="kk-KZ"/>
        </w:rPr>
        <w:t xml:space="preserve"> </w:t>
      </w:r>
      <w:r w:rsidR="00696BD6" w:rsidRPr="000C5BBC">
        <w:rPr>
          <w:rFonts w:ascii="Times New Roman" w:eastAsia="Times New Roman" w:hAnsi="Times New Roman" w:cs="Times New Roman"/>
          <w:bCs/>
          <w:sz w:val="28"/>
          <w:szCs w:val="28"/>
          <w:lang w:val="kk-KZ"/>
        </w:rPr>
        <w:t>психологиялық денсаулық</w:t>
      </w:r>
      <w:r w:rsidR="00FE1DEB" w:rsidRPr="000C5BBC">
        <w:rPr>
          <w:rFonts w:ascii="Times New Roman" w:eastAsia="Times New Roman" w:hAnsi="Times New Roman" w:cs="Times New Roman"/>
          <w:bCs/>
          <w:sz w:val="28"/>
          <w:szCs w:val="28"/>
          <w:lang w:val="kk-KZ"/>
        </w:rPr>
        <w:t>тың дамуы</w:t>
      </w:r>
      <w:r w:rsidR="00797922" w:rsidRPr="000C5BBC">
        <w:rPr>
          <w:rFonts w:ascii="Times New Roman" w:eastAsia="Times New Roman" w:hAnsi="Times New Roman" w:cs="Times New Roman"/>
          <w:bCs/>
          <w:sz w:val="28"/>
          <w:szCs w:val="28"/>
          <w:lang w:val="kk-KZ"/>
        </w:rPr>
        <w:t xml:space="preserve"> олардың өзіндік ішкі мүмкіндіктерін танып білуге </w:t>
      </w:r>
      <w:r w:rsidR="00126156" w:rsidRPr="000C5BBC">
        <w:rPr>
          <w:rFonts w:ascii="Times New Roman" w:eastAsia="Times New Roman" w:hAnsi="Times New Roman" w:cs="Times New Roman"/>
          <w:bCs/>
          <w:sz w:val="28"/>
          <w:szCs w:val="28"/>
          <w:lang w:val="kk-KZ"/>
        </w:rPr>
        <w:t>ықпал</w:t>
      </w:r>
      <w:r w:rsidR="00797922" w:rsidRPr="000C5BBC">
        <w:rPr>
          <w:rFonts w:ascii="Times New Roman" w:eastAsia="Times New Roman" w:hAnsi="Times New Roman" w:cs="Times New Roman"/>
          <w:bCs/>
          <w:sz w:val="28"/>
          <w:szCs w:val="28"/>
          <w:lang w:val="kk-KZ"/>
        </w:rPr>
        <w:t xml:space="preserve"> етеді</w:t>
      </w:r>
      <w:r w:rsidR="00391CB4">
        <w:rPr>
          <w:rFonts w:ascii="Times New Roman" w:eastAsia="Times New Roman" w:hAnsi="Times New Roman" w:cs="Times New Roman"/>
          <w:bCs/>
          <w:sz w:val="28"/>
          <w:szCs w:val="28"/>
          <w:lang w:val="kk-KZ"/>
        </w:rPr>
        <w:t>. Студенттерде метаресурстың</w:t>
      </w:r>
      <w:r w:rsidR="00126156" w:rsidRPr="000C5BBC">
        <w:rPr>
          <w:rFonts w:ascii="Times New Roman" w:eastAsia="Times New Roman" w:hAnsi="Times New Roman" w:cs="Times New Roman"/>
          <w:bCs/>
          <w:sz w:val="28"/>
          <w:szCs w:val="28"/>
          <w:lang w:val="kk-KZ"/>
        </w:rPr>
        <w:t xml:space="preserve"> дамуы олардың психологиялық қауіпсіздігімен өзара детерминанталады</w:t>
      </w:r>
      <w:r w:rsidR="00E72231" w:rsidRPr="000C5BBC">
        <w:rPr>
          <w:rFonts w:ascii="Times New Roman" w:eastAsia="Times New Roman" w:hAnsi="Times New Roman" w:cs="Times New Roman"/>
          <w:bCs/>
          <w:sz w:val="28"/>
          <w:szCs w:val="28"/>
          <w:lang w:val="kk-KZ"/>
        </w:rPr>
        <w:t>. Студентердегі психологиялық қауіпсіздік пен өмірдегі қайраттылық метаресурстың параметрін анықтайтын маңызды көрсеткіш болып табылады.</w:t>
      </w:r>
    </w:p>
    <w:p w14:paraId="2B8AB8DF" w14:textId="68D32350" w:rsidR="00124C30" w:rsidRPr="000C5BBC" w:rsidRDefault="00124C30"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5</w:t>
      </w:r>
      <w:r w:rsidR="00391CB4">
        <w:rPr>
          <w:rFonts w:ascii="Times New Roman" w:eastAsia="Times New Roman" w:hAnsi="Times New Roman" w:cs="Times New Roman"/>
          <w:bCs/>
          <w:sz w:val="28"/>
          <w:szCs w:val="28"/>
          <w:lang w:val="kk-KZ"/>
        </w:rPr>
        <w:t xml:space="preserve">. Зерттеу нәтижелері негізінде студенттердің метаресурсының даму процесін </w:t>
      </w:r>
      <w:r w:rsidRPr="000C5BBC">
        <w:rPr>
          <w:rFonts w:ascii="Times New Roman" w:eastAsia="Times New Roman" w:hAnsi="Times New Roman" w:cs="Times New Roman"/>
          <w:bCs/>
          <w:sz w:val="28"/>
          <w:szCs w:val="28"/>
          <w:lang w:val="kk-KZ"/>
        </w:rPr>
        <w:t>ұйымдаст</w:t>
      </w:r>
      <w:r w:rsidR="00391CB4">
        <w:rPr>
          <w:rFonts w:ascii="Times New Roman" w:eastAsia="Times New Roman" w:hAnsi="Times New Roman" w:cs="Times New Roman"/>
          <w:bCs/>
          <w:sz w:val="28"/>
          <w:szCs w:val="28"/>
          <w:lang w:val="kk-KZ"/>
        </w:rPr>
        <w:t xml:space="preserve">ыруға </w:t>
      </w:r>
      <w:r w:rsidRPr="000C5BBC">
        <w:rPr>
          <w:rFonts w:ascii="Times New Roman" w:eastAsia="Times New Roman" w:hAnsi="Times New Roman" w:cs="Times New Roman"/>
          <w:bCs/>
          <w:sz w:val="28"/>
          <w:szCs w:val="28"/>
          <w:lang w:val="kk-KZ"/>
        </w:rPr>
        <w:t>ар</w:t>
      </w:r>
      <w:r w:rsidR="00391CB4">
        <w:rPr>
          <w:rFonts w:ascii="Times New Roman" w:eastAsia="Times New Roman" w:hAnsi="Times New Roman" w:cs="Times New Roman"/>
          <w:bCs/>
          <w:sz w:val="28"/>
          <w:szCs w:val="28"/>
          <w:lang w:val="kk-KZ"/>
        </w:rPr>
        <w:t xml:space="preserve">налған ұсынымдар дайындалды. </w:t>
      </w:r>
      <w:r w:rsidR="00C93CCD" w:rsidRPr="000C5BBC">
        <w:rPr>
          <w:rFonts w:ascii="Times New Roman" w:eastAsia="Times New Roman" w:hAnsi="Times New Roman" w:cs="Times New Roman"/>
          <w:bCs/>
          <w:sz w:val="28"/>
          <w:szCs w:val="28"/>
          <w:lang w:val="kk-KZ"/>
        </w:rPr>
        <w:t xml:space="preserve">Тренинг-семинар </w:t>
      </w:r>
      <w:r w:rsidR="00391CB4">
        <w:rPr>
          <w:rFonts w:ascii="Times New Roman" w:eastAsia="Times New Roman" w:hAnsi="Times New Roman" w:cs="Times New Roman"/>
          <w:bCs/>
          <w:sz w:val="28"/>
          <w:szCs w:val="28"/>
          <w:lang w:val="kk-KZ"/>
        </w:rPr>
        <w:t xml:space="preserve">өткізуге арналған соңғы ғылыми зерттеулер мен </w:t>
      </w:r>
      <w:r w:rsidR="00182CD0" w:rsidRPr="000C5BBC">
        <w:rPr>
          <w:rFonts w:ascii="Times New Roman" w:hAnsi="Times New Roman" w:cs="Times New Roman"/>
          <w:sz w:val="28"/>
          <w:szCs w:val="28"/>
          <w:lang w:val="kk-KZ"/>
        </w:rPr>
        <w:t xml:space="preserve">практикалық </w:t>
      </w:r>
      <w:r w:rsidR="00391CB4">
        <w:rPr>
          <w:rFonts w:ascii="Times New Roman" w:eastAsia="Times New Roman" w:hAnsi="Times New Roman" w:cs="Times New Roman"/>
          <w:bCs/>
          <w:sz w:val="28"/>
          <w:szCs w:val="28"/>
          <w:lang w:val="kk-KZ"/>
        </w:rPr>
        <w:t xml:space="preserve">әдістерге негізделген сайт даярланды. </w:t>
      </w:r>
      <w:r w:rsidR="0058680F" w:rsidRPr="000C5BBC">
        <w:rPr>
          <w:rFonts w:ascii="Times New Roman" w:eastAsia="Times New Roman" w:hAnsi="Times New Roman" w:cs="Times New Roman"/>
          <w:bCs/>
          <w:sz w:val="28"/>
          <w:szCs w:val="28"/>
          <w:lang w:val="kk-KZ"/>
        </w:rPr>
        <w:t>Студент ө</w:t>
      </w:r>
      <w:r w:rsidR="00391CB4">
        <w:rPr>
          <w:rFonts w:ascii="Times New Roman" w:eastAsia="Times New Roman" w:hAnsi="Times New Roman" w:cs="Times New Roman"/>
          <w:bCs/>
          <w:sz w:val="28"/>
          <w:szCs w:val="28"/>
          <w:lang w:val="kk-KZ"/>
        </w:rPr>
        <w:t>зекті ақпаратқа қол жеткізіп және алған</w:t>
      </w:r>
      <w:r w:rsidRPr="000C5BBC">
        <w:rPr>
          <w:rFonts w:ascii="Times New Roman" w:eastAsia="Times New Roman" w:hAnsi="Times New Roman" w:cs="Times New Roman"/>
          <w:bCs/>
          <w:sz w:val="28"/>
          <w:szCs w:val="28"/>
          <w:lang w:val="kk-KZ"/>
        </w:rPr>
        <w:t xml:space="preserve"> білім</w:t>
      </w:r>
      <w:r w:rsidR="0058680F" w:rsidRPr="000C5BBC">
        <w:rPr>
          <w:rFonts w:ascii="Times New Roman" w:eastAsia="Times New Roman" w:hAnsi="Times New Roman" w:cs="Times New Roman"/>
          <w:bCs/>
          <w:sz w:val="28"/>
          <w:szCs w:val="28"/>
          <w:lang w:val="kk-KZ"/>
        </w:rPr>
        <w:t>ді</w:t>
      </w:r>
      <w:r w:rsidR="00391CB4">
        <w:rPr>
          <w:rFonts w:ascii="Times New Roman" w:eastAsia="Times New Roman" w:hAnsi="Times New Roman" w:cs="Times New Roman"/>
          <w:bCs/>
          <w:sz w:val="28"/>
          <w:szCs w:val="28"/>
          <w:lang w:val="kk-KZ"/>
        </w:rPr>
        <w:t xml:space="preserve"> күнделікті өмірде қолдана </w:t>
      </w:r>
      <w:r w:rsidRPr="000C5BBC">
        <w:rPr>
          <w:rFonts w:ascii="Times New Roman" w:eastAsia="Times New Roman" w:hAnsi="Times New Roman" w:cs="Times New Roman"/>
          <w:bCs/>
          <w:sz w:val="28"/>
          <w:szCs w:val="28"/>
          <w:lang w:val="kk-KZ"/>
        </w:rPr>
        <w:t>ал</w:t>
      </w:r>
      <w:r w:rsidR="0058680F" w:rsidRPr="000C5BBC">
        <w:rPr>
          <w:rFonts w:ascii="Times New Roman" w:eastAsia="Times New Roman" w:hAnsi="Times New Roman" w:cs="Times New Roman"/>
          <w:bCs/>
          <w:sz w:val="28"/>
          <w:szCs w:val="28"/>
          <w:lang w:val="kk-KZ"/>
        </w:rPr>
        <w:t>ады</w:t>
      </w:r>
      <w:r w:rsidRPr="000C5BBC">
        <w:rPr>
          <w:rFonts w:ascii="Times New Roman" w:eastAsia="Times New Roman" w:hAnsi="Times New Roman" w:cs="Times New Roman"/>
          <w:bCs/>
          <w:sz w:val="28"/>
          <w:szCs w:val="28"/>
          <w:lang w:val="kk-KZ"/>
        </w:rPr>
        <w:t xml:space="preserve">. </w:t>
      </w:r>
      <w:r w:rsidR="000C7938" w:rsidRPr="000C5BBC">
        <w:rPr>
          <w:rFonts w:ascii="Times New Roman" w:eastAsia="Times New Roman" w:hAnsi="Times New Roman" w:cs="Times New Roman"/>
          <w:bCs/>
          <w:sz w:val="28"/>
          <w:szCs w:val="28"/>
          <w:lang w:val="kk-KZ"/>
        </w:rPr>
        <w:t>Электрондық форматта әзірленген психо</w:t>
      </w:r>
      <w:r w:rsidR="00391CB4">
        <w:rPr>
          <w:rFonts w:ascii="Times New Roman" w:eastAsia="Times New Roman" w:hAnsi="Times New Roman" w:cs="Times New Roman"/>
          <w:bCs/>
          <w:sz w:val="28"/>
          <w:szCs w:val="28"/>
          <w:lang w:val="kk-KZ"/>
        </w:rPr>
        <w:t xml:space="preserve">технологиялар мен </w:t>
      </w:r>
      <w:r w:rsidRPr="000C5BBC">
        <w:rPr>
          <w:rFonts w:ascii="Times New Roman" w:eastAsia="Times New Roman" w:hAnsi="Times New Roman" w:cs="Times New Roman"/>
          <w:bCs/>
          <w:sz w:val="28"/>
          <w:szCs w:val="28"/>
          <w:lang w:val="kk-KZ"/>
        </w:rPr>
        <w:t>әдістеме</w:t>
      </w:r>
      <w:r w:rsidR="00391CB4">
        <w:rPr>
          <w:rFonts w:ascii="Times New Roman" w:eastAsia="Times New Roman" w:hAnsi="Times New Roman" w:cs="Times New Roman"/>
          <w:bCs/>
          <w:sz w:val="28"/>
          <w:szCs w:val="28"/>
          <w:lang w:val="kk-KZ"/>
        </w:rPr>
        <w:t xml:space="preserve">лерді оқу процесіне енгізу, </w:t>
      </w:r>
      <w:r w:rsidRPr="000C5BBC">
        <w:rPr>
          <w:rFonts w:ascii="Times New Roman" w:eastAsia="Times New Roman" w:hAnsi="Times New Roman" w:cs="Times New Roman"/>
          <w:bCs/>
          <w:sz w:val="28"/>
          <w:szCs w:val="28"/>
          <w:lang w:val="kk-KZ"/>
        </w:rPr>
        <w:t>сондай</w:t>
      </w:r>
      <w:r w:rsidR="00391CB4">
        <w:rPr>
          <w:rFonts w:ascii="Times New Roman" w:eastAsia="Times New Roman" w:hAnsi="Times New Roman" w:cs="Times New Roman"/>
          <w:bCs/>
          <w:sz w:val="28"/>
          <w:szCs w:val="28"/>
          <w:lang w:val="kk-KZ"/>
        </w:rPr>
        <w:t xml:space="preserve">-ақ кәсіби және әлеуметтік ортада табысты </w:t>
      </w:r>
      <w:r w:rsidRPr="000C5BBC">
        <w:rPr>
          <w:rFonts w:ascii="Times New Roman" w:eastAsia="Times New Roman" w:hAnsi="Times New Roman" w:cs="Times New Roman"/>
          <w:bCs/>
          <w:sz w:val="28"/>
          <w:szCs w:val="28"/>
          <w:lang w:val="kk-KZ"/>
        </w:rPr>
        <w:t>бейімделуге</w:t>
      </w:r>
      <w:r w:rsidR="00391CB4">
        <w:rPr>
          <w:rFonts w:ascii="Times New Roman" w:eastAsia="Times New Roman" w:hAnsi="Times New Roman" w:cs="Times New Roman"/>
          <w:bCs/>
          <w:sz w:val="28"/>
          <w:szCs w:val="28"/>
          <w:lang w:val="kk-KZ"/>
        </w:rPr>
        <w:t xml:space="preserve"> ықпал ететін студенттердің метаресурсының дамуына жағдай жасауды </w:t>
      </w:r>
      <w:r w:rsidRPr="000C5BBC">
        <w:rPr>
          <w:rFonts w:ascii="Times New Roman" w:eastAsia="Times New Roman" w:hAnsi="Times New Roman" w:cs="Times New Roman"/>
          <w:bCs/>
          <w:sz w:val="28"/>
          <w:szCs w:val="28"/>
          <w:lang w:val="kk-KZ"/>
        </w:rPr>
        <w:t>көздейді.</w:t>
      </w:r>
    </w:p>
    <w:p w14:paraId="5457F3A1" w14:textId="374BD959" w:rsidR="00355A5C" w:rsidRPr="000C5BBC" w:rsidRDefault="00355A5C"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
          <w:bCs/>
          <w:sz w:val="28"/>
          <w:szCs w:val="28"/>
          <w:lang w:val="kk-KZ"/>
        </w:rPr>
        <w:t>З</w:t>
      </w:r>
      <w:r w:rsidR="00391CB4">
        <w:rPr>
          <w:rFonts w:ascii="Times New Roman" w:eastAsia="Times New Roman" w:hAnsi="Times New Roman" w:cs="Times New Roman"/>
          <w:b/>
          <w:bCs/>
          <w:sz w:val="28"/>
          <w:szCs w:val="28"/>
          <w:lang w:val="kk-KZ"/>
        </w:rPr>
        <w:t xml:space="preserve">ерттеудің ғылыми </w:t>
      </w:r>
      <w:r w:rsidRPr="000C5BBC">
        <w:rPr>
          <w:rFonts w:ascii="Times New Roman" w:eastAsia="Times New Roman" w:hAnsi="Times New Roman" w:cs="Times New Roman"/>
          <w:b/>
          <w:bCs/>
          <w:sz w:val="28"/>
          <w:szCs w:val="28"/>
          <w:lang w:val="kk-KZ"/>
        </w:rPr>
        <w:t>жаңалығы</w:t>
      </w:r>
      <w:r w:rsidR="00391CB4">
        <w:rPr>
          <w:rFonts w:ascii="Times New Roman" w:eastAsia="Times New Roman" w:hAnsi="Times New Roman" w:cs="Times New Roman"/>
          <w:bCs/>
          <w:sz w:val="28"/>
          <w:szCs w:val="28"/>
          <w:lang w:val="kk-KZ"/>
        </w:rPr>
        <w:t xml:space="preserve"> теориялық және</w:t>
      </w:r>
      <w:r w:rsidRPr="000C5BBC">
        <w:rPr>
          <w:rFonts w:ascii="Times New Roman" w:eastAsia="Times New Roman" w:hAnsi="Times New Roman" w:cs="Times New Roman"/>
          <w:bCs/>
          <w:sz w:val="28"/>
          <w:szCs w:val="28"/>
          <w:lang w:val="kk-KZ"/>
        </w:rPr>
        <w:t xml:space="preserve"> эмп</w:t>
      </w:r>
      <w:r w:rsidR="00391CB4">
        <w:rPr>
          <w:rFonts w:ascii="Times New Roman" w:eastAsia="Times New Roman" w:hAnsi="Times New Roman" w:cs="Times New Roman"/>
          <w:bCs/>
          <w:sz w:val="28"/>
          <w:szCs w:val="28"/>
          <w:lang w:val="kk-KZ"/>
        </w:rPr>
        <w:t xml:space="preserve">ирикалық талдау нәтижелеріне </w:t>
      </w:r>
      <w:r w:rsidRPr="000C5BBC">
        <w:rPr>
          <w:rFonts w:ascii="Times New Roman" w:eastAsia="Times New Roman" w:hAnsi="Times New Roman" w:cs="Times New Roman"/>
          <w:bCs/>
          <w:sz w:val="28"/>
          <w:szCs w:val="28"/>
          <w:lang w:val="kk-KZ"/>
        </w:rPr>
        <w:t>сүйенеді</w:t>
      </w:r>
      <w:r w:rsidR="00346CD8">
        <w:rPr>
          <w:rFonts w:ascii="Times New Roman" w:eastAsia="Times New Roman" w:hAnsi="Times New Roman" w:cs="Times New Roman"/>
          <w:bCs/>
          <w:sz w:val="28"/>
          <w:szCs w:val="28"/>
          <w:lang w:val="kk-KZ"/>
        </w:rPr>
        <w:t>:</w:t>
      </w:r>
    </w:p>
    <w:p w14:paraId="4D2A5568" w14:textId="73DE03F8" w:rsidR="00355A5C" w:rsidRPr="000C5BBC" w:rsidRDefault="00391CB4"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 «Метаресурс» ұғымына талдау жасалып, авторлық</w:t>
      </w:r>
      <w:r w:rsidR="00355A5C" w:rsidRPr="000C5BBC">
        <w:rPr>
          <w:rFonts w:ascii="Times New Roman" w:eastAsia="Times New Roman" w:hAnsi="Times New Roman" w:cs="Times New Roman"/>
          <w:bCs/>
          <w:sz w:val="28"/>
          <w:szCs w:val="28"/>
          <w:lang w:val="kk-KZ"/>
        </w:rPr>
        <w:t xml:space="preserve"> анықтама берілді</w:t>
      </w:r>
      <w:r w:rsidR="00346CD8">
        <w:rPr>
          <w:rFonts w:ascii="Times New Roman" w:eastAsia="Times New Roman" w:hAnsi="Times New Roman" w:cs="Times New Roman"/>
          <w:bCs/>
          <w:sz w:val="28"/>
          <w:szCs w:val="28"/>
          <w:lang w:val="kk-KZ"/>
        </w:rPr>
        <w:t xml:space="preserve"> (Қосымша А)</w:t>
      </w:r>
      <w:r w:rsidR="00355A5C" w:rsidRPr="000C5BBC">
        <w:rPr>
          <w:rFonts w:ascii="Times New Roman" w:eastAsia="Times New Roman" w:hAnsi="Times New Roman" w:cs="Times New Roman"/>
          <w:bCs/>
          <w:sz w:val="28"/>
          <w:szCs w:val="28"/>
          <w:lang w:val="kk-KZ"/>
        </w:rPr>
        <w:t>.</w:t>
      </w:r>
    </w:p>
    <w:p w14:paraId="6C1B6287" w14:textId="7972F881" w:rsidR="00355A5C" w:rsidRPr="000C5BBC" w:rsidRDefault="00391CB4"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 Отандық психология</w:t>
      </w:r>
      <w:r w:rsidR="00355A5C" w:rsidRPr="000C5BBC">
        <w:rPr>
          <w:rFonts w:ascii="Times New Roman" w:eastAsia="Times New Roman" w:hAnsi="Times New Roman" w:cs="Times New Roman"/>
          <w:bCs/>
          <w:sz w:val="28"/>
          <w:szCs w:val="28"/>
          <w:lang w:val="kk-KZ"/>
        </w:rPr>
        <w:t xml:space="preserve"> ғылымын</w:t>
      </w:r>
      <w:r>
        <w:rPr>
          <w:rFonts w:ascii="Times New Roman" w:eastAsia="Times New Roman" w:hAnsi="Times New Roman" w:cs="Times New Roman"/>
          <w:bCs/>
          <w:sz w:val="28"/>
          <w:szCs w:val="28"/>
          <w:lang w:val="kk-KZ"/>
        </w:rPr>
        <w:t xml:space="preserve">да алғаш рет, метаресурстың психологиялық механизмдері </w:t>
      </w:r>
      <w:r w:rsidR="00355A5C" w:rsidRPr="000C5BBC">
        <w:rPr>
          <w:rFonts w:ascii="Times New Roman" w:eastAsia="Times New Roman" w:hAnsi="Times New Roman" w:cs="Times New Roman"/>
          <w:bCs/>
          <w:sz w:val="28"/>
          <w:szCs w:val="28"/>
          <w:lang w:val="kk-KZ"/>
        </w:rPr>
        <w:t>аны</w:t>
      </w:r>
      <w:r>
        <w:rPr>
          <w:rFonts w:ascii="Times New Roman" w:eastAsia="Times New Roman" w:hAnsi="Times New Roman" w:cs="Times New Roman"/>
          <w:bCs/>
          <w:sz w:val="28"/>
          <w:szCs w:val="28"/>
          <w:lang w:val="kk-KZ"/>
        </w:rPr>
        <w:t>қталып, өзін-өзі</w:t>
      </w:r>
      <w:r w:rsidR="00355A5C" w:rsidRPr="000C5BBC">
        <w:rPr>
          <w:rFonts w:ascii="Times New Roman" w:eastAsia="Times New Roman" w:hAnsi="Times New Roman" w:cs="Times New Roman"/>
          <w:bCs/>
          <w:sz w:val="28"/>
          <w:szCs w:val="28"/>
          <w:lang w:val="kk-KZ"/>
        </w:rPr>
        <w:t xml:space="preserve"> р</w:t>
      </w:r>
      <w:r>
        <w:rPr>
          <w:rFonts w:ascii="Times New Roman" w:eastAsia="Times New Roman" w:hAnsi="Times New Roman" w:cs="Times New Roman"/>
          <w:bCs/>
          <w:sz w:val="28"/>
          <w:szCs w:val="28"/>
          <w:lang w:val="kk-KZ"/>
        </w:rPr>
        <w:t>еттеуге әсері дәйектелінетін</w:t>
      </w:r>
      <w:r w:rsidR="00355A5C" w:rsidRPr="000C5BBC">
        <w:rPr>
          <w:rFonts w:ascii="Times New Roman" w:eastAsia="Times New Roman" w:hAnsi="Times New Roman" w:cs="Times New Roman"/>
          <w:bCs/>
          <w:sz w:val="28"/>
          <w:szCs w:val="28"/>
          <w:lang w:val="kk-KZ"/>
        </w:rPr>
        <w:t xml:space="preserve"> экспе</w:t>
      </w:r>
      <w:r>
        <w:rPr>
          <w:rFonts w:ascii="Times New Roman" w:eastAsia="Times New Roman" w:hAnsi="Times New Roman" w:cs="Times New Roman"/>
          <w:bCs/>
          <w:sz w:val="28"/>
          <w:szCs w:val="28"/>
          <w:lang w:val="kk-KZ"/>
        </w:rPr>
        <w:t xml:space="preserve">рименттік зерттеудің кешенді әдіснамалық базасы </w:t>
      </w:r>
      <w:r w:rsidR="00355A5C" w:rsidRPr="000C5BBC">
        <w:rPr>
          <w:rFonts w:ascii="Times New Roman" w:eastAsia="Times New Roman" w:hAnsi="Times New Roman" w:cs="Times New Roman"/>
          <w:bCs/>
          <w:sz w:val="28"/>
          <w:szCs w:val="28"/>
          <w:lang w:val="kk-KZ"/>
        </w:rPr>
        <w:t>айқындалды.</w:t>
      </w:r>
    </w:p>
    <w:p w14:paraId="719FB686" w14:textId="7E1DC5B6" w:rsidR="00355A5C" w:rsidRPr="000C5BBC" w:rsidRDefault="00391CB4"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r w:rsidR="00355A5C" w:rsidRPr="000C5BBC">
        <w:rPr>
          <w:rFonts w:ascii="Times New Roman" w:eastAsia="Times New Roman" w:hAnsi="Times New Roman" w:cs="Times New Roman"/>
          <w:bCs/>
          <w:sz w:val="28"/>
          <w:szCs w:val="28"/>
          <w:lang w:val="kk-KZ"/>
        </w:rPr>
        <w:t xml:space="preserve"> Студенттердегі метаресурстың даму механизмдері</w:t>
      </w:r>
      <w:r w:rsidR="00B45377" w:rsidRPr="000C5BBC">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 xml:space="preserve">олардың </w:t>
      </w:r>
      <w:r w:rsidR="00355A5C" w:rsidRPr="000C5BBC">
        <w:rPr>
          <w:rFonts w:ascii="Times New Roman" w:eastAsia="Times New Roman" w:hAnsi="Times New Roman" w:cs="Times New Roman"/>
          <w:bCs/>
          <w:sz w:val="28"/>
          <w:szCs w:val="28"/>
          <w:lang w:val="kk-KZ"/>
        </w:rPr>
        <w:t>эмоциялық  интелле</w:t>
      </w:r>
      <w:r w:rsidR="00346CD8">
        <w:rPr>
          <w:rFonts w:ascii="Times New Roman" w:eastAsia="Times New Roman" w:hAnsi="Times New Roman" w:cs="Times New Roman"/>
          <w:bCs/>
          <w:sz w:val="28"/>
          <w:szCs w:val="28"/>
          <w:lang w:val="kk-KZ"/>
        </w:rPr>
        <w:t xml:space="preserve">кт, </w:t>
      </w:r>
      <w:r>
        <w:rPr>
          <w:rFonts w:ascii="Times New Roman" w:eastAsia="Times New Roman" w:hAnsi="Times New Roman" w:cs="Times New Roman"/>
          <w:bCs/>
          <w:sz w:val="28"/>
          <w:szCs w:val="28"/>
          <w:lang w:val="kk-KZ"/>
        </w:rPr>
        <w:t>психологиялық денсаулықты сақтау, психологиялық</w:t>
      </w:r>
      <w:r w:rsidR="00355A5C" w:rsidRPr="000C5BBC">
        <w:rPr>
          <w:rFonts w:ascii="Times New Roman" w:eastAsia="Times New Roman" w:hAnsi="Times New Roman" w:cs="Times New Roman"/>
          <w:bCs/>
          <w:sz w:val="28"/>
          <w:szCs w:val="28"/>
          <w:lang w:val="kk-KZ"/>
        </w:rPr>
        <w:t xml:space="preserve"> қауіпсіздік, өмірлік қайраттылық </w:t>
      </w:r>
      <w:r>
        <w:rPr>
          <w:rFonts w:ascii="Times New Roman" w:eastAsia="Times New Roman" w:hAnsi="Times New Roman" w:cs="Times New Roman"/>
          <w:bCs/>
          <w:sz w:val="28"/>
          <w:szCs w:val="28"/>
          <w:lang w:val="kk-KZ"/>
        </w:rPr>
        <w:t xml:space="preserve">және бақыт пен қанағаттылықпен </w:t>
      </w:r>
      <w:r w:rsidR="00355A5C" w:rsidRPr="000C5BBC">
        <w:rPr>
          <w:rFonts w:ascii="Times New Roman" w:eastAsia="Times New Roman" w:hAnsi="Times New Roman" w:cs="Times New Roman"/>
          <w:bCs/>
          <w:sz w:val="28"/>
          <w:szCs w:val="28"/>
          <w:lang w:val="kk-KZ"/>
        </w:rPr>
        <w:t>тұтастықта бола отырып, метаресу</w:t>
      </w:r>
      <w:r>
        <w:rPr>
          <w:rFonts w:ascii="Times New Roman" w:eastAsia="Times New Roman" w:hAnsi="Times New Roman" w:cs="Times New Roman"/>
          <w:bCs/>
          <w:sz w:val="28"/>
          <w:szCs w:val="28"/>
          <w:lang w:val="kk-KZ"/>
        </w:rPr>
        <w:t xml:space="preserve">рстың дамуындағы психологиялық </w:t>
      </w:r>
      <w:r w:rsidR="00355A5C" w:rsidRPr="000C5BBC">
        <w:rPr>
          <w:rFonts w:ascii="Times New Roman" w:eastAsia="Times New Roman" w:hAnsi="Times New Roman" w:cs="Times New Roman"/>
          <w:bCs/>
          <w:sz w:val="28"/>
          <w:szCs w:val="28"/>
          <w:lang w:val="kk-KZ"/>
        </w:rPr>
        <w:t>ерекшеліктер өзін-өзі реттеу білі</w:t>
      </w:r>
      <w:r>
        <w:rPr>
          <w:rFonts w:ascii="Times New Roman" w:eastAsia="Times New Roman" w:hAnsi="Times New Roman" w:cs="Times New Roman"/>
          <w:bCs/>
          <w:sz w:val="28"/>
          <w:szCs w:val="28"/>
          <w:lang w:val="kk-KZ"/>
        </w:rPr>
        <w:t xml:space="preserve">ктілігіне өзара байланыстылығы </w:t>
      </w:r>
      <w:r w:rsidR="00355A5C" w:rsidRPr="000C5BBC">
        <w:rPr>
          <w:rFonts w:ascii="Times New Roman" w:eastAsia="Times New Roman" w:hAnsi="Times New Roman" w:cs="Times New Roman"/>
          <w:bCs/>
          <w:sz w:val="28"/>
          <w:szCs w:val="28"/>
          <w:lang w:val="kk-KZ"/>
        </w:rPr>
        <w:t>анықталды.</w:t>
      </w:r>
    </w:p>
    <w:p w14:paraId="172A18A9" w14:textId="6F454712" w:rsidR="00355A5C" w:rsidRPr="000C5BBC" w:rsidRDefault="00346CD8" w:rsidP="00441486">
      <w:pPr>
        <w:spacing w:after="0" w:line="240" w:lineRule="auto"/>
        <w:ind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4. </w:t>
      </w:r>
      <w:r w:rsidR="00391CB4">
        <w:rPr>
          <w:rFonts w:ascii="Times New Roman" w:eastAsia="Times New Roman" w:hAnsi="Times New Roman" w:cs="Times New Roman"/>
          <w:bCs/>
          <w:sz w:val="28"/>
          <w:szCs w:val="28"/>
          <w:lang w:val="kk-KZ"/>
        </w:rPr>
        <w:t xml:space="preserve">Студенттердің метаресурсын өзіндік дамуына </w:t>
      </w:r>
      <w:r w:rsidR="00355A5C" w:rsidRPr="000C5BBC">
        <w:rPr>
          <w:rFonts w:ascii="Times New Roman" w:eastAsia="Times New Roman" w:hAnsi="Times New Roman" w:cs="Times New Roman"/>
          <w:bCs/>
          <w:sz w:val="28"/>
          <w:szCs w:val="28"/>
          <w:lang w:val="kk-KZ"/>
        </w:rPr>
        <w:t>бағы</w:t>
      </w:r>
      <w:r w:rsidR="00391CB4">
        <w:rPr>
          <w:rFonts w:ascii="Times New Roman" w:eastAsia="Times New Roman" w:hAnsi="Times New Roman" w:cs="Times New Roman"/>
          <w:bCs/>
          <w:sz w:val="28"/>
          <w:szCs w:val="28"/>
          <w:lang w:val="kk-KZ"/>
        </w:rPr>
        <w:t xml:space="preserve">тталған психологиялық дағдылары мен өзін-өзі реттеуін </w:t>
      </w:r>
      <w:r w:rsidR="00355A5C" w:rsidRPr="000C5BBC">
        <w:rPr>
          <w:rFonts w:ascii="Times New Roman" w:eastAsia="Times New Roman" w:hAnsi="Times New Roman" w:cs="Times New Roman"/>
          <w:bCs/>
          <w:sz w:val="28"/>
          <w:szCs w:val="28"/>
          <w:lang w:val="kk-KZ"/>
        </w:rPr>
        <w:t>ж</w:t>
      </w:r>
      <w:r w:rsidR="00391CB4">
        <w:rPr>
          <w:rFonts w:ascii="Times New Roman" w:eastAsia="Times New Roman" w:hAnsi="Times New Roman" w:cs="Times New Roman"/>
          <w:bCs/>
          <w:sz w:val="28"/>
          <w:szCs w:val="28"/>
          <w:lang w:val="kk-KZ"/>
        </w:rPr>
        <w:t xml:space="preserve">ақсартуға арналған, заманауи </w:t>
      </w:r>
      <w:r w:rsidR="00355A5C" w:rsidRPr="000C5BBC">
        <w:rPr>
          <w:rFonts w:ascii="Times New Roman" w:eastAsia="Times New Roman" w:hAnsi="Times New Roman" w:cs="Times New Roman"/>
          <w:bCs/>
          <w:sz w:val="28"/>
          <w:szCs w:val="28"/>
          <w:lang w:val="kk-KZ"/>
        </w:rPr>
        <w:t>психология</w:t>
      </w:r>
      <w:r w:rsidR="00DC2276" w:rsidRPr="000C5BBC">
        <w:rPr>
          <w:rFonts w:ascii="Times New Roman" w:eastAsia="Times New Roman" w:hAnsi="Times New Roman" w:cs="Times New Roman"/>
          <w:bCs/>
          <w:sz w:val="28"/>
          <w:szCs w:val="28"/>
          <w:lang w:val="kk-KZ"/>
        </w:rPr>
        <w:t xml:space="preserve">лық </w:t>
      </w:r>
      <w:r w:rsidR="00C93CCD" w:rsidRPr="000C5BBC">
        <w:rPr>
          <w:rFonts w:ascii="Times New Roman" w:eastAsia="Times New Roman" w:hAnsi="Times New Roman" w:cs="Times New Roman"/>
          <w:bCs/>
          <w:sz w:val="28"/>
          <w:szCs w:val="28"/>
          <w:lang w:val="kk-KZ"/>
        </w:rPr>
        <w:t xml:space="preserve">тренинг-семинар </w:t>
      </w:r>
      <w:r w:rsidR="00391CB4">
        <w:rPr>
          <w:rFonts w:ascii="Times New Roman" w:eastAsia="Times New Roman" w:hAnsi="Times New Roman" w:cs="Times New Roman"/>
          <w:bCs/>
          <w:sz w:val="28"/>
          <w:szCs w:val="28"/>
          <w:lang w:val="kk-KZ"/>
        </w:rPr>
        <w:t xml:space="preserve">жүргізуге </w:t>
      </w:r>
      <w:r w:rsidR="00355A5C" w:rsidRPr="000C5BBC">
        <w:rPr>
          <w:rFonts w:ascii="Times New Roman" w:eastAsia="Times New Roman" w:hAnsi="Times New Roman" w:cs="Times New Roman"/>
          <w:bCs/>
          <w:sz w:val="28"/>
          <w:szCs w:val="28"/>
          <w:lang w:val="kk-KZ"/>
        </w:rPr>
        <w:t>негіз</w:t>
      </w:r>
      <w:r w:rsidR="00391CB4">
        <w:rPr>
          <w:rFonts w:ascii="Times New Roman" w:eastAsia="Times New Roman" w:hAnsi="Times New Roman" w:cs="Times New Roman"/>
          <w:bCs/>
          <w:sz w:val="28"/>
          <w:szCs w:val="28"/>
          <w:lang w:val="kk-KZ"/>
        </w:rPr>
        <w:t xml:space="preserve">делген, кез-келген уақытта қолдануға тиімді электрондық форматтағы онлайн </w:t>
      </w:r>
      <w:r w:rsidR="00355A5C" w:rsidRPr="000C5BBC">
        <w:rPr>
          <w:rFonts w:ascii="Times New Roman" w:eastAsia="Times New Roman" w:hAnsi="Times New Roman" w:cs="Times New Roman"/>
          <w:bCs/>
          <w:sz w:val="28"/>
          <w:szCs w:val="28"/>
          <w:lang w:val="kk-KZ"/>
        </w:rPr>
        <w:t>сайт ашылды</w:t>
      </w:r>
      <w:r>
        <w:rPr>
          <w:rFonts w:ascii="Times New Roman" w:eastAsia="Times New Roman" w:hAnsi="Times New Roman" w:cs="Times New Roman"/>
          <w:bCs/>
          <w:sz w:val="28"/>
          <w:szCs w:val="28"/>
          <w:lang w:val="kk-KZ"/>
        </w:rPr>
        <w:t xml:space="preserve"> (Қосымша А)</w:t>
      </w:r>
      <w:r w:rsidR="00355A5C" w:rsidRPr="000C5BBC">
        <w:rPr>
          <w:rFonts w:ascii="Times New Roman" w:eastAsia="Times New Roman" w:hAnsi="Times New Roman" w:cs="Times New Roman"/>
          <w:bCs/>
          <w:sz w:val="28"/>
          <w:szCs w:val="28"/>
          <w:lang w:val="kk-KZ"/>
        </w:rPr>
        <w:t>.</w:t>
      </w:r>
    </w:p>
    <w:p w14:paraId="43C12F1F" w14:textId="0391F43C" w:rsidR="00F635DA" w:rsidRPr="000C5BBC" w:rsidRDefault="00C275E0" w:rsidP="00441486">
      <w:pPr>
        <w:spacing w:after="0" w:line="240" w:lineRule="auto"/>
        <w:ind w:firstLine="708"/>
        <w:jc w:val="both"/>
        <w:rPr>
          <w:rFonts w:ascii="Times New Roman" w:eastAsia="Times New Roman" w:hAnsi="Times New Roman" w:cs="Times New Roman"/>
          <w:b/>
          <w:bCs/>
          <w:sz w:val="28"/>
          <w:szCs w:val="28"/>
          <w:lang w:val="kk-KZ"/>
        </w:rPr>
      </w:pPr>
      <w:r w:rsidRPr="000C5BBC">
        <w:rPr>
          <w:rFonts w:ascii="Times New Roman" w:eastAsia="Times New Roman" w:hAnsi="Times New Roman" w:cs="Times New Roman"/>
          <w:b/>
          <w:bCs/>
          <w:sz w:val="28"/>
          <w:szCs w:val="28"/>
          <w:lang w:val="kk-KZ"/>
        </w:rPr>
        <w:t>Зерттеудің</w:t>
      </w:r>
      <w:r w:rsidR="00F60A19" w:rsidRPr="000C5BBC">
        <w:rPr>
          <w:rFonts w:ascii="Times New Roman" w:eastAsia="Times New Roman" w:hAnsi="Times New Roman" w:cs="Times New Roman"/>
          <w:b/>
          <w:bCs/>
          <w:sz w:val="28"/>
          <w:szCs w:val="28"/>
          <w:lang w:val="kk-KZ"/>
        </w:rPr>
        <w:t xml:space="preserve"> </w:t>
      </w:r>
      <w:r w:rsidRPr="000C5BBC">
        <w:rPr>
          <w:rFonts w:ascii="Times New Roman" w:eastAsia="Times New Roman" w:hAnsi="Times New Roman" w:cs="Times New Roman"/>
          <w:b/>
          <w:bCs/>
          <w:sz w:val="28"/>
          <w:szCs w:val="28"/>
          <w:lang w:val="kk-KZ"/>
        </w:rPr>
        <w:t>теориялы</w:t>
      </w:r>
      <w:r w:rsidR="00391CB4">
        <w:rPr>
          <w:rFonts w:ascii="Times New Roman" w:eastAsia="Times New Roman" w:hAnsi="Times New Roman" w:cs="Times New Roman"/>
          <w:b/>
          <w:bCs/>
          <w:sz w:val="28"/>
          <w:szCs w:val="28"/>
          <w:lang w:val="kk-KZ"/>
        </w:rPr>
        <w:t>қ</w:t>
      </w:r>
      <w:r w:rsidR="00F60A19" w:rsidRPr="000C5BBC">
        <w:rPr>
          <w:rFonts w:ascii="Times New Roman" w:eastAsia="Times New Roman" w:hAnsi="Times New Roman" w:cs="Times New Roman"/>
          <w:b/>
          <w:bCs/>
          <w:sz w:val="28"/>
          <w:szCs w:val="28"/>
          <w:lang w:val="kk-KZ"/>
        </w:rPr>
        <w:t xml:space="preserve"> </w:t>
      </w:r>
      <w:r w:rsidR="00F635DA" w:rsidRPr="000C5BBC">
        <w:rPr>
          <w:rFonts w:ascii="Times New Roman" w:eastAsia="Times New Roman" w:hAnsi="Times New Roman" w:cs="Times New Roman"/>
          <w:b/>
          <w:bCs/>
          <w:sz w:val="28"/>
          <w:szCs w:val="28"/>
          <w:lang w:val="kk-KZ"/>
        </w:rPr>
        <w:t>маңыздылығы:</w:t>
      </w:r>
    </w:p>
    <w:p w14:paraId="7D6A4CAA" w14:textId="6CC91263" w:rsidR="00F635DA" w:rsidRPr="000C5BBC" w:rsidRDefault="00A53A43" w:rsidP="00441486">
      <w:pPr>
        <w:spacing w:after="0" w:line="240" w:lineRule="auto"/>
        <w:ind w:firstLine="708"/>
        <w:jc w:val="both"/>
        <w:rPr>
          <w:rFonts w:ascii="Times New Roman" w:eastAsia="Times New Roman" w:hAnsi="Times New Roman" w:cs="Times New Roman"/>
          <w:b/>
          <w:bCs/>
          <w:sz w:val="28"/>
          <w:szCs w:val="28"/>
          <w:lang w:val="kk-KZ"/>
        </w:rPr>
      </w:pPr>
      <w:r w:rsidRPr="000C5BBC">
        <w:rPr>
          <w:rFonts w:ascii="Times New Roman" w:eastAsia="Times New Roman" w:hAnsi="Times New Roman" w:cs="Times New Roman"/>
          <w:bCs/>
          <w:sz w:val="28"/>
          <w:szCs w:val="28"/>
          <w:lang w:val="kk-KZ"/>
        </w:rPr>
        <w:t xml:space="preserve">- зерттеу </w:t>
      </w:r>
      <w:r w:rsidR="00385575"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метаресурс</w:t>
      </w:r>
      <w:r w:rsidR="00385575"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ұғымының</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құрылымы </w:t>
      </w:r>
      <w:r w:rsidR="00391CB4">
        <w:rPr>
          <w:rFonts w:ascii="Times New Roman" w:eastAsia="Times New Roman" w:hAnsi="Times New Roman" w:cs="Times New Roman"/>
          <w:bCs/>
          <w:sz w:val="28"/>
          <w:szCs w:val="28"/>
          <w:lang w:val="kk-KZ"/>
        </w:rPr>
        <w:t>мен</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компоненттеріне қатысты ғылыми түсініктерді</w:t>
      </w:r>
      <w:r w:rsidR="00F60A19" w:rsidRPr="000C5BBC">
        <w:rPr>
          <w:rFonts w:ascii="Times New Roman" w:eastAsia="Times New Roman" w:hAnsi="Times New Roman" w:cs="Times New Roman"/>
          <w:bCs/>
          <w:sz w:val="28"/>
          <w:szCs w:val="28"/>
          <w:lang w:val="kk-KZ"/>
        </w:rPr>
        <w:t xml:space="preserve"> </w:t>
      </w:r>
      <w:r w:rsidR="00391CB4">
        <w:rPr>
          <w:rFonts w:ascii="Times New Roman" w:eastAsia="Times New Roman" w:hAnsi="Times New Roman" w:cs="Times New Roman"/>
          <w:bCs/>
          <w:sz w:val="28"/>
          <w:szCs w:val="28"/>
          <w:lang w:val="kk-KZ"/>
        </w:rPr>
        <w:t>нақтылап,</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кеңейту арқылы психология ғылымдарының теориялық негіздерінің дамуына ықпал етеді.</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Жұмыста студенттердің</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білім беру ортасының ерекшеліктерін</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ескере отырып,</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метаресурсты</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түсіндірудің жаңа тұжырымдамалық </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көзқарастары ұсынылған</w:t>
      </w:r>
      <w:r w:rsidR="00816E12">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p>
    <w:p w14:paraId="3B2B3F19" w14:textId="60C3DBDE" w:rsidR="00F635DA" w:rsidRPr="000C5BBC" w:rsidRDefault="00A53A43"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 студенттердің</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метаресурсының даму</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негіздерін зерттеудің</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әдіснамалық</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тұғырлары</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анықталып,</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бұл метаресурстың</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даму заңдылықтарын</w:t>
      </w:r>
      <w:r w:rsidR="00F60A19"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т</w:t>
      </w:r>
      <w:r w:rsidR="00102E2A" w:rsidRPr="000C5BBC">
        <w:rPr>
          <w:rFonts w:ascii="Times New Roman" w:eastAsia="Times New Roman" w:hAnsi="Times New Roman" w:cs="Times New Roman"/>
          <w:bCs/>
          <w:sz w:val="28"/>
          <w:szCs w:val="28"/>
          <w:lang w:val="kk-KZ"/>
        </w:rPr>
        <w:t>ереңірек түсінуге</w:t>
      </w:r>
      <w:r w:rsidR="00F60A19" w:rsidRPr="000C5BBC">
        <w:rPr>
          <w:rFonts w:ascii="Times New Roman" w:eastAsia="Times New Roman" w:hAnsi="Times New Roman" w:cs="Times New Roman"/>
          <w:bCs/>
          <w:sz w:val="28"/>
          <w:szCs w:val="28"/>
          <w:lang w:val="kk-KZ"/>
        </w:rPr>
        <w:t xml:space="preserve"> </w:t>
      </w:r>
      <w:r w:rsidR="00102E2A" w:rsidRPr="000C5BBC">
        <w:rPr>
          <w:rFonts w:ascii="Times New Roman" w:eastAsia="Times New Roman" w:hAnsi="Times New Roman" w:cs="Times New Roman"/>
          <w:bCs/>
          <w:sz w:val="28"/>
          <w:szCs w:val="28"/>
          <w:lang w:val="kk-KZ"/>
        </w:rPr>
        <w:t>мүмкіндік бер</w:t>
      </w:r>
      <w:r w:rsidRPr="000C5BBC">
        <w:rPr>
          <w:rFonts w:ascii="Times New Roman" w:eastAsia="Times New Roman" w:hAnsi="Times New Roman" w:cs="Times New Roman"/>
          <w:bCs/>
          <w:sz w:val="28"/>
          <w:szCs w:val="28"/>
          <w:lang w:val="kk-KZ"/>
        </w:rPr>
        <w:t>ді</w:t>
      </w:r>
      <w:r w:rsidR="00816E12">
        <w:rPr>
          <w:rFonts w:ascii="Times New Roman" w:eastAsia="Times New Roman" w:hAnsi="Times New Roman" w:cs="Times New Roman"/>
          <w:bCs/>
          <w:sz w:val="28"/>
          <w:szCs w:val="28"/>
          <w:lang w:val="kk-KZ"/>
        </w:rPr>
        <w:t>;</w:t>
      </w:r>
    </w:p>
    <w:p w14:paraId="658D3882" w14:textId="76470E97" w:rsidR="00F635DA" w:rsidRPr="000C5BBC" w:rsidRDefault="00A53A43" w:rsidP="0044148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метаресурст</w:t>
      </w:r>
      <w:r w:rsidR="00C275E0" w:rsidRPr="000C5BBC">
        <w:rPr>
          <w:rFonts w:ascii="Times New Roman" w:hAnsi="Times New Roman" w:cs="Times New Roman"/>
          <w:sz w:val="28"/>
          <w:szCs w:val="28"/>
          <w:lang w:val="kk-KZ"/>
        </w:rPr>
        <w:t>ың</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теориялық негіздерін </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талдау</w:t>
      </w:r>
      <w:r w:rsidR="00F60A19" w:rsidRPr="000C5BBC">
        <w:rPr>
          <w:rFonts w:ascii="Times New Roman" w:hAnsi="Times New Roman" w:cs="Times New Roman"/>
          <w:sz w:val="28"/>
          <w:szCs w:val="28"/>
          <w:lang w:val="kk-KZ"/>
        </w:rPr>
        <w:t xml:space="preserve"> </w:t>
      </w:r>
      <w:r w:rsidR="00816E12">
        <w:rPr>
          <w:rFonts w:ascii="Times New Roman" w:hAnsi="Times New Roman" w:cs="Times New Roman"/>
          <w:sz w:val="28"/>
          <w:szCs w:val="28"/>
          <w:lang w:val="kk-KZ"/>
        </w:rPr>
        <w:t>және</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нақтылау</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барысында</w:t>
      </w:r>
      <w:r w:rsidR="00F60A19" w:rsidRPr="000C5BBC">
        <w:rPr>
          <w:rFonts w:ascii="Times New Roman" w:hAnsi="Times New Roman" w:cs="Times New Roman"/>
          <w:sz w:val="28"/>
          <w:szCs w:val="28"/>
          <w:lang w:val="kk-KZ"/>
        </w:rPr>
        <w:t xml:space="preserve"> </w:t>
      </w:r>
      <w:r w:rsidR="00816E12">
        <w:rPr>
          <w:rFonts w:ascii="Times New Roman" w:hAnsi="Times New Roman" w:cs="Times New Roman"/>
          <w:sz w:val="28"/>
          <w:szCs w:val="28"/>
          <w:lang w:val="kk-KZ"/>
        </w:rPr>
        <w:t>философиялық</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және психологиялық </w:t>
      </w:r>
      <w:r w:rsidR="00816E12">
        <w:rPr>
          <w:rFonts w:ascii="Times New Roman" w:hAnsi="Times New Roman" w:cs="Times New Roman"/>
          <w:sz w:val="28"/>
          <w:szCs w:val="28"/>
          <w:lang w:val="kk-KZ"/>
        </w:rPr>
        <w:t>білімдерді</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біріктіретін </w:t>
      </w:r>
      <w:r w:rsidR="00816E12">
        <w:rPr>
          <w:rFonts w:ascii="Times New Roman" w:hAnsi="Times New Roman" w:cs="Times New Roman"/>
          <w:sz w:val="28"/>
          <w:szCs w:val="28"/>
          <w:lang w:val="kk-KZ"/>
        </w:rPr>
        <w:t>тәсілдерге,</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сондай</w:t>
      </w:r>
      <w:r w:rsidR="00816E12">
        <w:rPr>
          <w:rFonts w:ascii="Times New Roman" w:hAnsi="Times New Roman" w:cs="Times New Roman"/>
          <w:sz w:val="28"/>
          <w:szCs w:val="28"/>
          <w:lang w:val="kk-KZ"/>
        </w:rPr>
        <w:t>-</w:t>
      </w:r>
      <w:r w:rsidR="00C275E0" w:rsidRPr="000C5BBC">
        <w:rPr>
          <w:rFonts w:ascii="Times New Roman" w:hAnsi="Times New Roman" w:cs="Times New Roman"/>
          <w:sz w:val="28"/>
          <w:szCs w:val="28"/>
          <w:lang w:val="kk-KZ"/>
        </w:rPr>
        <w:t>ақ</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ғылыми теориялық зерттеу әдістеріне негізделді. </w:t>
      </w:r>
      <w:r w:rsidR="00102E2A" w:rsidRPr="000C5BBC">
        <w:rPr>
          <w:rFonts w:ascii="Times New Roman" w:hAnsi="Times New Roman" w:cs="Times New Roman"/>
          <w:sz w:val="28"/>
          <w:szCs w:val="28"/>
          <w:lang w:val="kk-KZ"/>
        </w:rPr>
        <w:t>Зерттеу нәтижелері</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 xml:space="preserve">ғылыми </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танымның</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кеңеюі мен психологиялық даму механизмдерін</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түсіндіру</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мақсатында</w:t>
      </w:r>
      <w:r w:rsidR="00816E12">
        <w:rPr>
          <w:rFonts w:ascii="Times New Roman" w:hAnsi="Times New Roman" w:cs="Times New Roman"/>
          <w:sz w:val="28"/>
          <w:szCs w:val="28"/>
          <w:lang w:val="kk-KZ"/>
        </w:rPr>
        <w:t xml:space="preserve"> басқа</w:t>
      </w:r>
      <w:r w:rsidR="00F60A19" w:rsidRPr="000C5BBC">
        <w:rPr>
          <w:rFonts w:ascii="Times New Roman" w:hAnsi="Times New Roman" w:cs="Times New Roman"/>
          <w:sz w:val="28"/>
          <w:szCs w:val="28"/>
          <w:lang w:val="kk-KZ"/>
        </w:rPr>
        <w:t xml:space="preserve"> </w:t>
      </w:r>
      <w:r w:rsidR="00816E12">
        <w:rPr>
          <w:rFonts w:ascii="Times New Roman" w:hAnsi="Times New Roman" w:cs="Times New Roman"/>
          <w:sz w:val="28"/>
          <w:szCs w:val="28"/>
          <w:lang w:val="kk-KZ"/>
        </w:rPr>
        <w:t>психологиялық</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зерттеулерде қолданылуы мүмкін.</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Сонымен</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қатар, студенттердің</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метаресурсының дамуының психологиялық</w:t>
      </w:r>
      <w:r w:rsidR="00086366"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негіздерінің анықталуы болашақ ғылыми зерттеулер үшін</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маңызды теориялық негізді</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қамтамасыз</w:t>
      </w:r>
      <w:r w:rsidR="00F60A19" w:rsidRPr="000C5BBC">
        <w:rPr>
          <w:rFonts w:ascii="Times New Roman" w:hAnsi="Times New Roman" w:cs="Times New Roman"/>
          <w:sz w:val="28"/>
          <w:szCs w:val="28"/>
          <w:lang w:val="kk-KZ"/>
        </w:rPr>
        <w:t xml:space="preserve"> </w:t>
      </w:r>
      <w:r w:rsidR="00102E2A" w:rsidRPr="000C5BBC">
        <w:rPr>
          <w:rFonts w:ascii="Times New Roman" w:hAnsi="Times New Roman" w:cs="Times New Roman"/>
          <w:sz w:val="28"/>
          <w:szCs w:val="28"/>
          <w:lang w:val="kk-KZ"/>
        </w:rPr>
        <w:t>етеді</w:t>
      </w:r>
      <w:r w:rsidR="00816E12">
        <w:rPr>
          <w:rFonts w:ascii="Times New Roman" w:hAnsi="Times New Roman" w:cs="Times New Roman"/>
          <w:sz w:val="28"/>
          <w:szCs w:val="28"/>
          <w:lang w:val="kk-KZ"/>
        </w:rPr>
        <w:t>;</w:t>
      </w:r>
    </w:p>
    <w:p w14:paraId="34C49E1D" w14:textId="4DB09E32" w:rsidR="00F635DA" w:rsidRPr="000C5BBC" w:rsidRDefault="00A53A43" w:rsidP="0044148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с</w:t>
      </w:r>
      <w:r w:rsidR="00C275E0" w:rsidRPr="000C5BBC">
        <w:rPr>
          <w:rFonts w:ascii="Times New Roman" w:hAnsi="Times New Roman" w:cs="Times New Roman"/>
          <w:sz w:val="28"/>
          <w:szCs w:val="28"/>
          <w:lang w:val="kk-KZ"/>
        </w:rPr>
        <w:t>туденттердегі</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метаресурстың дамуын</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жан</w:t>
      </w:r>
      <w:r w:rsidR="00816E12">
        <w:rPr>
          <w:rFonts w:ascii="Times New Roman" w:hAnsi="Times New Roman" w:cs="Times New Roman"/>
          <w:sz w:val="28"/>
          <w:szCs w:val="28"/>
          <w:lang w:val="kk-KZ"/>
        </w:rPr>
        <w:t>-</w:t>
      </w:r>
      <w:r w:rsidR="00C275E0" w:rsidRPr="000C5BBC">
        <w:rPr>
          <w:rFonts w:ascii="Times New Roman" w:hAnsi="Times New Roman" w:cs="Times New Roman"/>
          <w:sz w:val="28"/>
          <w:szCs w:val="28"/>
          <w:lang w:val="kk-KZ"/>
        </w:rPr>
        <w:t>жақты</w:t>
      </w:r>
      <w:r w:rsidR="00816E12">
        <w:rPr>
          <w:rFonts w:ascii="Times New Roman" w:hAnsi="Times New Roman" w:cs="Times New Roman"/>
          <w:sz w:val="28"/>
          <w:szCs w:val="28"/>
          <w:lang w:val="kk-KZ"/>
        </w:rPr>
        <w:t xml:space="preserve"> талдап,</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оны теориялық аспектіде зерттеу негізінде</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жасалған психологиялық тұжырымдар</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мен</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алынған ғылыми</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нәтижелер</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тұлғаның </w:t>
      </w:r>
      <w:r w:rsidR="00816E12">
        <w:rPr>
          <w:rFonts w:ascii="Times New Roman" w:hAnsi="Times New Roman" w:cs="Times New Roman"/>
          <w:sz w:val="28"/>
          <w:szCs w:val="28"/>
          <w:lang w:val="kk-KZ"/>
        </w:rPr>
        <w:t>даму</w:t>
      </w:r>
      <w:r w:rsidR="00F60A19" w:rsidRPr="000C5BBC">
        <w:rPr>
          <w:rFonts w:ascii="Times New Roman" w:hAnsi="Times New Roman" w:cs="Times New Roman"/>
          <w:sz w:val="28"/>
          <w:szCs w:val="28"/>
          <w:lang w:val="kk-KZ"/>
        </w:rPr>
        <w:t xml:space="preserve"> </w:t>
      </w:r>
      <w:r w:rsidR="00816E12">
        <w:rPr>
          <w:rFonts w:ascii="Times New Roman" w:hAnsi="Times New Roman" w:cs="Times New Roman"/>
          <w:sz w:val="28"/>
          <w:szCs w:val="28"/>
          <w:lang w:val="kk-KZ"/>
        </w:rPr>
        <w:t>бағытындағы</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кез</w:t>
      </w:r>
      <w:r w:rsidR="00816E12">
        <w:rPr>
          <w:rFonts w:ascii="Times New Roman" w:hAnsi="Times New Roman" w:cs="Times New Roman"/>
          <w:sz w:val="28"/>
          <w:szCs w:val="28"/>
          <w:lang w:val="kk-KZ"/>
        </w:rPr>
        <w:t>-</w:t>
      </w:r>
      <w:r w:rsidR="00C275E0" w:rsidRPr="000C5BBC">
        <w:rPr>
          <w:rFonts w:ascii="Times New Roman" w:hAnsi="Times New Roman" w:cs="Times New Roman"/>
          <w:sz w:val="28"/>
          <w:szCs w:val="28"/>
          <w:lang w:val="kk-KZ"/>
        </w:rPr>
        <w:t>келген</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зерттеулерге үлгі ретінде пайдалануға жарамды</w:t>
      </w:r>
      <w:r w:rsidR="00816E12">
        <w:rPr>
          <w:rFonts w:ascii="Times New Roman" w:hAnsi="Times New Roman" w:cs="Times New Roman"/>
          <w:sz w:val="28"/>
          <w:szCs w:val="28"/>
          <w:lang w:val="kk-KZ"/>
        </w:rPr>
        <w:t>;</w:t>
      </w:r>
    </w:p>
    <w:p w14:paraId="449876EF" w14:textId="57393D21" w:rsidR="00C275E0" w:rsidRPr="000C5BBC" w:rsidRDefault="00102E2A" w:rsidP="00441486">
      <w:pPr>
        <w:spacing w:after="0" w:line="240" w:lineRule="auto"/>
        <w:ind w:firstLine="708"/>
        <w:jc w:val="both"/>
        <w:rPr>
          <w:rFonts w:ascii="Times New Roman" w:eastAsia="Times New Roman" w:hAnsi="Times New Roman" w:cs="Times New Roman"/>
          <w:b/>
          <w:bCs/>
          <w:sz w:val="28"/>
          <w:szCs w:val="28"/>
          <w:lang w:val="kk-KZ"/>
        </w:rPr>
      </w:pPr>
      <w:r w:rsidRPr="000C5BBC">
        <w:rPr>
          <w:rFonts w:ascii="Times New Roman" w:hAnsi="Times New Roman" w:cs="Times New Roman"/>
          <w:bCs/>
          <w:sz w:val="28"/>
          <w:szCs w:val="28"/>
          <w:lang w:val="kk-KZ"/>
        </w:rPr>
        <w:t>- с</w:t>
      </w:r>
      <w:r w:rsidR="00C275E0" w:rsidRPr="000C5BBC">
        <w:rPr>
          <w:rFonts w:ascii="Times New Roman" w:hAnsi="Times New Roman" w:cs="Times New Roman"/>
          <w:bCs/>
          <w:sz w:val="28"/>
          <w:szCs w:val="28"/>
          <w:lang w:val="kk-KZ"/>
        </w:rPr>
        <w:t xml:space="preserve">туденттердегі метаресурсты </w:t>
      </w:r>
      <w:r w:rsidR="00F1758E" w:rsidRPr="000C5BBC">
        <w:rPr>
          <w:rFonts w:ascii="Times New Roman" w:hAnsi="Times New Roman" w:cs="Times New Roman"/>
          <w:bCs/>
          <w:sz w:val="28"/>
          <w:szCs w:val="28"/>
          <w:lang w:val="kk-KZ"/>
        </w:rPr>
        <w:t>қамтамасыз ету</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 xml:space="preserve">психологиялық ерекшеліктерін зерттеу әдістемесінің </w:t>
      </w:r>
      <w:r w:rsidR="00816E12">
        <w:rPr>
          <w:rFonts w:ascii="Times New Roman" w:hAnsi="Times New Roman" w:cs="Times New Roman"/>
          <w:bCs/>
          <w:sz w:val="28"/>
          <w:szCs w:val="28"/>
          <w:lang w:val="kk-KZ"/>
        </w:rPr>
        <w:t>маңыздылығын</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және</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алынған ғылыми</w:t>
      </w:r>
      <w:r w:rsidR="00816E12">
        <w:rPr>
          <w:rFonts w:ascii="Times New Roman" w:hAnsi="Times New Roman" w:cs="Times New Roman"/>
          <w:bCs/>
          <w:sz w:val="28"/>
          <w:szCs w:val="28"/>
          <w:lang w:val="kk-KZ"/>
        </w:rPr>
        <w:t xml:space="preserve"> нәтижелердің</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сандық, сапалық</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т</w:t>
      </w:r>
      <w:r w:rsidR="00816E12">
        <w:rPr>
          <w:rFonts w:ascii="Times New Roman" w:hAnsi="Times New Roman" w:cs="Times New Roman"/>
          <w:bCs/>
          <w:sz w:val="28"/>
          <w:szCs w:val="28"/>
          <w:lang w:val="kk-KZ"/>
        </w:rPr>
        <w:t>алдауы</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барлық</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психологиялық</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зерттеулер</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үшін</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негізгі дереккөз ретінде қызмет ете</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алады.</w:t>
      </w:r>
    </w:p>
    <w:p w14:paraId="47B75272" w14:textId="5298BB2D" w:rsidR="003A4B6A" w:rsidRPr="000C5BBC" w:rsidRDefault="00C275E0" w:rsidP="00441486">
      <w:pPr>
        <w:spacing w:after="0" w:line="240" w:lineRule="auto"/>
        <w:ind w:firstLine="708"/>
        <w:jc w:val="both"/>
        <w:rPr>
          <w:rFonts w:ascii="Times New Roman" w:eastAsia="Times New Roman" w:hAnsi="Times New Roman" w:cs="Times New Roman"/>
          <w:b/>
          <w:bCs/>
          <w:sz w:val="28"/>
          <w:szCs w:val="28"/>
          <w:lang w:val="kk-KZ"/>
        </w:rPr>
      </w:pPr>
      <w:r w:rsidRPr="000C5BBC">
        <w:rPr>
          <w:rFonts w:ascii="Times New Roman" w:eastAsia="Times New Roman" w:hAnsi="Times New Roman" w:cs="Times New Roman"/>
          <w:b/>
          <w:bCs/>
          <w:sz w:val="28"/>
          <w:szCs w:val="28"/>
          <w:lang w:val="kk-KZ"/>
        </w:rPr>
        <w:t>Зерттеудің</w:t>
      </w:r>
      <w:r w:rsidR="00F60A19" w:rsidRPr="000C5BBC">
        <w:rPr>
          <w:rFonts w:ascii="Times New Roman" w:eastAsia="Times New Roman" w:hAnsi="Times New Roman" w:cs="Times New Roman"/>
          <w:b/>
          <w:bCs/>
          <w:sz w:val="28"/>
          <w:szCs w:val="28"/>
          <w:lang w:val="kk-KZ"/>
        </w:rPr>
        <w:t xml:space="preserve"> </w:t>
      </w:r>
      <w:r w:rsidRPr="000C5BBC">
        <w:rPr>
          <w:rFonts w:ascii="Times New Roman" w:eastAsia="Times New Roman" w:hAnsi="Times New Roman" w:cs="Times New Roman"/>
          <w:b/>
          <w:bCs/>
          <w:sz w:val="28"/>
          <w:szCs w:val="28"/>
          <w:lang w:val="kk-KZ"/>
        </w:rPr>
        <w:t>практикалық</w:t>
      </w:r>
      <w:r w:rsidR="00F60A19" w:rsidRPr="000C5BBC">
        <w:rPr>
          <w:rFonts w:ascii="Times New Roman" w:eastAsia="Times New Roman" w:hAnsi="Times New Roman" w:cs="Times New Roman"/>
          <w:b/>
          <w:bCs/>
          <w:sz w:val="28"/>
          <w:szCs w:val="28"/>
          <w:lang w:val="kk-KZ"/>
        </w:rPr>
        <w:t xml:space="preserve"> </w:t>
      </w:r>
      <w:r w:rsidRPr="000C5BBC">
        <w:rPr>
          <w:rFonts w:ascii="Times New Roman" w:eastAsia="Times New Roman" w:hAnsi="Times New Roman" w:cs="Times New Roman"/>
          <w:b/>
          <w:bCs/>
          <w:sz w:val="28"/>
          <w:szCs w:val="28"/>
          <w:lang w:val="kk-KZ"/>
        </w:rPr>
        <w:t>маңыздылығы:</w:t>
      </w:r>
    </w:p>
    <w:p w14:paraId="67BCF04B" w14:textId="7ABC0E1B" w:rsidR="003A4B6A" w:rsidRPr="000C5BBC" w:rsidRDefault="00D064AC" w:rsidP="0044148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с</w:t>
      </w:r>
      <w:r w:rsidR="00C275E0" w:rsidRPr="000C5BBC">
        <w:rPr>
          <w:rFonts w:ascii="Times New Roman" w:hAnsi="Times New Roman" w:cs="Times New Roman"/>
          <w:sz w:val="28"/>
          <w:szCs w:val="28"/>
          <w:lang w:val="kk-KZ"/>
        </w:rPr>
        <w:t>туденттердегі метаресурстың</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даму </w:t>
      </w:r>
      <w:r w:rsidR="00816E12">
        <w:rPr>
          <w:rFonts w:ascii="Times New Roman" w:hAnsi="Times New Roman" w:cs="Times New Roman"/>
          <w:sz w:val="28"/>
          <w:szCs w:val="28"/>
          <w:lang w:val="kk-KZ"/>
        </w:rPr>
        <w:t>ерекшеліктеріне</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байланысты теориялық</w:t>
      </w:r>
      <w:r w:rsidR="004E13C3"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эмпирикалық нәтижелерін жоғарғы</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оқу орындарында, оқу</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және</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оқудан</w:t>
      </w:r>
      <w:r w:rsidR="00816E12">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тыс </w:t>
      </w:r>
      <w:r w:rsidR="004D20B2" w:rsidRPr="000C5BBC">
        <w:rPr>
          <w:rFonts w:ascii="Times New Roman" w:hAnsi="Times New Roman" w:cs="Times New Roman"/>
          <w:sz w:val="28"/>
          <w:szCs w:val="28"/>
          <w:lang w:val="kk-KZ"/>
        </w:rPr>
        <w:t>жағдайларында метаресурсты</w:t>
      </w:r>
      <w:r w:rsidR="000322F6" w:rsidRPr="000C5BBC">
        <w:rPr>
          <w:rFonts w:ascii="Times New Roman" w:hAnsi="Times New Roman" w:cs="Times New Roman"/>
          <w:sz w:val="28"/>
          <w:szCs w:val="28"/>
          <w:lang w:val="kk-KZ"/>
        </w:rPr>
        <w:t xml:space="preserve"> </w:t>
      </w:r>
      <w:r w:rsidR="004D20B2" w:rsidRPr="000C5BBC">
        <w:rPr>
          <w:rFonts w:ascii="Times New Roman" w:hAnsi="Times New Roman" w:cs="Times New Roman"/>
          <w:sz w:val="28"/>
          <w:szCs w:val="28"/>
          <w:lang w:val="kk-KZ"/>
        </w:rPr>
        <w:t>дам</w:t>
      </w:r>
      <w:r w:rsidR="000322F6" w:rsidRPr="000C5BBC">
        <w:rPr>
          <w:rFonts w:ascii="Times New Roman" w:hAnsi="Times New Roman" w:cs="Times New Roman"/>
          <w:sz w:val="28"/>
          <w:szCs w:val="28"/>
          <w:lang w:val="kk-KZ"/>
        </w:rPr>
        <w:t>ытудың</w:t>
      </w:r>
      <w:r w:rsidR="00C275E0" w:rsidRPr="000C5BBC">
        <w:rPr>
          <w:rFonts w:ascii="Times New Roman" w:hAnsi="Times New Roman" w:cs="Times New Roman"/>
          <w:sz w:val="28"/>
          <w:szCs w:val="28"/>
          <w:lang w:val="kk-KZ"/>
        </w:rPr>
        <w:t xml:space="preserve"> психотехнология</w:t>
      </w:r>
      <w:r w:rsidR="000322F6" w:rsidRPr="000C5BBC">
        <w:rPr>
          <w:rFonts w:ascii="Times New Roman" w:hAnsi="Times New Roman" w:cs="Times New Roman"/>
          <w:sz w:val="28"/>
          <w:szCs w:val="28"/>
          <w:lang w:val="kk-KZ"/>
        </w:rPr>
        <w:t>лық</w:t>
      </w:r>
      <w:r w:rsidR="00C275E0" w:rsidRPr="000C5BBC">
        <w:rPr>
          <w:rFonts w:ascii="Times New Roman" w:hAnsi="Times New Roman" w:cs="Times New Roman"/>
          <w:sz w:val="28"/>
          <w:szCs w:val="28"/>
          <w:lang w:val="kk-KZ"/>
        </w:rPr>
        <w:t xml:space="preserve"> элементтерін</w:t>
      </w:r>
      <w:r w:rsidR="00F60A19" w:rsidRPr="000C5BBC">
        <w:rPr>
          <w:rFonts w:ascii="Times New Roman" w:hAnsi="Times New Roman" w:cs="Times New Roman"/>
          <w:sz w:val="28"/>
          <w:szCs w:val="28"/>
          <w:lang w:val="kk-KZ"/>
        </w:rPr>
        <w:t xml:space="preserve"> </w:t>
      </w:r>
      <w:r w:rsidR="00734EE2" w:rsidRPr="000C5BBC">
        <w:rPr>
          <w:rFonts w:ascii="Times New Roman" w:hAnsi="Times New Roman" w:cs="Times New Roman"/>
          <w:sz w:val="28"/>
          <w:szCs w:val="28"/>
          <w:lang w:val="kk-KZ"/>
        </w:rPr>
        <w:t>еңгізуге</w:t>
      </w:r>
      <w:r w:rsidR="00265859" w:rsidRPr="000C5BBC">
        <w:rPr>
          <w:rFonts w:ascii="Times New Roman" w:hAnsi="Times New Roman" w:cs="Times New Roman"/>
          <w:sz w:val="28"/>
          <w:szCs w:val="28"/>
          <w:lang w:val="kk-KZ"/>
        </w:rPr>
        <w:t xml:space="preserve"> мүмкіндік береді</w:t>
      </w:r>
      <w:r w:rsidR="00816E12">
        <w:rPr>
          <w:rFonts w:ascii="Times New Roman" w:hAnsi="Times New Roman" w:cs="Times New Roman"/>
          <w:sz w:val="28"/>
          <w:szCs w:val="28"/>
          <w:lang w:val="kk-KZ"/>
        </w:rPr>
        <w:t>;</w:t>
      </w:r>
    </w:p>
    <w:p w14:paraId="54B4516A" w14:textId="55FBBAB6" w:rsidR="003A4B6A" w:rsidRPr="000C5BBC" w:rsidRDefault="00D064AC" w:rsidP="00441486">
      <w:pPr>
        <w:spacing w:after="0" w:line="240" w:lineRule="auto"/>
        <w:ind w:firstLine="708"/>
        <w:jc w:val="both"/>
        <w:rPr>
          <w:rFonts w:ascii="Times New Roman" w:hAnsi="Times New Roman" w:cs="Times New Roman"/>
          <w:bCs/>
          <w:sz w:val="28"/>
          <w:szCs w:val="28"/>
          <w:lang w:val="kk-KZ"/>
        </w:rPr>
      </w:pPr>
      <w:r w:rsidRPr="000C5BBC">
        <w:rPr>
          <w:rFonts w:ascii="Times New Roman" w:hAnsi="Times New Roman" w:cs="Times New Roman"/>
          <w:sz w:val="28"/>
          <w:szCs w:val="28"/>
          <w:lang w:val="kk-KZ"/>
        </w:rPr>
        <w:t>- с</w:t>
      </w:r>
      <w:r w:rsidR="00C275E0" w:rsidRPr="000C5BBC">
        <w:rPr>
          <w:rFonts w:ascii="Times New Roman" w:hAnsi="Times New Roman" w:cs="Times New Roman"/>
          <w:sz w:val="28"/>
          <w:szCs w:val="28"/>
          <w:lang w:val="kk-KZ"/>
        </w:rPr>
        <w:t>туденттердегі метаресурстың</w:t>
      </w:r>
      <w:r w:rsidR="00F60A19" w:rsidRPr="000C5BBC">
        <w:rPr>
          <w:rFonts w:ascii="Times New Roman" w:hAnsi="Times New Roman" w:cs="Times New Roman"/>
          <w:sz w:val="28"/>
          <w:szCs w:val="28"/>
          <w:lang w:val="kk-KZ"/>
        </w:rPr>
        <w:t xml:space="preserve"> </w:t>
      </w:r>
      <w:r w:rsidR="00816E12">
        <w:rPr>
          <w:rFonts w:ascii="Times New Roman" w:hAnsi="Times New Roman" w:cs="Times New Roman"/>
          <w:sz w:val="28"/>
          <w:szCs w:val="28"/>
          <w:lang w:val="kk-KZ"/>
        </w:rPr>
        <w:t>даму</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механизмі ретінде</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э</w:t>
      </w:r>
      <w:r w:rsidR="00C275E0" w:rsidRPr="000C5BBC">
        <w:rPr>
          <w:rFonts w:ascii="Times New Roman" w:hAnsi="Times New Roman" w:cs="Times New Roman"/>
          <w:bCs/>
          <w:sz w:val="28"/>
          <w:szCs w:val="28"/>
          <w:lang w:val="kk-KZ"/>
        </w:rPr>
        <w:t>моциялық интеллект, психологиялық</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денсаулықты</w:t>
      </w:r>
      <w:r w:rsidR="00CC2D4E"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сақтау, психологиялық қауіпсіздік, қайраттылықты зерттеуге арналған сауалнамалардың мазмұны мен</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жеке құрылымдарын</w:t>
      </w:r>
      <w:r w:rsidR="00336015"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психологиялық</w:t>
      </w:r>
      <w:r w:rsidR="00CC2D4E"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диагностикалық</w:t>
      </w:r>
      <w:r w:rsidR="00CC2D4E"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құралдар,</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sz w:val="28"/>
          <w:szCs w:val="28"/>
          <w:lang w:val="kk-KZ"/>
        </w:rPr>
        <w:t>психоконсультациялық тәсілдер,</w:t>
      </w:r>
      <w:r w:rsidR="00C275E0" w:rsidRPr="000C5BBC">
        <w:rPr>
          <w:rFonts w:ascii="Times New Roman" w:hAnsi="Times New Roman" w:cs="Times New Roman"/>
          <w:bCs/>
          <w:sz w:val="28"/>
          <w:szCs w:val="28"/>
          <w:lang w:val="kk-KZ"/>
        </w:rPr>
        <w:t xml:space="preserve"> </w:t>
      </w:r>
      <w:r w:rsidR="00C93CCD" w:rsidRPr="000C5BBC">
        <w:rPr>
          <w:rFonts w:ascii="Times New Roman" w:hAnsi="Times New Roman" w:cs="Times New Roman"/>
          <w:bCs/>
          <w:sz w:val="28"/>
          <w:szCs w:val="28"/>
          <w:lang w:val="kk-KZ"/>
        </w:rPr>
        <w:t>т</w:t>
      </w:r>
      <w:r w:rsidR="00816E12">
        <w:rPr>
          <w:rFonts w:ascii="Times New Roman" w:eastAsia="Times New Roman" w:hAnsi="Times New Roman" w:cs="Times New Roman"/>
          <w:bCs/>
          <w:sz w:val="28"/>
          <w:szCs w:val="28"/>
          <w:lang w:val="kk-KZ"/>
        </w:rPr>
        <w:t>ренинг</w:t>
      </w:r>
      <w:r w:rsidR="00C93CCD" w:rsidRPr="000C5BBC">
        <w:rPr>
          <w:rFonts w:ascii="Times New Roman" w:eastAsia="Times New Roman" w:hAnsi="Times New Roman" w:cs="Times New Roman"/>
          <w:bCs/>
          <w:sz w:val="28"/>
          <w:szCs w:val="28"/>
          <w:lang w:val="kk-KZ"/>
        </w:rPr>
        <w:t xml:space="preserve">семинар </w:t>
      </w:r>
      <w:r w:rsidR="00C275E0" w:rsidRPr="000C5BBC">
        <w:rPr>
          <w:rFonts w:ascii="Times New Roman" w:hAnsi="Times New Roman" w:cs="Times New Roman"/>
          <w:bCs/>
          <w:sz w:val="28"/>
          <w:szCs w:val="28"/>
          <w:lang w:val="kk-KZ"/>
        </w:rPr>
        <w:t>ретінде</w:t>
      </w:r>
      <w:r w:rsidR="00F60A19" w:rsidRPr="000C5BBC">
        <w:rPr>
          <w:rFonts w:ascii="Times New Roman" w:hAnsi="Times New Roman" w:cs="Times New Roman"/>
          <w:bCs/>
          <w:sz w:val="28"/>
          <w:szCs w:val="28"/>
          <w:lang w:val="kk-KZ"/>
        </w:rPr>
        <w:t xml:space="preserve"> </w:t>
      </w:r>
      <w:r w:rsidR="00C275E0" w:rsidRPr="000C5BBC">
        <w:rPr>
          <w:rFonts w:ascii="Times New Roman" w:hAnsi="Times New Roman" w:cs="Times New Roman"/>
          <w:bCs/>
          <w:sz w:val="28"/>
          <w:szCs w:val="28"/>
          <w:lang w:val="kk-KZ"/>
        </w:rPr>
        <w:t>қолдануға жарамды</w:t>
      </w:r>
      <w:r w:rsidR="00816E12">
        <w:rPr>
          <w:rFonts w:ascii="Times New Roman" w:hAnsi="Times New Roman" w:cs="Times New Roman"/>
          <w:bCs/>
          <w:sz w:val="28"/>
          <w:szCs w:val="28"/>
          <w:lang w:val="kk-KZ"/>
        </w:rPr>
        <w:t>;</w:t>
      </w:r>
    </w:p>
    <w:p w14:paraId="45330026" w14:textId="3E6B0F01" w:rsidR="003A4B6A" w:rsidRPr="000C5BBC" w:rsidRDefault="00D064AC" w:rsidP="0044148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с</w:t>
      </w:r>
      <w:r w:rsidR="00C275E0" w:rsidRPr="000C5BBC">
        <w:rPr>
          <w:rFonts w:ascii="Times New Roman" w:hAnsi="Times New Roman" w:cs="Times New Roman"/>
          <w:sz w:val="28"/>
          <w:szCs w:val="28"/>
          <w:lang w:val="kk-KZ"/>
        </w:rPr>
        <w:t>туденттердегі метаресурстың даму</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ерекшеліктері </w:t>
      </w:r>
      <w:r w:rsidR="00816E12">
        <w:rPr>
          <w:rFonts w:ascii="Times New Roman" w:hAnsi="Times New Roman" w:cs="Times New Roman"/>
          <w:sz w:val="28"/>
          <w:szCs w:val="28"/>
          <w:lang w:val="kk-KZ"/>
        </w:rPr>
        <w:t>мен</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жетілдірудің психотехникаларына</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байланысты теориялық </w:t>
      </w:r>
      <w:r w:rsidR="00816E12">
        <w:rPr>
          <w:rFonts w:ascii="Times New Roman" w:hAnsi="Times New Roman" w:cs="Times New Roman"/>
          <w:sz w:val="28"/>
          <w:szCs w:val="28"/>
          <w:lang w:val="kk-KZ"/>
        </w:rPr>
        <w:t>және</w:t>
      </w:r>
      <w:r w:rsidR="00F60A19" w:rsidRPr="000C5BBC">
        <w:rPr>
          <w:rFonts w:ascii="Times New Roman" w:hAnsi="Times New Roman" w:cs="Times New Roman"/>
          <w:sz w:val="28"/>
          <w:szCs w:val="28"/>
          <w:lang w:val="kk-KZ"/>
        </w:rPr>
        <w:t xml:space="preserve"> </w:t>
      </w:r>
      <w:r w:rsidR="00816E12">
        <w:rPr>
          <w:rFonts w:ascii="Times New Roman" w:hAnsi="Times New Roman" w:cs="Times New Roman"/>
          <w:sz w:val="28"/>
          <w:szCs w:val="28"/>
          <w:lang w:val="kk-KZ"/>
        </w:rPr>
        <w:t>эмпирикалық</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зерттеу нәтижелерін </w:t>
      </w:r>
      <w:r w:rsidR="00816E12">
        <w:rPr>
          <w:rFonts w:ascii="Times New Roman" w:hAnsi="Times New Roman" w:cs="Times New Roman"/>
          <w:sz w:val="28"/>
          <w:szCs w:val="28"/>
          <w:lang w:val="kk-KZ"/>
        </w:rPr>
        <w:t>жоғары</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оқу орындарындағы психологиялық пәндерді оқыту барысында студенттердің психологиялық сауаттылығын</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арттыру мен психологиялық кәсіби </w:t>
      </w:r>
      <w:r w:rsidR="00816E12">
        <w:rPr>
          <w:rFonts w:ascii="Times New Roman" w:hAnsi="Times New Roman" w:cs="Times New Roman"/>
          <w:sz w:val="28"/>
          <w:szCs w:val="28"/>
          <w:lang w:val="kk-KZ"/>
        </w:rPr>
        <w:t>сананың</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қалыптасуын</w:t>
      </w:r>
      <w:r w:rsidR="00816E12">
        <w:rPr>
          <w:rFonts w:ascii="Times New Roman" w:hAnsi="Times New Roman" w:cs="Times New Roman"/>
          <w:sz w:val="28"/>
          <w:szCs w:val="28"/>
          <w:lang w:val="kk-KZ"/>
        </w:rPr>
        <w:t xml:space="preserve"> қамтамасыз</w:t>
      </w:r>
      <w:r w:rsidR="00F60A19"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ету мақсатында </w:t>
      </w:r>
      <w:r w:rsidR="001B3B4A" w:rsidRPr="000C5BBC">
        <w:rPr>
          <w:rFonts w:ascii="Times New Roman" w:hAnsi="Times New Roman" w:cs="Times New Roman"/>
          <w:sz w:val="28"/>
          <w:szCs w:val="28"/>
          <w:lang w:val="kk-KZ"/>
        </w:rPr>
        <w:t>пайдалануға</w:t>
      </w:r>
      <w:r w:rsidR="00C275E0" w:rsidRPr="000C5BBC">
        <w:rPr>
          <w:rFonts w:ascii="Times New Roman" w:hAnsi="Times New Roman" w:cs="Times New Roman"/>
          <w:sz w:val="28"/>
          <w:szCs w:val="28"/>
          <w:lang w:val="kk-KZ"/>
        </w:rPr>
        <w:t xml:space="preserve"> болады</w:t>
      </w:r>
      <w:r w:rsidR="00816E12">
        <w:rPr>
          <w:rFonts w:ascii="Times New Roman" w:hAnsi="Times New Roman" w:cs="Times New Roman"/>
          <w:sz w:val="28"/>
          <w:szCs w:val="28"/>
          <w:lang w:val="kk-KZ"/>
        </w:rPr>
        <w:t>;</w:t>
      </w:r>
      <w:r w:rsidR="00C275E0" w:rsidRPr="000C5BBC">
        <w:rPr>
          <w:rFonts w:ascii="Times New Roman" w:hAnsi="Times New Roman" w:cs="Times New Roman"/>
          <w:sz w:val="28"/>
          <w:szCs w:val="28"/>
          <w:lang w:val="kk-KZ"/>
        </w:rPr>
        <w:t xml:space="preserve"> </w:t>
      </w:r>
    </w:p>
    <w:p w14:paraId="59F47B95" w14:textId="7D1B943A" w:rsidR="003A4B6A" w:rsidRPr="000C5BBC" w:rsidRDefault="00D064AC" w:rsidP="0044148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з</w:t>
      </w:r>
      <w:r w:rsidR="00C275E0" w:rsidRPr="000C5BBC">
        <w:rPr>
          <w:rFonts w:ascii="Times New Roman" w:hAnsi="Times New Roman" w:cs="Times New Roman"/>
          <w:sz w:val="28"/>
          <w:szCs w:val="28"/>
          <w:lang w:val="kk-KZ"/>
        </w:rPr>
        <w:t>ерттеуден алынған теориялық және эмпирикалық деректерді</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психологиялық </w:t>
      </w:r>
      <w:r w:rsidR="00816E12">
        <w:rPr>
          <w:rFonts w:ascii="Times New Roman" w:hAnsi="Times New Roman" w:cs="Times New Roman"/>
          <w:sz w:val="28"/>
          <w:szCs w:val="28"/>
          <w:lang w:val="kk-KZ"/>
        </w:rPr>
        <w:t>оқулықтар,</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оқу және әдістемелік</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құралдар әзірлеуде, білім</w:t>
      </w:r>
      <w:r w:rsidR="00C135BA" w:rsidRPr="000C5BBC">
        <w:rPr>
          <w:rFonts w:ascii="Times New Roman" w:hAnsi="Times New Roman" w:cs="Times New Roman"/>
          <w:sz w:val="28"/>
          <w:szCs w:val="28"/>
          <w:lang w:val="kk-KZ"/>
        </w:rPr>
        <w:t xml:space="preserve"> </w:t>
      </w:r>
      <w:r w:rsidR="00816E12">
        <w:rPr>
          <w:rFonts w:ascii="Times New Roman" w:hAnsi="Times New Roman" w:cs="Times New Roman"/>
          <w:sz w:val="28"/>
          <w:szCs w:val="28"/>
          <w:lang w:val="kk-KZ"/>
        </w:rPr>
        <w:t>беру</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процесінде, аудиториядан тыс іс</w:t>
      </w:r>
      <w:r w:rsidR="00816E12">
        <w:rPr>
          <w:rFonts w:ascii="Times New Roman" w:hAnsi="Times New Roman" w:cs="Times New Roman"/>
          <w:sz w:val="28"/>
          <w:szCs w:val="28"/>
          <w:lang w:val="kk-KZ"/>
        </w:rPr>
        <w:t>-</w:t>
      </w:r>
      <w:r w:rsidR="00C275E0" w:rsidRPr="000C5BBC">
        <w:rPr>
          <w:rFonts w:ascii="Times New Roman" w:hAnsi="Times New Roman" w:cs="Times New Roman"/>
          <w:sz w:val="28"/>
          <w:szCs w:val="28"/>
          <w:lang w:val="kk-KZ"/>
        </w:rPr>
        <w:t>шараларда, оқу</w:t>
      </w:r>
      <w:r w:rsidR="00816E12">
        <w:rPr>
          <w:rFonts w:ascii="Times New Roman" w:hAnsi="Times New Roman" w:cs="Times New Roman"/>
          <w:sz w:val="28"/>
          <w:szCs w:val="28"/>
          <w:lang w:val="kk-KZ"/>
        </w:rPr>
        <w:t>-</w:t>
      </w:r>
      <w:r w:rsidR="00C275E0" w:rsidRPr="000C5BBC">
        <w:rPr>
          <w:rFonts w:ascii="Times New Roman" w:hAnsi="Times New Roman" w:cs="Times New Roman"/>
          <w:sz w:val="28"/>
          <w:szCs w:val="28"/>
          <w:lang w:val="kk-KZ"/>
        </w:rPr>
        <w:t>әдістемелік</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кешендер</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мен элективті</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курстар дайындау</w:t>
      </w:r>
      <w:r w:rsidR="00734EE2" w:rsidRPr="000C5BBC">
        <w:rPr>
          <w:rFonts w:ascii="Times New Roman" w:hAnsi="Times New Roman" w:cs="Times New Roman"/>
          <w:sz w:val="28"/>
          <w:szCs w:val="28"/>
          <w:lang w:val="kk-KZ"/>
        </w:rPr>
        <w:t>ға жарамды</w:t>
      </w:r>
      <w:r w:rsidR="00816E12">
        <w:rPr>
          <w:rFonts w:ascii="Times New Roman" w:hAnsi="Times New Roman" w:cs="Times New Roman"/>
          <w:sz w:val="28"/>
          <w:szCs w:val="28"/>
          <w:lang w:val="kk-KZ"/>
        </w:rPr>
        <w:t>;</w:t>
      </w:r>
    </w:p>
    <w:p w14:paraId="66C74188" w14:textId="044D0716" w:rsidR="00C275E0" w:rsidRPr="000C5BBC" w:rsidRDefault="00D064AC" w:rsidP="00441486">
      <w:pPr>
        <w:spacing w:after="0" w:line="240" w:lineRule="auto"/>
        <w:ind w:firstLine="708"/>
        <w:jc w:val="both"/>
        <w:rPr>
          <w:rFonts w:ascii="Times New Roman" w:eastAsia="Times New Roman" w:hAnsi="Times New Roman" w:cs="Times New Roman"/>
          <w:b/>
          <w:bCs/>
          <w:sz w:val="28"/>
          <w:szCs w:val="28"/>
          <w:lang w:val="kk-KZ"/>
        </w:rPr>
      </w:pPr>
      <w:r w:rsidRPr="000C5BBC">
        <w:rPr>
          <w:rFonts w:ascii="Times New Roman" w:hAnsi="Times New Roman" w:cs="Times New Roman"/>
          <w:sz w:val="28"/>
          <w:szCs w:val="28"/>
          <w:lang w:val="kk-KZ"/>
        </w:rPr>
        <w:t>- э</w:t>
      </w:r>
      <w:r w:rsidR="00C275E0" w:rsidRPr="000C5BBC">
        <w:rPr>
          <w:rFonts w:ascii="Times New Roman" w:hAnsi="Times New Roman" w:cs="Times New Roman"/>
          <w:sz w:val="28"/>
          <w:szCs w:val="28"/>
          <w:lang w:val="kk-KZ"/>
        </w:rPr>
        <w:t>лектрондық ресурстағы «С</w:t>
      </w:r>
      <w:r w:rsidR="004D20B2" w:rsidRPr="000C5BBC">
        <w:rPr>
          <w:rFonts w:ascii="Times New Roman" w:hAnsi="Times New Roman" w:cs="Times New Roman"/>
          <w:sz w:val="28"/>
          <w:szCs w:val="28"/>
          <w:lang w:val="kk-KZ"/>
        </w:rPr>
        <w:t>туденттердегі метаресурстың</w:t>
      </w:r>
      <w:r w:rsidR="00C135BA" w:rsidRPr="000C5BBC">
        <w:rPr>
          <w:rFonts w:ascii="Times New Roman" w:hAnsi="Times New Roman" w:cs="Times New Roman"/>
          <w:sz w:val="28"/>
          <w:szCs w:val="28"/>
          <w:lang w:val="kk-KZ"/>
        </w:rPr>
        <w:t xml:space="preserve"> </w:t>
      </w:r>
      <w:r w:rsidR="004D20B2" w:rsidRPr="000C5BBC">
        <w:rPr>
          <w:rFonts w:ascii="Times New Roman" w:hAnsi="Times New Roman" w:cs="Times New Roman"/>
          <w:sz w:val="28"/>
          <w:szCs w:val="28"/>
          <w:lang w:val="kk-KZ"/>
        </w:rPr>
        <w:t>дам</w:t>
      </w:r>
      <w:r w:rsidR="00C275E0" w:rsidRPr="000C5BBC">
        <w:rPr>
          <w:rFonts w:ascii="Times New Roman" w:hAnsi="Times New Roman" w:cs="Times New Roman"/>
          <w:sz w:val="28"/>
          <w:szCs w:val="28"/>
          <w:lang w:val="kk-KZ"/>
        </w:rPr>
        <w:t>у</w:t>
      </w:r>
      <w:r w:rsidR="004D20B2" w:rsidRPr="000C5BBC">
        <w:rPr>
          <w:rFonts w:ascii="Times New Roman" w:hAnsi="Times New Roman" w:cs="Times New Roman"/>
          <w:sz w:val="28"/>
          <w:szCs w:val="28"/>
          <w:lang w:val="kk-KZ"/>
        </w:rPr>
        <w:t>ы</w:t>
      </w:r>
      <w:r w:rsidR="00C275E0" w:rsidRPr="000C5BBC">
        <w:rPr>
          <w:rFonts w:ascii="Times New Roman" w:hAnsi="Times New Roman" w:cs="Times New Roman"/>
          <w:sz w:val="28"/>
          <w:szCs w:val="28"/>
          <w:lang w:val="kk-KZ"/>
        </w:rPr>
        <w:t xml:space="preserve">» </w:t>
      </w:r>
      <w:r w:rsidR="00C93CCD" w:rsidRPr="000C5BBC">
        <w:rPr>
          <w:rFonts w:ascii="Times New Roman" w:hAnsi="Times New Roman" w:cs="Times New Roman"/>
          <w:sz w:val="28"/>
          <w:szCs w:val="28"/>
          <w:lang w:val="kk-KZ"/>
        </w:rPr>
        <w:t xml:space="preserve">тренинг-семинар </w:t>
      </w:r>
      <w:r w:rsidR="00C275E0" w:rsidRPr="000C5BBC">
        <w:rPr>
          <w:rFonts w:ascii="Times New Roman" w:hAnsi="Times New Roman" w:cs="Times New Roman"/>
          <w:sz w:val="28"/>
          <w:szCs w:val="28"/>
          <w:lang w:val="kk-KZ"/>
        </w:rPr>
        <w:t>бағдарламасының</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мазмұнын өзгертіп</w:t>
      </w:r>
      <w:r w:rsidR="00C135BA" w:rsidRPr="000C5BBC">
        <w:rPr>
          <w:rFonts w:ascii="Times New Roman" w:hAnsi="Times New Roman" w:cs="Times New Roman"/>
          <w:sz w:val="28"/>
          <w:szCs w:val="28"/>
          <w:lang w:val="kk-KZ"/>
        </w:rPr>
        <w:t xml:space="preserve"> </w:t>
      </w:r>
      <w:r w:rsidR="00816E12">
        <w:rPr>
          <w:rFonts w:ascii="Times New Roman" w:hAnsi="Times New Roman" w:cs="Times New Roman"/>
          <w:sz w:val="28"/>
          <w:szCs w:val="28"/>
          <w:lang w:val="kk-KZ"/>
        </w:rPr>
        <w:t>немесе</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түрлендірмей</w:t>
      </w:r>
      <w:r w:rsidR="00C135BA" w:rsidRPr="000C5BBC">
        <w:rPr>
          <w:rFonts w:ascii="Times New Roman" w:hAnsi="Times New Roman" w:cs="Times New Roman"/>
          <w:sz w:val="28"/>
          <w:szCs w:val="28"/>
          <w:lang w:val="kk-KZ"/>
        </w:rPr>
        <w:t xml:space="preserve"> – </w:t>
      </w:r>
      <w:r w:rsidR="00C275E0" w:rsidRPr="000C5BBC">
        <w:rPr>
          <w:rFonts w:ascii="Times New Roman" w:hAnsi="Times New Roman" w:cs="Times New Roman"/>
          <w:sz w:val="28"/>
          <w:szCs w:val="28"/>
          <w:lang w:val="kk-KZ"/>
        </w:rPr>
        <w:t>ақ</w:t>
      </w:r>
      <w:r w:rsidR="00C135BA" w:rsidRPr="000C5BBC">
        <w:rPr>
          <w:rFonts w:ascii="Times New Roman" w:hAnsi="Times New Roman" w:cs="Times New Roman"/>
          <w:sz w:val="28"/>
          <w:szCs w:val="28"/>
          <w:lang w:val="kk-KZ"/>
        </w:rPr>
        <w:t>,</w:t>
      </w:r>
      <w:r w:rsidR="00816E12">
        <w:rPr>
          <w:rFonts w:ascii="Times New Roman" w:hAnsi="Times New Roman" w:cs="Times New Roman"/>
          <w:sz w:val="28"/>
          <w:szCs w:val="28"/>
          <w:lang w:val="kk-KZ"/>
        </w:rPr>
        <w:t xml:space="preserve"> әртүрлі</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әлеуметтік</w:t>
      </w:r>
      <w:r w:rsidR="00816E12">
        <w:rPr>
          <w:rFonts w:ascii="Times New Roman" w:hAnsi="Times New Roman" w:cs="Times New Roman"/>
          <w:sz w:val="28"/>
          <w:szCs w:val="28"/>
          <w:lang w:val="kk-KZ"/>
        </w:rPr>
        <w:t>-</w:t>
      </w:r>
      <w:r w:rsidR="00C275E0" w:rsidRPr="000C5BBC">
        <w:rPr>
          <w:rFonts w:ascii="Times New Roman" w:hAnsi="Times New Roman" w:cs="Times New Roman"/>
          <w:sz w:val="28"/>
          <w:szCs w:val="28"/>
          <w:lang w:val="kk-KZ"/>
        </w:rPr>
        <w:t>психологиялық</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семинарларда, біліктілікті арттыру курстарында,</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сондай</w:t>
      </w:r>
      <w:r w:rsidR="00816E12">
        <w:rPr>
          <w:rFonts w:ascii="Times New Roman" w:hAnsi="Times New Roman" w:cs="Times New Roman"/>
          <w:sz w:val="28"/>
          <w:szCs w:val="28"/>
          <w:lang w:val="kk-KZ"/>
        </w:rPr>
        <w:t>-</w:t>
      </w:r>
      <w:r w:rsidR="00C275E0" w:rsidRPr="000C5BBC">
        <w:rPr>
          <w:rFonts w:ascii="Times New Roman" w:hAnsi="Times New Roman" w:cs="Times New Roman"/>
          <w:sz w:val="28"/>
          <w:szCs w:val="28"/>
          <w:lang w:val="kk-KZ"/>
        </w:rPr>
        <w:t xml:space="preserve">ақ университет студенттеріне </w:t>
      </w:r>
      <w:r w:rsidR="00816E12">
        <w:rPr>
          <w:rFonts w:ascii="Times New Roman" w:hAnsi="Times New Roman" w:cs="Times New Roman"/>
          <w:sz w:val="28"/>
          <w:szCs w:val="28"/>
          <w:lang w:val="kk-KZ"/>
        </w:rPr>
        <w:t>арналған</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топтық технология</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ретінде қолдануға</w:t>
      </w:r>
      <w:r w:rsidR="00C135BA" w:rsidRPr="000C5BBC">
        <w:rPr>
          <w:rFonts w:ascii="Times New Roman" w:hAnsi="Times New Roman" w:cs="Times New Roman"/>
          <w:sz w:val="28"/>
          <w:szCs w:val="28"/>
          <w:lang w:val="kk-KZ"/>
        </w:rPr>
        <w:t xml:space="preserve"> </w:t>
      </w:r>
      <w:r w:rsidR="00C275E0" w:rsidRPr="000C5BBC">
        <w:rPr>
          <w:rFonts w:ascii="Times New Roman" w:hAnsi="Times New Roman" w:cs="Times New Roman"/>
          <w:sz w:val="28"/>
          <w:szCs w:val="28"/>
          <w:lang w:val="kk-KZ"/>
        </w:rPr>
        <w:t xml:space="preserve">болады. </w:t>
      </w:r>
    </w:p>
    <w:p w14:paraId="5A4AF8F7" w14:textId="41A917E6" w:rsidR="00C275E0" w:rsidRPr="000C5BBC" w:rsidRDefault="00C275E0" w:rsidP="00441486">
      <w:pPr>
        <w:pStyle w:val="a5"/>
        <w:spacing w:after="0" w:line="240" w:lineRule="auto"/>
        <w:ind w:left="0"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
          <w:bCs/>
          <w:sz w:val="28"/>
          <w:szCs w:val="28"/>
          <w:lang w:val="kk-KZ"/>
        </w:rPr>
        <w:t>Зерттеудің негізгі</w:t>
      </w:r>
      <w:r w:rsidR="00BF1ECF" w:rsidRPr="000C5BBC">
        <w:rPr>
          <w:rFonts w:ascii="Times New Roman" w:eastAsia="Times New Roman" w:hAnsi="Times New Roman" w:cs="Times New Roman"/>
          <w:b/>
          <w:bCs/>
          <w:sz w:val="28"/>
          <w:szCs w:val="28"/>
          <w:lang w:val="kk-KZ"/>
        </w:rPr>
        <w:t xml:space="preserve"> </w:t>
      </w:r>
      <w:r w:rsidRPr="000C5BBC">
        <w:rPr>
          <w:rFonts w:ascii="Times New Roman" w:eastAsia="Times New Roman" w:hAnsi="Times New Roman" w:cs="Times New Roman"/>
          <w:b/>
          <w:bCs/>
          <w:sz w:val="28"/>
          <w:szCs w:val="28"/>
          <w:lang w:val="kk-KZ"/>
        </w:rPr>
        <w:t>кезеңдері:</w:t>
      </w:r>
      <w:r w:rsidRPr="000C5BBC">
        <w:rPr>
          <w:rFonts w:ascii="Times New Roman" w:eastAsia="Times New Roman" w:hAnsi="Times New Roman" w:cs="Times New Roman"/>
          <w:bCs/>
          <w:sz w:val="28"/>
          <w:szCs w:val="28"/>
          <w:lang w:val="kk-KZ"/>
        </w:rPr>
        <w:t xml:space="preserve"> зерттеу үш</w:t>
      </w:r>
      <w:r w:rsidR="00BF1ECF"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кезең</w:t>
      </w:r>
      <w:r w:rsidR="00402E4F" w:rsidRPr="000C5BBC">
        <w:rPr>
          <w:rFonts w:ascii="Times New Roman" w:eastAsia="Times New Roman" w:hAnsi="Times New Roman" w:cs="Times New Roman"/>
          <w:bCs/>
          <w:sz w:val="28"/>
          <w:szCs w:val="28"/>
          <w:lang w:val="kk-KZ"/>
        </w:rPr>
        <w:t>мен</w:t>
      </w:r>
      <w:r w:rsidRPr="000C5BBC">
        <w:rPr>
          <w:rFonts w:ascii="Times New Roman" w:eastAsia="Times New Roman" w:hAnsi="Times New Roman" w:cs="Times New Roman"/>
          <w:bCs/>
          <w:sz w:val="28"/>
          <w:szCs w:val="28"/>
          <w:lang w:val="kk-KZ"/>
        </w:rPr>
        <w:t xml:space="preserve"> </w:t>
      </w:r>
      <w:r w:rsidR="00144014" w:rsidRPr="000C5BBC">
        <w:rPr>
          <w:rFonts w:ascii="Times New Roman" w:eastAsia="Times New Roman" w:hAnsi="Times New Roman" w:cs="Times New Roman"/>
          <w:bCs/>
          <w:sz w:val="28"/>
          <w:szCs w:val="28"/>
          <w:lang w:val="kk-KZ"/>
        </w:rPr>
        <w:t>қамтылды</w:t>
      </w:r>
      <w:r w:rsidR="000E496E">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p>
    <w:p w14:paraId="093DF0C7" w14:textId="66BB600D" w:rsidR="00C275E0" w:rsidRPr="000C5BBC" w:rsidRDefault="00C275E0"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Бірінші кезеңде</w:t>
      </w:r>
      <w:r w:rsidR="00BF1ECF"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(2021-2022)</w:t>
      </w:r>
      <w:r w:rsidR="00BF1ECF"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зерттеу мәселесі</w:t>
      </w:r>
      <w:r w:rsidR="00BF1ECF" w:rsidRPr="000C5BBC">
        <w:rPr>
          <w:rFonts w:ascii="Times New Roman" w:eastAsia="Times New Roman" w:hAnsi="Times New Roman" w:cs="Times New Roman"/>
          <w:bCs/>
          <w:sz w:val="28"/>
          <w:szCs w:val="28"/>
          <w:lang w:val="kk-KZ"/>
        </w:rPr>
        <w:t xml:space="preserve"> </w:t>
      </w:r>
      <w:r w:rsidR="000E496E">
        <w:rPr>
          <w:rFonts w:ascii="Times New Roman" w:eastAsia="Times New Roman" w:hAnsi="Times New Roman" w:cs="Times New Roman"/>
          <w:bCs/>
          <w:sz w:val="28"/>
          <w:szCs w:val="28"/>
          <w:lang w:val="kk-KZ"/>
        </w:rPr>
        <w:t xml:space="preserve">бойынша философиялық, </w:t>
      </w:r>
      <w:r w:rsidRPr="000C5BBC">
        <w:rPr>
          <w:rFonts w:ascii="Times New Roman" w:eastAsia="Times New Roman" w:hAnsi="Times New Roman" w:cs="Times New Roman"/>
          <w:bCs/>
          <w:sz w:val="28"/>
          <w:szCs w:val="28"/>
          <w:lang w:val="kk-KZ"/>
        </w:rPr>
        <w:t>психологиялық</w:t>
      </w:r>
      <w:r w:rsidR="00B0079B" w:rsidRPr="000C5BBC">
        <w:rPr>
          <w:rFonts w:ascii="Times New Roman" w:eastAsia="Times New Roman" w:hAnsi="Times New Roman" w:cs="Times New Roman"/>
          <w:bCs/>
          <w:sz w:val="28"/>
          <w:szCs w:val="28"/>
          <w:lang w:val="kk-KZ"/>
        </w:rPr>
        <w:t xml:space="preserve">, әлеуметтік </w:t>
      </w:r>
      <w:r w:rsidRPr="000C5BBC">
        <w:rPr>
          <w:rFonts w:ascii="Times New Roman" w:eastAsia="Times New Roman" w:hAnsi="Times New Roman" w:cs="Times New Roman"/>
          <w:bCs/>
          <w:sz w:val="28"/>
          <w:szCs w:val="28"/>
          <w:lang w:val="kk-KZ"/>
        </w:rPr>
        <w:t>әдебиеттер</w:t>
      </w:r>
      <w:r w:rsidR="00E6215C" w:rsidRPr="000C5BBC">
        <w:rPr>
          <w:rFonts w:ascii="Times New Roman" w:eastAsia="Times New Roman" w:hAnsi="Times New Roman" w:cs="Times New Roman"/>
          <w:bCs/>
          <w:sz w:val="28"/>
          <w:szCs w:val="28"/>
          <w:lang w:val="kk-KZ"/>
        </w:rPr>
        <w:t>ге</w:t>
      </w:r>
      <w:r w:rsidR="00BF1ECF" w:rsidRPr="000C5BBC">
        <w:rPr>
          <w:rFonts w:ascii="Times New Roman" w:eastAsia="Times New Roman" w:hAnsi="Times New Roman" w:cs="Times New Roman"/>
          <w:bCs/>
          <w:sz w:val="28"/>
          <w:szCs w:val="28"/>
          <w:lang w:val="kk-KZ"/>
        </w:rPr>
        <w:t xml:space="preserve"> </w:t>
      </w:r>
      <w:r w:rsidR="000E496E">
        <w:rPr>
          <w:rFonts w:ascii="Times New Roman" w:eastAsia="Times New Roman" w:hAnsi="Times New Roman" w:cs="Times New Roman"/>
          <w:bCs/>
          <w:sz w:val="28"/>
          <w:szCs w:val="28"/>
          <w:lang w:val="kk-KZ"/>
        </w:rPr>
        <w:t xml:space="preserve">талдау </w:t>
      </w:r>
      <w:r w:rsidRPr="000C5BBC">
        <w:rPr>
          <w:rFonts w:ascii="Times New Roman" w:eastAsia="Times New Roman" w:hAnsi="Times New Roman" w:cs="Times New Roman"/>
          <w:bCs/>
          <w:sz w:val="28"/>
          <w:szCs w:val="28"/>
          <w:lang w:val="kk-KZ"/>
        </w:rPr>
        <w:t xml:space="preserve">жүргізілді. </w:t>
      </w:r>
      <w:r w:rsidR="00113986" w:rsidRPr="000C5BBC">
        <w:rPr>
          <w:rFonts w:ascii="Times New Roman" w:eastAsia="Times New Roman" w:hAnsi="Times New Roman" w:cs="Times New Roman"/>
          <w:bCs/>
          <w:sz w:val="28"/>
          <w:szCs w:val="28"/>
          <w:lang w:val="kk-KZ"/>
        </w:rPr>
        <w:t xml:space="preserve">Диссертациялық зерттеу жұмысының </w:t>
      </w:r>
      <w:r w:rsidRPr="000C5BBC">
        <w:rPr>
          <w:rFonts w:ascii="Times New Roman" w:eastAsia="Times New Roman" w:hAnsi="Times New Roman" w:cs="Times New Roman"/>
          <w:bCs/>
          <w:sz w:val="28"/>
          <w:szCs w:val="28"/>
          <w:lang w:val="kk-KZ"/>
        </w:rPr>
        <w:t>ғылыми негіздері</w:t>
      </w:r>
      <w:r w:rsidR="00BF1ECF"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бойынша эксперимент бағдарламасы бекітілді. </w:t>
      </w:r>
      <w:r w:rsidR="00613C88" w:rsidRPr="000C5BBC">
        <w:rPr>
          <w:rFonts w:ascii="Times New Roman" w:eastAsia="Times New Roman" w:hAnsi="Times New Roman" w:cs="Times New Roman"/>
          <w:bCs/>
          <w:sz w:val="28"/>
          <w:szCs w:val="28"/>
          <w:lang w:val="kk-KZ"/>
        </w:rPr>
        <w:t>Студенттердің</w:t>
      </w:r>
      <w:r w:rsidR="00BF1ECF" w:rsidRPr="000C5BBC">
        <w:rPr>
          <w:rFonts w:ascii="Times New Roman" w:eastAsia="Times New Roman" w:hAnsi="Times New Roman" w:cs="Times New Roman"/>
          <w:bCs/>
          <w:sz w:val="28"/>
          <w:szCs w:val="28"/>
          <w:lang w:val="kk-KZ"/>
        </w:rPr>
        <w:t xml:space="preserve"> </w:t>
      </w:r>
      <w:r w:rsidR="00613C88" w:rsidRPr="000C5BBC">
        <w:rPr>
          <w:rFonts w:ascii="Times New Roman" w:eastAsia="Times New Roman" w:hAnsi="Times New Roman" w:cs="Times New Roman"/>
          <w:bCs/>
          <w:sz w:val="28"/>
          <w:szCs w:val="28"/>
          <w:lang w:val="kk-KZ"/>
        </w:rPr>
        <w:t>п</w:t>
      </w:r>
      <w:r w:rsidRPr="000C5BBC">
        <w:rPr>
          <w:rFonts w:ascii="Times New Roman" w:eastAsia="Times New Roman" w:hAnsi="Times New Roman" w:cs="Times New Roman"/>
          <w:bCs/>
          <w:sz w:val="28"/>
          <w:szCs w:val="28"/>
          <w:lang w:val="kk-KZ"/>
        </w:rPr>
        <w:t xml:space="preserve">сихологиялық диагностика, </w:t>
      </w:r>
      <w:r w:rsidR="000E496E">
        <w:rPr>
          <w:rFonts w:ascii="Times New Roman" w:eastAsia="Times New Roman" w:hAnsi="Times New Roman" w:cs="Times New Roman"/>
          <w:bCs/>
          <w:sz w:val="28"/>
          <w:szCs w:val="28"/>
          <w:lang w:val="kk-KZ"/>
        </w:rPr>
        <w:t xml:space="preserve">психологиялық </w:t>
      </w:r>
      <w:r w:rsidRPr="000C5BBC">
        <w:rPr>
          <w:rFonts w:ascii="Times New Roman" w:eastAsia="Times New Roman" w:hAnsi="Times New Roman" w:cs="Times New Roman"/>
          <w:bCs/>
          <w:sz w:val="28"/>
          <w:szCs w:val="28"/>
          <w:lang w:val="kk-KZ"/>
        </w:rPr>
        <w:t>және эмоциялық күйін</w:t>
      </w:r>
      <w:r w:rsidR="00BF1ECF" w:rsidRPr="000C5BBC">
        <w:rPr>
          <w:rFonts w:ascii="Times New Roman" w:eastAsia="Times New Roman" w:hAnsi="Times New Roman" w:cs="Times New Roman"/>
          <w:bCs/>
          <w:sz w:val="28"/>
          <w:szCs w:val="28"/>
          <w:lang w:val="kk-KZ"/>
        </w:rPr>
        <w:t xml:space="preserve"> </w:t>
      </w:r>
      <w:r w:rsidR="000E496E">
        <w:rPr>
          <w:rFonts w:ascii="Times New Roman" w:eastAsia="Times New Roman" w:hAnsi="Times New Roman" w:cs="Times New Roman"/>
          <w:bCs/>
          <w:sz w:val="28"/>
          <w:szCs w:val="28"/>
          <w:lang w:val="kk-KZ"/>
        </w:rPr>
        <w:t>анықтау</w:t>
      </w:r>
      <w:r w:rsidR="00BF1ECF"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үшін </w:t>
      </w:r>
      <w:r w:rsidR="000E496E">
        <w:rPr>
          <w:rFonts w:ascii="Times New Roman" w:eastAsia="Times New Roman" w:hAnsi="Times New Roman" w:cs="Times New Roman"/>
          <w:bCs/>
          <w:sz w:val="28"/>
          <w:szCs w:val="28"/>
          <w:lang w:val="kk-KZ"/>
        </w:rPr>
        <w:t xml:space="preserve">сауалнамаларды </w:t>
      </w:r>
      <w:r w:rsidRPr="000C5BBC">
        <w:rPr>
          <w:rFonts w:ascii="Times New Roman" w:eastAsia="Times New Roman" w:hAnsi="Times New Roman" w:cs="Times New Roman"/>
          <w:bCs/>
          <w:sz w:val="28"/>
          <w:szCs w:val="28"/>
          <w:lang w:val="kk-KZ"/>
        </w:rPr>
        <w:t>арнайы</w:t>
      </w:r>
      <w:r w:rsidR="00BF1ECF" w:rsidRPr="000C5BBC">
        <w:rPr>
          <w:rFonts w:ascii="Times New Roman" w:eastAsia="Times New Roman" w:hAnsi="Times New Roman" w:cs="Times New Roman"/>
          <w:bCs/>
          <w:sz w:val="28"/>
          <w:szCs w:val="28"/>
          <w:lang w:val="kk-KZ"/>
        </w:rPr>
        <w:t xml:space="preserve"> </w:t>
      </w:r>
      <w:r w:rsidR="000E496E">
        <w:rPr>
          <w:rFonts w:ascii="Times New Roman" w:eastAsia="Times New Roman" w:hAnsi="Times New Roman" w:cs="Times New Roman"/>
          <w:bCs/>
          <w:sz w:val="28"/>
          <w:szCs w:val="28"/>
          <w:lang w:val="kk-KZ"/>
        </w:rPr>
        <w:t>бланкіге</w:t>
      </w:r>
      <w:r w:rsidR="00BF1ECF"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толтырды. </w:t>
      </w:r>
    </w:p>
    <w:p w14:paraId="284ABBFD" w14:textId="6EE580B8" w:rsidR="00C275E0" w:rsidRPr="000C5BBC" w:rsidRDefault="00C275E0"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 xml:space="preserve">Екінші </w:t>
      </w:r>
      <w:r w:rsidR="000E496E">
        <w:rPr>
          <w:rFonts w:ascii="Times New Roman" w:eastAsia="Times New Roman" w:hAnsi="Times New Roman" w:cs="Times New Roman"/>
          <w:bCs/>
          <w:sz w:val="28"/>
          <w:szCs w:val="28"/>
          <w:lang w:val="kk-KZ"/>
        </w:rPr>
        <w:t xml:space="preserve">кезеңде </w:t>
      </w:r>
      <w:r w:rsidRPr="000C5BBC">
        <w:rPr>
          <w:rFonts w:ascii="Times New Roman" w:eastAsia="Times New Roman" w:hAnsi="Times New Roman" w:cs="Times New Roman"/>
          <w:bCs/>
          <w:sz w:val="28"/>
          <w:szCs w:val="28"/>
          <w:lang w:val="kk-KZ"/>
        </w:rPr>
        <w:t>(2022-2023</w:t>
      </w:r>
      <w:r w:rsidR="000E496E">
        <w:rPr>
          <w:rFonts w:ascii="Times New Roman" w:eastAsia="Times New Roman" w:hAnsi="Times New Roman" w:cs="Times New Roman"/>
          <w:bCs/>
          <w:sz w:val="28"/>
          <w:szCs w:val="28"/>
          <w:lang w:val="kk-KZ"/>
        </w:rPr>
        <w:t xml:space="preserve">) </w:t>
      </w:r>
      <w:r w:rsidR="00A02BFE" w:rsidRPr="000C5BBC">
        <w:rPr>
          <w:rFonts w:ascii="Times New Roman" w:eastAsia="Times New Roman" w:hAnsi="Times New Roman" w:cs="Times New Roman"/>
          <w:bCs/>
          <w:sz w:val="28"/>
          <w:szCs w:val="28"/>
          <w:lang w:val="kk-KZ"/>
        </w:rPr>
        <w:t>э</w:t>
      </w:r>
      <w:r w:rsidR="000E496E">
        <w:rPr>
          <w:rFonts w:ascii="Times New Roman" w:eastAsia="Times New Roman" w:hAnsi="Times New Roman" w:cs="Times New Roman"/>
          <w:bCs/>
          <w:sz w:val="28"/>
          <w:szCs w:val="28"/>
          <w:lang w:val="kk-KZ"/>
        </w:rPr>
        <w:t xml:space="preserve">кспериментке келген кезде сыналушы </w:t>
      </w:r>
      <w:r w:rsidRPr="000C5BBC">
        <w:rPr>
          <w:rFonts w:ascii="Times New Roman" w:eastAsia="Times New Roman" w:hAnsi="Times New Roman" w:cs="Times New Roman"/>
          <w:bCs/>
          <w:sz w:val="28"/>
          <w:szCs w:val="28"/>
          <w:lang w:val="kk-KZ"/>
        </w:rPr>
        <w:t xml:space="preserve">экспериментке дейінгі </w:t>
      </w:r>
      <w:r w:rsidR="006E4CEF" w:rsidRPr="000C5BBC">
        <w:rPr>
          <w:rFonts w:ascii="Times New Roman" w:hAnsi="Times New Roman" w:cs="Times New Roman"/>
          <w:sz w:val="28"/>
          <w:szCs w:val="28"/>
          <w:lang w:val="kk-KZ"/>
        </w:rPr>
        <w:t xml:space="preserve">«Жеке </w:t>
      </w:r>
      <w:r w:rsidR="000C557C" w:rsidRPr="000C5BBC">
        <w:rPr>
          <w:rFonts w:ascii="Times New Roman" w:eastAsia="Times New Roman" w:hAnsi="Times New Roman" w:cs="Times New Roman"/>
          <w:bCs/>
          <w:sz w:val="28"/>
          <w:szCs w:val="28"/>
          <w:lang w:val="kk-KZ"/>
        </w:rPr>
        <w:t>ресурстардың жоғалуы мен иеленуі» сауалнамасы (</w:t>
      </w:r>
      <w:r w:rsidR="00FA3CFF" w:rsidRPr="000C5BBC">
        <w:rPr>
          <w:rFonts w:ascii="Times New Roman" w:hAnsi="Times New Roman" w:cs="Times New Roman"/>
          <w:sz w:val="28"/>
          <w:szCs w:val="28"/>
          <w:lang w:val="kk-KZ"/>
        </w:rPr>
        <w:t>Н. Водопьянова, М. Штейн</w:t>
      </w:r>
      <w:r w:rsidR="000C557C" w:rsidRPr="000C5BBC">
        <w:rPr>
          <w:rFonts w:ascii="Times New Roman" w:eastAsia="Times New Roman" w:hAnsi="Times New Roman" w:cs="Times New Roman"/>
          <w:bCs/>
          <w:sz w:val="28"/>
          <w:szCs w:val="28"/>
          <w:lang w:val="kk-KZ"/>
        </w:rPr>
        <w:t>), эмоциялы</w:t>
      </w:r>
      <w:r w:rsidR="000E496E">
        <w:rPr>
          <w:rFonts w:ascii="Times New Roman" w:eastAsia="Times New Roman" w:hAnsi="Times New Roman" w:cs="Times New Roman"/>
          <w:bCs/>
          <w:sz w:val="28"/>
          <w:szCs w:val="28"/>
          <w:lang w:val="kk-KZ"/>
        </w:rPr>
        <w:t>қ интеллект сауалнамасы (Д.В. Люсин)</w:t>
      </w:r>
      <w:r w:rsidR="000C557C" w:rsidRPr="000C5BBC">
        <w:rPr>
          <w:rFonts w:ascii="Times New Roman" w:eastAsia="Times New Roman" w:hAnsi="Times New Roman" w:cs="Times New Roman"/>
          <w:bCs/>
          <w:sz w:val="28"/>
          <w:szCs w:val="28"/>
          <w:lang w:val="kk-KZ"/>
        </w:rPr>
        <w:t>, қ</w:t>
      </w:r>
      <w:r w:rsidR="000E496E">
        <w:rPr>
          <w:rFonts w:ascii="Times New Roman" w:eastAsia="Times New Roman" w:hAnsi="Times New Roman" w:cs="Times New Roman"/>
          <w:bCs/>
          <w:sz w:val="28"/>
          <w:szCs w:val="28"/>
          <w:lang w:val="kk-KZ"/>
        </w:rPr>
        <w:t>айраттылық</w:t>
      </w:r>
      <w:r w:rsidR="00A02BFE" w:rsidRPr="000C5BBC">
        <w:rPr>
          <w:rFonts w:ascii="Times New Roman" w:eastAsia="Times New Roman" w:hAnsi="Times New Roman" w:cs="Times New Roman"/>
          <w:bCs/>
          <w:sz w:val="28"/>
          <w:szCs w:val="28"/>
          <w:lang w:val="kk-KZ"/>
        </w:rPr>
        <w:t xml:space="preserve"> </w:t>
      </w:r>
      <w:r w:rsidR="002E3B78" w:rsidRPr="000C5BBC">
        <w:rPr>
          <w:rFonts w:ascii="Times New Roman" w:eastAsia="Times New Roman" w:hAnsi="Times New Roman" w:cs="Times New Roman"/>
          <w:bCs/>
          <w:sz w:val="28"/>
          <w:szCs w:val="28"/>
          <w:lang w:val="kk-KZ"/>
        </w:rPr>
        <w:t>тесті</w:t>
      </w:r>
      <w:r w:rsidRPr="000C5BBC">
        <w:rPr>
          <w:rFonts w:ascii="Times New Roman" w:eastAsia="Times New Roman" w:hAnsi="Times New Roman" w:cs="Times New Roman"/>
          <w:bCs/>
          <w:sz w:val="28"/>
          <w:szCs w:val="28"/>
          <w:lang w:val="kk-KZ"/>
        </w:rPr>
        <w:t xml:space="preserve"> (С. Мадди),</w:t>
      </w:r>
      <w:r w:rsidR="000C557C" w:rsidRPr="000C5BBC">
        <w:rPr>
          <w:rFonts w:ascii="Times New Roman" w:eastAsia="Times New Roman" w:hAnsi="Times New Roman" w:cs="Times New Roman"/>
          <w:bCs/>
          <w:sz w:val="28"/>
          <w:szCs w:val="28"/>
          <w:lang w:val="kk-KZ"/>
        </w:rPr>
        <w:t xml:space="preserve"> </w:t>
      </w:r>
      <w:r w:rsidR="002E3B78" w:rsidRPr="000C5BBC">
        <w:rPr>
          <w:rFonts w:ascii="Times New Roman" w:hAnsi="Times New Roman" w:cs="Times New Roman"/>
          <w:sz w:val="28"/>
          <w:szCs w:val="28"/>
          <w:lang w:val="kk-KZ"/>
        </w:rPr>
        <w:t>«</w:t>
      </w:r>
      <w:r w:rsidR="000E496E">
        <w:rPr>
          <w:rFonts w:ascii="Times New Roman" w:eastAsia="Times New Roman" w:hAnsi="Times New Roman" w:cs="Times New Roman"/>
          <w:bCs/>
          <w:sz w:val="28"/>
          <w:szCs w:val="28"/>
          <w:lang w:val="kk-KZ"/>
        </w:rPr>
        <w:t xml:space="preserve">өзін-өзі реттеу стилі» </w:t>
      </w:r>
      <w:r w:rsidR="000C557C" w:rsidRPr="000C5BBC">
        <w:rPr>
          <w:rFonts w:ascii="Times New Roman" w:eastAsia="Times New Roman" w:hAnsi="Times New Roman" w:cs="Times New Roman"/>
          <w:bCs/>
          <w:sz w:val="28"/>
          <w:szCs w:val="28"/>
          <w:lang w:val="kk-KZ"/>
        </w:rPr>
        <w:t>сауалнамасы</w:t>
      </w:r>
      <w:r w:rsidRPr="000C5BBC">
        <w:rPr>
          <w:rFonts w:ascii="Times New Roman" w:eastAsia="Times New Roman" w:hAnsi="Times New Roman" w:cs="Times New Roman"/>
          <w:bCs/>
          <w:sz w:val="28"/>
          <w:szCs w:val="28"/>
          <w:lang w:val="kk-KZ"/>
        </w:rPr>
        <w:t xml:space="preserve"> </w:t>
      </w:r>
      <w:r w:rsidR="000C557C" w:rsidRPr="000C5BBC">
        <w:rPr>
          <w:rFonts w:ascii="Times New Roman" w:eastAsia="Times New Roman" w:hAnsi="Times New Roman" w:cs="Times New Roman"/>
          <w:bCs/>
          <w:sz w:val="28"/>
          <w:szCs w:val="28"/>
          <w:lang w:val="kk-KZ"/>
        </w:rPr>
        <w:t>(</w:t>
      </w:r>
      <w:r w:rsidR="000E496E">
        <w:rPr>
          <w:rFonts w:ascii="Times New Roman" w:hAnsi="Times New Roman" w:cs="Times New Roman"/>
          <w:sz w:val="28"/>
          <w:szCs w:val="28"/>
          <w:lang w:val="kk-KZ"/>
        </w:rPr>
        <w:t>В.И. </w:t>
      </w:r>
      <w:r w:rsidR="000C557C" w:rsidRPr="000C5BBC">
        <w:rPr>
          <w:rFonts w:ascii="Times New Roman" w:eastAsia="Times New Roman" w:hAnsi="Times New Roman" w:cs="Times New Roman"/>
          <w:bCs/>
          <w:sz w:val="28"/>
          <w:szCs w:val="28"/>
          <w:lang w:val="kk-KZ"/>
        </w:rPr>
        <w:t>Моросанова),</w:t>
      </w:r>
      <w:r w:rsidR="00A02BFE" w:rsidRPr="000C5BBC">
        <w:rPr>
          <w:rFonts w:ascii="Times New Roman" w:eastAsia="Times New Roman" w:hAnsi="Times New Roman" w:cs="Times New Roman"/>
          <w:bCs/>
          <w:sz w:val="28"/>
          <w:szCs w:val="28"/>
          <w:lang w:val="kk-KZ"/>
        </w:rPr>
        <w:t xml:space="preserve"> </w:t>
      </w:r>
      <w:r w:rsidR="000E496E">
        <w:rPr>
          <w:rFonts w:ascii="Times New Roman" w:eastAsia="Times New Roman" w:hAnsi="Times New Roman" w:cs="Times New Roman"/>
          <w:bCs/>
          <w:sz w:val="28"/>
          <w:szCs w:val="28"/>
          <w:lang w:val="kk-KZ"/>
        </w:rPr>
        <w:t xml:space="preserve">Оксфордтық бақыт </w:t>
      </w:r>
      <w:r w:rsidR="000C557C" w:rsidRPr="000C5BBC">
        <w:rPr>
          <w:rFonts w:ascii="Times New Roman" w:eastAsia="Times New Roman" w:hAnsi="Times New Roman" w:cs="Times New Roman"/>
          <w:bCs/>
          <w:sz w:val="28"/>
          <w:szCs w:val="28"/>
          <w:lang w:val="kk-KZ"/>
        </w:rPr>
        <w:t xml:space="preserve">сауалнамасы, </w:t>
      </w:r>
      <w:r w:rsidR="00061240" w:rsidRPr="000C5BBC">
        <w:rPr>
          <w:rFonts w:ascii="Times New Roman" w:eastAsia="Times New Roman" w:hAnsi="Times New Roman" w:cs="Times New Roman"/>
          <w:bCs/>
          <w:sz w:val="28"/>
          <w:szCs w:val="28"/>
          <w:lang w:val="kk-KZ"/>
        </w:rPr>
        <w:t>өзін-өзі</w:t>
      </w:r>
      <w:r w:rsidR="00A02BF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бағалау стресск</w:t>
      </w:r>
      <w:r w:rsidR="000E496E">
        <w:rPr>
          <w:rFonts w:ascii="Times New Roman" w:eastAsia="Times New Roman" w:hAnsi="Times New Roman" w:cs="Times New Roman"/>
          <w:bCs/>
          <w:sz w:val="28"/>
          <w:szCs w:val="28"/>
          <w:lang w:val="kk-KZ"/>
        </w:rPr>
        <w:t>е</w:t>
      </w:r>
      <w:r w:rsidR="00A02BF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төзімділік сынағы (С.</w:t>
      </w:r>
      <w:r w:rsidR="00A02BFE" w:rsidRPr="000C5BBC">
        <w:rPr>
          <w:rFonts w:ascii="Times New Roman" w:eastAsia="Times New Roman" w:hAnsi="Times New Roman" w:cs="Times New Roman"/>
          <w:bCs/>
          <w:sz w:val="28"/>
          <w:szCs w:val="28"/>
          <w:lang w:val="kk-KZ"/>
        </w:rPr>
        <w:t xml:space="preserve"> </w:t>
      </w:r>
      <w:r w:rsidR="00031DC9" w:rsidRPr="000C5BBC">
        <w:rPr>
          <w:rFonts w:ascii="Times New Roman" w:eastAsia="Times New Roman" w:hAnsi="Times New Roman" w:cs="Times New Roman"/>
          <w:bCs/>
          <w:sz w:val="28"/>
          <w:szCs w:val="28"/>
          <w:lang w:val="kk-KZ"/>
        </w:rPr>
        <w:t>Коухен</w:t>
      </w:r>
      <w:r w:rsidR="00A02BFE" w:rsidRPr="000C5BBC">
        <w:rPr>
          <w:rFonts w:ascii="Times New Roman" w:eastAsia="Times New Roman" w:hAnsi="Times New Roman" w:cs="Times New Roman"/>
          <w:bCs/>
          <w:sz w:val="28"/>
          <w:szCs w:val="28"/>
          <w:lang w:val="kk-KZ"/>
        </w:rPr>
        <w:t xml:space="preserve"> және</w:t>
      </w:r>
      <w:r w:rsidR="00031DC9" w:rsidRPr="000C5BBC">
        <w:rPr>
          <w:rFonts w:ascii="Times New Roman" w:eastAsia="Times New Roman" w:hAnsi="Times New Roman" w:cs="Times New Roman"/>
          <w:bCs/>
          <w:sz w:val="28"/>
          <w:szCs w:val="28"/>
          <w:lang w:val="kk-KZ"/>
        </w:rPr>
        <w:t xml:space="preserve"> Г.</w:t>
      </w:r>
      <w:r w:rsidR="00816E12">
        <w:rPr>
          <w:rFonts w:ascii="Times New Roman" w:eastAsia="Times New Roman" w:hAnsi="Times New Roman" w:cs="Times New Roman"/>
          <w:bCs/>
          <w:sz w:val="28"/>
          <w:szCs w:val="28"/>
          <w:lang w:val="kk-KZ"/>
        </w:rPr>
        <w:t xml:space="preserve"> </w:t>
      </w:r>
      <w:r w:rsidR="00031DC9" w:rsidRPr="000C5BBC">
        <w:rPr>
          <w:rFonts w:ascii="Times New Roman" w:eastAsia="Times New Roman" w:hAnsi="Times New Roman" w:cs="Times New Roman"/>
          <w:bCs/>
          <w:sz w:val="28"/>
          <w:szCs w:val="28"/>
          <w:lang w:val="kk-KZ"/>
        </w:rPr>
        <w:t>Виллиансон</w:t>
      </w:r>
      <w:r w:rsidR="000C557C" w:rsidRPr="000C5BBC">
        <w:rPr>
          <w:rFonts w:ascii="Times New Roman" w:eastAsia="Times New Roman" w:hAnsi="Times New Roman" w:cs="Times New Roman"/>
          <w:bCs/>
          <w:sz w:val="28"/>
          <w:szCs w:val="28"/>
          <w:lang w:val="kk-KZ"/>
        </w:rPr>
        <w:t xml:space="preserve">) </w:t>
      </w:r>
      <w:r w:rsidR="0095104E" w:rsidRPr="000C5BBC">
        <w:rPr>
          <w:rFonts w:ascii="Times New Roman" w:eastAsia="Times New Roman" w:hAnsi="Times New Roman" w:cs="Times New Roman"/>
          <w:bCs/>
          <w:sz w:val="28"/>
          <w:szCs w:val="28"/>
          <w:lang w:val="kk-KZ"/>
        </w:rPr>
        <w:t>жүргізілді</w:t>
      </w:r>
      <w:r w:rsidR="00816E12">
        <w:rPr>
          <w:rFonts w:ascii="Times New Roman" w:eastAsia="Times New Roman" w:hAnsi="Times New Roman" w:cs="Times New Roman"/>
          <w:bCs/>
          <w:sz w:val="28"/>
          <w:szCs w:val="28"/>
          <w:lang w:val="kk-KZ"/>
        </w:rPr>
        <w:t>. Экспериментке</w:t>
      </w:r>
      <w:r w:rsidRPr="000C5BBC">
        <w:rPr>
          <w:rFonts w:ascii="Times New Roman" w:eastAsia="Times New Roman" w:hAnsi="Times New Roman" w:cs="Times New Roman"/>
          <w:bCs/>
          <w:sz w:val="28"/>
          <w:szCs w:val="28"/>
          <w:lang w:val="kk-KZ"/>
        </w:rPr>
        <w:t xml:space="preserve"> қатысушылардың</w:t>
      </w:r>
      <w:r w:rsidR="00A02BF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нәтижелері </w:t>
      </w:r>
      <w:r w:rsidR="00816E12">
        <w:rPr>
          <w:rFonts w:ascii="Times New Roman" w:eastAsia="Times New Roman" w:hAnsi="Times New Roman" w:cs="Times New Roman"/>
          <w:bCs/>
          <w:sz w:val="28"/>
          <w:szCs w:val="28"/>
          <w:lang w:val="kk-KZ"/>
        </w:rPr>
        <w:t xml:space="preserve">барысында </w:t>
      </w:r>
      <w:r w:rsidRPr="000C5BBC">
        <w:rPr>
          <w:rFonts w:ascii="Times New Roman" w:eastAsia="Times New Roman" w:hAnsi="Times New Roman" w:cs="Times New Roman"/>
          <w:bCs/>
          <w:sz w:val="28"/>
          <w:szCs w:val="28"/>
          <w:lang w:val="kk-KZ"/>
        </w:rPr>
        <w:t xml:space="preserve">мақалалар </w:t>
      </w:r>
      <w:r w:rsidR="00816E12">
        <w:rPr>
          <w:rFonts w:ascii="Times New Roman" w:eastAsia="Times New Roman" w:hAnsi="Times New Roman" w:cs="Times New Roman"/>
          <w:bCs/>
          <w:sz w:val="28"/>
          <w:szCs w:val="28"/>
          <w:lang w:val="kk-KZ"/>
        </w:rPr>
        <w:t>жинағы</w:t>
      </w:r>
      <w:r w:rsidR="00A02BF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жарыққа шықты. </w:t>
      </w:r>
    </w:p>
    <w:p w14:paraId="561AAD81" w14:textId="14DE9081" w:rsidR="00C275E0" w:rsidRPr="000C5BBC" w:rsidRDefault="00C275E0"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 xml:space="preserve">Үшінші </w:t>
      </w:r>
      <w:r w:rsidR="00A02BF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кезеңде (2023-2024) негізгі </w:t>
      </w:r>
      <w:r w:rsidR="000E496E">
        <w:rPr>
          <w:rFonts w:ascii="Times New Roman" w:eastAsia="Times New Roman" w:hAnsi="Times New Roman" w:cs="Times New Roman"/>
          <w:bCs/>
          <w:sz w:val="28"/>
          <w:szCs w:val="28"/>
          <w:lang w:val="kk-KZ"/>
        </w:rPr>
        <w:t>зерттеу</w:t>
      </w:r>
      <w:r w:rsidR="00A02BF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нәтижелері жарияланды.</w:t>
      </w:r>
      <w:r w:rsidR="000C557C" w:rsidRPr="000C5BBC">
        <w:rPr>
          <w:rFonts w:ascii="Times New Roman" w:eastAsia="Times New Roman" w:hAnsi="Times New Roman" w:cs="Times New Roman"/>
          <w:bCs/>
          <w:sz w:val="28"/>
          <w:szCs w:val="28"/>
          <w:lang w:val="kk-KZ"/>
        </w:rPr>
        <w:t xml:space="preserve"> </w:t>
      </w:r>
      <w:r w:rsidR="002739B4" w:rsidRPr="000C5BBC">
        <w:rPr>
          <w:rFonts w:ascii="Times New Roman" w:eastAsia="Times New Roman" w:hAnsi="Times New Roman" w:cs="Times New Roman"/>
          <w:bCs/>
          <w:sz w:val="28"/>
          <w:szCs w:val="28"/>
          <w:lang w:val="kk-KZ"/>
        </w:rPr>
        <w:t>Эмпирикалық зерттеу жоспары құрастырылып, психодиагностикалық әдістемелердің батареясы таңдалды.</w:t>
      </w:r>
      <w:r w:rsidR="000C557C" w:rsidRPr="000C5BBC">
        <w:rPr>
          <w:rFonts w:ascii="Times New Roman" w:eastAsia="Times New Roman" w:hAnsi="Times New Roman" w:cs="Times New Roman"/>
          <w:bCs/>
          <w:sz w:val="28"/>
          <w:szCs w:val="28"/>
          <w:lang w:val="kk-KZ"/>
        </w:rPr>
        <w:t xml:space="preserve"> </w:t>
      </w:r>
      <w:r w:rsidR="002739B4" w:rsidRPr="000C5BBC">
        <w:rPr>
          <w:rFonts w:ascii="Times New Roman" w:eastAsia="Times New Roman" w:hAnsi="Times New Roman" w:cs="Times New Roman"/>
          <w:bCs/>
          <w:sz w:val="28"/>
          <w:szCs w:val="28"/>
          <w:lang w:val="kk-KZ"/>
        </w:rPr>
        <w:t xml:space="preserve">Алынған нәтижелерді талдау және статистикалық өңдеу жүзеге асырылды. Статистикалық мәліметтерді өңдеу мамандандырылған SPSS бағдарламасы, 23.0 нұсқасы арқылы жүзеге асырылды. </w:t>
      </w:r>
      <w:r w:rsidRPr="000C5BBC">
        <w:rPr>
          <w:rFonts w:ascii="Times New Roman" w:eastAsia="Times New Roman" w:hAnsi="Times New Roman" w:cs="Times New Roman"/>
          <w:bCs/>
          <w:sz w:val="28"/>
          <w:szCs w:val="28"/>
          <w:lang w:val="kk-KZ"/>
        </w:rPr>
        <w:t>Диссер</w:t>
      </w:r>
      <w:r w:rsidR="000E496E">
        <w:rPr>
          <w:rFonts w:ascii="Times New Roman" w:eastAsia="Times New Roman" w:hAnsi="Times New Roman" w:cs="Times New Roman"/>
          <w:bCs/>
          <w:sz w:val="28"/>
          <w:szCs w:val="28"/>
          <w:lang w:val="kk-KZ"/>
        </w:rPr>
        <w:t>тациялық</w:t>
      </w:r>
      <w:r w:rsidR="00A02BFE" w:rsidRPr="000C5BBC">
        <w:rPr>
          <w:rFonts w:ascii="Times New Roman" w:eastAsia="Times New Roman" w:hAnsi="Times New Roman" w:cs="Times New Roman"/>
          <w:bCs/>
          <w:sz w:val="28"/>
          <w:szCs w:val="28"/>
          <w:lang w:val="kk-KZ"/>
        </w:rPr>
        <w:t xml:space="preserve"> </w:t>
      </w:r>
      <w:r w:rsidR="000E496E">
        <w:rPr>
          <w:rFonts w:ascii="Times New Roman" w:eastAsia="Times New Roman" w:hAnsi="Times New Roman" w:cs="Times New Roman"/>
          <w:bCs/>
          <w:sz w:val="28"/>
          <w:szCs w:val="28"/>
          <w:lang w:val="kk-KZ"/>
        </w:rPr>
        <w:t>зерттеу</w:t>
      </w:r>
      <w:r w:rsidR="00A02BF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материалдары рәсімделді.</w:t>
      </w:r>
    </w:p>
    <w:p w14:paraId="587F0A79" w14:textId="041146D0" w:rsidR="00C275E0" w:rsidRPr="000C5BBC" w:rsidRDefault="00C275E0" w:rsidP="00441486">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
          <w:bCs/>
          <w:sz w:val="28"/>
          <w:szCs w:val="28"/>
          <w:lang w:val="kk-KZ"/>
        </w:rPr>
        <w:t>Зерттеудің апробациясы.</w:t>
      </w:r>
      <w:r w:rsidRPr="000C5BBC">
        <w:rPr>
          <w:rFonts w:ascii="Times New Roman" w:eastAsia="Times New Roman" w:hAnsi="Times New Roman" w:cs="Times New Roman"/>
          <w:bCs/>
          <w:sz w:val="28"/>
          <w:szCs w:val="28"/>
          <w:lang w:val="kk-KZ"/>
        </w:rPr>
        <w:t xml:space="preserve"> Диссертациялық</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жұмыстың </w:t>
      </w:r>
      <w:r w:rsidR="000E496E">
        <w:rPr>
          <w:rFonts w:ascii="Times New Roman" w:eastAsia="Times New Roman" w:hAnsi="Times New Roman" w:cs="Times New Roman"/>
          <w:bCs/>
          <w:sz w:val="28"/>
          <w:szCs w:val="28"/>
          <w:lang w:val="kk-KZ"/>
        </w:rPr>
        <w:t>негізгі нәтижелері</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автордың халықаралық және </w:t>
      </w:r>
      <w:r w:rsidR="000E496E">
        <w:rPr>
          <w:rFonts w:ascii="Times New Roman" w:eastAsia="Times New Roman" w:hAnsi="Times New Roman" w:cs="Times New Roman"/>
          <w:bCs/>
          <w:sz w:val="28"/>
          <w:szCs w:val="28"/>
          <w:lang w:val="kk-KZ"/>
        </w:rPr>
        <w:t>аймақтық</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ғылыми конференцияларда жасаған</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баяндамалары</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арқылы</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ғылыми</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қоғамдастыққа таныстырылып, оң бағаға</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ие</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болды.</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Зерттеу тақырыбы бойынша 10 мақала жарияланды, олардың</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ішінде </w:t>
      </w:r>
      <w:r w:rsidR="000E496E">
        <w:rPr>
          <w:rFonts w:ascii="Times New Roman" w:eastAsia="Times New Roman" w:hAnsi="Times New Roman" w:cs="Times New Roman"/>
          <w:bCs/>
          <w:sz w:val="28"/>
          <w:szCs w:val="28"/>
          <w:lang w:val="kk-KZ"/>
        </w:rPr>
        <w:t xml:space="preserve">2 мақала Scopus халықаралық </w:t>
      </w:r>
      <w:r w:rsidR="00F43933" w:rsidRPr="000C5BBC">
        <w:rPr>
          <w:rFonts w:ascii="Times New Roman" w:eastAsia="Times New Roman" w:hAnsi="Times New Roman" w:cs="Times New Roman"/>
          <w:bCs/>
          <w:sz w:val="28"/>
          <w:szCs w:val="28"/>
          <w:lang w:val="kk-KZ"/>
        </w:rPr>
        <w:t>базасына</w:t>
      </w:r>
      <w:r w:rsidR="000E496E">
        <w:rPr>
          <w:rFonts w:ascii="Times New Roman" w:eastAsia="Times New Roman" w:hAnsi="Times New Roman" w:cs="Times New Roman"/>
          <w:bCs/>
          <w:sz w:val="28"/>
          <w:szCs w:val="28"/>
          <w:lang w:val="kk-KZ"/>
        </w:rPr>
        <w:t xml:space="preserve"> енгізілген шетелдік ғылыми </w:t>
      </w:r>
      <w:r w:rsidR="00F43933" w:rsidRPr="000C5BBC">
        <w:rPr>
          <w:rFonts w:ascii="Times New Roman" w:eastAsia="Times New Roman" w:hAnsi="Times New Roman" w:cs="Times New Roman"/>
          <w:bCs/>
          <w:sz w:val="28"/>
          <w:szCs w:val="28"/>
          <w:lang w:val="kk-KZ"/>
        </w:rPr>
        <w:t xml:space="preserve">журналда, </w:t>
      </w:r>
      <w:r w:rsidRPr="000C5BBC">
        <w:rPr>
          <w:rFonts w:ascii="Times New Roman" w:eastAsia="Times New Roman" w:hAnsi="Times New Roman" w:cs="Times New Roman"/>
          <w:bCs/>
          <w:sz w:val="28"/>
          <w:szCs w:val="28"/>
          <w:lang w:val="kk-KZ"/>
        </w:rPr>
        <w:t>5 мақала</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Қазақстан Республикасының</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Ғылым</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және жоғары білім министрлігі Ғылым және жоғары</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білім саласындағы сапаны қамтамасыз ету </w:t>
      </w:r>
      <w:r w:rsidR="000E496E">
        <w:rPr>
          <w:rFonts w:ascii="Times New Roman" w:eastAsia="Times New Roman" w:hAnsi="Times New Roman" w:cs="Times New Roman"/>
          <w:bCs/>
          <w:sz w:val="28"/>
          <w:szCs w:val="28"/>
          <w:lang w:val="kk-KZ"/>
        </w:rPr>
        <w:t>комитеті</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ұсынған</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журналдарда</w:t>
      </w:r>
      <w:r w:rsidR="00F43933" w:rsidRPr="000C5BBC">
        <w:rPr>
          <w:rFonts w:ascii="Times New Roman" w:eastAsia="Times New Roman" w:hAnsi="Times New Roman" w:cs="Times New Roman"/>
          <w:bCs/>
          <w:sz w:val="28"/>
          <w:szCs w:val="28"/>
          <w:lang w:val="kk-KZ"/>
        </w:rPr>
        <w:t xml:space="preserve"> және </w:t>
      </w:r>
      <w:r w:rsidR="006A6950" w:rsidRPr="000C5BBC">
        <w:rPr>
          <w:rFonts w:ascii="Times New Roman" w:eastAsia="Times New Roman" w:hAnsi="Times New Roman" w:cs="Times New Roman"/>
          <w:bCs/>
          <w:sz w:val="28"/>
          <w:szCs w:val="28"/>
          <w:lang w:val="kk-KZ"/>
        </w:rPr>
        <w:t>3</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мақала</w:t>
      </w:r>
      <w:r w:rsidR="007326E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халықаралық ғылыми</w:t>
      </w:r>
      <w:r w:rsidR="000E496E">
        <w:rPr>
          <w:rFonts w:ascii="Times New Roman" w:eastAsia="Times New Roman" w:hAnsi="Times New Roman" w:cs="Times New Roman"/>
          <w:bCs/>
          <w:sz w:val="28"/>
          <w:szCs w:val="28"/>
          <w:lang w:val="kk-KZ"/>
        </w:rPr>
        <w:t>-</w:t>
      </w:r>
      <w:r w:rsidR="00182CD0" w:rsidRPr="000C5BBC">
        <w:rPr>
          <w:rFonts w:ascii="Times New Roman" w:hAnsi="Times New Roman" w:cs="Times New Roman"/>
          <w:sz w:val="28"/>
          <w:szCs w:val="28"/>
          <w:lang w:val="kk-KZ"/>
        </w:rPr>
        <w:t xml:space="preserve">практикалық </w:t>
      </w:r>
      <w:r w:rsidRPr="000C5BBC">
        <w:rPr>
          <w:rFonts w:ascii="Times New Roman" w:eastAsia="Times New Roman" w:hAnsi="Times New Roman" w:cs="Times New Roman"/>
          <w:bCs/>
          <w:sz w:val="28"/>
          <w:szCs w:val="28"/>
          <w:lang w:val="kk-KZ"/>
        </w:rPr>
        <w:t>конференциялар</w:t>
      </w:r>
      <w:r w:rsidR="007326ED" w:rsidRPr="000C5BBC">
        <w:rPr>
          <w:rFonts w:ascii="Times New Roman" w:eastAsia="Times New Roman" w:hAnsi="Times New Roman" w:cs="Times New Roman"/>
          <w:bCs/>
          <w:sz w:val="28"/>
          <w:szCs w:val="28"/>
          <w:lang w:val="kk-KZ"/>
        </w:rPr>
        <w:t xml:space="preserve"> жинақтарында</w:t>
      </w:r>
      <w:r w:rsidRPr="000C5BBC">
        <w:rPr>
          <w:rFonts w:ascii="Times New Roman" w:eastAsia="Times New Roman" w:hAnsi="Times New Roman" w:cs="Times New Roman"/>
          <w:bCs/>
          <w:sz w:val="28"/>
          <w:szCs w:val="28"/>
          <w:lang w:val="kk-KZ"/>
        </w:rPr>
        <w:t xml:space="preserve"> жарық көрді.</w:t>
      </w:r>
    </w:p>
    <w:p w14:paraId="1CC1B148" w14:textId="7FC87A1D" w:rsidR="00C275E0" w:rsidRPr="000C5BBC" w:rsidRDefault="00C275E0" w:rsidP="00441486">
      <w:pPr>
        <w:spacing w:after="0" w:line="240" w:lineRule="auto"/>
        <w:ind w:firstLine="708"/>
        <w:jc w:val="both"/>
        <w:rPr>
          <w:rFonts w:ascii="Times New Roman" w:eastAsia="Times New Roman" w:hAnsi="Times New Roman" w:cs="Times New Roman"/>
          <w:b/>
          <w:bCs/>
          <w:sz w:val="28"/>
          <w:szCs w:val="28"/>
          <w:lang w:val="kk-KZ"/>
        </w:rPr>
      </w:pPr>
      <w:r w:rsidRPr="000C5BBC">
        <w:rPr>
          <w:rFonts w:ascii="Times New Roman" w:eastAsia="Times New Roman" w:hAnsi="Times New Roman" w:cs="Times New Roman"/>
          <w:b/>
          <w:bCs/>
          <w:sz w:val="28"/>
          <w:szCs w:val="28"/>
          <w:lang w:val="kk-KZ"/>
        </w:rPr>
        <w:t xml:space="preserve">Диссертацияның </w:t>
      </w:r>
      <w:r w:rsidR="000E496E">
        <w:rPr>
          <w:rFonts w:ascii="Times New Roman" w:eastAsia="Times New Roman" w:hAnsi="Times New Roman" w:cs="Times New Roman"/>
          <w:b/>
          <w:bCs/>
          <w:sz w:val="28"/>
          <w:szCs w:val="28"/>
          <w:lang w:val="kk-KZ"/>
        </w:rPr>
        <w:t>негізгі</w:t>
      </w:r>
      <w:r w:rsidR="00DE0F7E" w:rsidRPr="000C5BBC">
        <w:rPr>
          <w:rFonts w:ascii="Times New Roman" w:eastAsia="Times New Roman" w:hAnsi="Times New Roman" w:cs="Times New Roman"/>
          <w:b/>
          <w:bCs/>
          <w:sz w:val="28"/>
          <w:szCs w:val="28"/>
          <w:lang w:val="kk-KZ"/>
        </w:rPr>
        <w:t xml:space="preserve"> </w:t>
      </w:r>
      <w:r w:rsidR="000E496E">
        <w:rPr>
          <w:rFonts w:ascii="Times New Roman" w:eastAsia="Times New Roman" w:hAnsi="Times New Roman" w:cs="Times New Roman"/>
          <w:b/>
          <w:bCs/>
          <w:sz w:val="28"/>
          <w:szCs w:val="28"/>
          <w:lang w:val="kk-KZ"/>
        </w:rPr>
        <w:t>идеялары</w:t>
      </w:r>
      <w:r w:rsidR="00DE0F7E" w:rsidRPr="000C5BBC">
        <w:rPr>
          <w:rFonts w:ascii="Times New Roman" w:eastAsia="Times New Roman" w:hAnsi="Times New Roman" w:cs="Times New Roman"/>
          <w:b/>
          <w:bCs/>
          <w:sz w:val="28"/>
          <w:szCs w:val="28"/>
          <w:lang w:val="kk-KZ"/>
        </w:rPr>
        <w:t xml:space="preserve"> </w:t>
      </w:r>
      <w:r w:rsidRPr="000C5BBC">
        <w:rPr>
          <w:rFonts w:ascii="Times New Roman" w:eastAsia="Times New Roman" w:hAnsi="Times New Roman" w:cs="Times New Roman"/>
          <w:b/>
          <w:bCs/>
          <w:sz w:val="28"/>
          <w:szCs w:val="28"/>
          <w:lang w:val="kk-KZ"/>
        </w:rPr>
        <w:t>келесі басылымдарда ұсынылды:</w:t>
      </w:r>
    </w:p>
    <w:p w14:paraId="4DBACB28" w14:textId="047390D2" w:rsidR="00C275E0" w:rsidRPr="000C5BBC" w:rsidRDefault="00C275E0" w:rsidP="000E496E">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1.</w:t>
      </w:r>
      <w:r w:rsidRPr="000C5BBC">
        <w:rPr>
          <w:rFonts w:ascii="Times New Roman" w:eastAsia="Times New Roman" w:hAnsi="Times New Roman" w:cs="Times New Roman"/>
          <w:bCs/>
          <w:sz w:val="28"/>
          <w:szCs w:val="28"/>
          <w:lang w:val="kk-KZ"/>
        </w:rPr>
        <w:tab/>
        <w:t>University</w:t>
      </w:r>
      <w:r w:rsidR="00DE0F7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students’ relationship with technology:</w:t>
      </w:r>
      <w:r w:rsidR="000E496E">
        <w:rPr>
          <w:rFonts w:ascii="Times New Roman" w:eastAsia="Times New Roman" w:hAnsi="Times New Roman" w:cs="Times New Roman"/>
          <w:bCs/>
          <w:sz w:val="28"/>
          <w:szCs w:val="28"/>
          <w:lang w:val="kk-KZ"/>
        </w:rPr>
        <w:t xml:space="preserve"> Psychological</w:t>
      </w:r>
      <w:r w:rsidR="00DE0F7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effects on students </w:t>
      </w:r>
      <w:r w:rsidR="000E496E">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World Journal</w:t>
      </w:r>
      <w:r w:rsidR="000E496E">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on Educational Technology: </w:t>
      </w:r>
      <w:r w:rsidR="000E496E">
        <w:rPr>
          <w:rFonts w:ascii="Times New Roman" w:eastAsia="Times New Roman" w:hAnsi="Times New Roman" w:cs="Times New Roman"/>
          <w:bCs/>
          <w:sz w:val="28"/>
          <w:szCs w:val="28"/>
          <w:lang w:val="kk-KZ"/>
        </w:rPr>
        <w:t>Current</w:t>
      </w:r>
      <w:r w:rsidR="00DE0F7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Issuesthis</w:t>
      </w:r>
      <w:r w:rsidR="00DE0F7E"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link is disabled</w:t>
      </w:r>
      <w:r w:rsidR="000E496E">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r w:rsidR="000E496E">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2022</w:t>
      </w:r>
      <w:r w:rsidR="000E496E">
        <w:rPr>
          <w:rFonts w:ascii="Times New Roman" w:eastAsia="Times New Roman" w:hAnsi="Times New Roman" w:cs="Times New Roman"/>
          <w:bCs/>
          <w:sz w:val="28"/>
          <w:szCs w:val="28"/>
          <w:lang w:val="kk-KZ"/>
        </w:rPr>
        <w:t>. - №</w:t>
      </w:r>
      <w:r w:rsidRPr="000C5BBC">
        <w:rPr>
          <w:rFonts w:ascii="Times New Roman" w:eastAsia="Times New Roman" w:hAnsi="Times New Roman" w:cs="Times New Roman"/>
          <w:bCs/>
          <w:sz w:val="28"/>
          <w:szCs w:val="28"/>
          <w:lang w:val="kk-KZ"/>
        </w:rPr>
        <w:t>14</w:t>
      </w:r>
      <w:r w:rsidR="00A31B5A" w:rsidRPr="000C5BBC">
        <w:rPr>
          <w:rFonts w:ascii="Times New Roman" w:eastAsia="Times New Roman" w:hAnsi="Times New Roman" w:cs="Times New Roman"/>
          <w:bCs/>
          <w:sz w:val="28"/>
          <w:szCs w:val="28"/>
          <w:lang w:val="kk-KZ"/>
        </w:rPr>
        <w:t>(4)</w:t>
      </w:r>
      <w:r w:rsidR="000E496E">
        <w:rPr>
          <w:rFonts w:ascii="Times New Roman" w:eastAsia="Times New Roman" w:hAnsi="Times New Roman" w:cs="Times New Roman"/>
          <w:bCs/>
          <w:sz w:val="28"/>
          <w:szCs w:val="28"/>
          <w:lang w:val="kk-KZ"/>
        </w:rPr>
        <w:t>. – Р.</w:t>
      </w:r>
      <w:r w:rsidRPr="000C5BBC">
        <w:rPr>
          <w:rFonts w:ascii="Times New Roman" w:eastAsia="Times New Roman" w:hAnsi="Times New Roman" w:cs="Times New Roman"/>
          <w:bCs/>
          <w:sz w:val="28"/>
          <w:szCs w:val="28"/>
          <w:lang w:val="kk-KZ"/>
        </w:rPr>
        <w:t xml:space="preserve"> 1225</w:t>
      </w:r>
      <w:r w:rsidR="000E496E">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1233</w:t>
      </w:r>
      <w:r w:rsidR="000E496E">
        <w:rPr>
          <w:rFonts w:ascii="Times New Roman" w:eastAsia="Times New Roman" w:hAnsi="Times New Roman" w:cs="Times New Roman"/>
          <w:bCs/>
          <w:sz w:val="28"/>
          <w:szCs w:val="28"/>
          <w:lang w:val="kk-KZ"/>
        </w:rPr>
        <w:t>.</w:t>
      </w:r>
    </w:p>
    <w:p w14:paraId="1210999F" w14:textId="3772B59B" w:rsidR="00C275E0" w:rsidRPr="000C5BBC" w:rsidRDefault="00C275E0" w:rsidP="000E496E">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2.</w:t>
      </w:r>
      <w:r w:rsidRPr="000C5BBC">
        <w:rPr>
          <w:rFonts w:ascii="Times New Roman" w:eastAsia="Times New Roman" w:hAnsi="Times New Roman" w:cs="Times New Roman"/>
          <w:bCs/>
          <w:sz w:val="28"/>
          <w:szCs w:val="28"/>
          <w:lang w:val="kk-KZ"/>
        </w:rPr>
        <w:tab/>
        <w:t>Values</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education</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in higher</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education</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institution</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Международной</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научной </w:t>
      </w:r>
      <w:r w:rsidR="00B1494D">
        <w:rPr>
          <w:rFonts w:ascii="Times New Roman" w:eastAsia="Times New Roman" w:hAnsi="Times New Roman" w:cs="Times New Roman"/>
          <w:bCs/>
          <w:sz w:val="28"/>
          <w:szCs w:val="28"/>
          <w:lang w:val="kk-KZ"/>
        </w:rPr>
        <w:t>конференции</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w:t>
      </w:r>
      <w:r w:rsidR="00B1494D">
        <w:rPr>
          <w:rFonts w:ascii="Times New Roman" w:eastAsia="Times New Roman" w:hAnsi="Times New Roman" w:cs="Times New Roman"/>
          <w:bCs/>
          <w:sz w:val="28"/>
          <w:szCs w:val="28"/>
          <w:lang w:val="kk-KZ"/>
        </w:rPr>
        <w:t>Ǵylym Jáne</w:t>
      </w:r>
      <w:r w:rsidR="00B1494D" w:rsidRPr="000C5BBC">
        <w:rPr>
          <w:rFonts w:ascii="Times New Roman" w:eastAsia="Times New Roman" w:hAnsi="Times New Roman" w:cs="Times New Roman"/>
          <w:bCs/>
          <w:sz w:val="28"/>
          <w:szCs w:val="28"/>
          <w:lang w:val="kk-KZ"/>
        </w:rPr>
        <w:t xml:space="preserve"> Bіlіm </w:t>
      </w:r>
      <w:r w:rsidR="00692EE1" w:rsidRPr="000C5BBC">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2022».</w:t>
      </w:r>
    </w:p>
    <w:p w14:paraId="21E2254E" w14:textId="013184B4" w:rsidR="00C275E0" w:rsidRPr="000C5BBC" w:rsidRDefault="00C275E0" w:rsidP="000E496E">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3.</w:t>
      </w:r>
      <w:r w:rsidRPr="000C5BBC">
        <w:rPr>
          <w:rFonts w:ascii="Times New Roman" w:eastAsia="Times New Roman" w:hAnsi="Times New Roman" w:cs="Times New Roman"/>
          <w:bCs/>
          <w:sz w:val="28"/>
          <w:szCs w:val="28"/>
          <w:lang w:val="kk-KZ"/>
        </w:rPr>
        <w:tab/>
        <w:t>Determinants</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of</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students' metaresource</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in </w:t>
      </w:r>
      <w:r w:rsidR="00B1494D">
        <w:rPr>
          <w:rFonts w:ascii="Times New Roman" w:eastAsia="Times New Roman" w:hAnsi="Times New Roman" w:cs="Times New Roman"/>
          <w:bCs/>
          <w:sz w:val="28"/>
          <w:szCs w:val="28"/>
          <w:lang w:val="kk-KZ"/>
        </w:rPr>
        <w:t>the</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conditions of pandemics</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Materials</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of</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the</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international scientific</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practical conference</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«Problems and</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prospects for</w:t>
      </w:r>
      <w:r w:rsidR="00B1494D">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the development</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of</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psychological readiness of the modern individual and society», dedicated</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to the 60th</w:t>
      </w:r>
      <w:r w:rsidRPr="000C5BBC">
        <w:rPr>
          <w:rFonts w:ascii="Times New Roman" w:eastAsia="Times New Roman" w:hAnsi="Times New Roman" w:cs="Times New Roman"/>
          <w:bCs/>
          <w:sz w:val="28"/>
          <w:szCs w:val="28"/>
          <w:lang w:val="kk-KZ"/>
        </w:rPr>
        <w:t xml:space="preserve"> a</w:t>
      </w:r>
      <w:r w:rsidR="00B1494D">
        <w:rPr>
          <w:rFonts w:ascii="Times New Roman" w:eastAsia="Times New Roman" w:hAnsi="Times New Roman" w:cs="Times New Roman"/>
          <w:bCs/>
          <w:sz w:val="28"/>
          <w:szCs w:val="28"/>
          <w:lang w:val="kk-KZ"/>
        </w:rPr>
        <w:t>nniversary of</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professor</w:t>
      </w:r>
      <w:r w:rsidR="00031DC9" w:rsidRPr="000C5BBC">
        <w:rPr>
          <w:rFonts w:ascii="Times New Roman" w:eastAsia="Times New Roman" w:hAnsi="Times New Roman" w:cs="Times New Roman"/>
          <w:bCs/>
          <w:sz w:val="28"/>
          <w:szCs w:val="28"/>
          <w:lang w:val="kk-KZ"/>
        </w:rPr>
        <w:t xml:space="preserve"> G.</w:t>
      </w:r>
      <w:r w:rsidR="00692EE1" w:rsidRPr="000C5BBC">
        <w:rPr>
          <w:rFonts w:ascii="Times New Roman" w:eastAsia="Times New Roman" w:hAnsi="Times New Roman" w:cs="Times New Roman"/>
          <w:bCs/>
          <w:sz w:val="28"/>
          <w:szCs w:val="28"/>
          <w:lang w:val="kk-KZ"/>
        </w:rPr>
        <w:t xml:space="preserve">Xh. </w:t>
      </w:r>
      <w:r w:rsidR="00B1494D">
        <w:rPr>
          <w:rFonts w:ascii="Times New Roman" w:eastAsia="Times New Roman" w:hAnsi="Times New Roman" w:cs="Times New Roman"/>
          <w:bCs/>
          <w:sz w:val="28"/>
          <w:szCs w:val="28"/>
          <w:lang w:val="kk-KZ"/>
        </w:rPr>
        <w:t>Menlibekova (</w:t>
      </w:r>
      <w:r w:rsidR="00692EE1" w:rsidRPr="000C5BBC">
        <w:rPr>
          <w:rFonts w:ascii="Times New Roman" w:eastAsia="Times New Roman" w:hAnsi="Times New Roman" w:cs="Times New Roman"/>
          <w:bCs/>
          <w:sz w:val="28"/>
          <w:szCs w:val="28"/>
          <w:lang w:val="en-US"/>
        </w:rPr>
        <w:t>A</w:t>
      </w:r>
      <w:r w:rsidRPr="000C5BBC">
        <w:rPr>
          <w:rFonts w:ascii="Times New Roman" w:eastAsia="Times New Roman" w:hAnsi="Times New Roman" w:cs="Times New Roman"/>
          <w:bCs/>
          <w:sz w:val="28"/>
          <w:szCs w:val="28"/>
          <w:lang w:val="kk-KZ"/>
        </w:rPr>
        <w:t>stana</w:t>
      </w:r>
      <w:r w:rsidR="00B1494D">
        <w:rPr>
          <w:rFonts w:ascii="Times New Roman" w:eastAsia="Times New Roman" w:hAnsi="Times New Roman" w:cs="Times New Roman"/>
          <w:bCs/>
          <w:sz w:val="28"/>
          <w:szCs w:val="28"/>
          <w:lang w:val="kk-KZ"/>
        </w:rPr>
        <w:t>:</w:t>
      </w:r>
      <w:r w:rsidR="00692EE1" w:rsidRPr="000C5BBC">
        <w:rPr>
          <w:rFonts w:ascii="Times New Roman" w:eastAsia="Times New Roman" w:hAnsi="Times New Roman" w:cs="Times New Roman"/>
          <w:bCs/>
          <w:sz w:val="28"/>
          <w:szCs w:val="28"/>
          <w:lang w:val="kk-KZ"/>
        </w:rPr>
        <w:t xml:space="preserve"> </w:t>
      </w:r>
      <w:r w:rsidR="00692EE1" w:rsidRPr="000C5BBC">
        <w:rPr>
          <w:rFonts w:ascii="Times New Roman" w:eastAsia="Times New Roman" w:hAnsi="Times New Roman" w:cs="Times New Roman"/>
          <w:bCs/>
          <w:sz w:val="28"/>
          <w:szCs w:val="28"/>
          <w:lang w:val="en-US"/>
        </w:rPr>
        <w:t>L</w:t>
      </w:r>
      <w:r w:rsidRPr="000C5BBC">
        <w:rPr>
          <w:rFonts w:ascii="Times New Roman" w:eastAsia="Times New Roman" w:hAnsi="Times New Roman" w:cs="Times New Roman"/>
          <w:bCs/>
          <w:sz w:val="28"/>
          <w:szCs w:val="28"/>
          <w:lang w:val="kk-KZ"/>
        </w:rPr>
        <w:t>.</w:t>
      </w:r>
      <w:r w:rsidR="00692EE1" w:rsidRPr="000C5BBC">
        <w:rPr>
          <w:rFonts w:ascii="Times New Roman" w:eastAsia="Times New Roman" w:hAnsi="Times New Roman" w:cs="Times New Roman"/>
          <w:bCs/>
          <w:sz w:val="28"/>
          <w:szCs w:val="28"/>
          <w:lang w:val="en-US"/>
        </w:rPr>
        <w:t>N</w:t>
      </w:r>
      <w:r w:rsidR="00692EE1" w:rsidRPr="000C5BBC">
        <w:rPr>
          <w:rFonts w:ascii="Times New Roman" w:eastAsia="Times New Roman" w:hAnsi="Times New Roman" w:cs="Times New Roman"/>
          <w:bCs/>
          <w:sz w:val="28"/>
          <w:szCs w:val="28"/>
          <w:lang w:val="kk-KZ"/>
        </w:rPr>
        <w:t xml:space="preserve">. </w:t>
      </w:r>
      <w:r w:rsidR="00692EE1" w:rsidRPr="000C5BBC">
        <w:rPr>
          <w:rFonts w:ascii="Times New Roman" w:eastAsia="Times New Roman" w:hAnsi="Times New Roman" w:cs="Times New Roman"/>
          <w:bCs/>
          <w:sz w:val="28"/>
          <w:szCs w:val="28"/>
          <w:lang w:val="en-US"/>
        </w:rPr>
        <w:t>G</w:t>
      </w:r>
      <w:r w:rsidR="00692EE1" w:rsidRPr="000C5BBC">
        <w:rPr>
          <w:rFonts w:ascii="Times New Roman" w:eastAsia="Times New Roman" w:hAnsi="Times New Roman" w:cs="Times New Roman"/>
          <w:bCs/>
          <w:sz w:val="28"/>
          <w:szCs w:val="28"/>
          <w:lang w:val="kk-KZ"/>
        </w:rPr>
        <w:t>umilev</w:t>
      </w:r>
      <w:r w:rsidR="00692EE1" w:rsidRPr="000C5BBC">
        <w:rPr>
          <w:rFonts w:ascii="Times New Roman" w:eastAsia="Times New Roman" w:hAnsi="Times New Roman" w:cs="Times New Roman"/>
          <w:bCs/>
          <w:sz w:val="28"/>
          <w:szCs w:val="28"/>
          <w:lang w:val="en-US"/>
        </w:rPr>
        <w:t xml:space="preserve"> E</w:t>
      </w:r>
      <w:r w:rsidRPr="000C5BBC">
        <w:rPr>
          <w:rFonts w:ascii="Times New Roman" w:eastAsia="Times New Roman" w:hAnsi="Times New Roman" w:cs="Times New Roman"/>
          <w:bCs/>
          <w:sz w:val="28"/>
          <w:szCs w:val="28"/>
          <w:lang w:val="kk-KZ"/>
        </w:rPr>
        <w:t>urasian</w:t>
      </w:r>
      <w:r w:rsidR="00692EE1" w:rsidRPr="000C5BBC">
        <w:rPr>
          <w:rFonts w:ascii="Times New Roman" w:eastAsia="Times New Roman" w:hAnsi="Times New Roman" w:cs="Times New Roman"/>
          <w:bCs/>
          <w:sz w:val="28"/>
          <w:szCs w:val="28"/>
          <w:lang w:val="en-US"/>
        </w:rPr>
        <w:t xml:space="preserve"> N</w:t>
      </w:r>
      <w:r w:rsidRPr="000C5BBC">
        <w:rPr>
          <w:rFonts w:ascii="Times New Roman" w:eastAsia="Times New Roman" w:hAnsi="Times New Roman" w:cs="Times New Roman"/>
          <w:bCs/>
          <w:sz w:val="28"/>
          <w:szCs w:val="28"/>
          <w:lang w:val="kk-KZ"/>
        </w:rPr>
        <w:t>ational University,</w:t>
      </w:r>
      <w:r w:rsidR="00692EE1" w:rsidRPr="000C5BBC">
        <w:rPr>
          <w:rFonts w:ascii="Times New Roman" w:eastAsia="Times New Roman" w:hAnsi="Times New Roman" w:cs="Times New Roman"/>
          <w:bCs/>
          <w:sz w:val="28"/>
          <w:szCs w:val="28"/>
          <w:lang w:val="en-US"/>
        </w:rPr>
        <w:t xml:space="preserve"> </w:t>
      </w:r>
      <w:r w:rsidRPr="000C5BBC">
        <w:rPr>
          <w:rFonts w:ascii="Times New Roman" w:eastAsia="Times New Roman" w:hAnsi="Times New Roman" w:cs="Times New Roman"/>
          <w:bCs/>
          <w:sz w:val="28"/>
          <w:szCs w:val="28"/>
          <w:lang w:val="kk-KZ"/>
        </w:rPr>
        <w:t>2022</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w:t>
      </w:r>
    </w:p>
    <w:p w14:paraId="7BBDF22E" w14:textId="4E1A3807" w:rsidR="00C275E0" w:rsidRPr="000C5BBC" w:rsidRDefault="00C275E0" w:rsidP="000E496E">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4.</w:t>
      </w:r>
      <w:r w:rsidRPr="000C5BBC">
        <w:rPr>
          <w:rFonts w:ascii="Times New Roman" w:eastAsia="Times New Roman" w:hAnsi="Times New Roman" w:cs="Times New Roman"/>
          <w:bCs/>
          <w:sz w:val="28"/>
          <w:szCs w:val="28"/>
          <w:lang w:val="kk-KZ"/>
        </w:rPr>
        <w:tab/>
        <w:t xml:space="preserve">Determinants of </w:t>
      </w:r>
      <w:r w:rsidR="00B1494D">
        <w:rPr>
          <w:rFonts w:ascii="Times New Roman" w:eastAsia="Times New Roman" w:hAnsi="Times New Roman" w:cs="Times New Roman"/>
          <w:bCs/>
          <w:sz w:val="28"/>
          <w:szCs w:val="28"/>
          <w:lang w:val="kk-KZ"/>
        </w:rPr>
        <w:t>psychological</w:t>
      </w:r>
      <w:r w:rsidR="00692EE1" w:rsidRPr="000C5BBC">
        <w:rPr>
          <w:rFonts w:ascii="Times New Roman" w:eastAsia="Times New Roman" w:hAnsi="Times New Roman" w:cs="Times New Roman"/>
          <w:bCs/>
          <w:sz w:val="28"/>
          <w:szCs w:val="28"/>
          <w:lang w:val="en-US"/>
        </w:rPr>
        <w:t xml:space="preserve"> </w:t>
      </w:r>
      <w:r w:rsidRPr="000C5BBC">
        <w:rPr>
          <w:rFonts w:ascii="Times New Roman" w:eastAsia="Times New Roman" w:hAnsi="Times New Roman" w:cs="Times New Roman"/>
          <w:bCs/>
          <w:sz w:val="28"/>
          <w:szCs w:val="28"/>
          <w:lang w:val="kk-KZ"/>
        </w:rPr>
        <w:t>safety of</w:t>
      </w:r>
      <w:r w:rsidR="00692EE1" w:rsidRPr="000C5BBC">
        <w:rPr>
          <w:rFonts w:ascii="Times New Roman" w:eastAsia="Times New Roman" w:hAnsi="Times New Roman" w:cs="Times New Roman"/>
          <w:bCs/>
          <w:sz w:val="28"/>
          <w:szCs w:val="28"/>
          <w:lang w:val="en-US"/>
        </w:rPr>
        <w:t xml:space="preserve"> </w:t>
      </w:r>
      <w:r w:rsidRPr="000C5BBC">
        <w:rPr>
          <w:rFonts w:ascii="Times New Roman" w:eastAsia="Times New Roman" w:hAnsi="Times New Roman" w:cs="Times New Roman"/>
          <w:bCs/>
          <w:sz w:val="28"/>
          <w:szCs w:val="28"/>
          <w:lang w:val="kk-KZ"/>
        </w:rPr>
        <w:t>students in</w:t>
      </w:r>
      <w:r w:rsidR="00692EE1" w:rsidRPr="000C5BBC">
        <w:rPr>
          <w:rFonts w:ascii="Times New Roman" w:eastAsia="Times New Roman" w:hAnsi="Times New Roman" w:cs="Times New Roman"/>
          <w:bCs/>
          <w:sz w:val="28"/>
          <w:szCs w:val="28"/>
          <w:lang w:val="en-US"/>
        </w:rPr>
        <w:t xml:space="preserve"> </w:t>
      </w:r>
      <w:r w:rsidRPr="000C5BBC">
        <w:rPr>
          <w:rFonts w:ascii="Times New Roman" w:eastAsia="Times New Roman" w:hAnsi="Times New Roman" w:cs="Times New Roman"/>
          <w:bCs/>
          <w:sz w:val="28"/>
          <w:szCs w:val="28"/>
          <w:lang w:val="kk-KZ"/>
        </w:rPr>
        <w:t>the</w:t>
      </w:r>
      <w:r w:rsidR="00692EE1" w:rsidRPr="000C5BBC">
        <w:rPr>
          <w:rFonts w:ascii="Times New Roman" w:eastAsia="Times New Roman" w:hAnsi="Times New Roman" w:cs="Times New Roman"/>
          <w:bCs/>
          <w:sz w:val="28"/>
          <w:szCs w:val="28"/>
          <w:lang w:val="en-US"/>
        </w:rPr>
        <w:t xml:space="preserve"> </w:t>
      </w:r>
      <w:r w:rsidRPr="000C5BBC">
        <w:rPr>
          <w:rFonts w:ascii="Times New Roman" w:eastAsia="Times New Roman" w:hAnsi="Times New Roman" w:cs="Times New Roman"/>
          <w:bCs/>
          <w:sz w:val="28"/>
          <w:szCs w:val="28"/>
          <w:lang w:val="kk-KZ"/>
        </w:rPr>
        <w:t>conditions</w:t>
      </w:r>
      <w:r w:rsidR="00692EE1" w:rsidRPr="000C5BBC">
        <w:rPr>
          <w:rFonts w:ascii="Times New Roman" w:eastAsia="Times New Roman" w:hAnsi="Times New Roman" w:cs="Times New Roman"/>
          <w:bCs/>
          <w:sz w:val="28"/>
          <w:szCs w:val="28"/>
          <w:lang w:val="en-US"/>
        </w:rPr>
        <w:t xml:space="preserve"> </w:t>
      </w:r>
      <w:r w:rsidRPr="000C5BBC">
        <w:rPr>
          <w:rFonts w:ascii="Times New Roman" w:eastAsia="Times New Roman" w:hAnsi="Times New Roman" w:cs="Times New Roman"/>
          <w:bCs/>
          <w:sz w:val="28"/>
          <w:szCs w:val="28"/>
          <w:lang w:val="kk-KZ"/>
        </w:rPr>
        <w:t xml:space="preserve">of pandemics </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Вестник</w:t>
      </w:r>
      <w:r w:rsidR="00692EE1" w:rsidRPr="000C5BBC">
        <w:rPr>
          <w:rFonts w:ascii="Times New Roman" w:eastAsia="Times New Roman" w:hAnsi="Times New Roman" w:cs="Times New Roman"/>
          <w:bCs/>
          <w:sz w:val="28"/>
          <w:szCs w:val="28"/>
          <w:lang w:val="en-US"/>
        </w:rPr>
        <w:t xml:space="preserve"> </w:t>
      </w:r>
      <w:r w:rsidRPr="000C5BBC">
        <w:rPr>
          <w:rFonts w:ascii="Times New Roman" w:eastAsia="Times New Roman" w:hAnsi="Times New Roman" w:cs="Times New Roman"/>
          <w:bCs/>
          <w:sz w:val="28"/>
          <w:szCs w:val="28"/>
          <w:lang w:val="kk-KZ"/>
        </w:rPr>
        <w:t>КазНПУ</w:t>
      </w:r>
      <w:r w:rsidR="00692EE1" w:rsidRPr="000C5BBC">
        <w:rPr>
          <w:rFonts w:ascii="Times New Roman" w:eastAsia="Times New Roman" w:hAnsi="Times New Roman" w:cs="Times New Roman"/>
          <w:bCs/>
          <w:sz w:val="28"/>
          <w:szCs w:val="28"/>
          <w:lang w:val="en-US"/>
        </w:rPr>
        <w:t xml:space="preserve"> </w:t>
      </w:r>
      <w:r w:rsidRPr="000C5BBC">
        <w:rPr>
          <w:rFonts w:ascii="Times New Roman" w:eastAsia="Times New Roman" w:hAnsi="Times New Roman" w:cs="Times New Roman"/>
          <w:bCs/>
          <w:sz w:val="28"/>
          <w:szCs w:val="28"/>
          <w:lang w:val="kk-KZ"/>
        </w:rPr>
        <w:t>им. Абая</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r w:rsidR="00B1494D" w:rsidRPr="000C5BBC">
        <w:rPr>
          <w:rFonts w:ascii="Times New Roman" w:eastAsia="Times New Roman" w:hAnsi="Times New Roman" w:cs="Times New Roman"/>
          <w:bCs/>
          <w:sz w:val="28"/>
          <w:szCs w:val="28"/>
          <w:lang w:val="kk-KZ"/>
        </w:rPr>
        <w:t xml:space="preserve">Серия </w:t>
      </w:r>
      <w:r w:rsidRPr="000C5BBC">
        <w:rPr>
          <w:rFonts w:ascii="Times New Roman" w:eastAsia="Times New Roman" w:hAnsi="Times New Roman" w:cs="Times New Roman"/>
          <w:bCs/>
          <w:sz w:val="28"/>
          <w:szCs w:val="28"/>
          <w:lang w:val="kk-KZ"/>
        </w:rPr>
        <w:t>«Психология»</w:t>
      </w:r>
      <w:r w:rsidR="00B1494D">
        <w:rPr>
          <w:rFonts w:ascii="Times New Roman" w:eastAsia="Times New Roman" w:hAnsi="Times New Roman" w:cs="Times New Roman"/>
          <w:bCs/>
          <w:sz w:val="28"/>
          <w:szCs w:val="28"/>
          <w:lang w:val="kk-KZ"/>
        </w:rPr>
        <w:t xml:space="preserve">. – 2023. - </w:t>
      </w:r>
      <w:r w:rsidRPr="000C5BBC">
        <w:rPr>
          <w:rFonts w:ascii="Times New Roman" w:eastAsia="Times New Roman" w:hAnsi="Times New Roman" w:cs="Times New Roman"/>
          <w:bCs/>
          <w:sz w:val="28"/>
          <w:szCs w:val="28"/>
          <w:lang w:val="kk-KZ"/>
        </w:rPr>
        <w:t>№1</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(74)</w:t>
      </w:r>
      <w:r w:rsidR="00B1494D">
        <w:rPr>
          <w:rFonts w:ascii="Times New Roman" w:eastAsia="Times New Roman" w:hAnsi="Times New Roman" w:cs="Times New Roman"/>
          <w:bCs/>
          <w:sz w:val="28"/>
          <w:szCs w:val="28"/>
          <w:lang w:val="kk-KZ"/>
        </w:rPr>
        <w:t>.</w:t>
      </w:r>
      <w:r w:rsidR="003E091F" w:rsidRPr="000C5BBC">
        <w:rPr>
          <w:rFonts w:ascii="Times New Roman" w:eastAsia="Times New Roman" w:hAnsi="Times New Roman" w:cs="Times New Roman"/>
          <w:bCs/>
          <w:sz w:val="28"/>
          <w:szCs w:val="28"/>
          <w:lang w:val="kk-KZ"/>
        </w:rPr>
        <w:t xml:space="preserve"> </w:t>
      </w:r>
    </w:p>
    <w:p w14:paraId="4100CE8A" w14:textId="772D406F" w:rsidR="00C275E0" w:rsidRPr="000C5BBC" w:rsidRDefault="00C275E0" w:rsidP="000E496E">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5.</w:t>
      </w:r>
      <w:r w:rsidRPr="000C5BBC">
        <w:rPr>
          <w:rFonts w:ascii="Times New Roman" w:eastAsia="Times New Roman" w:hAnsi="Times New Roman" w:cs="Times New Roman"/>
          <w:bCs/>
          <w:sz w:val="28"/>
          <w:szCs w:val="28"/>
          <w:lang w:val="kk-KZ"/>
        </w:rPr>
        <w:tab/>
        <w:t xml:space="preserve"> Stress tolerance and features of student self</w:t>
      </w:r>
      <w:r w:rsidR="00692EE1" w:rsidRPr="000C5BBC">
        <w:rPr>
          <w:rFonts w:ascii="Times New Roman" w:eastAsia="Times New Roman" w:hAnsi="Times New Roman" w:cs="Times New Roman"/>
          <w:bCs/>
          <w:sz w:val="28"/>
          <w:szCs w:val="28"/>
          <w:lang w:val="kk-KZ"/>
        </w:rPr>
        <w:t xml:space="preserve"> – </w:t>
      </w:r>
      <w:r w:rsidRPr="000C5BBC">
        <w:rPr>
          <w:rFonts w:ascii="Times New Roman" w:eastAsia="Times New Roman" w:hAnsi="Times New Roman" w:cs="Times New Roman"/>
          <w:bCs/>
          <w:sz w:val="28"/>
          <w:szCs w:val="28"/>
          <w:lang w:val="kk-KZ"/>
        </w:rPr>
        <w:t>regulation</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during</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the</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pandemic </w:t>
      </w:r>
      <w:r w:rsidR="005019B2" w:rsidRPr="000C5BBC">
        <w:rPr>
          <w:rFonts w:ascii="Times New Roman" w:eastAsia="Times New Roman" w:hAnsi="Times New Roman" w:cs="Times New Roman"/>
          <w:bCs/>
          <w:sz w:val="28"/>
          <w:szCs w:val="28"/>
          <w:lang w:val="kk-KZ"/>
        </w:rPr>
        <w:t>period</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Вестник Евразийского </w:t>
      </w:r>
      <w:r w:rsidR="00B1494D">
        <w:rPr>
          <w:rFonts w:ascii="Times New Roman" w:eastAsia="Times New Roman" w:hAnsi="Times New Roman" w:cs="Times New Roman"/>
          <w:bCs/>
          <w:sz w:val="28"/>
          <w:szCs w:val="28"/>
          <w:lang w:val="kk-KZ"/>
        </w:rPr>
        <w:t xml:space="preserve">Национального </w:t>
      </w:r>
      <w:r w:rsidR="00692EE1" w:rsidRPr="000C5BBC">
        <w:rPr>
          <w:rFonts w:ascii="Times New Roman" w:eastAsia="Times New Roman" w:hAnsi="Times New Roman" w:cs="Times New Roman"/>
          <w:bCs/>
          <w:sz w:val="28"/>
          <w:szCs w:val="28"/>
          <w:lang w:val="kk-KZ"/>
        </w:rPr>
        <w:t>У</w:t>
      </w:r>
      <w:r w:rsidRPr="000C5BBC">
        <w:rPr>
          <w:rFonts w:ascii="Times New Roman" w:eastAsia="Times New Roman" w:hAnsi="Times New Roman" w:cs="Times New Roman"/>
          <w:bCs/>
          <w:sz w:val="28"/>
          <w:szCs w:val="28"/>
          <w:lang w:val="kk-KZ"/>
        </w:rPr>
        <w:t>ниверситета</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имени </w:t>
      </w:r>
      <w:r w:rsidR="008C0979" w:rsidRPr="000C5BBC">
        <w:rPr>
          <w:rFonts w:ascii="Times New Roman" w:eastAsia="Times New Roman" w:hAnsi="Times New Roman" w:cs="Times New Roman"/>
          <w:bCs/>
          <w:sz w:val="28"/>
          <w:szCs w:val="28"/>
          <w:lang w:val="kk-KZ"/>
        </w:rPr>
        <w:t>Л.Н.</w:t>
      </w:r>
      <w:r w:rsidRPr="000C5BBC">
        <w:rPr>
          <w:rFonts w:ascii="Times New Roman" w:eastAsia="Times New Roman" w:hAnsi="Times New Roman" w:cs="Times New Roman"/>
          <w:bCs/>
          <w:sz w:val="28"/>
          <w:szCs w:val="28"/>
          <w:lang w:val="kk-KZ"/>
        </w:rPr>
        <w:t xml:space="preserve"> Гумилева.</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Серия Педагогика. Психология. Социология</w:t>
      </w:r>
      <w:r w:rsidR="00B1494D">
        <w:rPr>
          <w:rFonts w:ascii="Times New Roman" w:eastAsia="Times New Roman" w:hAnsi="Times New Roman" w:cs="Times New Roman"/>
          <w:bCs/>
          <w:sz w:val="28"/>
          <w:szCs w:val="28"/>
          <w:lang w:val="kk-KZ"/>
        </w:rPr>
        <w:t>. – 2023. -</w:t>
      </w:r>
      <w:r w:rsidRPr="000C5BBC">
        <w:rPr>
          <w:rFonts w:ascii="Times New Roman" w:eastAsia="Times New Roman" w:hAnsi="Times New Roman" w:cs="Times New Roman"/>
          <w:bCs/>
          <w:sz w:val="28"/>
          <w:szCs w:val="28"/>
          <w:lang w:val="kk-KZ"/>
        </w:rPr>
        <w:t xml:space="preserve"> №1(142)</w:t>
      </w:r>
      <w:r w:rsidR="00B1494D">
        <w:rPr>
          <w:rFonts w:ascii="Times New Roman" w:eastAsia="Times New Roman" w:hAnsi="Times New Roman" w:cs="Times New Roman"/>
          <w:bCs/>
          <w:sz w:val="28"/>
          <w:szCs w:val="28"/>
          <w:lang w:val="kk-KZ"/>
        </w:rPr>
        <w:t>.</w:t>
      </w:r>
    </w:p>
    <w:p w14:paraId="57005953" w14:textId="76B69B13" w:rsidR="00C275E0" w:rsidRPr="000C5BBC" w:rsidRDefault="00C275E0" w:rsidP="000E496E">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6.</w:t>
      </w:r>
      <w:r w:rsidRPr="000C5BBC">
        <w:rPr>
          <w:rFonts w:ascii="Times New Roman" w:eastAsia="Times New Roman" w:hAnsi="Times New Roman" w:cs="Times New Roman"/>
          <w:bCs/>
          <w:sz w:val="28"/>
          <w:szCs w:val="28"/>
          <w:lang w:val="kk-KZ"/>
        </w:rPr>
        <w:tab/>
        <w:t>Orientation</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of</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students</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to psychological</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satisfaction</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as</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a predictor</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of</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a meta</w:t>
      </w:r>
      <w:r w:rsidR="00692EE1" w:rsidRPr="000C5BBC">
        <w:rPr>
          <w:rFonts w:ascii="Times New Roman" w:eastAsia="Times New Roman" w:hAnsi="Times New Roman" w:cs="Times New Roman"/>
          <w:bCs/>
          <w:sz w:val="28"/>
          <w:szCs w:val="28"/>
          <w:lang w:val="kk-KZ"/>
        </w:rPr>
        <w:t xml:space="preserve"> – </w:t>
      </w:r>
      <w:r w:rsidRPr="000C5BBC">
        <w:rPr>
          <w:rFonts w:ascii="Times New Roman" w:eastAsia="Times New Roman" w:hAnsi="Times New Roman" w:cs="Times New Roman"/>
          <w:bCs/>
          <w:sz w:val="28"/>
          <w:szCs w:val="28"/>
          <w:lang w:val="kk-KZ"/>
        </w:rPr>
        <w:t>resource</w:t>
      </w:r>
      <w:r w:rsidR="00692EE1"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Вестник КазНПУ</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им.</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Абая</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r w:rsidR="00B1494D" w:rsidRPr="000C5BBC">
        <w:rPr>
          <w:rFonts w:ascii="Times New Roman" w:eastAsia="Times New Roman" w:hAnsi="Times New Roman" w:cs="Times New Roman"/>
          <w:bCs/>
          <w:sz w:val="28"/>
          <w:szCs w:val="28"/>
          <w:lang w:val="kk-KZ"/>
        </w:rPr>
        <w:t xml:space="preserve">Серия </w:t>
      </w:r>
      <w:r w:rsidRPr="000C5BBC">
        <w:rPr>
          <w:rFonts w:ascii="Times New Roman" w:eastAsia="Times New Roman" w:hAnsi="Times New Roman" w:cs="Times New Roman"/>
          <w:bCs/>
          <w:sz w:val="28"/>
          <w:szCs w:val="28"/>
          <w:lang w:val="kk-KZ"/>
        </w:rPr>
        <w:t>«Психология»</w:t>
      </w:r>
      <w:r w:rsidR="00B1494D">
        <w:rPr>
          <w:rFonts w:ascii="Times New Roman" w:eastAsia="Times New Roman" w:hAnsi="Times New Roman" w:cs="Times New Roman"/>
          <w:bCs/>
          <w:sz w:val="28"/>
          <w:szCs w:val="28"/>
          <w:lang w:val="kk-KZ"/>
        </w:rPr>
        <w:t>. – 2023. -</w:t>
      </w:r>
      <w:r w:rsidR="00692EE1"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№2(75)</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p>
    <w:p w14:paraId="436FB326" w14:textId="63067F7F" w:rsidR="00C275E0" w:rsidRPr="000C5BBC" w:rsidRDefault="00C275E0" w:rsidP="000E496E">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7.</w:t>
      </w:r>
      <w:r w:rsidRPr="000C5BBC">
        <w:rPr>
          <w:rFonts w:ascii="Times New Roman" w:eastAsia="Times New Roman" w:hAnsi="Times New Roman" w:cs="Times New Roman"/>
          <w:bCs/>
          <w:sz w:val="28"/>
          <w:szCs w:val="28"/>
          <w:lang w:val="kk-KZ"/>
        </w:rPr>
        <w:tab/>
        <w:t>The impact</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of emotional intelligence on student</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academic</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performance </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SELÇUK 9th International</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conference on social sciences</w:t>
      </w:r>
      <w:r w:rsidR="00B1494D">
        <w:rPr>
          <w:rFonts w:ascii="Times New Roman" w:eastAsia="Times New Roman" w:hAnsi="Times New Roman" w:cs="Times New Roman"/>
          <w:bCs/>
          <w:sz w:val="28"/>
          <w:szCs w:val="28"/>
          <w:lang w:val="kk-KZ"/>
        </w:rPr>
        <w:t xml:space="preserve"> (</w:t>
      </w:r>
      <w:r w:rsidR="00B1494D" w:rsidRPr="000C5BBC">
        <w:rPr>
          <w:rFonts w:ascii="Times New Roman" w:eastAsia="Times New Roman" w:hAnsi="Times New Roman" w:cs="Times New Roman"/>
          <w:bCs/>
          <w:sz w:val="28"/>
          <w:szCs w:val="28"/>
          <w:lang w:val="kk-KZ"/>
        </w:rPr>
        <w:t>Konya</w:t>
      </w:r>
      <w:r w:rsidR="00B1494D">
        <w:rPr>
          <w:rFonts w:ascii="Times New Roman" w:eastAsia="Times New Roman" w:hAnsi="Times New Roman" w:cs="Times New Roman"/>
          <w:bCs/>
          <w:sz w:val="28"/>
          <w:szCs w:val="28"/>
          <w:lang w:val="kk-KZ"/>
        </w:rPr>
        <w:t>, 2023 -</w:t>
      </w:r>
      <w:r w:rsidR="00B1494D"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 xml:space="preserve">december </w:t>
      </w:r>
      <w:r w:rsidRPr="000C5BBC">
        <w:rPr>
          <w:rFonts w:ascii="Times New Roman" w:eastAsia="Times New Roman" w:hAnsi="Times New Roman" w:cs="Times New Roman"/>
          <w:bCs/>
          <w:sz w:val="28"/>
          <w:szCs w:val="28"/>
          <w:lang w:val="kk-KZ"/>
        </w:rPr>
        <w:t>15</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17</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p>
    <w:p w14:paraId="2F388528" w14:textId="3FC2AC94" w:rsidR="00C275E0" w:rsidRPr="000C5BBC" w:rsidRDefault="00C275E0" w:rsidP="000E496E">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8.</w:t>
      </w:r>
      <w:r w:rsidRPr="000C5BBC">
        <w:rPr>
          <w:rFonts w:ascii="Times New Roman" w:eastAsia="Times New Roman" w:hAnsi="Times New Roman" w:cs="Times New Roman"/>
          <w:bCs/>
          <w:sz w:val="28"/>
          <w:szCs w:val="28"/>
          <w:lang w:val="kk-KZ"/>
        </w:rPr>
        <w:tab/>
        <w:t xml:space="preserve">The </w:t>
      </w:r>
      <w:r w:rsidR="00B1494D">
        <w:rPr>
          <w:rFonts w:ascii="Times New Roman" w:eastAsia="Times New Roman" w:hAnsi="Times New Roman" w:cs="Times New Roman"/>
          <w:bCs/>
          <w:sz w:val="28"/>
          <w:szCs w:val="28"/>
          <w:lang w:val="kk-KZ"/>
        </w:rPr>
        <w:t>relationship</w:t>
      </w:r>
      <w:r w:rsidR="000B29EC"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between</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the levels of development </w:t>
      </w:r>
      <w:r w:rsidR="00B1494D">
        <w:rPr>
          <w:rFonts w:ascii="Times New Roman" w:eastAsia="Times New Roman" w:hAnsi="Times New Roman" w:cs="Times New Roman"/>
          <w:bCs/>
          <w:sz w:val="28"/>
          <w:szCs w:val="28"/>
          <w:lang w:val="kk-KZ"/>
        </w:rPr>
        <w:t>of</w:t>
      </w:r>
      <w:r w:rsidR="000B29EC"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social intelligence</w:t>
      </w:r>
      <w:r w:rsidR="000B29EC"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and</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personal </w:t>
      </w:r>
      <w:r w:rsidR="00B1494D">
        <w:rPr>
          <w:rFonts w:ascii="Times New Roman" w:eastAsia="Times New Roman" w:hAnsi="Times New Roman" w:cs="Times New Roman"/>
          <w:bCs/>
          <w:sz w:val="28"/>
          <w:szCs w:val="28"/>
          <w:lang w:val="kk-KZ"/>
        </w:rPr>
        <w:t>qualities</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of students </w:t>
      </w:r>
      <w:r w:rsidR="00B1494D">
        <w:rPr>
          <w:rFonts w:ascii="Times New Roman" w:eastAsia="Times New Roman" w:hAnsi="Times New Roman" w:cs="Times New Roman"/>
          <w:bCs/>
          <w:sz w:val="28"/>
          <w:szCs w:val="28"/>
          <w:lang w:val="kk-KZ"/>
        </w:rPr>
        <w:t>//</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В</w:t>
      </w:r>
      <w:r w:rsidR="00B1494D" w:rsidRPr="000C5BBC">
        <w:rPr>
          <w:rFonts w:ascii="Times New Roman" w:eastAsia="Times New Roman" w:hAnsi="Times New Roman" w:cs="Times New Roman"/>
          <w:bCs/>
          <w:sz w:val="28"/>
          <w:szCs w:val="28"/>
          <w:lang w:val="kk-KZ"/>
        </w:rPr>
        <w:t>естник</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КазНПУ им. Абая</w:t>
      </w:r>
      <w:r w:rsidR="00B1494D">
        <w:rPr>
          <w:rFonts w:ascii="Times New Roman" w:eastAsia="Times New Roman" w:hAnsi="Times New Roman" w:cs="Times New Roman"/>
          <w:bCs/>
          <w:sz w:val="28"/>
          <w:szCs w:val="28"/>
          <w:lang w:val="kk-KZ"/>
        </w:rPr>
        <w:t>.</w:t>
      </w:r>
      <w:r w:rsidR="000B29EC" w:rsidRPr="000C5BBC">
        <w:rPr>
          <w:rFonts w:ascii="Times New Roman" w:eastAsia="Times New Roman" w:hAnsi="Times New Roman" w:cs="Times New Roman"/>
          <w:bCs/>
          <w:sz w:val="28"/>
          <w:szCs w:val="28"/>
          <w:lang w:val="kk-KZ"/>
        </w:rPr>
        <w:t xml:space="preserve"> </w:t>
      </w:r>
      <w:r w:rsidR="00B1494D" w:rsidRPr="000C5BBC">
        <w:rPr>
          <w:rFonts w:ascii="Times New Roman" w:eastAsia="Times New Roman" w:hAnsi="Times New Roman" w:cs="Times New Roman"/>
          <w:bCs/>
          <w:sz w:val="28"/>
          <w:szCs w:val="28"/>
          <w:lang w:val="kk-KZ"/>
        </w:rPr>
        <w:t xml:space="preserve">Серия </w:t>
      </w:r>
      <w:r w:rsidRPr="000C5BBC">
        <w:rPr>
          <w:rFonts w:ascii="Times New Roman" w:eastAsia="Times New Roman" w:hAnsi="Times New Roman" w:cs="Times New Roman"/>
          <w:bCs/>
          <w:sz w:val="28"/>
          <w:szCs w:val="28"/>
          <w:lang w:val="kk-KZ"/>
        </w:rPr>
        <w:t>«Психология»</w:t>
      </w:r>
      <w:r w:rsidR="00B1494D">
        <w:rPr>
          <w:rFonts w:ascii="Times New Roman" w:eastAsia="Times New Roman" w:hAnsi="Times New Roman" w:cs="Times New Roman"/>
          <w:bCs/>
          <w:sz w:val="28"/>
          <w:szCs w:val="28"/>
          <w:lang w:val="kk-KZ"/>
        </w:rPr>
        <w:t xml:space="preserve">. – 2023. - </w:t>
      </w:r>
      <w:r w:rsidRPr="000C5BBC">
        <w:rPr>
          <w:rFonts w:ascii="Times New Roman" w:eastAsia="Times New Roman" w:hAnsi="Times New Roman" w:cs="Times New Roman"/>
          <w:bCs/>
          <w:sz w:val="28"/>
          <w:szCs w:val="28"/>
          <w:lang w:val="kk-KZ"/>
        </w:rPr>
        <w:t xml:space="preserve">№3(76). </w:t>
      </w:r>
    </w:p>
    <w:p w14:paraId="7FD1E8D0" w14:textId="459D4ED6" w:rsidR="00BB5CFE" w:rsidRPr="000C5BBC" w:rsidRDefault="00C275E0" w:rsidP="000E496E">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9.</w:t>
      </w:r>
      <w:r w:rsidRPr="000C5BBC">
        <w:rPr>
          <w:rFonts w:ascii="Times New Roman" w:eastAsia="Times New Roman" w:hAnsi="Times New Roman" w:cs="Times New Roman"/>
          <w:bCs/>
          <w:sz w:val="28"/>
          <w:szCs w:val="28"/>
          <w:lang w:val="kk-KZ"/>
        </w:rPr>
        <w:tab/>
        <w:t>The impact of</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emotional</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intelligence </w:t>
      </w:r>
      <w:r w:rsidR="00B1494D">
        <w:rPr>
          <w:rFonts w:ascii="Times New Roman" w:eastAsia="Times New Roman" w:hAnsi="Times New Roman" w:cs="Times New Roman"/>
          <w:bCs/>
          <w:sz w:val="28"/>
          <w:szCs w:val="28"/>
          <w:lang w:val="kk-KZ"/>
        </w:rPr>
        <w:t>on</w:t>
      </w:r>
      <w:r w:rsidR="000B29EC" w:rsidRPr="000C5BBC">
        <w:rPr>
          <w:rFonts w:ascii="Times New Roman" w:eastAsia="Times New Roman" w:hAnsi="Times New Roman" w:cs="Times New Roman"/>
          <w:bCs/>
          <w:sz w:val="28"/>
          <w:szCs w:val="28"/>
          <w:lang w:val="kk-KZ"/>
        </w:rPr>
        <w:t xml:space="preserve"> </w:t>
      </w:r>
      <w:r w:rsidR="00B1494D">
        <w:rPr>
          <w:rFonts w:ascii="Times New Roman" w:eastAsia="Times New Roman" w:hAnsi="Times New Roman" w:cs="Times New Roman"/>
          <w:bCs/>
          <w:sz w:val="28"/>
          <w:szCs w:val="28"/>
          <w:lang w:val="kk-KZ"/>
        </w:rPr>
        <w:t>student</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 xml:space="preserve">academic performance </w:t>
      </w:r>
      <w:r w:rsidR="00B1494D">
        <w:rPr>
          <w:rFonts w:ascii="Times New Roman" w:eastAsia="Times New Roman" w:hAnsi="Times New Roman" w:cs="Times New Roman"/>
          <w:bCs/>
          <w:sz w:val="28"/>
          <w:szCs w:val="28"/>
          <w:lang w:val="kk-KZ"/>
        </w:rPr>
        <w:t>//</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В</w:t>
      </w:r>
      <w:r w:rsidR="00B1494D" w:rsidRPr="000C5BBC">
        <w:rPr>
          <w:rFonts w:ascii="Times New Roman" w:eastAsia="Times New Roman" w:hAnsi="Times New Roman" w:cs="Times New Roman"/>
          <w:bCs/>
          <w:sz w:val="28"/>
          <w:szCs w:val="28"/>
          <w:lang w:val="kk-KZ"/>
        </w:rPr>
        <w:t>естник</w:t>
      </w:r>
      <w:r w:rsidRPr="000C5BBC">
        <w:rPr>
          <w:rFonts w:ascii="Times New Roman" w:eastAsia="Times New Roman" w:hAnsi="Times New Roman" w:cs="Times New Roman"/>
          <w:bCs/>
          <w:sz w:val="28"/>
          <w:szCs w:val="28"/>
          <w:lang w:val="kk-KZ"/>
        </w:rPr>
        <w:t xml:space="preserve"> КазНПУ</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им.</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Абая</w:t>
      </w:r>
      <w:r w:rsidR="00B1494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r w:rsidR="00B1494D" w:rsidRPr="000C5BBC">
        <w:rPr>
          <w:rFonts w:ascii="Times New Roman" w:eastAsia="Times New Roman" w:hAnsi="Times New Roman" w:cs="Times New Roman"/>
          <w:bCs/>
          <w:sz w:val="28"/>
          <w:szCs w:val="28"/>
          <w:lang w:val="kk-KZ"/>
        </w:rPr>
        <w:t xml:space="preserve">Серия </w:t>
      </w:r>
      <w:r w:rsidRPr="000C5BBC">
        <w:rPr>
          <w:rFonts w:ascii="Times New Roman" w:eastAsia="Times New Roman" w:hAnsi="Times New Roman" w:cs="Times New Roman"/>
          <w:bCs/>
          <w:sz w:val="28"/>
          <w:szCs w:val="28"/>
          <w:lang w:val="kk-KZ"/>
        </w:rPr>
        <w:t>«Психология»</w:t>
      </w:r>
      <w:r w:rsidR="00B1494D">
        <w:rPr>
          <w:rFonts w:ascii="Times New Roman" w:eastAsia="Times New Roman" w:hAnsi="Times New Roman" w:cs="Times New Roman"/>
          <w:bCs/>
          <w:sz w:val="28"/>
          <w:szCs w:val="28"/>
          <w:lang w:val="kk-KZ"/>
        </w:rPr>
        <w:t>. – 2023. -</w:t>
      </w:r>
      <w:r w:rsidR="000B29EC"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№4(77)</w:t>
      </w:r>
      <w:r w:rsidR="00B1494D">
        <w:rPr>
          <w:rFonts w:ascii="Times New Roman" w:eastAsia="Times New Roman" w:hAnsi="Times New Roman" w:cs="Times New Roman"/>
          <w:bCs/>
          <w:sz w:val="28"/>
          <w:szCs w:val="28"/>
          <w:lang w:val="kk-KZ"/>
        </w:rPr>
        <w:t>.</w:t>
      </w:r>
    </w:p>
    <w:p w14:paraId="08561A99" w14:textId="3270AE90" w:rsidR="00531D0B" w:rsidRDefault="00C275E0" w:rsidP="00531D0B">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 xml:space="preserve">10. </w:t>
      </w:r>
      <w:r w:rsidR="00F54DB3" w:rsidRPr="00F54DB3">
        <w:rPr>
          <w:rFonts w:ascii="Times New Roman" w:eastAsia="Times New Roman" w:hAnsi="Times New Roman" w:cs="Times New Roman"/>
          <w:bCs/>
          <w:sz w:val="28"/>
          <w:szCs w:val="28"/>
          <w:lang w:val="kk-KZ"/>
        </w:rPr>
        <w:t xml:space="preserve">Kurmanova A., Shaikhymuratova I., Aubakirova Zh., Lawrence K. C., Baizhumanova B., Yermentayeva A. Personality traits and social intelligence roles in self-regulation ability of university students // </w:t>
      </w:r>
      <w:r w:rsidR="00531D0B" w:rsidRPr="00531D0B">
        <w:rPr>
          <w:rFonts w:ascii="Times New Roman" w:eastAsia="Times New Roman" w:hAnsi="Times New Roman" w:cs="Times New Roman"/>
          <w:bCs/>
          <w:sz w:val="28"/>
          <w:szCs w:val="28"/>
          <w:lang w:val="kk-KZ"/>
        </w:rPr>
        <w:t>International Journal of Adolescence and Youth, 29(1).</w:t>
      </w:r>
      <w:r w:rsidR="00531D0B" w:rsidRPr="00531D0B">
        <w:rPr>
          <w:lang w:val="en-US"/>
        </w:rPr>
        <w:t xml:space="preserve"> </w:t>
      </w:r>
      <w:r w:rsidR="00531D0B" w:rsidRPr="00531D0B">
        <w:rPr>
          <w:rFonts w:ascii="Times New Roman" w:eastAsia="Times New Roman" w:hAnsi="Times New Roman" w:cs="Times New Roman"/>
          <w:bCs/>
          <w:sz w:val="28"/>
          <w:szCs w:val="28"/>
          <w:lang w:val="kk-KZ"/>
        </w:rPr>
        <w:t>– 2024. – Vol. 29.</w:t>
      </w:r>
    </w:p>
    <w:p w14:paraId="3D2F9C53" w14:textId="6A471A06" w:rsidR="00C275E0" w:rsidRPr="000C5BBC" w:rsidRDefault="00C275E0" w:rsidP="00531D0B">
      <w:pPr>
        <w:tabs>
          <w:tab w:val="left" w:pos="1134"/>
        </w:tabs>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
          <w:bCs/>
          <w:sz w:val="28"/>
          <w:szCs w:val="28"/>
          <w:lang w:val="kk-KZ"/>
        </w:rPr>
        <w:t xml:space="preserve">Диссертацияның </w:t>
      </w:r>
      <w:r w:rsidR="00FC791F">
        <w:rPr>
          <w:rFonts w:ascii="Times New Roman" w:eastAsia="Times New Roman" w:hAnsi="Times New Roman" w:cs="Times New Roman"/>
          <w:b/>
          <w:bCs/>
          <w:sz w:val="28"/>
          <w:szCs w:val="28"/>
          <w:lang w:val="kk-KZ"/>
        </w:rPr>
        <w:t>көлемі мен құрылымы</w:t>
      </w:r>
      <w:r w:rsidR="006E5A1D" w:rsidRPr="000C5BBC">
        <w:rPr>
          <w:rFonts w:ascii="Times New Roman" w:eastAsia="Times New Roman" w:hAnsi="Times New Roman" w:cs="Times New Roman"/>
          <w:b/>
          <w:bCs/>
          <w:sz w:val="28"/>
          <w:szCs w:val="28"/>
          <w:lang w:val="kk-KZ"/>
        </w:rPr>
        <w:t xml:space="preserve"> </w:t>
      </w:r>
      <w:r w:rsidRPr="000C5BBC">
        <w:rPr>
          <w:rFonts w:ascii="Times New Roman" w:eastAsia="Times New Roman" w:hAnsi="Times New Roman" w:cs="Times New Roman"/>
          <w:b/>
          <w:bCs/>
          <w:sz w:val="28"/>
          <w:szCs w:val="28"/>
          <w:lang w:val="kk-KZ"/>
        </w:rPr>
        <w:t xml:space="preserve">келесідей ұсынылған: </w:t>
      </w:r>
      <w:r w:rsidRPr="000C5BBC">
        <w:rPr>
          <w:rFonts w:ascii="Times New Roman" w:eastAsia="Times New Roman" w:hAnsi="Times New Roman" w:cs="Times New Roman"/>
          <w:bCs/>
          <w:sz w:val="28"/>
          <w:szCs w:val="28"/>
          <w:lang w:val="kk-KZ"/>
        </w:rPr>
        <w:t xml:space="preserve">кіріспе, үш негізгі </w:t>
      </w:r>
      <w:r w:rsidR="00FC791F">
        <w:rPr>
          <w:rFonts w:ascii="Times New Roman" w:eastAsia="Times New Roman" w:hAnsi="Times New Roman" w:cs="Times New Roman"/>
          <w:bCs/>
          <w:sz w:val="28"/>
          <w:szCs w:val="28"/>
          <w:lang w:val="kk-KZ"/>
        </w:rPr>
        <w:t>бөлім</w:t>
      </w:r>
      <w:r w:rsidRPr="000C5BBC">
        <w:rPr>
          <w:rFonts w:ascii="Times New Roman" w:eastAsia="Times New Roman" w:hAnsi="Times New Roman" w:cs="Times New Roman"/>
          <w:bCs/>
          <w:sz w:val="28"/>
          <w:szCs w:val="28"/>
          <w:lang w:val="kk-KZ"/>
        </w:rPr>
        <w:t>, қорытынды, пайдаланылған дереккөздердің тізімі (</w:t>
      </w:r>
      <w:r w:rsidR="00F96210" w:rsidRPr="000C5BBC">
        <w:rPr>
          <w:rFonts w:ascii="Times New Roman" w:eastAsia="Times New Roman" w:hAnsi="Times New Roman" w:cs="Times New Roman"/>
          <w:bCs/>
          <w:sz w:val="28"/>
          <w:szCs w:val="28"/>
          <w:lang w:val="kk-KZ"/>
        </w:rPr>
        <w:t>1</w:t>
      </w:r>
      <w:r w:rsidR="00E75502">
        <w:rPr>
          <w:rFonts w:ascii="Times New Roman" w:eastAsia="Times New Roman" w:hAnsi="Times New Roman" w:cs="Times New Roman"/>
          <w:bCs/>
          <w:sz w:val="28"/>
          <w:szCs w:val="28"/>
          <w:lang w:val="kk-KZ"/>
        </w:rPr>
        <w:t xml:space="preserve">20 </w:t>
      </w:r>
      <w:r w:rsidRPr="000C5BBC">
        <w:rPr>
          <w:rFonts w:ascii="Times New Roman" w:eastAsia="Times New Roman" w:hAnsi="Times New Roman" w:cs="Times New Roman"/>
          <w:bCs/>
          <w:sz w:val="28"/>
          <w:szCs w:val="28"/>
          <w:lang w:val="kk-KZ"/>
        </w:rPr>
        <w:t xml:space="preserve">атау), сонымен қатар </w:t>
      </w:r>
      <w:r w:rsidR="00FC791F">
        <w:rPr>
          <w:rFonts w:ascii="Times New Roman" w:eastAsia="Times New Roman" w:hAnsi="Times New Roman" w:cs="Times New Roman"/>
          <w:bCs/>
          <w:sz w:val="28"/>
          <w:szCs w:val="28"/>
          <w:lang w:val="kk-KZ"/>
        </w:rPr>
        <w:t>графикалық</w:t>
      </w:r>
      <w:r w:rsidR="006E5A1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және кестелік материалдар (</w:t>
      </w:r>
      <w:r w:rsidR="00217849" w:rsidRPr="000C5BBC">
        <w:rPr>
          <w:rFonts w:ascii="Times New Roman" w:eastAsia="Times New Roman" w:hAnsi="Times New Roman" w:cs="Times New Roman"/>
          <w:bCs/>
          <w:sz w:val="28"/>
          <w:szCs w:val="28"/>
          <w:lang w:val="kk-KZ"/>
        </w:rPr>
        <w:t>15</w:t>
      </w:r>
      <w:r w:rsidRPr="000C5BBC">
        <w:rPr>
          <w:rFonts w:ascii="Times New Roman" w:eastAsia="Times New Roman" w:hAnsi="Times New Roman" w:cs="Times New Roman"/>
          <w:bCs/>
          <w:sz w:val="28"/>
          <w:szCs w:val="28"/>
          <w:lang w:val="kk-KZ"/>
        </w:rPr>
        <w:t xml:space="preserve"> кесте, </w:t>
      </w:r>
      <w:r w:rsidR="00217849" w:rsidRPr="000C5BBC">
        <w:rPr>
          <w:rFonts w:ascii="Times New Roman" w:eastAsia="Times New Roman" w:hAnsi="Times New Roman" w:cs="Times New Roman"/>
          <w:bCs/>
          <w:sz w:val="28"/>
          <w:szCs w:val="28"/>
          <w:lang w:val="kk-KZ"/>
        </w:rPr>
        <w:t>26</w:t>
      </w:r>
      <w:r w:rsidRPr="000C5BBC">
        <w:rPr>
          <w:rFonts w:ascii="Times New Roman" w:eastAsia="Times New Roman" w:hAnsi="Times New Roman" w:cs="Times New Roman"/>
          <w:bCs/>
          <w:sz w:val="28"/>
          <w:szCs w:val="28"/>
          <w:lang w:val="kk-KZ"/>
        </w:rPr>
        <w:t xml:space="preserve"> сурет) және</w:t>
      </w:r>
      <w:r w:rsidR="006E5A1D"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қосымшалар.</w:t>
      </w:r>
    </w:p>
    <w:p w14:paraId="0D9F75F1" w14:textId="77777777" w:rsidR="00A56F00" w:rsidRPr="000C5BBC" w:rsidRDefault="00A56F00" w:rsidP="005C66B9">
      <w:pPr>
        <w:spacing w:after="0" w:line="240" w:lineRule="auto"/>
        <w:ind w:firstLine="709"/>
        <w:jc w:val="both"/>
        <w:rPr>
          <w:rFonts w:ascii="Times New Roman" w:hAnsi="Times New Roman" w:cs="Times New Roman"/>
          <w:b/>
          <w:bCs/>
          <w:sz w:val="28"/>
          <w:szCs w:val="28"/>
          <w:lang w:val="kk-KZ"/>
        </w:rPr>
      </w:pPr>
    </w:p>
    <w:p w14:paraId="6D8CE2C8" w14:textId="77777777" w:rsidR="00346CD8" w:rsidRPr="000C5BBC" w:rsidRDefault="00346CD8" w:rsidP="00346CD8">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
          <w:bCs/>
          <w:sz w:val="28"/>
          <w:szCs w:val="28"/>
          <w:lang w:val="kk-KZ"/>
        </w:rPr>
        <w:t>Қорытынды бөлімде</w:t>
      </w:r>
      <w:r w:rsidRPr="000C5BBC">
        <w:rPr>
          <w:rFonts w:ascii="Times New Roman" w:eastAsia="Times New Roman" w:hAnsi="Times New Roman" w:cs="Times New Roman"/>
          <w:bCs/>
          <w:sz w:val="28"/>
          <w:szCs w:val="28"/>
          <w:lang w:val="kk-KZ"/>
        </w:rPr>
        <w:t xml:space="preserve"> диссертациялық зерттеу міндеттеріне сәйкес алынған негізгі нәтижелер жүйеленіп, олардың негізінде негізделген ұсыныстар тұжырымдалды.</w:t>
      </w:r>
    </w:p>
    <w:p w14:paraId="50E5122F" w14:textId="77777777" w:rsidR="00346CD8" w:rsidRPr="000C5BBC" w:rsidRDefault="00346CD8" w:rsidP="00346CD8">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
          <w:bCs/>
          <w:sz w:val="28"/>
          <w:szCs w:val="28"/>
          <w:lang w:val="kk-KZ"/>
        </w:rPr>
        <w:t>Библиографиялық бөлімде</w:t>
      </w:r>
      <w:r w:rsidRPr="000C5BBC">
        <w:rPr>
          <w:rFonts w:ascii="Times New Roman" w:eastAsia="Times New Roman" w:hAnsi="Times New Roman" w:cs="Times New Roman"/>
          <w:bCs/>
          <w:sz w:val="28"/>
          <w:szCs w:val="28"/>
          <w:lang w:val="kk-KZ"/>
        </w:rPr>
        <w:t xml:space="preserve"> пайдаланылған дереккөздердің толық тізімі жүйеленіп, тиісті стандарттарға сәйкес рәсімделді.</w:t>
      </w:r>
    </w:p>
    <w:p w14:paraId="7EF774C1" w14:textId="77777777" w:rsidR="00346CD8" w:rsidRPr="000C5BBC" w:rsidRDefault="00346CD8" w:rsidP="00346CD8">
      <w:pPr>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
          <w:bCs/>
          <w:sz w:val="28"/>
          <w:szCs w:val="28"/>
          <w:lang w:val="kk-KZ"/>
        </w:rPr>
        <w:t>Қосымша бөлімде</w:t>
      </w:r>
      <w:r w:rsidRPr="000C5BBC">
        <w:rPr>
          <w:rFonts w:ascii="Times New Roman" w:eastAsia="Times New Roman" w:hAnsi="Times New Roman" w:cs="Times New Roman"/>
          <w:bCs/>
          <w:sz w:val="28"/>
          <w:szCs w:val="28"/>
          <w:lang w:val="kk-KZ"/>
        </w:rPr>
        <w:t xml:space="preserve"> статистика, зерттеу нәтижелері мен тиісті әдістемелік материалдар реттелген түрде баяндалды.</w:t>
      </w:r>
    </w:p>
    <w:p w14:paraId="397C63EF" w14:textId="77777777" w:rsidR="00A56F00" w:rsidRPr="000C5BBC" w:rsidRDefault="00A56F00" w:rsidP="005C66B9">
      <w:pPr>
        <w:spacing w:after="0" w:line="240" w:lineRule="auto"/>
        <w:ind w:firstLine="709"/>
        <w:jc w:val="both"/>
        <w:rPr>
          <w:rFonts w:ascii="Times New Roman" w:hAnsi="Times New Roman" w:cs="Times New Roman"/>
          <w:b/>
          <w:bCs/>
          <w:sz w:val="28"/>
          <w:szCs w:val="28"/>
          <w:lang w:val="kk-KZ"/>
        </w:rPr>
      </w:pPr>
    </w:p>
    <w:p w14:paraId="7412A94E" w14:textId="77777777" w:rsidR="00A56F00" w:rsidRPr="000C5BBC" w:rsidRDefault="00A56F00" w:rsidP="005C66B9">
      <w:pPr>
        <w:spacing w:after="0" w:line="240" w:lineRule="auto"/>
        <w:ind w:firstLine="709"/>
        <w:jc w:val="both"/>
        <w:rPr>
          <w:rFonts w:ascii="Times New Roman" w:hAnsi="Times New Roman" w:cs="Times New Roman"/>
          <w:b/>
          <w:bCs/>
          <w:sz w:val="28"/>
          <w:szCs w:val="28"/>
          <w:lang w:val="kk-KZ"/>
        </w:rPr>
      </w:pPr>
    </w:p>
    <w:p w14:paraId="7FC453FF" w14:textId="77777777" w:rsidR="007B2D1D" w:rsidRPr="000C5BBC" w:rsidRDefault="007B2D1D" w:rsidP="005C66B9">
      <w:pPr>
        <w:spacing w:after="0" w:line="240" w:lineRule="auto"/>
        <w:ind w:firstLine="709"/>
        <w:jc w:val="both"/>
        <w:rPr>
          <w:rFonts w:ascii="Times New Roman" w:hAnsi="Times New Roman" w:cs="Times New Roman"/>
          <w:b/>
          <w:bCs/>
          <w:sz w:val="28"/>
          <w:szCs w:val="28"/>
          <w:lang w:val="kk-KZ"/>
        </w:rPr>
      </w:pPr>
    </w:p>
    <w:p w14:paraId="29D74C88" w14:textId="77777777" w:rsidR="007B2D1D" w:rsidRPr="000C5BBC" w:rsidRDefault="007B2D1D" w:rsidP="005C66B9">
      <w:pPr>
        <w:spacing w:after="0" w:line="240" w:lineRule="auto"/>
        <w:ind w:firstLine="709"/>
        <w:jc w:val="both"/>
        <w:rPr>
          <w:rFonts w:ascii="Times New Roman" w:hAnsi="Times New Roman" w:cs="Times New Roman"/>
          <w:b/>
          <w:bCs/>
          <w:sz w:val="28"/>
          <w:szCs w:val="28"/>
          <w:lang w:val="kk-KZ"/>
        </w:rPr>
      </w:pPr>
    </w:p>
    <w:p w14:paraId="439FD0A7" w14:textId="77777777" w:rsidR="007B2D1D" w:rsidRPr="000C5BBC" w:rsidRDefault="007B2D1D" w:rsidP="005C66B9">
      <w:pPr>
        <w:spacing w:after="0" w:line="240" w:lineRule="auto"/>
        <w:ind w:firstLine="709"/>
        <w:jc w:val="both"/>
        <w:rPr>
          <w:rFonts w:ascii="Times New Roman" w:hAnsi="Times New Roman" w:cs="Times New Roman"/>
          <w:b/>
          <w:bCs/>
          <w:sz w:val="28"/>
          <w:szCs w:val="28"/>
          <w:lang w:val="kk-KZ"/>
        </w:rPr>
      </w:pPr>
    </w:p>
    <w:p w14:paraId="651468F0" w14:textId="77777777" w:rsidR="007B2D1D" w:rsidRPr="000C5BBC" w:rsidRDefault="007B2D1D" w:rsidP="005C66B9">
      <w:pPr>
        <w:spacing w:after="0" w:line="240" w:lineRule="auto"/>
        <w:ind w:firstLine="709"/>
        <w:jc w:val="both"/>
        <w:rPr>
          <w:rFonts w:ascii="Times New Roman" w:hAnsi="Times New Roman" w:cs="Times New Roman"/>
          <w:b/>
          <w:bCs/>
          <w:sz w:val="28"/>
          <w:szCs w:val="28"/>
          <w:lang w:val="kk-KZ"/>
        </w:rPr>
      </w:pPr>
    </w:p>
    <w:p w14:paraId="5B0AA9F6" w14:textId="77777777" w:rsidR="007B2D1D" w:rsidRPr="000C5BBC" w:rsidRDefault="007B2D1D" w:rsidP="005C66B9">
      <w:pPr>
        <w:spacing w:after="0" w:line="240" w:lineRule="auto"/>
        <w:ind w:firstLine="709"/>
        <w:jc w:val="both"/>
        <w:rPr>
          <w:rFonts w:ascii="Times New Roman" w:hAnsi="Times New Roman" w:cs="Times New Roman"/>
          <w:b/>
          <w:bCs/>
          <w:sz w:val="28"/>
          <w:szCs w:val="28"/>
          <w:lang w:val="kk-KZ"/>
        </w:rPr>
      </w:pPr>
    </w:p>
    <w:p w14:paraId="432715FD" w14:textId="77777777" w:rsidR="007B2D1D" w:rsidRDefault="007B2D1D" w:rsidP="005C66B9">
      <w:pPr>
        <w:spacing w:after="0" w:line="240" w:lineRule="auto"/>
        <w:ind w:firstLine="709"/>
        <w:jc w:val="both"/>
        <w:rPr>
          <w:rFonts w:ascii="Times New Roman" w:hAnsi="Times New Roman" w:cs="Times New Roman"/>
          <w:b/>
          <w:bCs/>
          <w:sz w:val="28"/>
          <w:szCs w:val="28"/>
          <w:lang w:val="kk-KZ"/>
        </w:rPr>
      </w:pPr>
    </w:p>
    <w:p w14:paraId="582A2AD8"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64BA86E5"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62D5E4A4"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42B16588"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2A90F936"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16B54830"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439F1C6C"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4A1243E9"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39C411F8"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31F22625"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31AE251F"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00D2DB46"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3432CB12"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1BA545B0"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2E6F2F3E"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7A74257D"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54CF2B4D"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2ABD0702"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30C2AFFE"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37E67C10" w14:textId="77777777" w:rsidR="00FC791F" w:rsidRDefault="00FC791F" w:rsidP="005C66B9">
      <w:pPr>
        <w:spacing w:after="0" w:line="240" w:lineRule="auto"/>
        <w:ind w:firstLine="709"/>
        <w:jc w:val="both"/>
        <w:rPr>
          <w:rFonts w:ascii="Times New Roman" w:hAnsi="Times New Roman" w:cs="Times New Roman"/>
          <w:b/>
          <w:bCs/>
          <w:sz w:val="28"/>
          <w:szCs w:val="28"/>
          <w:lang w:val="kk-KZ"/>
        </w:rPr>
      </w:pPr>
    </w:p>
    <w:p w14:paraId="20325505" w14:textId="77777777" w:rsidR="00FC791F" w:rsidRPr="000C5BBC" w:rsidRDefault="00FC791F" w:rsidP="005C66B9">
      <w:pPr>
        <w:spacing w:after="0" w:line="240" w:lineRule="auto"/>
        <w:ind w:firstLine="709"/>
        <w:jc w:val="both"/>
        <w:rPr>
          <w:rFonts w:ascii="Times New Roman" w:hAnsi="Times New Roman" w:cs="Times New Roman"/>
          <w:b/>
          <w:bCs/>
          <w:sz w:val="28"/>
          <w:szCs w:val="28"/>
          <w:lang w:val="kk-KZ"/>
        </w:rPr>
      </w:pPr>
    </w:p>
    <w:p w14:paraId="4D8359A9" w14:textId="77777777" w:rsidR="007B2D1D" w:rsidRDefault="007B2D1D" w:rsidP="005C66B9">
      <w:pPr>
        <w:spacing w:after="0" w:line="240" w:lineRule="auto"/>
        <w:ind w:firstLine="709"/>
        <w:jc w:val="both"/>
        <w:rPr>
          <w:rFonts w:ascii="Times New Roman" w:hAnsi="Times New Roman" w:cs="Times New Roman"/>
          <w:b/>
          <w:bCs/>
          <w:sz w:val="28"/>
          <w:szCs w:val="28"/>
          <w:lang w:val="kk-KZ"/>
        </w:rPr>
      </w:pPr>
    </w:p>
    <w:p w14:paraId="205BD905" w14:textId="77777777" w:rsidR="00441486" w:rsidRPr="000C5BBC" w:rsidRDefault="00441486" w:rsidP="005C66B9">
      <w:pPr>
        <w:spacing w:after="0" w:line="240" w:lineRule="auto"/>
        <w:ind w:firstLine="709"/>
        <w:jc w:val="both"/>
        <w:rPr>
          <w:rFonts w:ascii="Times New Roman" w:hAnsi="Times New Roman" w:cs="Times New Roman"/>
          <w:b/>
          <w:bCs/>
          <w:sz w:val="28"/>
          <w:szCs w:val="28"/>
          <w:lang w:val="kk-KZ"/>
        </w:rPr>
      </w:pPr>
    </w:p>
    <w:p w14:paraId="638CDE5E" w14:textId="2B1D437D" w:rsidR="00D71AE4" w:rsidRPr="000C5BBC" w:rsidRDefault="003763BB" w:rsidP="006D204A">
      <w:pPr>
        <w:spacing w:after="0" w:line="240" w:lineRule="auto"/>
        <w:ind w:firstLine="709"/>
        <w:jc w:val="both"/>
        <w:rPr>
          <w:rFonts w:ascii="Times New Roman" w:hAnsi="Times New Roman" w:cs="Times New Roman"/>
          <w:b/>
          <w:bCs/>
          <w:sz w:val="28"/>
          <w:szCs w:val="28"/>
          <w:lang w:val="kk-KZ"/>
        </w:rPr>
      </w:pPr>
      <w:r w:rsidRPr="000C5BBC">
        <w:rPr>
          <w:rFonts w:ascii="Times New Roman" w:hAnsi="Times New Roman" w:cs="Times New Roman"/>
          <w:b/>
          <w:bCs/>
          <w:sz w:val="28"/>
          <w:szCs w:val="28"/>
          <w:lang w:val="kk-KZ"/>
        </w:rPr>
        <w:t>1</w:t>
      </w:r>
      <w:r w:rsidR="00B8038C" w:rsidRPr="000C5BBC">
        <w:rPr>
          <w:rFonts w:ascii="Times New Roman" w:hAnsi="Times New Roman" w:cs="Times New Roman"/>
          <w:b/>
          <w:bCs/>
          <w:sz w:val="28"/>
          <w:szCs w:val="28"/>
          <w:lang w:val="kk-KZ"/>
        </w:rPr>
        <w:t xml:space="preserve"> СТУДЕНТТЕРДЕ МЕТАРЕСУРСТЫҢ ДАМУЫНДАҒЫ ПСИХОЛОГИЯЛЫҚ ЕРЕКШЕЛІКТЕР ТЕОРИЯЛАРЫ</w:t>
      </w:r>
    </w:p>
    <w:p w14:paraId="56150E67" w14:textId="77777777" w:rsidR="00BB5CFE" w:rsidRPr="000C5BBC" w:rsidRDefault="00BB5CFE" w:rsidP="006D204A">
      <w:pPr>
        <w:pStyle w:val="a5"/>
        <w:spacing w:after="0" w:line="240" w:lineRule="auto"/>
        <w:ind w:left="0" w:firstLine="709"/>
        <w:jc w:val="both"/>
        <w:rPr>
          <w:rFonts w:ascii="Times New Roman" w:hAnsi="Times New Roman" w:cs="Times New Roman"/>
          <w:b/>
          <w:bCs/>
          <w:sz w:val="28"/>
          <w:szCs w:val="28"/>
          <w:lang w:val="kk-KZ"/>
        </w:rPr>
      </w:pPr>
    </w:p>
    <w:p w14:paraId="2E3BB742" w14:textId="0FF49BA3" w:rsidR="00D71AE4" w:rsidRPr="00496FF6" w:rsidRDefault="00B8038C" w:rsidP="006D204A">
      <w:pPr>
        <w:spacing w:after="0" w:line="240" w:lineRule="auto"/>
        <w:ind w:firstLine="709"/>
        <w:jc w:val="both"/>
        <w:rPr>
          <w:rFonts w:ascii="Times New Roman" w:hAnsi="Times New Roman" w:cs="Times New Roman"/>
          <w:b/>
          <w:bCs/>
          <w:sz w:val="28"/>
          <w:szCs w:val="28"/>
          <w:lang w:val="kk-KZ"/>
        </w:rPr>
      </w:pPr>
      <w:r w:rsidRPr="000C5BBC">
        <w:rPr>
          <w:rFonts w:ascii="Times New Roman" w:hAnsi="Times New Roman" w:cs="Times New Roman"/>
          <w:b/>
          <w:bCs/>
          <w:sz w:val="28"/>
          <w:szCs w:val="28"/>
          <w:lang w:val="kk-KZ"/>
        </w:rPr>
        <w:t xml:space="preserve">1.1 </w:t>
      </w:r>
      <w:r w:rsidR="00496FF6" w:rsidRPr="002D278C">
        <w:rPr>
          <w:rFonts w:ascii="Times New Roman" w:hAnsi="Times New Roman" w:cs="Times New Roman"/>
          <w:b/>
          <w:sz w:val="28"/>
          <w:szCs w:val="28"/>
          <w:lang w:val="kk-KZ"/>
        </w:rPr>
        <w:t>Студенттік кезеңдегі психологиялық даму</w:t>
      </w:r>
    </w:p>
    <w:p w14:paraId="209BDD6D" w14:textId="48873BD5" w:rsidR="00D85C3E" w:rsidRPr="000C5BBC" w:rsidRDefault="00D85C3E" w:rsidP="006D204A">
      <w:pPr>
        <w:shd w:val="clear" w:color="auto" w:fill="FFFFFF"/>
        <w:tabs>
          <w:tab w:val="num" w:pos="720"/>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Қазақстан</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Республикасының</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Конституциясы </w:t>
      </w:r>
      <w:r w:rsidR="00FC791F">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еліміздің</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негізгі</w:t>
      </w:r>
      <w:r w:rsidR="006D755E" w:rsidRPr="000C5BBC">
        <w:rPr>
          <w:rFonts w:ascii="Times New Roman" w:hAnsi="Times New Roman" w:cs="Times New Roman"/>
          <w:sz w:val="28"/>
          <w:szCs w:val="28"/>
          <w:lang w:val="kk-KZ"/>
        </w:rPr>
        <w:t xml:space="preserve"> </w:t>
      </w:r>
      <w:r w:rsidR="00FC791F">
        <w:rPr>
          <w:rFonts w:ascii="Times New Roman" w:hAnsi="Times New Roman" w:cs="Times New Roman"/>
          <w:sz w:val="28"/>
          <w:szCs w:val="28"/>
          <w:lang w:val="kk-KZ"/>
        </w:rPr>
        <w:t>заңы,</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ол</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азаматтардың құқықтары мен бостандықтарын</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қорғайды. Білім алу құқығы, Конституцияның 30</w:t>
      </w:r>
      <w:r w:rsidR="00FC791F">
        <w:rPr>
          <w:rFonts w:ascii="Times New Roman" w:hAnsi="Times New Roman" w:cs="Times New Roman"/>
          <w:sz w:val="28"/>
          <w:szCs w:val="28"/>
          <w:lang w:val="kk-KZ"/>
        </w:rPr>
        <w:t>-</w:t>
      </w:r>
      <w:r w:rsidRPr="000C5BBC">
        <w:rPr>
          <w:rFonts w:ascii="Times New Roman" w:hAnsi="Times New Roman" w:cs="Times New Roman"/>
          <w:sz w:val="28"/>
          <w:szCs w:val="28"/>
          <w:lang w:val="kk-KZ"/>
        </w:rPr>
        <w:t>бабында</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әрбір азаматтың білім алу</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құқығы</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бар</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екені бекітілген. Бұл</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құқық студенттердің</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білім</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алу</w:t>
      </w:r>
      <w:r w:rsidR="006D755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жә</w:t>
      </w:r>
      <w:r w:rsidR="00E74E4B" w:rsidRPr="000C5BBC">
        <w:rPr>
          <w:rFonts w:ascii="Times New Roman" w:hAnsi="Times New Roman" w:cs="Times New Roman"/>
          <w:sz w:val="28"/>
          <w:szCs w:val="28"/>
          <w:lang w:val="kk-KZ"/>
        </w:rPr>
        <w:t>не</w:t>
      </w:r>
      <w:r w:rsidR="006D755E" w:rsidRPr="000C5BBC">
        <w:rPr>
          <w:rFonts w:ascii="Times New Roman" w:hAnsi="Times New Roman" w:cs="Times New Roman"/>
          <w:sz w:val="28"/>
          <w:szCs w:val="28"/>
          <w:lang w:val="kk-KZ"/>
        </w:rPr>
        <w:t xml:space="preserve"> </w:t>
      </w:r>
      <w:r w:rsidR="00E74E4B" w:rsidRPr="000C5BBC">
        <w:rPr>
          <w:rFonts w:ascii="Times New Roman" w:hAnsi="Times New Roman" w:cs="Times New Roman"/>
          <w:sz w:val="28"/>
          <w:szCs w:val="28"/>
          <w:lang w:val="kk-KZ"/>
        </w:rPr>
        <w:t>өз мүмкіндіктерін толық дам</w:t>
      </w:r>
      <w:r w:rsidRPr="000C5BBC">
        <w:rPr>
          <w:rFonts w:ascii="Times New Roman" w:hAnsi="Times New Roman" w:cs="Times New Roman"/>
          <w:sz w:val="28"/>
          <w:szCs w:val="28"/>
          <w:lang w:val="kk-KZ"/>
        </w:rPr>
        <w:t>у құқығын қамтамасыз етеді,</w:t>
      </w:r>
      <w:r w:rsidR="00E74E4B" w:rsidRPr="000C5BBC">
        <w:rPr>
          <w:rFonts w:ascii="Times New Roman" w:hAnsi="Times New Roman" w:cs="Times New Roman"/>
          <w:sz w:val="28"/>
          <w:szCs w:val="28"/>
          <w:lang w:val="kk-KZ"/>
        </w:rPr>
        <w:t xml:space="preserve"> соның</w:t>
      </w:r>
      <w:r w:rsidR="006D755E" w:rsidRPr="000C5BBC">
        <w:rPr>
          <w:rFonts w:ascii="Times New Roman" w:hAnsi="Times New Roman" w:cs="Times New Roman"/>
          <w:sz w:val="28"/>
          <w:szCs w:val="28"/>
          <w:lang w:val="kk-KZ"/>
        </w:rPr>
        <w:t xml:space="preserve"> </w:t>
      </w:r>
      <w:r w:rsidR="00E74E4B" w:rsidRPr="000C5BBC">
        <w:rPr>
          <w:rFonts w:ascii="Times New Roman" w:hAnsi="Times New Roman" w:cs="Times New Roman"/>
          <w:sz w:val="28"/>
          <w:szCs w:val="28"/>
          <w:lang w:val="kk-KZ"/>
        </w:rPr>
        <w:t>ішінде метаресурстың</w:t>
      </w:r>
      <w:r w:rsidR="004A27B3" w:rsidRPr="000C5BBC">
        <w:rPr>
          <w:rFonts w:ascii="Times New Roman" w:hAnsi="Times New Roman" w:cs="Times New Roman"/>
          <w:sz w:val="28"/>
          <w:szCs w:val="28"/>
          <w:lang w:val="kk-KZ"/>
        </w:rPr>
        <w:t xml:space="preserve"> </w:t>
      </w:r>
      <w:r w:rsidR="00E74E4B" w:rsidRPr="000C5BBC">
        <w:rPr>
          <w:rFonts w:ascii="Times New Roman" w:hAnsi="Times New Roman" w:cs="Times New Roman"/>
          <w:sz w:val="28"/>
          <w:szCs w:val="28"/>
          <w:lang w:val="kk-KZ"/>
        </w:rPr>
        <w:t>дам</w:t>
      </w:r>
      <w:r w:rsidRPr="000C5BBC">
        <w:rPr>
          <w:rFonts w:ascii="Times New Roman" w:hAnsi="Times New Roman" w:cs="Times New Roman"/>
          <w:sz w:val="28"/>
          <w:szCs w:val="28"/>
          <w:lang w:val="kk-KZ"/>
        </w:rPr>
        <w:t>у</w:t>
      </w:r>
      <w:r w:rsidR="00E74E4B" w:rsidRPr="000C5BBC">
        <w:rPr>
          <w:rFonts w:ascii="Times New Roman" w:hAnsi="Times New Roman" w:cs="Times New Roman"/>
          <w:sz w:val="28"/>
          <w:szCs w:val="28"/>
          <w:lang w:val="kk-KZ"/>
        </w:rPr>
        <w:t>ы</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арқылы. Жеке өмір</w:t>
      </w:r>
      <w:r w:rsidR="00576CBD" w:rsidRPr="000C5BBC">
        <w:rPr>
          <w:rFonts w:ascii="Times New Roman" w:hAnsi="Times New Roman" w:cs="Times New Roman"/>
          <w:sz w:val="28"/>
          <w:szCs w:val="28"/>
          <w:lang w:val="kk-KZ"/>
        </w:rPr>
        <w:t>ді қорғау</w:t>
      </w:r>
      <w:r w:rsidRPr="000C5BBC">
        <w:rPr>
          <w:rFonts w:ascii="Times New Roman" w:hAnsi="Times New Roman" w:cs="Times New Roman"/>
          <w:sz w:val="28"/>
          <w:szCs w:val="28"/>
          <w:lang w:val="kk-KZ"/>
        </w:rPr>
        <w:t>,</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Конституция әрбір азаматтың,</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соның</w:t>
      </w:r>
      <w:r w:rsidR="00FC791F">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ішінде</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студенттердің жеке</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өмірін</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қорғауды қамтамасыз</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етеді. Бұл</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студенттердің</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тұлғалық дамуын, оның</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ішінде олардың</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психологиялық ерекшеліктерін</w:t>
      </w:r>
      <w:r w:rsidR="004A27B3"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құрметтеуді қамтамасыз етеді.</w:t>
      </w:r>
    </w:p>
    <w:p w14:paraId="433C594E" w14:textId="00FEC2E3" w:rsidR="00377DF6" w:rsidRPr="000C5BBC" w:rsidRDefault="00D85C3E" w:rsidP="006D204A">
      <w:pPr>
        <w:shd w:val="clear" w:color="auto" w:fill="FFFFFF"/>
        <w:tabs>
          <w:tab w:val="num" w:pos="720"/>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Ал, </w:t>
      </w:r>
      <w:r w:rsidR="00377DF6" w:rsidRPr="000C5BBC">
        <w:rPr>
          <w:rFonts w:ascii="Times New Roman" w:hAnsi="Times New Roman" w:cs="Times New Roman"/>
          <w:sz w:val="28"/>
          <w:szCs w:val="28"/>
          <w:lang w:val="kk-KZ"/>
        </w:rPr>
        <w:t>Қазақстан Республикасының</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"Жастар</w:t>
      </w:r>
      <w:r w:rsidR="00FC791F">
        <w:rPr>
          <w:rFonts w:ascii="Times New Roman" w:hAnsi="Times New Roman" w:cs="Times New Roman"/>
          <w:sz w:val="28"/>
          <w:szCs w:val="28"/>
          <w:lang w:val="kk-KZ"/>
        </w:rPr>
        <w:t xml:space="preserve"> саясаты</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туралы"</w:t>
      </w:r>
      <w:r w:rsidR="00FC791F">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Заңы жастардың</w:t>
      </w:r>
      <w:r w:rsidR="00D259E3" w:rsidRPr="000C5BBC">
        <w:rPr>
          <w:rFonts w:ascii="Times New Roman" w:hAnsi="Times New Roman" w:cs="Times New Roman"/>
          <w:sz w:val="28"/>
          <w:szCs w:val="28"/>
          <w:lang w:val="kk-KZ"/>
        </w:rPr>
        <w:t xml:space="preserve"> </w:t>
      </w:r>
      <w:r w:rsidR="008C378D" w:rsidRPr="000C5BBC">
        <w:rPr>
          <w:rFonts w:ascii="Times New Roman" w:eastAsia="Times New Roman" w:hAnsi="Times New Roman" w:cs="Times New Roman"/>
          <w:bCs/>
          <w:sz w:val="28"/>
          <w:szCs w:val="28"/>
          <w:lang w:val="kk-KZ"/>
        </w:rPr>
        <w:t>[39</w:t>
      </w:r>
      <w:r w:rsidR="00D259E3" w:rsidRPr="000C5BBC">
        <w:rPr>
          <w:rFonts w:ascii="Times New Roman" w:eastAsia="Times New Roman" w:hAnsi="Times New Roman" w:cs="Times New Roman"/>
          <w:bCs/>
          <w:sz w:val="28"/>
          <w:szCs w:val="28"/>
          <w:lang w:val="kk-KZ"/>
        </w:rPr>
        <w:t>]</w:t>
      </w:r>
      <w:r w:rsidR="00377DF6" w:rsidRPr="000C5BBC">
        <w:rPr>
          <w:rFonts w:ascii="Times New Roman" w:hAnsi="Times New Roman" w:cs="Times New Roman"/>
          <w:sz w:val="28"/>
          <w:szCs w:val="28"/>
          <w:lang w:val="kk-KZ"/>
        </w:rPr>
        <w:t>, соның</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 xml:space="preserve">ішінде </w:t>
      </w:r>
      <w:r w:rsidR="00FC791F">
        <w:rPr>
          <w:rFonts w:ascii="Times New Roman" w:hAnsi="Times New Roman" w:cs="Times New Roman"/>
          <w:sz w:val="28"/>
          <w:szCs w:val="28"/>
          <w:lang w:val="kk-KZ"/>
        </w:rPr>
        <w:t>студенттердің,</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қоғамдағы</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рөлі</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мен дамуын қолдауға бағытталған.</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Жастардың</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психологиялық әл</w:t>
      </w:r>
      <w:r w:rsidR="004A27B3" w:rsidRPr="000C5BBC">
        <w:rPr>
          <w:rFonts w:ascii="Times New Roman" w:hAnsi="Times New Roman" w:cs="Times New Roman"/>
          <w:sz w:val="28"/>
          <w:szCs w:val="28"/>
          <w:lang w:val="kk-KZ"/>
        </w:rPr>
        <w:t xml:space="preserve"> – </w:t>
      </w:r>
      <w:r w:rsidR="00377DF6" w:rsidRPr="000C5BBC">
        <w:rPr>
          <w:rFonts w:ascii="Times New Roman" w:hAnsi="Times New Roman" w:cs="Times New Roman"/>
          <w:sz w:val="28"/>
          <w:szCs w:val="28"/>
          <w:lang w:val="kk-KZ"/>
        </w:rPr>
        <w:t>ауқатына</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тоқталсақ,</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заңда жастардың психологиял</w:t>
      </w:r>
      <w:r w:rsidR="00E74E4B" w:rsidRPr="000C5BBC">
        <w:rPr>
          <w:rFonts w:ascii="Times New Roman" w:hAnsi="Times New Roman" w:cs="Times New Roman"/>
          <w:sz w:val="28"/>
          <w:szCs w:val="28"/>
          <w:lang w:val="kk-KZ"/>
        </w:rPr>
        <w:t xml:space="preserve">ық </w:t>
      </w:r>
      <w:r w:rsidR="00FC791F">
        <w:rPr>
          <w:rFonts w:ascii="Times New Roman" w:hAnsi="Times New Roman" w:cs="Times New Roman"/>
          <w:sz w:val="28"/>
          <w:szCs w:val="28"/>
          <w:lang w:val="kk-KZ"/>
        </w:rPr>
        <w:t>денсаулығын</w:t>
      </w:r>
      <w:r w:rsidR="004A27B3" w:rsidRPr="000C5BBC">
        <w:rPr>
          <w:rFonts w:ascii="Times New Roman" w:hAnsi="Times New Roman" w:cs="Times New Roman"/>
          <w:sz w:val="28"/>
          <w:szCs w:val="28"/>
          <w:lang w:val="kk-KZ"/>
        </w:rPr>
        <w:t xml:space="preserve"> </w:t>
      </w:r>
      <w:r w:rsidR="00E74E4B" w:rsidRPr="000C5BBC">
        <w:rPr>
          <w:rFonts w:ascii="Times New Roman" w:hAnsi="Times New Roman" w:cs="Times New Roman"/>
          <w:sz w:val="28"/>
          <w:szCs w:val="28"/>
          <w:lang w:val="kk-KZ"/>
        </w:rPr>
        <w:t>сақтау және</w:t>
      </w:r>
      <w:r w:rsidR="004A27B3" w:rsidRPr="000C5BBC">
        <w:rPr>
          <w:rFonts w:ascii="Times New Roman" w:hAnsi="Times New Roman" w:cs="Times New Roman"/>
          <w:sz w:val="28"/>
          <w:szCs w:val="28"/>
          <w:lang w:val="kk-KZ"/>
        </w:rPr>
        <w:t xml:space="preserve"> </w:t>
      </w:r>
      <w:r w:rsidR="00E74E4B" w:rsidRPr="000C5BBC">
        <w:rPr>
          <w:rFonts w:ascii="Times New Roman" w:hAnsi="Times New Roman" w:cs="Times New Roman"/>
          <w:sz w:val="28"/>
          <w:szCs w:val="28"/>
          <w:lang w:val="kk-KZ"/>
        </w:rPr>
        <w:t>дам</w:t>
      </w:r>
      <w:r w:rsidR="00377DF6" w:rsidRPr="000C5BBC">
        <w:rPr>
          <w:rFonts w:ascii="Times New Roman" w:hAnsi="Times New Roman" w:cs="Times New Roman"/>
          <w:sz w:val="28"/>
          <w:szCs w:val="28"/>
          <w:lang w:val="kk-KZ"/>
        </w:rPr>
        <w:t>у қажеттілігі</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атап</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көрсетілген.</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 xml:space="preserve">Мемлекет жастардың, әсіресе студенттердің, өз потенциалын </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толық ашуға</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мүмкіндік беру үшін қажетті</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жағдайлар</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жасауға</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міндетті</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 xml:space="preserve"> деп </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айтады. Бұл метаресурс</w:t>
      </w:r>
      <w:r w:rsidR="00941EDD" w:rsidRPr="000C5BBC">
        <w:rPr>
          <w:rFonts w:ascii="Times New Roman" w:hAnsi="Times New Roman" w:cs="Times New Roman"/>
          <w:sz w:val="28"/>
          <w:szCs w:val="28"/>
          <w:lang w:val="kk-KZ"/>
        </w:rPr>
        <w:t>т</w:t>
      </w:r>
      <w:r w:rsidR="00377DF6" w:rsidRPr="000C5BBC">
        <w:rPr>
          <w:rFonts w:ascii="Times New Roman" w:hAnsi="Times New Roman" w:cs="Times New Roman"/>
          <w:sz w:val="28"/>
          <w:szCs w:val="28"/>
          <w:lang w:val="kk-KZ"/>
        </w:rPr>
        <w:t>ың</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дамуы</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үшін</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маңызды, себебі олар</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студенттердің өз мүмкіндіктерін</w:t>
      </w:r>
      <w:r w:rsidR="004A27B3" w:rsidRPr="000C5BBC">
        <w:rPr>
          <w:rFonts w:ascii="Times New Roman" w:hAnsi="Times New Roman" w:cs="Times New Roman"/>
          <w:sz w:val="28"/>
          <w:szCs w:val="28"/>
          <w:lang w:val="kk-KZ"/>
        </w:rPr>
        <w:t xml:space="preserve"> </w:t>
      </w:r>
      <w:r w:rsidR="00FC791F">
        <w:rPr>
          <w:rFonts w:ascii="Times New Roman" w:hAnsi="Times New Roman" w:cs="Times New Roman"/>
          <w:sz w:val="28"/>
          <w:szCs w:val="28"/>
          <w:lang w:val="kk-KZ"/>
        </w:rPr>
        <w:t>жүзеге</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асыруға</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 xml:space="preserve">және өмірде табысқа жетуге </w:t>
      </w:r>
      <w:r w:rsidR="00FC791F">
        <w:rPr>
          <w:rFonts w:ascii="Times New Roman" w:hAnsi="Times New Roman" w:cs="Times New Roman"/>
          <w:sz w:val="28"/>
          <w:szCs w:val="28"/>
          <w:lang w:val="kk-KZ"/>
        </w:rPr>
        <w:t>көмектеседі.</w:t>
      </w:r>
      <w:r w:rsidR="004A27B3" w:rsidRPr="000C5BBC">
        <w:rPr>
          <w:rFonts w:ascii="Times New Roman" w:hAnsi="Times New Roman" w:cs="Times New Roman"/>
          <w:sz w:val="28"/>
          <w:szCs w:val="28"/>
          <w:lang w:val="kk-KZ"/>
        </w:rPr>
        <w:t xml:space="preserve"> </w:t>
      </w:r>
      <w:r w:rsidR="00FC791F">
        <w:rPr>
          <w:rFonts w:ascii="Times New Roman" w:hAnsi="Times New Roman" w:cs="Times New Roman"/>
          <w:sz w:val="28"/>
          <w:szCs w:val="28"/>
          <w:lang w:val="kk-KZ"/>
        </w:rPr>
        <w:t>Сонымен</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қатар,</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тұлғаны</w:t>
      </w:r>
      <w:r w:rsidR="00E74E4B" w:rsidRPr="000C5BBC">
        <w:rPr>
          <w:rFonts w:ascii="Times New Roman" w:hAnsi="Times New Roman" w:cs="Times New Roman"/>
          <w:sz w:val="28"/>
          <w:szCs w:val="28"/>
          <w:lang w:val="kk-KZ"/>
        </w:rPr>
        <w:t>ң</w:t>
      </w:r>
      <w:r w:rsidR="00377DF6" w:rsidRPr="000C5BBC">
        <w:rPr>
          <w:rFonts w:ascii="Times New Roman" w:hAnsi="Times New Roman" w:cs="Times New Roman"/>
          <w:sz w:val="28"/>
          <w:szCs w:val="28"/>
          <w:lang w:val="kk-KZ"/>
        </w:rPr>
        <w:t xml:space="preserve"> дам</w:t>
      </w:r>
      <w:r w:rsidR="00E74E4B" w:rsidRPr="000C5BBC">
        <w:rPr>
          <w:rFonts w:ascii="Times New Roman" w:hAnsi="Times New Roman" w:cs="Times New Roman"/>
          <w:sz w:val="28"/>
          <w:szCs w:val="28"/>
          <w:lang w:val="kk-KZ"/>
        </w:rPr>
        <w:t>уына</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жағдай жасау</w:t>
      </w:r>
      <w:r w:rsidR="006C206B" w:rsidRPr="000C5BBC">
        <w:rPr>
          <w:rFonts w:ascii="Times New Roman" w:hAnsi="Times New Roman" w:cs="Times New Roman"/>
          <w:sz w:val="28"/>
          <w:szCs w:val="28"/>
          <w:lang w:val="kk-KZ"/>
        </w:rPr>
        <w:t>, студенттердің</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жан</w:t>
      </w:r>
      <w:r w:rsidR="00FC791F">
        <w:rPr>
          <w:rFonts w:ascii="Times New Roman" w:hAnsi="Times New Roman" w:cs="Times New Roman"/>
          <w:sz w:val="28"/>
          <w:szCs w:val="28"/>
          <w:lang w:val="kk-KZ"/>
        </w:rPr>
        <w:t>-</w:t>
      </w:r>
      <w:r w:rsidR="00377DF6" w:rsidRPr="000C5BBC">
        <w:rPr>
          <w:rFonts w:ascii="Times New Roman" w:hAnsi="Times New Roman" w:cs="Times New Roman"/>
          <w:sz w:val="28"/>
          <w:szCs w:val="28"/>
          <w:lang w:val="kk-KZ"/>
        </w:rPr>
        <w:t>жақты дамуына жағдай</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жасауға, олардың шығармашылық</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және</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интеллектуалдық қабілеттерін</w:t>
      </w:r>
      <w:r w:rsidR="000B6C46" w:rsidRPr="000C5BBC">
        <w:rPr>
          <w:rFonts w:ascii="Times New Roman" w:hAnsi="Times New Roman" w:cs="Times New Roman"/>
          <w:sz w:val="28"/>
          <w:szCs w:val="28"/>
          <w:lang w:val="kk-KZ"/>
        </w:rPr>
        <w:t>ің дам</w:t>
      </w:r>
      <w:r w:rsidR="00377DF6" w:rsidRPr="000C5BBC">
        <w:rPr>
          <w:rFonts w:ascii="Times New Roman" w:hAnsi="Times New Roman" w:cs="Times New Roman"/>
          <w:sz w:val="28"/>
          <w:szCs w:val="28"/>
          <w:lang w:val="kk-KZ"/>
        </w:rPr>
        <w:t>у</w:t>
      </w:r>
      <w:r w:rsidR="000B6C46" w:rsidRPr="000C5BBC">
        <w:rPr>
          <w:rFonts w:ascii="Times New Roman" w:hAnsi="Times New Roman" w:cs="Times New Roman"/>
          <w:sz w:val="28"/>
          <w:szCs w:val="28"/>
          <w:lang w:val="kk-KZ"/>
        </w:rPr>
        <w:t>ына</w:t>
      </w:r>
      <w:r w:rsidR="00377DF6" w:rsidRPr="000C5BBC">
        <w:rPr>
          <w:rFonts w:ascii="Times New Roman" w:hAnsi="Times New Roman" w:cs="Times New Roman"/>
          <w:sz w:val="28"/>
          <w:szCs w:val="28"/>
          <w:lang w:val="kk-KZ"/>
        </w:rPr>
        <w:t xml:space="preserve"> бағытталған. Бұл </w:t>
      </w:r>
      <w:r w:rsidR="006C206B" w:rsidRPr="000C5BBC">
        <w:rPr>
          <w:rFonts w:ascii="Times New Roman" w:hAnsi="Times New Roman" w:cs="Times New Roman"/>
          <w:sz w:val="28"/>
          <w:szCs w:val="28"/>
          <w:lang w:val="kk-KZ"/>
        </w:rPr>
        <w:t xml:space="preserve">студенттердің </w:t>
      </w:r>
      <w:r w:rsidR="00061240" w:rsidRPr="000C5BBC">
        <w:rPr>
          <w:rFonts w:ascii="Times New Roman" w:hAnsi="Times New Roman" w:cs="Times New Roman"/>
          <w:sz w:val="28"/>
          <w:szCs w:val="28"/>
          <w:lang w:val="kk-KZ"/>
        </w:rPr>
        <w:t>өзін-өзі</w:t>
      </w:r>
      <w:r w:rsidR="004A27B3" w:rsidRPr="000C5BBC">
        <w:rPr>
          <w:rFonts w:ascii="Times New Roman" w:hAnsi="Times New Roman" w:cs="Times New Roman"/>
          <w:sz w:val="28"/>
          <w:szCs w:val="28"/>
          <w:lang w:val="kk-KZ"/>
        </w:rPr>
        <w:t xml:space="preserve"> </w:t>
      </w:r>
      <w:r w:rsidR="00377DF6" w:rsidRPr="000C5BBC">
        <w:rPr>
          <w:rFonts w:ascii="Times New Roman" w:hAnsi="Times New Roman" w:cs="Times New Roman"/>
          <w:sz w:val="28"/>
          <w:szCs w:val="28"/>
          <w:lang w:val="kk-KZ"/>
        </w:rPr>
        <w:t xml:space="preserve">тану, </w:t>
      </w:r>
      <w:r w:rsidR="00061240" w:rsidRPr="000C5BBC">
        <w:rPr>
          <w:rFonts w:ascii="Times New Roman" w:hAnsi="Times New Roman" w:cs="Times New Roman"/>
          <w:bCs/>
          <w:sz w:val="28"/>
          <w:szCs w:val="28"/>
          <w:lang w:val="kk-KZ"/>
        </w:rPr>
        <w:t>өзін-өзі</w:t>
      </w:r>
      <w:r w:rsidR="004A27B3" w:rsidRPr="000C5BBC">
        <w:rPr>
          <w:rFonts w:ascii="Times New Roman" w:hAnsi="Times New Roman" w:cs="Times New Roman"/>
          <w:bCs/>
          <w:sz w:val="28"/>
          <w:szCs w:val="28"/>
          <w:lang w:val="kk-KZ"/>
        </w:rPr>
        <w:t xml:space="preserve"> </w:t>
      </w:r>
      <w:r w:rsidR="00377DF6" w:rsidRPr="000C5BBC">
        <w:rPr>
          <w:rFonts w:ascii="Times New Roman" w:hAnsi="Times New Roman" w:cs="Times New Roman"/>
          <w:bCs/>
          <w:sz w:val="28"/>
          <w:szCs w:val="28"/>
          <w:lang w:val="kk-KZ"/>
        </w:rPr>
        <w:t>реттеу және метаресурс</w:t>
      </w:r>
      <w:r w:rsidR="00B65918" w:rsidRPr="000C5BBC">
        <w:rPr>
          <w:rFonts w:ascii="Times New Roman" w:hAnsi="Times New Roman" w:cs="Times New Roman"/>
          <w:bCs/>
          <w:sz w:val="28"/>
          <w:szCs w:val="28"/>
          <w:lang w:val="kk-KZ"/>
        </w:rPr>
        <w:t>т</w:t>
      </w:r>
      <w:r w:rsidR="00377DF6" w:rsidRPr="000C5BBC">
        <w:rPr>
          <w:rFonts w:ascii="Times New Roman" w:hAnsi="Times New Roman" w:cs="Times New Roman"/>
          <w:bCs/>
          <w:sz w:val="28"/>
          <w:szCs w:val="28"/>
          <w:lang w:val="kk-KZ"/>
        </w:rPr>
        <w:t>ы тиімді</w:t>
      </w:r>
      <w:r w:rsidR="004A27B3" w:rsidRPr="000C5BBC">
        <w:rPr>
          <w:rFonts w:ascii="Times New Roman" w:hAnsi="Times New Roman" w:cs="Times New Roman"/>
          <w:bCs/>
          <w:sz w:val="28"/>
          <w:szCs w:val="28"/>
          <w:lang w:val="kk-KZ"/>
        </w:rPr>
        <w:t xml:space="preserve"> </w:t>
      </w:r>
      <w:r w:rsidR="00377DF6" w:rsidRPr="000C5BBC">
        <w:rPr>
          <w:rFonts w:ascii="Times New Roman" w:hAnsi="Times New Roman" w:cs="Times New Roman"/>
          <w:bCs/>
          <w:sz w:val="28"/>
          <w:szCs w:val="28"/>
          <w:lang w:val="kk-KZ"/>
        </w:rPr>
        <w:t>пайдалану қабіле</w:t>
      </w:r>
      <w:r w:rsidR="00E74E4B" w:rsidRPr="000C5BBC">
        <w:rPr>
          <w:rFonts w:ascii="Times New Roman" w:hAnsi="Times New Roman" w:cs="Times New Roman"/>
          <w:bCs/>
          <w:sz w:val="28"/>
          <w:szCs w:val="28"/>
          <w:lang w:val="kk-KZ"/>
        </w:rPr>
        <w:t>ттерін дам</w:t>
      </w:r>
      <w:r w:rsidR="00377DF6" w:rsidRPr="000C5BBC">
        <w:rPr>
          <w:rFonts w:ascii="Times New Roman" w:hAnsi="Times New Roman" w:cs="Times New Roman"/>
          <w:bCs/>
          <w:sz w:val="28"/>
          <w:szCs w:val="28"/>
          <w:lang w:val="kk-KZ"/>
        </w:rPr>
        <w:t>у</w:t>
      </w:r>
      <w:r w:rsidR="00E74E4B" w:rsidRPr="000C5BBC">
        <w:rPr>
          <w:rFonts w:ascii="Times New Roman" w:hAnsi="Times New Roman" w:cs="Times New Roman"/>
          <w:bCs/>
          <w:sz w:val="28"/>
          <w:szCs w:val="28"/>
          <w:lang w:val="kk-KZ"/>
        </w:rPr>
        <w:t>ына</w:t>
      </w:r>
      <w:r w:rsidR="00377DF6" w:rsidRPr="000C5BBC">
        <w:rPr>
          <w:rFonts w:ascii="Times New Roman" w:hAnsi="Times New Roman" w:cs="Times New Roman"/>
          <w:bCs/>
          <w:sz w:val="28"/>
          <w:szCs w:val="28"/>
          <w:lang w:val="kk-KZ"/>
        </w:rPr>
        <w:t xml:space="preserve"> ықпал</w:t>
      </w:r>
      <w:r w:rsidR="00377DF6" w:rsidRPr="000C5BBC">
        <w:rPr>
          <w:rFonts w:ascii="Times New Roman" w:hAnsi="Times New Roman" w:cs="Times New Roman"/>
          <w:sz w:val="28"/>
          <w:szCs w:val="28"/>
          <w:lang w:val="kk-KZ"/>
        </w:rPr>
        <w:t xml:space="preserve"> етеді.</w:t>
      </w:r>
      <w:r w:rsidR="00360EC3" w:rsidRPr="000C5BBC">
        <w:rPr>
          <w:rFonts w:ascii="Times New Roman" w:hAnsi="Times New Roman" w:cs="Times New Roman"/>
          <w:sz w:val="28"/>
          <w:szCs w:val="28"/>
          <w:lang w:val="kk-KZ"/>
        </w:rPr>
        <w:t xml:space="preserve"> </w:t>
      </w:r>
    </w:p>
    <w:p w14:paraId="30DAA3AB" w14:textId="71123E9B" w:rsidR="00916DE4" w:rsidRPr="000C5BBC" w:rsidRDefault="00916DE4" w:rsidP="006D204A">
      <w:pPr>
        <w:shd w:val="clear" w:color="auto" w:fill="FFFFFF"/>
        <w:tabs>
          <w:tab w:val="num" w:pos="720"/>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Қазақстан Республикасының заңдары студенттердегі метаресурс</w:t>
      </w:r>
      <w:r w:rsidR="00360EC3" w:rsidRPr="000C5BBC">
        <w:rPr>
          <w:rFonts w:ascii="Times New Roman" w:hAnsi="Times New Roman" w:cs="Times New Roman"/>
          <w:sz w:val="28"/>
          <w:szCs w:val="28"/>
          <w:lang w:val="kk-KZ"/>
        </w:rPr>
        <w:t>тың</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дамуы</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үшін қажетті психологиялық</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және құқықтық негіздерді қамтамасыз етеді. Бұл заңдар білім беру және жастар саясатының негізгі</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қағидаларын бекіте отырып, студенттердің</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жан</w:t>
      </w:r>
      <w:r w:rsidR="00FC791F">
        <w:rPr>
          <w:rFonts w:ascii="Times New Roman" w:hAnsi="Times New Roman" w:cs="Times New Roman"/>
          <w:sz w:val="28"/>
          <w:szCs w:val="28"/>
          <w:lang w:val="kk-KZ"/>
        </w:rPr>
        <w:t>-</w:t>
      </w:r>
      <w:r w:rsidRPr="000C5BBC">
        <w:rPr>
          <w:rFonts w:ascii="Times New Roman" w:hAnsi="Times New Roman" w:cs="Times New Roman"/>
          <w:sz w:val="28"/>
          <w:szCs w:val="28"/>
          <w:lang w:val="kk-KZ"/>
        </w:rPr>
        <w:t>жақты</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дамуына және олардың өмірлік мақсаттарына жетуіне жағдай</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жасайды. Заңнамалық қолдау студенттерге өз </w:t>
      </w:r>
      <w:r w:rsidR="00FC791F">
        <w:rPr>
          <w:rFonts w:ascii="Times New Roman" w:hAnsi="Times New Roman" w:cs="Times New Roman"/>
          <w:sz w:val="28"/>
          <w:szCs w:val="28"/>
          <w:lang w:val="kk-KZ"/>
        </w:rPr>
        <w:t xml:space="preserve">ішкі </w:t>
      </w:r>
      <w:r w:rsidRPr="000C5BBC">
        <w:rPr>
          <w:rFonts w:ascii="Times New Roman" w:hAnsi="Times New Roman" w:cs="Times New Roman"/>
          <w:sz w:val="28"/>
          <w:szCs w:val="28"/>
          <w:lang w:val="kk-KZ"/>
        </w:rPr>
        <w:t>ресурстарын тиімді</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пайдалануға, </w:t>
      </w:r>
      <w:r w:rsidR="00061240" w:rsidRPr="000C5BBC">
        <w:rPr>
          <w:rFonts w:ascii="Times New Roman" w:hAnsi="Times New Roman" w:cs="Times New Roman"/>
          <w:sz w:val="28"/>
          <w:szCs w:val="28"/>
          <w:lang w:val="kk-KZ"/>
        </w:rPr>
        <w:t>өзін-өзі</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реттеу</w:t>
      </w:r>
      <w:r w:rsidR="001C726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қабілеттерін</w:t>
      </w:r>
      <w:r w:rsidR="00E74E4B" w:rsidRPr="000C5BBC">
        <w:rPr>
          <w:rFonts w:ascii="Times New Roman" w:hAnsi="Times New Roman" w:cs="Times New Roman"/>
          <w:sz w:val="28"/>
          <w:szCs w:val="28"/>
          <w:lang w:val="kk-KZ"/>
        </w:rPr>
        <w:t>ің дамуына</w:t>
      </w:r>
      <w:r w:rsidRPr="000C5BBC">
        <w:rPr>
          <w:rFonts w:ascii="Times New Roman" w:hAnsi="Times New Roman" w:cs="Times New Roman"/>
          <w:sz w:val="28"/>
          <w:szCs w:val="28"/>
          <w:lang w:val="kk-KZ"/>
        </w:rPr>
        <w:t xml:space="preserve"> және өмірде табысты болуға көмектесетіні сөзсіз.</w:t>
      </w:r>
    </w:p>
    <w:p w14:paraId="5235E4A1" w14:textId="77777777" w:rsidR="00902382" w:rsidRPr="000C5BBC" w:rsidRDefault="00902382" w:rsidP="006D204A">
      <w:pPr>
        <w:shd w:val="clear" w:color="auto" w:fill="FFFFFF"/>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Осыған байланысты, бүгінде тұлға проблематикасы психология ғылымындағы ең өзекті зерттеу бағыттарының бірі ретінде айқындалады, өйткені қоғамның қарқынды трансформациясы тұлғалық дамуға қойылатын талаптарды едәуір күшейтеді. Қоғамның қазіргі жағдайында, елдің саяси, мәдени және әлеуметтік-экономикалық салаларын жаңғырту аясында жас ұрпақтың ізгі ниетті тұлға ретінде қалыптасуы олардың тұлғалық дамуына тікелей тәуелді. Осыған орай, тұлға феноменіне қатысты теориялық зерттеулерді және оның ұғымдық-категориялық өрісіне жүргізілген кешенді талдауларды назарға алу өзекті болып табылады.</w:t>
      </w:r>
    </w:p>
    <w:p w14:paraId="6B144CF6" w14:textId="5DF15AF2" w:rsidR="00DA5E7B" w:rsidRPr="000C5BBC" w:rsidRDefault="009C567A" w:rsidP="006D204A">
      <w:pPr>
        <w:shd w:val="clear" w:color="auto" w:fill="FFFFFF"/>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w:t>
      </w:r>
      <w:r w:rsidR="00DA5E7B" w:rsidRPr="000C5BBC">
        <w:rPr>
          <w:rFonts w:ascii="Times New Roman" w:hAnsi="Times New Roman" w:cs="Times New Roman"/>
          <w:sz w:val="28"/>
          <w:szCs w:val="28"/>
          <w:lang w:val="kk-KZ"/>
        </w:rPr>
        <w:t xml:space="preserve">туденттер жоғары оқу </w:t>
      </w:r>
      <w:r w:rsidR="00FC791F">
        <w:rPr>
          <w:rFonts w:ascii="Times New Roman" w:hAnsi="Times New Roman" w:cs="Times New Roman"/>
          <w:sz w:val="28"/>
          <w:szCs w:val="28"/>
          <w:lang w:val="kk-KZ"/>
        </w:rPr>
        <w:t>орнында</w:t>
      </w:r>
      <w:r w:rsidR="007F7F72" w:rsidRPr="000C5BBC">
        <w:rPr>
          <w:rFonts w:ascii="Times New Roman" w:hAnsi="Times New Roman" w:cs="Times New Roman"/>
          <w:sz w:val="28"/>
          <w:szCs w:val="28"/>
          <w:lang w:val="kk-KZ"/>
        </w:rPr>
        <w:t xml:space="preserve"> </w:t>
      </w:r>
      <w:r w:rsidR="00DA5E7B" w:rsidRPr="000C5BBC">
        <w:rPr>
          <w:rFonts w:ascii="Times New Roman" w:hAnsi="Times New Roman" w:cs="Times New Roman"/>
          <w:sz w:val="28"/>
          <w:szCs w:val="28"/>
          <w:lang w:val="kk-KZ"/>
        </w:rPr>
        <w:t>оқу жылдары – олардың өмірлерінің</w:t>
      </w:r>
      <w:r w:rsidR="007F7F72" w:rsidRPr="000C5BBC">
        <w:rPr>
          <w:rFonts w:ascii="Times New Roman" w:hAnsi="Times New Roman" w:cs="Times New Roman"/>
          <w:sz w:val="28"/>
          <w:szCs w:val="28"/>
          <w:lang w:val="kk-KZ"/>
        </w:rPr>
        <w:t xml:space="preserve"> </w:t>
      </w:r>
      <w:r w:rsidR="00DA5E7B" w:rsidRPr="000C5BBC">
        <w:rPr>
          <w:rFonts w:ascii="Times New Roman" w:hAnsi="Times New Roman" w:cs="Times New Roman"/>
          <w:sz w:val="28"/>
          <w:szCs w:val="28"/>
          <w:lang w:val="kk-KZ"/>
        </w:rPr>
        <w:t>маңызды</w:t>
      </w:r>
      <w:r w:rsidR="00FC791F">
        <w:rPr>
          <w:rFonts w:ascii="Times New Roman" w:hAnsi="Times New Roman" w:cs="Times New Roman"/>
          <w:sz w:val="28"/>
          <w:szCs w:val="28"/>
          <w:lang w:val="kk-KZ"/>
        </w:rPr>
        <w:t xml:space="preserve"> кезеңдерінің</w:t>
      </w:r>
      <w:r w:rsidR="007F7F72" w:rsidRPr="000C5BBC">
        <w:rPr>
          <w:rFonts w:ascii="Times New Roman" w:hAnsi="Times New Roman" w:cs="Times New Roman"/>
          <w:sz w:val="28"/>
          <w:szCs w:val="28"/>
          <w:lang w:val="kk-KZ"/>
        </w:rPr>
        <w:t xml:space="preserve"> </w:t>
      </w:r>
      <w:r w:rsidR="00DA5E7B" w:rsidRPr="000C5BBC">
        <w:rPr>
          <w:rFonts w:ascii="Times New Roman" w:hAnsi="Times New Roman" w:cs="Times New Roman"/>
          <w:sz w:val="28"/>
          <w:szCs w:val="28"/>
          <w:lang w:val="kk-KZ"/>
        </w:rPr>
        <w:t>бірі.</w:t>
      </w:r>
      <w:r w:rsidR="007F7F72" w:rsidRPr="000C5BBC">
        <w:rPr>
          <w:rFonts w:ascii="Times New Roman" w:hAnsi="Times New Roman" w:cs="Times New Roman"/>
          <w:sz w:val="28"/>
          <w:szCs w:val="28"/>
          <w:lang w:val="kk-KZ"/>
        </w:rPr>
        <w:t xml:space="preserve"> </w:t>
      </w:r>
      <w:r w:rsidR="00DA5E7B" w:rsidRPr="000C5BBC">
        <w:rPr>
          <w:rFonts w:ascii="Times New Roman" w:hAnsi="Times New Roman" w:cs="Times New Roman"/>
          <w:sz w:val="28"/>
          <w:szCs w:val="28"/>
          <w:lang w:val="kk-KZ"/>
        </w:rPr>
        <w:t>Бұл</w:t>
      </w:r>
      <w:r w:rsidR="007F7F72" w:rsidRPr="000C5BBC">
        <w:rPr>
          <w:rFonts w:ascii="Times New Roman" w:hAnsi="Times New Roman" w:cs="Times New Roman"/>
          <w:sz w:val="28"/>
          <w:szCs w:val="28"/>
          <w:lang w:val="kk-KZ"/>
        </w:rPr>
        <w:t xml:space="preserve"> </w:t>
      </w:r>
      <w:r w:rsidR="00DA5E7B" w:rsidRPr="000C5BBC">
        <w:rPr>
          <w:rFonts w:ascii="Times New Roman" w:hAnsi="Times New Roman" w:cs="Times New Roman"/>
          <w:sz w:val="28"/>
          <w:szCs w:val="28"/>
          <w:lang w:val="kk-KZ"/>
        </w:rPr>
        <w:t>–</w:t>
      </w:r>
      <w:r w:rsidR="007F7F72" w:rsidRPr="000C5BBC">
        <w:rPr>
          <w:rFonts w:ascii="Times New Roman" w:hAnsi="Times New Roman" w:cs="Times New Roman"/>
          <w:sz w:val="28"/>
          <w:szCs w:val="28"/>
          <w:lang w:val="kk-KZ"/>
        </w:rPr>
        <w:t xml:space="preserve"> </w:t>
      </w:r>
      <w:r w:rsidR="00DA5E7B" w:rsidRPr="000C5BBC">
        <w:rPr>
          <w:rFonts w:ascii="Times New Roman" w:hAnsi="Times New Roman" w:cs="Times New Roman"/>
          <w:sz w:val="28"/>
          <w:szCs w:val="28"/>
          <w:lang w:val="kk-KZ"/>
        </w:rPr>
        <w:t>білімді жетілдіру,</w:t>
      </w:r>
      <w:r w:rsidR="007F7F72" w:rsidRPr="000C5BBC">
        <w:rPr>
          <w:rFonts w:ascii="Times New Roman" w:hAnsi="Times New Roman" w:cs="Times New Roman"/>
          <w:sz w:val="28"/>
          <w:szCs w:val="28"/>
          <w:lang w:val="kk-KZ"/>
        </w:rPr>
        <w:t xml:space="preserve"> </w:t>
      </w:r>
      <w:r w:rsidR="00FC791F">
        <w:rPr>
          <w:rFonts w:ascii="Times New Roman" w:hAnsi="Times New Roman" w:cs="Times New Roman"/>
          <w:sz w:val="28"/>
          <w:szCs w:val="28"/>
          <w:lang w:val="kk-KZ"/>
        </w:rPr>
        <w:t>кәсіби</w:t>
      </w:r>
      <w:r w:rsidR="007F7F72" w:rsidRPr="000C5BBC">
        <w:rPr>
          <w:rFonts w:ascii="Times New Roman" w:hAnsi="Times New Roman" w:cs="Times New Roman"/>
          <w:sz w:val="28"/>
          <w:szCs w:val="28"/>
          <w:lang w:val="kk-KZ"/>
        </w:rPr>
        <w:t xml:space="preserve"> </w:t>
      </w:r>
      <w:r w:rsidR="00DA5E7B" w:rsidRPr="000C5BBC">
        <w:rPr>
          <w:rFonts w:ascii="Times New Roman" w:hAnsi="Times New Roman" w:cs="Times New Roman"/>
          <w:sz w:val="28"/>
          <w:szCs w:val="28"/>
          <w:lang w:val="kk-KZ"/>
        </w:rPr>
        <w:t xml:space="preserve">мамандықты </w:t>
      </w:r>
      <w:r w:rsidR="00B30657" w:rsidRPr="000C5BBC">
        <w:rPr>
          <w:rFonts w:ascii="Times New Roman" w:hAnsi="Times New Roman" w:cs="Times New Roman"/>
          <w:sz w:val="28"/>
          <w:szCs w:val="28"/>
          <w:lang w:val="kk-KZ"/>
        </w:rPr>
        <w:t>меңгеру</w:t>
      </w:r>
      <w:r w:rsidR="00DA5E7B" w:rsidRPr="000C5BBC">
        <w:rPr>
          <w:rFonts w:ascii="Times New Roman" w:hAnsi="Times New Roman" w:cs="Times New Roman"/>
          <w:sz w:val="28"/>
          <w:szCs w:val="28"/>
          <w:lang w:val="kk-KZ"/>
        </w:rPr>
        <w:t xml:space="preserve">, өзінің </w:t>
      </w:r>
      <w:r w:rsidR="00E74E4B" w:rsidRPr="000C5BBC">
        <w:rPr>
          <w:rFonts w:ascii="Times New Roman" w:hAnsi="Times New Roman" w:cs="Times New Roman"/>
          <w:sz w:val="28"/>
          <w:szCs w:val="28"/>
          <w:lang w:val="kk-KZ"/>
        </w:rPr>
        <w:t>армандарын,</w:t>
      </w:r>
      <w:r w:rsidR="007F7F72" w:rsidRPr="000C5BBC">
        <w:rPr>
          <w:rFonts w:ascii="Times New Roman" w:hAnsi="Times New Roman" w:cs="Times New Roman"/>
          <w:sz w:val="28"/>
          <w:szCs w:val="28"/>
          <w:lang w:val="kk-KZ"/>
        </w:rPr>
        <w:t xml:space="preserve"> </w:t>
      </w:r>
      <w:r w:rsidR="00E74E4B" w:rsidRPr="000C5BBC">
        <w:rPr>
          <w:rFonts w:ascii="Times New Roman" w:hAnsi="Times New Roman" w:cs="Times New Roman"/>
          <w:sz w:val="28"/>
          <w:szCs w:val="28"/>
          <w:lang w:val="kk-KZ"/>
        </w:rPr>
        <w:t>мүмкіндіктерінің дам</w:t>
      </w:r>
      <w:r w:rsidR="00DA5E7B" w:rsidRPr="000C5BBC">
        <w:rPr>
          <w:rFonts w:ascii="Times New Roman" w:hAnsi="Times New Roman" w:cs="Times New Roman"/>
          <w:sz w:val="28"/>
          <w:szCs w:val="28"/>
          <w:lang w:val="kk-KZ"/>
        </w:rPr>
        <w:t>у</w:t>
      </w:r>
      <w:r w:rsidR="007F7F72" w:rsidRPr="000C5BBC">
        <w:rPr>
          <w:rFonts w:ascii="Times New Roman" w:hAnsi="Times New Roman" w:cs="Times New Roman"/>
          <w:sz w:val="28"/>
          <w:szCs w:val="28"/>
          <w:lang w:val="kk-KZ"/>
        </w:rPr>
        <w:t xml:space="preserve"> </w:t>
      </w:r>
      <w:r w:rsidR="00FC791F">
        <w:rPr>
          <w:rFonts w:ascii="Times New Roman" w:hAnsi="Times New Roman" w:cs="Times New Roman"/>
          <w:sz w:val="28"/>
          <w:szCs w:val="28"/>
          <w:lang w:val="kk-KZ"/>
        </w:rPr>
        <w:t>кезеңі деп</w:t>
      </w:r>
      <w:r w:rsidR="007F7F72" w:rsidRPr="000C5BBC">
        <w:rPr>
          <w:rFonts w:ascii="Times New Roman" w:hAnsi="Times New Roman" w:cs="Times New Roman"/>
          <w:sz w:val="28"/>
          <w:szCs w:val="28"/>
          <w:lang w:val="kk-KZ"/>
        </w:rPr>
        <w:t xml:space="preserve"> </w:t>
      </w:r>
      <w:r w:rsidR="00DA5E7B" w:rsidRPr="000C5BBC">
        <w:rPr>
          <w:rFonts w:ascii="Times New Roman" w:hAnsi="Times New Roman" w:cs="Times New Roman"/>
          <w:sz w:val="28"/>
          <w:szCs w:val="28"/>
          <w:lang w:val="kk-KZ"/>
        </w:rPr>
        <w:t xml:space="preserve">анықталады. </w:t>
      </w:r>
    </w:p>
    <w:p w14:paraId="017619DD" w14:textId="440DEDF7" w:rsidR="00902382" w:rsidRPr="000C5BBC" w:rsidRDefault="00DA5E7B"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 Шпрангер</w:t>
      </w:r>
      <w:r w:rsidR="002E53F3" w:rsidRPr="000C5BBC">
        <w:rPr>
          <w:rFonts w:ascii="Times New Roman" w:eastAsia="Times New Roman" w:hAnsi="Times New Roman" w:cs="Times New Roman"/>
          <w:bCs/>
          <w:sz w:val="28"/>
          <w:szCs w:val="28"/>
          <w:lang w:val="kk-KZ"/>
        </w:rPr>
        <w:t xml:space="preserve">, </w:t>
      </w:r>
      <w:r w:rsidR="008C378D" w:rsidRPr="000C5BBC">
        <w:rPr>
          <w:rFonts w:ascii="Times New Roman" w:hAnsi="Times New Roman" w:cs="Times New Roman"/>
          <w:sz w:val="28"/>
          <w:szCs w:val="28"/>
          <w:lang w:val="kk-KZ"/>
        </w:rPr>
        <w:t xml:space="preserve">R. Benedict </w:t>
      </w:r>
      <w:r w:rsidR="008C378D" w:rsidRPr="000C5BBC">
        <w:rPr>
          <w:rFonts w:ascii="Times New Roman" w:eastAsia="Times New Roman" w:hAnsi="Times New Roman" w:cs="Times New Roman"/>
          <w:bCs/>
          <w:sz w:val="28"/>
          <w:szCs w:val="28"/>
          <w:lang w:val="kk-KZ"/>
        </w:rPr>
        <w:t>[40</w:t>
      </w:r>
      <w:r w:rsidR="002E53F3" w:rsidRPr="000C5BBC">
        <w:rPr>
          <w:rFonts w:ascii="Times New Roman" w:eastAsia="Times New Roman" w:hAnsi="Times New Roman" w:cs="Times New Roman"/>
          <w:bCs/>
          <w:sz w:val="28"/>
          <w:szCs w:val="28"/>
          <w:lang w:val="kk-KZ"/>
        </w:rPr>
        <w:t>]</w:t>
      </w:r>
      <w:r w:rsidR="00FC791F">
        <w:rPr>
          <w:rFonts w:ascii="Times New Roman" w:hAnsi="Times New Roman" w:cs="Times New Roman"/>
          <w:sz w:val="28"/>
          <w:szCs w:val="28"/>
          <w:lang w:val="kk-KZ"/>
        </w:rPr>
        <w:t xml:space="preserve">, </w:t>
      </w:r>
      <w:r w:rsidR="002E53F3" w:rsidRPr="000C5BBC">
        <w:rPr>
          <w:rFonts w:ascii="Times New Roman" w:hAnsi="Times New Roman" w:cs="Times New Roman"/>
          <w:sz w:val="28"/>
          <w:szCs w:val="28"/>
          <w:lang w:val="kk-KZ"/>
        </w:rPr>
        <w:t>Г.</w:t>
      </w:r>
      <w:r w:rsidR="007F7F72" w:rsidRPr="000C5BBC">
        <w:rPr>
          <w:rFonts w:ascii="Times New Roman" w:hAnsi="Times New Roman" w:cs="Times New Roman"/>
          <w:sz w:val="28"/>
          <w:szCs w:val="28"/>
          <w:lang w:val="kk-KZ"/>
        </w:rPr>
        <w:t xml:space="preserve"> </w:t>
      </w:r>
      <w:r w:rsidR="002E53F3" w:rsidRPr="000C5BBC">
        <w:rPr>
          <w:rFonts w:ascii="Times New Roman" w:hAnsi="Times New Roman" w:cs="Times New Roman"/>
          <w:sz w:val="28"/>
          <w:szCs w:val="28"/>
          <w:lang w:val="kk-KZ"/>
        </w:rPr>
        <w:t xml:space="preserve">Триандис, </w:t>
      </w:r>
      <w:r w:rsidR="008C0979" w:rsidRPr="000C5BBC">
        <w:rPr>
          <w:rFonts w:ascii="Times New Roman" w:hAnsi="Times New Roman" w:cs="Times New Roman"/>
          <w:sz w:val="28"/>
          <w:szCs w:val="28"/>
          <w:lang w:val="kk-KZ"/>
        </w:rPr>
        <w:t>Л.Ф.</w:t>
      </w:r>
      <w:r w:rsidR="002E53F3" w:rsidRPr="000C5BBC">
        <w:rPr>
          <w:rFonts w:ascii="Times New Roman" w:hAnsi="Times New Roman" w:cs="Times New Roman"/>
          <w:sz w:val="28"/>
          <w:szCs w:val="28"/>
          <w:lang w:val="kk-KZ"/>
        </w:rPr>
        <w:t xml:space="preserve"> Обухова, Ф. Роис, </w:t>
      </w:r>
      <w:r w:rsidR="008C0979" w:rsidRPr="000C5BBC">
        <w:rPr>
          <w:rFonts w:ascii="Times New Roman" w:hAnsi="Times New Roman" w:cs="Times New Roman"/>
          <w:sz w:val="28"/>
          <w:szCs w:val="28"/>
          <w:lang w:val="kk-KZ"/>
        </w:rPr>
        <w:t>В.А.</w:t>
      </w:r>
      <w:r w:rsidR="00FC791F">
        <w:rPr>
          <w:rFonts w:ascii="Times New Roman" w:hAnsi="Times New Roman" w:cs="Times New Roman"/>
          <w:sz w:val="28"/>
          <w:szCs w:val="28"/>
          <w:lang w:val="kk-KZ"/>
        </w:rPr>
        <w:t> </w:t>
      </w:r>
      <w:r w:rsidR="002E53F3" w:rsidRPr="000C5BBC">
        <w:rPr>
          <w:rFonts w:ascii="Times New Roman" w:hAnsi="Times New Roman" w:cs="Times New Roman"/>
          <w:sz w:val="28"/>
          <w:szCs w:val="28"/>
          <w:lang w:val="kk-KZ"/>
        </w:rPr>
        <w:t xml:space="preserve">Крутецкий, </w:t>
      </w:r>
      <w:r w:rsidR="008C0979" w:rsidRPr="000C5BBC">
        <w:rPr>
          <w:rFonts w:ascii="Times New Roman" w:hAnsi="Times New Roman" w:cs="Times New Roman"/>
          <w:sz w:val="28"/>
          <w:szCs w:val="28"/>
          <w:lang w:val="kk-KZ"/>
        </w:rPr>
        <w:t>А.Г.</w:t>
      </w:r>
      <w:r w:rsidR="002E53F3" w:rsidRPr="000C5BBC">
        <w:rPr>
          <w:rFonts w:ascii="Times New Roman" w:hAnsi="Times New Roman" w:cs="Times New Roman"/>
          <w:sz w:val="28"/>
          <w:szCs w:val="28"/>
          <w:lang w:val="kk-KZ"/>
        </w:rPr>
        <w:t xml:space="preserve"> Ковалев, </w:t>
      </w:r>
      <w:r w:rsidR="008C0979" w:rsidRPr="000C5BBC">
        <w:rPr>
          <w:rFonts w:ascii="Times New Roman" w:hAnsi="Times New Roman" w:cs="Times New Roman"/>
          <w:sz w:val="28"/>
          <w:szCs w:val="28"/>
          <w:lang w:val="kk-KZ"/>
        </w:rPr>
        <w:t>В.Г.</w:t>
      </w:r>
      <w:r w:rsidR="002E53F3" w:rsidRPr="000C5BBC">
        <w:rPr>
          <w:rFonts w:ascii="Times New Roman" w:hAnsi="Times New Roman" w:cs="Times New Roman"/>
          <w:sz w:val="28"/>
          <w:szCs w:val="28"/>
          <w:lang w:val="kk-KZ"/>
        </w:rPr>
        <w:t xml:space="preserve"> Асеева</w:t>
      </w:r>
      <w:r w:rsidRPr="000C5BBC">
        <w:rPr>
          <w:rFonts w:ascii="Times New Roman" w:hAnsi="Times New Roman" w:cs="Times New Roman"/>
          <w:sz w:val="28"/>
          <w:szCs w:val="28"/>
          <w:lang w:val="kk-KZ"/>
        </w:rPr>
        <w:t xml:space="preserve"> еңбегінде студенттік кезеңнің мәдени</w:t>
      </w:r>
      <w:r w:rsidR="00FC791F">
        <w:rPr>
          <w:rFonts w:ascii="Times New Roman" w:hAnsi="Times New Roman" w:cs="Times New Roman"/>
          <w:sz w:val="28"/>
          <w:szCs w:val="28"/>
          <w:lang w:val="kk-KZ"/>
        </w:rPr>
        <w:t>-</w:t>
      </w:r>
      <w:r w:rsidRPr="000C5BBC">
        <w:rPr>
          <w:rFonts w:ascii="Times New Roman" w:hAnsi="Times New Roman" w:cs="Times New Roman"/>
          <w:sz w:val="28"/>
          <w:szCs w:val="28"/>
          <w:lang w:val="kk-KZ"/>
        </w:rPr>
        <w:t>психологиялық</w:t>
      </w:r>
      <w:r w:rsidR="007F7F72"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концепциясын жасап тұжырымдады.</w:t>
      </w:r>
      <w:r w:rsidR="00FC791F">
        <w:rPr>
          <w:rFonts w:ascii="Times New Roman" w:hAnsi="Times New Roman" w:cs="Times New Roman"/>
          <w:sz w:val="28"/>
          <w:szCs w:val="28"/>
          <w:lang w:val="kk-KZ"/>
        </w:rPr>
        <w:t xml:space="preserve"> </w:t>
      </w:r>
      <w:r w:rsidR="00507641" w:rsidRPr="000C5BBC">
        <w:rPr>
          <w:rFonts w:ascii="Times New Roman" w:hAnsi="Times New Roman" w:cs="Times New Roman"/>
          <w:sz w:val="28"/>
          <w:szCs w:val="28"/>
          <w:lang w:val="kk-KZ"/>
        </w:rPr>
        <w:t>Э. Шпрангердің көзқарасы бойынша, студенттік кезең мәдениеттік даму деңгейінің қарқынды өрлеу кезеңі ретінде сипатталады. Ол бұл уақытты психикалық дамудың даралық психика шегінен шығып, объективті және нормативтік рухани құрылымдарға қарай етене ұмтылуымен, соларға сәйкес өсуімен сипатталатын шақ ретінде негіздейді.</w:t>
      </w:r>
    </w:p>
    <w:p w14:paraId="27C29185" w14:textId="77777777" w:rsidR="00902382" w:rsidRPr="000C5BBC" w:rsidRDefault="00507641" w:rsidP="006D204A">
      <w:pPr>
        <w:spacing w:after="0" w:line="240" w:lineRule="auto"/>
        <w:ind w:firstLine="709"/>
        <w:jc w:val="both"/>
        <w:rPr>
          <w:rFonts w:ascii="Times New Roman" w:hAnsi="Times New Roman" w:cs="Times New Roman"/>
          <w:sz w:val="28"/>
          <w:szCs w:val="28"/>
          <w:lang w:val="kk-KZ"/>
        </w:rPr>
      </w:pPr>
      <w:r w:rsidRPr="000C5BBC">
        <w:rPr>
          <w:rFonts w:ascii="Times New Roman" w:eastAsia="Times New Roman" w:hAnsi="Times New Roman" w:cs="Times New Roman"/>
          <w:sz w:val="28"/>
          <w:szCs w:val="28"/>
          <w:lang w:val="kk-KZ" w:eastAsia="ru-RU"/>
        </w:rPr>
        <w:t>Ст. Холл мен Э. Шпрангердің тұжырымдарын сараптай отырып, студенттік дамудың үш типі айқындалады:</w:t>
      </w:r>
    </w:p>
    <w:p w14:paraId="0EBDE571" w14:textId="77777777" w:rsidR="00902382" w:rsidRPr="000C5BBC" w:rsidRDefault="00902382"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1. </w:t>
      </w:r>
      <w:r w:rsidRPr="000C5BBC">
        <w:rPr>
          <w:rFonts w:ascii="Times New Roman" w:eastAsia="Times New Roman" w:hAnsi="Times New Roman" w:cs="Times New Roman"/>
          <w:sz w:val="28"/>
          <w:szCs w:val="28"/>
          <w:lang w:val="kk-KZ" w:eastAsia="ru-RU"/>
        </w:rPr>
        <w:t>Кризистік, жоғары аффективті турбулентті кезеңмен сипатталады: индивид «қайта тууға» ұқсас терең экзистенциалдық уайым-қайғыны бастан өткереді және осы үдерістің өзегінде жаңа «өздік Меннің» қалыптасуы жүзеге асады.</w:t>
      </w:r>
    </w:p>
    <w:p w14:paraId="6204A1AA" w14:textId="77777777" w:rsidR="00902382" w:rsidRPr="000C5BBC" w:rsidRDefault="00902382"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2. </w:t>
      </w:r>
      <w:r w:rsidRPr="000C5BBC">
        <w:rPr>
          <w:rFonts w:ascii="Times New Roman" w:eastAsia="Times New Roman" w:hAnsi="Times New Roman" w:cs="Times New Roman"/>
          <w:sz w:val="28"/>
          <w:szCs w:val="28"/>
          <w:lang w:val="kk-KZ" w:eastAsia="ru-RU"/>
        </w:rPr>
        <w:t>Даму динамикасы баяу әрі инерциялық: ересектікке өтуде тұлғалық құрылымда елеулі өзгерістер тіркелмейді, процесс салғырт, бірқалыпты сипатта жүреді.</w:t>
      </w:r>
    </w:p>
    <w:p w14:paraId="6581A396" w14:textId="54B20C28" w:rsidR="00507641" w:rsidRPr="000C5BBC" w:rsidRDefault="00902382"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3. </w:t>
      </w:r>
      <w:r w:rsidRPr="000C5BBC">
        <w:rPr>
          <w:rFonts w:ascii="Times New Roman" w:eastAsia="Times New Roman" w:hAnsi="Times New Roman" w:cs="Times New Roman"/>
          <w:sz w:val="28"/>
          <w:szCs w:val="28"/>
          <w:lang w:val="kk-KZ" w:eastAsia="ru-RU"/>
        </w:rPr>
        <w:t>Агенттік-рефлексивті конструкт: студент өзін мақсатқабағдарлы түрде қалыптастырып, жүйелі өзін-өзі дамыту стратегияларын қолданады; ерік-жігерлік ресурстарды жұмылдыру арқылы ішкі дағдарыс пен мазасыздықты еңсеріп, жоғары деңгейлі өзіндік бақылау мен өзін-өзі реттеуді қамтамасыз етеді.</w:t>
      </w:r>
    </w:p>
    <w:p w14:paraId="3D9B1762" w14:textId="210D9348" w:rsidR="00472674" w:rsidRPr="000C5BBC" w:rsidRDefault="00472674" w:rsidP="006D204A">
      <w:pPr>
        <w:spacing w:after="0" w:line="240" w:lineRule="auto"/>
        <w:ind w:firstLine="709"/>
        <w:jc w:val="both"/>
        <w:rPr>
          <w:rFonts w:ascii="Times New Roman" w:hAnsi="Times New Roman" w:cs="Times New Roman"/>
          <w:sz w:val="28"/>
          <w:szCs w:val="28"/>
          <w:highlight w:val="yellow"/>
          <w:lang w:val="kk-KZ"/>
        </w:rPr>
      </w:pPr>
      <w:r w:rsidRPr="000C5BBC">
        <w:rPr>
          <w:rFonts w:ascii="Times New Roman" w:hAnsi="Times New Roman" w:cs="Times New Roman"/>
          <w:sz w:val="28"/>
          <w:szCs w:val="28"/>
          <w:lang w:val="kk-KZ"/>
        </w:rPr>
        <w:t xml:space="preserve">Э. Шпрангердің тұжырымына сәйкес, аталған жас кезеңінің басты неогенезі </w:t>
      </w:r>
      <w:r w:rsidR="00E076C1">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«өздік Меннің» манифестациясы: рефлексияның іргетасының қалануы, индивидуалдылықты саналы пайымдау және тұлғаның өзіндік айқындалу үдерісінің жүзеге асуы.</w:t>
      </w:r>
    </w:p>
    <w:p w14:paraId="1F8F286E" w14:textId="6691620C" w:rsidR="00472674" w:rsidRPr="000C5BBC" w:rsidRDefault="00D17F08" w:rsidP="006D204A">
      <w:pPr>
        <w:spacing w:after="0" w:line="240" w:lineRule="auto"/>
        <w:ind w:firstLine="709"/>
        <w:jc w:val="both"/>
        <w:rPr>
          <w:rFonts w:ascii="Times New Roman" w:hAnsi="Times New Roman" w:cs="Times New Roman"/>
          <w:sz w:val="28"/>
          <w:szCs w:val="28"/>
          <w:highlight w:val="yellow"/>
          <w:lang w:val="kk-KZ"/>
        </w:rPr>
      </w:pPr>
      <w:r w:rsidRPr="000C5BBC">
        <w:rPr>
          <w:rFonts w:ascii="Times New Roman" w:hAnsi="Times New Roman" w:cs="Times New Roman"/>
          <w:sz w:val="28"/>
          <w:szCs w:val="28"/>
          <w:lang w:val="kk-KZ"/>
        </w:rPr>
        <w:t>Әлеуметтік даму тұлғаның қоғамда қалыптасқан нормаларды ұстануымен қатар, нақты әлеуметтік топтарға, ұжымдық әрі қоғамдық құндылықтарға мақсатты бағдарлануымен айқындалады. Құндылықтар құрылымы объект жөніндегі білім мен оған деген субъективті қатынастың тұтастығынан түзіледі. Психологиялық қырынан өзіндік анықталған тұлға – өзінің қажеттіліктерін (мақсаттарын, өмірлік жоспарларын, жетекші идеяларын) саналы түрде бағалап, айқындай алатын субъект; бұл үдеріс жеке әлеуетті ашу және іске қосумен сипатталады.</w:t>
      </w:r>
    </w:p>
    <w:p w14:paraId="068145CA" w14:textId="6B6D57EE" w:rsidR="00396A54" w:rsidRPr="000C5BBC" w:rsidRDefault="00DA5E7B"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Осыған</w:t>
      </w:r>
      <w:r w:rsidR="00027CBE" w:rsidRPr="000C5BBC">
        <w:rPr>
          <w:rFonts w:ascii="Times New Roman" w:hAnsi="Times New Roman" w:cs="Times New Roman"/>
          <w:sz w:val="28"/>
          <w:szCs w:val="28"/>
          <w:lang w:val="kk-KZ"/>
        </w:rPr>
        <w:t xml:space="preserve"> </w:t>
      </w:r>
      <w:r w:rsidR="008A60FC">
        <w:rPr>
          <w:rFonts w:ascii="Times New Roman" w:hAnsi="Times New Roman" w:cs="Times New Roman"/>
          <w:sz w:val="28"/>
          <w:szCs w:val="28"/>
          <w:lang w:val="kk-KZ"/>
        </w:rPr>
        <w:t>сәйкес</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қоғам, </w:t>
      </w:r>
      <w:r w:rsidR="008A60FC">
        <w:rPr>
          <w:rFonts w:ascii="Times New Roman" w:hAnsi="Times New Roman" w:cs="Times New Roman"/>
          <w:sz w:val="28"/>
          <w:szCs w:val="28"/>
          <w:lang w:val="kk-KZ"/>
        </w:rPr>
        <w:t>топ</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талаптарын саналы</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бағалау, ұжым шеңберінде белсенді</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іс</w:t>
      </w:r>
      <w:r w:rsidR="008A60FC">
        <w:rPr>
          <w:rFonts w:ascii="Times New Roman" w:hAnsi="Times New Roman" w:cs="Times New Roman"/>
          <w:sz w:val="28"/>
          <w:szCs w:val="28"/>
          <w:lang w:val="kk-KZ"/>
        </w:rPr>
        <w:t>-</w:t>
      </w:r>
      <w:r w:rsidRPr="000C5BBC">
        <w:rPr>
          <w:rFonts w:ascii="Times New Roman" w:hAnsi="Times New Roman" w:cs="Times New Roman"/>
          <w:sz w:val="28"/>
          <w:szCs w:val="28"/>
          <w:lang w:val="kk-KZ"/>
        </w:rPr>
        <w:t>әрекет</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жасай</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бастайды.</w:t>
      </w:r>
      <w:r w:rsidR="00782F43" w:rsidRPr="000C5BBC">
        <w:rPr>
          <w:rFonts w:ascii="Times New Roman" w:hAnsi="Times New Roman" w:cs="Times New Roman"/>
          <w:sz w:val="28"/>
          <w:szCs w:val="28"/>
          <w:lang w:val="kk-KZ"/>
        </w:rPr>
        <w:t xml:space="preserve"> </w:t>
      </w:r>
      <w:r w:rsidR="008A60FC">
        <w:rPr>
          <w:rFonts w:ascii="Times New Roman" w:hAnsi="Times New Roman" w:cs="Times New Roman"/>
          <w:sz w:val="28"/>
          <w:szCs w:val="28"/>
          <w:lang w:val="kk-KZ"/>
        </w:rPr>
        <w:t>Сондықтан</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өзіндік</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анықталған тұлғаның көрсеткіші</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ретінде тек </w:t>
      </w:r>
      <w:r w:rsidR="008A60FC">
        <w:rPr>
          <w:rFonts w:ascii="Times New Roman" w:hAnsi="Times New Roman" w:cs="Times New Roman"/>
          <w:sz w:val="28"/>
          <w:szCs w:val="28"/>
          <w:lang w:val="kk-KZ"/>
        </w:rPr>
        <w:t xml:space="preserve">субьектіні </w:t>
      </w:r>
      <w:r w:rsidRPr="000C5BBC">
        <w:rPr>
          <w:rFonts w:ascii="Times New Roman" w:hAnsi="Times New Roman" w:cs="Times New Roman"/>
          <w:sz w:val="28"/>
          <w:szCs w:val="28"/>
          <w:lang w:val="kk-KZ"/>
        </w:rPr>
        <w:t>қабылдау</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әлеуметтік</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маңызды</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іс</w:t>
      </w:r>
      <w:r w:rsidR="008A60FC">
        <w:rPr>
          <w:rFonts w:ascii="Times New Roman" w:hAnsi="Times New Roman" w:cs="Times New Roman"/>
          <w:sz w:val="28"/>
          <w:szCs w:val="28"/>
          <w:lang w:val="kk-KZ"/>
        </w:rPr>
        <w:t>-</w:t>
      </w:r>
      <w:r w:rsidRPr="000C5BBC">
        <w:rPr>
          <w:rFonts w:ascii="Times New Roman" w:hAnsi="Times New Roman" w:cs="Times New Roman"/>
          <w:sz w:val="28"/>
          <w:szCs w:val="28"/>
          <w:lang w:val="kk-KZ"/>
        </w:rPr>
        <w:t>әрекет</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жасауға даярлықтың,</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қатынасты жаңғыртуға</w:t>
      </w:r>
      <w:r w:rsidR="00027CBE" w:rsidRPr="000C5BBC">
        <w:rPr>
          <w:rFonts w:ascii="Times New Roman" w:hAnsi="Times New Roman" w:cs="Times New Roman"/>
          <w:sz w:val="28"/>
          <w:szCs w:val="28"/>
          <w:lang w:val="kk-KZ"/>
        </w:rPr>
        <w:t xml:space="preserve"> </w:t>
      </w:r>
      <w:r w:rsidR="008A60FC">
        <w:rPr>
          <w:rFonts w:ascii="Times New Roman" w:hAnsi="Times New Roman" w:cs="Times New Roman"/>
          <w:sz w:val="28"/>
          <w:szCs w:val="28"/>
          <w:lang w:val="kk-KZ"/>
        </w:rPr>
        <w:t>ғана</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емес, сонымен қоса шынайы іс</w:t>
      </w:r>
      <w:r w:rsidR="008A60FC">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әрекеттің көрсеткіші болып табылады. </w:t>
      </w:r>
    </w:p>
    <w:p w14:paraId="03AB5738" w14:textId="68CC14CD" w:rsidR="00167A35" w:rsidRPr="000C5BBC" w:rsidRDefault="00167A35"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Дж.</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Тренер, </w:t>
      </w:r>
      <w:hyperlink r:id="rId9" w:history="1">
        <w:r w:rsidRPr="000C5BBC">
          <w:rPr>
            <w:rStyle w:val="aa"/>
            <w:rFonts w:ascii="Times New Roman" w:hAnsi="Times New Roman" w:cs="Times New Roman"/>
            <w:color w:val="auto"/>
            <w:sz w:val="28"/>
            <w:szCs w:val="28"/>
            <w:u w:val="none"/>
            <w:lang w:val="kk-KZ"/>
          </w:rPr>
          <w:t>К. Роджерс</w:t>
        </w:r>
      </w:hyperlink>
      <w:r w:rsidRPr="000C5BBC">
        <w:rPr>
          <w:rFonts w:ascii="Times New Roman" w:hAnsi="Times New Roman" w:cs="Times New Roman"/>
          <w:sz w:val="28"/>
          <w:szCs w:val="28"/>
          <w:lang w:val="kk-KZ"/>
        </w:rPr>
        <w:t xml:space="preserve">, </w:t>
      </w:r>
      <w:hyperlink r:id="rId10" w:tooltip="Авраам Маслоу" w:history="1">
        <w:r w:rsidRPr="000C5BBC">
          <w:rPr>
            <w:rStyle w:val="aa"/>
            <w:rFonts w:ascii="Times New Roman" w:hAnsi="Times New Roman" w:cs="Times New Roman"/>
            <w:color w:val="auto"/>
            <w:sz w:val="28"/>
            <w:szCs w:val="28"/>
            <w:u w:val="none"/>
            <w:lang w:val="kk-KZ"/>
          </w:rPr>
          <w:t>А. Маслоу</w:t>
        </w:r>
      </w:hyperlink>
      <w:r w:rsidRPr="000C5BBC">
        <w:rPr>
          <w:rFonts w:ascii="Times New Roman" w:hAnsi="Times New Roman" w:cs="Times New Roman"/>
          <w:sz w:val="28"/>
          <w:szCs w:val="28"/>
          <w:lang w:val="kk-KZ"/>
        </w:rPr>
        <w:t xml:space="preserve">, </w:t>
      </w:r>
      <w:r w:rsidR="008C378D" w:rsidRPr="000C5BBC">
        <w:rPr>
          <w:rFonts w:ascii="Times New Roman" w:hAnsi="Times New Roman" w:cs="Times New Roman"/>
          <w:sz w:val="28"/>
          <w:szCs w:val="28"/>
          <w:lang w:val="kk-KZ"/>
        </w:rPr>
        <w:t xml:space="preserve">S.A. McLeod </w:t>
      </w:r>
      <w:r w:rsidR="008C378D" w:rsidRPr="000C5BBC">
        <w:rPr>
          <w:rFonts w:ascii="Times New Roman" w:eastAsia="Times New Roman" w:hAnsi="Times New Roman" w:cs="Times New Roman"/>
          <w:bCs/>
          <w:sz w:val="28"/>
          <w:szCs w:val="28"/>
          <w:lang w:val="kk-KZ"/>
        </w:rPr>
        <w:t>[41</w:t>
      </w:r>
      <w:r w:rsidR="000C162A"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Т. Иоахим,</w:t>
      </w:r>
      <w:r w:rsidR="002C7000"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А.С.</w:t>
      </w:r>
      <w:r w:rsidR="008A60FC">
        <w:rPr>
          <w:rFonts w:ascii="Times New Roman" w:hAnsi="Times New Roman" w:cs="Times New Roman"/>
          <w:sz w:val="28"/>
          <w:szCs w:val="28"/>
          <w:lang w:val="kk-KZ"/>
        </w:rPr>
        <w:t> </w:t>
      </w:r>
      <w:r w:rsidRPr="000C5BBC">
        <w:rPr>
          <w:rFonts w:ascii="Times New Roman" w:hAnsi="Times New Roman" w:cs="Times New Roman"/>
          <w:sz w:val="28"/>
          <w:szCs w:val="28"/>
          <w:lang w:val="kk-KZ"/>
        </w:rPr>
        <w:t xml:space="preserve">Мамбеталина, </w:t>
      </w:r>
      <w:r w:rsidR="008C0979" w:rsidRPr="000C5BBC">
        <w:rPr>
          <w:rFonts w:ascii="Times New Roman" w:hAnsi="Times New Roman" w:cs="Times New Roman"/>
          <w:sz w:val="28"/>
          <w:szCs w:val="28"/>
          <w:lang w:val="kk-KZ"/>
        </w:rPr>
        <w:t>А.С.</w:t>
      </w:r>
      <w:r w:rsidRPr="000C5BBC">
        <w:rPr>
          <w:rFonts w:ascii="Times New Roman" w:hAnsi="Times New Roman" w:cs="Times New Roman"/>
          <w:sz w:val="28"/>
          <w:szCs w:val="28"/>
          <w:lang w:val="kk-KZ"/>
        </w:rPr>
        <w:t xml:space="preserve"> Нурадинов</w:t>
      </w:r>
      <w:r w:rsidR="00006DBB" w:rsidRPr="000C5BBC">
        <w:rPr>
          <w:rFonts w:ascii="Times New Roman" w:hAnsi="Times New Roman" w:cs="Times New Roman"/>
          <w:sz w:val="28"/>
          <w:szCs w:val="28"/>
          <w:lang w:val="kk-KZ"/>
        </w:rPr>
        <w:t xml:space="preserve"> </w:t>
      </w:r>
      <w:r w:rsidR="00006DBB" w:rsidRPr="000C5BBC">
        <w:rPr>
          <w:rFonts w:ascii="Times New Roman" w:eastAsia="Times New Roman" w:hAnsi="Times New Roman" w:cs="Times New Roman"/>
          <w:bCs/>
          <w:sz w:val="28"/>
          <w:szCs w:val="28"/>
          <w:lang w:val="kk-KZ"/>
        </w:rPr>
        <w:t>[</w:t>
      </w:r>
      <w:r w:rsidR="008C378D" w:rsidRPr="000C5BBC">
        <w:rPr>
          <w:rFonts w:ascii="Times New Roman" w:eastAsia="Times New Roman" w:hAnsi="Times New Roman" w:cs="Times New Roman"/>
          <w:bCs/>
          <w:sz w:val="28"/>
          <w:szCs w:val="28"/>
          <w:lang w:val="kk-KZ"/>
        </w:rPr>
        <w:t>42</w:t>
      </w:r>
      <w:r w:rsidR="00006DBB"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Г.К.</w:t>
      </w:r>
      <w:r w:rsidR="008A60FC">
        <w:rPr>
          <w:rFonts w:ascii="Times New Roman" w:hAnsi="Times New Roman" w:cs="Times New Roman"/>
          <w:sz w:val="28"/>
          <w:szCs w:val="28"/>
          <w:lang w:val="kk-KZ"/>
        </w:rPr>
        <w:t xml:space="preserve"> Айқынбаева, </w:t>
      </w:r>
      <w:r w:rsidR="000B0B9D" w:rsidRPr="000C5BBC">
        <w:rPr>
          <w:rFonts w:ascii="Times New Roman" w:hAnsi="Times New Roman" w:cs="Times New Roman"/>
          <w:sz w:val="28"/>
          <w:szCs w:val="28"/>
          <w:lang w:val="kk-KZ"/>
        </w:rPr>
        <w:t>А.М.</w:t>
      </w:r>
      <w:r w:rsidRPr="000C5BBC">
        <w:rPr>
          <w:rFonts w:ascii="Times New Roman" w:hAnsi="Times New Roman" w:cs="Times New Roman"/>
          <w:sz w:val="28"/>
          <w:szCs w:val="28"/>
          <w:lang w:val="kk-KZ"/>
        </w:rPr>
        <w:t xml:space="preserve"> Айтышева </w:t>
      </w:r>
      <w:r w:rsidRPr="000C5BBC">
        <w:rPr>
          <w:rFonts w:ascii="Times New Roman" w:eastAsia="Times New Roman" w:hAnsi="Times New Roman" w:cs="Times New Roman"/>
          <w:bCs/>
          <w:sz w:val="28"/>
          <w:szCs w:val="28"/>
          <w:lang w:val="kk-KZ"/>
        </w:rPr>
        <w:t>[</w:t>
      </w:r>
      <w:r w:rsidR="008C378D" w:rsidRPr="000C5BBC">
        <w:rPr>
          <w:rFonts w:ascii="Times New Roman" w:eastAsia="Times New Roman" w:hAnsi="Times New Roman" w:cs="Times New Roman"/>
          <w:bCs/>
          <w:sz w:val="28"/>
          <w:szCs w:val="28"/>
          <w:lang w:val="kk-KZ"/>
        </w:rPr>
        <w:t>43</w:t>
      </w:r>
      <w:r w:rsidRPr="000C5BBC">
        <w:rPr>
          <w:rFonts w:ascii="Times New Roman" w:eastAsia="Times New Roman" w:hAnsi="Times New Roman" w:cs="Times New Roman"/>
          <w:bCs/>
          <w:sz w:val="28"/>
          <w:szCs w:val="28"/>
          <w:lang w:val="kk-KZ"/>
        </w:rPr>
        <w:t>]</w:t>
      </w:r>
      <w:r w:rsidR="008A60FC">
        <w:rPr>
          <w:rFonts w:ascii="Times New Roman" w:hAnsi="Times New Roman" w:cs="Times New Roman"/>
          <w:sz w:val="28"/>
          <w:szCs w:val="28"/>
          <w:lang w:val="kk-KZ"/>
        </w:rPr>
        <w:t>,</w:t>
      </w:r>
      <w:r w:rsidR="00027CBE" w:rsidRPr="000C5BBC">
        <w:rPr>
          <w:rFonts w:ascii="Times New Roman" w:hAnsi="Times New Roman" w:cs="Times New Roman"/>
          <w:sz w:val="28"/>
          <w:szCs w:val="28"/>
          <w:lang w:val="kk-KZ"/>
        </w:rPr>
        <w:t xml:space="preserve"> </w:t>
      </w:r>
      <w:r w:rsidR="008C378D" w:rsidRPr="000C5BBC">
        <w:rPr>
          <w:rFonts w:ascii="Times New Roman" w:hAnsi="Times New Roman" w:cs="Times New Roman"/>
          <w:sz w:val="28"/>
          <w:szCs w:val="28"/>
          <w:lang w:val="kk-KZ"/>
        </w:rPr>
        <w:t xml:space="preserve">B.A. Bracken </w:t>
      </w:r>
      <w:r w:rsidR="008C378D" w:rsidRPr="000C5BBC">
        <w:rPr>
          <w:rFonts w:ascii="Times New Roman" w:eastAsia="Times New Roman" w:hAnsi="Times New Roman" w:cs="Times New Roman"/>
          <w:bCs/>
          <w:sz w:val="28"/>
          <w:szCs w:val="28"/>
          <w:lang w:val="kk-KZ"/>
        </w:rPr>
        <w:t>[44</w:t>
      </w:r>
      <w:r w:rsidR="000C162A"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зерттеулерінде </w:t>
      </w:r>
      <w:r w:rsidR="008A60FC">
        <w:rPr>
          <w:rFonts w:ascii="Times New Roman" w:hAnsi="Times New Roman" w:cs="Times New Roman"/>
          <w:sz w:val="28"/>
          <w:szCs w:val="28"/>
          <w:lang w:val="kk-KZ"/>
        </w:rPr>
        <w:t>тұлғаның</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өзіндік сана</w:t>
      </w:r>
      <w:r w:rsidR="00027CBE" w:rsidRPr="000C5BBC">
        <w:rPr>
          <w:rFonts w:ascii="Times New Roman" w:hAnsi="Times New Roman" w:cs="Times New Roman"/>
          <w:sz w:val="28"/>
          <w:szCs w:val="28"/>
          <w:lang w:val="kk-KZ"/>
        </w:rPr>
        <w:t xml:space="preserve"> – </w:t>
      </w:r>
      <w:r w:rsidRPr="000C5BBC">
        <w:rPr>
          <w:rFonts w:ascii="Times New Roman" w:hAnsi="Times New Roman" w:cs="Times New Roman"/>
          <w:sz w:val="28"/>
          <w:szCs w:val="28"/>
          <w:lang w:val="kk-KZ"/>
        </w:rPr>
        <w:t>сезімі</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мен</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әлеуметтік</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рөлдерінің</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байланысының</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гендерлік ерекшеліктерін талдайды.</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Тұлғаның өзіндік сана</w:t>
      </w:r>
      <w:r w:rsidR="00027CBE" w:rsidRPr="000C5BBC">
        <w:rPr>
          <w:rFonts w:ascii="Times New Roman" w:hAnsi="Times New Roman" w:cs="Times New Roman"/>
          <w:sz w:val="28"/>
          <w:szCs w:val="28"/>
          <w:lang w:val="kk-KZ"/>
        </w:rPr>
        <w:t xml:space="preserve"> – </w:t>
      </w:r>
      <w:r w:rsidR="008A60FC">
        <w:rPr>
          <w:rFonts w:ascii="Times New Roman" w:hAnsi="Times New Roman" w:cs="Times New Roman"/>
          <w:sz w:val="28"/>
          <w:szCs w:val="28"/>
          <w:lang w:val="kk-KZ"/>
        </w:rPr>
        <w:t>сезімі, яғни</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өзі туралы</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түсінігі, өз құндылықтарын,</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мүмкіндіктерін</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бағалауы</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және</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оның</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w:t>
      </w:r>
      <w:r w:rsidR="008A60FC">
        <w:rPr>
          <w:rFonts w:ascii="Times New Roman" w:hAnsi="Times New Roman" w:cs="Times New Roman"/>
          <w:sz w:val="28"/>
          <w:szCs w:val="28"/>
          <w:lang w:val="kk-KZ"/>
        </w:rPr>
        <w:t>оғамдағы</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әлеуметтік</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рөлдерді</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қабылдауы гендерлік ерекшеліктерге айтарлықтай тәуелді. Гендерлік</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рөлдердің икемділігі, </w:t>
      </w:r>
      <w:r w:rsidR="008A60FC">
        <w:rPr>
          <w:rFonts w:ascii="Times New Roman" w:hAnsi="Times New Roman" w:cs="Times New Roman"/>
          <w:sz w:val="28"/>
          <w:szCs w:val="28"/>
          <w:lang w:val="kk-KZ"/>
        </w:rPr>
        <w:t>теңдікке</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ұмтылу</w:t>
      </w:r>
      <w:r w:rsidR="00027CBE" w:rsidRPr="000C5BBC">
        <w:rPr>
          <w:rFonts w:ascii="Times New Roman" w:hAnsi="Times New Roman" w:cs="Times New Roman"/>
          <w:sz w:val="28"/>
          <w:szCs w:val="28"/>
          <w:lang w:val="kk-KZ"/>
        </w:rPr>
        <w:t xml:space="preserve"> </w:t>
      </w:r>
      <w:r w:rsidR="008A60FC">
        <w:rPr>
          <w:rFonts w:ascii="Times New Roman" w:hAnsi="Times New Roman" w:cs="Times New Roman"/>
          <w:sz w:val="28"/>
          <w:szCs w:val="28"/>
          <w:lang w:val="kk-KZ"/>
        </w:rPr>
        <w:t>және</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стереотиптерді жеңу</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тұлғаның өзіндік сана</w:t>
      </w:r>
      <w:r w:rsidR="00027CBE" w:rsidRPr="000C5BBC">
        <w:rPr>
          <w:rFonts w:ascii="Times New Roman" w:hAnsi="Times New Roman" w:cs="Times New Roman"/>
          <w:sz w:val="28"/>
          <w:szCs w:val="28"/>
          <w:lang w:val="kk-KZ"/>
        </w:rPr>
        <w:t xml:space="preserve"> – </w:t>
      </w:r>
      <w:r w:rsidRPr="000C5BBC">
        <w:rPr>
          <w:rFonts w:ascii="Times New Roman" w:hAnsi="Times New Roman" w:cs="Times New Roman"/>
          <w:sz w:val="28"/>
          <w:szCs w:val="28"/>
          <w:lang w:val="kk-KZ"/>
        </w:rPr>
        <w:t>сезімін</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нығайтуға мүмкіндік береді,</w:t>
      </w:r>
      <w:r w:rsidR="00027CBE" w:rsidRPr="000C5BBC">
        <w:rPr>
          <w:rFonts w:ascii="Times New Roman" w:hAnsi="Times New Roman" w:cs="Times New Roman"/>
          <w:sz w:val="28"/>
          <w:szCs w:val="28"/>
          <w:lang w:val="kk-KZ"/>
        </w:rPr>
        <w:t xml:space="preserve"> </w:t>
      </w:r>
      <w:r w:rsidR="008A60FC">
        <w:rPr>
          <w:rFonts w:ascii="Times New Roman" w:hAnsi="Times New Roman" w:cs="Times New Roman"/>
          <w:sz w:val="28"/>
          <w:szCs w:val="28"/>
          <w:lang w:val="kk-KZ"/>
        </w:rPr>
        <w:t>осыған</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орай метаресурсты тиімді </w:t>
      </w:r>
      <w:r w:rsidR="008A60FC">
        <w:rPr>
          <w:rFonts w:ascii="Times New Roman" w:hAnsi="Times New Roman" w:cs="Times New Roman"/>
          <w:sz w:val="28"/>
          <w:szCs w:val="28"/>
          <w:lang w:val="kk-KZ"/>
        </w:rPr>
        <w:t>пайдалану</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зерттеулерді</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объективті</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етіп,</w:t>
      </w:r>
      <w:r w:rsidR="00027CBE" w:rsidRPr="000C5BBC">
        <w:rPr>
          <w:rFonts w:ascii="Times New Roman" w:hAnsi="Times New Roman" w:cs="Times New Roman"/>
          <w:sz w:val="28"/>
          <w:szCs w:val="28"/>
          <w:lang w:val="kk-KZ"/>
        </w:rPr>
        <w:t xml:space="preserve"> </w:t>
      </w:r>
      <w:r w:rsidR="00182CD0" w:rsidRPr="000C5BBC">
        <w:rPr>
          <w:rFonts w:ascii="Times New Roman" w:hAnsi="Times New Roman" w:cs="Times New Roman"/>
          <w:sz w:val="28"/>
          <w:szCs w:val="28"/>
          <w:lang w:val="kk-KZ"/>
        </w:rPr>
        <w:t xml:space="preserve">практикалық </w:t>
      </w:r>
      <w:r w:rsidRPr="000C5BBC">
        <w:rPr>
          <w:rFonts w:ascii="Times New Roman" w:hAnsi="Times New Roman" w:cs="Times New Roman"/>
          <w:sz w:val="28"/>
          <w:szCs w:val="28"/>
          <w:lang w:val="kk-KZ"/>
        </w:rPr>
        <w:t>шешімдер</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жасауға</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көмектеседі.</w:t>
      </w:r>
    </w:p>
    <w:p w14:paraId="10226E6C" w14:textId="1FC0B340" w:rsidR="00DA5E7B" w:rsidRPr="000C5BBC" w:rsidRDefault="00DA5E7B"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 Шпрангер,</w:t>
      </w:r>
      <w:r w:rsidR="00027CBE" w:rsidRPr="000C5BBC">
        <w:rPr>
          <w:rFonts w:ascii="Times New Roman" w:hAnsi="Times New Roman" w:cs="Times New Roman"/>
          <w:sz w:val="28"/>
          <w:szCs w:val="28"/>
          <w:lang w:val="kk-KZ"/>
        </w:rPr>
        <w:t xml:space="preserve"> </w:t>
      </w:r>
      <w:r w:rsidR="003636E2" w:rsidRPr="000C5BBC">
        <w:rPr>
          <w:rFonts w:ascii="Times New Roman" w:hAnsi="Times New Roman" w:cs="Times New Roman"/>
          <w:sz w:val="28"/>
          <w:szCs w:val="28"/>
          <w:lang w:val="kk-KZ"/>
        </w:rPr>
        <w:t>Дж.</w:t>
      </w:r>
      <w:r w:rsidR="00027CBE" w:rsidRPr="000C5BBC">
        <w:rPr>
          <w:rFonts w:ascii="Times New Roman" w:hAnsi="Times New Roman" w:cs="Times New Roman"/>
          <w:sz w:val="28"/>
          <w:szCs w:val="28"/>
          <w:lang w:val="kk-KZ"/>
        </w:rPr>
        <w:t xml:space="preserve"> </w:t>
      </w:r>
      <w:r w:rsidR="003636E2" w:rsidRPr="000C5BBC">
        <w:rPr>
          <w:rFonts w:ascii="Times New Roman" w:hAnsi="Times New Roman" w:cs="Times New Roman"/>
          <w:sz w:val="28"/>
          <w:szCs w:val="28"/>
          <w:lang w:val="kk-KZ"/>
        </w:rPr>
        <w:t xml:space="preserve">Тренер, </w:t>
      </w:r>
      <w:hyperlink r:id="rId11" w:history="1">
        <w:r w:rsidR="003636E2" w:rsidRPr="000C5BBC">
          <w:rPr>
            <w:rStyle w:val="aa"/>
            <w:rFonts w:ascii="Times New Roman" w:hAnsi="Times New Roman" w:cs="Times New Roman"/>
            <w:color w:val="auto"/>
            <w:sz w:val="28"/>
            <w:szCs w:val="28"/>
            <w:u w:val="none"/>
            <w:lang w:val="kk-KZ"/>
          </w:rPr>
          <w:t>К. Роджерс</w:t>
        </w:r>
      </w:hyperlink>
      <w:r w:rsidR="003636E2" w:rsidRPr="000C5BBC">
        <w:rPr>
          <w:rFonts w:ascii="Times New Roman" w:hAnsi="Times New Roman" w:cs="Times New Roman"/>
          <w:sz w:val="28"/>
          <w:szCs w:val="28"/>
          <w:lang w:val="kk-KZ"/>
        </w:rPr>
        <w:t xml:space="preserve">, </w:t>
      </w:r>
      <w:hyperlink r:id="rId12" w:tooltip="Авраам Маслоу" w:history="1">
        <w:r w:rsidR="003636E2" w:rsidRPr="000C5BBC">
          <w:rPr>
            <w:rStyle w:val="aa"/>
            <w:rFonts w:ascii="Times New Roman" w:hAnsi="Times New Roman" w:cs="Times New Roman"/>
            <w:color w:val="auto"/>
            <w:sz w:val="28"/>
            <w:szCs w:val="28"/>
            <w:u w:val="none"/>
            <w:lang w:val="kk-KZ"/>
          </w:rPr>
          <w:t>А. Маслоу</w:t>
        </w:r>
      </w:hyperlink>
      <w:r w:rsidR="003636E2" w:rsidRPr="000C5BBC">
        <w:rPr>
          <w:rFonts w:ascii="Times New Roman" w:hAnsi="Times New Roman" w:cs="Times New Roman"/>
          <w:sz w:val="28"/>
          <w:szCs w:val="28"/>
          <w:lang w:val="kk-KZ"/>
        </w:rPr>
        <w:t>, С. Маклеод,</w:t>
      </w:r>
      <w:r w:rsidR="00027CBE" w:rsidRPr="000C5BBC">
        <w:rPr>
          <w:rFonts w:ascii="Times New Roman" w:hAnsi="Times New Roman" w:cs="Times New Roman"/>
          <w:sz w:val="28"/>
          <w:szCs w:val="28"/>
          <w:lang w:val="kk-KZ"/>
        </w:rPr>
        <w:t xml:space="preserve"> </w:t>
      </w:r>
      <w:r w:rsidR="003636E2" w:rsidRPr="000C5BBC">
        <w:rPr>
          <w:rFonts w:ascii="Times New Roman" w:hAnsi="Times New Roman" w:cs="Times New Roman"/>
          <w:sz w:val="28"/>
          <w:szCs w:val="28"/>
          <w:lang w:val="kk-KZ"/>
        </w:rPr>
        <w:t xml:space="preserve">Т. Иоахим </w:t>
      </w:r>
      <w:r w:rsidRPr="000C5BBC">
        <w:rPr>
          <w:rFonts w:ascii="Times New Roman" w:hAnsi="Times New Roman" w:cs="Times New Roman"/>
          <w:sz w:val="28"/>
          <w:szCs w:val="28"/>
          <w:lang w:val="kk-KZ"/>
        </w:rPr>
        <w:t>өзіндік – сана сезімді, құнды бағыт бағдарлықты жасөспірім дүниетанымын зерттеуге</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бастауы</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деп</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санады. </w:t>
      </w:r>
    </w:p>
    <w:p w14:paraId="7E5FB182" w14:textId="6B2BC5F0" w:rsidR="005F4EAF" w:rsidRPr="000C5BBC" w:rsidRDefault="005F4EAF"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Студенттік кезеңдегі дамудың психологиялық</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ерекшеліктері</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психологтар</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мен зерттеушілердің</w:t>
      </w:r>
      <w:r w:rsidR="00027CBE" w:rsidRPr="000C5BBC">
        <w:rPr>
          <w:rFonts w:ascii="Times New Roman" w:hAnsi="Times New Roman" w:cs="Times New Roman"/>
          <w:sz w:val="28"/>
          <w:szCs w:val="28"/>
          <w:lang w:val="kk-KZ"/>
        </w:rPr>
        <w:t xml:space="preserve"> </w:t>
      </w:r>
      <w:r w:rsidR="00535D95">
        <w:rPr>
          <w:rFonts w:ascii="Times New Roman" w:hAnsi="Times New Roman" w:cs="Times New Roman"/>
          <w:sz w:val="28"/>
          <w:szCs w:val="28"/>
          <w:lang w:val="kk-KZ"/>
        </w:rPr>
        <w:t>еңбектерінде</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кеңінен</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талқыланған. Бұл кезең адамның тұлға ретінде </w:t>
      </w:r>
      <w:r w:rsidR="00782F43" w:rsidRPr="000C5BBC">
        <w:rPr>
          <w:rFonts w:ascii="Times New Roman" w:hAnsi="Times New Roman" w:cs="Times New Roman"/>
          <w:sz w:val="28"/>
          <w:szCs w:val="28"/>
          <w:lang w:val="kk-KZ"/>
        </w:rPr>
        <w:t>дамуын</w:t>
      </w:r>
      <w:r w:rsidRPr="000C5BBC">
        <w:rPr>
          <w:rFonts w:ascii="Times New Roman" w:hAnsi="Times New Roman" w:cs="Times New Roman"/>
          <w:sz w:val="28"/>
          <w:szCs w:val="28"/>
          <w:lang w:val="kk-KZ"/>
        </w:rPr>
        <w:t>да маңызды рөл</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атқаратындықтан,</w:t>
      </w:r>
      <w:r w:rsidR="00027CBE" w:rsidRPr="000C5BBC">
        <w:rPr>
          <w:rFonts w:ascii="Times New Roman" w:hAnsi="Times New Roman" w:cs="Times New Roman"/>
          <w:sz w:val="28"/>
          <w:szCs w:val="28"/>
          <w:lang w:val="kk-KZ"/>
        </w:rPr>
        <w:t xml:space="preserve"> </w:t>
      </w:r>
      <w:r w:rsidR="00556150" w:rsidRPr="000C5BBC">
        <w:rPr>
          <w:rFonts w:ascii="Times New Roman" w:hAnsi="Times New Roman" w:cs="Times New Roman"/>
          <w:sz w:val="28"/>
          <w:szCs w:val="28"/>
          <w:lang w:val="kk-KZ"/>
        </w:rPr>
        <w:t>ғалымдар</w:t>
      </w:r>
      <w:r w:rsidRPr="000C5BBC">
        <w:rPr>
          <w:rFonts w:ascii="Times New Roman" w:hAnsi="Times New Roman" w:cs="Times New Roman"/>
          <w:sz w:val="28"/>
          <w:szCs w:val="28"/>
          <w:lang w:val="kk-KZ"/>
        </w:rPr>
        <w:t xml:space="preserve"> студенттік</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кезеңдегі</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даму процесіне ерекше назар аударды. </w:t>
      </w:r>
    </w:p>
    <w:p w14:paraId="7D4780A7" w14:textId="3ADEC1AF" w:rsidR="0013065D" w:rsidRPr="000C5BBC" w:rsidRDefault="005F4EAF" w:rsidP="006D204A">
      <w:pPr>
        <w:tabs>
          <w:tab w:val="num" w:pos="720"/>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w:t>
      </w:r>
      <w:r w:rsidR="00A81699" w:rsidRPr="000C5BBC">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Эриксонның</w:t>
      </w:r>
      <w:r w:rsidR="006773B7"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психоәлеуметтік даму теориясы</w:t>
      </w:r>
      <w:r w:rsidR="00EA520A" w:rsidRPr="000C5BBC">
        <w:rPr>
          <w:rFonts w:ascii="Times New Roman" w:hAnsi="Times New Roman" w:cs="Times New Roman"/>
          <w:sz w:val="28"/>
          <w:szCs w:val="28"/>
          <w:lang w:val="kk-KZ"/>
        </w:rPr>
        <w:t xml:space="preserve">нда, </w:t>
      </w:r>
      <w:r w:rsidR="00535D95">
        <w:rPr>
          <w:rFonts w:ascii="Times New Roman" w:hAnsi="Times New Roman" w:cs="Times New Roman"/>
          <w:sz w:val="28"/>
          <w:szCs w:val="28"/>
          <w:lang w:val="kk-KZ"/>
        </w:rPr>
        <w:t>студенттік</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кезеңді "жас ересек"</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деп сипаттайды және</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бұл кезеңде</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жеке </w:t>
      </w:r>
      <w:r w:rsidR="00535D95">
        <w:rPr>
          <w:rFonts w:ascii="Times New Roman" w:hAnsi="Times New Roman" w:cs="Times New Roman"/>
          <w:sz w:val="28"/>
          <w:szCs w:val="28"/>
          <w:lang w:val="kk-KZ"/>
        </w:rPr>
        <w:t>тұлғаның</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негізгі міндеті</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ретінде "идентификацияға" қол</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жеткізу</w:t>
      </w:r>
      <w:r w:rsidR="00027CBE"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деп есептейді</w:t>
      </w:r>
      <w:r w:rsidR="001D4199" w:rsidRPr="000C5BBC">
        <w:rPr>
          <w:rFonts w:ascii="Times New Roman" w:hAnsi="Times New Roman" w:cs="Times New Roman"/>
          <w:sz w:val="28"/>
          <w:szCs w:val="28"/>
          <w:lang w:val="kk-KZ"/>
        </w:rPr>
        <w:t>. Сонымен қатар,</w:t>
      </w:r>
      <w:r w:rsidR="00AD2170" w:rsidRPr="000C5BBC">
        <w:rPr>
          <w:rFonts w:ascii="Times New Roman" w:hAnsi="Times New Roman" w:cs="Times New Roman"/>
          <w:sz w:val="28"/>
          <w:szCs w:val="28"/>
          <w:lang w:val="kk-KZ"/>
        </w:rPr>
        <w:t xml:space="preserve"> </w:t>
      </w:r>
      <w:r w:rsidR="0013065D" w:rsidRPr="000C5BBC">
        <w:rPr>
          <w:rFonts w:ascii="Times New Roman" w:hAnsi="Times New Roman" w:cs="Times New Roman"/>
          <w:sz w:val="28"/>
          <w:szCs w:val="28"/>
          <w:lang w:val="kk-KZ"/>
        </w:rPr>
        <w:t>өзінің</w:t>
      </w:r>
      <w:r w:rsidR="00AD2170" w:rsidRPr="000C5BBC">
        <w:rPr>
          <w:rFonts w:ascii="Times New Roman" w:hAnsi="Times New Roman" w:cs="Times New Roman"/>
          <w:sz w:val="28"/>
          <w:szCs w:val="28"/>
          <w:lang w:val="kk-KZ"/>
        </w:rPr>
        <w:t xml:space="preserve"> </w:t>
      </w:r>
      <w:r w:rsidR="0013065D" w:rsidRPr="000C5BBC">
        <w:rPr>
          <w:rFonts w:ascii="Times New Roman" w:hAnsi="Times New Roman" w:cs="Times New Roman"/>
          <w:sz w:val="28"/>
          <w:szCs w:val="28"/>
          <w:lang w:val="kk-KZ"/>
        </w:rPr>
        <w:t>психосоциальды даму теориясында</w:t>
      </w:r>
      <w:r w:rsidR="00AD2170" w:rsidRPr="000C5BBC">
        <w:rPr>
          <w:rFonts w:ascii="Times New Roman" w:hAnsi="Times New Roman" w:cs="Times New Roman"/>
          <w:sz w:val="28"/>
          <w:szCs w:val="28"/>
          <w:lang w:val="kk-KZ"/>
        </w:rPr>
        <w:t xml:space="preserve"> </w:t>
      </w:r>
      <w:r w:rsidR="0013065D" w:rsidRPr="000C5BBC">
        <w:rPr>
          <w:rFonts w:ascii="Times New Roman" w:hAnsi="Times New Roman" w:cs="Times New Roman"/>
          <w:sz w:val="28"/>
          <w:szCs w:val="28"/>
          <w:lang w:val="kk-KZ"/>
        </w:rPr>
        <w:t>студенттік кезеңді идентификацияның іздеу кезеңі</w:t>
      </w:r>
      <w:r w:rsidR="00AD2170" w:rsidRPr="000C5BBC">
        <w:rPr>
          <w:rFonts w:ascii="Times New Roman" w:hAnsi="Times New Roman" w:cs="Times New Roman"/>
          <w:sz w:val="28"/>
          <w:szCs w:val="28"/>
          <w:lang w:val="kk-KZ"/>
        </w:rPr>
        <w:t xml:space="preserve"> </w:t>
      </w:r>
      <w:r w:rsidR="0013065D" w:rsidRPr="000C5BBC">
        <w:rPr>
          <w:rFonts w:ascii="Times New Roman" w:hAnsi="Times New Roman" w:cs="Times New Roman"/>
          <w:sz w:val="28"/>
          <w:szCs w:val="28"/>
          <w:lang w:val="kk-KZ"/>
        </w:rPr>
        <w:t>деп</w:t>
      </w:r>
      <w:r w:rsidR="00AD2170" w:rsidRPr="000C5BBC">
        <w:rPr>
          <w:rFonts w:ascii="Times New Roman" w:hAnsi="Times New Roman" w:cs="Times New Roman"/>
          <w:sz w:val="28"/>
          <w:szCs w:val="28"/>
          <w:lang w:val="kk-KZ"/>
        </w:rPr>
        <w:t xml:space="preserve"> </w:t>
      </w:r>
      <w:r w:rsidR="0013065D" w:rsidRPr="000C5BBC">
        <w:rPr>
          <w:rFonts w:ascii="Times New Roman" w:hAnsi="Times New Roman" w:cs="Times New Roman"/>
          <w:sz w:val="28"/>
          <w:szCs w:val="28"/>
          <w:lang w:val="kk-KZ"/>
        </w:rPr>
        <w:t xml:space="preserve">атаған. </w:t>
      </w:r>
    </w:p>
    <w:p w14:paraId="58ACCB97" w14:textId="6E5B6ABA" w:rsidR="00006DBB" w:rsidRPr="000C5BBC" w:rsidRDefault="00006DBB"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Эриксон, </w:t>
      </w:r>
      <w:r w:rsidR="00480565" w:rsidRPr="000C5BBC">
        <w:rPr>
          <w:rFonts w:ascii="Times New Roman" w:hAnsi="Times New Roman" w:cs="Times New Roman"/>
          <w:sz w:val="28"/>
          <w:szCs w:val="28"/>
          <w:lang w:val="kk-KZ"/>
        </w:rPr>
        <w:t xml:space="preserve">M.H. Guindon, L.J. Richmond </w:t>
      </w:r>
      <w:r w:rsidR="008E6C56" w:rsidRPr="000C5BBC">
        <w:rPr>
          <w:rFonts w:ascii="Times New Roman" w:eastAsia="Times New Roman" w:hAnsi="Times New Roman" w:cs="Times New Roman"/>
          <w:bCs/>
          <w:sz w:val="28"/>
          <w:szCs w:val="28"/>
          <w:lang w:val="kk-KZ"/>
        </w:rPr>
        <w:t>[</w:t>
      </w:r>
      <w:r w:rsidR="00BE63DE" w:rsidRPr="000C5BBC">
        <w:rPr>
          <w:rFonts w:ascii="Times New Roman" w:eastAsia="Times New Roman" w:hAnsi="Times New Roman" w:cs="Times New Roman"/>
          <w:bCs/>
          <w:sz w:val="28"/>
          <w:szCs w:val="28"/>
          <w:lang w:val="kk-KZ"/>
        </w:rPr>
        <w:t>4</w:t>
      </w:r>
      <w:r w:rsidR="00480565" w:rsidRPr="000C5BBC">
        <w:rPr>
          <w:rFonts w:ascii="Times New Roman" w:eastAsia="Times New Roman" w:hAnsi="Times New Roman" w:cs="Times New Roman"/>
          <w:bCs/>
          <w:sz w:val="28"/>
          <w:szCs w:val="28"/>
          <w:lang w:val="kk-KZ"/>
        </w:rPr>
        <w:t>5</w:t>
      </w:r>
      <w:r w:rsidR="008E6C56" w:rsidRPr="000C5BBC">
        <w:rPr>
          <w:rFonts w:ascii="Times New Roman" w:eastAsia="Times New Roman" w:hAnsi="Times New Roman" w:cs="Times New Roman"/>
          <w:bCs/>
          <w:sz w:val="28"/>
          <w:szCs w:val="28"/>
          <w:lang w:val="kk-KZ"/>
        </w:rPr>
        <w:t>]</w:t>
      </w:r>
      <w:r w:rsidR="00535D95">
        <w:rPr>
          <w:rFonts w:ascii="Times New Roman" w:hAnsi="Times New Roman" w:cs="Times New Roman"/>
          <w:sz w:val="28"/>
          <w:szCs w:val="28"/>
          <w:lang w:val="kk-KZ"/>
        </w:rPr>
        <w:t>,</w:t>
      </w:r>
      <w:r w:rsidR="003D1B24" w:rsidRPr="000C5BBC">
        <w:rPr>
          <w:rFonts w:ascii="Times New Roman" w:hAnsi="Times New Roman" w:cs="Times New Roman"/>
          <w:sz w:val="28"/>
          <w:szCs w:val="28"/>
          <w:lang w:val="kk-KZ"/>
        </w:rPr>
        <w:t xml:space="preserve"> </w:t>
      </w:r>
      <w:r w:rsidR="00480565" w:rsidRPr="000C5BBC">
        <w:rPr>
          <w:rFonts w:ascii="Times New Roman" w:hAnsi="Times New Roman" w:cs="Times New Roman"/>
          <w:sz w:val="28"/>
          <w:szCs w:val="28"/>
          <w:shd w:val="clear" w:color="auto" w:fill="FFFFFF"/>
          <w:lang w:val="kk-KZ"/>
        </w:rPr>
        <w:t xml:space="preserve">P.J. Hartung </w:t>
      </w:r>
      <w:r w:rsidR="00BE63DE" w:rsidRPr="000C5BBC">
        <w:rPr>
          <w:rFonts w:ascii="Times New Roman" w:eastAsia="Times New Roman" w:hAnsi="Times New Roman" w:cs="Times New Roman"/>
          <w:bCs/>
          <w:sz w:val="28"/>
          <w:szCs w:val="28"/>
          <w:lang w:val="kk-KZ"/>
        </w:rPr>
        <w:t>[4</w:t>
      </w:r>
      <w:r w:rsidR="00480565" w:rsidRPr="000C5BBC">
        <w:rPr>
          <w:rFonts w:ascii="Times New Roman" w:eastAsia="Times New Roman" w:hAnsi="Times New Roman" w:cs="Times New Roman"/>
          <w:bCs/>
          <w:sz w:val="28"/>
          <w:szCs w:val="28"/>
          <w:lang w:val="kk-KZ"/>
        </w:rPr>
        <w:t>6</w:t>
      </w:r>
      <w:r w:rsidR="008E6C5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480565" w:rsidRPr="000C5BBC">
        <w:rPr>
          <w:rFonts w:ascii="Times New Roman" w:hAnsi="Times New Roman" w:cs="Times New Roman"/>
          <w:sz w:val="28"/>
          <w:szCs w:val="28"/>
          <w:shd w:val="clear" w:color="auto" w:fill="FFFFFF"/>
          <w:lang w:val="kk-KZ"/>
        </w:rPr>
        <w:t>A.A.</w:t>
      </w:r>
      <w:r w:rsidR="00535D95">
        <w:rPr>
          <w:rFonts w:ascii="Times New Roman" w:hAnsi="Times New Roman" w:cs="Times New Roman"/>
          <w:sz w:val="28"/>
          <w:szCs w:val="28"/>
          <w:shd w:val="clear" w:color="auto" w:fill="FFFFFF"/>
          <w:lang w:val="kk-KZ"/>
        </w:rPr>
        <w:t> </w:t>
      </w:r>
      <w:r w:rsidR="00480565" w:rsidRPr="000C5BBC">
        <w:rPr>
          <w:rFonts w:ascii="Times New Roman" w:hAnsi="Times New Roman" w:cs="Times New Roman"/>
          <w:sz w:val="28"/>
          <w:szCs w:val="28"/>
          <w:shd w:val="clear" w:color="auto" w:fill="FFFFFF"/>
          <w:lang w:val="kk-KZ"/>
        </w:rPr>
        <w:t xml:space="preserve">Helwig </w:t>
      </w:r>
      <w:r w:rsidR="00BE63DE" w:rsidRPr="000C5BBC">
        <w:rPr>
          <w:rFonts w:ascii="Times New Roman" w:eastAsia="Times New Roman" w:hAnsi="Times New Roman" w:cs="Times New Roman"/>
          <w:bCs/>
          <w:sz w:val="28"/>
          <w:szCs w:val="28"/>
          <w:lang w:val="kk-KZ"/>
        </w:rPr>
        <w:t>[4</w:t>
      </w:r>
      <w:r w:rsidR="00480565" w:rsidRPr="000C5BBC">
        <w:rPr>
          <w:rFonts w:ascii="Times New Roman" w:eastAsia="Times New Roman" w:hAnsi="Times New Roman" w:cs="Times New Roman"/>
          <w:bCs/>
          <w:sz w:val="28"/>
          <w:szCs w:val="28"/>
          <w:lang w:val="kk-KZ"/>
        </w:rPr>
        <w:t>7</w:t>
      </w:r>
      <w:r w:rsidR="008E6C5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480565" w:rsidRPr="000C5BBC">
        <w:rPr>
          <w:rFonts w:ascii="Times New Roman" w:hAnsi="Times New Roman" w:cs="Times New Roman"/>
          <w:sz w:val="28"/>
          <w:szCs w:val="28"/>
          <w:shd w:val="clear" w:color="auto" w:fill="FFFFFF"/>
          <w:lang w:val="kk-KZ"/>
        </w:rPr>
        <w:t>M.J. Heppner</w:t>
      </w:r>
      <w:r w:rsidR="00480565" w:rsidRPr="000C5BBC">
        <w:rPr>
          <w:rFonts w:ascii="Times New Roman" w:eastAsia="Times New Roman" w:hAnsi="Times New Roman" w:cs="Times New Roman"/>
          <w:bCs/>
          <w:sz w:val="28"/>
          <w:szCs w:val="28"/>
          <w:lang w:val="kk-KZ"/>
        </w:rPr>
        <w:t xml:space="preserve"> </w:t>
      </w:r>
      <w:r w:rsidR="00BE63DE" w:rsidRPr="000C5BBC">
        <w:rPr>
          <w:rFonts w:ascii="Times New Roman" w:eastAsia="Times New Roman" w:hAnsi="Times New Roman" w:cs="Times New Roman"/>
          <w:bCs/>
          <w:sz w:val="28"/>
          <w:szCs w:val="28"/>
          <w:lang w:val="kk-KZ"/>
        </w:rPr>
        <w:t>[4</w:t>
      </w:r>
      <w:r w:rsidR="00480565" w:rsidRPr="000C5BBC">
        <w:rPr>
          <w:rFonts w:ascii="Times New Roman" w:eastAsia="Times New Roman" w:hAnsi="Times New Roman" w:cs="Times New Roman"/>
          <w:bCs/>
          <w:sz w:val="28"/>
          <w:szCs w:val="28"/>
          <w:lang w:val="kk-KZ"/>
        </w:rPr>
        <w:t>8</w:t>
      </w:r>
      <w:r w:rsidR="008E6C5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480565" w:rsidRPr="000C5BBC">
        <w:rPr>
          <w:rFonts w:ascii="Times New Roman" w:hAnsi="Times New Roman" w:cs="Times New Roman"/>
          <w:sz w:val="28"/>
          <w:szCs w:val="28"/>
          <w:lang w:val="kk-KZ"/>
        </w:rPr>
        <w:t xml:space="preserve">P.P. Heppner </w:t>
      </w:r>
      <w:r w:rsidR="00BE63DE" w:rsidRPr="000C5BBC">
        <w:rPr>
          <w:rFonts w:ascii="Times New Roman" w:eastAsia="Times New Roman" w:hAnsi="Times New Roman" w:cs="Times New Roman"/>
          <w:bCs/>
          <w:sz w:val="28"/>
          <w:szCs w:val="28"/>
          <w:lang w:val="kk-KZ"/>
        </w:rPr>
        <w:t>[4</w:t>
      </w:r>
      <w:r w:rsidR="00480565" w:rsidRPr="000C5BBC">
        <w:rPr>
          <w:rFonts w:ascii="Times New Roman" w:eastAsia="Times New Roman" w:hAnsi="Times New Roman" w:cs="Times New Roman"/>
          <w:bCs/>
          <w:sz w:val="28"/>
          <w:szCs w:val="28"/>
          <w:lang w:val="kk-KZ"/>
        </w:rPr>
        <w:t>9</w:t>
      </w:r>
      <w:r w:rsidR="008E6C5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01670F" w:rsidRPr="000C5BBC">
        <w:rPr>
          <w:rFonts w:ascii="Times New Roman" w:hAnsi="Times New Roman" w:cs="Times New Roman"/>
          <w:sz w:val="28"/>
          <w:szCs w:val="28"/>
          <w:shd w:val="clear" w:color="auto" w:fill="FFFFFF"/>
          <w:lang w:val="kk-KZ"/>
        </w:rPr>
        <w:t xml:space="preserve">E.L. Herr </w:t>
      </w:r>
      <w:r w:rsidR="0001670F" w:rsidRPr="000C5BBC">
        <w:rPr>
          <w:rFonts w:ascii="Times New Roman" w:eastAsia="Times New Roman" w:hAnsi="Times New Roman" w:cs="Times New Roman"/>
          <w:bCs/>
          <w:sz w:val="28"/>
          <w:szCs w:val="28"/>
          <w:lang w:val="kk-KZ"/>
        </w:rPr>
        <w:t>[50</w:t>
      </w:r>
      <w:r w:rsidR="00BE63DE" w:rsidRPr="000C5BBC">
        <w:rPr>
          <w:rFonts w:ascii="Times New Roman" w:eastAsia="Times New Roman" w:hAnsi="Times New Roman" w:cs="Times New Roman"/>
          <w:bCs/>
          <w:sz w:val="28"/>
          <w:szCs w:val="28"/>
          <w:lang w:val="kk-KZ"/>
        </w:rPr>
        <w:t xml:space="preserve">, </w:t>
      </w:r>
      <w:r w:rsidR="0001670F" w:rsidRPr="000C5BBC">
        <w:rPr>
          <w:rFonts w:ascii="Times New Roman" w:eastAsia="Times New Roman" w:hAnsi="Times New Roman" w:cs="Times New Roman"/>
          <w:bCs/>
          <w:sz w:val="28"/>
          <w:szCs w:val="28"/>
          <w:lang w:val="kk-KZ"/>
        </w:rPr>
        <w:t>51</w:t>
      </w:r>
      <w:r w:rsidR="008E6C5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w:t>
      </w:r>
      <w:r w:rsidR="007A2D08"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Г.Ж.</w:t>
      </w:r>
      <w:r w:rsidR="00535D95">
        <w:rPr>
          <w:rFonts w:ascii="Times New Roman" w:hAnsi="Times New Roman" w:cs="Times New Roman"/>
          <w:sz w:val="28"/>
          <w:szCs w:val="28"/>
          <w:lang w:val="kk-KZ"/>
        </w:rPr>
        <w:t xml:space="preserve"> Меңлібекова, </w:t>
      </w:r>
      <w:r w:rsidR="008C0979" w:rsidRPr="000C5BBC">
        <w:rPr>
          <w:rFonts w:ascii="Times New Roman" w:hAnsi="Times New Roman" w:cs="Times New Roman"/>
          <w:sz w:val="28"/>
          <w:szCs w:val="28"/>
          <w:lang w:val="kk-KZ"/>
        </w:rPr>
        <w:t>А.С.</w:t>
      </w:r>
      <w:r w:rsidRPr="000C5BBC">
        <w:rPr>
          <w:rFonts w:ascii="Times New Roman" w:hAnsi="Times New Roman" w:cs="Times New Roman"/>
          <w:sz w:val="28"/>
          <w:szCs w:val="28"/>
          <w:lang w:val="kk-KZ"/>
        </w:rPr>
        <w:t xml:space="preserve"> Мамбеталина</w:t>
      </w:r>
      <w:r w:rsidR="00C46533" w:rsidRPr="000C5BBC">
        <w:rPr>
          <w:rFonts w:ascii="Times New Roman" w:hAnsi="Times New Roman" w:cs="Times New Roman"/>
          <w:sz w:val="28"/>
          <w:szCs w:val="28"/>
          <w:lang w:val="kk-KZ"/>
        </w:rPr>
        <w:t xml:space="preserve">, К.Т. Мадазимова </w:t>
      </w:r>
      <w:r w:rsidR="0001670F" w:rsidRPr="000C5BBC">
        <w:rPr>
          <w:rFonts w:ascii="Times New Roman" w:eastAsia="Times New Roman" w:hAnsi="Times New Roman" w:cs="Times New Roman"/>
          <w:bCs/>
          <w:sz w:val="28"/>
          <w:szCs w:val="28"/>
          <w:lang w:val="kk-KZ"/>
        </w:rPr>
        <w:t>[52</w:t>
      </w:r>
      <w:r w:rsidR="008E6C56"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А.Р.</w:t>
      </w:r>
      <w:r w:rsidR="00535D95">
        <w:rPr>
          <w:rFonts w:ascii="Times New Roman" w:hAnsi="Times New Roman" w:cs="Times New Roman"/>
          <w:sz w:val="28"/>
          <w:szCs w:val="28"/>
          <w:lang w:val="kk-KZ"/>
        </w:rPr>
        <w:t xml:space="preserve"> Ерментаева, </w:t>
      </w:r>
      <w:r w:rsidR="008C0979" w:rsidRPr="000C5BBC">
        <w:rPr>
          <w:rFonts w:ascii="Times New Roman" w:hAnsi="Times New Roman" w:cs="Times New Roman"/>
          <w:sz w:val="28"/>
          <w:szCs w:val="28"/>
          <w:lang w:val="kk-KZ"/>
        </w:rPr>
        <w:t>Г.М.</w:t>
      </w:r>
      <w:r w:rsidRPr="000C5BBC">
        <w:rPr>
          <w:rFonts w:ascii="Times New Roman" w:hAnsi="Times New Roman" w:cs="Times New Roman"/>
          <w:sz w:val="28"/>
          <w:szCs w:val="28"/>
          <w:lang w:val="kk-KZ"/>
        </w:rPr>
        <w:t xml:space="preserve"> Карибаева</w:t>
      </w:r>
      <w:r w:rsidR="009F59B2"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Ш.Т.</w:t>
      </w:r>
      <w:r w:rsidR="009F59B2" w:rsidRPr="000C5BBC">
        <w:rPr>
          <w:rFonts w:ascii="Times New Roman" w:hAnsi="Times New Roman" w:cs="Times New Roman"/>
          <w:sz w:val="28"/>
          <w:szCs w:val="28"/>
          <w:lang w:val="kk-KZ"/>
        </w:rPr>
        <w:t xml:space="preserve"> Уалиева </w:t>
      </w:r>
      <w:r w:rsidR="00BE63DE" w:rsidRPr="000C5BBC">
        <w:rPr>
          <w:rFonts w:ascii="Times New Roman" w:eastAsia="Times New Roman" w:hAnsi="Times New Roman" w:cs="Times New Roman"/>
          <w:bCs/>
          <w:sz w:val="28"/>
          <w:szCs w:val="28"/>
          <w:lang w:val="kk-KZ"/>
        </w:rPr>
        <w:t>[5</w:t>
      </w:r>
      <w:r w:rsidR="0001670F" w:rsidRPr="000C5BBC">
        <w:rPr>
          <w:rFonts w:ascii="Times New Roman" w:eastAsia="Times New Roman" w:hAnsi="Times New Roman" w:cs="Times New Roman"/>
          <w:bCs/>
          <w:sz w:val="28"/>
          <w:szCs w:val="28"/>
          <w:lang w:val="kk-KZ"/>
        </w:rPr>
        <w:t>3</w:t>
      </w:r>
      <w:r w:rsidR="008E6C56" w:rsidRPr="000C5BBC">
        <w:rPr>
          <w:rFonts w:ascii="Times New Roman" w:eastAsia="Times New Roman" w:hAnsi="Times New Roman" w:cs="Times New Roman"/>
          <w:bCs/>
          <w:sz w:val="28"/>
          <w:szCs w:val="28"/>
          <w:lang w:val="kk-KZ"/>
        </w:rPr>
        <w:t>]</w:t>
      </w:r>
      <w:r w:rsidR="00535D95">
        <w:rPr>
          <w:rFonts w:ascii="Times New Roman" w:hAnsi="Times New Roman" w:cs="Times New Roman"/>
          <w:sz w:val="28"/>
          <w:szCs w:val="28"/>
          <w:lang w:val="kk-KZ"/>
        </w:rPr>
        <w:t>,</w:t>
      </w:r>
      <w:r w:rsidR="003D1B24"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А.Р.</w:t>
      </w:r>
      <w:r w:rsidRPr="000C5BBC">
        <w:rPr>
          <w:rFonts w:ascii="Times New Roman" w:hAnsi="Times New Roman" w:cs="Times New Roman"/>
          <w:sz w:val="28"/>
          <w:szCs w:val="28"/>
          <w:lang w:val="kk-KZ"/>
        </w:rPr>
        <w:t xml:space="preserve"> Мандыкаева</w:t>
      </w:r>
      <w:r w:rsidR="00345D1C" w:rsidRPr="000C5BBC">
        <w:rPr>
          <w:rFonts w:ascii="Times New Roman" w:hAnsi="Times New Roman" w:cs="Times New Roman"/>
          <w:sz w:val="28"/>
          <w:szCs w:val="28"/>
          <w:lang w:val="kk-KZ"/>
        </w:rPr>
        <w:t>,</w:t>
      </w:r>
      <w:r w:rsidR="007A2D08"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Д.А.</w:t>
      </w:r>
      <w:r w:rsidR="009F59B2" w:rsidRPr="000C5BBC">
        <w:rPr>
          <w:rFonts w:ascii="Times New Roman" w:hAnsi="Times New Roman" w:cs="Times New Roman"/>
          <w:sz w:val="28"/>
          <w:szCs w:val="28"/>
          <w:lang w:val="kk-KZ"/>
        </w:rPr>
        <w:t xml:space="preserve"> Жансерикова, </w:t>
      </w:r>
      <w:r w:rsidR="008C0979" w:rsidRPr="000C5BBC">
        <w:rPr>
          <w:rFonts w:ascii="Times New Roman" w:hAnsi="Times New Roman" w:cs="Times New Roman"/>
          <w:sz w:val="28"/>
          <w:szCs w:val="28"/>
          <w:lang w:val="kk-KZ"/>
        </w:rPr>
        <w:t>Р.А.</w:t>
      </w:r>
      <w:r w:rsidR="00535D95">
        <w:rPr>
          <w:rFonts w:ascii="Times New Roman" w:hAnsi="Times New Roman" w:cs="Times New Roman"/>
          <w:sz w:val="28"/>
          <w:szCs w:val="28"/>
          <w:lang w:val="kk-KZ"/>
        </w:rPr>
        <w:t> </w:t>
      </w:r>
      <w:r w:rsidR="009F59B2" w:rsidRPr="000C5BBC">
        <w:rPr>
          <w:rFonts w:ascii="Times New Roman" w:hAnsi="Times New Roman" w:cs="Times New Roman"/>
          <w:sz w:val="28"/>
          <w:szCs w:val="28"/>
          <w:lang w:val="kk-KZ"/>
        </w:rPr>
        <w:t xml:space="preserve">Молдабаева, </w:t>
      </w:r>
      <w:r w:rsidR="008C0979" w:rsidRPr="000C5BBC">
        <w:rPr>
          <w:rFonts w:ascii="Times New Roman" w:hAnsi="Times New Roman" w:cs="Times New Roman"/>
          <w:sz w:val="28"/>
          <w:szCs w:val="28"/>
          <w:lang w:val="kk-KZ"/>
        </w:rPr>
        <w:t>К.Д.</w:t>
      </w:r>
      <w:r w:rsidR="009F59B2" w:rsidRPr="000C5BBC">
        <w:rPr>
          <w:rFonts w:ascii="Times New Roman" w:hAnsi="Times New Roman" w:cs="Times New Roman"/>
          <w:sz w:val="28"/>
          <w:szCs w:val="28"/>
          <w:lang w:val="kk-KZ"/>
        </w:rPr>
        <w:t xml:space="preserve"> Смагулова </w:t>
      </w:r>
      <w:r w:rsidR="00BE63DE" w:rsidRPr="000C5BBC">
        <w:rPr>
          <w:rFonts w:ascii="Times New Roman" w:eastAsia="Times New Roman" w:hAnsi="Times New Roman" w:cs="Times New Roman"/>
          <w:bCs/>
          <w:sz w:val="28"/>
          <w:szCs w:val="28"/>
          <w:lang w:val="kk-KZ"/>
        </w:rPr>
        <w:t>[5</w:t>
      </w:r>
      <w:r w:rsidR="0001670F" w:rsidRPr="000C5BBC">
        <w:rPr>
          <w:rFonts w:ascii="Times New Roman" w:eastAsia="Times New Roman" w:hAnsi="Times New Roman" w:cs="Times New Roman"/>
          <w:bCs/>
          <w:sz w:val="28"/>
          <w:szCs w:val="28"/>
          <w:lang w:val="kk-KZ"/>
        </w:rPr>
        <w:t>4</w:t>
      </w:r>
      <w:r w:rsidR="008E6C56" w:rsidRPr="000C5BBC">
        <w:rPr>
          <w:rFonts w:ascii="Times New Roman" w:eastAsia="Times New Roman" w:hAnsi="Times New Roman" w:cs="Times New Roman"/>
          <w:bCs/>
          <w:sz w:val="28"/>
          <w:szCs w:val="28"/>
          <w:lang w:val="kk-KZ"/>
        </w:rPr>
        <w:t>]</w:t>
      </w:r>
      <w:r w:rsidR="00F441D4" w:rsidRPr="000C5BBC">
        <w:rPr>
          <w:rFonts w:ascii="Times New Roman" w:eastAsia="Times New Roman" w:hAnsi="Times New Roman" w:cs="Times New Roman"/>
          <w:bCs/>
          <w:sz w:val="28"/>
          <w:szCs w:val="28"/>
          <w:lang w:val="kk-KZ"/>
        </w:rPr>
        <w:t xml:space="preserve">, </w:t>
      </w:r>
      <w:r w:rsidR="00B1442C" w:rsidRPr="000C5BBC">
        <w:rPr>
          <w:rFonts w:ascii="Times New Roman" w:eastAsia="Times New Roman" w:hAnsi="Times New Roman" w:cs="Times New Roman"/>
          <w:bCs/>
          <w:sz w:val="28"/>
          <w:szCs w:val="28"/>
          <w:lang w:val="kk-KZ"/>
        </w:rPr>
        <w:t xml:space="preserve">Ж.Д. </w:t>
      </w:r>
      <w:r w:rsidR="007A2D08" w:rsidRPr="000C5BBC">
        <w:rPr>
          <w:rFonts w:ascii="Times New Roman" w:eastAsia="Times New Roman" w:hAnsi="Times New Roman" w:cs="Times New Roman"/>
          <w:bCs/>
          <w:sz w:val="28"/>
          <w:szCs w:val="28"/>
          <w:lang w:val="kk-KZ"/>
        </w:rPr>
        <w:t>Абдуллаева</w:t>
      </w:r>
      <w:r w:rsidR="00F441D4" w:rsidRPr="000C5BBC">
        <w:rPr>
          <w:rFonts w:ascii="Times New Roman" w:eastAsia="Times New Roman" w:hAnsi="Times New Roman" w:cs="Times New Roman"/>
          <w:bCs/>
          <w:sz w:val="28"/>
          <w:szCs w:val="28"/>
          <w:lang w:val="kk-KZ"/>
        </w:rPr>
        <w:t xml:space="preserve">, </w:t>
      </w:r>
      <w:r w:rsidR="00B1442C" w:rsidRPr="000C5BBC">
        <w:rPr>
          <w:rFonts w:ascii="Times New Roman" w:eastAsia="Times New Roman" w:hAnsi="Times New Roman" w:cs="Times New Roman"/>
          <w:bCs/>
          <w:sz w:val="28"/>
          <w:szCs w:val="28"/>
          <w:lang w:val="kk-KZ"/>
        </w:rPr>
        <w:t xml:space="preserve">Ж.Е. </w:t>
      </w:r>
      <w:r w:rsidR="00BE63DE" w:rsidRPr="000C5BBC">
        <w:rPr>
          <w:rFonts w:ascii="Times New Roman" w:eastAsia="Times New Roman" w:hAnsi="Times New Roman" w:cs="Times New Roman"/>
          <w:bCs/>
          <w:sz w:val="28"/>
          <w:szCs w:val="28"/>
          <w:lang w:val="kk-KZ"/>
        </w:rPr>
        <w:t>Абдыхалыкова [5</w:t>
      </w:r>
      <w:r w:rsidR="0001670F" w:rsidRPr="000C5BBC">
        <w:rPr>
          <w:rFonts w:ascii="Times New Roman" w:eastAsia="Times New Roman" w:hAnsi="Times New Roman" w:cs="Times New Roman"/>
          <w:bCs/>
          <w:sz w:val="28"/>
          <w:szCs w:val="28"/>
          <w:lang w:val="kk-KZ"/>
        </w:rPr>
        <w:t>5</w:t>
      </w:r>
      <w:r w:rsidR="00F441D4" w:rsidRPr="000C5BBC">
        <w:rPr>
          <w:rFonts w:ascii="Times New Roman" w:eastAsia="Times New Roman" w:hAnsi="Times New Roman" w:cs="Times New Roman"/>
          <w:bCs/>
          <w:sz w:val="28"/>
          <w:szCs w:val="28"/>
          <w:lang w:val="kk-KZ"/>
        </w:rPr>
        <w:t>]</w:t>
      </w:r>
      <w:r w:rsidR="00B1442C" w:rsidRPr="000C5BBC">
        <w:rPr>
          <w:rFonts w:ascii="Times New Roman" w:hAnsi="Times New Roman" w:cs="Times New Roman"/>
          <w:sz w:val="28"/>
          <w:szCs w:val="28"/>
          <w:lang w:val="kk-KZ"/>
        </w:rPr>
        <w:t xml:space="preserve">, М.Н. Құнанбаева </w:t>
      </w:r>
      <w:r w:rsidR="00BE63DE" w:rsidRPr="000C5BBC">
        <w:rPr>
          <w:rFonts w:ascii="Times New Roman" w:eastAsia="Times New Roman" w:hAnsi="Times New Roman" w:cs="Times New Roman"/>
          <w:bCs/>
          <w:sz w:val="28"/>
          <w:szCs w:val="28"/>
          <w:lang w:val="kk-KZ"/>
        </w:rPr>
        <w:t>[5</w:t>
      </w:r>
      <w:r w:rsidR="0001670F" w:rsidRPr="000C5BBC">
        <w:rPr>
          <w:rFonts w:ascii="Times New Roman" w:eastAsia="Times New Roman" w:hAnsi="Times New Roman" w:cs="Times New Roman"/>
          <w:bCs/>
          <w:sz w:val="28"/>
          <w:szCs w:val="28"/>
          <w:lang w:val="kk-KZ"/>
        </w:rPr>
        <w:t>6</w:t>
      </w:r>
      <w:r w:rsidR="00B1442C" w:rsidRPr="000C5BBC">
        <w:rPr>
          <w:rFonts w:ascii="Times New Roman" w:eastAsia="Times New Roman" w:hAnsi="Times New Roman" w:cs="Times New Roman"/>
          <w:bCs/>
          <w:sz w:val="28"/>
          <w:szCs w:val="28"/>
          <w:lang w:val="kk-KZ"/>
        </w:rPr>
        <w:t>]</w:t>
      </w:r>
      <w:r w:rsidR="0001670F" w:rsidRPr="000C5BBC">
        <w:rPr>
          <w:rFonts w:ascii="Times New Roman" w:hAnsi="Times New Roman" w:cs="Times New Roman"/>
          <w:sz w:val="28"/>
          <w:szCs w:val="28"/>
          <w:lang w:val="kk-KZ"/>
        </w:rPr>
        <w:t>, Г.</w:t>
      </w:r>
      <w:r w:rsidR="00A73292" w:rsidRPr="000C5BBC">
        <w:rPr>
          <w:rFonts w:ascii="Times New Roman" w:hAnsi="Times New Roman" w:cs="Times New Roman"/>
          <w:sz w:val="28"/>
          <w:szCs w:val="28"/>
          <w:lang w:val="kk-KZ"/>
        </w:rPr>
        <w:t>Ж. Менлибе</w:t>
      </w:r>
      <w:r w:rsidR="00BE63DE" w:rsidRPr="000C5BBC">
        <w:rPr>
          <w:rFonts w:ascii="Times New Roman" w:hAnsi="Times New Roman" w:cs="Times New Roman"/>
          <w:sz w:val="28"/>
          <w:szCs w:val="28"/>
          <w:lang w:val="kk-KZ"/>
        </w:rPr>
        <w:t>кова [5</w:t>
      </w:r>
      <w:r w:rsidR="0001670F" w:rsidRPr="000C5BBC">
        <w:rPr>
          <w:rFonts w:ascii="Times New Roman" w:hAnsi="Times New Roman" w:cs="Times New Roman"/>
          <w:sz w:val="28"/>
          <w:szCs w:val="28"/>
          <w:lang w:val="kk-KZ"/>
        </w:rPr>
        <w:t>7</w:t>
      </w:r>
      <w:r w:rsidR="00535D95">
        <w:rPr>
          <w:rFonts w:ascii="Times New Roman" w:hAnsi="Times New Roman" w:cs="Times New Roman"/>
          <w:sz w:val="28"/>
          <w:szCs w:val="28"/>
          <w:lang w:val="kk-KZ"/>
        </w:rPr>
        <w:t>]</w:t>
      </w:r>
      <w:r w:rsidR="00A73292"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ғалымдардың зерттеуі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бойынша кәсіби </w:t>
      </w:r>
      <w:r w:rsidR="00535D95">
        <w:rPr>
          <w:rFonts w:ascii="Times New Roman" w:hAnsi="Times New Roman" w:cs="Times New Roman"/>
          <w:sz w:val="28"/>
          <w:szCs w:val="28"/>
          <w:lang w:val="kk-KZ"/>
        </w:rPr>
        <w:t>бағытты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анықтау теориясы, студенттік кезеңдегі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идентификация процесі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адамның</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кәсіби өміріне</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тікелей әсер</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етеді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деп қарастырған</w:t>
      </w:r>
      <w:r w:rsidR="00535D95">
        <w:rPr>
          <w:rFonts w:ascii="Times New Roman" w:hAnsi="Times New Roman" w:cs="Times New Roman"/>
          <w:sz w:val="28"/>
          <w:szCs w:val="28"/>
          <w:lang w:val="kk-KZ"/>
        </w:rPr>
        <w:t>.</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Сондықтан, біздің</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зерттеу үшінде, </w:t>
      </w:r>
      <w:r w:rsidR="00535D95">
        <w:rPr>
          <w:rFonts w:ascii="Times New Roman" w:hAnsi="Times New Roman" w:cs="Times New Roman"/>
          <w:sz w:val="28"/>
          <w:szCs w:val="28"/>
          <w:lang w:val="kk-KZ"/>
        </w:rPr>
        <w:t>студенттік</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кезең өзекті болып</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табылады, себебі студенттер өздерінің кәсіби</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бағыттарын</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анықтап,</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кәсіби</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жетіледі.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Сонымен қатар,</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кәсіби бағытты анықтау</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адам өмірінің</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болашақтағы даму</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жолын айқындауға</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көмектеседі,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студенттер бұл кезеңде</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өздерінің кәсіби қабілеттерін,</w:t>
      </w:r>
      <w:r w:rsidR="00535D95">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қызығушылықтарын және мүмкіндіктерін зерттеп,</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олардың қайсысы болашақ мамандықта қолданынуға</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болатынын анықтайды. Бұл</w:t>
      </w:r>
      <w:r w:rsidR="003D1B24" w:rsidRPr="000C5BBC">
        <w:rPr>
          <w:rFonts w:ascii="Times New Roman" w:hAnsi="Times New Roman" w:cs="Times New Roman"/>
          <w:sz w:val="28"/>
          <w:szCs w:val="28"/>
          <w:lang w:val="kk-KZ"/>
        </w:rPr>
        <w:t xml:space="preserve"> </w:t>
      </w:r>
      <w:r w:rsidR="00535D95">
        <w:rPr>
          <w:rFonts w:ascii="Times New Roman" w:hAnsi="Times New Roman" w:cs="Times New Roman"/>
          <w:sz w:val="28"/>
          <w:szCs w:val="28"/>
          <w:lang w:val="kk-KZ"/>
        </w:rPr>
        <w:t>процесс</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студенттің кәсіби</w:t>
      </w:r>
      <w:r w:rsidR="003D1B24" w:rsidRPr="000C5BBC">
        <w:rPr>
          <w:rFonts w:ascii="Times New Roman" w:hAnsi="Times New Roman" w:cs="Times New Roman"/>
          <w:sz w:val="28"/>
          <w:szCs w:val="28"/>
          <w:lang w:val="kk-KZ"/>
        </w:rPr>
        <w:t xml:space="preserve"> </w:t>
      </w:r>
      <w:r w:rsidR="00061240" w:rsidRPr="000C5BBC">
        <w:rPr>
          <w:rFonts w:ascii="Times New Roman" w:hAnsi="Times New Roman" w:cs="Times New Roman"/>
          <w:sz w:val="28"/>
          <w:szCs w:val="28"/>
          <w:lang w:val="kk-KZ"/>
        </w:rPr>
        <w:t>өзін-өзі</w:t>
      </w:r>
      <w:r w:rsidRPr="000C5BBC">
        <w:rPr>
          <w:rFonts w:ascii="Times New Roman" w:hAnsi="Times New Roman" w:cs="Times New Roman"/>
          <w:sz w:val="28"/>
          <w:szCs w:val="28"/>
          <w:lang w:val="kk-KZ"/>
        </w:rPr>
        <w:t xml:space="preserve"> реттеуіне және қайраттылығын арттыруға мүмкіндік береді.</w:t>
      </w:r>
    </w:p>
    <w:p w14:paraId="780B4C46" w14:textId="6312300B" w:rsidR="00006DBB" w:rsidRPr="000C5BBC" w:rsidRDefault="00006DBB" w:rsidP="006D204A">
      <w:pPr>
        <w:tabs>
          <w:tab w:val="num" w:pos="720"/>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Л. Линдеман,</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Э.</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Эриксон</w:t>
      </w:r>
      <w:r w:rsidR="00657623" w:rsidRPr="000C5BBC">
        <w:rPr>
          <w:rFonts w:ascii="Times New Roman" w:hAnsi="Times New Roman" w:cs="Times New Roman"/>
          <w:sz w:val="28"/>
          <w:szCs w:val="28"/>
          <w:lang w:val="kk-KZ"/>
        </w:rPr>
        <w:t xml:space="preserve">, </w:t>
      </w:r>
      <w:r w:rsidR="00535D95">
        <w:rPr>
          <w:rFonts w:ascii="Times New Roman" w:hAnsi="Times New Roman" w:cs="Times New Roman"/>
          <w:sz w:val="28"/>
          <w:szCs w:val="28"/>
          <w:lang w:val="kk-KZ"/>
        </w:rPr>
        <w:t xml:space="preserve">Г. Селье, </w:t>
      </w:r>
      <w:r w:rsidR="00657623" w:rsidRPr="000C5BBC">
        <w:rPr>
          <w:rFonts w:ascii="Times New Roman" w:hAnsi="Times New Roman" w:cs="Times New Roman"/>
          <w:sz w:val="28"/>
          <w:szCs w:val="28"/>
          <w:lang w:val="kk-KZ"/>
        </w:rPr>
        <w:t>В.</w:t>
      </w:r>
      <w:r w:rsidR="0001670F" w:rsidRPr="000C5BBC">
        <w:rPr>
          <w:rFonts w:ascii="Times New Roman" w:hAnsi="Times New Roman" w:cs="Times New Roman"/>
          <w:sz w:val="28"/>
          <w:szCs w:val="28"/>
          <w:lang w:val="kk-KZ"/>
        </w:rPr>
        <w:t>В.</w:t>
      </w:r>
      <w:r w:rsidR="00535D95">
        <w:rPr>
          <w:rFonts w:ascii="Times New Roman" w:hAnsi="Times New Roman" w:cs="Times New Roman"/>
          <w:sz w:val="28"/>
          <w:szCs w:val="28"/>
          <w:lang w:val="kk-KZ"/>
        </w:rPr>
        <w:t xml:space="preserve"> </w:t>
      </w:r>
      <w:r w:rsidR="00657623" w:rsidRPr="000C5BBC">
        <w:rPr>
          <w:rFonts w:ascii="Times New Roman" w:hAnsi="Times New Roman" w:cs="Times New Roman"/>
          <w:sz w:val="28"/>
          <w:szCs w:val="28"/>
          <w:lang w:val="kk-KZ"/>
        </w:rPr>
        <w:t xml:space="preserve">Козлов </w:t>
      </w:r>
      <w:r w:rsidR="00BE63DE" w:rsidRPr="000C5BBC">
        <w:rPr>
          <w:rFonts w:ascii="Times New Roman" w:eastAsia="Times New Roman" w:hAnsi="Times New Roman" w:cs="Times New Roman"/>
          <w:bCs/>
          <w:sz w:val="28"/>
          <w:szCs w:val="28"/>
          <w:lang w:val="kk-KZ"/>
        </w:rPr>
        <w:t>[5</w:t>
      </w:r>
      <w:r w:rsidR="0001670F" w:rsidRPr="000C5BBC">
        <w:rPr>
          <w:rFonts w:ascii="Times New Roman" w:eastAsia="Times New Roman" w:hAnsi="Times New Roman" w:cs="Times New Roman"/>
          <w:bCs/>
          <w:sz w:val="28"/>
          <w:szCs w:val="28"/>
          <w:lang w:val="kk-KZ"/>
        </w:rPr>
        <w:t>8</w:t>
      </w:r>
      <w:r w:rsidR="00657623" w:rsidRPr="000C5BBC">
        <w:rPr>
          <w:rFonts w:ascii="Times New Roman" w:eastAsia="Times New Roman" w:hAnsi="Times New Roman" w:cs="Times New Roman"/>
          <w:bCs/>
          <w:sz w:val="28"/>
          <w:szCs w:val="28"/>
          <w:lang w:val="kk-KZ"/>
        </w:rPr>
        <w:t>]</w:t>
      </w:r>
      <w:r w:rsidRPr="000C5BBC">
        <w:rPr>
          <w:rFonts w:ascii="Times New Roman" w:hAnsi="Times New Roman" w:cs="Times New Roman"/>
          <w:sz w:val="28"/>
          <w:szCs w:val="28"/>
          <w:lang w:val="kk-KZ"/>
        </w:rPr>
        <w:t>,</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Г. Шихи, Т. Шибутан</w:t>
      </w:r>
      <w:r w:rsidR="0001670F" w:rsidRPr="000C5BBC">
        <w:rPr>
          <w:rFonts w:ascii="Times New Roman" w:hAnsi="Times New Roman" w:cs="Times New Roman"/>
          <w:sz w:val="28"/>
          <w:szCs w:val="28"/>
          <w:lang w:val="kk-KZ"/>
        </w:rPr>
        <w:t>и</w:t>
      </w:r>
      <w:r w:rsidR="00657623" w:rsidRPr="000C5BBC">
        <w:rPr>
          <w:rFonts w:ascii="Times New Roman" w:hAnsi="Times New Roman" w:cs="Times New Roman"/>
          <w:sz w:val="28"/>
          <w:szCs w:val="28"/>
          <w:lang w:val="kk-KZ"/>
        </w:rPr>
        <w:t xml:space="preserve"> </w:t>
      </w:r>
      <w:r w:rsidR="00BE63DE" w:rsidRPr="000C5BBC">
        <w:rPr>
          <w:rFonts w:ascii="Times New Roman" w:eastAsia="Times New Roman" w:hAnsi="Times New Roman" w:cs="Times New Roman"/>
          <w:bCs/>
          <w:sz w:val="28"/>
          <w:szCs w:val="28"/>
          <w:lang w:val="kk-KZ"/>
        </w:rPr>
        <w:t>[5</w:t>
      </w:r>
      <w:r w:rsidR="0001670F" w:rsidRPr="000C5BBC">
        <w:rPr>
          <w:rFonts w:ascii="Times New Roman" w:eastAsia="Times New Roman" w:hAnsi="Times New Roman" w:cs="Times New Roman"/>
          <w:bCs/>
          <w:sz w:val="28"/>
          <w:szCs w:val="28"/>
          <w:lang w:val="kk-KZ"/>
        </w:rPr>
        <w:t>9</w:t>
      </w:r>
      <w:r w:rsidR="00657623" w:rsidRPr="000C5BBC">
        <w:rPr>
          <w:rFonts w:ascii="Times New Roman" w:eastAsia="Times New Roman" w:hAnsi="Times New Roman" w:cs="Times New Roman"/>
          <w:bCs/>
          <w:sz w:val="28"/>
          <w:szCs w:val="28"/>
          <w:lang w:val="kk-KZ"/>
        </w:rPr>
        <w:t>]</w:t>
      </w:r>
      <w:r w:rsidR="00535D95">
        <w:rPr>
          <w:rFonts w:ascii="Times New Roman" w:hAnsi="Times New Roman" w:cs="Times New Roman"/>
          <w:sz w:val="28"/>
          <w:szCs w:val="28"/>
          <w:lang w:val="kk-KZ"/>
        </w:rPr>
        <w:t>,</w:t>
      </w:r>
      <w:r w:rsidR="003D1B24"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С.Л.</w:t>
      </w:r>
      <w:r w:rsidRPr="000C5BBC">
        <w:rPr>
          <w:rFonts w:ascii="Times New Roman" w:hAnsi="Times New Roman" w:cs="Times New Roman"/>
          <w:sz w:val="28"/>
          <w:szCs w:val="28"/>
          <w:lang w:val="kk-KZ"/>
        </w:rPr>
        <w:t> Рубинштейн</w:t>
      </w:r>
      <w:r w:rsidR="00BF2B23">
        <w:rPr>
          <w:rFonts w:ascii="Times New Roman" w:hAnsi="Times New Roman" w:cs="Times New Roman"/>
          <w:sz w:val="28"/>
          <w:szCs w:val="28"/>
          <w:lang w:val="kk-KZ"/>
        </w:rPr>
        <w:t xml:space="preserve"> </w:t>
      </w:r>
      <w:r w:rsidR="00BF2B23" w:rsidRPr="000C5BBC">
        <w:rPr>
          <w:rFonts w:ascii="Times New Roman" w:eastAsia="Times New Roman" w:hAnsi="Times New Roman" w:cs="Times New Roman"/>
          <w:bCs/>
          <w:sz w:val="28"/>
          <w:szCs w:val="28"/>
          <w:lang w:val="kk-KZ"/>
        </w:rPr>
        <w:t>[15]</w:t>
      </w:r>
      <w:r w:rsidRPr="000C5BBC">
        <w:rPr>
          <w:rFonts w:ascii="Times New Roman" w:hAnsi="Times New Roman" w:cs="Times New Roman"/>
          <w:sz w:val="28"/>
          <w:szCs w:val="28"/>
          <w:lang w:val="kk-KZ"/>
        </w:rPr>
        <w:t>,</w:t>
      </w:r>
      <w:r w:rsidRPr="000C5BBC">
        <w:rPr>
          <w:rFonts w:ascii="Times New Roman" w:hAnsi="Times New Roman" w:cs="Times New Roman"/>
          <w:sz w:val="28"/>
          <w:szCs w:val="28"/>
          <w:shd w:val="clear" w:color="auto" w:fill="FFFFFF"/>
          <w:lang w:val="kk-KZ"/>
        </w:rPr>
        <w:t xml:space="preserve"> </w:t>
      </w:r>
      <w:r w:rsidR="008C0979" w:rsidRPr="000C5BBC">
        <w:rPr>
          <w:rFonts w:ascii="Times New Roman" w:hAnsi="Times New Roman" w:cs="Times New Roman"/>
          <w:sz w:val="28"/>
          <w:szCs w:val="28"/>
          <w:lang w:val="kk-KZ"/>
        </w:rPr>
        <w:t>Л.С.</w:t>
      </w:r>
      <w:r w:rsidR="00535D95">
        <w:rPr>
          <w:rFonts w:ascii="Times New Roman" w:hAnsi="Times New Roman" w:cs="Times New Roman"/>
          <w:sz w:val="28"/>
          <w:szCs w:val="28"/>
          <w:lang w:val="kk-KZ"/>
        </w:rPr>
        <w:t> Выготский,</w:t>
      </w:r>
      <w:r w:rsidR="003D1B24"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Ф.Е.</w:t>
      </w:r>
      <w:r w:rsidRPr="000C5BBC">
        <w:rPr>
          <w:rFonts w:ascii="Times New Roman" w:hAnsi="Times New Roman" w:cs="Times New Roman"/>
          <w:sz w:val="28"/>
          <w:szCs w:val="28"/>
          <w:lang w:val="kk-KZ"/>
        </w:rPr>
        <w:t xml:space="preserve"> Василюк </w:t>
      </w:r>
      <w:r w:rsidR="00535D95">
        <w:rPr>
          <w:rFonts w:ascii="Times New Roman" w:hAnsi="Times New Roman" w:cs="Times New Roman"/>
          <w:sz w:val="28"/>
          <w:szCs w:val="28"/>
          <w:lang w:val="kk-KZ"/>
        </w:rPr>
        <w:t xml:space="preserve">еңбектерінде </w:t>
      </w:r>
      <w:r w:rsidRPr="000C5BBC">
        <w:rPr>
          <w:rFonts w:ascii="Times New Roman" w:hAnsi="Times New Roman" w:cs="Times New Roman"/>
          <w:sz w:val="28"/>
          <w:szCs w:val="28"/>
          <w:lang w:val="kk-KZ"/>
        </w:rPr>
        <w:t>психологиялық тұрақтылық және дағдарысты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жеңу идентификацияның </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шатасуы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немесе </w:t>
      </w:r>
      <w:r w:rsidR="00061240" w:rsidRPr="000C5BBC">
        <w:rPr>
          <w:rFonts w:ascii="Times New Roman" w:hAnsi="Times New Roman" w:cs="Times New Roman"/>
          <w:sz w:val="28"/>
          <w:szCs w:val="28"/>
          <w:lang w:val="kk-KZ"/>
        </w:rPr>
        <w:t>өзін-өзі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тану дағдарысы психологиялық</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тұрақтылықты сынайтын кезең ретінде</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қарастырылады</w:t>
      </w:r>
      <w:r w:rsidR="00535D95">
        <w:rPr>
          <w:rFonts w:ascii="Times New Roman" w:hAnsi="Times New Roman" w:cs="Times New Roman"/>
          <w:sz w:val="28"/>
          <w:szCs w:val="28"/>
          <w:lang w:val="kk-KZ"/>
        </w:rPr>
        <w:t>.</w:t>
      </w:r>
      <w:r w:rsidR="003D1B24" w:rsidRPr="000C5BBC">
        <w:rPr>
          <w:rFonts w:ascii="Times New Roman" w:hAnsi="Times New Roman" w:cs="Times New Roman"/>
          <w:sz w:val="28"/>
          <w:szCs w:val="28"/>
          <w:lang w:val="kk-KZ"/>
        </w:rPr>
        <w:t xml:space="preserve"> </w:t>
      </w:r>
      <w:r w:rsidR="00535D95">
        <w:rPr>
          <w:rFonts w:ascii="Times New Roman" w:hAnsi="Times New Roman" w:cs="Times New Roman"/>
          <w:sz w:val="28"/>
          <w:szCs w:val="28"/>
          <w:lang w:val="kk-KZ"/>
        </w:rPr>
        <w:t>Осыған</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сәйкес,</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бұл дағдарысты сәтті еңсеру арқылы студенттер психологиялық</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тұрғыдан</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тұрақты, өмірдің</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қиындықтарына дайын және өз мақсаттарына</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қол жеткізуге</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қабілетті тұлғаға</w:t>
      </w:r>
      <w:r w:rsidR="00535D95">
        <w:rPr>
          <w:rFonts w:ascii="Times New Roman" w:hAnsi="Times New Roman" w:cs="Times New Roman"/>
          <w:sz w:val="28"/>
          <w:szCs w:val="28"/>
          <w:lang w:val="kk-KZ"/>
        </w:rPr>
        <w:t xml:space="preserve"> айналады.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Студенттік кезеңдегі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идентификация</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процесі және </w:t>
      </w:r>
      <w:r w:rsidR="00061240" w:rsidRPr="000C5BBC">
        <w:rPr>
          <w:rFonts w:ascii="Times New Roman" w:hAnsi="Times New Roman" w:cs="Times New Roman"/>
          <w:sz w:val="28"/>
          <w:szCs w:val="28"/>
          <w:lang w:val="kk-KZ"/>
        </w:rPr>
        <w:t>өзін-өзі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тану</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дағдарысы психологиялық</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бейімделудің</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маңызды аспектілерін</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қамтиды. Студенттер </w:t>
      </w:r>
      <w:r w:rsidR="00535D95">
        <w:rPr>
          <w:rFonts w:ascii="Times New Roman" w:hAnsi="Times New Roman" w:cs="Times New Roman"/>
          <w:sz w:val="28"/>
          <w:szCs w:val="28"/>
          <w:lang w:val="kk-KZ"/>
        </w:rPr>
        <w:t>бұл</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кезеңде өмірлік өзгерістерге бейімделуге</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үйренеді, стресске төзімділікті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дамытады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және</w:t>
      </w:r>
      <w:r w:rsidR="003D1B24" w:rsidRPr="000C5BBC">
        <w:rPr>
          <w:rFonts w:ascii="Times New Roman" w:hAnsi="Times New Roman" w:cs="Times New Roman"/>
          <w:sz w:val="28"/>
          <w:szCs w:val="28"/>
          <w:lang w:val="kk-KZ"/>
        </w:rPr>
        <w:t xml:space="preserve"> </w:t>
      </w:r>
      <w:r w:rsidR="00535D95">
        <w:rPr>
          <w:rFonts w:ascii="Times New Roman" w:hAnsi="Times New Roman" w:cs="Times New Roman"/>
          <w:sz w:val="28"/>
          <w:szCs w:val="28"/>
          <w:lang w:val="kk-KZ"/>
        </w:rPr>
        <w:t>болашақтағы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өзгерістерге</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дайын</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болады,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сонымен қатар, студенттік</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кезеңдегі идентификацияның шатасуы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және</w:t>
      </w:r>
      <w:r w:rsidR="003D1B24" w:rsidRPr="000C5BBC">
        <w:rPr>
          <w:rFonts w:ascii="Times New Roman" w:hAnsi="Times New Roman" w:cs="Times New Roman"/>
          <w:sz w:val="28"/>
          <w:szCs w:val="28"/>
          <w:lang w:val="kk-KZ"/>
        </w:rPr>
        <w:t xml:space="preserve"> </w:t>
      </w:r>
      <w:r w:rsidR="00061240" w:rsidRPr="000C5BBC">
        <w:rPr>
          <w:rFonts w:ascii="Times New Roman" w:hAnsi="Times New Roman" w:cs="Times New Roman"/>
          <w:sz w:val="28"/>
          <w:szCs w:val="28"/>
          <w:lang w:val="kk-KZ"/>
        </w:rPr>
        <w:t>өзін-өзі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тану</w:t>
      </w:r>
      <w:r w:rsidR="003D1B24" w:rsidRPr="000C5BBC">
        <w:rPr>
          <w:rFonts w:ascii="Times New Roman" w:hAnsi="Times New Roman" w:cs="Times New Roman"/>
          <w:sz w:val="28"/>
          <w:szCs w:val="28"/>
          <w:lang w:val="kk-KZ"/>
        </w:rPr>
        <w:t xml:space="preserve"> </w:t>
      </w:r>
      <w:r w:rsidR="00535D95">
        <w:rPr>
          <w:rFonts w:ascii="Times New Roman" w:hAnsi="Times New Roman" w:cs="Times New Roman"/>
          <w:sz w:val="28"/>
          <w:szCs w:val="28"/>
          <w:lang w:val="kk-KZ"/>
        </w:rPr>
        <w:t>дағдарысы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жеке </w:t>
      </w:r>
      <w:r w:rsidR="00535D95">
        <w:rPr>
          <w:rFonts w:ascii="Times New Roman" w:hAnsi="Times New Roman" w:cs="Times New Roman"/>
          <w:sz w:val="28"/>
          <w:szCs w:val="28"/>
          <w:lang w:val="kk-KZ"/>
        </w:rPr>
        <w:t>тұлғаның</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дамуындағы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шешуші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кезең</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болып табылады.</w:t>
      </w:r>
    </w:p>
    <w:p w14:paraId="647A1343" w14:textId="3DD307EF" w:rsidR="00006DBB" w:rsidRPr="000C5BBC" w:rsidRDefault="00006DBB" w:rsidP="006D204A">
      <w:pPr>
        <w:tabs>
          <w:tab w:val="num" w:pos="720"/>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Осыған орай,</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жоғарыдағы ғалымдардың теориясын талдай отырып</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психологиялық ерекшеліктер</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өмірлік </w:t>
      </w:r>
      <w:r w:rsidR="00535D95">
        <w:rPr>
          <w:rFonts w:ascii="Times New Roman" w:hAnsi="Times New Roman" w:cs="Times New Roman"/>
          <w:sz w:val="28"/>
          <w:szCs w:val="28"/>
          <w:lang w:val="kk-KZ"/>
        </w:rPr>
        <w:t>мақсаттар</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мен құндылықтардың анықталуына,</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кәсіби бағытты таңдауға</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және психологиялық</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 тұрақтылықты қамтамасыз етуге ықпал</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ететіне</w:t>
      </w:r>
      <w:r w:rsidR="003D1B24" w:rsidRPr="000C5BBC">
        <w:rPr>
          <w:rFonts w:ascii="Times New Roman" w:hAnsi="Times New Roman" w:cs="Times New Roman"/>
          <w:sz w:val="28"/>
          <w:szCs w:val="28"/>
          <w:lang w:val="kk-KZ"/>
        </w:rPr>
        <w:t xml:space="preserve"> </w:t>
      </w:r>
      <w:r w:rsidR="00535D95">
        <w:rPr>
          <w:rFonts w:ascii="Times New Roman" w:hAnsi="Times New Roman" w:cs="Times New Roman"/>
          <w:sz w:val="28"/>
          <w:szCs w:val="28"/>
          <w:lang w:val="kk-KZ"/>
        </w:rPr>
        <w:t>көз</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жеткіздік, идентификация</w:t>
      </w:r>
      <w:r w:rsidR="003D1B24" w:rsidRPr="000C5BBC">
        <w:rPr>
          <w:rFonts w:ascii="Times New Roman" w:hAnsi="Times New Roman" w:cs="Times New Roman"/>
          <w:sz w:val="28"/>
          <w:szCs w:val="28"/>
          <w:lang w:val="kk-KZ"/>
        </w:rPr>
        <w:t xml:space="preserve"> </w:t>
      </w:r>
      <w:r w:rsidR="00535D95">
        <w:rPr>
          <w:rFonts w:ascii="Times New Roman" w:hAnsi="Times New Roman" w:cs="Times New Roman"/>
          <w:sz w:val="28"/>
          <w:szCs w:val="28"/>
          <w:lang w:val="kk-KZ"/>
        </w:rPr>
        <w:t>процесі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арқылы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студенттер</w:t>
      </w:r>
      <w:r w:rsidR="00535D95">
        <w:rPr>
          <w:rFonts w:ascii="Times New Roman" w:hAnsi="Times New Roman" w:cs="Times New Roman"/>
          <w:sz w:val="28"/>
          <w:szCs w:val="28"/>
          <w:lang w:val="kk-KZ"/>
        </w:rPr>
        <w:t xml:space="preserve"> болашақ</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өмірінде</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маңызды рөл атқаратыны,</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тұлғалық</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қасиеттерін дамытып, өзінің жеке</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және кәсіби</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өмірін</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анықтайтыны белгілі</w:t>
      </w:r>
      <w:r w:rsidR="003D1B24"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болды.</w:t>
      </w:r>
      <w:r w:rsidR="009F59B2" w:rsidRPr="000C5BBC">
        <w:rPr>
          <w:rFonts w:ascii="Times New Roman" w:hAnsi="Times New Roman" w:cs="Times New Roman"/>
          <w:sz w:val="28"/>
          <w:szCs w:val="28"/>
          <w:lang w:val="kk-KZ"/>
        </w:rPr>
        <w:t xml:space="preserve"> </w:t>
      </w:r>
    </w:p>
    <w:p w14:paraId="52083527" w14:textId="5693BF7E" w:rsidR="002B25DE" w:rsidRPr="000C5BBC" w:rsidRDefault="009F59B2"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 Шибутани </w:t>
      </w:r>
      <w:r w:rsidR="0001670F" w:rsidRPr="000C5BBC">
        <w:rPr>
          <w:rFonts w:ascii="Times New Roman" w:eastAsia="Times New Roman" w:hAnsi="Times New Roman" w:cs="Times New Roman"/>
          <w:bCs/>
          <w:sz w:val="28"/>
          <w:szCs w:val="28"/>
          <w:lang w:val="kk-KZ"/>
        </w:rPr>
        <w:t>[60</w:t>
      </w:r>
      <w:r w:rsidR="000F3BF2" w:rsidRPr="000C5BBC">
        <w:rPr>
          <w:rFonts w:ascii="Times New Roman" w:eastAsia="Times New Roman" w:hAnsi="Times New Roman" w:cs="Times New Roman"/>
          <w:bCs/>
          <w:sz w:val="28"/>
          <w:szCs w:val="28"/>
          <w:lang w:val="kk-KZ"/>
        </w:rPr>
        <w:t>]</w:t>
      </w:r>
      <w:r w:rsidR="00535D95">
        <w:rPr>
          <w:rFonts w:ascii="Times New Roman" w:hAnsi="Times New Roman" w:cs="Times New Roman"/>
          <w:sz w:val="28"/>
          <w:szCs w:val="28"/>
          <w:lang w:val="kk-KZ"/>
        </w:rPr>
        <w:t>,</w:t>
      </w:r>
      <w:r w:rsidR="003D1B24" w:rsidRPr="000C5BBC">
        <w:rPr>
          <w:rFonts w:ascii="Times New Roman" w:hAnsi="Times New Roman" w:cs="Times New Roman"/>
          <w:sz w:val="28"/>
          <w:szCs w:val="28"/>
          <w:lang w:val="kk-KZ"/>
        </w:rPr>
        <w:t xml:space="preserve"> </w:t>
      </w:r>
      <w:r w:rsidR="0001670F" w:rsidRPr="000C5BBC">
        <w:rPr>
          <w:rFonts w:ascii="Times New Roman" w:hAnsi="Times New Roman" w:cs="Times New Roman"/>
          <w:sz w:val="28"/>
          <w:szCs w:val="28"/>
          <w:lang w:val="kk-KZ"/>
        </w:rPr>
        <w:t>C.M. Aldwin, S. Folkman, C. Schaefer, J. Coyne,</w:t>
      </w:r>
      <w:r w:rsidR="00F46C3B" w:rsidRPr="000C5BBC">
        <w:rPr>
          <w:rFonts w:ascii="Times New Roman" w:hAnsi="Times New Roman" w:cs="Times New Roman"/>
          <w:sz w:val="28"/>
          <w:szCs w:val="28"/>
          <w:lang w:val="kk-KZ"/>
        </w:rPr>
        <w:t xml:space="preserve"> </w:t>
      </w:r>
      <w:r w:rsidR="0001670F" w:rsidRPr="000C5BBC">
        <w:rPr>
          <w:rFonts w:ascii="Times New Roman" w:hAnsi="Times New Roman" w:cs="Times New Roman"/>
          <w:sz w:val="28"/>
          <w:szCs w:val="28"/>
          <w:lang w:val="kk-KZ"/>
        </w:rPr>
        <w:t>R.S.</w:t>
      </w:r>
      <w:r w:rsidR="00535D95">
        <w:rPr>
          <w:rFonts w:ascii="Times New Roman" w:hAnsi="Times New Roman" w:cs="Times New Roman"/>
          <w:sz w:val="28"/>
          <w:szCs w:val="28"/>
          <w:lang w:val="kk-KZ"/>
        </w:rPr>
        <w:t> </w:t>
      </w:r>
      <w:r w:rsidR="0001670F" w:rsidRPr="000C5BBC">
        <w:rPr>
          <w:rFonts w:ascii="Times New Roman" w:hAnsi="Times New Roman" w:cs="Times New Roman"/>
          <w:sz w:val="28"/>
          <w:szCs w:val="28"/>
          <w:lang w:val="kk-KZ"/>
        </w:rPr>
        <w:t xml:space="preserve">Lazarus </w:t>
      </w:r>
      <w:r w:rsidR="0001670F" w:rsidRPr="000C5BBC">
        <w:rPr>
          <w:rFonts w:ascii="Times New Roman" w:eastAsia="Times New Roman" w:hAnsi="Times New Roman" w:cs="Times New Roman"/>
          <w:bCs/>
          <w:sz w:val="28"/>
          <w:szCs w:val="28"/>
          <w:lang w:val="kk-KZ"/>
        </w:rPr>
        <w:t>[61</w:t>
      </w:r>
      <w:r w:rsidR="000F3BF2" w:rsidRPr="000C5BBC">
        <w:rPr>
          <w:rFonts w:ascii="Times New Roman" w:eastAsia="Times New Roman" w:hAnsi="Times New Roman" w:cs="Times New Roman"/>
          <w:bCs/>
          <w:sz w:val="28"/>
          <w:szCs w:val="28"/>
          <w:lang w:val="kk-KZ"/>
        </w:rPr>
        <w:t>]</w:t>
      </w:r>
      <w:r w:rsidR="002B25DE" w:rsidRPr="000C5BBC">
        <w:rPr>
          <w:rFonts w:ascii="Times New Roman" w:hAnsi="Times New Roman" w:cs="Times New Roman"/>
          <w:sz w:val="28"/>
          <w:szCs w:val="28"/>
          <w:lang w:val="kk-KZ"/>
        </w:rPr>
        <w:t xml:space="preserve">, </w:t>
      </w:r>
      <w:r w:rsidR="0001670F" w:rsidRPr="000C5BBC">
        <w:rPr>
          <w:rFonts w:ascii="Times New Roman" w:hAnsi="Times New Roman" w:cs="Times New Roman"/>
          <w:sz w:val="28"/>
          <w:szCs w:val="28"/>
          <w:lang w:val="kk-KZ"/>
        </w:rPr>
        <w:t xml:space="preserve">A.T. Ebata, R.H. Moos </w:t>
      </w:r>
      <w:r w:rsidR="0001670F" w:rsidRPr="000C5BBC">
        <w:rPr>
          <w:rFonts w:ascii="Times New Roman" w:eastAsia="Times New Roman" w:hAnsi="Times New Roman" w:cs="Times New Roman"/>
          <w:bCs/>
          <w:sz w:val="28"/>
          <w:szCs w:val="28"/>
          <w:lang w:val="kk-KZ"/>
        </w:rPr>
        <w:t>[62</w:t>
      </w:r>
      <w:r w:rsidR="000F3BF2" w:rsidRPr="000C5BBC">
        <w:rPr>
          <w:rFonts w:ascii="Times New Roman" w:eastAsia="Times New Roman" w:hAnsi="Times New Roman" w:cs="Times New Roman"/>
          <w:bCs/>
          <w:sz w:val="28"/>
          <w:szCs w:val="28"/>
          <w:lang w:val="kk-KZ"/>
        </w:rPr>
        <w:t>]</w:t>
      </w:r>
      <w:r w:rsidR="002B25DE" w:rsidRPr="000C5BBC">
        <w:rPr>
          <w:rFonts w:ascii="Times New Roman" w:hAnsi="Times New Roman" w:cs="Times New Roman"/>
          <w:sz w:val="28"/>
          <w:szCs w:val="28"/>
          <w:lang w:val="kk-KZ"/>
        </w:rPr>
        <w:t>, N. Haan</w:t>
      </w:r>
      <w:r w:rsidR="000F3BF2" w:rsidRPr="000C5BBC">
        <w:rPr>
          <w:rFonts w:ascii="Times New Roman" w:hAnsi="Times New Roman" w:cs="Times New Roman"/>
          <w:sz w:val="28"/>
          <w:szCs w:val="28"/>
          <w:lang w:val="kk-KZ"/>
        </w:rPr>
        <w:t xml:space="preserve"> </w:t>
      </w:r>
      <w:r w:rsidR="000F3BF2" w:rsidRPr="000C5BBC">
        <w:rPr>
          <w:rFonts w:ascii="Times New Roman" w:eastAsia="Times New Roman" w:hAnsi="Times New Roman" w:cs="Times New Roman"/>
          <w:bCs/>
          <w:sz w:val="28"/>
          <w:szCs w:val="28"/>
          <w:lang w:val="kk-KZ"/>
        </w:rPr>
        <w:t>[</w:t>
      </w:r>
      <w:r w:rsidR="0001670F" w:rsidRPr="000C5BBC">
        <w:rPr>
          <w:rFonts w:ascii="Times New Roman" w:eastAsia="Times New Roman" w:hAnsi="Times New Roman" w:cs="Times New Roman"/>
          <w:bCs/>
          <w:sz w:val="28"/>
          <w:szCs w:val="28"/>
          <w:lang w:val="kk-KZ"/>
        </w:rPr>
        <w:t>63</w:t>
      </w:r>
      <w:r w:rsidR="000F3BF2" w:rsidRPr="000C5BBC">
        <w:rPr>
          <w:rFonts w:ascii="Times New Roman" w:eastAsia="Times New Roman" w:hAnsi="Times New Roman" w:cs="Times New Roman"/>
          <w:bCs/>
          <w:sz w:val="28"/>
          <w:szCs w:val="28"/>
          <w:lang w:val="kk-KZ"/>
        </w:rPr>
        <w:t>]</w:t>
      </w:r>
      <w:r w:rsidR="002B25DE" w:rsidRPr="000C5BBC">
        <w:rPr>
          <w:rFonts w:ascii="Times New Roman" w:hAnsi="Times New Roman" w:cs="Times New Roman"/>
          <w:sz w:val="28"/>
          <w:szCs w:val="28"/>
          <w:lang w:val="kk-KZ"/>
        </w:rPr>
        <w:t xml:space="preserve">, </w:t>
      </w:r>
      <w:r w:rsidR="000B0B9D" w:rsidRPr="000C5BBC">
        <w:rPr>
          <w:rFonts w:ascii="Times New Roman" w:hAnsi="Times New Roman" w:cs="Times New Roman"/>
          <w:sz w:val="28"/>
          <w:szCs w:val="28"/>
          <w:lang w:val="kk-KZ"/>
        </w:rPr>
        <w:t>С.К.</w:t>
      </w:r>
      <w:r w:rsidR="002B25DE" w:rsidRPr="000C5BBC">
        <w:rPr>
          <w:rFonts w:ascii="Times New Roman" w:hAnsi="Times New Roman" w:cs="Times New Roman"/>
          <w:sz w:val="28"/>
          <w:szCs w:val="28"/>
          <w:lang w:val="kk-KZ"/>
        </w:rPr>
        <w:t xml:space="preserve"> Нартовой</w:t>
      </w:r>
      <w:r w:rsidR="00535D95">
        <w:rPr>
          <w:rFonts w:ascii="Times New Roman" w:hAnsi="Times New Roman" w:cs="Times New Roman"/>
          <w:sz w:val="28"/>
          <w:szCs w:val="28"/>
          <w:lang w:val="kk-KZ"/>
        </w:rPr>
        <w:t>-</w:t>
      </w:r>
      <w:r w:rsidR="002B25DE" w:rsidRPr="000C5BBC">
        <w:rPr>
          <w:rFonts w:ascii="Times New Roman" w:hAnsi="Times New Roman" w:cs="Times New Roman"/>
          <w:sz w:val="28"/>
          <w:szCs w:val="28"/>
          <w:lang w:val="kk-KZ"/>
        </w:rPr>
        <w:t>Бочавер</w:t>
      </w:r>
      <w:r w:rsidR="000F3BF2" w:rsidRPr="000C5BBC">
        <w:rPr>
          <w:rFonts w:ascii="Times New Roman" w:hAnsi="Times New Roman" w:cs="Times New Roman"/>
          <w:sz w:val="28"/>
          <w:szCs w:val="28"/>
          <w:lang w:val="kk-KZ"/>
        </w:rPr>
        <w:t xml:space="preserve"> </w:t>
      </w:r>
      <w:r w:rsidR="000F3BF2" w:rsidRPr="000C5BBC">
        <w:rPr>
          <w:rFonts w:ascii="Times New Roman" w:eastAsia="Times New Roman" w:hAnsi="Times New Roman" w:cs="Times New Roman"/>
          <w:bCs/>
          <w:sz w:val="28"/>
          <w:szCs w:val="28"/>
          <w:lang w:val="kk-KZ"/>
        </w:rPr>
        <w:t>[</w:t>
      </w:r>
      <w:r w:rsidR="00BE63DE" w:rsidRPr="000C5BBC">
        <w:rPr>
          <w:rFonts w:ascii="Times New Roman" w:eastAsia="Times New Roman" w:hAnsi="Times New Roman" w:cs="Times New Roman"/>
          <w:bCs/>
          <w:sz w:val="28"/>
          <w:szCs w:val="28"/>
          <w:lang w:val="kk-KZ"/>
        </w:rPr>
        <w:t>6</w:t>
      </w:r>
      <w:r w:rsidR="0001670F" w:rsidRPr="000C5BBC">
        <w:rPr>
          <w:rFonts w:ascii="Times New Roman" w:eastAsia="Times New Roman" w:hAnsi="Times New Roman" w:cs="Times New Roman"/>
          <w:bCs/>
          <w:sz w:val="28"/>
          <w:szCs w:val="28"/>
          <w:lang w:val="kk-KZ"/>
        </w:rPr>
        <w:t>4</w:t>
      </w:r>
      <w:r w:rsidR="000F3BF2" w:rsidRPr="000C5BBC">
        <w:rPr>
          <w:rFonts w:ascii="Times New Roman" w:eastAsia="Times New Roman" w:hAnsi="Times New Roman" w:cs="Times New Roman"/>
          <w:bCs/>
          <w:sz w:val="28"/>
          <w:szCs w:val="28"/>
          <w:lang w:val="kk-KZ"/>
        </w:rPr>
        <w:t>]</w:t>
      </w:r>
      <w:r w:rsidR="002B25DE" w:rsidRPr="000C5BBC">
        <w:rPr>
          <w:rFonts w:ascii="Times New Roman" w:hAnsi="Times New Roman" w:cs="Times New Roman"/>
          <w:sz w:val="28"/>
          <w:szCs w:val="28"/>
          <w:lang w:val="kk-KZ"/>
        </w:rPr>
        <w:t xml:space="preserve">, </w:t>
      </w:r>
      <w:r w:rsidR="000B0B9D" w:rsidRPr="000C5BBC">
        <w:rPr>
          <w:rFonts w:ascii="Times New Roman" w:hAnsi="Times New Roman" w:cs="Times New Roman"/>
          <w:sz w:val="28"/>
          <w:szCs w:val="28"/>
          <w:lang w:val="kk-KZ"/>
        </w:rPr>
        <w:t>Л.И.</w:t>
      </w:r>
      <w:r w:rsidR="002B25DE" w:rsidRPr="000C5BBC">
        <w:rPr>
          <w:rFonts w:ascii="Times New Roman" w:hAnsi="Times New Roman" w:cs="Times New Roman"/>
          <w:sz w:val="28"/>
          <w:szCs w:val="28"/>
          <w:lang w:val="kk-KZ"/>
        </w:rPr>
        <w:t xml:space="preserve"> Анцыферова</w:t>
      </w:r>
      <w:r w:rsidR="000F3BF2" w:rsidRPr="000C5BBC">
        <w:rPr>
          <w:rFonts w:ascii="Times New Roman" w:hAnsi="Times New Roman" w:cs="Times New Roman"/>
          <w:sz w:val="28"/>
          <w:szCs w:val="28"/>
          <w:lang w:val="kk-KZ"/>
        </w:rPr>
        <w:t xml:space="preserve"> </w:t>
      </w:r>
      <w:r w:rsidR="0001670F" w:rsidRPr="000C5BBC">
        <w:rPr>
          <w:rFonts w:ascii="Times New Roman" w:eastAsia="Times New Roman" w:hAnsi="Times New Roman" w:cs="Times New Roman"/>
          <w:bCs/>
          <w:sz w:val="28"/>
          <w:szCs w:val="28"/>
          <w:lang w:val="kk-KZ"/>
        </w:rPr>
        <w:t>[65</w:t>
      </w:r>
      <w:r w:rsidR="000F3BF2" w:rsidRPr="000C5BBC">
        <w:rPr>
          <w:rFonts w:ascii="Times New Roman" w:eastAsia="Times New Roman" w:hAnsi="Times New Roman" w:cs="Times New Roman"/>
          <w:bCs/>
          <w:sz w:val="28"/>
          <w:szCs w:val="28"/>
          <w:lang w:val="kk-KZ"/>
        </w:rPr>
        <w:t>]</w:t>
      </w:r>
      <w:r w:rsidR="002B25DE" w:rsidRPr="000C5BBC">
        <w:rPr>
          <w:rFonts w:ascii="Times New Roman" w:hAnsi="Times New Roman" w:cs="Times New Roman"/>
          <w:sz w:val="28"/>
          <w:szCs w:val="28"/>
          <w:lang w:val="kk-KZ"/>
        </w:rPr>
        <w:t xml:space="preserve">, </w:t>
      </w:r>
      <w:r w:rsidR="000B0B9D" w:rsidRPr="000C5BBC">
        <w:rPr>
          <w:rFonts w:ascii="Times New Roman" w:hAnsi="Times New Roman" w:cs="Times New Roman"/>
          <w:sz w:val="28"/>
          <w:szCs w:val="28"/>
          <w:lang w:val="kk-KZ"/>
        </w:rPr>
        <w:t>Е.В.</w:t>
      </w:r>
      <w:r w:rsidR="002B25DE" w:rsidRPr="000C5BBC">
        <w:rPr>
          <w:rFonts w:ascii="Times New Roman" w:hAnsi="Times New Roman" w:cs="Times New Roman"/>
          <w:sz w:val="28"/>
          <w:szCs w:val="28"/>
          <w:lang w:val="kk-KZ"/>
        </w:rPr>
        <w:t xml:space="preserve"> Битюцкая</w:t>
      </w:r>
      <w:r w:rsidR="000F3BF2" w:rsidRPr="000C5BBC">
        <w:rPr>
          <w:rFonts w:ascii="Times New Roman" w:hAnsi="Times New Roman" w:cs="Times New Roman"/>
          <w:sz w:val="28"/>
          <w:szCs w:val="28"/>
          <w:lang w:val="kk-KZ"/>
        </w:rPr>
        <w:t xml:space="preserve"> </w:t>
      </w:r>
      <w:r w:rsidR="0001670F" w:rsidRPr="000C5BBC">
        <w:rPr>
          <w:rFonts w:ascii="Times New Roman" w:eastAsia="Times New Roman" w:hAnsi="Times New Roman" w:cs="Times New Roman"/>
          <w:bCs/>
          <w:sz w:val="28"/>
          <w:szCs w:val="28"/>
          <w:lang w:val="kk-KZ"/>
        </w:rPr>
        <w:t>[66</w:t>
      </w:r>
      <w:r w:rsidR="000F3BF2" w:rsidRPr="000C5BBC">
        <w:rPr>
          <w:rFonts w:ascii="Times New Roman" w:eastAsia="Times New Roman" w:hAnsi="Times New Roman" w:cs="Times New Roman"/>
          <w:bCs/>
          <w:sz w:val="28"/>
          <w:szCs w:val="28"/>
          <w:lang w:val="kk-KZ"/>
        </w:rPr>
        <w:t>]</w:t>
      </w:r>
      <w:r w:rsidR="00535D95">
        <w:rPr>
          <w:rFonts w:ascii="Times New Roman" w:hAnsi="Times New Roman" w:cs="Times New Roman"/>
          <w:sz w:val="28"/>
          <w:szCs w:val="28"/>
          <w:lang w:val="kk-KZ"/>
        </w:rPr>
        <w:t>,</w:t>
      </w:r>
      <w:r w:rsidR="003D1B24"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А.Р.</w:t>
      </w:r>
      <w:r w:rsidR="005221BA" w:rsidRPr="000C5BBC">
        <w:rPr>
          <w:rFonts w:ascii="Times New Roman" w:hAnsi="Times New Roman" w:cs="Times New Roman"/>
          <w:sz w:val="28"/>
          <w:szCs w:val="28"/>
          <w:lang w:val="kk-KZ"/>
        </w:rPr>
        <w:t xml:space="preserve"> Ерментаевна</w:t>
      </w:r>
      <w:r w:rsidRPr="000C5BBC">
        <w:rPr>
          <w:rFonts w:ascii="Times New Roman" w:hAnsi="Times New Roman" w:cs="Times New Roman"/>
          <w:sz w:val="28"/>
          <w:szCs w:val="28"/>
          <w:lang w:val="kk-KZ"/>
        </w:rPr>
        <w:t xml:space="preserve">, </w:t>
      </w:r>
      <w:r w:rsidR="008C0979" w:rsidRPr="000C5BBC">
        <w:rPr>
          <w:rFonts w:ascii="Times New Roman" w:hAnsi="Times New Roman" w:cs="Times New Roman"/>
          <w:sz w:val="28"/>
          <w:szCs w:val="28"/>
          <w:lang w:val="kk-KZ"/>
        </w:rPr>
        <w:t>И.Г.</w:t>
      </w:r>
      <w:r w:rsidR="00535D95">
        <w:rPr>
          <w:rFonts w:ascii="Times New Roman" w:hAnsi="Times New Roman" w:cs="Times New Roman"/>
          <w:sz w:val="28"/>
          <w:szCs w:val="28"/>
          <w:lang w:val="kk-KZ"/>
        </w:rPr>
        <w:t> </w:t>
      </w:r>
      <w:r w:rsidRPr="000C5BBC">
        <w:rPr>
          <w:rFonts w:ascii="Times New Roman" w:hAnsi="Times New Roman" w:cs="Times New Roman"/>
          <w:sz w:val="28"/>
          <w:szCs w:val="28"/>
          <w:lang w:val="kk-KZ"/>
        </w:rPr>
        <w:t xml:space="preserve">Бахтыгалиевна, </w:t>
      </w:r>
      <w:r w:rsidR="008C0979" w:rsidRPr="000C5BBC">
        <w:rPr>
          <w:rFonts w:ascii="Times New Roman" w:hAnsi="Times New Roman" w:cs="Times New Roman"/>
          <w:sz w:val="28"/>
          <w:szCs w:val="28"/>
          <w:lang w:val="kk-KZ"/>
        </w:rPr>
        <w:t>З.Н.</w:t>
      </w:r>
      <w:r w:rsidR="008B1778"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Токановна </w:t>
      </w:r>
      <w:r w:rsidR="0001670F" w:rsidRPr="000C5BBC">
        <w:rPr>
          <w:rFonts w:ascii="Times New Roman" w:eastAsia="Times New Roman" w:hAnsi="Times New Roman" w:cs="Times New Roman"/>
          <w:bCs/>
          <w:sz w:val="28"/>
          <w:szCs w:val="28"/>
          <w:lang w:val="kk-KZ"/>
        </w:rPr>
        <w:t>[67</w:t>
      </w:r>
      <w:r w:rsidR="000F3BF2" w:rsidRPr="000C5BBC">
        <w:rPr>
          <w:rFonts w:ascii="Times New Roman" w:eastAsia="Times New Roman" w:hAnsi="Times New Roman" w:cs="Times New Roman"/>
          <w:bCs/>
          <w:sz w:val="28"/>
          <w:szCs w:val="28"/>
          <w:lang w:val="kk-KZ"/>
        </w:rPr>
        <w:t>]</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ғылыми еңбектерінде</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копинг</w:t>
      </w:r>
      <w:r w:rsidR="003D1B24" w:rsidRPr="000C5BBC">
        <w:rPr>
          <w:rFonts w:ascii="Times New Roman" w:hAnsi="Times New Roman" w:cs="Times New Roman"/>
          <w:sz w:val="28"/>
          <w:szCs w:val="28"/>
          <w:lang w:val="kk-KZ"/>
        </w:rPr>
        <w:t xml:space="preserve"> – </w:t>
      </w:r>
      <w:r w:rsidR="002B25DE" w:rsidRPr="000C5BBC">
        <w:rPr>
          <w:rFonts w:ascii="Times New Roman" w:hAnsi="Times New Roman" w:cs="Times New Roman"/>
          <w:sz w:val="28"/>
          <w:szCs w:val="28"/>
          <w:lang w:val="kk-KZ"/>
        </w:rPr>
        <w:t>стратегиялар</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және</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психологиялық</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тұрақтылық</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қарастырылады, сонымен қатар</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адамның қиын</w:t>
      </w:r>
      <w:r w:rsidR="003D1B24" w:rsidRPr="000C5BBC">
        <w:rPr>
          <w:rFonts w:ascii="Times New Roman" w:hAnsi="Times New Roman" w:cs="Times New Roman"/>
          <w:sz w:val="28"/>
          <w:szCs w:val="28"/>
          <w:lang w:val="kk-KZ"/>
        </w:rPr>
        <w:t xml:space="preserve"> </w:t>
      </w:r>
      <w:r w:rsidR="00535D95">
        <w:rPr>
          <w:rFonts w:ascii="Times New Roman" w:hAnsi="Times New Roman" w:cs="Times New Roman"/>
          <w:sz w:val="28"/>
          <w:szCs w:val="28"/>
          <w:lang w:val="kk-KZ"/>
        </w:rPr>
        <w:t>жағдайларда</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психологиялық тұрақтылығын сақтауына</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арналған психологиялық</w:t>
      </w:r>
      <w:r w:rsidR="003D1B24" w:rsidRPr="000C5BBC">
        <w:rPr>
          <w:rFonts w:ascii="Times New Roman" w:hAnsi="Times New Roman" w:cs="Times New Roman"/>
          <w:sz w:val="28"/>
          <w:szCs w:val="28"/>
          <w:lang w:val="kk-KZ"/>
        </w:rPr>
        <w:t xml:space="preserve"> </w:t>
      </w:r>
      <w:r w:rsidR="002B25DE" w:rsidRPr="000C5BBC">
        <w:rPr>
          <w:rFonts w:ascii="Times New Roman" w:hAnsi="Times New Roman" w:cs="Times New Roman"/>
          <w:sz w:val="28"/>
          <w:szCs w:val="28"/>
          <w:lang w:val="kk-KZ"/>
        </w:rPr>
        <w:t xml:space="preserve">ресурстар механизмдерін ұсынады. </w:t>
      </w:r>
    </w:p>
    <w:p w14:paraId="4037C26C" w14:textId="77777777" w:rsidR="00D52FE5" w:rsidRPr="000C5BBC" w:rsidRDefault="00D52FE5"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Студенттер бұл кезеңде өздерінің күшті және әлсіз жақтарын терең таңып, өмірлік мақсаттарын айқындайды, сондай ақ болашаққа деген көзқарастарын дамытады.</w:t>
      </w:r>
    </w:p>
    <w:p w14:paraId="18915A77" w14:textId="6B50752D" w:rsidR="00D52FE5" w:rsidRPr="000C5BBC" w:rsidRDefault="00535D95"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 бұл кезеңде өзін-өзі бағалауды</w:t>
      </w:r>
      <w:r w:rsidR="00D52FE5" w:rsidRPr="000C5BBC">
        <w:rPr>
          <w:rFonts w:ascii="Times New Roman" w:hAnsi="Times New Roman" w:cs="Times New Roman"/>
          <w:sz w:val="28"/>
          <w:szCs w:val="28"/>
          <w:lang w:val="kk-KZ"/>
        </w:rPr>
        <w:t xml:space="preserve"> ү</w:t>
      </w:r>
      <w:r>
        <w:rPr>
          <w:rFonts w:ascii="Times New Roman" w:hAnsi="Times New Roman" w:cs="Times New Roman"/>
          <w:sz w:val="28"/>
          <w:szCs w:val="28"/>
          <w:lang w:val="kk-KZ"/>
        </w:rPr>
        <w:t xml:space="preserve">йренеді, өздерінің әрекеттері мен шешімдерін сынға алады және </w:t>
      </w:r>
      <w:r w:rsidR="00D52FE5" w:rsidRPr="000C5BBC">
        <w:rPr>
          <w:rFonts w:ascii="Times New Roman" w:hAnsi="Times New Roman" w:cs="Times New Roman"/>
          <w:sz w:val="28"/>
          <w:szCs w:val="28"/>
          <w:lang w:val="kk-KZ"/>
        </w:rPr>
        <w:t>өзінді</w:t>
      </w:r>
      <w:r>
        <w:rPr>
          <w:rFonts w:ascii="Times New Roman" w:hAnsi="Times New Roman" w:cs="Times New Roman"/>
          <w:sz w:val="28"/>
          <w:szCs w:val="28"/>
          <w:lang w:val="kk-KZ"/>
        </w:rPr>
        <w:t xml:space="preserve">к дамуды көздейді. Өзін-өзі реттеу арқылы студенттер өздерінің ішкі </w:t>
      </w:r>
      <w:r w:rsidR="00D52FE5" w:rsidRPr="000C5BBC">
        <w:rPr>
          <w:rFonts w:ascii="Times New Roman" w:hAnsi="Times New Roman" w:cs="Times New Roman"/>
          <w:sz w:val="28"/>
          <w:szCs w:val="28"/>
          <w:lang w:val="kk-KZ"/>
        </w:rPr>
        <w:t>дүние</w:t>
      </w:r>
      <w:r>
        <w:rPr>
          <w:rFonts w:ascii="Times New Roman" w:hAnsi="Times New Roman" w:cs="Times New Roman"/>
          <w:sz w:val="28"/>
          <w:szCs w:val="28"/>
          <w:lang w:val="kk-KZ"/>
        </w:rPr>
        <w:t xml:space="preserve">сіне терең үңіліп, тұлғалық </w:t>
      </w:r>
      <w:r w:rsidR="00D52FE5" w:rsidRPr="000C5BBC">
        <w:rPr>
          <w:rFonts w:ascii="Times New Roman" w:hAnsi="Times New Roman" w:cs="Times New Roman"/>
          <w:sz w:val="28"/>
          <w:szCs w:val="28"/>
          <w:lang w:val="kk-KZ"/>
        </w:rPr>
        <w:t>қасиеттерін  жетілдіреді.</w:t>
      </w:r>
      <w:r>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Студенттік кезеңде</w:t>
      </w:r>
      <w:r>
        <w:rPr>
          <w:rFonts w:ascii="Times New Roman" w:hAnsi="Times New Roman" w:cs="Times New Roman"/>
          <w:sz w:val="28"/>
          <w:szCs w:val="28"/>
          <w:lang w:val="kk-KZ"/>
        </w:rPr>
        <w:t xml:space="preserve"> тұлғаның әртүрлі қасиеттері </w:t>
      </w:r>
      <w:r w:rsidR="00D52FE5" w:rsidRPr="000C5BBC">
        <w:rPr>
          <w:rFonts w:ascii="Times New Roman" w:hAnsi="Times New Roman" w:cs="Times New Roman"/>
          <w:sz w:val="28"/>
          <w:szCs w:val="28"/>
          <w:lang w:val="kk-KZ"/>
        </w:rPr>
        <w:t xml:space="preserve">интеграцияланды. </w:t>
      </w:r>
    </w:p>
    <w:p w14:paraId="1B483DC8" w14:textId="43866CBD" w:rsidR="00D52FE5" w:rsidRPr="000C5BBC" w:rsidRDefault="0001670F"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J.R. Andrews – Hanna, R.H. Kaiser, A.E.J. Turner, A.E. Reineberg,</w:t>
      </w:r>
      <w:r w:rsidR="00F46C3B"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D.</w:t>
      </w:r>
      <w:r w:rsidR="00535D95">
        <w:rPr>
          <w:rFonts w:ascii="Times New Roman" w:hAnsi="Times New Roman" w:cs="Times New Roman"/>
          <w:sz w:val="28"/>
          <w:szCs w:val="28"/>
          <w:lang w:val="kk-KZ"/>
        </w:rPr>
        <w:t> </w:t>
      </w:r>
      <w:r w:rsidRPr="000C5BBC">
        <w:rPr>
          <w:rFonts w:ascii="Times New Roman" w:hAnsi="Times New Roman" w:cs="Times New Roman"/>
          <w:sz w:val="28"/>
          <w:szCs w:val="28"/>
          <w:lang w:val="kk-KZ"/>
        </w:rPr>
        <w:t xml:space="preserve">Godinez, S. Dimidjian </w:t>
      </w:r>
      <w:r w:rsidR="00535D95">
        <w:rPr>
          <w:rFonts w:ascii="Times New Roman" w:hAnsi="Times New Roman" w:cs="Times New Roman"/>
          <w:sz w:val="28"/>
          <w:szCs w:val="28"/>
          <w:lang w:val="kk-KZ"/>
        </w:rPr>
        <w:t xml:space="preserve">[68], </w:t>
      </w:r>
      <w:r w:rsidR="00D52FE5" w:rsidRPr="000C5BBC">
        <w:rPr>
          <w:rFonts w:ascii="Times New Roman" w:hAnsi="Times New Roman" w:cs="Times New Roman"/>
          <w:sz w:val="28"/>
          <w:szCs w:val="28"/>
          <w:lang w:val="kk-KZ"/>
        </w:rPr>
        <w:t>Д. Эльк</w:t>
      </w:r>
      <w:r w:rsidR="00535D95">
        <w:rPr>
          <w:rFonts w:ascii="Times New Roman" w:hAnsi="Times New Roman" w:cs="Times New Roman"/>
          <w:sz w:val="28"/>
          <w:szCs w:val="28"/>
          <w:lang w:val="kk-KZ"/>
        </w:rPr>
        <w:t>онин еңбектерінде студенттердің</w:t>
      </w:r>
      <w:r w:rsidR="00D52FE5" w:rsidRPr="000C5BBC">
        <w:rPr>
          <w:rFonts w:ascii="Times New Roman" w:hAnsi="Times New Roman" w:cs="Times New Roman"/>
          <w:sz w:val="28"/>
          <w:szCs w:val="28"/>
          <w:lang w:val="kk-KZ"/>
        </w:rPr>
        <w:t xml:space="preserve"> қоғамға </w:t>
      </w:r>
      <w:r w:rsidR="00535D95">
        <w:rPr>
          <w:rFonts w:ascii="Times New Roman" w:hAnsi="Times New Roman" w:cs="Times New Roman"/>
          <w:sz w:val="28"/>
          <w:szCs w:val="28"/>
          <w:lang w:val="kk-KZ"/>
        </w:rPr>
        <w:t xml:space="preserve">бейімделу процесі, әлеуметтік ортада </w:t>
      </w:r>
      <w:r w:rsidR="00D52FE5" w:rsidRPr="000C5BBC">
        <w:rPr>
          <w:rFonts w:ascii="Times New Roman" w:hAnsi="Times New Roman" w:cs="Times New Roman"/>
          <w:sz w:val="28"/>
          <w:szCs w:val="28"/>
          <w:lang w:val="kk-KZ"/>
        </w:rPr>
        <w:t>өздерін</w:t>
      </w:r>
      <w:r w:rsidR="00535D95">
        <w:rPr>
          <w:rFonts w:ascii="Times New Roman" w:hAnsi="Times New Roman" w:cs="Times New Roman"/>
          <w:sz w:val="28"/>
          <w:szCs w:val="28"/>
          <w:lang w:val="kk-KZ"/>
        </w:rPr>
        <w:t xml:space="preserve"> қалай </w:t>
      </w:r>
      <w:r w:rsidR="00D52FE5" w:rsidRPr="000C5BBC">
        <w:rPr>
          <w:rFonts w:ascii="Times New Roman" w:hAnsi="Times New Roman" w:cs="Times New Roman"/>
          <w:sz w:val="28"/>
          <w:szCs w:val="28"/>
          <w:lang w:val="kk-KZ"/>
        </w:rPr>
        <w:t>ұстау</w:t>
      </w:r>
      <w:r w:rsidR="00535D95">
        <w:rPr>
          <w:rFonts w:ascii="Times New Roman" w:hAnsi="Times New Roman" w:cs="Times New Roman"/>
          <w:sz w:val="28"/>
          <w:szCs w:val="28"/>
          <w:lang w:val="kk-KZ"/>
        </w:rPr>
        <w:t xml:space="preserve"> керектігін, </w:t>
      </w:r>
      <w:r w:rsidR="00D52FE5" w:rsidRPr="000C5BBC">
        <w:rPr>
          <w:rFonts w:ascii="Times New Roman" w:hAnsi="Times New Roman" w:cs="Times New Roman"/>
          <w:sz w:val="28"/>
          <w:szCs w:val="28"/>
          <w:lang w:val="kk-KZ"/>
        </w:rPr>
        <w:t xml:space="preserve">қандай </w:t>
      </w:r>
      <w:r w:rsidR="00535D95">
        <w:rPr>
          <w:rFonts w:ascii="Times New Roman" w:hAnsi="Times New Roman" w:cs="Times New Roman"/>
          <w:sz w:val="28"/>
          <w:szCs w:val="28"/>
          <w:lang w:val="kk-KZ"/>
        </w:rPr>
        <w:t>рөлдерді қабылдау керектігін үйрене отырып,</w:t>
      </w:r>
      <w:r w:rsidR="00D52FE5" w:rsidRPr="000C5BBC">
        <w:rPr>
          <w:rFonts w:ascii="Times New Roman" w:hAnsi="Times New Roman" w:cs="Times New Roman"/>
          <w:sz w:val="28"/>
          <w:szCs w:val="28"/>
          <w:lang w:val="kk-KZ"/>
        </w:rPr>
        <w:t xml:space="preserve"> болашақта</w:t>
      </w:r>
      <w:r w:rsidR="00535D95">
        <w:rPr>
          <w:rFonts w:ascii="Times New Roman" w:hAnsi="Times New Roman" w:cs="Times New Roman"/>
          <w:sz w:val="28"/>
          <w:szCs w:val="28"/>
          <w:lang w:val="kk-KZ"/>
        </w:rPr>
        <w:t xml:space="preserve"> қоғамның толыққанды мүшесі ретінде </w:t>
      </w:r>
      <w:r w:rsidR="00D52FE5" w:rsidRPr="000C5BBC">
        <w:rPr>
          <w:rFonts w:ascii="Times New Roman" w:hAnsi="Times New Roman" w:cs="Times New Roman"/>
          <w:sz w:val="28"/>
          <w:szCs w:val="28"/>
          <w:lang w:val="kk-KZ"/>
        </w:rPr>
        <w:t xml:space="preserve">таңылады. </w:t>
      </w:r>
    </w:p>
    <w:p w14:paraId="3D76DE20" w14:textId="66FEBD33" w:rsidR="00D52FE5" w:rsidRPr="000C5BBC" w:rsidRDefault="00D52FE5"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Л.С. В</w:t>
      </w:r>
      <w:r w:rsidR="00535D95">
        <w:rPr>
          <w:rFonts w:ascii="Times New Roman" w:hAnsi="Times New Roman" w:cs="Times New Roman"/>
          <w:sz w:val="28"/>
          <w:szCs w:val="28"/>
          <w:lang w:val="kk-KZ"/>
        </w:rPr>
        <w:t>ыготский</w:t>
      </w:r>
      <w:r w:rsidRPr="000C5BBC">
        <w:rPr>
          <w:rFonts w:ascii="Times New Roman" w:hAnsi="Times New Roman" w:cs="Times New Roman"/>
          <w:sz w:val="28"/>
          <w:szCs w:val="28"/>
          <w:lang w:val="kk-KZ"/>
        </w:rPr>
        <w:t xml:space="preserve"> мәден</w:t>
      </w:r>
      <w:r w:rsidR="002B1102" w:rsidRPr="000C5BBC">
        <w:rPr>
          <w:rFonts w:ascii="Times New Roman" w:hAnsi="Times New Roman" w:cs="Times New Roman"/>
          <w:sz w:val="28"/>
          <w:szCs w:val="28"/>
          <w:lang w:val="kk-KZ"/>
        </w:rPr>
        <w:t>и – тарихи теориясы негізінде,</w:t>
      </w:r>
      <w:r w:rsidR="00535D95">
        <w:rPr>
          <w:rFonts w:ascii="Times New Roman" w:hAnsi="Times New Roman" w:cs="Times New Roman"/>
          <w:sz w:val="28"/>
          <w:szCs w:val="28"/>
          <w:lang w:val="kk-KZ"/>
        </w:rPr>
        <w:t xml:space="preserve"> студенттердің жоғары психикалық </w:t>
      </w:r>
      <w:r w:rsidRPr="000C5BBC">
        <w:rPr>
          <w:rFonts w:ascii="Times New Roman" w:hAnsi="Times New Roman" w:cs="Times New Roman"/>
          <w:sz w:val="28"/>
          <w:szCs w:val="28"/>
          <w:lang w:val="kk-KZ"/>
        </w:rPr>
        <w:t>функцияларының жетілуі,</w:t>
      </w:r>
      <w:r w:rsidR="00535D95">
        <w:rPr>
          <w:rFonts w:ascii="Times New Roman" w:hAnsi="Times New Roman" w:cs="Times New Roman"/>
          <w:sz w:val="28"/>
          <w:szCs w:val="28"/>
          <w:lang w:val="kk-KZ"/>
        </w:rPr>
        <w:t xml:space="preserve"> оларда өзгелермен әрекеттесу арқылы </w:t>
      </w:r>
      <w:r w:rsidRPr="000C5BBC">
        <w:rPr>
          <w:rFonts w:ascii="Times New Roman" w:hAnsi="Times New Roman" w:cs="Times New Roman"/>
          <w:sz w:val="28"/>
          <w:szCs w:val="28"/>
          <w:lang w:val="kk-KZ"/>
        </w:rPr>
        <w:t>ойлау</w:t>
      </w:r>
      <w:r w:rsidR="00535D95">
        <w:rPr>
          <w:rFonts w:ascii="Times New Roman" w:hAnsi="Times New Roman" w:cs="Times New Roman"/>
          <w:sz w:val="28"/>
          <w:szCs w:val="28"/>
          <w:lang w:val="kk-KZ"/>
        </w:rPr>
        <w:t>, есте сақтау және басқа да</w:t>
      </w:r>
      <w:r w:rsidRPr="000C5BBC">
        <w:rPr>
          <w:rFonts w:ascii="Times New Roman" w:hAnsi="Times New Roman" w:cs="Times New Roman"/>
          <w:sz w:val="28"/>
          <w:szCs w:val="28"/>
          <w:lang w:val="kk-KZ"/>
        </w:rPr>
        <w:t xml:space="preserve"> ког</w:t>
      </w:r>
      <w:r w:rsidR="00535D95">
        <w:rPr>
          <w:rFonts w:ascii="Times New Roman" w:hAnsi="Times New Roman" w:cs="Times New Roman"/>
          <w:sz w:val="28"/>
          <w:szCs w:val="28"/>
          <w:lang w:val="kk-KZ"/>
        </w:rPr>
        <w:t xml:space="preserve">нитивті процестерді дамытады </w:t>
      </w:r>
      <w:r w:rsidRPr="000C5BBC">
        <w:rPr>
          <w:rFonts w:ascii="Times New Roman" w:hAnsi="Times New Roman" w:cs="Times New Roman"/>
          <w:sz w:val="28"/>
          <w:szCs w:val="28"/>
          <w:lang w:val="kk-KZ"/>
        </w:rPr>
        <w:t xml:space="preserve">деп  түсіндіреді. </w:t>
      </w:r>
    </w:p>
    <w:p w14:paraId="14343B82" w14:textId="4A2C73DD" w:rsidR="00D52FE5" w:rsidRPr="000C5BBC" w:rsidRDefault="00535D95"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 Пиаже, </w:t>
      </w:r>
      <w:r w:rsidR="00D52FE5" w:rsidRPr="000C5BBC">
        <w:rPr>
          <w:rFonts w:ascii="Times New Roman" w:hAnsi="Times New Roman" w:cs="Times New Roman"/>
          <w:sz w:val="28"/>
          <w:szCs w:val="28"/>
          <w:lang w:val="kk-KZ"/>
        </w:rPr>
        <w:t>Л. Выготс</w:t>
      </w:r>
      <w:r>
        <w:rPr>
          <w:rFonts w:ascii="Times New Roman" w:hAnsi="Times New Roman" w:cs="Times New Roman"/>
          <w:sz w:val="28"/>
          <w:szCs w:val="28"/>
          <w:lang w:val="kk-KZ"/>
        </w:rPr>
        <w:t>кий, А.Р. Лурия,</w:t>
      </w:r>
      <w:r w:rsidR="00D52FE5" w:rsidRPr="000C5BBC">
        <w:rPr>
          <w:rFonts w:ascii="Times New Roman" w:hAnsi="Times New Roman" w:cs="Times New Roman"/>
          <w:sz w:val="28"/>
          <w:szCs w:val="28"/>
          <w:lang w:val="kk-KZ"/>
        </w:rPr>
        <w:t xml:space="preserve"> П.П. Блонскийдің интернали</w:t>
      </w:r>
      <w:r>
        <w:rPr>
          <w:rFonts w:ascii="Times New Roman" w:hAnsi="Times New Roman" w:cs="Times New Roman"/>
          <w:sz w:val="28"/>
          <w:szCs w:val="28"/>
          <w:lang w:val="kk-KZ"/>
        </w:rPr>
        <w:t xml:space="preserve">зация тұжырымдамасына сәйкес, студенттер </w:t>
      </w:r>
      <w:r w:rsidR="00D52FE5" w:rsidRPr="000C5BBC">
        <w:rPr>
          <w:rFonts w:ascii="Times New Roman" w:hAnsi="Times New Roman" w:cs="Times New Roman"/>
          <w:sz w:val="28"/>
          <w:szCs w:val="28"/>
          <w:lang w:val="kk-KZ"/>
        </w:rPr>
        <w:t>өзгелермен</w:t>
      </w:r>
      <w:r>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әрекеттесу</w:t>
      </w:r>
      <w:r>
        <w:rPr>
          <w:rFonts w:ascii="Times New Roman" w:hAnsi="Times New Roman" w:cs="Times New Roman"/>
          <w:sz w:val="28"/>
          <w:szCs w:val="28"/>
          <w:lang w:val="kk-KZ"/>
        </w:rPr>
        <w:t xml:space="preserve"> барысында алған әлеуметтік </w:t>
      </w:r>
      <w:r w:rsidR="00182CD0" w:rsidRPr="000C5BBC">
        <w:rPr>
          <w:rFonts w:ascii="Times New Roman" w:hAnsi="Times New Roman" w:cs="Times New Roman"/>
          <w:sz w:val="28"/>
          <w:szCs w:val="28"/>
          <w:lang w:val="kk-KZ"/>
        </w:rPr>
        <w:t>практикаларды</w:t>
      </w:r>
      <w:r>
        <w:rPr>
          <w:rFonts w:ascii="Times New Roman" w:hAnsi="Times New Roman" w:cs="Times New Roman"/>
          <w:sz w:val="28"/>
          <w:szCs w:val="28"/>
          <w:lang w:val="kk-KZ"/>
        </w:rPr>
        <w:t xml:space="preserve"> ішкі когнитивті </w:t>
      </w:r>
      <w:r w:rsidR="00D52FE5" w:rsidRPr="000C5BBC">
        <w:rPr>
          <w:rFonts w:ascii="Times New Roman" w:hAnsi="Times New Roman" w:cs="Times New Roman"/>
          <w:sz w:val="28"/>
          <w:szCs w:val="28"/>
          <w:lang w:val="kk-KZ"/>
        </w:rPr>
        <w:t xml:space="preserve">процестерге </w:t>
      </w:r>
      <w:r>
        <w:rPr>
          <w:rFonts w:ascii="Times New Roman" w:hAnsi="Times New Roman" w:cs="Times New Roman"/>
          <w:sz w:val="28"/>
          <w:szCs w:val="28"/>
          <w:lang w:val="kk-KZ"/>
        </w:rPr>
        <w:t xml:space="preserve">айналдырады. Сонымен, сыртқы </w:t>
      </w:r>
      <w:r w:rsidR="00D52FE5" w:rsidRPr="000C5BBC">
        <w:rPr>
          <w:rFonts w:ascii="Times New Roman" w:hAnsi="Times New Roman" w:cs="Times New Roman"/>
          <w:sz w:val="28"/>
          <w:szCs w:val="28"/>
          <w:lang w:val="kk-KZ"/>
        </w:rPr>
        <w:t>әрекеттер</w:t>
      </w:r>
      <w:r>
        <w:rPr>
          <w:rFonts w:ascii="Times New Roman" w:hAnsi="Times New Roman" w:cs="Times New Roman"/>
          <w:sz w:val="28"/>
          <w:szCs w:val="28"/>
          <w:lang w:val="kk-KZ"/>
        </w:rPr>
        <w:t xml:space="preserve"> мен </w:t>
      </w:r>
      <w:r w:rsidR="00182CD0" w:rsidRPr="000C5BBC">
        <w:rPr>
          <w:rFonts w:ascii="Times New Roman" w:eastAsia="Times New Roman" w:hAnsi="Times New Roman" w:cs="Times New Roman"/>
          <w:bCs/>
          <w:sz w:val="28"/>
          <w:szCs w:val="28"/>
          <w:lang w:val="kk-KZ"/>
        </w:rPr>
        <w:t xml:space="preserve">практикалар </w:t>
      </w:r>
      <w:r w:rsidR="00D52FE5" w:rsidRPr="000C5BBC">
        <w:rPr>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ішкі психикалық функцияларына айналып, тұлғалық даму мен когнитивті өсуге ықпал</w:t>
      </w:r>
      <w:r w:rsidR="00D52FE5" w:rsidRPr="000C5BBC">
        <w:rPr>
          <w:rFonts w:ascii="Times New Roman" w:hAnsi="Times New Roman" w:cs="Times New Roman"/>
          <w:sz w:val="28"/>
          <w:szCs w:val="28"/>
          <w:lang w:val="kk-KZ"/>
        </w:rPr>
        <w:t xml:space="preserve"> етеді. </w:t>
      </w:r>
    </w:p>
    <w:p w14:paraId="575E6618" w14:textId="178AFF7A" w:rsidR="003A4737" w:rsidRPr="000C5BBC" w:rsidRDefault="00535D95"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 Пиаже, А.Р. Лурия,</w:t>
      </w:r>
      <w:r w:rsidR="00D52FE5" w:rsidRPr="000C5BBC">
        <w:rPr>
          <w:rFonts w:ascii="Times New Roman" w:hAnsi="Times New Roman" w:cs="Times New Roman"/>
          <w:sz w:val="28"/>
          <w:szCs w:val="28"/>
          <w:lang w:val="kk-KZ"/>
        </w:rPr>
        <w:t xml:space="preserve"> П.П. Блонский,</w:t>
      </w:r>
      <w:r>
        <w:rPr>
          <w:rFonts w:ascii="Times New Roman" w:hAnsi="Times New Roman" w:cs="Times New Roman"/>
          <w:sz w:val="28"/>
          <w:szCs w:val="28"/>
          <w:lang w:val="kk-KZ"/>
        </w:rPr>
        <w:t xml:space="preserve"> Л. Выготскийдің жақын даму аймағы тұжырымдамасы </w:t>
      </w:r>
      <w:r w:rsidR="00D52FE5" w:rsidRPr="000C5BBC">
        <w:rPr>
          <w:rFonts w:ascii="Times New Roman" w:hAnsi="Times New Roman" w:cs="Times New Roman"/>
          <w:sz w:val="28"/>
          <w:szCs w:val="28"/>
          <w:lang w:val="kk-KZ"/>
        </w:rPr>
        <w:t>студентті</w:t>
      </w:r>
      <w:r>
        <w:rPr>
          <w:rFonts w:ascii="Times New Roman" w:hAnsi="Times New Roman" w:cs="Times New Roman"/>
          <w:sz w:val="28"/>
          <w:szCs w:val="28"/>
          <w:lang w:val="kk-KZ"/>
        </w:rPr>
        <w:t xml:space="preserve">к кезеңдегі тұлғалық дамуды сипаттайтын маңызды </w:t>
      </w:r>
      <w:r w:rsidR="00D52FE5" w:rsidRPr="000C5BBC">
        <w:rPr>
          <w:rFonts w:ascii="Times New Roman" w:hAnsi="Times New Roman" w:cs="Times New Roman"/>
          <w:sz w:val="28"/>
          <w:szCs w:val="28"/>
          <w:lang w:val="kk-KZ"/>
        </w:rPr>
        <w:t>э</w:t>
      </w:r>
      <w:r>
        <w:rPr>
          <w:rFonts w:ascii="Times New Roman" w:hAnsi="Times New Roman" w:cs="Times New Roman"/>
          <w:sz w:val="28"/>
          <w:szCs w:val="28"/>
          <w:lang w:val="kk-KZ"/>
        </w:rPr>
        <w:t xml:space="preserve">лемент болып табылады. Бұл кезеңде студенттер өздерінің </w:t>
      </w:r>
      <w:r w:rsidR="00D52FE5" w:rsidRPr="000C5BBC">
        <w:rPr>
          <w:rFonts w:ascii="Times New Roman" w:hAnsi="Times New Roman" w:cs="Times New Roman"/>
          <w:sz w:val="28"/>
          <w:szCs w:val="28"/>
          <w:lang w:val="kk-KZ"/>
        </w:rPr>
        <w:t>қазіргі</w:t>
      </w:r>
      <w:r>
        <w:rPr>
          <w:rFonts w:ascii="Times New Roman" w:hAnsi="Times New Roman" w:cs="Times New Roman"/>
          <w:sz w:val="28"/>
          <w:szCs w:val="28"/>
          <w:lang w:val="kk-KZ"/>
        </w:rPr>
        <w:t xml:space="preserve"> мүмкіндіктерінен сәл</w:t>
      </w:r>
      <w:r w:rsidR="00D52FE5" w:rsidRPr="000C5BBC">
        <w:rPr>
          <w:rFonts w:ascii="Times New Roman" w:hAnsi="Times New Roman" w:cs="Times New Roman"/>
          <w:sz w:val="28"/>
          <w:szCs w:val="28"/>
          <w:lang w:val="kk-KZ"/>
        </w:rPr>
        <w:t xml:space="preserve"> жоғары</w:t>
      </w:r>
      <w:r>
        <w:rPr>
          <w:rFonts w:ascii="Times New Roman" w:hAnsi="Times New Roman" w:cs="Times New Roman"/>
          <w:sz w:val="28"/>
          <w:szCs w:val="28"/>
          <w:lang w:val="kk-KZ"/>
        </w:rPr>
        <w:t xml:space="preserve">рақ деңгейдегі тапсырмаларды орындауға тырысады, жаңа білім мен </w:t>
      </w:r>
      <w:r w:rsidR="00D52FE5" w:rsidRPr="000C5BBC">
        <w:rPr>
          <w:rFonts w:ascii="Times New Roman" w:hAnsi="Times New Roman" w:cs="Times New Roman"/>
          <w:sz w:val="28"/>
          <w:szCs w:val="28"/>
          <w:lang w:val="kk-KZ"/>
        </w:rPr>
        <w:t xml:space="preserve">дағдыларды </w:t>
      </w:r>
      <w:r>
        <w:rPr>
          <w:rFonts w:ascii="Times New Roman" w:hAnsi="Times New Roman" w:cs="Times New Roman"/>
          <w:sz w:val="28"/>
          <w:szCs w:val="28"/>
          <w:lang w:val="kk-KZ"/>
        </w:rPr>
        <w:t xml:space="preserve">меңгереді. Жақын арадағы даму </w:t>
      </w:r>
      <w:r w:rsidR="00D52FE5" w:rsidRPr="000C5BBC">
        <w:rPr>
          <w:rFonts w:ascii="Times New Roman" w:hAnsi="Times New Roman" w:cs="Times New Roman"/>
          <w:sz w:val="28"/>
          <w:szCs w:val="28"/>
          <w:lang w:val="kk-KZ"/>
        </w:rPr>
        <w:t xml:space="preserve">аймағы </w:t>
      </w:r>
      <w:r>
        <w:rPr>
          <w:rFonts w:ascii="Times New Roman" w:hAnsi="Times New Roman" w:cs="Times New Roman"/>
          <w:sz w:val="28"/>
          <w:szCs w:val="28"/>
          <w:lang w:val="kk-KZ"/>
        </w:rPr>
        <w:t xml:space="preserve">теориясы негізінде, студенттер </w:t>
      </w:r>
      <w:r w:rsidR="00D52FE5" w:rsidRPr="000C5BBC">
        <w:rPr>
          <w:rFonts w:ascii="Times New Roman" w:hAnsi="Times New Roman" w:cs="Times New Roman"/>
          <w:sz w:val="28"/>
          <w:szCs w:val="28"/>
          <w:lang w:val="kk-KZ"/>
        </w:rPr>
        <w:t>күрделі</w:t>
      </w:r>
      <w:r>
        <w:rPr>
          <w:rFonts w:ascii="Times New Roman" w:hAnsi="Times New Roman" w:cs="Times New Roman"/>
          <w:sz w:val="28"/>
          <w:szCs w:val="28"/>
          <w:lang w:val="kk-KZ"/>
        </w:rPr>
        <w:t xml:space="preserve"> когнитивтік процестерді игереді және бұл </w:t>
      </w:r>
      <w:r w:rsidR="00D52FE5" w:rsidRPr="000C5BBC">
        <w:rPr>
          <w:rFonts w:ascii="Times New Roman" w:hAnsi="Times New Roman" w:cs="Times New Roman"/>
          <w:sz w:val="28"/>
          <w:szCs w:val="28"/>
          <w:lang w:val="kk-KZ"/>
        </w:rPr>
        <w:t xml:space="preserve">оларға </w:t>
      </w:r>
      <w:r>
        <w:rPr>
          <w:rFonts w:ascii="Times New Roman" w:hAnsi="Times New Roman" w:cs="Times New Roman"/>
          <w:sz w:val="28"/>
          <w:szCs w:val="28"/>
          <w:lang w:val="kk-KZ"/>
        </w:rPr>
        <w:t xml:space="preserve">өзіндік ойлау, талдау және </w:t>
      </w:r>
      <w:r w:rsidR="00D52FE5" w:rsidRPr="000C5BBC">
        <w:rPr>
          <w:rFonts w:ascii="Times New Roman" w:hAnsi="Times New Roman" w:cs="Times New Roman"/>
          <w:sz w:val="28"/>
          <w:szCs w:val="28"/>
          <w:lang w:val="kk-KZ"/>
        </w:rPr>
        <w:t>мәселелерді</w:t>
      </w:r>
      <w:r>
        <w:rPr>
          <w:rFonts w:ascii="Times New Roman" w:hAnsi="Times New Roman" w:cs="Times New Roman"/>
          <w:sz w:val="28"/>
          <w:szCs w:val="28"/>
          <w:lang w:val="kk-KZ"/>
        </w:rPr>
        <w:t xml:space="preserve"> шешу қабілеттерін дамытуға</w:t>
      </w:r>
      <w:r w:rsidR="00D52FE5" w:rsidRPr="000C5BBC">
        <w:rPr>
          <w:rFonts w:ascii="Times New Roman" w:hAnsi="Times New Roman" w:cs="Times New Roman"/>
          <w:sz w:val="28"/>
          <w:szCs w:val="28"/>
          <w:lang w:val="kk-KZ"/>
        </w:rPr>
        <w:t xml:space="preserve"> мүм</w:t>
      </w:r>
      <w:r>
        <w:rPr>
          <w:rFonts w:ascii="Times New Roman" w:hAnsi="Times New Roman" w:cs="Times New Roman"/>
          <w:sz w:val="28"/>
          <w:szCs w:val="28"/>
          <w:lang w:val="kk-KZ"/>
        </w:rPr>
        <w:t xml:space="preserve">кіндік беретінін түсіндіреді. </w:t>
      </w:r>
    </w:p>
    <w:p w14:paraId="2ECD8D99" w14:textId="5EB72016" w:rsidR="00D52FE5" w:rsidRPr="000C5BBC" w:rsidRDefault="00776C35"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орай, студенттік </w:t>
      </w:r>
      <w:r w:rsidR="00D52FE5" w:rsidRPr="000C5BBC">
        <w:rPr>
          <w:rFonts w:ascii="Times New Roman" w:hAnsi="Times New Roman" w:cs="Times New Roman"/>
          <w:sz w:val="28"/>
          <w:szCs w:val="28"/>
          <w:lang w:val="kk-KZ"/>
        </w:rPr>
        <w:t>кезеңд</w:t>
      </w:r>
      <w:r>
        <w:rPr>
          <w:rFonts w:ascii="Times New Roman" w:hAnsi="Times New Roman" w:cs="Times New Roman"/>
          <w:sz w:val="28"/>
          <w:szCs w:val="28"/>
          <w:lang w:val="kk-KZ"/>
        </w:rPr>
        <w:t xml:space="preserve">егі тұлғаның ішкі ресурстарын зерттеу маңызды болып </w:t>
      </w:r>
      <w:r w:rsidR="00D52FE5" w:rsidRPr="000C5BBC">
        <w:rPr>
          <w:rFonts w:ascii="Times New Roman" w:hAnsi="Times New Roman" w:cs="Times New Roman"/>
          <w:sz w:val="28"/>
          <w:szCs w:val="28"/>
          <w:lang w:val="kk-KZ"/>
        </w:rPr>
        <w:t>табылады.</w:t>
      </w:r>
    </w:p>
    <w:p w14:paraId="1EBDF1BD" w14:textId="5D6E3E7A" w:rsidR="00D52FE5" w:rsidRPr="000C5BBC" w:rsidRDefault="00081A86"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 Супер,</w:t>
      </w:r>
      <w:r w:rsidR="008C040D" w:rsidRPr="000C5BBC">
        <w:rPr>
          <w:rFonts w:ascii="Times New Roman" w:hAnsi="Times New Roman" w:cs="Times New Roman"/>
          <w:sz w:val="28"/>
          <w:szCs w:val="28"/>
          <w:lang w:val="kk-KZ"/>
        </w:rPr>
        <w:t xml:space="preserve"> О.П. Цариценцева [69</w:t>
      </w:r>
      <w:r>
        <w:rPr>
          <w:rFonts w:ascii="Times New Roman" w:hAnsi="Times New Roman" w:cs="Times New Roman"/>
          <w:sz w:val="28"/>
          <w:szCs w:val="28"/>
          <w:lang w:val="kk-KZ"/>
        </w:rPr>
        <w:t xml:space="preserve">], Т. Саттона, Д. Уэстон, Б. Клэй, </w:t>
      </w:r>
      <w:r w:rsidR="008C040D" w:rsidRPr="000C5BBC">
        <w:rPr>
          <w:rFonts w:ascii="Times New Roman" w:hAnsi="Times New Roman" w:cs="Times New Roman"/>
          <w:sz w:val="28"/>
          <w:szCs w:val="28"/>
          <w:lang w:val="kk-KZ"/>
        </w:rPr>
        <w:t>M.M.</w:t>
      </w:r>
      <w:r>
        <w:rPr>
          <w:rFonts w:ascii="Times New Roman" w:hAnsi="Times New Roman" w:cs="Times New Roman"/>
          <w:sz w:val="28"/>
          <w:szCs w:val="28"/>
          <w:lang w:val="kk-KZ"/>
        </w:rPr>
        <w:t> </w:t>
      </w:r>
      <w:r w:rsidR="008C040D" w:rsidRPr="000C5BBC">
        <w:rPr>
          <w:rFonts w:ascii="Times New Roman" w:hAnsi="Times New Roman" w:cs="Times New Roman"/>
          <w:sz w:val="28"/>
          <w:szCs w:val="28"/>
          <w:lang w:val="kk-KZ"/>
        </w:rPr>
        <w:t xml:space="preserve">Kennedy </w:t>
      </w:r>
      <w:r w:rsidR="00D52FE5" w:rsidRPr="000C5BBC">
        <w:rPr>
          <w:rFonts w:ascii="Times New Roman" w:hAnsi="Times New Roman" w:cs="Times New Roman"/>
          <w:sz w:val="28"/>
          <w:szCs w:val="28"/>
          <w:lang w:val="kk-KZ"/>
        </w:rPr>
        <w:t>[7</w:t>
      </w:r>
      <w:r>
        <w:rPr>
          <w:rFonts w:ascii="Times New Roman" w:hAnsi="Times New Roman" w:cs="Times New Roman"/>
          <w:sz w:val="28"/>
          <w:szCs w:val="28"/>
          <w:lang w:val="kk-KZ"/>
        </w:rPr>
        <w:t xml:space="preserve">0], </w:t>
      </w:r>
      <w:r w:rsidR="008C040D" w:rsidRPr="000C5BBC">
        <w:rPr>
          <w:rFonts w:ascii="Times New Roman" w:hAnsi="Times New Roman" w:cs="Times New Roman"/>
          <w:sz w:val="28"/>
          <w:szCs w:val="28"/>
          <w:lang w:val="kk-KZ"/>
        </w:rPr>
        <w:t>A.B. Hunter [71</w:t>
      </w:r>
      <w:r>
        <w:rPr>
          <w:rFonts w:ascii="Times New Roman" w:hAnsi="Times New Roman" w:cs="Times New Roman"/>
          <w:sz w:val="28"/>
          <w:szCs w:val="28"/>
          <w:lang w:val="kk-KZ"/>
        </w:rPr>
        <w:t xml:space="preserve">], Э. Сеймур студенттік кезеңді кәсіби дамудың маңызды кезеңі </w:t>
      </w:r>
      <w:r w:rsidR="00D52FE5" w:rsidRPr="000C5BBC">
        <w:rPr>
          <w:rFonts w:ascii="Times New Roman" w:hAnsi="Times New Roman" w:cs="Times New Roman"/>
          <w:sz w:val="28"/>
          <w:szCs w:val="28"/>
          <w:lang w:val="kk-KZ"/>
        </w:rPr>
        <w:t>ре</w:t>
      </w:r>
      <w:r>
        <w:rPr>
          <w:rFonts w:ascii="Times New Roman" w:hAnsi="Times New Roman" w:cs="Times New Roman"/>
          <w:sz w:val="28"/>
          <w:szCs w:val="28"/>
          <w:lang w:val="kk-KZ"/>
        </w:rPr>
        <w:t>тінде сипаттайды. Ғалымдардың</w:t>
      </w:r>
      <w:r w:rsidR="00D52FE5" w:rsidRPr="000C5BBC">
        <w:rPr>
          <w:rFonts w:ascii="Times New Roman" w:hAnsi="Times New Roman" w:cs="Times New Roman"/>
          <w:sz w:val="28"/>
          <w:szCs w:val="28"/>
          <w:lang w:val="kk-KZ"/>
        </w:rPr>
        <w:t xml:space="preserve"> кә</w:t>
      </w:r>
      <w:r>
        <w:rPr>
          <w:rFonts w:ascii="Times New Roman" w:hAnsi="Times New Roman" w:cs="Times New Roman"/>
          <w:sz w:val="28"/>
          <w:szCs w:val="28"/>
          <w:lang w:val="kk-KZ"/>
        </w:rPr>
        <w:t xml:space="preserve">сіби даму теориясына сәйкес, </w:t>
      </w:r>
      <w:r w:rsidR="00D52FE5" w:rsidRPr="000C5BBC">
        <w:rPr>
          <w:rFonts w:ascii="Times New Roman" w:hAnsi="Times New Roman" w:cs="Times New Roman"/>
          <w:sz w:val="28"/>
          <w:szCs w:val="28"/>
          <w:lang w:val="kk-KZ"/>
        </w:rPr>
        <w:t>ст</w:t>
      </w:r>
      <w:r>
        <w:rPr>
          <w:rFonts w:ascii="Times New Roman" w:hAnsi="Times New Roman" w:cs="Times New Roman"/>
          <w:sz w:val="28"/>
          <w:szCs w:val="28"/>
          <w:lang w:val="kk-KZ"/>
        </w:rPr>
        <w:t xml:space="preserve">уденттер бұл кезеңде кәсіби </w:t>
      </w:r>
      <w:r w:rsidR="00D52FE5" w:rsidRPr="000C5BBC">
        <w:rPr>
          <w:rFonts w:ascii="Times New Roman" w:hAnsi="Times New Roman" w:cs="Times New Roman"/>
          <w:sz w:val="28"/>
          <w:szCs w:val="28"/>
          <w:lang w:val="kk-KZ"/>
        </w:rPr>
        <w:t>таңдауды саналы ұғынады, кәсіби құндылықтардың дам</w:t>
      </w:r>
      <w:r>
        <w:rPr>
          <w:rFonts w:ascii="Times New Roman" w:hAnsi="Times New Roman" w:cs="Times New Roman"/>
          <w:sz w:val="28"/>
          <w:szCs w:val="28"/>
          <w:lang w:val="kk-KZ"/>
        </w:rPr>
        <w:t xml:space="preserve">уы және болашақтағы мансаптық жоспарларын </w:t>
      </w:r>
      <w:r w:rsidR="00D52FE5" w:rsidRPr="000C5BBC">
        <w:rPr>
          <w:rFonts w:ascii="Times New Roman" w:hAnsi="Times New Roman" w:cs="Times New Roman"/>
          <w:sz w:val="28"/>
          <w:szCs w:val="28"/>
          <w:lang w:val="kk-KZ"/>
        </w:rPr>
        <w:t>анықтайды. Студенттік кезеңдегі тұлғалық даму</w:t>
      </w:r>
      <w:r>
        <w:rPr>
          <w:rFonts w:ascii="Times New Roman" w:hAnsi="Times New Roman" w:cs="Times New Roman"/>
          <w:sz w:val="28"/>
          <w:szCs w:val="28"/>
          <w:lang w:val="kk-KZ"/>
        </w:rPr>
        <w:t>ды түсіндіруде кәсіби өзін-өзі</w:t>
      </w:r>
      <w:r w:rsidR="00D52FE5" w:rsidRPr="000C5BBC">
        <w:rPr>
          <w:rFonts w:ascii="Times New Roman" w:hAnsi="Times New Roman" w:cs="Times New Roman"/>
          <w:sz w:val="28"/>
          <w:szCs w:val="28"/>
          <w:lang w:val="kk-KZ"/>
        </w:rPr>
        <w:t xml:space="preserve"> а</w:t>
      </w:r>
      <w:r w:rsidR="002B1102" w:rsidRPr="000C5BBC">
        <w:rPr>
          <w:rFonts w:ascii="Times New Roman" w:hAnsi="Times New Roman" w:cs="Times New Roman"/>
          <w:sz w:val="28"/>
          <w:szCs w:val="28"/>
          <w:lang w:val="kk-KZ"/>
        </w:rPr>
        <w:t>нықтау</w:t>
      </w:r>
      <w:r w:rsidR="00D52FE5" w:rsidRPr="000C5BBC">
        <w:rPr>
          <w:rFonts w:ascii="Times New Roman" w:hAnsi="Times New Roman" w:cs="Times New Roman"/>
          <w:sz w:val="28"/>
          <w:szCs w:val="28"/>
          <w:lang w:val="kk-KZ"/>
        </w:rPr>
        <w:t xml:space="preserve"> процесі өмір</w:t>
      </w:r>
      <w:r>
        <w:rPr>
          <w:rFonts w:ascii="Times New Roman" w:hAnsi="Times New Roman" w:cs="Times New Roman"/>
          <w:sz w:val="28"/>
          <w:szCs w:val="28"/>
          <w:lang w:val="kk-KZ"/>
        </w:rPr>
        <w:t xml:space="preserve"> бойғы даму контексінде </w:t>
      </w:r>
      <w:r w:rsidR="00D52FE5" w:rsidRPr="000C5BBC">
        <w:rPr>
          <w:rFonts w:ascii="Times New Roman" w:hAnsi="Times New Roman" w:cs="Times New Roman"/>
          <w:sz w:val="28"/>
          <w:szCs w:val="28"/>
          <w:lang w:val="kk-KZ"/>
        </w:rPr>
        <w:t>қарастырылады.</w:t>
      </w:r>
      <w:r>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Студенттердің кәсіби бағыт</w:t>
      </w:r>
      <w:r>
        <w:rPr>
          <w:rFonts w:ascii="Times New Roman" w:hAnsi="Times New Roman" w:cs="Times New Roman"/>
          <w:sz w:val="28"/>
          <w:szCs w:val="28"/>
          <w:lang w:val="kk-KZ"/>
        </w:rPr>
        <w:t xml:space="preserve">тылығы мен тұлғалық дамуында маңызды </w:t>
      </w:r>
      <w:r w:rsidR="00D52FE5" w:rsidRPr="000C5BBC">
        <w:rPr>
          <w:rFonts w:ascii="Times New Roman" w:hAnsi="Times New Roman" w:cs="Times New Roman"/>
          <w:sz w:val="28"/>
          <w:szCs w:val="28"/>
          <w:lang w:val="kk-KZ"/>
        </w:rPr>
        <w:t>өзге</w:t>
      </w:r>
      <w:r>
        <w:rPr>
          <w:rFonts w:ascii="Times New Roman" w:hAnsi="Times New Roman" w:cs="Times New Roman"/>
          <w:sz w:val="28"/>
          <w:szCs w:val="28"/>
          <w:lang w:val="kk-KZ"/>
        </w:rPr>
        <w:t xml:space="preserve">рістер орын </w:t>
      </w:r>
      <w:r w:rsidR="00D52FE5" w:rsidRPr="000C5BBC">
        <w:rPr>
          <w:rFonts w:ascii="Times New Roman" w:hAnsi="Times New Roman" w:cs="Times New Roman"/>
          <w:sz w:val="28"/>
          <w:szCs w:val="28"/>
          <w:lang w:val="kk-KZ"/>
        </w:rPr>
        <w:t>алат</w:t>
      </w:r>
      <w:r w:rsidR="002B1102" w:rsidRPr="000C5BBC">
        <w:rPr>
          <w:rFonts w:ascii="Times New Roman" w:hAnsi="Times New Roman" w:cs="Times New Roman"/>
          <w:sz w:val="28"/>
          <w:szCs w:val="28"/>
          <w:lang w:val="kk-KZ"/>
        </w:rPr>
        <w:t>ынын тұжырымдалады. Студенттер өздерінің</w:t>
      </w:r>
      <w:r w:rsidR="00D52FE5" w:rsidRPr="000C5BBC">
        <w:rPr>
          <w:rFonts w:ascii="Times New Roman" w:hAnsi="Times New Roman" w:cs="Times New Roman"/>
          <w:sz w:val="28"/>
          <w:szCs w:val="28"/>
          <w:lang w:val="kk-KZ"/>
        </w:rPr>
        <w:t xml:space="preserve"> қызығушылықтарын саралай</w:t>
      </w:r>
      <w:r>
        <w:rPr>
          <w:rFonts w:ascii="Times New Roman" w:hAnsi="Times New Roman" w:cs="Times New Roman"/>
          <w:sz w:val="28"/>
          <w:szCs w:val="28"/>
          <w:lang w:val="kk-KZ"/>
        </w:rPr>
        <w:t xml:space="preserve">ды, түрлі академиялық пәндер </w:t>
      </w:r>
      <w:r w:rsidR="00D52FE5" w:rsidRPr="000C5BBC">
        <w:rPr>
          <w:rFonts w:ascii="Times New Roman" w:hAnsi="Times New Roman" w:cs="Times New Roman"/>
          <w:sz w:val="28"/>
          <w:szCs w:val="28"/>
          <w:lang w:val="kk-KZ"/>
        </w:rPr>
        <w:t>м</w:t>
      </w:r>
      <w:r>
        <w:rPr>
          <w:rFonts w:ascii="Times New Roman" w:hAnsi="Times New Roman" w:cs="Times New Roman"/>
          <w:sz w:val="28"/>
          <w:szCs w:val="28"/>
          <w:lang w:val="kk-KZ"/>
        </w:rPr>
        <w:t>ен әлеуметтік іс</w:t>
      </w:r>
      <w:r w:rsidR="006D204A">
        <w:rPr>
          <w:rFonts w:ascii="Times New Roman" w:hAnsi="Times New Roman" w:cs="Times New Roman"/>
          <w:sz w:val="28"/>
          <w:szCs w:val="28"/>
          <w:lang w:val="kk-KZ"/>
        </w:rPr>
        <w:t>-</w:t>
      </w:r>
      <w:r>
        <w:rPr>
          <w:rFonts w:ascii="Times New Roman" w:hAnsi="Times New Roman" w:cs="Times New Roman"/>
          <w:sz w:val="28"/>
          <w:szCs w:val="28"/>
          <w:lang w:val="kk-KZ"/>
        </w:rPr>
        <w:t xml:space="preserve">шараларға </w:t>
      </w:r>
      <w:r w:rsidR="00D52FE5" w:rsidRPr="000C5BBC">
        <w:rPr>
          <w:rFonts w:ascii="Times New Roman" w:hAnsi="Times New Roman" w:cs="Times New Roman"/>
          <w:sz w:val="28"/>
          <w:szCs w:val="28"/>
          <w:lang w:val="kk-KZ"/>
        </w:rPr>
        <w:t xml:space="preserve">қатысу арқылы өздерінің құндылықтары </w:t>
      </w:r>
      <w:r>
        <w:rPr>
          <w:rFonts w:ascii="Times New Roman" w:hAnsi="Times New Roman" w:cs="Times New Roman"/>
          <w:sz w:val="28"/>
          <w:szCs w:val="28"/>
          <w:lang w:val="kk-KZ"/>
        </w:rPr>
        <w:t xml:space="preserve">мен бақытын анықтайды. Болашақ </w:t>
      </w:r>
      <w:r w:rsidR="00D52FE5" w:rsidRPr="000C5BBC">
        <w:rPr>
          <w:rFonts w:ascii="Times New Roman" w:hAnsi="Times New Roman" w:cs="Times New Roman"/>
          <w:sz w:val="28"/>
          <w:szCs w:val="28"/>
          <w:lang w:val="kk-KZ"/>
        </w:rPr>
        <w:t>кә</w:t>
      </w:r>
      <w:r>
        <w:rPr>
          <w:rFonts w:ascii="Times New Roman" w:hAnsi="Times New Roman" w:cs="Times New Roman"/>
          <w:sz w:val="28"/>
          <w:szCs w:val="28"/>
          <w:lang w:val="kk-KZ"/>
        </w:rPr>
        <w:t>сіби жолын құрудағы жетістікке</w:t>
      </w:r>
      <w:r w:rsidR="00D52FE5" w:rsidRPr="000C5BBC">
        <w:rPr>
          <w:rFonts w:ascii="Times New Roman" w:hAnsi="Times New Roman" w:cs="Times New Roman"/>
          <w:sz w:val="28"/>
          <w:szCs w:val="28"/>
          <w:lang w:val="kk-KZ"/>
        </w:rPr>
        <w:t xml:space="preserve"> жету</w:t>
      </w:r>
      <w:r>
        <w:rPr>
          <w:rFonts w:ascii="Times New Roman" w:hAnsi="Times New Roman" w:cs="Times New Roman"/>
          <w:sz w:val="28"/>
          <w:szCs w:val="28"/>
          <w:lang w:val="kk-KZ"/>
        </w:rPr>
        <w:t xml:space="preserve">, өмірлік және кәсіби </w:t>
      </w:r>
      <w:r w:rsidR="00D52FE5" w:rsidRPr="000C5BBC">
        <w:rPr>
          <w:rFonts w:ascii="Times New Roman" w:hAnsi="Times New Roman" w:cs="Times New Roman"/>
          <w:sz w:val="28"/>
          <w:szCs w:val="28"/>
          <w:lang w:val="kk-KZ"/>
        </w:rPr>
        <w:t>құндылықтарын</w:t>
      </w:r>
      <w:r>
        <w:rPr>
          <w:rFonts w:ascii="Times New Roman" w:hAnsi="Times New Roman" w:cs="Times New Roman"/>
          <w:sz w:val="28"/>
          <w:szCs w:val="28"/>
          <w:lang w:val="kk-KZ"/>
        </w:rPr>
        <w:t xml:space="preserve"> түсіну </w:t>
      </w:r>
      <w:r w:rsidR="00D52FE5" w:rsidRPr="000C5BBC">
        <w:rPr>
          <w:rFonts w:ascii="Times New Roman" w:hAnsi="Times New Roman" w:cs="Times New Roman"/>
          <w:sz w:val="28"/>
          <w:szCs w:val="28"/>
          <w:lang w:val="kk-KZ"/>
        </w:rPr>
        <w:t>маңыздылығын қараст</w:t>
      </w:r>
      <w:r>
        <w:rPr>
          <w:rFonts w:ascii="Times New Roman" w:hAnsi="Times New Roman" w:cs="Times New Roman"/>
          <w:sz w:val="28"/>
          <w:szCs w:val="28"/>
          <w:lang w:val="kk-KZ"/>
        </w:rPr>
        <w:t xml:space="preserve">ырады. Жастар өздерінің жеке </w:t>
      </w:r>
      <w:r w:rsidR="00D52FE5" w:rsidRPr="000C5BBC">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кәсіби өмірінде не маңызды </w:t>
      </w:r>
      <w:r w:rsidR="00D52FE5" w:rsidRPr="000C5BBC">
        <w:rPr>
          <w:rFonts w:ascii="Times New Roman" w:hAnsi="Times New Roman" w:cs="Times New Roman"/>
          <w:sz w:val="28"/>
          <w:szCs w:val="28"/>
          <w:lang w:val="kk-KZ"/>
        </w:rPr>
        <w:t>еке</w:t>
      </w:r>
      <w:r>
        <w:rPr>
          <w:rFonts w:ascii="Times New Roman" w:hAnsi="Times New Roman" w:cs="Times New Roman"/>
          <w:sz w:val="28"/>
          <w:szCs w:val="28"/>
          <w:lang w:val="kk-KZ"/>
        </w:rPr>
        <w:t xml:space="preserve">нін анықтап, болашақ кәсіби жолдарын </w:t>
      </w:r>
      <w:r w:rsidR="00D52FE5" w:rsidRPr="000C5BBC">
        <w:rPr>
          <w:rFonts w:ascii="Times New Roman" w:hAnsi="Times New Roman" w:cs="Times New Roman"/>
          <w:sz w:val="28"/>
          <w:szCs w:val="28"/>
          <w:lang w:val="kk-KZ"/>
        </w:rPr>
        <w:t xml:space="preserve">осы </w:t>
      </w:r>
      <w:r>
        <w:rPr>
          <w:rFonts w:ascii="Times New Roman" w:hAnsi="Times New Roman" w:cs="Times New Roman"/>
          <w:sz w:val="28"/>
          <w:szCs w:val="28"/>
          <w:lang w:val="kk-KZ"/>
        </w:rPr>
        <w:t xml:space="preserve">құндылықтарға сәйкес құруға </w:t>
      </w:r>
      <w:r w:rsidR="00D52FE5" w:rsidRPr="000C5BBC">
        <w:rPr>
          <w:rFonts w:ascii="Times New Roman" w:hAnsi="Times New Roman" w:cs="Times New Roman"/>
          <w:sz w:val="28"/>
          <w:szCs w:val="28"/>
          <w:lang w:val="kk-KZ"/>
        </w:rPr>
        <w:t>тырысады.</w:t>
      </w:r>
    </w:p>
    <w:p w14:paraId="77EF9A40" w14:textId="0D069962" w:rsidR="00D52FE5" w:rsidRPr="000C5BBC" w:rsidRDefault="002B1102"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 Супер, О.П. Цариценцева,</w:t>
      </w:r>
      <w:r w:rsidR="00D52FE5" w:rsidRPr="000C5BBC">
        <w:rPr>
          <w:rFonts w:ascii="Times New Roman" w:hAnsi="Times New Roman" w:cs="Times New Roman"/>
          <w:sz w:val="28"/>
          <w:szCs w:val="28"/>
          <w:lang w:val="kk-KZ"/>
        </w:rPr>
        <w:t xml:space="preserve"> Т.</w:t>
      </w:r>
      <w:r w:rsidRPr="000C5BBC">
        <w:rPr>
          <w:rFonts w:ascii="Times New Roman" w:hAnsi="Times New Roman" w:cs="Times New Roman"/>
          <w:sz w:val="28"/>
          <w:szCs w:val="28"/>
          <w:lang w:val="kk-KZ"/>
        </w:rPr>
        <w:t xml:space="preserve"> Саттона, Д. Уэстон, Б. Клэй, </w:t>
      </w:r>
      <w:r w:rsidR="00D52FE5" w:rsidRPr="000C5BBC">
        <w:rPr>
          <w:rFonts w:ascii="Times New Roman" w:hAnsi="Times New Roman" w:cs="Times New Roman"/>
          <w:sz w:val="28"/>
          <w:szCs w:val="28"/>
          <w:lang w:val="kk-KZ"/>
        </w:rPr>
        <w:t>М</w:t>
      </w:r>
      <w:r w:rsidR="00081A86">
        <w:rPr>
          <w:rFonts w:ascii="Times New Roman" w:hAnsi="Times New Roman" w:cs="Times New Roman"/>
          <w:sz w:val="28"/>
          <w:szCs w:val="28"/>
          <w:lang w:val="kk-KZ"/>
        </w:rPr>
        <w:t>. Кеннеди, Энн – Барри</w:t>
      </w:r>
      <w:r w:rsidRPr="000C5BBC">
        <w:rPr>
          <w:rFonts w:ascii="Times New Roman" w:hAnsi="Times New Roman" w:cs="Times New Roman"/>
          <w:sz w:val="28"/>
          <w:szCs w:val="28"/>
          <w:lang w:val="kk-KZ"/>
        </w:rPr>
        <w:t xml:space="preserve"> Хантер,</w:t>
      </w:r>
      <w:r w:rsidR="00D52FE5" w:rsidRPr="000C5BBC">
        <w:rPr>
          <w:rFonts w:ascii="Times New Roman" w:hAnsi="Times New Roman" w:cs="Times New Roman"/>
          <w:sz w:val="28"/>
          <w:szCs w:val="28"/>
          <w:lang w:val="kk-KZ"/>
        </w:rPr>
        <w:t xml:space="preserve"> Э. Сеймур студен</w:t>
      </w:r>
      <w:r w:rsidR="00081A86">
        <w:rPr>
          <w:rFonts w:ascii="Times New Roman" w:hAnsi="Times New Roman" w:cs="Times New Roman"/>
          <w:sz w:val="28"/>
          <w:szCs w:val="28"/>
          <w:lang w:val="kk-KZ"/>
        </w:rPr>
        <w:t xml:space="preserve">ттік кезеңді кәсіби өзіндік </w:t>
      </w:r>
      <w:r w:rsidR="00D52FE5" w:rsidRPr="000C5BBC">
        <w:rPr>
          <w:rFonts w:ascii="Times New Roman" w:hAnsi="Times New Roman" w:cs="Times New Roman"/>
          <w:sz w:val="28"/>
          <w:szCs w:val="28"/>
          <w:lang w:val="kk-KZ"/>
        </w:rPr>
        <w:t>концепция негізінде түсіндіре отырып, студенттер</w:t>
      </w:r>
      <w:r w:rsidR="00081A86">
        <w:rPr>
          <w:rFonts w:ascii="Times New Roman" w:hAnsi="Times New Roman" w:cs="Times New Roman"/>
          <w:sz w:val="28"/>
          <w:szCs w:val="28"/>
          <w:lang w:val="kk-KZ"/>
        </w:rPr>
        <w:t xml:space="preserve"> өздерін белгілі бір кәсіби </w:t>
      </w:r>
      <w:r w:rsidR="00D52FE5" w:rsidRPr="000C5BBC">
        <w:rPr>
          <w:rFonts w:ascii="Times New Roman" w:hAnsi="Times New Roman" w:cs="Times New Roman"/>
          <w:sz w:val="28"/>
          <w:szCs w:val="28"/>
          <w:lang w:val="kk-KZ"/>
        </w:rPr>
        <w:t>рөлдерде еле</w:t>
      </w:r>
      <w:r w:rsidR="00081A86">
        <w:rPr>
          <w:rFonts w:ascii="Times New Roman" w:hAnsi="Times New Roman" w:cs="Times New Roman"/>
          <w:sz w:val="28"/>
          <w:szCs w:val="28"/>
          <w:lang w:val="kk-KZ"/>
        </w:rPr>
        <w:t xml:space="preserve">стететіні және сол рөлдерге </w:t>
      </w:r>
      <w:r w:rsidR="00D52FE5" w:rsidRPr="000C5BBC">
        <w:rPr>
          <w:rFonts w:ascii="Times New Roman" w:hAnsi="Times New Roman" w:cs="Times New Roman"/>
          <w:sz w:val="28"/>
          <w:szCs w:val="28"/>
          <w:lang w:val="kk-KZ"/>
        </w:rPr>
        <w:t>жетуге ұ</w:t>
      </w:r>
      <w:r w:rsidR="00081A86">
        <w:rPr>
          <w:rFonts w:ascii="Times New Roman" w:hAnsi="Times New Roman" w:cs="Times New Roman"/>
          <w:sz w:val="28"/>
          <w:szCs w:val="28"/>
          <w:lang w:val="kk-KZ"/>
        </w:rPr>
        <w:t>мтылатынын қарастырады. Өзіндік</w:t>
      </w:r>
      <w:r w:rsidR="00D52FE5" w:rsidRPr="000C5BBC">
        <w:rPr>
          <w:rFonts w:ascii="Times New Roman" w:hAnsi="Times New Roman" w:cs="Times New Roman"/>
          <w:sz w:val="28"/>
          <w:szCs w:val="28"/>
          <w:lang w:val="kk-KZ"/>
        </w:rPr>
        <w:t xml:space="preserve"> кәсіби даму конц</w:t>
      </w:r>
      <w:r w:rsidR="00081A86">
        <w:rPr>
          <w:rFonts w:ascii="Times New Roman" w:hAnsi="Times New Roman" w:cs="Times New Roman"/>
          <w:sz w:val="28"/>
          <w:szCs w:val="28"/>
          <w:lang w:val="kk-KZ"/>
        </w:rPr>
        <w:t>епциясы бойынша студенттердің</w:t>
      </w:r>
      <w:r w:rsidR="00D52FE5" w:rsidRPr="000C5BBC">
        <w:rPr>
          <w:rFonts w:ascii="Times New Roman" w:hAnsi="Times New Roman" w:cs="Times New Roman"/>
          <w:sz w:val="28"/>
          <w:szCs w:val="28"/>
          <w:lang w:val="kk-KZ"/>
        </w:rPr>
        <w:t xml:space="preserve"> болашақ </w:t>
      </w:r>
      <w:r w:rsidR="00081A86">
        <w:rPr>
          <w:rFonts w:ascii="Times New Roman" w:hAnsi="Times New Roman" w:cs="Times New Roman"/>
          <w:sz w:val="28"/>
          <w:szCs w:val="28"/>
          <w:lang w:val="kk-KZ"/>
        </w:rPr>
        <w:t xml:space="preserve">кәсібін таңдауына және сол </w:t>
      </w:r>
      <w:r w:rsidR="00D52FE5" w:rsidRPr="000C5BBC">
        <w:rPr>
          <w:rFonts w:ascii="Times New Roman" w:hAnsi="Times New Roman" w:cs="Times New Roman"/>
          <w:sz w:val="28"/>
          <w:szCs w:val="28"/>
          <w:lang w:val="kk-KZ"/>
        </w:rPr>
        <w:t>кәсіпк</w:t>
      </w:r>
      <w:r w:rsidR="00081A86">
        <w:rPr>
          <w:rFonts w:ascii="Times New Roman" w:hAnsi="Times New Roman" w:cs="Times New Roman"/>
          <w:sz w:val="28"/>
          <w:szCs w:val="28"/>
          <w:lang w:val="kk-KZ"/>
        </w:rPr>
        <w:t xml:space="preserve">е қол жеткізуге бағытталған </w:t>
      </w:r>
      <w:r w:rsidR="00D52FE5" w:rsidRPr="000C5BBC">
        <w:rPr>
          <w:rFonts w:ascii="Times New Roman" w:hAnsi="Times New Roman" w:cs="Times New Roman"/>
          <w:sz w:val="28"/>
          <w:szCs w:val="28"/>
          <w:lang w:val="kk-KZ"/>
        </w:rPr>
        <w:t>әрекеттерін анықтайды</w:t>
      </w:r>
      <w:r w:rsidR="00081A86">
        <w:rPr>
          <w:rFonts w:ascii="Times New Roman" w:hAnsi="Times New Roman" w:cs="Times New Roman"/>
          <w:sz w:val="28"/>
          <w:szCs w:val="28"/>
          <w:lang w:val="kk-KZ"/>
        </w:rPr>
        <w:t>. Бұл олардың тұлғалық</w:t>
      </w:r>
      <w:r w:rsidR="00D52FE5" w:rsidRPr="000C5BBC">
        <w:rPr>
          <w:rFonts w:ascii="Times New Roman" w:hAnsi="Times New Roman" w:cs="Times New Roman"/>
          <w:sz w:val="28"/>
          <w:szCs w:val="28"/>
          <w:lang w:val="kk-KZ"/>
        </w:rPr>
        <w:t xml:space="preserve"> д</w:t>
      </w:r>
      <w:r w:rsidR="00081A86">
        <w:rPr>
          <w:rFonts w:ascii="Times New Roman" w:hAnsi="Times New Roman" w:cs="Times New Roman"/>
          <w:sz w:val="28"/>
          <w:szCs w:val="28"/>
          <w:lang w:val="kk-KZ"/>
        </w:rPr>
        <w:t>амуына және болашақта кәсіби</w:t>
      </w:r>
      <w:r w:rsidR="00D52FE5"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табысқа</w:t>
      </w:r>
      <w:r w:rsidR="00081A86">
        <w:rPr>
          <w:rFonts w:ascii="Times New Roman" w:hAnsi="Times New Roman" w:cs="Times New Roman"/>
          <w:sz w:val="28"/>
          <w:szCs w:val="28"/>
          <w:lang w:val="kk-KZ"/>
        </w:rPr>
        <w:t xml:space="preserve"> жетуіне ықпал</w:t>
      </w:r>
      <w:r w:rsidRPr="000C5BBC">
        <w:rPr>
          <w:rFonts w:ascii="Times New Roman" w:hAnsi="Times New Roman" w:cs="Times New Roman"/>
          <w:sz w:val="28"/>
          <w:szCs w:val="28"/>
          <w:lang w:val="kk-KZ"/>
        </w:rPr>
        <w:t xml:space="preserve"> етеді. Студент өзінің кім екенің,</w:t>
      </w:r>
      <w:r w:rsidR="00081A86">
        <w:rPr>
          <w:rFonts w:ascii="Times New Roman" w:hAnsi="Times New Roman" w:cs="Times New Roman"/>
          <w:sz w:val="28"/>
          <w:szCs w:val="28"/>
          <w:lang w:val="kk-KZ"/>
        </w:rPr>
        <w:t xml:space="preserve"> қандай</w:t>
      </w:r>
      <w:r w:rsidR="00D52FE5" w:rsidRPr="000C5BBC">
        <w:rPr>
          <w:rFonts w:ascii="Times New Roman" w:hAnsi="Times New Roman" w:cs="Times New Roman"/>
          <w:sz w:val="28"/>
          <w:szCs w:val="28"/>
          <w:lang w:val="kk-KZ"/>
        </w:rPr>
        <w:t xml:space="preserve"> құндылықтарға</w:t>
      </w:r>
      <w:r w:rsidR="00081A86">
        <w:rPr>
          <w:rFonts w:ascii="Times New Roman" w:hAnsi="Times New Roman" w:cs="Times New Roman"/>
          <w:sz w:val="28"/>
          <w:szCs w:val="28"/>
          <w:lang w:val="kk-KZ"/>
        </w:rPr>
        <w:t xml:space="preserve"> ие екенің және </w:t>
      </w:r>
      <w:r w:rsidR="00D52FE5" w:rsidRPr="000C5BBC">
        <w:rPr>
          <w:rFonts w:ascii="Times New Roman" w:hAnsi="Times New Roman" w:cs="Times New Roman"/>
          <w:sz w:val="28"/>
          <w:szCs w:val="28"/>
          <w:lang w:val="kk-KZ"/>
        </w:rPr>
        <w:t>қанд</w:t>
      </w:r>
      <w:r w:rsidR="00081A86">
        <w:rPr>
          <w:rFonts w:ascii="Times New Roman" w:hAnsi="Times New Roman" w:cs="Times New Roman"/>
          <w:sz w:val="28"/>
          <w:szCs w:val="28"/>
          <w:lang w:val="kk-KZ"/>
        </w:rPr>
        <w:t>ай кәсіби рөлдерді атқарғысы</w:t>
      </w:r>
      <w:r w:rsidR="00D52FE5" w:rsidRPr="000C5BBC">
        <w:rPr>
          <w:rFonts w:ascii="Times New Roman" w:hAnsi="Times New Roman" w:cs="Times New Roman"/>
          <w:sz w:val="28"/>
          <w:szCs w:val="28"/>
          <w:lang w:val="kk-KZ"/>
        </w:rPr>
        <w:t xml:space="preserve"> келет</w:t>
      </w:r>
      <w:r w:rsidR="00081A86">
        <w:rPr>
          <w:rFonts w:ascii="Times New Roman" w:hAnsi="Times New Roman" w:cs="Times New Roman"/>
          <w:sz w:val="28"/>
          <w:szCs w:val="28"/>
          <w:lang w:val="kk-KZ"/>
        </w:rPr>
        <w:t>інің пысықтай отырып, тұлғалық</w:t>
      </w:r>
      <w:r w:rsidR="00D52FE5" w:rsidRPr="000C5BBC">
        <w:rPr>
          <w:rFonts w:ascii="Times New Roman" w:hAnsi="Times New Roman" w:cs="Times New Roman"/>
          <w:sz w:val="28"/>
          <w:szCs w:val="28"/>
          <w:lang w:val="kk-KZ"/>
        </w:rPr>
        <w:t xml:space="preserve"> дам</w:t>
      </w:r>
      <w:r w:rsidR="00081A86">
        <w:rPr>
          <w:rFonts w:ascii="Times New Roman" w:hAnsi="Times New Roman" w:cs="Times New Roman"/>
          <w:sz w:val="28"/>
          <w:szCs w:val="28"/>
          <w:lang w:val="kk-KZ"/>
        </w:rPr>
        <w:t xml:space="preserve">удың маңызды кезеңін бастан </w:t>
      </w:r>
      <w:r w:rsidR="00D52FE5" w:rsidRPr="000C5BBC">
        <w:rPr>
          <w:rFonts w:ascii="Times New Roman" w:hAnsi="Times New Roman" w:cs="Times New Roman"/>
          <w:sz w:val="28"/>
          <w:szCs w:val="28"/>
          <w:lang w:val="kk-KZ"/>
        </w:rPr>
        <w:t xml:space="preserve">кешіреді.  </w:t>
      </w:r>
    </w:p>
    <w:p w14:paraId="3DFD8B1A" w14:textId="186FA90B" w:rsidR="00D52FE5" w:rsidRPr="000C5BBC" w:rsidRDefault="00081A86"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 Супер, О.П. Цариценцева,</w:t>
      </w:r>
      <w:r w:rsidR="00D52FE5" w:rsidRPr="000C5BBC">
        <w:rPr>
          <w:rFonts w:ascii="Times New Roman" w:hAnsi="Times New Roman" w:cs="Times New Roman"/>
          <w:sz w:val="28"/>
          <w:szCs w:val="28"/>
          <w:lang w:val="kk-KZ"/>
        </w:rPr>
        <w:t xml:space="preserve"> Т. </w:t>
      </w:r>
      <w:r w:rsidR="002B1102" w:rsidRPr="000C5BBC">
        <w:rPr>
          <w:rFonts w:ascii="Times New Roman" w:hAnsi="Times New Roman" w:cs="Times New Roman"/>
          <w:sz w:val="28"/>
          <w:szCs w:val="28"/>
          <w:lang w:val="kk-KZ"/>
        </w:rPr>
        <w:t>Саттона</w:t>
      </w:r>
      <w:r>
        <w:rPr>
          <w:rFonts w:ascii="Times New Roman" w:hAnsi="Times New Roman" w:cs="Times New Roman"/>
          <w:sz w:val="28"/>
          <w:szCs w:val="28"/>
          <w:lang w:val="kk-KZ"/>
        </w:rPr>
        <w:t>, Д. Уэстон,</w:t>
      </w:r>
      <w:r w:rsidR="002B1102" w:rsidRPr="000C5BBC">
        <w:rPr>
          <w:rFonts w:ascii="Times New Roman" w:hAnsi="Times New Roman" w:cs="Times New Roman"/>
          <w:sz w:val="28"/>
          <w:szCs w:val="28"/>
          <w:lang w:val="kk-KZ"/>
        </w:rPr>
        <w:t xml:space="preserve"> Б. Клэй, </w:t>
      </w:r>
      <w:r>
        <w:rPr>
          <w:rFonts w:ascii="Times New Roman" w:hAnsi="Times New Roman" w:cs="Times New Roman"/>
          <w:sz w:val="28"/>
          <w:szCs w:val="28"/>
          <w:lang w:val="kk-KZ"/>
        </w:rPr>
        <w:t>М. Кеннеди,</w:t>
      </w:r>
      <w:r w:rsidR="00D52FE5" w:rsidRPr="000C5BBC">
        <w:rPr>
          <w:rFonts w:ascii="Times New Roman" w:hAnsi="Times New Roman" w:cs="Times New Roman"/>
          <w:sz w:val="28"/>
          <w:szCs w:val="28"/>
          <w:lang w:val="kk-KZ"/>
        </w:rPr>
        <w:t xml:space="preserve"> Э</w:t>
      </w:r>
      <w:r>
        <w:rPr>
          <w:rFonts w:ascii="Times New Roman" w:hAnsi="Times New Roman" w:cs="Times New Roman"/>
          <w:sz w:val="28"/>
          <w:szCs w:val="28"/>
          <w:lang w:val="kk-KZ"/>
        </w:rPr>
        <w:t xml:space="preserve">нн-Барри Хантер, Э. Сеймур </w:t>
      </w:r>
      <w:r w:rsidR="00D52FE5" w:rsidRPr="000C5BBC">
        <w:rPr>
          <w:rFonts w:ascii="Times New Roman" w:hAnsi="Times New Roman" w:cs="Times New Roman"/>
          <w:sz w:val="28"/>
          <w:szCs w:val="28"/>
          <w:lang w:val="kk-KZ"/>
        </w:rPr>
        <w:t>зер</w:t>
      </w:r>
      <w:r>
        <w:rPr>
          <w:rFonts w:ascii="Times New Roman" w:hAnsi="Times New Roman" w:cs="Times New Roman"/>
          <w:sz w:val="28"/>
          <w:szCs w:val="28"/>
          <w:lang w:val="kk-KZ"/>
        </w:rPr>
        <w:t xml:space="preserve">ттеулерінде студенттің өзіне </w:t>
      </w:r>
      <w:r w:rsidR="00D52FE5" w:rsidRPr="000C5BBC">
        <w:rPr>
          <w:rFonts w:ascii="Times New Roman" w:hAnsi="Times New Roman" w:cs="Times New Roman"/>
          <w:sz w:val="28"/>
          <w:szCs w:val="28"/>
          <w:lang w:val="kk-KZ"/>
        </w:rPr>
        <w:t>сенімділігі мен кәсіби бейімділікті дамытуды қарас</w:t>
      </w:r>
      <w:r>
        <w:rPr>
          <w:rFonts w:ascii="Times New Roman" w:hAnsi="Times New Roman" w:cs="Times New Roman"/>
          <w:sz w:val="28"/>
          <w:szCs w:val="28"/>
          <w:lang w:val="kk-KZ"/>
        </w:rPr>
        <w:t xml:space="preserve">тырады. Бұл қасиеттер оларға </w:t>
      </w:r>
      <w:r w:rsidR="00D52FE5" w:rsidRPr="000C5BBC">
        <w:rPr>
          <w:rFonts w:ascii="Times New Roman" w:hAnsi="Times New Roman" w:cs="Times New Roman"/>
          <w:sz w:val="28"/>
          <w:szCs w:val="28"/>
          <w:lang w:val="kk-KZ"/>
        </w:rPr>
        <w:t>болашақта</w:t>
      </w:r>
      <w:r>
        <w:rPr>
          <w:rFonts w:ascii="Times New Roman" w:hAnsi="Times New Roman" w:cs="Times New Roman"/>
          <w:sz w:val="28"/>
          <w:szCs w:val="28"/>
          <w:lang w:val="kk-KZ"/>
        </w:rPr>
        <w:t xml:space="preserve"> кәсіби мақсаттарына жетуде </w:t>
      </w:r>
      <w:r w:rsidR="00D52FE5" w:rsidRPr="000C5BBC">
        <w:rPr>
          <w:rFonts w:ascii="Times New Roman" w:hAnsi="Times New Roman" w:cs="Times New Roman"/>
          <w:sz w:val="28"/>
          <w:szCs w:val="28"/>
          <w:lang w:val="kk-KZ"/>
        </w:rPr>
        <w:t>көмектес</w:t>
      </w:r>
      <w:r>
        <w:rPr>
          <w:rFonts w:ascii="Times New Roman" w:hAnsi="Times New Roman" w:cs="Times New Roman"/>
          <w:sz w:val="28"/>
          <w:szCs w:val="28"/>
          <w:lang w:val="kk-KZ"/>
        </w:rPr>
        <w:t xml:space="preserve">еді. Өзіне сенімділік олардың тұлғалық </w:t>
      </w:r>
      <w:r w:rsidR="00D52FE5" w:rsidRPr="000C5BBC">
        <w:rPr>
          <w:rFonts w:ascii="Times New Roman" w:hAnsi="Times New Roman" w:cs="Times New Roman"/>
          <w:sz w:val="28"/>
          <w:szCs w:val="28"/>
          <w:lang w:val="kk-KZ"/>
        </w:rPr>
        <w:t>да</w:t>
      </w:r>
      <w:r>
        <w:rPr>
          <w:rFonts w:ascii="Times New Roman" w:hAnsi="Times New Roman" w:cs="Times New Roman"/>
          <w:sz w:val="28"/>
          <w:szCs w:val="28"/>
          <w:lang w:val="kk-KZ"/>
        </w:rPr>
        <w:t xml:space="preserve">муының маңызды бөлігі болып </w:t>
      </w:r>
      <w:r w:rsidR="00D52FE5" w:rsidRPr="000C5BBC">
        <w:rPr>
          <w:rFonts w:ascii="Times New Roman" w:hAnsi="Times New Roman" w:cs="Times New Roman"/>
          <w:sz w:val="28"/>
          <w:szCs w:val="28"/>
          <w:lang w:val="kk-KZ"/>
        </w:rPr>
        <w:t>таб</w:t>
      </w:r>
      <w:r>
        <w:rPr>
          <w:rFonts w:ascii="Times New Roman" w:hAnsi="Times New Roman" w:cs="Times New Roman"/>
          <w:sz w:val="28"/>
          <w:szCs w:val="28"/>
          <w:lang w:val="kk-KZ"/>
        </w:rPr>
        <w:t xml:space="preserve">ылады, ал кәсіби бейімділік </w:t>
      </w:r>
      <w:r w:rsidR="00D52FE5" w:rsidRPr="000C5BBC">
        <w:rPr>
          <w:rFonts w:ascii="Times New Roman" w:hAnsi="Times New Roman" w:cs="Times New Roman"/>
          <w:sz w:val="28"/>
          <w:szCs w:val="28"/>
          <w:lang w:val="kk-KZ"/>
        </w:rPr>
        <w:t>ола</w:t>
      </w:r>
      <w:r>
        <w:rPr>
          <w:rFonts w:ascii="Times New Roman" w:hAnsi="Times New Roman" w:cs="Times New Roman"/>
          <w:sz w:val="28"/>
          <w:szCs w:val="28"/>
          <w:lang w:val="kk-KZ"/>
        </w:rPr>
        <w:t xml:space="preserve">рдың болашақ кәсібіне деген дайындықты қамтамасыз етеді. Студенттік кезеңде жастардың </w:t>
      </w:r>
      <w:r w:rsidR="00D52FE5" w:rsidRPr="000C5BBC">
        <w:rPr>
          <w:rFonts w:ascii="Times New Roman" w:hAnsi="Times New Roman" w:cs="Times New Roman"/>
          <w:sz w:val="28"/>
          <w:szCs w:val="28"/>
          <w:lang w:val="kk-KZ"/>
        </w:rPr>
        <w:t>тұлға</w:t>
      </w:r>
      <w:r>
        <w:rPr>
          <w:rFonts w:ascii="Times New Roman" w:hAnsi="Times New Roman" w:cs="Times New Roman"/>
          <w:sz w:val="28"/>
          <w:szCs w:val="28"/>
          <w:lang w:val="kk-KZ"/>
        </w:rPr>
        <w:t xml:space="preserve">лық және кәсіби өсуі қатар </w:t>
      </w:r>
      <w:r w:rsidR="00D52FE5" w:rsidRPr="000C5BBC">
        <w:rPr>
          <w:rFonts w:ascii="Times New Roman" w:hAnsi="Times New Roman" w:cs="Times New Roman"/>
          <w:sz w:val="28"/>
          <w:szCs w:val="28"/>
          <w:lang w:val="kk-KZ"/>
        </w:rPr>
        <w:t>жүреді.</w:t>
      </w:r>
      <w:r>
        <w:rPr>
          <w:rFonts w:ascii="Times New Roman" w:hAnsi="Times New Roman" w:cs="Times New Roman"/>
          <w:sz w:val="28"/>
          <w:szCs w:val="28"/>
          <w:lang w:val="kk-KZ"/>
        </w:rPr>
        <w:t xml:space="preserve"> Сондықтан </w:t>
      </w:r>
      <w:r w:rsidR="00D52FE5" w:rsidRPr="000C5BBC">
        <w:rPr>
          <w:rFonts w:ascii="Times New Roman" w:hAnsi="Times New Roman" w:cs="Times New Roman"/>
          <w:sz w:val="28"/>
          <w:szCs w:val="28"/>
          <w:lang w:val="kk-KZ"/>
        </w:rPr>
        <w:t>екі</w:t>
      </w:r>
      <w:r>
        <w:rPr>
          <w:rFonts w:ascii="Times New Roman" w:hAnsi="Times New Roman" w:cs="Times New Roman"/>
          <w:sz w:val="28"/>
          <w:szCs w:val="28"/>
          <w:lang w:val="kk-KZ"/>
        </w:rPr>
        <w:t xml:space="preserve"> процес бір-бірімен тығыз </w:t>
      </w:r>
      <w:r w:rsidR="00D52FE5" w:rsidRPr="000C5BBC">
        <w:rPr>
          <w:rFonts w:ascii="Times New Roman" w:hAnsi="Times New Roman" w:cs="Times New Roman"/>
          <w:sz w:val="28"/>
          <w:szCs w:val="28"/>
          <w:lang w:val="kk-KZ"/>
        </w:rPr>
        <w:t xml:space="preserve">байланысты. </w:t>
      </w:r>
    </w:p>
    <w:p w14:paraId="42CE360B" w14:textId="17DC75D4" w:rsidR="00D52FE5" w:rsidRPr="000C5BBC" w:rsidRDefault="008C040D"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L. Kohlberg [72</w:t>
      </w:r>
      <w:r w:rsidR="00081A86">
        <w:rPr>
          <w:rFonts w:ascii="Times New Roman" w:hAnsi="Times New Roman" w:cs="Times New Roman"/>
          <w:sz w:val="28"/>
          <w:szCs w:val="28"/>
          <w:lang w:val="kk-KZ"/>
        </w:rPr>
        <w:t>], Ж. Пиаже,</w:t>
      </w:r>
      <w:r w:rsidR="00D52FE5" w:rsidRPr="000C5BBC">
        <w:rPr>
          <w:rFonts w:ascii="Times New Roman" w:hAnsi="Times New Roman" w:cs="Times New Roman"/>
          <w:sz w:val="28"/>
          <w:szCs w:val="28"/>
          <w:lang w:val="kk-KZ"/>
        </w:rPr>
        <w:t xml:space="preserve"> П. Э</w:t>
      </w:r>
      <w:r w:rsidR="00081A86">
        <w:rPr>
          <w:rFonts w:ascii="Times New Roman" w:hAnsi="Times New Roman" w:cs="Times New Roman"/>
          <w:sz w:val="28"/>
          <w:szCs w:val="28"/>
          <w:lang w:val="kk-KZ"/>
        </w:rPr>
        <w:t xml:space="preserve">штон, В. Хьюитт, </w:t>
      </w:r>
      <w:r w:rsidRPr="000C5BBC">
        <w:rPr>
          <w:rFonts w:ascii="Times New Roman" w:hAnsi="Times New Roman" w:cs="Times New Roman"/>
          <w:sz w:val="28"/>
          <w:szCs w:val="28"/>
          <w:shd w:val="clear" w:color="auto" w:fill="FFFFFF"/>
          <w:lang w:val="kk-KZ"/>
        </w:rPr>
        <w:t xml:space="preserve">B. Clouse </w:t>
      </w:r>
      <w:r w:rsidRPr="000C5BBC">
        <w:rPr>
          <w:rFonts w:ascii="Times New Roman" w:hAnsi="Times New Roman" w:cs="Times New Roman"/>
          <w:sz w:val="28"/>
          <w:szCs w:val="28"/>
          <w:lang w:val="kk-KZ"/>
        </w:rPr>
        <w:t>[73</w:t>
      </w:r>
      <w:r w:rsidR="002B1102" w:rsidRPr="000C5BBC">
        <w:rPr>
          <w:rFonts w:ascii="Times New Roman" w:hAnsi="Times New Roman" w:cs="Times New Roman"/>
          <w:sz w:val="28"/>
          <w:szCs w:val="28"/>
          <w:lang w:val="kk-KZ"/>
        </w:rPr>
        <w:t>],</w:t>
      </w:r>
      <w:r w:rsidR="00D52FE5"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S.J.</w:t>
      </w:r>
      <w:r w:rsidR="00081A86">
        <w:rPr>
          <w:rFonts w:ascii="Times New Roman" w:hAnsi="Times New Roman" w:cs="Times New Roman"/>
          <w:sz w:val="28"/>
          <w:szCs w:val="28"/>
          <w:lang w:val="kk-KZ"/>
        </w:rPr>
        <w:t> </w:t>
      </w:r>
      <w:r w:rsidRPr="000C5BBC">
        <w:rPr>
          <w:rFonts w:ascii="Times New Roman" w:hAnsi="Times New Roman" w:cs="Times New Roman"/>
          <w:sz w:val="28"/>
          <w:szCs w:val="28"/>
          <w:lang w:val="kk-KZ"/>
        </w:rPr>
        <w:t>Haggbloom, R. Warnick, J.E. Warnick [74</w:t>
      </w:r>
      <w:r w:rsidR="00081A86">
        <w:rPr>
          <w:rFonts w:ascii="Times New Roman" w:hAnsi="Times New Roman" w:cs="Times New Roman"/>
          <w:sz w:val="28"/>
          <w:szCs w:val="28"/>
          <w:lang w:val="kk-KZ"/>
        </w:rPr>
        <w:t xml:space="preserve">] моральдық даму теориясы тұлғалық дамуды түсіндіруде </w:t>
      </w:r>
      <w:r w:rsidR="00D52FE5" w:rsidRPr="000C5BBC">
        <w:rPr>
          <w:rFonts w:ascii="Times New Roman" w:hAnsi="Times New Roman" w:cs="Times New Roman"/>
          <w:sz w:val="28"/>
          <w:szCs w:val="28"/>
          <w:lang w:val="kk-KZ"/>
        </w:rPr>
        <w:t xml:space="preserve">маңызды </w:t>
      </w:r>
      <w:r w:rsidR="00081A86">
        <w:rPr>
          <w:rFonts w:ascii="Times New Roman" w:hAnsi="Times New Roman" w:cs="Times New Roman"/>
          <w:sz w:val="28"/>
          <w:szCs w:val="28"/>
          <w:lang w:val="kk-KZ"/>
        </w:rPr>
        <w:t>рөл</w:t>
      </w:r>
      <w:r w:rsidR="00D52FE5" w:rsidRPr="000C5BBC">
        <w:rPr>
          <w:rFonts w:ascii="Times New Roman" w:hAnsi="Times New Roman" w:cs="Times New Roman"/>
          <w:sz w:val="28"/>
          <w:szCs w:val="28"/>
          <w:lang w:val="kk-KZ"/>
        </w:rPr>
        <w:t xml:space="preserve"> атқарады.</w:t>
      </w:r>
    </w:p>
    <w:p w14:paraId="7BFC166A" w14:textId="6FD2AD15" w:rsidR="00D52FE5" w:rsidRPr="000C5BBC" w:rsidRDefault="008C0483"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L. Kohlberg </w:t>
      </w:r>
      <w:r w:rsidR="00D52FE5" w:rsidRPr="000C5BBC">
        <w:rPr>
          <w:rFonts w:ascii="Times New Roman" w:hAnsi="Times New Roman" w:cs="Times New Roman"/>
          <w:sz w:val="28"/>
          <w:szCs w:val="28"/>
          <w:lang w:val="kk-KZ"/>
        </w:rPr>
        <w:t xml:space="preserve">адамның адамгершілік түсінігі қалай дамитынын зерттеп, оны үш деңгейге бөлді. Бірінші деңгейде (бала кез) адам дұрыс пен бұрысты тек жаза мен пайда тұрғысынан түсінеді. Екінші деңгейде (студенттік шақта) адамдар қоғамның ережесін ұстануға, жақсы адам болып көрінуге тырысады. Үшінші деңгейде (ересектерде) адам өз ар-ожданына, әділет пен шындыққа сүйеніп әрекет етеді, кейде заңнан да жоғары моральдық шешім қабылдайды. </w:t>
      </w:r>
      <w:r w:rsidRPr="000C5BBC">
        <w:rPr>
          <w:rFonts w:ascii="Times New Roman" w:hAnsi="Times New Roman" w:cs="Times New Roman"/>
          <w:sz w:val="28"/>
          <w:szCs w:val="28"/>
          <w:lang w:val="kk-KZ"/>
        </w:rPr>
        <w:t>L.</w:t>
      </w:r>
      <w:r w:rsidR="00B532EB">
        <w:rPr>
          <w:rFonts w:ascii="Times New Roman" w:hAnsi="Times New Roman" w:cs="Times New Roman"/>
          <w:sz w:val="28"/>
          <w:szCs w:val="28"/>
          <w:lang w:val="kk-KZ"/>
        </w:rPr>
        <w:t> </w:t>
      </w:r>
      <w:r w:rsidRPr="000C5BBC">
        <w:rPr>
          <w:rFonts w:ascii="Times New Roman" w:hAnsi="Times New Roman" w:cs="Times New Roman"/>
          <w:sz w:val="28"/>
          <w:szCs w:val="28"/>
          <w:lang w:val="kk-KZ"/>
        </w:rPr>
        <w:t xml:space="preserve">Kohlberg </w:t>
      </w:r>
      <w:r w:rsidR="00D52FE5" w:rsidRPr="000C5BBC">
        <w:rPr>
          <w:rFonts w:ascii="Times New Roman" w:hAnsi="Times New Roman" w:cs="Times New Roman"/>
          <w:sz w:val="28"/>
          <w:szCs w:val="28"/>
          <w:lang w:val="kk-KZ"/>
        </w:rPr>
        <w:t xml:space="preserve">айтуынша, көпшілік адамдар өмір бойы екінші деңгейде қалып қояды. Ал үшінші деңгейге жету – жоғары адамгершілік дамудың белгісі.Осы тұжырым бойынша студенттердің жоғары адамгершілік дамуы ішкі ресурстар </w:t>
      </w:r>
      <w:r w:rsidR="00B532EB">
        <w:rPr>
          <w:rFonts w:ascii="Times New Roman" w:hAnsi="Times New Roman" w:cs="Times New Roman"/>
          <w:sz w:val="28"/>
          <w:szCs w:val="28"/>
          <w:lang w:val="kk-KZ"/>
        </w:rPr>
        <w:t>негізінде көрінеді, ішкі</w:t>
      </w:r>
      <w:r w:rsidR="00D52FE5" w:rsidRPr="000C5BBC">
        <w:rPr>
          <w:rFonts w:ascii="Times New Roman" w:hAnsi="Times New Roman" w:cs="Times New Roman"/>
          <w:sz w:val="28"/>
          <w:szCs w:val="28"/>
          <w:lang w:val="kk-KZ"/>
        </w:rPr>
        <w:t xml:space="preserve"> морал</w:t>
      </w:r>
      <w:r w:rsidR="00B532EB">
        <w:rPr>
          <w:rFonts w:ascii="Times New Roman" w:hAnsi="Times New Roman" w:cs="Times New Roman"/>
          <w:sz w:val="28"/>
          <w:szCs w:val="28"/>
          <w:lang w:val="kk-KZ"/>
        </w:rPr>
        <w:t xml:space="preserve">ьдық қағидаттарға негізделген шешімдер тұлғалық дамудағы жоғары </w:t>
      </w:r>
      <w:r w:rsidR="00D52FE5" w:rsidRPr="000C5BBC">
        <w:rPr>
          <w:rFonts w:ascii="Times New Roman" w:hAnsi="Times New Roman" w:cs="Times New Roman"/>
          <w:sz w:val="28"/>
          <w:szCs w:val="28"/>
          <w:lang w:val="kk-KZ"/>
        </w:rPr>
        <w:t>жетістіктерді қамтамасыз етеді.</w:t>
      </w:r>
    </w:p>
    <w:p w14:paraId="10F4D938" w14:textId="12458031" w:rsidR="00D52FE5" w:rsidRPr="000C5BBC" w:rsidRDefault="00D52FE5"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w:t>
      </w:r>
      <w:r w:rsidR="00B532EB">
        <w:rPr>
          <w:rFonts w:ascii="Times New Roman" w:hAnsi="Times New Roman" w:cs="Times New Roman"/>
          <w:sz w:val="28"/>
          <w:szCs w:val="28"/>
          <w:lang w:val="kk-KZ"/>
        </w:rPr>
        <w:t xml:space="preserve">енттің моральдық пайымдауының жоғары деңгейіне жетуі оның адалдық, әділдік, </w:t>
      </w:r>
      <w:r w:rsidRPr="000C5BBC">
        <w:rPr>
          <w:rFonts w:ascii="Times New Roman" w:hAnsi="Times New Roman" w:cs="Times New Roman"/>
          <w:sz w:val="28"/>
          <w:szCs w:val="28"/>
          <w:lang w:val="kk-KZ"/>
        </w:rPr>
        <w:t>ж</w:t>
      </w:r>
      <w:r w:rsidR="00B532EB">
        <w:rPr>
          <w:rFonts w:ascii="Times New Roman" w:hAnsi="Times New Roman" w:cs="Times New Roman"/>
          <w:sz w:val="28"/>
          <w:szCs w:val="28"/>
          <w:lang w:val="kk-KZ"/>
        </w:rPr>
        <w:t xml:space="preserve">ауапкершілік сияқты тұлғалық </w:t>
      </w:r>
      <w:r w:rsidRPr="000C5BBC">
        <w:rPr>
          <w:rFonts w:ascii="Times New Roman" w:hAnsi="Times New Roman" w:cs="Times New Roman"/>
          <w:sz w:val="28"/>
          <w:szCs w:val="28"/>
          <w:lang w:val="kk-KZ"/>
        </w:rPr>
        <w:t>қасиеттері</w:t>
      </w:r>
      <w:r w:rsidR="00B532EB">
        <w:rPr>
          <w:rFonts w:ascii="Times New Roman" w:hAnsi="Times New Roman" w:cs="Times New Roman"/>
          <w:sz w:val="28"/>
          <w:szCs w:val="28"/>
          <w:lang w:val="kk-KZ"/>
        </w:rPr>
        <w:t>нің дамуына ықпал етеді деп</w:t>
      </w:r>
      <w:r w:rsidRPr="000C5BBC">
        <w:rPr>
          <w:rFonts w:ascii="Times New Roman" w:hAnsi="Times New Roman" w:cs="Times New Roman"/>
          <w:sz w:val="28"/>
          <w:szCs w:val="28"/>
          <w:lang w:val="kk-KZ"/>
        </w:rPr>
        <w:t xml:space="preserve"> түсіндіреді. </w:t>
      </w:r>
    </w:p>
    <w:p w14:paraId="1C3E04CD" w14:textId="70FBEAD9" w:rsidR="00D52FE5" w:rsidRPr="000C5BBC" w:rsidRDefault="008C0483"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А. Маслоудың [75</w:t>
      </w:r>
      <w:r w:rsidR="00B532EB">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К.С. Барр</w:t>
      </w:r>
      <w:r w:rsidR="00B532EB">
        <w:rPr>
          <w:rFonts w:ascii="Times New Roman" w:hAnsi="Times New Roman" w:cs="Times New Roman"/>
          <w:sz w:val="28"/>
          <w:szCs w:val="28"/>
          <w:lang w:val="kk-KZ"/>
        </w:rPr>
        <w:t>и,</w:t>
      </w:r>
      <w:r w:rsidRPr="000C5BBC">
        <w:rPr>
          <w:rFonts w:ascii="Times New Roman" w:hAnsi="Times New Roman" w:cs="Times New Roman"/>
          <w:sz w:val="28"/>
          <w:szCs w:val="28"/>
          <w:lang w:val="kk-KZ"/>
        </w:rPr>
        <w:t xml:space="preserve"> W. Kremer, C. </w:t>
      </w:r>
      <w:r w:rsidR="00B532EB">
        <w:rPr>
          <w:rFonts w:ascii="Times New Roman" w:hAnsi="Times New Roman" w:cs="Times New Roman"/>
          <w:sz w:val="28"/>
          <w:szCs w:val="28"/>
          <w:lang w:val="kk-KZ"/>
        </w:rPr>
        <w:t>Hammond</w:t>
      </w:r>
      <w:r w:rsidRPr="000C5BBC">
        <w:rPr>
          <w:rFonts w:ascii="Times New Roman" w:hAnsi="Times New Roman" w:cs="Times New Roman"/>
          <w:sz w:val="28"/>
          <w:szCs w:val="28"/>
          <w:lang w:val="kk-KZ"/>
        </w:rPr>
        <w:t xml:space="preserve"> [76],</w:t>
      </w:r>
      <w:r w:rsidR="00F46C3B"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T.</w:t>
      </w:r>
      <w:r w:rsidR="00B532EB">
        <w:rPr>
          <w:rFonts w:ascii="Times New Roman" w:hAnsi="Times New Roman" w:cs="Times New Roman"/>
          <w:sz w:val="28"/>
          <w:szCs w:val="28"/>
          <w:lang w:val="kk-KZ"/>
        </w:rPr>
        <w:t> </w:t>
      </w:r>
      <w:r w:rsidRPr="000C5BBC">
        <w:rPr>
          <w:rFonts w:ascii="Times New Roman" w:hAnsi="Times New Roman" w:cs="Times New Roman"/>
          <w:sz w:val="28"/>
          <w:szCs w:val="28"/>
          <w:lang w:val="kk-KZ"/>
        </w:rPr>
        <w:t>Bridgman, S. Cummings</w:t>
      </w:r>
      <w:r w:rsidR="00B532EB">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J. Ballard [77</w:t>
      </w:r>
      <w:r w:rsidR="00B532EB">
        <w:rPr>
          <w:rFonts w:ascii="Times New Roman" w:hAnsi="Times New Roman" w:cs="Times New Roman"/>
          <w:sz w:val="28"/>
          <w:szCs w:val="28"/>
          <w:lang w:val="kk-KZ"/>
        </w:rPr>
        <w:t xml:space="preserve">], С. Каммингс, Дж. Баллард </w:t>
      </w:r>
      <w:r w:rsidR="00D52FE5" w:rsidRPr="000C5BBC">
        <w:rPr>
          <w:rFonts w:ascii="Times New Roman" w:hAnsi="Times New Roman" w:cs="Times New Roman"/>
          <w:sz w:val="28"/>
          <w:szCs w:val="28"/>
          <w:lang w:val="kk-KZ"/>
        </w:rPr>
        <w:t>қажет</w:t>
      </w:r>
      <w:r w:rsidR="00B532EB">
        <w:rPr>
          <w:rFonts w:ascii="Times New Roman" w:hAnsi="Times New Roman" w:cs="Times New Roman"/>
          <w:sz w:val="28"/>
          <w:szCs w:val="28"/>
          <w:lang w:val="kk-KZ"/>
        </w:rPr>
        <w:t xml:space="preserve">тіліктер иерархиясы теориясы </w:t>
      </w:r>
      <w:r w:rsidR="00D52FE5" w:rsidRPr="000C5BBC">
        <w:rPr>
          <w:rFonts w:ascii="Times New Roman" w:hAnsi="Times New Roman" w:cs="Times New Roman"/>
          <w:sz w:val="28"/>
          <w:szCs w:val="28"/>
          <w:lang w:val="kk-KZ"/>
        </w:rPr>
        <w:t>адамн</w:t>
      </w:r>
      <w:r w:rsidR="00B532EB">
        <w:rPr>
          <w:rFonts w:ascii="Times New Roman" w:hAnsi="Times New Roman" w:cs="Times New Roman"/>
          <w:sz w:val="28"/>
          <w:szCs w:val="28"/>
          <w:lang w:val="kk-KZ"/>
        </w:rPr>
        <w:t>ың мотивациясы мен тұлғалық дамуын түсінуде маңызды рөл</w:t>
      </w:r>
      <w:r w:rsidR="00D52FE5" w:rsidRPr="000C5BBC">
        <w:rPr>
          <w:rFonts w:ascii="Times New Roman" w:hAnsi="Times New Roman" w:cs="Times New Roman"/>
          <w:sz w:val="28"/>
          <w:szCs w:val="28"/>
          <w:lang w:val="kk-KZ"/>
        </w:rPr>
        <w:t xml:space="preserve"> атқарад</w:t>
      </w:r>
      <w:r w:rsidR="00B532EB">
        <w:rPr>
          <w:rFonts w:ascii="Times New Roman" w:hAnsi="Times New Roman" w:cs="Times New Roman"/>
          <w:sz w:val="28"/>
          <w:szCs w:val="28"/>
          <w:lang w:val="kk-KZ"/>
        </w:rPr>
        <w:t xml:space="preserve">ы. Теорияға сәйкес, адамның </w:t>
      </w:r>
      <w:r w:rsidR="00D52FE5" w:rsidRPr="000C5BBC">
        <w:rPr>
          <w:rFonts w:ascii="Times New Roman" w:hAnsi="Times New Roman" w:cs="Times New Roman"/>
          <w:sz w:val="28"/>
          <w:szCs w:val="28"/>
          <w:lang w:val="kk-KZ"/>
        </w:rPr>
        <w:t>қаж</w:t>
      </w:r>
      <w:r w:rsidR="00B532EB">
        <w:rPr>
          <w:rFonts w:ascii="Times New Roman" w:hAnsi="Times New Roman" w:cs="Times New Roman"/>
          <w:sz w:val="28"/>
          <w:szCs w:val="28"/>
          <w:lang w:val="kk-KZ"/>
        </w:rPr>
        <w:t xml:space="preserve">еттіліктері бес деңгейге </w:t>
      </w:r>
      <w:r w:rsidR="00D52FE5" w:rsidRPr="000C5BBC">
        <w:rPr>
          <w:rFonts w:ascii="Times New Roman" w:hAnsi="Times New Roman" w:cs="Times New Roman"/>
          <w:sz w:val="28"/>
          <w:szCs w:val="28"/>
          <w:lang w:val="kk-KZ"/>
        </w:rPr>
        <w:t xml:space="preserve">бөлінеді: </w:t>
      </w:r>
      <w:r w:rsidR="00B532EB">
        <w:rPr>
          <w:rFonts w:ascii="Times New Roman" w:hAnsi="Times New Roman" w:cs="Times New Roman"/>
          <w:sz w:val="28"/>
          <w:szCs w:val="28"/>
          <w:lang w:val="kk-KZ"/>
        </w:rPr>
        <w:t xml:space="preserve">физиологиялық қажеттіліктер, </w:t>
      </w:r>
      <w:r w:rsidR="00D52FE5" w:rsidRPr="000C5BBC">
        <w:rPr>
          <w:rFonts w:ascii="Times New Roman" w:hAnsi="Times New Roman" w:cs="Times New Roman"/>
          <w:sz w:val="28"/>
          <w:szCs w:val="28"/>
          <w:lang w:val="kk-KZ"/>
        </w:rPr>
        <w:t>қауіпсіздік</w:t>
      </w:r>
      <w:r w:rsidR="00B532EB">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қажеттіліктері</w:t>
      </w:r>
      <w:r w:rsidR="00B532EB">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әлеуметтік</w:t>
      </w:r>
      <w:r w:rsidR="00B532EB">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қажеттіл</w:t>
      </w:r>
      <w:r w:rsidR="00B532EB">
        <w:rPr>
          <w:rFonts w:ascii="Times New Roman" w:hAnsi="Times New Roman" w:cs="Times New Roman"/>
          <w:sz w:val="28"/>
          <w:szCs w:val="28"/>
          <w:lang w:val="kk-KZ"/>
        </w:rPr>
        <w:t xml:space="preserve">іктер, құрмет қажеттіліктері </w:t>
      </w:r>
      <w:r w:rsidR="00D52FE5" w:rsidRPr="000C5BBC">
        <w:rPr>
          <w:rFonts w:ascii="Times New Roman" w:hAnsi="Times New Roman" w:cs="Times New Roman"/>
          <w:sz w:val="28"/>
          <w:szCs w:val="28"/>
          <w:lang w:val="kk-KZ"/>
        </w:rPr>
        <w:t>және өзін-өз</w:t>
      </w:r>
      <w:r w:rsidR="00B532EB">
        <w:rPr>
          <w:rFonts w:ascii="Times New Roman" w:hAnsi="Times New Roman" w:cs="Times New Roman"/>
          <w:sz w:val="28"/>
          <w:szCs w:val="28"/>
          <w:lang w:val="kk-KZ"/>
        </w:rPr>
        <w:t>і өзектендіру</w:t>
      </w:r>
      <w:r w:rsidR="002B1102" w:rsidRPr="000C5BBC">
        <w:rPr>
          <w:rFonts w:ascii="Times New Roman" w:hAnsi="Times New Roman" w:cs="Times New Roman"/>
          <w:sz w:val="28"/>
          <w:szCs w:val="28"/>
          <w:lang w:val="kk-KZ"/>
        </w:rPr>
        <w:t xml:space="preserve"> қажеттіліктері.</w:t>
      </w:r>
      <w:r w:rsidR="00B532EB">
        <w:rPr>
          <w:rFonts w:ascii="Times New Roman" w:hAnsi="Times New Roman" w:cs="Times New Roman"/>
          <w:sz w:val="28"/>
          <w:szCs w:val="28"/>
          <w:lang w:val="kk-KZ"/>
        </w:rPr>
        <w:t xml:space="preserve"> Студенттік кезеңде осы </w:t>
      </w:r>
      <w:r w:rsidR="00D52FE5" w:rsidRPr="000C5BBC">
        <w:rPr>
          <w:rFonts w:ascii="Times New Roman" w:hAnsi="Times New Roman" w:cs="Times New Roman"/>
          <w:sz w:val="28"/>
          <w:szCs w:val="28"/>
          <w:lang w:val="kk-KZ"/>
        </w:rPr>
        <w:t>қа</w:t>
      </w:r>
      <w:r w:rsidR="00B532EB">
        <w:rPr>
          <w:rFonts w:ascii="Times New Roman" w:hAnsi="Times New Roman" w:cs="Times New Roman"/>
          <w:sz w:val="28"/>
          <w:szCs w:val="28"/>
          <w:lang w:val="kk-KZ"/>
        </w:rPr>
        <w:t xml:space="preserve">жеттіліктердің әр бірі маңызды </w:t>
      </w:r>
      <w:r w:rsidR="00D52FE5" w:rsidRPr="000C5BBC">
        <w:rPr>
          <w:rFonts w:ascii="Times New Roman" w:hAnsi="Times New Roman" w:cs="Times New Roman"/>
          <w:sz w:val="28"/>
          <w:szCs w:val="28"/>
          <w:lang w:val="kk-KZ"/>
        </w:rPr>
        <w:t>бола отырып, қажеттіліктердің қанағаттануы</w:t>
      </w:r>
      <w:r w:rsidR="00B532EB">
        <w:rPr>
          <w:rFonts w:ascii="Times New Roman" w:hAnsi="Times New Roman" w:cs="Times New Roman"/>
          <w:sz w:val="28"/>
          <w:szCs w:val="28"/>
          <w:lang w:val="kk-KZ"/>
        </w:rPr>
        <w:t xml:space="preserve"> ішкі ресурстарына байланысты. </w:t>
      </w:r>
    </w:p>
    <w:p w14:paraId="124ADC94" w14:textId="5056F813" w:rsidR="00D52FE5" w:rsidRPr="000C5BBC" w:rsidRDefault="00B532EB"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зерттеу үшін </w:t>
      </w:r>
      <w:r w:rsidR="00D52FE5" w:rsidRPr="000C5BBC">
        <w:rPr>
          <w:rFonts w:ascii="Times New Roman" w:hAnsi="Times New Roman" w:cs="Times New Roman"/>
          <w:sz w:val="28"/>
          <w:szCs w:val="28"/>
          <w:lang w:val="kk-KZ"/>
        </w:rPr>
        <w:t>жоғарыдағы</w:t>
      </w:r>
      <w:r>
        <w:rPr>
          <w:rFonts w:ascii="Times New Roman" w:hAnsi="Times New Roman" w:cs="Times New Roman"/>
          <w:sz w:val="28"/>
          <w:szCs w:val="28"/>
          <w:lang w:val="kk-KZ"/>
        </w:rPr>
        <w:t xml:space="preserve"> ғалымдардың қажеттіліктер </w:t>
      </w:r>
      <w:r w:rsidR="00D52FE5" w:rsidRPr="000C5BBC">
        <w:rPr>
          <w:rFonts w:ascii="Times New Roman" w:hAnsi="Times New Roman" w:cs="Times New Roman"/>
          <w:sz w:val="28"/>
          <w:szCs w:val="28"/>
          <w:lang w:val="kk-KZ"/>
        </w:rPr>
        <w:t>ие</w:t>
      </w:r>
      <w:r>
        <w:rPr>
          <w:rFonts w:ascii="Times New Roman" w:hAnsi="Times New Roman" w:cs="Times New Roman"/>
          <w:sz w:val="28"/>
          <w:szCs w:val="28"/>
          <w:lang w:val="kk-KZ"/>
        </w:rPr>
        <w:t xml:space="preserve">рархиясы теориясы студенттік </w:t>
      </w:r>
      <w:r w:rsidR="00D52FE5" w:rsidRPr="000C5BBC">
        <w:rPr>
          <w:rFonts w:ascii="Times New Roman" w:hAnsi="Times New Roman" w:cs="Times New Roman"/>
          <w:sz w:val="28"/>
          <w:szCs w:val="28"/>
          <w:lang w:val="kk-KZ"/>
        </w:rPr>
        <w:t>кезеңде</w:t>
      </w:r>
      <w:r>
        <w:rPr>
          <w:rFonts w:ascii="Times New Roman" w:hAnsi="Times New Roman" w:cs="Times New Roman"/>
          <w:sz w:val="28"/>
          <w:szCs w:val="28"/>
          <w:lang w:val="kk-KZ"/>
        </w:rPr>
        <w:t xml:space="preserve">гі тұлғалық дамуды түсінуде маңызды құрал болып </w:t>
      </w:r>
      <w:r w:rsidR="00D52FE5" w:rsidRPr="000C5BBC">
        <w:rPr>
          <w:rFonts w:ascii="Times New Roman" w:hAnsi="Times New Roman" w:cs="Times New Roman"/>
          <w:sz w:val="28"/>
          <w:szCs w:val="28"/>
          <w:lang w:val="kk-KZ"/>
        </w:rPr>
        <w:t>табылады. Өйткені студенттер кәсіби ортада маман ретінде таңылып, іскерлік және кәсіби қарым-қатынасты дам</w:t>
      </w:r>
      <w:r>
        <w:rPr>
          <w:rFonts w:ascii="Times New Roman" w:hAnsi="Times New Roman" w:cs="Times New Roman"/>
          <w:sz w:val="28"/>
          <w:szCs w:val="28"/>
          <w:lang w:val="kk-KZ"/>
        </w:rPr>
        <w:t xml:space="preserve">ытады, эмоциялық тұрақтылықты </w:t>
      </w:r>
      <w:r w:rsidR="00D52FE5" w:rsidRPr="000C5BBC">
        <w:rPr>
          <w:rFonts w:ascii="Times New Roman" w:hAnsi="Times New Roman" w:cs="Times New Roman"/>
          <w:sz w:val="28"/>
          <w:szCs w:val="28"/>
          <w:lang w:val="kk-KZ"/>
        </w:rPr>
        <w:t>қамтамасыз</w:t>
      </w:r>
      <w:r>
        <w:rPr>
          <w:rFonts w:ascii="Times New Roman" w:hAnsi="Times New Roman" w:cs="Times New Roman"/>
          <w:sz w:val="28"/>
          <w:szCs w:val="28"/>
          <w:lang w:val="kk-KZ"/>
        </w:rPr>
        <w:t xml:space="preserve"> етеді, бұл олардың </w:t>
      </w:r>
      <w:r w:rsidR="00D52FE5" w:rsidRPr="000C5BBC">
        <w:rPr>
          <w:rFonts w:ascii="Times New Roman" w:hAnsi="Times New Roman" w:cs="Times New Roman"/>
          <w:sz w:val="28"/>
          <w:szCs w:val="28"/>
          <w:lang w:val="kk-KZ"/>
        </w:rPr>
        <w:t xml:space="preserve">болашақтағы </w:t>
      </w:r>
      <w:r>
        <w:rPr>
          <w:rFonts w:ascii="Times New Roman" w:hAnsi="Times New Roman" w:cs="Times New Roman"/>
          <w:sz w:val="28"/>
          <w:szCs w:val="28"/>
          <w:lang w:val="kk-KZ"/>
        </w:rPr>
        <w:t xml:space="preserve">өмірлік табыстылығына ықпал </w:t>
      </w:r>
      <w:r w:rsidR="00D52FE5" w:rsidRPr="000C5BBC">
        <w:rPr>
          <w:rFonts w:ascii="Times New Roman" w:hAnsi="Times New Roman" w:cs="Times New Roman"/>
          <w:sz w:val="28"/>
          <w:szCs w:val="28"/>
          <w:lang w:val="kk-KZ"/>
        </w:rPr>
        <w:t>етеді.</w:t>
      </w:r>
    </w:p>
    <w:p w14:paraId="5CFCE4C4" w14:textId="6CE29F8C" w:rsidR="00D52FE5" w:rsidRPr="000C5BBC" w:rsidRDefault="00B532EB"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студенттік кезең – адам </w:t>
      </w:r>
      <w:r w:rsidR="00D52FE5" w:rsidRPr="000C5BBC">
        <w:rPr>
          <w:rFonts w:ascii="Times New Roman" w:hAnsi="Times New Roman" w:cs="Times New Roman"/>
          <w:sz w:val="28"/>
          <w:szCs w:val="28"/>
          <w:lang w:val="kk-KZ"/>
        </w:rPr>
        <w:t>өміріндегі</w:t>
      </w:r>
      <w:r>
        <w:rPr>
          <w:rFonts w:ascii="Times New Roman" w:hAnsi="Times New Roman" w:cs="Times New Roman"/>
          <w:sz w:val="28"/>
          <w:szCs w:val="28"/>
          <w:lang w:val="kk-KZ"/>
        </w:rPr>
        <w:t xml:space="preserve"> ең </w:t>
      </w:r>
      <w:r w:rsidR="00D52FE5" w:rsidRPr="000C5BBC">
        <w:rPr>
          <w:rFonts w:ascii="Times New Roman" w:hAnsi="Times New Roman" w:cs="Times New Roman"/>
          <w:sz w:val="28"/>
          <w:szCs w:val="28"/>
          <w:lang w:val="kk-KZ"/>
        </w:rPr>
        <w:t>маң</w:t>
      </w:r>
      <w:r>
        <w:rPr>
          <w:rFonts w:ascii="Times New Roman" w:hAnsi="Times New Roman" w:cs="Times New Roman"/>
          <w:sz w:val="28"/>
          <w:szCs w:val="28"/>
          <w:lang w:val="kk-KZ"/>
        </w:rPr>
        <w:t xml:space="preserve">ызды кезең ердің бірі. Бұл кезеңде когнитивті, </w:t>
      </w:r>
      <w:r w:rsidR="00D52FE5" w:rsidRPr="000C5BBC">
        <w:rPr>
          <w:rFonts w:ascii="Times New Roman" w:hAnsi="Times New Roman" w:cs="Times New Roman"/>
          <w:sz w:val="28"/>
          <w:szCs w:val="28"/>
          <w:lang w:val="kk-KZ"/>
        </w:rPr>
        <w:t>әлеуметтік</w:t>
      </w:r>
      <w:r>
        <w:rPr>
          <w:rFonts w:ascii="Times New Roman" w:hAnsi="Times New Roman" w:cs="Times New Roman"/>
          <w:sz w:val="28"/>
          <w:szCs w:val="28"/>
          <w:lang w:val="kk-KZ"/>
        </w:rPr>
        <w:t>,</w:t>
      </w:r>
      <w:r w:rsidR="00D52FE5" w:rsidRPr="000C5BBC">
        <w:rPr>
          <w:rFonts w:ascii="Times New Roman" w:hAnsi="Times New Roman" w:cs="Times New Roman"/>
          <w:sz w:val="28"/>
          <w:szCs w:val="28"/>
          <w:lang w:val="kk-KZ"/>
        </w:rPr>
        <w:t xml:space="preserve"> эмоцио</w:t>
      </w:r>
      <w:r>
        <w:rPr>
          <w:rFonts w:ascii="Times New Roman" w:hAnsi="Times New Roman" w:cs="Times New Roman"/>
          <w:sz w:val="28"/>
          <w:szCs w:val="28"/>
          <w:lang w:val="kk-KZ"/>
        </w:rPr>
        <w:t xml:space="preserve">налды және кәсіби аспектілері қарқынды </w:t>
      </w:r>
      <w:r w:rsidR="00D52FE5" w:rsidRPr="000C5BBC">
        <w:rPr>
          <w:rFonts w:ascii="Times New Roman" w:hAnsi="Times New Roman" w:cs="Times New Roman"/>
          <w:sz w:val="28"/>
          <w:szCs w:val="28"/>
          <w:lang w:val="kk-KZ"/>
        </w:rPr>
        <w:t xml:space="preserve">дамиды. </w:t>
      </w:r>
    </w:p>
    <w:p w14:paraId="6CE12C96" w14:textId="2A7E4093" w:rsidR="00D52FE5" w:rsidRPr="000C5BBC" w:rsidRDefault="00D52FE5"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w:t>
      </w:r>
      <w:r w:rsidR="00ED645C">
        <w:rPr>
          <w:rFonts w:ascii="Times New Roman" w:hAnsi="Times New Roman" w:cs="Times New Roman"/>
          <w:sz w:val="28"/>
          <w:szCs w:val="28"/>
          <w:lang w:val="kk-KZ"/>
        </w:rPr>
        <w:t xml:space="preserve">іздің жұмысымызда студенттік </w:t>
      </w:r>
      <w:r w:rsidRPr="000C5BBC">
        <w:rPr>
          <w:rFonts w:ascii="Times New Roman" w:hAnsi="Times New Roman" w:cs="Times New Roman"/>
          <w:sz w:val="28"/>
          <w:szCs w:val="28"/>
          <w:lang w:val="kk-KZ"/>
        </w:rPr>
        <w:t>кез</w:t>
      </w:r>
      <w:r w:rsidR="00ED645C">
        <w:rPr>
          <w:rFonts w:ascii="Times New Roman" w:hAnsi="Times New Roman" w:cs="Times New Roman"/>
          <w:sz w:val="28"/>
          <w:szCs w:val="28"/>
          <w:lang w:val="kk-KZ"/>
        </w:rPr>
        <w:t xml:space="preserve">еңдегі дамудың психологиялық ерекшеліктері әртүрлі </w:t>
      </w:r>
      <w:r w:rsidRPr="000C5BBC">
        <w:rPr>
          <w:rFonts w:ascii="Times New Roman" w:hAnsi="Times New Roman" w:cs="Times New Roman"/>
          <w:sz w:val="28"/>
          <w:szCs w:val="28"/>
          <w:lang w:val="kk-KZ"/>
        </w:rPr>
        <w:t>теория</w:t>
      </w:r>
      <w:r w:rsidR="00ED645C">
        <w:rPr>
          <w:rFonts w:ascii="Times New Roman" w:hAnsi="Times New Roman" w:cs="Times New Roman"/>
          <w:sz w:val="28"/>
          <w:szCs w:val="28"/>
          <w:lang w:val="kk-KZ"/>
        </w:rPr>
        <w:t xml:space="preserve">лар тұрғысынан қарастырылды. </w:t>
      </w:r>
      <w:r w:rsidRPr="000C5BBC">
        <w:rPr>
          <w:rFonts w:ascii="Times New Roman" w:hAnsi="Times New Roman" w:cs="Times New Roman"/>
          <w:sz w:val="28"/>
          <w:szCs w:val="28"/>
          <w:lang w:val="kk-KZ"/>
        </w:rPr>
        <w:t>Бұ</w:t>
      </w:r>
      <w:r w:rsidR="00ED645C">
        <w:rPr>
          <w:rFonts w:ascii="Times New Roman" w:hAnsi="Times New Roman" w:cs="Times New Roman"/>
          <w:sz w:val="28"/>
          <w:szCs w:val="28"/>
          <w:lang w:val="kk-KZ"/>
        </w:rPr>
        <w:t xml:space="preserve">л кезеңде тұлғаның </w:t>
      </w:r>
      <w:r w:rsidRPr="000C5BBC">
        <w:rPr>
          <w:rFonts w:ascii="Times New Roman" w:hAnsi="Times New Roman" w:cs="Times New Roman"/>
          <w:sz w:val="28"/>
          <w:szCs w:val="28"/>
          <w:lang w:val="kk-KZ"/>
        </w:rPr>
        <w:t>өзін-өзі</w:t>
      </w:r>
      <w:r w:rsidR="00ED645C">
        <w:rPr>
          <w:rFonts w:ascii="Times New Roman" w:hAnsi="Times New Roman" w:cs="Times New Roman"/>
          <w:sz w:val="28"/>
          <w:szCs w:val="28"/>
          <w:lang w:val="kk-KZ"/>
        </w:rPr>
        <w:t xml:space="preserve"> тану, әлеуметтік бейімделу, кәсіби таңдау және моральдық </w:t>
      </w:r>
      <w:r w:rsidRPr="000C5BBC">
        <w:rPr>
          <w:rFonts w:ascii="Times New Roman" w:hAnsi="Times New Roman" w:cs="Times New Roman"/>
          <w:sz w:val="28"/>
          <w:szCs w:val="28"/>
          <w:lang w:val="kk-KZ"/>
        </w:rPr>
        <w:t>құ</w:t>
      </w:r>
      <w:r w:rsidR="00ED645C">
        <w:rPr>
          <w:rFonts w:ascii="Times New Roman" w:hAnsi="Times New Roman" w:cs="Times New Roman"/>
          <w:sz w:val="28"/>
          <w:szCs w:val="28"/>
          <w:lang w:val="kk-KZ"/>
        </w:rPr>
        <w:t>ндылықтардың даму процестері маңызды рөл атқарады. Әрбір теория студенттік кезеңдегі дамуды</w:t>
      </w:r>
      <w:r w:rsidRPr="000C5BBC">
        <w:rPr>
          <w:rFonts w:ascii="Times New Roman" w:hAnsi="Times New Roman" w:cs="Times New Roman"/>
          <w:sz w:val="28"/>
          <w:szCs w:val="28"/>
          <w:lang w:val="kk-KZ"/>
        </w:rPr>
        <w:t xml:space="preserve"> әртүр</w:t>
      </w:r>
      <w:r w:rsidR="00ED645C">
        <w:rPr>
          <w:rFonts w:ascii="Times New Roman" w:hAnsi="Times New Roman" w:cs="Times New Roman"/>
          <w:sz w:val="28"/>
          <w:szCs w:val="28"/>
          <w:lang w:val="kk-KZ"/>
        </w:rPr>
        <w:t xml:space="preserve">лі аспектілерде қарастырады, тұлға </w:t>
      </w:r>
      <w:r w:rsidRPr="000C5BBC">
        <w:rPr>
          <w:rFonts w:ascii="Times New Roman" w:hAnsi="Times New Roman" w:cs="Times New Roman"/>
          <w:sz w:val="28"/>
          <w:szCs w:val="28"/>
          <w:lang w:val="kk-KZ"/>
        </w:rPr>
        <w:t xml:space="preserve">дамуындағы </w:t>
      </w:r>
      <w:r w:rsidR="00ED645C">
        <w:rPr>
          <w:rFonts w:ascii="Times New Roman" w:hAnsi="Times New Roman" w:cs="Times New Roman"/>
          <w:sz w:val="28"/>
          <w:szCs w:val="28"/>
          <w:lang w:val="kk-KZ"/>
        </w:rPr>
        <w:t xml:space="preserve">шешуші рөл екендігін </w:t>
      </w:r>
      <w:r w:rsidRPr="000C5BBC">
        <w:rPr>
          <w:rFonts w:ascii="Times New Roman" w:hAnsi="Times New Roman" w:cs="Times New Roman"/>
          <w:sz w:val="28"/>
          <w:szCs w:val="28"/>
          <w:lang w:val="kk-KZ"/>
        </w:rPr>
        <w:t>дәйектейді.</w:t>
      </w:r>
    </w:p>
    <w:p w14:paraId="15785A3A" w14:textId="637D5F84" w:rsidR="00D52FE5" w:rsidRPr="000C5BBC" w:rsidRDefault="00ED645C"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Студент </w:t>
      </w:r>
      <w:r w:rsidR="00D52FE5" w:rsidRPr="000C5BBC">
        <w:rPr>
          <w:rFonts w:ascii="Times New Roman" w:hAnsi="Times New Roman" w:cs="Times New Roman"/>
          <w:sz w:val="28"/>
          <w:szCs w:val="28"/>
          <w:lang w:val="kk-KZ"/>
        </w:rPr>
        <w:t>өзін</w:t>
      </w:r>
      <w:r>
        <w:rPr>
          <w:rFonts w:ascii="Times New Roman" w:hAnsi="Times New Roman" w:cs="Times New Roman"/>
          <w:sz w:val="28"/>
          <w:szCs w:val="28"/>
          <w:lang w:val="kk-KZ"/>
        </w:rPr>
        <w:t xml:space="preserve"> қоғамның белгілі бір тобымен </w:t>
      </w:r>
      <w:r w:rsidR="00D52FE5" w:rsidRPr="000C5BBC">
        <w:rPr>
          <w:rFonts w:ascii="Times New Roman" w:hAnsi="Times New Roman" w:cs="Times New Roman"/>
          <w:sz w:val="28"/>
          <w:szCs w:val="28"/>
          <w:lang w:val="kk-KZ"/>
        </w:rPr>
        <w:t>сәйкестендіруге</w:t>
      </w:r>
      <w:r>
        <w:rPr>
          <w:rFonts w:ascii="Times New Roman" w:hAnsi="Times New Roman" w:cs="Times New Roman"/>
          <w:sz w:val="28"/>
          <w:szCs w:val="28"/>
          <w:lang w:val="kk-KZ"/>
        </w:rPr>
        <w:t xml:space="preserve"> тырысады. Бұл кезеңде әлеуметтік орта мен </w:t>
      </w:r>
      <w:r w:rsidR="00D52FE5" w:rsidRPr="000C5BBC">
        <w:rPr>
          <w:rFonts w:ascii="Times New Roman" w:hAnsi="Times New Roman" w:cs="Times New Roman"/>
          <w:sz w:val="28"/>
          <w:szCs w:val="28"/>
          <w:lang w:val="kk-KZ"/>
        </w:rPr>
        <w:t>қоғамның</w:t>
      </w:r>
      <w:r>
        <w:rPr>
          <w:rFonts w:ascii="Times New Roman" w:hAnsi="Times New Roman" w:cs="Times New Roman"/>
          <w:sz w:val="28"/>
          <w:szCs w:val="28"/>
          <w:lang w:val="kk-KZ"/>
        </w:rPr>
        <w:t xml:space="preserve"> талаптарына бейімделу </w:t>
      </w:r>
      <w:r w:rsidR="00D52FE5" w:rsidRPr="000C5BBC">
        <w:rPr>
          <w:rFonts w:ascii="Times New Roman" w:hAnsi="Times New Roman" w:cs="Times New Roman"/>
          <w:sz w:val="28"/>
          <w:szCs w:val="28"/>
          <w:lang w:val="kk-KZ"/>
        </w:rPr>
        <w:t>маңы</w:t>
      </w:r>
      <w:r>
        <w:rPr>
          <w:rFonts w:ascii="Times New Roman" w:hAnsi="Times New Roman" w:cs="Times New Roman"/>
          <w:sz w:val="28"/>
          <w:szCs w:val="28"/>
          <w:lang w:val="kk-KZ"/>
        </w:rPr>
        <w:t xml:space="preserve">зды болады. Студент болашақ </w:t>
      </w:r>
      <w:r w:rsidR="00D52FE5" w:rsidRPr="000C5BBC">
        <w:rPr>
          <w:rFonts w:ascii="Times New Roman" w:hAnsi="Times New Roman" w:cs="Times New Roman"/>
          <w:sz w:val="28"/>
          <w:szCs w:val="28"/>
          <w:lang w:val="kk-KZ"/>
        </w:rPr>
        <w:t>мама</w:t>
      </w:r>
      <w:r>
        <w:rPr>
          <w:rFonts w:ascii="Times New Roman" w:hAnsi="Times New Roman" w:cs="Times New Roman"/>
          <w:sz w:val="28"/>
          <w:szCs w:val="28"/>
          <w:lang w:val="kk-KZ"/>
        </w:rPr>
        <w:t xml:space="preserve">ндығын меңгеріп, кәсіби даму жолын </w:t>
      </w:r>
      <w:r w:rsidR="00D52FE5" w:rsidRPr="000C5BBC">
        <w:rPr>
          <w:rFonts w:ascii="Times New Roman" w:hAnsi="Times New Roman" w:cs="Times New Roman"/>
          <w:sz w:val="28"/>
          <w:szCs w:val="28"/>
          <w:lang w:val="kk-KZ"/>
        </w:rPr>
        <w:t>ан</w:t>
      </w:r>
      <w:r>
        <w:rPr>
          <w:rFonts w:ascii="Times New Roman" w:hAnsi="Times New Roman" w:cs="Times New Roman"/>
          <w:sz w:val="28"/>
          <w:szCs w:val="28"/>
          <w:lang w:val="kk-KZ"/>
        </w:rPr>
        <w:t xml:space="preserve">ықтайды. Бұл кезеңде кәсіби </w:t>
      </w:r>
      <w:r w:rsidR="00D52FE5" w:rsidRPr="000C5BBC">
        <w:rPr>
          <w:rFonts w:ascii="Times New Roman" w:hAnsi="Times New Roman" w:cs="Times New Roman"/>
          <w:sz w:val="28"/>
          <w:szCs w:val="28"/>
          <w:lang w:val="kk-KZ"/>
        </w:rPr>
        <w:t>қызығушылықтар</w:t>
      </w:r>
      <w:r>
        <w:rPr>
          <w:rFonts w:ascii="Times New Roman" w:hAnsi="Times New Roman" w:cs="Times New Roman"/>
          <w:sz w:val="28"/>
          <w:szCs w:val="28"/>
          <w:lang w:val="kk-KZ"/>
        </w:rPr>
        <w:t xml:space="preserve"> мен қабілеттері дамиды. </w:t>
      </w:r>
      <w:r w:rsidR="00D52FE5" w:rsidRPr="000C5BBC">
        <w:rPr>
          <w:rFonts w:ascii="Times New Roman" w:hAnsi="Times New Roman" w:cs="Times New Roman"/>
          <w:sz w:val="28"/>
          <w:szCs w:val="28"/>
          <w:lang w:val="kk-KZ"/>
        </w:rPr>
        <w:t xml:space="preserve">Студент өзінің </w:t>
      </w:r>
      <w:r>
        <w:rPr>
          <w:rFonts w:ascii="Times New Roman" w:hAnsi="Times New Roman" w:cs="Times New Roman"/>
          <w:sz w:val="28"/>
          <w:szCs w:val="28"/>
          <w:lang w:val="kk-KZ"/>
        </w:rPr>
        <w:t xml:space="preserve">кәсіби әлеуетін іске асыру </w:t>
      </w:r>
      <w:r w:rsidR="00D52FE5" w:rsidRPr="000C5BBC">
        <w:rPr>
          <w:rFonts w:ascii="Times New Roman" w:hAnsi="Times New Roman" w:cs="Times New Roman"/>
          <w:sz w:val="28"/>
          <w:szCs w:val="28"/>
          <w:lang w:val="kk-KZ"/>
        </w:rPr>
        <w:t>үшін</w:t>
      </w:r>
      <w:r>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 xml:space="preserve">қажетті білім мен дағдыларды </w:t>
      </w:r>
      <w:r>
        <w:rPr>
          <w:rFonts w:ascii="Times New Roman" w:hAnsi="Times New Roman" w:cs="Times New Roman"/>
          <w:sz w:val="28"/>
          <w:szCs w:val="28"/>
          <w:lang w:val="kk-KZ"/>
        </w:rPr>
        <w:t xml:space="preserve">меңгереді. Студент академиялық </w:t>
      </w:r>
      <w:r w:rsidR="00D52FE5" w:rsidRPr="000C5BBC">
        <w:rPr>
          <w:rFonts w:ascii="Times New Roman" w:hAnsi="Times New Roman" w:cs="Times New Roman"/>
          <w:sz w:val="28"/>
          <w:szCs w:val="28"/>
          <w:lang w:val="kk-KZ"/>
        </w:rPr>
        <w:t>жетісті</w:t>
      </w:r>
      <w:r>
        <w:rPr>
          <w:rFonts w:ascii="Times New Roman" w:hAnsi="Times New Roman" w:cs="Times New Roman"/>
          <w:sz w:val="28"/>
          <w:szCs w:val="28"/>
          <w:lang w:val="kk-KZ"/>
        </w:rPr>
        <w:t xml:space="preserve">ктерге қол жеткізу тұлғаның </w:t>
      </w:r>
      <w:r w:rsidR="00D52FE5" w:rsidRPr="000C5BBC">
        <w:rPr>
          <w:rFonts w:ascii="Times New Roman" w:hAnsi="Times New Roman" w:cs="Times New Roman"/>
          <w:sz w:val="28"/>
          <w:szCs w:val="28"/>
          <w:lang w:val="kk-KZ"/>
        </w:rPr>
        <w:t>өзін</w:t>
      </w:r>
      <w:r>
        <w:rPr>
          <w:rFonts w:ascii="Times New Roman" w:hAnsi="Times New Roman" w:cs="Times New Roman"/>
          <w:sz w:val="28"/>
          <w:szCs w:val="28"/>
          <w:lang w:val="kk-KZ"/>
        </w:rPr>
        <w:t xml:space="preserve">-өзі </w:t>
      </w:r>
      <w:r w:rsidR="00D52FE5" w:rsidRPr="000C5BBC">
        <w:rPr>
          <w:rFonts w:ascii="Times New Roman" w:hAnsi="Times New Roman" w:cs="Times New Roman"/>
          <w:sz w:val="28"/>
          <w:szCs w:val="28"/>
          <w:lang w:val="kk-KZ"/>
        </w:rPr>
        <w:t>бағалауын</w:t>
      </w:r>
      <w:r>
        <w:rPr>
          <w:rFonts w:ascii="Times New Roman" w:hAnsi="Times New Roman" w:cs="Times New Roman"/>
          <w:sz w:val="28"/>
          <w:szCs w:val="28"/>
          <w:lang w:val="kk-KZ"/>
        </w:rPr>
        <w:t xml:space="preserve">а және болашақ кәсіби </w:t>
      </w:r>
      <w:r w:rsidR="00D52FE5" w:rsidRPr="000C5BBC">
        <w:rPr>
          <w:rFonts w:ascii="Times New Roman" w:hAnsi="Times New Roman" w:cs="Times New Roman"/>
          <w:sz w:val="28"/>
          <w:szCs w:val="28"/>
          <w:lang w:val="kk-KZ"/>
        </w:rPr>
        <w:t>өмір</w:t>
      </w:r>
      <w:r>
        <w:rPr>
          <w:rFonts w:ascii="Times New Roman" w:hAnsi="Times New Roman" w:cs="Times New Roman"/>
          <w:sz w:val="28"/>
          <w:szCs w:val="28"/>
          <w:lang w:val="kk-KZ"/>
        </w:rPr>
        <w:t xml:space="preserve">іне әсер етеді. Бұл кезеңде уақытты басқару, оқу </w:t>
      </w:r>
      <w:r w:rsidR="00D52FE5" w:rsidRPr="000C5BBC">
        <w:rPr>
          <w:rFonts w:ascii="Times New Roman" w:hAnsi="Times New Roman" w:cs="Times New Roman"/>
          <w:sz w:val="28"/>
          <w:szCs w:val="28"/>
          <w:lang w:val="kk-KZ"/>
        </w:rPr>
        <w:t>дағдыла</w:t>
      </w:r>
      <w:r>
        <w:rPr>
          <w:rFonts w:ascii="Times New Roman" w:hAnsi="Times New Roman" w:cs="Times New Roman"/>
          <w:sz w:val="28"/>
          <w:szCs w:val="28"/>
          <w:lang w:val="kk-KZ"/>
        </w:rPr>
        <w:t xml:space="preserve">ры және зерттеу қабілеттері </w:t>
      </w:r>
      <w:r w:rsidR="00D52FE5" w:rsidRPr="000C5BBC">
        <w:rPr>
          <w:rFonts w:ascii="Times New Roman" w:hAnsi="Times New Roman" w:cs="Times New Roman"/>
          <w:sz w:val="28"/>
          <w:szCs w:val="28"/>
          <w:lang w:val="kk-KZ"/>
        </w:rPr>
        <w:t>дамиды.</w:t>
      </w:r>
    </w:p>
    <w:p w14:paraId="452A0D8E" w14:textId="7D8A6C4D" w:rsidR="00D52FE5" w:rsidRPr="000C5BBC" w:rsidRDefault="00ED645C"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Студент</w:t>
      </w:r>
      <w:r w:rsidR="00D52FE5" w:rsidRPr="000C5B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стреске жиі ұшырайды, себебі олар жаңа академиялық және </w:t>
      </w:r>
      <w:r w:rsidR="00D52FE5" w:rsidRPr="000C5BBC">
        <w:rPr>
          <w:rFonts w:ascii="Times New Roman" w:hAnsi="Times New Roman" w:cs="Times New Roman"/>
          <w:sz w:val="28"/>
          <w:szCs w:val="28"/>
          <w:lang w:val="kk-KZ"/>
        </w:rPr>
        <w:t>әлеуметтік та</w:t>
      </w:r>
      <w:r>
        <w:rPr>
          <w:rFonts w:ascii="Times New Roman" w:hAnsi="Times New Roman" w:cs="Times New Roman"/>
          <w:sz w:val="28"/>
          <w:szCs w:val="28"/>
          <w:lang w:val="kk-KZ"/>
        </w:rPr>
        <w:t xml:space="preserve">лаптарға бейімделуге мәжбүр. </w:t>
      </w:r>
      <w:r w:rsidR="00D52FE5" w:rsidRPr="000C5BBC">
        <w:rPr>
          <w:rFonts w:ascii="Times New Roman" w:hAnsi="Times New Roman" w:cs="Times New Roman"/>
          <w:sz w:val="28"/>
          <w:szCs w:val="28"/>
          <w:lang w:val="kk-KZ"/>
        </w:rPr>
        <w:t>Стр</w:t>
      </w:r>
      <w:r>
        <w:rPr>
          <w:rFonts w:ascii="Times New Roman" w:hAnsi="Times New Roman" w:cs="Times New Roman"/>
          <w:sz w:val="28"/>
          <w:szCs w:val="28"/>
          <w:lang w:val="kk-KZ"/>
        </w:rPr>
        <w:t>есс басқару қабілеті эмоциялық тұрақтылық пен психологиялық</w:t>
      </w:r>
      <w:r w:rsidR="00D52FE5" w:rsidRPr="000C5B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денсаулықты сақтауда маңызды рөл атқарады. Студенттік кезеңде </w:t>
      </w:r>
      <w:r w:rsidR="00D52FE5" w:rsidRPr="000C5BBC">
        <w:rPr>
          <w:rFonts w:ascii="Times New Roman" w:hAnsi="Times New Roman" w:cs="Times New Roman"/>
          <w:sz w:val="28"/>
          <w:szCs w:val="28"/>
          <w:lang w:val="kk-KZ"/>
        </w:rPr>
        <w:t>өзін</w:t>
      </w:r>
      <w:r>
        <w:rPr>
          <w:rFonts w:ascii="Times New Roman" w:hAnsi="Times New Roman" w:cs="Times New Roman"/>
          <w:sz w:val="28"/>
          <w:szCs w:val="28"/>
          <w:lang w:val="kk-KZ"/>
        </w:rPr>
        <w:t xml:space="preserve">-өзі реттеу қабілеті дамиды, бұл тұлғаның эмоцияларын, мінез – құлқын </w:t>
      </w:r>
      <w:r w:rsidR="00D52FE5" w:rsidRPr="000C5BBC">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өмірлік қиындықтарға жауап </w:t>
      </w:r>
      <w:r w:rsidR="00D52FE5" w:rsidRPr="000C5BBC">
        <w:rPr>
          <w:rFonts w:ascii="Times New Roman" w:hAnsi="Times New Roman" w:cs="Times New Roman"/>
          <w:sz w:val="28"/>
          <w:szCs w:val="28"/>
          <w:lang w:val="kk-KZ"/>
        </w:rPr>
        <w:t>бер</w:t>
      </w:r>
      <w:r>
        <w:rPr>
          <w:rFonts w:ascii="Times New Roman" w:hAnsi="Times New Roman" w:cs="Times New Roman"/>
          <w:sz w:val="28"/>
          <w:szCs w:val="28"/>
          <w:lang w:val="kk-KZ"/>
        </w:rPr>
        <w:t xml:space="preserve">уін басқаруға </w:t>
      </w:r>
      <w:r w:rsidR="00D52FE5" w:rsidRPr="000C5BBC">
        <w:rPr>
          <w:rFonts w:ascii="Times New Roman" w:hAnsi="Times New Roman" w:cs="Times New Roman"/>
          <w:sz w:val="28"/>
          <w:szCs w:val="28"/>
          <w:lang w:val="kk-KZ"/>
        </w:rPr>
        <w:t xml:space="preserve">көмектеседі. </w:t>
      </w:r>
    </w:p>
    <w:p w14:paraId="7956DA0C" w14:textId="6F3ABA36" w:rsidR="00D52FE5" w:rsidRPr="000C5BBC" w:rsidRDefault="008C0483" w:rsidP="006D204A">
      <w:pPr>
        <w:tabs>
          <w:tab w:val="left" w:pos="6047"/>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М.М. Рыскулова [78</w:t>
      </w:r>
      <w:r w:rsidR="00ED645C">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 xml:space="preserve">еңбегінде стресс маңызды өмірлік қиындықтарды индивидтің қабылдауы мен интерпретациясына жауап ретінде туындайтын күрделі психофизиологиялық процесс ретінде қарастырылады. Автор когнитивтік бағалаудың стресс реакциясының қалыптасуында шешуші рөл атқаратынын атап көрсетеді, ол қауіптің субъективті қабылдануын және оны еңсеру үшін қажетті ішкі ресурстарды анықтайды. Жұмыста когнитивтік бағалау процестері мен өзін-өзі реттеу адаптивтік механизмдерінің өзара байланысына ерекше назар аударылып, бұл стресс жағдайларында тұлғаның психологиялық тұрақтылығын түсінуде маңызды болып табылады. </w:t>
      </w:r>
    </w:p>
    <w:p w14:paraId="13F7F9EB" w14:textId="52AFD445" w:rsidR="00D52FE5" w:rsidRPr="000C5BBC" w:rsidRDefault="00ED645C"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кезеңде студент әлеуметтік желілерді </w:t>
      </w:r>
      <w:r w:rsidR="00D52FE5" w:rsidRPr="000C5BBC">
        <w:rPr>
          <w:rFonts w:ascii="Times New Roman" w:hAnsi="Times New Roman" w:cs="Times New Roman"/>
          <w:sz w:val="28"/>
          <w:szCs w:val="28"/>
          <w:lang w:val="kk-KZ"/>
        </w:rPr>
        <w:t>белс</w:t>
      </w:r>
      <w:r>
        <w:rPr>
          <w:rFonts w:ascii="Times New Roman" w:hAnsi="Times New Roman" w:cs="Times New Roman"/>
          <w:sz w:val="28"/>
          <w:szCs w:val="28"/>
          <w:lang w:val="kk-KZ"/>
        </w:rPr>
        <w:t xml:space="preserve">енді пайдаланып, кеңейтілген </w:t>
      </w:r>
      <w:r w:rsidR="00D52FE5" w:rsidRPr="000C5BBC">
        <w:rPr>
          <w:rFonts w:ascii="Times New Roman" w:hAnsi="Times New Roman" w:cs="Times New Roman"/>
          <w:sz w:val="28"/>
          <w:szCs w:val="28"/>
          <w:lang w:val="kk-KZ"/>
        </w:rPr>
        <w:t>байлан</w:t>
      </w:r>
      <w:r>
        <w:rPr>
          <w:rFonts w:ascii="Times New Roman" w:hAnsi="Times New Roman" w:cs="Times New Roman"/>
          <w:sz w:val="28"/>
          <w:szCs w:val="28"/>
          <w:lang w:val="kk-KZ"/>
        </w:rPr>
        <w:t xml:space="preserve">ыс желілерін қолданады. </w:t>
      </w:r>
      <w:r w:rsidR="00D52FE5" w:rsidRPr="000C5BBC">
        <w:rPr>
          <w:rFonts w:ascii="Times New Roman" w:hAnsi="Times New Roman" w:cs="Times New Roman"/>
          <w:sz w:val="28"/>
          <w:szCs w:val="28"/>
          <w:lang w:val="kk-KZ"/>
        </w:rPr>
        <w:t>Әлеуметтік</w:t>
      </w:r>
      <w:r>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желі</w:t>
      </w:r>
      <w:r>
        <w:rPr>
          <w:rFonts w:ascii="Times New Roman" w:hAnsi="Times New Roman" w:cs="Times New Roman"/>
          <w:sz w:val="28"/>
          <w:szCs w:val="28"/>
          <w:lang w:val="kk-KZ"/>
        </w:rPr>
        <w:t>лер арқылы студенттер кәсіби және жеке ақпараттармен</w:t>
      </w:r>
      <w:r w:rsidR="00D52FE5" w:rsidRPr="000C5BBC">
        <w:rPr>
          <w:rFonts w:ascii="Times New Roman" w:hAnsi="Times New Roman" w:cs="Times New Roman"/>
          <w:sz w:val="28"/>
          <w:szCs w:val="28"/>
          <w:lang w:val="kk-KZ"/>
        </w:rPr>
        <w:t xml:space="preserve"> бөлісі</w:t>
      </w:r>
      <w:r>
        <w:rPr>
          <w:rFonts w:ascii="Times New Roman" w:hAnsi="Times New Roman" w:cs="Times New Roman"/>
          <w:sz w:val="28"/>
          <w:szCs w:val="28"/>
          <w:lang w:val="kk-KZ"/>
        </w:rPr>
        <w:t xml:space="preserve">п, болашақтағы мүмкіндіктерін кеңейтеді. Студенттік </w:t>
      </w:r>
      <w:r w:rsidR="00D52FE5" w:rsidRPr="000C5BBC">
        <w:rPr>
          <w:rFonts w:ascii="Times New Roman" w:hAnsi="Times New Roman" w:cs="Times New Roman"/>
          <w:sz w:val="28"/>
          <w:szCs w:val="28"/>
          <w:lang w:val="kk-KZ"/>
        </w:rPr>
        <w:t>кезеңде</w:t>
      </w:r>
      <w:r>
        <w:rPr>
          <w:rFonts w:ascii="Times New Roman" w:hAnsi="Times New Roman" w:cs="Times New Roman"/>
          <w:sz w:val="28"/>
          <w:szCs w:val="28"/>
          <w:lang w:val="kk-KZ"/>
        </w:rPr>
        <w:t xml:space="preserve"> тұлғаның өзін-өзі дамытуға </w:t>
      </w:r>
      <w:r w:rsidR="00D52FE5" w:rsidRPr="000C5BBC">
        <w:rPr>
          <w:rFonts w:ascii="Times New Roman" w:hAnsi="Times New Roman" w:cs="Times New Roman"/>
          <w:sz w:val="28"/>
          <w:szCs w:val="28"/>
          <w:lang w:val="kk-KZ"/>
        </w:rPr>
        <w:t>бағытталған</w:t>
      </w:r>
      <w:r>
        <w:rPr>
          <w:rFonts w:ascii="Times New Roman" w:hAnsi="Times New Roman" w:cs="Times New Roman"/>
          <w:sz w:val="28"/>
          <w:szCs w:val="28"/>
          <w:lang w:val="kk-KZ"/>
        </w:rPr>
        <w:t xml:space="preserve"> әрекеттері күшейеді. Бұл</w:t>
      </w:r>
      <w:r w:rsidR="00D52FE5" w:rsidRPr="000C5BBC">
        <w:rPr>
          <w:rFonts w:ascii="Times New Roman" w:hAnsi="Times New Roman" w:cs="Times New Roman"/>
          <w:sz w:val="28"/>
          <w:szCs w:val="28"/>
          <w:lang w:val="kk-KZ"/>
        </w:rPr>
        <w:t xml:space="preserve"> кезеңд</w:t>
      </w:r>
      <w:r>
        <w:rPr>
          <w:rFonts w:ascii="Times New Roman" w:hAnsi="Times New Roman" w:cs="Times New Roman"/>
          <w:sz w:val="28"/>
          <w:szCs w:val="28"/>
          <w:lang w:val="kk-KZ"/>
        </w:rPr>
        <w:t xml:space="preserve">е жеке мақсаттарды анықтау, </w:t>
      </w:r>
      <w:r w:rsidR="00D52FE5" w:rsidRPr="000C5BBC">
        <w:rPr>
          <w:rFonts w:ascii="Times New Roman" w:hAnsi="Times New Roman" w:cs="Times New Roman"/>
          <w:sz w:val="28"/>
          <w:szCs w:val="28"/>
          <w:lang w:val="kk-KZ"/>
        </w:rPr>
        <w:t>өзін</w:t>
      </w:r>
      <w:r>
        <w:rPr>
          <w:rFonts w:ascii="Times New Roman" w:hAnsi="Times New Roman" w:cs="Times New Roman"/>
          <w:sz w:val="28"/>
          <w:szCs w:val="28"/>
          <w:lang w:val="kk-KZ"/>
        </w:rPr>
        <w:t xml:space="preserve">-өзі </w:t>
      </w:r>
      <w:r w:rsidR="00D52FE5" w:rsidRPr="000C5BBC">
        <w:rPr>
          <w:rFonts w:ascii="Times New Roman" w:hAnsi="Times New Roman" w:cs="Times New Roman"/>
          <w:sz w:val="28"/>
          <w:szCs w:val="28"/>
          <w:lang w:val="kk-KZ"/>
        </w:rPr>
        <w:t>жетілді</w:t>
      </w:r>
      <w:r>
        <w:rPr>
          <w:rFonts w:ascii="Times New Roman" w:hAnsi="Times New Roman" w:cs="Times New Roman"/>
          <w:sz w:val="28"/>
          <w:szCs w:val="28"/>
          <w:lang w:val="kk-KZ"/>
        </w:rPr>
        <w:t xml:space="preserve">ру және өмірлік мақсаттарға </w:t>
      </w:r>
      <w:r w:rsidR="00D52FE5" w:rsidRPr="000C5BBC">
        <w:rPr>
          <w:rFonts w:ascii="Times New Roman" w:hAnsi="Times New Roman" w:cs="Times New Roman"/>
          <w:sz w:val="28"/>
          <w:szCs w:val="28"/>
          <w:lang w:val="kk-KZ"/>
        </w:rPr>
        <w:t>қ</w:t>
      </w:r>
      <w:r>
        <w:rPr>
          <w:rFonts w:ascii="Times New Roman" w:hAnsi="Times New Roman" w:cs="Times New Roman"/>
          <w:sz w:val="28"/>
          <w:szCs w:val="28"/>
          <w:lang w:val="kk-KZ"/>
        </w:rPr>
        <w:t xml:space="preserve">ол жеткізу жолында белсенді </w:t>
      </w:r>
      <w:r w:rsidR="00D52FE5" w:rsidRPr="000C5BBC">
        <w:rPr>
          <w:rFonts w:ascii="Times New Roman" w:hAnsi="Times New Roman" w:cs="Times New Roman"/>
          <w:sz w:val="28"/>
          <w:szCs w:val="28"/>
          <w:lang w:val="kk-KZ"/>
        </w:rPr>
        <w:t>қадамдар</w:t>
      </w:r>
      <w:r>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 xml:space="preserve">жасалады. </w:t>
      </w:r>
    </w:p>
    <w:p w14:paraId="2B3B7414" w14:textId="2CF50CA6" w:rsidR="00D52FE5" w:rsidRPr="000C5BBC" w:rsidRDefault="00ED645C"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Студенттік кезеңдегі дамудың </w:t>
      </w:r>
      <w:r w:rsidR="00D52FE5" w:rsidRPr="000C5BBC">
        <w:rPr>
          <w:rFonts w:ascii="Times New Roman" w:hAnsi="Times New Roman" w:cs="Times New Roman"/>
          <w:sz w:val="28"/>
          <w:szCs w:val="28"/>
          <w:lang w:val="kk-KZ"/>
        </w:rPr>
        <w:t>психолог</w:t>
      </w:r>
      <w:r>
        <w:rPr>
          <w:rFonts w:ascii="Times New Roman" w:hAnsi="Times New Roman" w:cs="Times New Roman"/>
          <w:sz w:val="28"/>
          <w:szCs w:val="28"/>
          <w:lang w:val="kk-KZ"/>
        </w:rPr>
        <w:t>иялық ерекшеліктері адамның тұлға</w:t>
      </w:r>
      <w:r w:rsidR="00D52FE5" w:rsidRPr="000C5BBC">
        <w:rPr>
          <w:rFonts w:ascii="Times New Roman" w:hAnsi="Times New Roman" w:cs="Times New Roman"/>
          <w:sz w:val="28"/>
          <w:szCs w:val="28"/>
          <w:lang w:val="kk-KZ"/>
        </w:rPr>
        <w:t xml:space="preserve"> рет</w:t>
      </w:r>
      <w:r>
        <w:rPr>
          <w:rFonts w:ascii="Times New Roman" w:hAnsi="Times New Roman" w:cs="Times New Roman"/>
          <w:sz w:val="28"/>
          <w:szCs w:val="28"/>
          <w:lang w:val="kk-KZ"/>
        </w:rPr>
        <w:t xml:space="preserve">інде дамуының маңызды кезеңін </w:t>
      </w:r>
      <w:r w:rsidR="00D52FE5" w:rsidRPr="000C5BBC">
        <w:rPr>
          <w:rFonts w:ascii="Times New Roman" w:hAnsi="Times New Roman" w:cs="Times New Roman"/>
          <w:sz w:val="28"/>
          <w:szCs w:val="28"/>
          <w:lang w:val="kk-KZ"/>
        </w:rPr>
        <w:t>біл</w:t>
      </w:r>
      <w:r>
        <w:rPr>
          <w:rFonts w:ascii="Times New Roman" w:hAnsi="Times New Roman" w:cs="Times New Roman"/>
          <w:sz w:val="28"/>
          <w:szCs w:val="28"/>
          <w:lang w:val="kk-KZ"/>
        </w:rPr>
        <w:t xml:space="preserve">діреді. Бұл кезеңде студент </w:t>
      </w:r>
      <w:r w:rsidR="00D52FE5" w:rsidRPr="000C5BBC">
        <w:rPr>
          <w:rFonts w:ascii="Times New Roman" w:hAnsi="Times New Roman" w:cs="Times New Roman"/>
          <w:sz w:val="28"/>
          <w:szCs w:val="28"/>
          <w:lang w:val="kk-KZ"/>
        </w:rPr>
        <w:t>өзінің</w:t>
      </w:r>
      <w:r>
        <w:rPr>
          <w:rFonts w:ascii="Times New Roman" w:hAnsi="Times New Roman" w:cs="Times New Roman"/>
          <w:sz w:val="28"/>
          <w:szCs w:val="28"/>
          <w:lang w:val="kk-KZ"/>
        </w:rPr>
        <w:t xml:space="preserve"> </w:t>
      </w:r>
      <w:r w:rsidR="00D52FE5" w:rsidRPr="000C5BBC">
        <w:rPr>
          <w:rFonts w:ascii="Times New Roman" w:hAnsi="Times New Roman" w:cs="Times New Roman"/>
          <w:sz w:val="28"/>
          <w:szCs w:val="28"/>
          <w:lang w:val="kk-KZ"/>
        </w:rPr>
        <w:t>тұлғалық</w:t>
      </w:r>
      <w:r>
        <w:rPr>
          <w:rFonts w:ascii="Times New Roman" w:hAnsi="Times New Roman" w:cs="Times New Roman"/>
          <w:sz w:val="28"/>
          <w:szCs w:val="28"/>
          <w:lang w:val="kk-KZ"/>
        </w:rPr>
        <w:t xml:space="preserve">, кәсіби және </w:t>
      </w:r>
      <w:r w:rsidR="00D52FE5" w:rsidRPr="000C5BBC">
        <w:rPr>
          <w:rFonts w:ascii="Times New Roman" w:hAnsi="Times New Roman" w:cs="Times New Roman"/>
          <w:sz w:val="28"/>
          <w:szCs w:val="28"/>
          <w:lang w:val="kk-KZ"/>
        </w:rPr>
        <w:t>әлеуметтік</w:t>
      </w:r>
      <w:r>
        <w:rPr>
          <w:rFonts w:ascii="Times New Roman" w:hAnsi="Times New Roman" w:cs="Times New Roman"/>
          <w:sz w:val="28"/>
          <w:szCs w:val="28"/>
          <w:lang w:val="kk-KZ"/>
        </w:rPr>
        <w:t xml:space="preserve"> әлеуетін дамытады, өзіндік анықталу процесінен </w:t>
      </w:r>
      <w:r w:rsidR="00D52FE5" w:rsidRPr="000C5BBC">
        <w:rPr>
          <w:rFonts w:ascii="Times New Roman" w:hAnsi="Times New Roman" w:cs="Times New Roman"/>
          <w:sz w:val="28"/>
          <w:szCs w:val="28"/>
          <w:lang w:val="kk-KZ"/>
        </w:rPr>
        <w:t>өтеді</w:t>
      </w:r>
      <w:r>
        <w:rPr>
          <w:rFonts w:ascii="Times New Roman" w:hAnsi="Times New Roman" w:cs="Times New Roman"/>
          <w:sz w:val="28"/>
          <w:szCs w:val="28"/>
          <w:lang w:val="kk-KZ"/>
        </w:rPr>
        <w:t xml:space="preserve"> және болашақ </w:t>
      </w:r>
      <w:r w:rsidR="00D52FE5" w:rsidRPr="000C5BBC">
        <w:rPr>
          <w:rFonts w:ascii="Times New Roman" w:hAnsi="Times New Roman" w:cs="Times New Roman"/>
          <w:sz w:val="28"/>
          <w:szCs w:val="28"/>
          <w:lang w:val="kk-KZ"/>
        </w:rPr>
        <w:t>өм</w:t>
      </w:r>
      <w:r>
        <w:rPr>
          <w:rFonts w:ascii="Times New Roman" w:hAnsi="Times New Roman" w:cs="Times New Roman"/>
          <w:sz w:val="28"/>
          <w:szCs w:val="28"/>
          <w:lang w:val="kk-KZ"/>
        </w:rPr>
        <w:t xml:space="preserve">ірге дайындалады. Студенттік кезеңдегі </w:t>
      </w:r>
      <w:r w:rsidR="00D52FE5" w:rsidRPr="000C5BBC">
        <w:rPr>
          <w:rFonts w:ascii="Times New Roman" w:hAnsi="Times New Roman" w:cs="Times New Roman"/>
          <w:sz w:val="28"/>
          <w:szCs w:val="28"/>
          <w:lang w:val="kk-KZ"/>
        </w:rPr>
        <w:t>даму</w:t>
      </w:r>
      <w:r>
        <w:rPr>
          <w:rFonts w:ascii="Times New Roman" w:hAnsi="Times New Roman" w:cs="Times New Roman"/>
          <w:sz w:val="28"/>
          <w:szCs w:val="28"/>
          <w:lang w:val="kk-KZ"/>
        </w:rPr>
        <w:t xml:space="preserve"> процестері адамның кейінгі </w:t>
      </w:r>
      <w:r w:rsidR="00D52FE5" w:rsidRPr="000C5BBC">
        <w:rPr>
          <w:rFonts w:ascii="Times New Roman" w:hAnsi="Times New Roman" w:cs="Times New Roman"/>
          <w:sz w:val="28"/>
          <w:szCs w:val="28"/>
          <w:lang w:val="kk-KZ"/>
        </w:rPr>
        <w:t>өмі</w:t>
      </w:r>
      <w:r>
        <w:rPr>
          <w:rFonts w:ascii="Times New Roman" w:hAnsi="Times New Roman" w:cs="Times New Roman"/>
          <w:sz w:val="28"/>
          <w:szCs w:val="28"/>
          <w:lang w:val="kk-KZ"/>
        </w:rPr>
        <w:t xml:space="preserve">р жолына үлкен әсер етеді, сондықтан бұл кезеңдегі </w:t>
      </w:r>
      <w:r w:rsidR="00D52FE5" w:rsidRPr="000C5BBC">
        <w:rPr>
          <w:rFonts w:ascii="Times New Roman" w:hAnsi="Times New Roman" w:cs="Times New Roman"/>
          <w:sz w:val="28"/>
          <w:szCs w:val="28"/>
          <w:lang w:val="kk-KZ"/>
        </w:rPr>
        <w:t>психологиялық</w:t>
      </w:r>
      <w:r>
        <w:rPr>
          <w:rFonts w:ascii="Times New Roman" w:hAnsi="Times New Roman" w:cs="Times New Roman"/>
          <w:sz w:val="28"/>
          <w:szCs w:val="28"/>
          <w:lang w:val="kk-KZ"/>
        </w:rPr>
        <w:t xml:space="preserve"> ерекшеліктерді түсіну және оларды дамытуға жағдай жасау </w:t>
      </w:r>
      <w:r w:rsidR="00D52FE5" w:rsidRPr="000C5BBC">
        <w:rPr>
          <w:rFonts w:ascii="Times New Roman" w:hAnsi="Times New Roman" w:cs="Times New Roman"/>
          <w:sz w:val="28"/>
          <w:szCs w:val="28"/>
          <w:lang w:val="kk-KZ"/>
        </w:rPr>
        <w:t>маңызды.</w:t>
      </w:r>
    </w:p>
    <w:p w14:paraId="7E85D67F" w14:textId="2B7B28F7" w:rsidR="00DA5E7B" w:rsidRPr="000C5BBC" w:rsidRDefault="00ED645C" w:rsidP="006D204A">
      <w:pPr>
        <w:tabs>
          <w:tab w:val="left" w:pos="604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тарауда психология </w:t>
      </w:r>
      <w:r w:rsidR="00D52FE5" w:rsidRPr="000C5BBC">
        <w:rPr>
          <w:rFonts w:ascii="Times New Roman" w:hAnsi="Times New Roman" w:cs="Times New Roman"/>
          <w:sz w:val="28"/>
          <w:szCs w:val="28"/>
          <w:lang w:val="kk-KZ"/>
        </w:rPr>
        <w:t>ғылымындағы</w:t>
      </w:r>
      <w:r>
        <w:rPr>
          <w:rFonts w:ascii="Times New Roman" w:hAnsi="Times New Roman" w:cs="Times New Roman"/>
          <w:sz w:val="28"/>
          <w:szCs w:val="28"/>
          <w:lang w:val="kk-KZ"/>
        </w:rPr>
        <w:t xml:space="preserve"> метаресурс ұғымының </w:t>
      </w:r>
      <w:r w:rsidR="00D52FE5" w:rsidRPr="000C5BBC">
        <w:rPr>
          <w:rFonts w:ascii="Times New Roman" w:hAnsi="Times New Roman" w:cs="Times New Roman"/>
          <w:sz w:val="28"/>
          <w:szCs w:val="28"/>
          <w:lang w:val="kk-KZ"/>
        </w:rPr>
        <w:t>анықталынуы және қарастырылуына тоқталамыз.</w:t>
      </w:r>
    </w:p>
    <w:p w14:paraId="2B60B1BC" w14:textId="77777777" w:rsidR="00D52FE5" w:rsidRPr="000C5BBC" w:rsidRDefault="00D52FE5" w:rsidP="006D204A">
      <w:pPr>
        <w:tabs>
          <w:tab w:val="left" w:pos="6047"/>
        </w:tabs>
        <w:spacing w:after="0" w:line="240" w:lineRule="auto"/>
        <w:ind w:firstLine="709"/>
        <w:jc w:val="both"/>
        <w:rPr>
          <w:rFonts w:ascii="Times New Roman" w:hAnsi="Times New Roman" w:cs="Times New Roman"/>
          <w:sz w:val="28"/>
          <w:szCs w:val="28"/>
          <w:lang w:val="kk-KZ"/>
        </w:rPr>
      </w:pPr>
    </w:p>
    <w:p w14:paraId="0414159A" w14:textId="77777777" w:rsidR="00371D8E" w:rsidRPr="000C5BBC" w:rsidRDefault="00371D8E" w:rsidP="008F19B7">
      <w:pPr>
        <w:pStyle w:val="a5"/>
        <w:numPr>
          <w:ilvl w:val="1"/>
          <w:numId w:val="19"/>
        </w:numPr>
        <w:tabs>
          <w:tab w:val="left" w:pos="1134"/>
        </w:tabs>
        <w:spacing w:after="0" w:line="240" w:lineRule="auto"/>
        <w:ind w:left="0" w:firstLine="709"/>
        <w:jc w:val="both"/>
        <w:rPr>
          <w:rFonts w:ascii="Times New Roman" w:hAnsi="Times New Roman" w:cs="Times New Roman"/>
          <w:b/>
          <w:bCs/>
          <w:sz w:val="28"/>
          <w:szCs w:val="28"/>
          <w:lang w:val="kk-KZ"/>
        </w:rPr>
      </w:pPr>
      <w:r w:rsidRPr="000C5BBC">
        <w:rPr>
          <w:rFonts w:ascii="Times New Roman" w:hAnsi="Times New Roman" w:cs="Times New Roman"/>
          <w:b/>
          <w:bCs/>
          <w:sz w:val="28"/>
          <w:szCs w:val="28"/>
          <w:lang w:val="kk-KZ"/>
        </w:rPr>
        <w:t>Психология ғылымындағы метаресурс ұғымының анықталынуы және қарастырылуы</w:t>
      </w:r>
    </w:p>
    <w:p w14:paraId="118D75FC" w14:textId="77777777" w:rsidR="00371D8E" w:rsidRPr="000C5BBC" w:rsidRDefault="00371D8E" w:rsidP="006D204A">
      <w:pPr>
        <w:pStyle w:val="a3"/>
        <w:ind w:left="0" w:firstLine="709"/>
        <w:jc w:val="both"/>
        <w:rPr>
          <w:lang w:val="kk-KZ"/>
        </w:rPr>
      </w:pPr>
      <w:r w:rsidRPr="000C5BBC">
        <w:rPr>
          <w:lang w:val="kk-KZ"/>
        </w:rPr>
        <w:t xml:space="preserve">Психология ғылымында «метаресурс» ұғымының мазмұны мен ғылыми тұрғыдан тұжырымдалуы дербес зерттеу нысаны ретінде әлі де жеткілікті дәйектелмеген. Қазіргі кезеңде психологиялық әдебиеттерде бұл термин сирек қолданылады және оның теориялық-құрылымдық анықтамалары толыққанды зерттелмеген категориялардың қатарына жатады. Дегенмен аталған ұғымға қатысты мәселелер бірқатар шетелдік және отандық ғалымдардың еңбектерінде көрініс тауып, ғылымда біртіндеп талқылана бастады. </w:t>
      </w:r>
    </w:p>
    <w:p w14:paraId="7AF4117F" w14:textId="489A6804" w:rsidR="00371D8E" w:rsidRPr="000C5BBC" w:rsidRDefault="00371D8E" w:rsidP="006D204A">
      <w:pPr>
        <w:pStyle w:val="a3"/>
        <w:ind w:left="0" w:firstLine="709"/>
        <w:jc w:val="both"/>
        <w:rPr>
          <w:rFonts w:eastAsia="TimesNewRomanPSMT"/>
          <w:lang w:val="kk-KZ"/>
        </w:rPr>
      </w:pPr>
      <w:r w:rsidRPr="000C5BBC">
        <w:rPr>
          <w:lang w:val="kk-KZ"/>
        </w:rPr>
        <w:t xml:space="preserve">Атап айтқанда </w:t>
      </w:r>
      <w:r w:rsidR="00EC7DF0" w:rsidRPr="000C5BBC">
        <w:rPr>
          <w:rFonts w:eastAsia="TimesNewRomanPSMT"/>
          <w:bCs/>
          <w:lang w:val="kk-KZ"/>
        </w:rPr>
        <w:t>B.</w:t>
      </w:r>
      <w:r w:rsidRPr="000C5BBC">
        <w:rPr>
          <w:rFonts w:eastAsia="TimesNewRomanPSMT"/>
          <w:bCs/>
          <w:lang w:val="kk-KZ"/>
        </w:rPr>
        <w:t>L. Fredrickson</w:t>
      </w:r>
      <w:r w:rsidR="00EC7DF0" w:rsidRPr="000C5BBC">
        <w:rPr>
          <w:rFonts w:eastAsia="TimesNewRomanPSMT"/>
          <w:bCs/>
          <w:lang w:val="kk-KZ"/>
        </w:rPr>
        <w:t xml:space="preserve"> </w:t>
      </w:r>
      <w:r w:rsidR="00EC7DF0" w:rsidRPr="000C5BBC">
        <w:rPr>
          <w:lang w:val="kk-KZ"/>
        </w:rPr>
        <w:t>[79]</w:t>
      </w:r>
      <w:r w:rsidRPr="000C5BBC">
        <w:rPr>
          <w:rFonts w:eastAsia="TimesNewRomanPSMT"/>
          <w:lang w:val="kk-KZ"/>
        </w:rPr>
        <w:t xml:space="preserve"> зерттеуінде позитивті эмоцияның эволюциялық, когнитивтік, әлеуметтік және психофизиологиялық деңгейлерді тоғыстыратын интегралды үлгісін ұсынады. Зерттеуде дәлелдегендей, қуаныш, қызығушылық, шабыт сияқты аффектілер тек сол сәттегі ой-өрісті кеңейтіп қана қоймай, қайталану арқылы тұлғаның когнитивтік икемділігін, әлеуметтік байланысын, вегетативтік тұрақтылығын және иммундық көрсеткіштерін біртіндеп нығайтатын </w:t>
      </w:r>
      <w:r w:rsidRPr="000C5BBC">
        <w:rPr>
          <w:rFonts w:eastAsia="TimesNewRomanPSMT"/>
          <w:bCs/>
          <w:lang w:val="kk-KZ"/>
        </w:rPr>
        <w:t>метаресурсты</w:t>
      </w:r>
      <w:r w:rsidRPr="000C5BBC">
        <w:rPr>
          <w:rFonts w:eastAsia="TimesNewRomanPSMT"/>
          <w:lang w:val="kk-KZ"/>
        </w:rPr>
        <w:t xml:space="preserve"> дамытады. Бұл метаресурс кейінгі стрессорларға төзімділікті күшейтіп, денсаулық пен өмірлік табыстылықты қамтамасыз ететін аса маңызды детерминанттар ретінде береді.</w:t>
      </w:r>
    </w:p>
    <w:p w14:paraId="1D7D5A6A" w14:textId="0314FE80" w:rsidR="00371D8E" w:rsidRPr="000C5BBC" w:rsidRDefault="00371D8E" w:rsidP="006D204A">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bCs/>
          <w:sz w:val="28"/>
          <w:szCs w:val="28"/>
          <w:lang w:val="kk-KZ"/>
        </w:rPr>
        <w:t>S.E. Hobfoll</w:t>
      </w:r>
      <w:r w:rsidR="00EC7DF0" w:rsidRPr="000C5BBC">
        <w:rPr>
          <w:rFonts w:ascii="Times New Roman" w:eastAsia="TimesNewRomanPSMT" w:hAnsi="Times New Roman" w:cs="Times New Roman"/>
          <w:bCs/>
          <w:sz w:val="28"/>
          <w:szCs w:val="28"/>
          <w:lang w:val="kk-KZ"/>
        </w:rPr>
        <w:t xml:space="preserve"> </w:t>
      </w:r>
      <w:r w:rsidR="00EC7DF0" w:rsidRPr="000C5BBC">
        <w:rPr>
          <w:rFonts w:ascii="Times New Roman" w:hAnsi="Times New Roman" w:cs="Times New Roman"/>
          <w:sz w:val="28"/>
          <w:szCs w:val="28"/>
          <w:lang w:val="kk-KZ"/>
        </w:rPr>
        <w:t>[80]</w:t>
      </w:r>
      <w:r w:rsidRPr="000C5BBC">
        <w:rPr>
          <w:rFonts w:ascii="Times New Roman" w:eastAsia="TimesNewRomanPSMT" w:hAnsi="Times New Roman" w:cs="Times New Roman"/>
          <w:sz w:val="28"/>
          <w:szCs w:val="28"/>
          <w:lang w:val="kk-KZ"/>
        </w:rPr>
        <w:t xml:space="preserve"> теориясы бойынша адамның мінез-құлқының негізгі қозғаушы күші, ол </w:t>
      </w:r>
      <w:r w:rsidRPr="000C5BBC">
        <w:rPr>
          <w:rFonts w:ascii="Times New Roman" w:eastAsia="TimesNewRomanPSMT" w:hAnsi="Times New Roman" w:cs="Times New Roman"/>
          <w:bCs/>
          <w:sz w:val="28"/>
          <w:szCs w:val="28"/>
          <w:lang w:val="kk-KZ"/>
        </w:rPr>
        <w:t>ресурстарды</w:t>
      </w:r>
      <w:r w:rsidRPr="000C5BBC">
        <w:rPr>
          <w:rFonts w:ascii="Times New Roman" w:eastAsia="TimesNewRomanPSMT" w:hAnsi="Times New Roman" w:cs="Times New Roman"/>
          <w:sz w:val="28"/>
          <w:szCs w:val="28"/>
          <w:lang w:val="kk-KZ"/>
        </w:rPr>
        <w:t xml:space="preserve"> сақтау және көбейтуге ұмтылыс болып табылады. Ғалымның пайымдауынша, стресстің басты себебі </w:t>
      </w:r>
      <w:r w:rsidRPr="000C5BBC">
        <w:rPr>
          <w:rFonts w:ascii="Times New Roman" w:eastAsia="TimesNewRomanPSMT" w:hAnsi="Times New Roman" w:cs="Times New Roman"/>
          <w:bCs/>
          <w:sz w:val="28"/>
          <w:szCs w:val="28"/>
          <w:lang w:val="kk-KZ"/>
        </w:rPr>
        <w:t>ресурстардың</w:t>
      </w:r>
      <w:r w:rsidRPr="000C5BBC">
        <w:rPr>
          <w:rFonts w:ascii="Times New Roman" w:eastAsia="TimesNewRomanPSMT" w:hAnsi="Times New Roman" w:cs="Times New Roman"/>
          <w:sz w:val="28"/>
          <w:szCs w:val="28"/>
          <w:lang w:val="kk-KZ"/>
        </w:rPr>
        <w:t xml:space="preserve"> жоғалуы немесе оларды жоғалтып алу қаупімен байланысты болады. Ол ресурстарды жеке, әлеуметтік және мәдени деңгейлерде қарастыра отырып, оларды тұлғаның біртұтас жүйесіне интеграциялайды. </w:t>
      </w:r>
      <w:r w:rsidRPr="000C5BBC">
        <w:rPr>
          <w:rFonts w:ascii="Times New Roman" w:eastAsia="TimesNewRomanPSMT" w:hAnsi="Times New Roman" w:cs="Times New Roman"/>
          <w:iCs/>
          <w:sz w:val="28"/>
          <w:szCs w:val="28"/>
          <w:lang w:val="kk-KZ"/>
        </w:rPr>
        <w:t>Ресурстарды сақтау теориясында</w:t>
      </w:r>
      <w:r w:rsidRPr="000C5BBC">
        <w:rPr>
          <w:rFonts w:ascii="Times New Roman" w:eastAsia="TimesNewRomanPSMT" w:hAnsi="Times New Roman" w:cs="Times New Roman"/>
          <w:sz w:val="28"/>
          <w:szCs w:val="28"/>
          <w:lang w:val="kk-KZ"/>
        </w:rPr>
        <w:t xml:space="preserve"> </w:t>
      </w:r>
      <w:r w:rsidRPr="000C5BBC">
        <w:rPr>
          <w:rFonts w:ascii="Times New Roman" w:eastAsia="TimesNewRomanPSMT" w:hAnsi="Times New Roman" w:cs="Times New Roman"/>
          <w:bCs/>
          <w:sz w:val="28"/>
          <w:szCs w:val="28"/>
          <w:lang w:val="kk-KZ"/>
        </w:rPr>
        <w:t>ресурстар</w:t>
      </w:r>
      <w:r w:rsidRPr="000C5BBC">
        <w:rPr>
          <w:rFonts w:ascii="Times New Roman" w:eastAsia="TimesNewRomanPSMT" w:hAnsi="Times New Roman" w:cs="Times New Roman"/>
          <w:sz w:val="28"/>
          <w:szCs w:val="28"/>
          <w:lang w:val="kk-KZ"/>
        </w:rPr>
        <w:t xml:space="preserve"> </w:t>
      </w:r>
      <w:r w:rsidRPr="000C5BBC">
        <w:rPr>
          <w:rFonts w:ascii="Times New Roman" w:eastAsia="TimesNewRomanPSMT" w:hAnsi="Times New Roman" w:cs="Times New Roman"/>
          <w:bCs/>
          <w:sz w:val="28"/>
          <w:szCs w:val="28"/>
          <w:lang w:val="kk-KZ"/>
        </w:rPr>
        <w:t>метаресурстық</w:t>
      </w:r>
      <w:r w:rsidRPr="000C5BBC">
        <w:rPr>
          <w:rFonts w:ascii="Times New Roman" w:eastAsia="TimesNewRomanPSMT" w:hAnsi="Times New Roman" w:cs="Times New Roman"/>
          <w:sz w:val="28"/>
          <w:szCs w:val="28"/>
          <w:lang w:val="kk-KZ"/>
        </w:rPr>
        <w:t xml:space="preserve"> сипатқа ие, өйткені олар тұлға бейімделуінің әмбебап негізін құрайды деп анықтайды. </w:t>
      </w:r>
    </w:p>
    <w:p w14:paraId="1F69BDFF" w14:textId="233369C3" w:rsidR="00371D8E" w:rsidRPr="000C5BBC" w:rsidRDefault="00371D8E" w:rsidP="006D204A">
      <w:pPr>
        <w:pStyle w:val="a3"/>
        <w:ind w:left="0" w:firstLine="709"/>
        <w:jc w:val="both"/>
        <w:rPr>
          <w:lang w:val="kk-KZ"/>
        </w:rPr>
      </w:pPr>
      <w:r w:rsidRPr="000C5BBC">
        <w:rPr>
          <w:bCs/>
          <w:lang w:val="kk-KZ"/>
        </w:rPr>
        <w:t>M. Prieur</w:t>
      </w:r>
      <w:r w:rsidR="00421210" w:rsidRPr="000C5BBC">
        <w:rPr>
          <w:bCs/>
          <w:lang w:val="kk-KZ"/>
        </w:rPr>
        <w:t xml:space="preserve"> </w:t>
      </w:r>
      <w:r w:rsidR="00421210" w:rsidRPr="000C5BBC">
        <w:rPr>
          <w:lang w:val="kk-KZ"/>
        </w:rPr>
        <w:t>[81]</w:t>
      </w:r>
      <w:r w:rsidRPr="000C5BBC">
        <w:rPr>
          <w:lang w:val="kk-KZ"/>
        </w:rPr>
        <w:t xml:space="preserve"> еңбектерінде </w:t>
      </w:r>
      <w:r w:rsidRPr="000C5BBC">
        <w:rPr>
          <w:bCs/>
          <w:lang w:val="kk-KZ"/>
        </w:rPr>
        <w:t>метаресурс</w:t>
      </w:r>
      <w:r w:rsidRPr="000C5BBC">
        <w:rPr>
          <w:lang w:val="kk-KZ"/>
        </w:rPr>
        <w:t xml:space="preserve"> бейімделудің метақұралы ретінде қарастырып, іс-әрекетке қатысты рефлексияны, </w:t>
      </w:r>
      <w:r w:rsidRPr="000C5BBC">
        <w:rPr>
          <w:bCs/>
          <w:lang w:val="kk-KZ"/>
        </w:rPr>
        <w:t>ресурстық</w:t>
      </w:r>
      <w:r w:rsidRPr="000C5BBC">
        <w:rPr>
          <w:b/>
          <w:bCs/>
          <w:lang w:val="kk-KZ"/>
        </w:rPr>
        <w:t xml:space="preserve"> </w:t>
      </w:r>
      <w:r w:rsidRPr="000C5BBC">
        <w:rPr>
          <w:lang w:val="kk-KZ"/>
        </w:rPr>
        <w:t xml:space="preserve">және стратегиялық ойлау қабілеттерін бір-бірімен байланыстырады. Метақұрал қарапайым іс-әрекеттегі дағдыларды жай ғана қайталауды емес, оларды жаңа жағдайларға бейімдеуді ұсынады және дәстүрлі тәсілдерді жоғары деңгейлі метаға алмастырады. Ғылыми бағытта бұл құбылыс психология, педагогика және метатанымдық теориялар шеңберінде зерделеніп, тұлғаның </w:t>
      </w:r>
      <w:r w:rsidRPr="000C5BBC">
        <w:rPr>
          <w:bCs/>
          <w:lang w:val="kk-KZ"/>
        </w:rPr>
        <w:t>өзін-өзі реттеу</w:t>
      </w:r>
      <w:r w:rsidRPr="000C5BBC">
        <w:rPr>
          <w:lang w:val="kk-KZ"/>
        </w:rPr>
        <w:t xml:space="preserve"> әлеуетін арттыруға, оқу мен кәсіби дамудағы саналы стратегияларды дамытуға негіз болады. </w:t>
      </w:r>
    </w:p>
    <w:p w14:paraId="4AD19A93" w14:textId="212602D3" w:rsidR="00371D8E" w:rsidRPr="000C5BBC" w:rsidRDefault="00371D8E" w:rsidP="006D204A">
      <w:pPr>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bCs/>
          <w:sz w:val="28"/>
          <w:szCs w:val="28"/>
          <w:lang w:val="kk-KZ"/>
        </w:rPr>
        <w:t>В.Н. Марков</w:t>
      </w:r>
      <w:r w:rsidRPr="000C5BBC">
        <w:rPr>
          <w:rFonts w:ascii="Times New Roman" w:eastAsia="TimesNewRomanPSMT" w:hAnsi="Times New Roman" w:cs="Times New Roman"/>
          <w:sz w:val="28"/>
          <w:szCs w:val="28"/>
          <w:lang w:val="kk-KZ"/>
        </w:rPr>
        <w:t xml:space="preserve"> </w:t>
      </w:r>
      <w:r w:rsidR="00421210" w:rsidRPr="000C5BBC">
        <w:rPr>
          <w:rFonts w:ascii="Times New Roman" w:eastAsia="TimesNewRomanPSMT" w:hAnsi="Times New Roman" w:cs="Times New Roman"/>
          <w:sz w:val="28"/>
          <w:szCs w:val="28"/>
          <w:lang w:val="kk-KZ"/>
        </w:rPr>
        <w:t xml:space="preserve">[7, </w:t>
      </w:r>
      <w:r w:rsidR="00526E53">
        <w:rPr>
          <w:rFonts w:ascii="Times New Roman" w:eastAsia="TimesNewRomanPSMT" w:hAnsi="Times New Roman" w:cs="Times New Roman"/>
          <w:sz w:val="28"/>
          <w:szCs w:val="28"/>
          <w:lang w:val="kk-KZ"/>
        </w:rPr>
        <w:t xml:space="preserve">с. </w:t>
      </w:r>
      <w:r w:rsidR="00421210" w:rsidRPr="000C5BBC">
        <w:rPr>
          <w:rFonts w:ascii="Times New Roman" w:eastAsia="TimesNewRomanPSMT" w:hAnsi="Times New Roman" w:cs="Times New Roman"/>
          <w:sz w:val="28"/>
          <w:szCs w:val="28"/>
          <w:lang w:val="kk-KZ"/>
        </w:rPr>
        <w:t xml:space="preserve">9] </w:t>
      </w:r>
      <w:r w:rsidRPr="000C5BBC">
        <w:rPr>
          <w:rFonts w:ascii="Times New Roman" w:eastAsia="TimesNewRomanPSMT" w:hAnsi="Times New Roman" w:cs="Times New Roman"/>
          <w:sz w:val="28"/>
          <w:szCs w:val="28"/>
          <w:lang w:val="kk-KZ"/>
        </w:rPr>
        <w:t>зерттеуінде</w:t>
      </w:r>
      <w:r w:rsidRPr="000C5BBC">
        <w:rPr>
          <w:rFonts w:ascii="Times New Roman" w:hAnsi="Times New Roman" w:cs="Times New Roman"/>
          <w:sz w:val="28"/>
          <w:szCs w:val="28"/>
          <w:lang w:val="kk-KZ"/>
        </w:rPr>
        <w:t xml:space="preserve"> </w:t>
      </w:r>
      <w:r w:rsidRPr="000C5BBC">
        <w:rPr>
          <w:rFonts w:ascii="Times New Roman" w:eastAsia="TimesNewRomanPSMT" w:hAnsi="Times New Roman" w:cs="Times New Roman"/>
          <w:sz w:val="28"/>
          <w:szCs w:val="28"/>
          <w:lang w:val="kk-KZ"/>
        </w:rPr>
        <w:t>тұлға</w:t>
      </w:r>
      <w:r w:rsidRPr="000C5BBC">
        <w:rPr>
          <w:rFonts w:ascii="Times New Roman" w:hAnsi="Times New Roman" w:cs="Times New Roman"/>
          <w:sz w:val="28"/>
          <w:szCs w:val="28"/>
          <w:lang w:val="kk-KZ"/>
        </w:rPr>
        <w:t xml:space="preserve"> ішкі және сыртқы </w:t>
      </w:r>
      <w:r w:rsidRPr="000C5BBC">
        <w:rPr>
          <w:rFonts w:ascii="Times New Roman" w:hAnsi="Times New Roman" w:cs="Times New Roman"/>
          <w:bCs/>
          <w:sz w:val="28"/>
          <w:szCs w:val="28"/>
          <w:lang w:val="kk-KZ"/>
        </w:rPr>
        <w:t>ресурстарды</w:t>
      </w:r>
      <w:r w:rsidRPr="000C5BBC">
        <w:rPr>
          <w:rFonts w:ascii="Times New Roman" w:hAnsi="Times New Roman" w:cs="Times New Roman"/>
          <w:sz w:val="28"/>
          <w:szCs w:val="28"/>
          <w:lang w:val="kk-KZ"/>
        </w:rPr>
        <w:t xml:space="preserve"> тиімді басқара алу, метаресурстың жұмысын көрсетеді деп дәлелдеді.</w:t>
      </w:r>
      <w:r w:rsidRPr="000C5BBC">
        <w:rPr>
          <w:rFonts w:ascii="Times New Roman" w:hAnsi="Times New Roman" w:cs="Times New Roman"/>
          <w:bCs/>
          <w:sz w:val="28"/>
          <w:szCs w:val="28"/>
          <w:lang w:val="kk-KZ"/>
        </w:rPr>
        <w:t xml:space="preserve"> </w:t>
      </w:r>
      <w:r w:rsidRPr="000C5BBC">
        <w:rPr>
          <w:rFonts w:ascii="Times New Roman" w:eastAsia="TimesNewRomanPSMT" w:hAnsi="Times New Roman" w:cs="Times New Roman"/>
          <w:bCs/>
          <w:sz w:val="28"/>
          <w:szCs w:val="28"/>
          <w:lang w:val="kk-KZ"/>
        </w:rPr>
        <w:t>Тұлғалық метаресур және</w:t>
      </w:r>
      <w:r w:rsidRPr="000C5BBC">
        <w:rPr>
          <w:rFonts w:ascii="Times New Roman" w:eastAsia="TimesNewRomanPSMT" w:hAnsi="Times New Roman" w:cs="Times New Roman"/>
          <w:sz w:val="28"/>
          <w:szCs w:val="28"/>
          <w:lang w:val="kk-KZ"/>
        </w:rPr>
        <w:t xml:space="preserve"> </w:t>
      </w:r>
      <w:r w:rsidRPr="000C5BBC">
        <w:rPr>
          <w:rFonts w:ascii="Times New Roman" w:eastAsia="TimesNewRomanPSMT" w:hAnsi="Times New Roman" w:cs="Times New Roman"/>
          <w:bCs/>
          <w:sz w:val="28"/>
          <w:szCs w:val="28"/>
          <w:lang w:val="kk-KZ"/>
        </w:rPr>
        <w:t>өзін-өзі реттеу</w:t>
      </w:r>
      <w:r w:rsidRPr="000C5BBC">
        <w:rPr>
          <w:rFonts w:ascii="Times New Roman" w:eastAsia="TimesNewRomanPSMT" w:hAnsi="Times New Roman" w:cs="Times New Roman"/>
          <w:sz w:val="28"/>
          <w:szCs w:val="28"/>
          <w:lang w:val="kk-KZ"/>
        </w:rPr>
        <w:t xml:space="preserve"> (әлеуметтік тарапынан қолдау тапқан) тенденциялардың өзара байланысын психологиялық тұрғыда зерттеді. </w:t>
      </w:r>
      <w:bookmarkStart w:id="4" w:name="_Hlk208322556"/>
      <w:r w:rsidRPr="000C5BBC">
        <w:rPr>
          <w:rFonts w:ascii="Times New Roman" w:hAnsi="Times New Roman" w:cs="Times New Roman"/>
          <w:sz w:val="28"/>
          <w:szCs w:val="28"/>
          <w:lang w:val="kk-KZ"/>
        </w:rPr>
        <w:t xml:space="preserve">Метаресурсты адамның мінез - құлқы мен психикалық процестерін басқарудағы негізгі </w:t>
      </w:r>
      <w:r w:rsidRPr="000C5BBC">
        <w:rPr>
          <w:rFonts w:ascii="Times New Roman" w:hAnsi="Times New Roman" w:cs="Times New Roman"/>
          <w:bCs/>
          <w:sz w:val="28"/>
          <w:szCs w:val="28"/>
          <w:lang w:val="kk-KZ"/>
        </w:rPr>
        <w:t>ресурс</w:t>
      </w:r>
      <w:r w:rsidRPr="000C5BBC">
        <w:rPr>
          <w:rFonts w:ascii="Times New Roman" w:hAnsi="Times New Roman" w:cs="Times New Roman"/>
          <w:sz w:val="28"/>
          <w:szCs w:val="28"/>
          <w:lang w:val="kk-KZ"/>
        </w:rPr>
        <w:t xml:space="preserve"> ретінде қарастырады.</w:t>
      </w:r>
      <w:bookmarkEnd w:id="4"/>
      <w:r w:rsidRPr="000C5BBC">
        <w:rPr>
          <w:rFonts w:ascii="Times New Roman" w:hAnsi="Times New Roman" w:cs="Times New Roman"/>
          <w:sz w:val="28"/>
          <w:szCs w:val="28"/>
          <w:lang w:val="kk-KZ"/>
        </w:rPr>
        <w:t xml:space="preserve"> </w:t>
      </w:r>
      <w:r w:rsidRPr="000C5BBC">
        <w:rPr>
          <w:rFonts w:ascii="Times New Roman" w:eastAsia="TimesNewRomanPSMT" w:hAnsi="Times New Roman" w:cs="Times New Roman"/>
          <w:sz w:val="28"/>
          <w:szCs w:val="28"/>
          <w:lang w:val="kk-KZ"/>
        </w:rPr>
        <w:t xml:space="preserve">Тұлғаның бейімделу қабілетін талдауда </w:t>
      </w:r>
      <w:r w:rsidRPr="000C5BBC">
        <w:rPr>
          <w:rFonts w:ascii="Times New Roman" w:eastAsia="TimesNewRomanPSMT" w:hAnsi="Times New Roman" w:cs="Times New Roman"/>
          <w:bCs/>
          <w:sz w:val="28"/>
          <w:szCs w:val="28"/>
          <w:lang w:val="kk-KZ"/>
        </w:rPr>
        <w:t xml:space="preserve">ресурстарды </w:t>
      </w:r>
      <w:r w:rsidRPr="000C5BBC">
        <w:rPr>
          <w:rFonts w:ascii="Times New Roman" w:eastAsia="TimesNewRomanPSMT" w:hAnsi="Times New Roman" w:cs="Times New Roman"/>
          <w:sz w:val="28"/>
          <w:szCs w:val="28"/>
          <w:lang w:val="kk-KZ"/>
        </w:rPr>
        <w:t xml:space="preserve">(білім, білік, әлеуметтік қолдау) және </w:t>
      </w:r>
      <w:r w:rsidRPr="000C5BBC">
        <w:rPr>
          <w:rFonts w:ascii="Times New Roman" w:eastAsia="TimesNewRomanPSMT" w:hAnsi="Times New Roman" w:cs="Times New Roman"/>
          <w:bCs/>
          <w:sz w:val="28"/>
          <w:szCs w:val="28"/>
          <w:lang w:val="kk-KZ"/>
        </w:rPr>
        <w:t>метаресурсты</w:t>
      </w:r>
      <w:r w:rsidRPr="000C5BBC">
        <w:rPr>
          <w:rFonts w:ascii="Times New Roman" w:eastAsia="TimesNewRomanPSMT" w:hAnsi="Times New Roman" w:cs="Times New Roman"/>
          <w:sz w:val="28"/>
          <w:szCs w:val="28"/>
          <w:lang w:val="kk-KZ"/>
        </w:rPr>
        <w:t xml:space="preserve"> (</w:t>
      </w:r>
      <w:r w:rsidRPr="000C5BBC">
        <w:rPr>
          <w:rFonts w:ascii="Times New Roman" w:eastAsia="TimesNewRomanPSMT" w:hAnsi="Times New Roman" w:cs="Times New Roman"/>
          <w:i/>
          <w:iCs/>
          <w:sz w:val="28"/>
          <w:szCs w:val="28"/>
          <w:lang w:val="kk-KZ"/>
        </w:rPr>
        <w:t>сенім, өмірдің мәні, субъективті игілік сезімі</w:t>
      </w:r>
      <w:r w:rsidRPr="000C5BBC">
        <w:rPr>
          <w:rFonts w:ascii="Times New Roman" w:eastAsia="TimesNewRomanPSMT" w:hAnsi="Times New Roman" w:cs="Times New Roman"/>
          <w:sz w:val="28"/>
          <w:szCs w:val="28"/>
          <w:lang w:val="kk-KZ"/>
        </w:rPr>
        <w:t xml:space="preserve">) бөліп көрсетеді, бұл зерттеулер психологияда </w:t>
      </w:r>
      <w:r w:rsidRPr="000C5BBC">
        <w:rPr>
          <w:rFonts w:ascii="Times New Roman" w:eastAsia="TimesNewRomanPSMT" w:hAnsi="Times New Roman" w:cs="Times New Roman"/>
          <w:bCs/>
          <w:sz w:val="28"/>
          <w:szCs w:val="28"/>
          <w:lang w:val="kk-KZ"/>
        </w:rPr>
        <w:t>метаресурс концепциясын дамытуға</w:t>
      </w:r>
      <w:r w:rsidRPr="000C5BBC">
        <w:rPr>
          <w:rFonts w:ascii="Times New Roman" w:eastAsia="TimesNewRomanPSMT" w:hAnsi="Times New Roman" w:cs="Times New Roman"/>
          <w:sz w:val="28"/>
          <w:szCs w:val="28"/>
          <w:lang w:val="kk-KZ"/>
        </w:rPr>
        <w:t xml:space="preserve"> негіз болды. </w:t>
      </w:r>
    </w:p>
    <w:p w14:paraId="6623DA82" w14:textId="1C750EAF" w:rsidR="00371D8E" w:rsidRPr="000C5BBC" w:rsidRDefault="00371D8E" w:rsidP="006D204A">
      <w:pPr>
        <w:pStyle w:val="a3"/>
        <w:ind w:left="0" w:firstLine="709"/>
        <w:jc w:val="both"/>
        <w:rPr>
          <w:bCs/>
          <w:lang w:val="kk-KZ"/>
        </w:rPr>
      </w:pPr>
      <w:r w:rsidRPr="000C5BBC">
        <w:rPr>
          <w:bCs/>
          <w:lang w:val="kk-KZ"/>
        </w:rPr>
        <w:t>В.И. Моросанова</w:t>
      </w:r>
      <w:r w:rsidRPr="000C5BBC">
        <w:rPr>
          <w:lang w:val="kk-KZ"/>
        </w:rPr>
        <w:t xml:space="preserve"> </w:t>
      </w:r>
      <w:r w:rsidR="00421210" w:rsidRPr="000C5BBC">
        <w:rPr>
          <w:bCs/>
          <w:lang w:val="kk-KZ"/>
        </w:rPr>
        <w:t>[82</w:t>
      </w:r>
      <w:r w:rsidRPr="000C5BBC">
        <w:rPr>
          <w:bCs/>
          <w:lang w:val="kk-KZ"/>
        </w:rPr>
        <w:t>]</w:t>
      </w:r>
      <w:r w:rsidR="006D204A">
        <w:rPr>
          <w:lang w:val="kk-KZ"/>
        </w:rPr>
        <w:t xml:space="preserve"> еңбегінде </w:t>
      </w:r>
      <w:r w:rsidRPr="000C5BBC">
        <w:rPr>
          <w:lang w:val="kk-KZ"/>
        </w:rPr>
        <w:t>кез-кел</w:t>
      </w:r>
      <w:r w:rsidR="006D204A">
        <w:rPr>
          <w:lang w:val="kk-KZ"/>
        </w:rPr>
        <w:t xml:space="preserve">ген  қызмет  саласында жоғары </w:t>
      </w:r>
      <w:r w:rsidRPr="000C5BBC">
        <w:rPr>
          <w:lang w:val="kk-KZ"/>
        </w:rPr>
        <w:t>нәтиже</w:t>
      </w:r>
      <w:r w:rsidR="006D204A">
        <w:rPr>
          <w:lang w:val="kk-KZ"/>
        </w:rPr>
        <w:t xml:space="preserve">лерге қол жеткізу үшін тек танымдық қабілетке (интеллект, білім) ие болу жеткіліксіз екенін </w:t>
      </w:r>
      <w:r w:rsidRPr="000C5BBC">
        <w:rPr>
          <w:lang w:val="kk-KZ"/>
        </w:rPr>
        <w:t xml:space="preserve">айтады, табысты іс-әрекетті қамтамасыз ету үшін тұлғаның деңгейіне сәйкес дамыған </w:t>
      </w:r>
      <w:r w:rsidRPr="000C5BBC">
        <w:rPr>
          <w:bCs/>
          <w:lang w:val="kk-KZ"/>
        </w:rPr>
        <w:t>өзін-өзі реттеу</w:t>
      </w:r>
      <w:r w:rsidRPr="000C5BBC">
        <w:rPr>
          <w:lang w:val="kk-KZ"/>
        </w:rPr>
        <w:t xml:space="preserve"> жүйесі қажет. Мұндай жүйе тұлғаға сыртқы (мансаптық, материалдық) және ішкі (тұлғалық даму, өзін-өзі </w:t>
      </w:r>
      <w:r w:rsidRPr="000C5BBC">
        <w:rPr>
          <w:rFonts w:eastAsia="TimesNewRomanPSMT"/>
          <w:bCs/>
          <w:lang w:val="kk-KZ"/>
        </w:rPr>
        <w:t>реттеу</w:t>
      </w:r>
      <w:r w:rsidRPr="000C5BBC">
        <w:rPr>
          <w:lang w:val="kk-KZ"/>
        </w:rPr>
        <w:t>) мақсатқа тиімді қол жеткізуге мүмкіндік береді</w:t>
      </w:r>
      <w:r w:rsidRPr="000C5BBC">
        <w:rPr>
          <w:bCs/>
          <w:lang w:val="kk-KZ"/>
        </w:rPr>
        <w:t xml:space="preserve">. </w:t>
      </w:r>
    </w:p>
    <w:p w14:paraId="088296A8" w14:textId="77777777" w:rsidR="00371D8E" w:rsidRPr="000C5BBC" w:rsidRDefault="00371D8E"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С.А. Калашникова еңбегінде </w:t>
      </w:r>
      <w:r w:rsidRPr="000C5BBC">
        <w:rPr>
          <w:rFonts w:ascii="Times New Roman" w:hAnsi="Times New Roman" w:cs="Times New Roman"/>
          <w:bCs/>
          <w:sz w:val="28"/>
          <w:szCs w:val="28"/>
          <w:lang w:val="kk-KZ"/>
        </w:rPr>
        <w:t>тұлғалық ресурстарды</w:t>
      </w:r>
      <w:r w:rsidRPr="000C5BBC">
        <w:rPr>
          <w:rFonts w:ascii="Times New Roman" w:hAnsi="Times New Roman" w:cs="Times New Roman"/>
          <w:sz w:val="28"/>
          <w:szCs w:val="28"/>
          <w:lang w:val="kk-KZ"/>
        </w:rPr>
        <w:t xml:space="preserve"> жекелей емес, </w:t>
      </w:r>
      <w:r w:rsidRPr="000C5BBC">
        <w:rPr>
          <w:rFonts w:ascii="Times New Roman" w:hAnsi="Times New Roman" w:cs="Times New Roman"/>
          <w:bCs/>
          <w:sz w:val="28"/>
          <w:szCs w:val="28"/>
          <w:lang w:val="kk-KZ"/>
        </w:rPr>
        <w:t>метасистемалық сипаттамалармен ұйымдастырылған тұтас жүйе</w:t>
      </w:r>
      <w:r w:rsidRPr="000C5BBC">
        <w:rPr>
          <w:rFonts w:ascii="Times New Roman" w:hAnsi="Times New Roman" w:cs="Times New Roman"/>
          <w:sz w:val="28"/>
          <w:szCs w:val="28"/>
          <w:lang w:val="kk-KZ"/>
        </w:rPr>
        <w:t xml:space="preserve"> ретінде қарастыруды ұсынады. Метасистемалық сипаттамалар бүкіл ресурстар жүйесінің жұмысын үйлестіретін өзіндік "дирижер" рөлін атқарады деп дәйектейді.</w:t>
      </w:r>
    </w:p>
    <w:p w14:paraId="14DA4DF3" w14:textId="6CF8894C" w:rsidR="00371D8E" w:rsidRPr="000C5BBC" w:rsidRDefault="00371D8E"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Д.А. Леонтьев</w:t>
      </w:r>
      <w:r w:rsidR="00C4180B" w:rsidRPr="000C5BBC">
        <w:rPr>
          <w:rFonts w:ascii="Times New Roman" w:hAnsi="Times New Roman" w:cs="Times New Roman"/>
          <w:sz w:val="28"/>
          <w:szCs w:val="28"/>
          <w:lang w:val="kk-KZ"/>
        </w:rPr>
        <w:t xml:space="preserve"> [83]</w:t>
      </w:r>
      <w:r w:rsidRPr="000C5BBC">
        <w:rPr>
          <w:rFonts w:ascii="Times New Roman" w:hAnsi="Times New Roman" w:cs="Times New Roman"/>
          <w:sz w:val="28"/>
          <w:szCs w:val="28"/>
          <w:lang w:val="kk-KZ"/>
        </w:rPr>
        <w:t xml:space="preserve"> еңбегінде р</w:t>
      </w:r>
      <w:r w:rsidRPr="000C5BBC">
        <w:rPr>
          <w:rFonts w:ascii="Times New Roman" w:hAnsi="Times New Roman" w:cs="Times New Roman"/>
          <w:bCs/>
          <w:sz w:val="28"/>
          <w:szCs w:val="28"/>
          <w:lang w:val="kk-KZ"/>
        </w:rPr>
        <w:t>есурс ұғымының кеңейтілген жіктемесі</w:t>
      </w:r>
      <w:r w:rsidRPr="000C5BBC">
        <w:rPr>
          <w:rFonts w:ascii="Times New Roman" w:hAnsi="Times New Roman" w:cs="Times New Roman"/>
          <w:sz w:val="28"/>
          <w:szCs w:val="28"/>
          <w:lang w:val="kk-KZ"/>
        </w:rPr>
        <w:t xml:space="preserve"> жасалып, түрлі ресурстық компоненттердің өзара байланысы мен функционалдық деңгейлері анықталды. Р</w:t>
      </w:r>
      <w:r w:rsidRPr="000C5BBC">
        <w:rPr>
          <w:rFonts w:ascii="Times New Roman" w:hAnsi="Times New Roman" w:cs="Times New Roman"/>
          <w:bCs/>
          <w:sz w:val="28"/>
          <w:szCs w:val="28"/>
          <w:lang w:val="kk-KZ"/>
        </w:rPr>
        <w:t>есурс</w:t>
      </w:r>
      <w:r w:rsidRPr="000C5BBC">
        <w:rPr>
          <w:rFonts w:ascii="Times New Roman" w:hAnsi="Times New Roman" w:cs="Times New Roman"/>
          <w:sz w:val="28"/>
          <w:szCs w:val="28"/>
          <w:lang w:val="kk-KZ"/>
        </w:rPr>
        <w:t xml:space="preserve"> өзін-өзі реттеудің</w:t>
      </w:r>
      <w:r w:rsidRPr="000C5BBC">
        <w:rPr>
          <w:rFonts w:ascii="Times New Roman" w:hAnsi="Times New Roman" w:cs="Times New Roman"/>
          <w:bCs/>
          <w:sz w:val="28"/>
          <w:szCs w:val="28"/>
          <w:lang w:val="kk-KZ"/>
        </w:rPr>
        <w:t xml:space="preserve"> </w:t>
      </w:r>
      <w:r w:rsidRPr="000C5BBC">
        <w:rPr>
          <w:rFonts w:ascii="Times New Roman" w:hAnsi="Times New Roman" w:cs="Times New Roman"/>
          <w:sz w:val="28"/>
          <w:szCs w:val="28"/>
          <w:lang w:val="kk-KZ"/>
        </w:rPr>
        <w:t xml:space="preserve">категориясы ретінде қарастырылып, тұлғаның дамуы мен бейімделуіндегі жетекші рөлі теориялық тұрғыдан негізделді. </w:t>
      </w:r>
      <w:r w:rsidRPr="000C5BBC">
        <w:rPr>
          <w:rFonts w:ascii="Times New Roman" w:hAnsi="Times New Roman" w:cs="Times New Roman"/>
          <w:bCs/>
          <w:sz w:val="28"/>
          <w:szCs w:val="28"/>
          <w:lang w:val="kk-KZ"/>
        </w:rPr>
        <w:t>Ресурстардың</w:t>
      </w:r>
      <w:r w:rsidRPr="000C5BBC">
        <w:rPr>
          <w:rFonts w:ascii="Times New Roman" w:hAnsi="Times New Roman" w:cs="Times New Roman"/>
          <w:sz w:val="28"/>
          <w:szCs w:val="28"/>
          <w:lang w:val="kk-KZ"/>
        </w:rPr>
        <w:t xml:space="preserve"> мәнділігі стресстік жағдайларда шектеулі болатындығы, ал </w:t>
      </w:r>
      <w:r w:rsidRPr="000C5BBC">
        <w:rPr>
          <w:rFonts w:ascii="Times New Roman" w:hAnsi="Times New Roman" w:cs="Times New Roman"/>
          <w:bCs/>
          <w:sz w:val="28"/>
          <w:szCs w:val="28"/>
          <w:lang w:val="kk-KZ"/>
        </w:rPr>
        <w:t>метаресурсты</w:t>
      </w:r>
      <w:r w:rsidRPr="000C5BBC">
        <w:rPr>
          <w:rFonts w:ascii="Times New Roman" w:hAnsi="Times New Roman" w:cs="Times New Roman"/>
          <w:sz w:val="28"/>
          <w:szCs w:val="28"/>
          <w:lang w:val="kk-KZ"/>
        </w:rPr>
        <w:t xml:space="preserve"> дамыту әмбебап сипатқа ие болып, түрлі контексттерде бейімделу артықшылықтарын қамтамасыз ететіні дәлелденген.  </w:t>
      </w:r>
    </w:p>
    <w:p w14:paraId="4743511C" w14:textId="77777777" w:rsidR="00371D8E" w:rsidRPr="000C5BBC" w:rsidRDefault="00371D8E" w:rsidP="006D204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С.В. Власовтың еңбектерінде метаресурс жеке мақсаттарға жетуді қамтамасыз ететін көпдеңгейлі </w:t>
      </w:r>
      <w:r w:rsidRPr="000C5BBC">
        <w:rPr>
          <w:rFonts w:ascii="Times New Roman" w:hAnsi="Times New Roman" w:cs="Times New Roman"/>
          <w:bCs/>
          <w:sz w:val="28"/>
          <w:szCs w:val="28"/>
          <w:lang w:val="kk-KZ"/>
        </w:rPr>
        <w:t>ресурстарды</w:t>
      </w:r>
      <w:r w:rsidRPr="000C5BBC">
        <w:rPr>
          <w:rFonts w:ascii="Times New Roman" w:hAnsi="Times New Roman" w:cs="Times New Roman"/>
          <w:sz w:val="28"/>
          <w:szCs w:val="28"/>
          <w:lang w:val="kk-KZ"/>
        </w:rPr>
        <w:t xml:space="preserve"> (уақыт, қаржы, мүмкіндіктер және т.б.) анықтау, мобилизациялау және үйлестіруді реттейтін ғылыми негізделген танымдық білімдер мен стратегиялардың жүйесі ретінде қарастырылады. </w:t>
      </w:r>
    </w:p>
    <w:p w14:paraId="7C8B6753" w14:textId="240D8FA0" w:rsidR="00371D8E" w:rsidRPr="000C5BBC" w:rsidRDefault="00526E53" w:rsidP="006D204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В.Н. Мостовенко </w:t>
      </w:r>
      <w:r w:rsidR="00371D8E" w:rsidRPr="000C5BBC">
        <w:rPr>
          <w:rFonts w:ascii="Times New Roman" w:hAnsi="Times New Roman" w:cs="Times New Roman"/>
          <w:sz w:val="28"/>
          <w:szCs w:val="28"/>
          <w:lang w:val="kk-KZ"/>
        </w:rPr>
        <w:t xml:space="preserve">теориясында </w:t>
      </w:r>
      <w:r w:rsidR="00371D8E" w:rsidRPr="000C5BBC">
        <w:rPr>
          <w:rFonts w:ascii="Times New Roman" w:hAnsi="Times New Roman" w:cs="Times New Roman"/>
          <w:bCs/>
          <w:sz w:val="28"/>
          <w:szCs w:val="28"/>
          <w:lang w:val="kk-KZ"/>
        </w:rPr>
        <w:t>метаресурс</w:t>
      </w:r>
      <w:r w:rsidR="00371D8E" w:rsidRPr="000C5BBC">
        <w:rPr>
          <w:rFonts w:ascii="Times New Roman" w:hAnsi="Times New Roman" w:cs="Times New Roman"/>
          <w:sz w:val="28"/>
          <w:szCs w:val="28"/>
          <w:lang w:val="kk-KZ"/>
        </w:rPr>
        <w:t xml:space="preserve"> бұл кез-келген іс-әрекетте мақсаттарға жету үшін қажетті психологиялық құрал болып табылады деп дәйектеді.</w:t>
      </w:r>
    </w:p>
    <w:p w14:paraId="0B07D849" w14:textId="109970A7" w:rsidR="00371D8E" w:rsidRPr="000C5BBC" w:rsidRDefault="00371D8E" w:rsidP="006D204A">
      <w:pPr>
        <w:spacing w:after="0" w:line="240" w:lineRule="auto"/>
        <w:ind w:firstLine="709"/>
        <w:jc w:val="both"/>
        <w:rPr>
          <w:rFonts w:ascii="Times New Roman" w:hAnsi="Times New Roman" w:cs="Times New Roman"/>
          <w:bCs/>
          <w:sz w:val="28"/>
          <w:szCs w:val="28"/>
          <w:lang w:val="kk-KZ"/>
        </w:rPr>
      </w:pPr>
      <w:r w:rsidRPr="000C5BBC">
        <w:rPr>
          <w:rFonts w:ascii="Times New Roman" w:eastAsia="TimesNewRomanPSMT" w:hAnsi="Times New Roman" w:cs="Times New Roman"/>
          <w:sz w:val="28"/>
          <w:szCs w:val="28"/>
          <w:lang w:val="kk-KZ"/>
        </w:rPr>
        <w:t>Н.А. Дееваның</w:t>
      </w:r>
      <w:r w:rsidR="00C4180B" w:rsidRPr="000C5BBC">
        <w:rPr>
          <w:rFonts w:ascii="Times New Roman" w:eastAsia="TimesNewRomanPSMT" w:hAnsi="Times New Roman" w:cs="Times New Roman"/>
          <w:sz w:val="28"/>
          <w:szCs w:val="28"/>
          <w:lang w:val="kk-KZ"/>
        </w:rPr>
        <w:t xml:space="preserve"> [84]</w:t>
      </w:r>
      <w:r w:rsidRPr="000C5BBC">
        <w:rPr>
          <w:rFonts w:ascii="Times New Roman" w:eastAsia="TimesNewRomanPSMT" w:hAnsi="Times New Roman" w:cs="Times New Roman"/>
          <w:sz w:val="28"/>
          <w:szCs w:val="28"/>
          <w:lang w:val="kk-KZ"/>
        </w:rPr>
        <w:t xml:space="preserve"> з</w:t>
      </w:r>
      <w:r w:rsidRPr="000C5BBC">
        <w:rPr>
          <w:rFonts w:ascii="Times New Roman" w:hAnsi="Times New Roman" w:cs="Times New Roman"/>
          <w:bCs/>
          <w:sz w:val="28"/>
          <w:szCs w:val="28"/>
          <w:lang w:val="kk-KZ"/>
        </w:rPr>
        <w:t xml:space="preserve">ерттеу жұмысы тұлғаның </w:t>
      </w:r>
      <w:r w:rsidRPr="000C5BBC">
        <w:rPr>
          <w:rFonts w:ascii="Times New Roman" w:hAnsi="Times New Roman" w:cs="Times New Roman"/>
          <w:sz w:val="28"/>
          <w:szCs w:val="28"/>
          <w:lang w:val="kk-KZ"/>
        </w:rPr>
        <w:t xml:space="preserve">ресурс </w:t>
      </w:r>
      <w:r w:rsidRPr="000C5BBC">
        <w:rPr>
          <w:rFonts w:ascii="Times New Roman" w:hAnsi="Times New Roman" w:cs="Times New Roman"/>
          <w:bCs/>
          <w:sz w:val="28"/>
          <w:szCs w:val="28"/>
          <w:lang w:val="kk-KZ"/>
        </w:rPr>
        <w:t xml:space="preserve">жүйесіндегі </w:t>
      </w:r>
      <w:r w:rsidRPr="000C5BBC">
        <w:rPr>
          <w:rFonts w:ascii="Times New Roman" w:hAnsi="Times New Roman" w:cs="Times New Roman"/>
          <w:sz w:val="28"/>
          <w:szCs w:val="28"/>
          <w:lang w:val="kk-KZ"/>
        </w:rPr>
        <w:t>метаресурс</w:t>
      </w:r>
      <w:r w:rsidRPr="000C5BBC">
        <w:rPr>
          <w:rFonts w:ascii="Times New Roman" w:hAnsi="Times New Roman" w:cs="Times New Roman"/>
          <w:bCs/>
          <w:sz w:val="28"/>
          <w:szCs w:val="28"/>
          <w:lang w:val="kk-KZ"/>
        </w:rPr>
        <w:t xml:space="preserve"> рөлін айқындауға бағытталады. Аталған зерттеуде метаресур тұлғаның  жақсылыққа сенімі, өмірдің мәні және субъективті игілік ретінде  қарастырылды. Тұлға әлеуметтік тұрғыдан </w:t>
      </w:r>
      <w:r w:rsidRPr="000C5BBC">
        <w:rPr>
          <w:rFonts w:ascii="Times New Roman" w:hAnsi="Times New Roman" w:cs="Times New Roman"/>
          <w:sz w:val="28"/>
          <w:szCs w:val="28"/>
          <w:lang w:val="kk-KZ"/>
        </w:rPr>
        <w:t>өзін-өзі реттеу</w:t>
      </w:r>
      <w:r w:rsidRPr="000C5BBC">
        <w:rPr>
          <w:rFonts w:ascii="Times New Roman" w:hAnsi="Times New Roman" w:cs="Times New Roman"/>
          <w:bCs/>
          <w:sz w:val="28"/>
          <w:szCs w:val="28"/>
          <w:lang w:val="kk-KZ"/>
        </w:rPr>
        <w:t xml:space="preserve"> тенденцияларын дамытады. </w:t>
      </w:r>
    </w:p>
    <w:p w14:paraId="47012908" w14:textId="6E8460AC" w:rsidR="00371D8E" w:rsidRPr="000C5BBC" w:rsidRDefault="00371D8E" w:rsidP="006D204A">
      <w:pPr>
        <w:pStyle w:val="a3"/>
        <w:ind w:left="0" w:firstLine="709"/>
        <w:jc w:val="both"/>
        <w:rPr>
          <w:lang w:val="kk-KZ"/>
        </w:rPr>
      </w:pPr>
      <w:r w:rsidRPr="000C5BBC">
        <w:rPr>
          <w:bCs/>
          <w:lang w:val="kk-KZ"/>
        </w:rPr>
        <w:t>Сонымен метаресурс ұғымы</w:t>
      </w:r>
      <w:r w:rsidRPr="000C5BBC">
        <w:rPr>
          <w:lang w:val="kk-KZ"/>
        </w:rPr>
        <w:t xml:space="preserve"> психологияда </w:t>
      </w:r>
      <w:r w:rsidRPr="000C5BBC">
        <w:rPr>
          <w:bCs/>
          <w:lang w:val="kk-KZ"/>
        </w:rPr>
        <w:t>тұлғаның ішкі және сыртқы ресурстарын</w:t>
      </w:r>
      <w:r w:rsidRPr="000C5BBC">
        <w:rPr>
          <w:iCs/>
          <w:lang w:val="kk-KZ"/>
        </w:rPr>
        <w:t xml:space="preserve"> </w:t>
      </w:r>
      <w:r w:rsidRPr="000C5BBC">
        <w:rPr>
          <w:lang w:val="kk-KZ"/>
        </w:rPr>
        <w:t>біріктіретін, әртүрлі жағдайларға бейімделуді қамтамасыз ететін интегративті категория ретінде қарастырылды.</w:t>
      </w:r>
      <w:bookmarkStart w:id="5" w:name="_Hlk208322596"/>
      <w:r w:rsidR="002B1102" w:rsidRPr="000C5BBC">
        <w:rPr>
          <w:lang w:val="kk-KZ"/>
        </w:rPr>
        <w:t xml:space="preserve"> </w:t>
      </w:r>
      <w:r w:rsidRPr="000C5BBC">
        <w:rPr>
          <w:lang w:val="kk-KZ"/>
        </w:rPr>
        <w:t>Әр түрлі өмірлік жағдайларда мақсатқа жету үшін іс-әрекеттің сәттілігі, сенімділігі, өнімділігі және түпкілікті нәтижесі метаресурстың болуы мен дамуына байланысты</w:t>
      </w:r>
      <w:bookmarkEnd w:id="5"/>
      <w:r w:rsidRPr="000C5BBC">
        <w:rPr>
          <w:lang w:val="kk-KZ"/>
        </w:rPr>
        <w:t>.</w:t>
      </w:r>
      <w:bookmarkStart w:id="6" w:name="_Hlk208322688"/>
      <w:r w:rsidRPr="000C5BBC">
        <w:rPr>
          <w:lang w:val="kk-KZ"/>
        </w:rPr>
        <w:t xml:space="preserve"> Реттеуші процестердің метасистемасы даралық ресурстардың басқа түрлерін (эмоционалды, тұлғалық) үйлестіреді, яғни бұл адамның метаресурсы</w:t>
      </w:r>
      <w:bookmarkEnd w:id="6"/>
      <w:r w:rsidRPr="000C5BBC">
        <w:rPr>
          <w:lang w:val="kk-KZ"/>
        </w:rPr>
        <w:t xml:space="preserve">. Осыған орай, метаресурстың дамуы студенттердің мәселелерді шешуге бағытталған шараларды жүзеге асыруға,  өз потенциалын толық ашуға және өмірде табысты болуға көмектеседі. Сондықтан, метаресурсты дамыту білім беру жүйесінің маңызды мақсаттарының бірі болып табылады. Бізде </w:t>
      </w:r>
      <w:r w:rsidRPr="000C5BBC">
        <w:rPr>
          <w:bCs/>
          <w:lang w:val="kk-KZ"/>
        </w:rPr>
        <w:t>өз зерттеуімізде</w:t>
      </w:r>
      <w:r w:rsidRPr="000C5BBC">
        <w:rPr>
          <w:lang w:val="kk-KZ"/>
        </w:rPr>
        <w:t xml:space="preserve">, осы тұжырымды, негізге алдық. </w:t>
      </w:r>
    </w:p>
    <w:p w14:paraId="129000CF" w14:textId="0E959C51" w:rsidR="00371D8E" w:rsidRPr="000C5BBC" w:rsidRDefault="00371D8E" w:rsidP="006D204A">
      <w:pPr>
        <w:pStyle w:val="a3"/>
        <w:tabs>
          <w:tab w:val="left" w:pos="999"/>
        </w:tabs>
        <w:ind w:left="0" w:firstLine="709"/>
        <w:jc w:val="both"/>
        <w:rPr>
          <w:lang w:val="kk-KZ"/>
        </w:rPr>
      </w:pPr>
      <w:r w:rsidRPr="000C5BBC">
        <w:rPr>
          <w:lang w:val="kk-KZ"/>
        </w:rPr>
        <w:t>Зерттеу аясында «метаресурс» ұғымына жан-жақты теориялық және концептуалдық талдау жүргізіліп, оның құрылымдық-функционалдық компоненттері жүйеленген түрде авторлық арнайы кесте құрастырылды (</w:t>
      </w:r>
      <w:r w:rsidR="00DB0F60" w:rsidRPr="000C5BBC">
        <w:rPr>
          <w:lang w:val="kk-KZ"/>
        </w:rPr>
        <w:t>1-кесте</w:t>
      </w:r>
      <w:r w:rsidRPr="000C5BBC">
        <w:rPr>
          <w:lang w:val="kk-KZ"/>
        </w:rPr>
        <w:t>).</w:t>
      </w:r>
    </w:p>
    <w:p w14:paraId="6D290FFE" w14:textId="77777777" w:rsidR="000C5BBC" w:rsidRPr="000C5BBC" w:rsidRDefault="000C5BBC" w:rsidP="00371D8E">
      <w:pPr>
        <w:pStyle w:val="a3"/>
        <w:tabs>
          <w:tab w:val="left" w:pos="999"/>
        </w:tabs>
        <w:ind w:left="0" w:firstLine="709"/>
        <w:jc w:val="both"/>
        <w:rPr>
          <w:lang w:val="kk-KZ"/>
        </w:rPr>
      </w:pPr>
    </w:p>
    <w:p w14:paraId="5C1D82DC" w14:textId="49CC25C9" w:rsidR="00371D8E" w:rsidRPr="000C5BBC" w:rsidRDefault="00457199" w:rsidP="00DB0F60">
      <w:pPr>
        <w:pStyle w:val="a3"/>
        <w:tabs>
          <w:tab w:val="left" w:pos="999"/>
        </w:tabs>
        <w:ind w:left="0" w:firstLine="0"/>
        <w:jc w:val="both"/>
        <w:rPr>
          <w:lang w:val="kk-KZ"/>
        </w:rPr>
      </w:pPr>
      <w:r w:rsidRPr="000C5BBC">
        <w:rPr>
          <w:lang w:val="kk-KZ"/>
        </w:rPr>
        <w:t>К</w:t>
      </w:r>
      <w:r w:rsidR="00DB0F60" w:rsidRPr="000C5BBC">
        <w:rPr>
          <w:lang w:val="kk-KZ"/>
        </w:rPr>
        <w:t>есте</w:t>
      </w:r>
      <w:r w:rsidRPr="000C5BBC">
        <w:rPr>
          <w:lang w:val="kk-KZ"/>
        </w:rPr>
        <w:t xml:space="preserve"> 1 -</w:t>
      </w:r>
      <w:r w:rsidR="00DB0F60" w:rsidRPr="000C5BBC">
        <w:rPr>
          <w:lang w:val="kk-KZ"/>
        </w:rPr>
        <w:t xml:space="preserve"> </w:t>
      </w:r>
      <w:r w:rsidR="00371D8E" w:rsidRPr="000C5BBC">
        <w:rPr>
          <w:lang w:val="kk-KZ"/>
        </w:rPr>
        <w:t xml:space="preserve">Зерттеу бойынша метаресурс </w:t>
      </w:r>
      <w:r w:rsidRPr="000C5BBC">
        <w:rPr>
          <w:lang w:val="kk-KZ"/>
        </w:rPr>
        <w:t>ұғымына талдау (авторлық кесте)</w:t>
      </w:r>
    </w:p>
    <w:p w14:paraId="73322515" w14:textId="77777777" w:rsidR="00371D8E" w:rsidRPr="00441486" w:rsidRDefault="00371D8E" w:rsidP="00441486">
      <w:pPr>
        <w:pStyle w:val="a3"/>
        <w:tabs>
          <w:tab w:val="left" w:pos="999"/>
        </w:tabs>
        <w:ind w:left="0" w:firstLine="0"/>
        <w:jc w:val="right"/>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08"/>
      </w:tblGrid>
      <w:tr w:rsidR="00371D8E" w:rsidRPr="000C5BBC" w14:paraId="5FD2B2F1" w14:textId="77777777" w:rsidTr="008B71B7">
        <w:trPr>
          <w:trHeight w:val="573"/>
          <w:jc w:val="center"/>
        </w:trPr>
        <w:tc>
          <w:tcPr>
            <w:tcW w:w="3085" w:type="dxa"/>
            <w:vAlign w:val="center"/>
          </w:tcPr>
          <w:p w14:paraId="65C59DCC" w14:textId="77777777" w:rsidR="00371D8E" w:rsidRPr="00441486" w:rsidRDefault="00371D8E" w:rsidP="008B71B7">
            <w:pPr>
              <w:spacing w:after="0" w:line="240" w:lineRule="auto"/>
              <w:jc w:val="center"/>
              <w:rPr>
                <w:rFonts w:ascii="Times New Roman" w:hAnsi="Times New Roman" w:cs="Times New Roman"/>
                <w:sz w:val="24"/>
                <w:szCs w:val="24"/>
                <w:lang w:val="kk-KZ"/>
              </w:rPr>
            </w:pPr>
            <w:r w:rsidRPr="00441486">
              <w:rPr>
                <w:rFonts w:ascii="Times New Roman" w:hAnsi="Times New Roman" w:cs="Times New Roman"/>
                <w:sz w:val="24"/>
                <w:szCs w:val="24"/>
                <w:lang w:val="kk-KZ"/>
              </w:rPr>
              <w:t>Авторлар</w:t>
            </w:r>
          </w:p>
        </w:tc>
        <w:tc>
          <w:tcPr>
            <w:tcW w:w="6408" w:type="dxa"/>
            <w:vAlign w:val="center"/>
          </w:tcPr>
          <w:p w14:paraId="69438F05" w14:textId="77777777" w:rsidR="00371D8E" w:rsidRPr="00441486" w:rsidRDefault="00371D8E" w:rsidP="008B71B7">
            <w:pPr>
              <w:spacing w:after="0" w:line="240" w:lineRule="auto"/>
              <w:jc w:val="center"/>
              <w:rPr>
                <w:rFonts w:ascii="Times New Roman" w:hAnsi="Times New Roman" w:cs="Times New Roman"/>
                <w:sz w:val="24"/>
                <w:szCs w:val="24"/>
                <w:lang w:val="kk-KZ"/>
              </w:rPr>
            </w:pPr>
            <w:r w:rsidRPr="00441486">
              <w:rPr>
                <w:rFonts w:ascii="Times New Roman" w:hAnsi="Times New Roman" w:cs="Times New Roman"/>
                <w:sz w:val="24"/>
                <w:szCs w:val="24"/>
                <w:lang w:val="kk-KZ"/>
              </w:rPr>
              <w:t>Негізгі тұжырымдары</w:t>
            </w:r>
          </w:p>
        </w:tc>
      </w:tr>
      <w:tr w:rsidR="008B71B7" w:rsidRPr="000C5BBC" w14:paraId="02F0ABBD" w14:textId="77777777" w:rsidTr="00441486">
        <w:trPr>
          <w:trHeight w:val="277"/>
          <w:jc w:val="center"/>
        </w:trPr>
        <w:tc>
          <w:tcPr>
            <w:tcW w:w="3085" w:type="dxa"/>
          </w:tcPr>
          <w:p w14:paraId="1CA0D59E" w14:textId="65F92309" w:rsidR="008B71B7" w:rsidRPr="00441486" w:rsidRDefault="008B71B7" w:rsidP="0044148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408" w:type="dxa"/>
          </w:tcPr>
          <w:p w14:paraId="612FD44E" w14:textId="21C20503" w:rsidR="008B71B7" w:rsidRPr="00441486" w:rsidRDefault="008B71B7" w:rsidP="0044148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371D8E" w:rsidRPr="004D3683" w14:paraId="75DEA168" w14:textId="77777777" w:rsidTr="00441486">
        <w:trPr>
          <w:trHeight w:val="626"/>
          <w:jc w:val="center"/>
        </w:trPr>
        <w:tc>
          <w:tcPr>
            <w:tcW w:w="3085" w:type="dxa"/>
          </w:tcPr>
          <w:p w14:paraId="3127B89E"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rPr>
              <w:t>M.</w:t>
            </w:r>
            <w:r w:rsidRPr="00441486">
              <w:rPr>
                <w:rFonts w:ascii="Times New Roman" w:hAnsi="Times New Roman" w:cs="Times New Roman"/>
                <w:sz w:val="24"/>
                <w:szCs w:val="24"/>
                <w:lang w:val="kk-KZ"/>
              </w:rPr>
              <w:t xml:space="preserve"> </w:t>
            </w:r>
            <w:r w:rsidRPr="00441486">
              <w:rPr>
                <w:rFonts w:ascii="Times New Roman" w:hAnsi="Times New Roman" w:cs="Times New Roman"/>
                <w:sz w:val="24"/>
                <w:szCs w:val="24"/>
              </w:rPr>
              <w:t>Prieur</w:t>
            </w:r>
          </w:p>
          <w:p w14:paraId="5BE262E8"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Лион университеті, 2016 ж. Франция</w:t>
            </w:r>
          </w:p>
        </w:tc>
        <w:tc>
          <w:tcPr>
            <w:tcW w:w="6408" w:type="dxa"/>
          </w:tcPr>
          <w:p w14:paraId="16F9527F"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Метаресурс - бұл жүргізіліп жатқан іс-әрекетке немесе оның салдарына қатысты рефлексиялық позицияны тудыратын ресурстар</w:t>
            </w:r>
          </w:p>
        </w:tc>
      </w:tr>
      <w:tr w:rsidR="00371D8E" w:rsidRPr="004D3683" w14:paraId="2642F689" w14:textId="77777777" w:rsidTr="008B71B7">
        <w:trPr>
          <w:trHeight w:val="565"/>
          <w:jc w:val="center"/>
        </w:trPr>
        <w:tc>
          <w:tcPr>
            <w:tcW w:w="3085" w:type="dxa"/>
          </w:tcPr>
          <w:p w14:paraId="78E319B9"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rPr>
              <w:t>В.Н. Марков</w:t>
            </w:r>
            <w:r w:rsidRPr="00441486">
              <w:rPr>
                <w:rFonts w:ascii="Times New Roman" w:hAnsi="Times New Roman" w:cs="Times New Roman"/>
                <w:sz w:val="24"/>
                <w:szCs w:val="24"/>
                <w:lang w:val="kk-KZ"/>
              </w:rPr>
              <w:t>,</w:t>
            </w:r>
            <w:r w:rsidRPr="00441486">
              <w:rPr>
                <w:rFonts w:ascii="Times New Roman" w:hAnsi="Times New Roman" w:cs="Times New Roman"/>
                <w:sz w:val="24"/>
                <w:szCs w:val="24"/>
              </w:rPr>
              <w:t xml:space="preserve"> 2011</w:t>
            </w:r>
            <w:r w:rsidRPr="00441486">
              <w:rPr>
                <w:rFonts w:ascii="Times New Roman" w:hAnsi="Times New Roman" w:cs="Times New Roman"/>
                <w:sz w:val="24"/>
                <w:szCs w:val="24"/>
                <w:lang w:val="kk-KZ"/>
              </w:rPr>
              <w:t xml:space="preserve"> ж.</w:t>
            </w:r>
          </w:p>
        </w:tc>
        <w:tc>
          <w:tcPr>
            <w:tcW w:w="6408" w:type="dxa"/>
          </w:tcPr>
          <w:p w14:paraId="3B5ED3A8"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Ішкі және сыртқы ресурстардың тиімді басқару жүйесін құра білуі метаресурстың жұмысын көрсетеді</w:t>
            </w:r>
          </w:p>
          <w:p w14:paraId="3FEA9AD7" w14:textId="5302832E"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eastAsia="TimesNewRomanPSMT" w:hAnsi="Times New Roman" w:cs="Times New Roman"/>
                <w:sz w:val="24"/>
                <w:szCs w:val="24"/>
                <w:lang w:val="kk-KZ"/>
              </w:rPr>
              <w:t>Метаресурс адамның мінез – құлқы мен психикалық процес</w:t>
            </w:r>
            <w:r w:rsidR="008B71B7">
              <w:rPr>
                <w:rFonts w:ascii="Times New Roman" w:eastAsia="TimesNewRomanPSMT" w:hAnsi="Times New Roman" w:cs="Times New Roman"/>
                <w:sz w:val="24"/>
                <w:szCs w:val="24"/>
                <w:lang w:val="kk-KZ"/>
              </w:rPr>
              <w:t xml:space="preserve"> </w:t>
            </w:r>
            <w:r w:rsidRPr="00441486">
              <w:rPr>
                <w:rFonts w:ascii="Times New Roman" w:eastAsia="TimesNewRomanPSMT" w:hAnsi="Times New Roman" w:cs="Times New Roman"/>
                <w:sz w:val="24"/>
                <w:szCs w:val="24"/>
                <w:lang w:val="kk-KZ"/>
              </w:rPr>
              <w:t>терін басқарудағы негізгі ресурс ретінде қарастырды.</w:t>
            </w:r>
          </w:p>
        </w:tc>
      </w:tr>
      <w:tr w:rsidR="00371D8E" w:rsidRPr="004D3683" w14:paraId="01478BCC" w14:textId="77777777" w:rsidTr="00441486">
        <w:trPr>
          <w:trHeight w:val="699"/>
          <w:jc w:val="center"/>
        </w:trPr>
        <w:tc>
          <w:tcPr>
            <w:tcW w:w="3085" w:type="dxa"/>
          </w:tcPr>
          <w:p w14:paraId="71F8A3BC"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rPr>
              <w:t>В.И.</w:t>
            </w:r>
            <w:r w:rsidRPr="00441486">
              <w:rPr>
                <w:rFonts w:ascii="Times New Roman" w:hAnsi="Times New Roman" w:cs="Times New Roman"/>
                <w:sz w:val="24"/>
                <w:szCs w:val="24"/>
                <w:lang w:val="kk-KZ"/>
              </w:rPr>
              <w:t xml:space="preserve"> </w:t>
            </w:r>
            <w:r w:rsidRPr="00441486">
              <w:rPr>
                <w:rFonts w:ascii="Times New Roman" w:hAnsi="Times New Roman" w:cs="Times New Roman"/>
                <w:sz w:val="24"/>
                <w:szCs w:val="24"/>
              </w:rPr>
              <w:t>Моросанова, 2017</w:t>
            </w:r>
            <w:r w:rsidRPr="00441486">
              <w:rPr>
                <w:rFonts w:ascii="Times New Roman" w:hAnsi="Times New Roman" w:cs="Times New Roman"/>
                <w:sz w:val="24"/>
                <w:szCs w:val="24"/>
                <w:lang w:val="kk-KZ"/>
              </w:rPr>
              <w:t xml:space="preserve"> ж.</w:t>
            </w:r>
          </w:p>
        </w:tc>
        <w:tc>
          <w:tcPr>
            <w:tcW w:w="6408" w:type="dxa"/>
          </w:tcPr>
          <w:p w14:paraId="6AAE4573"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Әр түрлі өмірлік жағдайларда мақсатқа жету үшін іс-әрекеттің сәттілігі, сенімділігі, өнімділігі және түпкілікті нәтижесі метаресурстың болуы мен дамуына байланысты</w:t>
            </w:r>
          </w:p>
          <w:p w14:paraId="586A4E37"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Реттеуші процестердің метасистемасы даралық ресурстардың басқа түрлерін (эмоционалды, тұлғалық) үйлестіреді, яғни бұл адамның метаресурсы</w:t>
            </w:r>
          </w:p>
        </w:tc>
      </w:tr>
      <w:tr w:rsidR="00371D8E" w:rsidRPr="004D3683" w14:paraId="2DB1CD50" w14:textId="77777777" w:rsidTr="008B71B7">
        <w:trPr>
          <w:trHeight w:val="336"/>
          <w:jc w:val="center"/>
        </w:trPr>
        <w:tc>
          <w:tcPr>
            <w:tcW w:w="3085" w:type="dxa"/>
            <w:tcBorders>
              <w:bottom w:val="nil"/>
            </w:tcBorders>
          </w:tcPr>
          <w:p w14:paraId="30CAAF3B"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rPr>
              <w:t>Д.А. Леонтьев 2010</w:t>
            </w:r>
            <w:r w:rsidRPr="00441486">
              <w:rPr>
                <w:rFonts w:ascii="Times New Roman" w:hAnsi="Times New Roman" w:cs="Times New Roman"/>
                <w:sz w:val="24"/>
                <w:szCs w:val="24"/>
                <w:lang w:val="kk-KZ"/>
              </w:rPr>
              <w:t xml:space="preserve"> ж.</w:t>
            </w:r>
          </w:p>
        </w:tc>
        <w:tc>
          <w:tcPr>
            <w:tcW w:w="6408" w:type="dxa"/>
            <w:tcBorders>
              <w:bottom w:val="nil"/>
            </w:tcBorders>
          </w:tcPr>
          <w:p w14:paraId="6AB14505"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Стресстік жағдайлардың белгілі бір класы үшін ғана маңызды ресурстар болып табылады, ал метаресурс, олардың иеленуі әртүрлі жағдайларда пайда әкеледі.</w:t>
            </w:r>
          </w:p>
        </w:tc>
      </w:tr>
      <w:tr w:rsidR="008B71B7" w:rsidRPr="001B579A" w14:paraId="3B205A9F" w14:textId="77777777" w:rsidTr="008B71B7">
        <w:trPr>
          <w:trHeight w:val="64"/>
          <w:jc w:val="center"/>
        </w:trPr>
        <w:tc>
          <w:tcPr>
            <w:tcW w:w="9493" w:type="dxa"/>
            <w:gridSpan w:val="2"/>
            <w:tcBorders>
              <w:top w:val="nil"/>
              <w:left w:val="nil"/>
              <w:right w:val="nil"/>
            </w:tcBorders>
          </w:tcPr>
          <w:p w14:paraId="2ABA21DD" w14:textId="77777777" w:rsidR="008B71B7" w:rsidRDefault="008B71B7" w:rsidP="008B71B7">
            <w:pPr>
              <w:spacing w:after="0" w:line="240" w:lineRule="auto"/>
              <w:ind w:hanging="124"/>
              <w:jc w:val="both"/>
              <w:rPr>
                <w:rFonts w:ascii="Times New Roman" w:hAnsi="Times New Roman" w:cs="Times New Roman"/>
                <w:sz w:val="28"/>
                <w:szCs w:val="28"/>
                <w:lang w:val="kk-KZ"/>
              </w:rPr>
            </w:pPr>
            <w:r w:rsidRPr="008B71B7">
              <w:rPr>
                <w:rFonts w:ascii="Times New Roman" w:hAnsi="Times New Roman" w:cs="Times New Roman"/>
                <w:sz w:val="28"/>
                <w:szCs w:val="28"/>
                <w:lang w:val="kk-KZ"/>
              </w:rPr>
              <w:t>1-кестенің жалғасы</w:t>
            </w:r>
          </w:p>
          <w:p w14:paraId="6667E746" w14:textId="5EE2E775" w:rsidR="008B71B7" w:rsidRPr="008B71B7" w:rsidRDefault="008B71B7" w:rsidP="008B71B7">
            <w:pPr>
              <w:spacing w:after="0" w:line="240" w:lineRule="auto"/>
              <w:ind w:hanging="124"/>
              <w:jc w:val="both"/>
              <w:rPr>
                <w:rFonts w:ascii="Times New Roman" w:hAnsi="Times New Roman" w:cs="Times New Roman"/>
                <w:sz w:val="16"/>
                <w:szCs w:val="16"/>
                <w:lang w:val="kk-KZ"/>
              </w:rPr>
            </w:pPr>
          </w:p>
        </w:tc>
      </w:tr>
      <w:tr w:rsidR="008B71B7" w:rsidRPr="001B579A" w14:paraId="449CEB7A" w14:textId="77777777" w:rsidTr="008B71B7">
        <w:trPr>
          <w:trHeight w:val="64"/>
          <w:jc w:val="center"/>
        </w:trPr>
        <w:tc>
          <w:tcPr>
            <w:tcW w:w="3085" w:type="dxa"/>
          </w:tcPr>
          <w:p w14:paraId="3C5540D9" w14:textId="7F27A9B0" w:rsidR="008B71B7" w:rsidRPr="00441486" w:rsidRDefault="008B71B7" w:rsidP="008B71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408" w:type="dxa"/>
          </w:tcPr>
          <w:p w14:paraId="2DA596F4" w14:textId="2FA5D3C1" w:rsidR="008B71B7" w:rsidRPr="00441486" w:rsidRDefault="008B71B7" w:rsidP="008B71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371D8E" w:rsidRPr="004D3683" w14:paraId="7CF2EB9A" w14:textId="77777777" w:rsidTr="00441486">
        <w:trPr>
          <w:trHeight w:val="793"/>
          <w:jc w:val="center"/>
        </w:trPr>
        <w:tc>
          <w:tcPr>
            <w:tcW w:w="3085" w:type="dxa"/>
          </w:tcPr>
          <w:p w14:paraId="191E34EE"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 xml:space="preserve">С.В. </w:t>
            </w:r>
            <w:r w:rsidRPr="00441486">
              <w:rPr>
                <w:rFonts w:ascii="Times New Roman" w:hAnsi="Times New Roman" w:cs="Times New Roman"/>
                <w:sz w:val="24"/>
                <w:szCs w:val="24"/>
              </w:rPr>
              <w:t>Власов</w:t>
            </w:r>
            <w:r w:rsidRPr="00441486">
              <w:rPr>
                <w:rFonts w:ascii="Times New Roman" w:hAnsi="Times New Roman" w:cs="Times New Roman"/>
                <w:sz w:val="24"/>
                <w:szCs w:val="24"/>
                <w:lang w:val="kk-KZ"/>
              </w:rPr>
              <w:t xml:space="preserve"> </w:t>
            </w:r>
          </w:p>
        </w:tc>
        <w:tc>
          <w:tcPr>
            <w:tcW w:w="6408" w:type="dxa"/>
          </w:tcPr>
          <w:p w14:paraId="36E15126"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 xml:space="preserve">Метаресурс - жеке мақсаттарға жетуді қамтамасыз ететін көпдеңгейлі ресурстарды (уақыт, қаржы, мүмкіндіктер, және т.б.) айқындау, тарту, мобилизациялау және үйлестіруді реттейтін ғылыми негізделген танымдық білімдер мен стратегиялардың жүйесі. </w:t>
            </w:r>
          </w:p>
        </w:tc>
      </w:tr>
      <w:tr w:rsidR="00371D8E" w:rsidRPr="004D3683" w14:paraId="074D7B8C" w14:textId="77777777" w:rsidTr="00441486">
        <w:trPr>
          <w:trHeight w:val="360"/>
          <w:jc w:val="center"/>
        </w:trPr>
        <w:tc>
          <w:tcPr>
            <w:tcW w:w="3085" w:type="dxa"/>
          </w:tcPr>
          <w:p w14:paraId="0E457A1F"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В.Н. Мостовенко 2019 ж.</w:t>
            </w:r>
          </w:p>
        </w:tc>
        <w:tc>
          <w:tcPr>
            <w:tcW w:w="6408" w:type="dxa"/>
          </w:tcPr>
          <w:p w14:paraId="1A6A9E74"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hAnsi="Times New Roman" w:cs="Times New Roman"/>
                <w:sz w:val="24"/>
                <w:szCs w:val="24"/>
                <w:lang w:val="kk-KZ"/>
              </w:rPr>
              <w:t>Метаресурс бұл кез-келген іс-әрекетте мақсаттарға жету үшін қажетті психологиялық құрал болып табылады деп дәйектеді.</w:t>
            </w:r>
          </w:p>
        </w:tc>
      </w:tr>
      <w:tr w:rsidR="00371D8E" w:rsidRPr="004D3683" w14:paraId="4B31C57C" w14:textId="77777777" w:rsidTr="00441486">
        <w:trPr>
          <w:trHeight w:val="569"/>
          <w:jc w:val="center"/>
        </w:trPr>
        <w:tc>
          <w:tcPr>
            <w:tcW w:w="3085" w:type="dxa"/>
          </w:tcPr>
          <w:p w14:paraId="42894E33" w14:textId="77777777" w:rsidR="00371D8E" w:rsidRPr="00441486" w:rsidRDefault="00371D8E" w:rsidP="00441486">
            <w:pPr>
              <w:spacing w:after="0" w:line="240" w:lineRule="auto"/>
              <w:jc w:val="both"/>
              <w:rPr>
                <w:rFonts w:ascii="Times New Roman" w:hAnsi="Times New Roman" w:cs="Times New Roman"/>
                <w:sz w:val="24"/>
                <w:szCs w:val="24"/>
                <w:lang w:val="kk-KZ"/>
              </w:rPr>
            </w:pPr>
            <w:r w:rsidRPr="00441486">
              <w:rPr>
                <w:rFonts w:ascii="Times New Roman" w:eastAsia="TimesNewRomanPSMT" w:hAnsi="Times New Roman" w:cs="Times New Roman"/>
                <w:sz w:val="24"/>
                <w:szCs w:val="24"/>
                <w:lang w:val="kk-KZ"/>
              </w:rPr>
              <w:t>К. Рифф, 1995 ж.</w:t>
            </w:r>
          </w:p>
        </w:tc>
        <w:tc>
          <w:tcPr>
            <w:tcW w:w="6408" w:type="dxa"/>
          </w:tcPr>
          <w:p w14:paraId="2889D80A" w14:textId="77777777" w:rsidR="00371D8E" w:rsidRPr="00441486" w:rsidRDefault="00371D8E" w:rsidP="00441486">
            <w:pPr>
              <w:tabs>
                <w:tab w:val="left" w:pos="1190"/>
              </w:tabs>
              <w:autoSpaceDE w:val="0"/>
              <w:autoSpaceDN w:val="0"/>
              <w:adjustRightInd w:val="0"/>
              <w:spacing w:after="0" w:line="240" w:lineRule="auto"/>
              <w:jc w:val="both"/>
              <w:rPr>
                <w:rFonts w:ascii="Times New Roman" w:eastAsia="TimesNewRomanPSMT" w:hAnsi="Times New Roman" w:cs="Times New Roman"/>
                <w:sz w:val="24"/>
                <w:szCs w:val="24"/>
                <w:lang w:val="kk-KZ"/>
              </w:rPr>
            </w:pPr>
            <w:r w:rsidRPr="00441486">
              <w:rPr>
                <w:rFonts w:ascii="Times New Roman" w:eastAsia="TimesNewRomanPSMT" w:hAnsi="Times New Roman" w:cs="Times New Roman"/>
                <w:sz w:val="24"/>
                <w:szCs w:val="24"/>
                <w:lang w:val="kk-KZ"/>
              </w:rPr>
              <w:t>Метаресурстың психологиялық денсаулықтың маңызды құраушысы екенін және олардың дамуы өмірдегі қанағаттануға және табысқа жетуге ықпал ететінін көрсетеді.</w:t>
            </w:r>
          </w:p>
        </w:tc>
      </w:tr>
      <w:tr w:rsidR="00371D8E" w:rsidRPr="004D3683" w14:paraId="7CD5BA84" w14:textId="77777777" w:rsidTr="00441486">
        <w:trPr>
          <w:trHeight w:val="896"/>
          <w:jc w:val="center"/>
        </w:trPr>
        <w:tc>
          <w:tcPr>
            <w:tcW w:w="3085" w:type="dxa"/>
          </w:tcPr>
          <w:p w14:paraId="4F71F552" w14:textId="77777777" w:rsidR="00371D8E" w:rsidRPr="00441486" w:rsidRDefault="00371D8E" w:rsidP="00441486">
            <w:pPr>
              <w:spacing w:after="0" w:line="240" w:lineRule="auto"/>
              <w:jc w:val="both"/>
              <w:rPr>
                <w:rFonts w:ascii="Times New Roman" w:eastAsia="TimesNewRomanPSMT" w:hAnsi="Times New Roman" w:cs="Times New Roman"/>
                <w:sz w:val="24"/>
                <w:szCs w:val="24"/>
                <w:lang w:val="kk-KZ"/>
              </w:rPr>
            </w:pPr>
            <w:r w:rsidRPr="00441486">
              <w:rPr>
                <w:rFonts w:ascii="Times New Roman" w:eastAsia="TimesNewRomanPSMT" w:hAnsi="Times New Roman" w:cs="Times New Roman"/>
                <w:sz w:val="24"/>
                <w:szCs w:val="24"/>
                <w:lang w:val="kk-KZ"/>
              </w:rPr>
              <w:t>А.И. Курманова, 2024 ж.</w:t>
            </w:r>
          </w:p>
        </w:tc>
        <w:tc>
          <w:tcPr>
            <w:tcW w:w="6408" w:type="dxa"/>
          </w:tcPr>
          <w:p w14:paraId="61DD2B5F" w14:textId="627092BB" w:rsidR="00371D8E" w:rsidRPr="00441486" w:rsidRDefault="00371D8E" w:rsidP="00441486">
            <w:pPr>
              <w:tabs>
                <w:tab w:val="left" w:pos="1190"/>
              </w:tabs>
              <w:autoSpaceDE w:val="0"/>
              <w:autoSpaceDN w:val="0"/>
              <w:adjustRightInd w:val="0"/>
              <w:spacing w:after="0" w:line="240" w:lineRule="auto"/>
              <w:jc w:val="both"/>
              <w:rPr>
                <w:rFonts w:ascii="Times New Roman" w:hAnsi="Times New Roman" w:cs="Times New Roman"/>
                <w:sz w:val="24"/>
                <w:szCs w:val="24"/>
                <w:lang w:val="kk-KZ"/>
              </w:rPr>
            </w:pPr>
            <w:r w:rsidRPr="00441486">
              <w:rPr>
                <w:rFonts w:ascii="Times New Roman" w:hAnsi="Times New Roman" w:cs="Times New Roman"/>
                <w:bCs/>
                <w:sz w:val="24"/>
                <w:szCs w:val="24"/>
                <w:lang w:val="kk-KZ"/>
              </w:rPr>
              <w:t xml:space="preserve">Метаресурс - </w:t>
            </w:r>
            <w:r w:rsidRPr="00441486">
              <w:rPr>
                <w:rFonts w:ascii="Times New Roman" w:hAnsi="Times New Roman" w:cs="Times New Roman"/>
                <w:sz w:val="24"/>
                <w:szCs w:val="24"/>
                <w:lang w:val="kk-KZ"/>
              </w:rPr>
              <w:t>өзін-өзі реттеу арқылы адамн</w:t>
            </w:r>
            <w:r w:rsidR="008B71B7">
              <w:rPr>
                <w:rFonts w:ascii="Times New Roman" w:hAnsi="Times New Roman" w:cs="Times New Roman"/>
                <w:sz w:val="24"/>
                <w:szCs w:val="24"/>
                <w:lang w:val="kk-KZ"/>
              </w:rPr>
              <w:t>ың ішкі комплексттік (эмоциялық интеллект,</w:t>
            </w:r>
            <w:r w:rsidRPr="00441486">
              <w:rPr>
                <w:rFonts w:ascii="Times New Roman" w:hAnsi="Times New Roman" w:cs="Times New Roman"/>
                <w:sz w:val="24"/>
                <w:szCs w:val="24"/>
                <w:lang w:val="kk-KZ"/>
              </w:rPr>
              <w:t xml:space="preserve"> психологиялық  денсау</w:t>
            </w:r>
            <w:r w:rsidR="008B71B7">
              <w:rPr>
                <w:rFonts w:ascii="Times New Roman" w:hAnsi="Times New Roman" w:cs="Times New Roman"/>
                <w:sz w:val="24"/>
                <w:szCs w:val="24"/>
                <w:lang w:val="kk-KZ"/>
              </w:rPr>
              <w:t xml:space="preserve">лықты сақтау, психологиялық </w:t>
            </w:r>
            <w:r w:rsidRPr="00441486">
              <w:rPr>
                <w:rFonts w:ascii="Times New Roman" w:hAnsi="Times New Roman" w:cs="Times New Roman"/>
                <w:sz w:val="24"/>
                <w:szCs w:val="24"/>
                <w:lang w:val="kk-KZ"/>
              </w:rPr>
              <w:t>қауіпсіздік</w:t>
            </w:r>
            <w:r w:rsidR="008B71B7">
              <w:rPr>
                <w:rFonts w:ascii="Times New Roman" w:hAnsi="Times New Roman" w:cs="Times New Roman"/>
                <w:sz w:val="24"/>
                <w:szCs w:val="24"/>
                <w:lang w:val="kk-KZ"/>
              </w:rPr>
              <w:t xml:space="preserve">, </w:t>
            </w:r>
            <w:r w:rsidRPr="00441486">
              <w:rPr>
                <w:rFonts w:ascii="Times New Roman" w:hAnsi="Times New Roman" w:cs="Times New Roman"/>
                <w:sz w:val="24"/>
                <w:szCs w:val="24"/>
                <w:lang w:val="kk-KZ"/>
              </w:rPr>
              <w:t>өмірге қайраттылық</w:t>
            </w:r>
            <w:r w:rsidR="008B71B7">
              <w:rPr>
                <w:rFonts w:ascii="Times New Roman" w:hAnsi="Times New Roman" w:cs="Times New Roman"/>
                <w:sz w:val="24"/>
                <w:szCs w:val="24"/>
                <w:lang w:val="kk-KZ"/>
              </w:rPr>
              <w:t>) ресурстар жиынтығы</w:t>
            </w:r>
          </w:p>
        </w:tc>
      </w:tr>
    </w:tbl>
    <w:p w14:paraId="2E616672" w14:textId="77777777" w:rsidR="00371D8E" w:rsidRPr="000C5BBC" w:rsidRDefault="00371D8E" w:rsidP="00371D8E">
      <w:pPr>
        <w:spacing w:after="0" w:line="240" w:lineRule="auto"/>
        <w:ind w:firstLine="360"/>
        <w:jc w:val="both"/>
        <w:rPr>
          <w:rFonts w:ascii="Times New Roman" w:hAnsi="Times New Roman" w:cs="Times New Roman"/>
          <w:sz w:val="28"/>
          <w:szCs w:val="28"/>
          <w:lang w:val="kk-KZ"/>
        </w:rPr>
      </w:pPr>
    </w:p>
    <w:p w14:paraId="69A3ED11" w14:textId="63DCE4BD" w:rsidR="00371D8E" w:rsidRPr="000C5BBC" w:rsidRDefault="00371D8E" w:rsidP="008B71B7">
      <w:pPr>
        <w:tabs>
          <w:tab w:val="num" w:pos="72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hAnsi="Times New Roman" w:cs="Times New Roman"/>
          <w:sz w:val="28"/>
          <w:szCs w:val="28"/>
          <w:lang w:val="kk-KZ"/>
        </w:rPr>
        <w:t>Енді ғ</w:t>
      </w:r>
      <w:r w:rsidRPr="000C5BBC">
        <w:rPr>
          <w:rFonts w:ascii="Times New Roman" w:eastAsia="TimesNewRomanPSMT" w:hAnsi="Times New Roman" w:cs="Times New Roman"/>
          <w:sz w:val="28"/>
          <w:szCs w:val="28"/>
          <w:lang w:val="kk-KZ"/>
        </w:rPr>
        <w:t xml:space="preserve">алымдардың зерттеулерін </w:t>
      </w:r>
      <w:r w:rsidR="008B71B7">
        <w:rPr>
          <w:rFonts w:ascii="Times New Roman" w:eastAsia="TimesNewRomanPSMT" w:hAnsi="Times New Roman" w:cs="Times New Roman"/>
          <w:sz w:val="28"/>
          <w:szCs w:val="28"/>
          <w:lang w:val="kk-KZ"/>
        </w:rPr>
        <w:t xml:space="preserve">негізге ала отырып, метаресурс </w:t>
      </w:r>
      <w:r w:rsidRPr="000C5BBC">
        <w:rPr>
          <w:rFonts w:ascii="Times New Roman" w:eastAsia="TimesNewRomanPSMT" w:hAnsi="Times New Roman" w:cs="Times New Roman"/>
          <w:sz w:val="28"/>
          <w:szCs w:val="28"/>
          <w:lang w:val="kk-KZ"/>
        </w:rPr>
        <w:t>механизмдер</w:t>
      </w:r>
      <w:r w:rsidR="008B71B7">
        <w:rPr>
          <w:rFonts w:ascii="Times New Roman" w:eastAsia="TimesNewRomanPSMT" w:hAnsi="Times New Roman" w:cs="Times New Roman"/>
          <w:sz w:val="28"/>
          <w:szCs w:val="28"/>
          <w:lang w:val="kk-KZ"/>
        </w:rPr>
        <w:t>іне тоқталып</w:t>
      </w:r>
      <w:r w:rsidRPr="000C5BBC">
        <w:rPr>
          <w:rFonts w:ascii="Times New Roman" w:eastAsia="TimesNewRomanPSMT" w:hAnsi="Times New Roman" w:cs="Times New Roman"/>
          <w:sz w:val="28"/>
          <w:szCs w:val="28"/>
          <w:lang w:val="kk-KZ"/>
        </w:rPr>
        <w:t xml:space="preserve"> өтейік.</w:t>
      </w:r>
    </w:p>
    <w:p w14:paraId="50CA9438" w14:textId="47F9EC62" w:rsidR="00371D8E" w:rsidRPr="000C5BBC" w:rsidRDefault="00371D8E" w:rsidP="008B71B7">
      <w:pPr>
        <w:tabs>
          <w:tab w:val="num" w:pos="1440"/>
        </w:tabs>
        <w:autoSpaceDE w:val="0"/>
        <w:autoSpaceDN w:val="0"/>
        <w:adjustRightInd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D. Goleman</w:t>
      </w:r>
      <w:r w:rsidR="00C4180B" w:rsidRPr="000C5BBC">
        <w:rPr>
          <w:rFonts w:ascii="Times New Roman" w:hAnsi="Times New Roman" w:cs="Times New Roman"/>
          <w:sz w:val="28"/>
          <w:szCs w:val="28"/>
          <w:lang w:val="kk-KZ"/>
        </w:rPr>
        <w:t xml:space="preserve"> [85]</w:t>
      </w:r>
      <w:r w:rsidRPr="000C5BBC">
        <w:rPr>
          <w:rFonts w:ascii="Times New Roman" w:hAnsi="Times New Roman" w:cs="Times New Roman"/>
          <w:sz w:val="28"/>
          <w:szCs w:val="28"/>
          <w:lang w:val="kk-KZ"/>
        </w:rPr>
        <w:t xml:space="preserve"> э</w:t>
      </w:r>
      <w:r w:rsidR="009A296C" w:rsidRPr="000C5BBC">
        <w:rPr>
          <w:rFonts w:ascii="Times New Roman" w:hAnsi="Times New Roman" w:cs="Times New Roman"/>
          <w:sz w:val="28"/>
          <w:szCs w:val="28"/>
          <w:lang w:val="kk-KZ"/>
        </w:rPr>
        <w:t>моциялық</w:t>
      </w:r>
      <w:r w:rsidRPr="000C5BBC">
        <w:rPr>
          <w:rFonts w:ascii="Times New Roman" w:hAnsi="Times New Roman" w:cs="Times New Roman"/>
          <w:sz w:val="28"/>
          <w:szCs w:val="28"/>
          <w:lang w:val="kk-KZ"/>
        </w:rPr>
        <w:t xml:space="preserve"> интеллектіні когнитивтік, тұлғалық және әлеуметтік дағдыларды біріктіретін интегративті құрылым ретінде қарастырады. </w:t>
      </w:r>
    </w:p>
    <w:p w14:paraId="046B4A13" w14:textId="1AD3E028" w:rsidR="00371D8E" w:rsidRPr="000C5BBC" w:rsidRDefault="005F0C86" w:rsidP="008B71B7">
      <w:pPr>
        <w:tabs>
          <w:tab w:val="num" w:pos="1440"/>
        </w:tabs>
        <w:autoSpaceDE w:val="0"/>
        <w:autoSpaceDN w:val="0"/>
        <w:adjustRightInd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J. D. Mayer, P. Salovey, D. R. Caruso [86] </w:t>
      </w:r>
      <w:r w:rsidR="008B71B7">
        <w:rPr>
          <w:rFonts w:ascii="Times New Roman" w:hAnsi="Times New Roman" w:cs="Times New Roman"/>
          <w:sz w:val="28"/>
          <w:szCs w:val="28"/>
          <w:lang w:val="kk-KZ"/>
        </w:rPr>
        <w:t xml:space="preserve">зерттеулерінде </w:t>
      </w:r>
      <w:r w:rsidR="00371D8E" w:rsidRPr="000C5BBC">
        <w:rPr>
          <w:rFonts w:ascii="Times New Roman" w:hAnsi="Times New Roman" w:cs="Times New Roman"/>
          <w:sz w:val="28"/>
          <w:szCs w:val="28"/>
          <w:lang w:val="kk-KZ"/>
        </w:rPr>
        <w:t>э</w:t>
      </w:r>
      <w:r w:rsidR="0051623F" w:rsidRPr="000C5BBC">
        <w:rPr>
          <w:rFonts w:ascii="Times New Roman" w:hAnsi="Times New Roman" w:cs="Times New Roman"/>
          <w:sz w:val="28"/>
          <w:szCs w:val="28"/>
          <w:lang w:val="kk-KZ"/>
        </w:rPr>
        <w:t>моциялық</w:t>
      </w:r>
      <w:r w:rsidR="00371D8E" w:rsidRPr="000C5BBC">
        <w:rPr>
          <w:rFonts w:ascii="Times New Roman" w:hAnsi="Times New Roman" w:cs="Times New Roman"/>
          <w:sz w:val="28"/>
          <w:szCs w:val="28"/>
          <w:lang w:val="kk-KZ"/>
        </w:rPr>
        <w:t xml:space="preserve"> интеллект бейімделу ресурсы ретінде жұмыс істейтіні анықталған, бірақ теориялық тұрғыдан ол эмоциялар мен ойлаудың интеграциясын реттеп, басқа психологиялық үдерістер үшін «қосымша қабат» құратын метаресурс қызметін атқаратынын анықтады.</w:t>
      </w:r>
    </w:p>
    <w:p w14:paraId="250EB264" w14:textId="11745337" w:rsidR="00371D8E" w:rsidRPr="000C5BBC" w:rsidRDefault="002B1102" w:rsidP="008B71B7">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hAnsi="Times New Roman" w:cs="Times New Roman"/>
          <w:sz w:val="28"/>
          <w:szCs w:val="28"/>
          <w:lang w:val="kk-KZ"/>
        </w:rPr>
        <w:t>B.</w:t>
      </w:r>
      <w:r w:rsidR="00575C5A" w:rsidRPr="000C5BBC">
        <w:rPr>
          <w:rFonts w:ascii="Times New Roman" w:hAnsi="Times New Roman" w:cs="Times New Roman"/>
          <w:sz w:val="28"/>
          <w:szCs w:val="28"/>
          <w:lang w:val="kk-KZ"/>
        </w:rPr>
        <w:t xml:space="preserve">L. </w:t>
      </w:r>
      <w:r w:rsidR="005F0C86" w:rsidRPr="000C5BBC">
        <w:rPr>
          <w:rFonts w:ascii="Times New Roman" w:hAnsi="Times New Roman" w:cs="Times New Roman"/>
          <w:sz w:val="28"/>
          <w:szCs w:val="28"/>
          <w:lang w:val="kk-KZ"/>
        </w:rPr>
        <w:t>Fredrickson</w:t>
      </w:r>
      <w:r w:rsidR="00636960" w:rsidRPr="000C5BBC">
        <w:rPr>
          <w:rFonts w:ascii="Times New Roman" w:hAnsi="Times New Roman" w:cs="Times New Roman"/>
          <w:sz w:val="28"/>
          <w:szCs w:val="28"/>
          <w:lang w:val="kk-KZ"/>
        </w:rPr>
        <w:t xml:space="preserve"> [87]</w:t>
      </w:r>
      <w:r w:rsidR="005F0C86" w:rsidRPr="000C5BBC">
        <w:rPr>
          <w:rFonts w:ascii="Times New Roman" w:hAnsi="Times New Roman" w:cs="Times New Roman"/>
          <w:sz w:val="28"/>
          <w:szCs w:val="28"/>
          <w:lang w:val="kk-KZ"/>
        </w:rPr>
        <w:t xml:space="preserve"> </w:t>
      </w:r>
      <w:r w:rsidR="00371D8E" w:rsidRPr="000C5BBC">
        <w:rPr>
          <w:rFonts w:ascii="Times New Roman" w:eastAsia="TimesNewRomanPSMT" w:hAnsi="Times New Roman" w:cs="Times New Roman"/>
          <w:sz w:val="28"/>
          <w:szCs w:val="28"/>
          <w:lang w:val="kk-KZ"/>
        </w:rPr>
        <w:t>«кеңею және даму теориясы» (Broaden-and-Build Theory) позитивті психологияның негізгі бағыттарының біріне жатады. Бұл теория бойынша, жағымды эмоциялар адамның ойлауын арттырып, жаңа тәжірибе мен мүмкіндіктерге жол ашады, сонымен бірге ұзақ мерзімді психологиялық ресурстардың дамуына ықпал етеді. Сондықтан позитивті психологияда алғыс айту, қуаныш сәттерін бағалау, мейірімділік көрсету сияқты әдістер адамның әл-ауқатына тікелей ықпал ететіне тоқталды.</w:t>
      </w:r>
    </w:p>
    <w:p w14:paraId="53D11B59" w14:textId="0E9A5915" w:rsidR="00371D8E" w:rsidRPr="000C5BBC" w:rsidRDefault="008B71B7" w:rsidP="008B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А.С. Мамбеталина зерттеуінде</w:t>
      </w:r>
      <w:r w:rsidR="00371D8E" w:rsidRPr="000C5BBC">
        <w:rPr>
          <w:rFonts w:ascii="Times New Roman" w:hAnsi="Times New Roman" w:cs="Times New Roman"/>
          <w:sz w:val="28"/>
          <w:szCs w:val="28"/>
          <w:lang w:val="kk-KZ"/>
        </w:rPr>
        <w:t xml:space="preserve"> ішкі мотивация мен қызығушылықтың академиялық табыстағы маңыздылығын атап көрсетеді. Бұл зерттеу өзін-өзі анықтау</w:t>
      </w:r>
      <w:r>
        <w:rPr>
          <w:rFonts w:ascii="Times New Roman" w:hAnsi="Times New Roman" w:cs="Times New Roman"/>
          <w:sz w:val="28"/>
          <w:szCs w:val="28"/>
          <w:lang w:val="kk-KZ"/>
        </w:rPr>
        <w:t xml:space="preserve"> теориясымен  байланысты, яғни ішкі ресурс </w:t>
      </w:r>
      <w:r w:rsidR="00371D8E" w:rsidRPr="000C5BBC">
        <w:rPr>
          <w:rFonts w:ascii="Times New Roman" w:hAnsi="Times New Roman" w:cs="Times New Roman"/>
          <w:sz w:val="28"/>
          <w:szCs w:val="28"/>
          <w:lang w:val="kk-KZ"/>
        </w:rPr>
        <w:t xml:space="preserve">адамның академиялық және кәсіби жетістіктерінің негізі ретінде қарастырылады. Зерттеу контекстінде қызметкерлердің эмоцияларды реттеу қабілеті олардың субъективті әл-ауқатына және стресс тұрақтылығына байланысты. </w:t>
      </w:r>
    </w:p>
    <w:p w14:paraId="1812FDFA" w14:textId="67106E03" w:rsidR="00371D8E" w:rsidRPr="000C5BBC" w:rsidRDefault="00371D8E" w:rsidP="008B71B7">
      <w:pPr>
        <w:pStyle w:val="a3"/>
        <w:tabs>
          <w:tab w:val="left" w:pos="999"/>
        </w:tabs>
        <w:ind w:left="0" w:firstLine="709"/>
        <w:jc w:val="both"/>
        <w:rPr>
          <w:lang w:val="kk-KZ"/>
        </w:rPr>
      </w:pPr>
      <w:r w:rsidRPr="000C5BBC">
        <w:rPr>
          <w:lang w:val="kk-KZ"/>
        </w:rPr>
        <w:t>Ары қарай метаресурс механизмі қайраттылықты</w:t>
      </w:r>
      <w:r w:rsidRPr="000C5BBC">
        <w:rPr>
          <w:bCs/>
          <w:lang w:val="kk-KZ"/>
        </w:rPr>
        <w:t xml:space="preserve"> </w:t>
      </w:r>
      <w:r w:rsidRPr="000C5BBC">
        <w:rPr>
          <w:lang w:val="kk-KZ"/>
        </w:rPr>
        <w:t>қарастырамыз. О.А.</w:t>
      </w:r>
      <w:r w:rsidR="008B71B7">
        <w:rPr>
          <w:lang w:val="kk-KZ"/>
        </w:rPr>
        <w:t> </w:t>
      </w:r>
      <w:r w:rsidRPr="000C5BBC">
        <w:rPr>
          <w:lang w:val="kk-KZ"/>
        </w:rPr>
        <w:t xml:space="preserve">Конопкин, В.И. Моросанова зерттеуінде қайраттылық тұлғаның </w:t>
      </w:r>
      <w:r w:rsidRPr="000C5BBC">
        <w:rPr>
          <w:bCs/>
          <w:lang w:val="kk-KZ"/>
        </w:rPr>
        <w:t>өзін-өзі реттеу</w:t>
      </w:r>
      <w:r w:rsidRPr="000C5BBC">
        <w:rPr>
          <w:lang w:val="kk-KZ"/>
        </w:rPr>
        <w:t xml:space="preserve"> процесінде шешуші рөл атқаратын маңызды ресурс деп санайды. </w:t>
      </w:r>
      <w:r w:rsidRPr="000C5BBC">
        <w:rPr>
          <w:bCs/>
          <w:lang w:val="kk-KZ"/>
        </w:rPr>
        <w:t>Қайраттылық</w:t>
      </w:r>
      <w:r w:rsidRPr="000C5BBC">
        <w:rPr>
          <w:lang w:val="kk-KZ"/>
        </w:rPr>
        <w:t xml:space="preserve"> айтарлықтай ресурстық әлеуетке ие және өзін-өзі реттеудің әртүрлі аспектілерін бағыттауға және оңтайландыруға көмектесетін реттеуші функцияны орындайды. </w:t>
      </w:r>
    </w:p>
    <w:p w14:paraId="2BA60EBA" w14:textId="48063891" w:rsidR="00371D8E" w:rsidRPr="000C5BBC" w:rsidRDefault="00371D8E" w:rsidP="008B71B7">
      <w:pPr>
        <w:pStyle w:val="a3"/>
        <w:tabs>
          <w:tab w:val="left" w:pos="999"/>
        </w:tabs>
        <w:ind w:left="0" w:firstLine="709"/>
        <w:jc w:val="both"/>
        <w:rPr>
          <w:lang w:val="kk-KZ"/>
        </w:rPr>
      </w:pPr>
      <w:r w:rsidRPr="000C5BBC">
        <w:rPr>
          <w:lang w:val="kk-KZ"/>
        </w:rPr>
        <w:t>О.А. Конопкин</w:t>
      </w:r>
      <w:r w:rsidR="005F0C86" w:rsidRPr="000C5BBC">
        <w:rPr>
          <w:lang w:val="kk-KZ"/>
        </w:rPr>
        <w:t>, В.И. Моросанова [88], А.С. Шаров</w:t>
      </w:r>
      <w:r w:rsidRPr="000C5BBC">
        <w:rPr>
          <w:lang w:val="kk-KZ"/>
        </w:rPr>
        <w:t xml:space="preserve"> зерттеуінде </w:t>
      </w:r>
      <w:r w:rsidRPr="000C5BBC">
        <w:rPr>
          <w:bCs/>
          <w:lang w:val="kk-KZ"/>
        </w:rPr>
        <w:t>метаресурс</w:t>
      </w:r>
      <w:r w:rsidRPr="000C5BBC">
        <w:rPr>
          <w:b/>
          <w:bCs/>
          <w:lang w:val="kk-KZ"/>
        </w:rPr>
        <w:t xml:space="preserve"> </w:t>
      </w:r>
      <w:r w:rsidRPr="000C5BBC">
        <w:rPr>
          <w:lang w:val="kk-KZ"/>
        </w:rPr>
        <w:t xml:space="preserve">жүйесінің маңызды сипаттамаларына саналық, </w:t>
      </w:r>
      <w:r w:rsidRPr="000C5BBC">
        <w:rPr>
          <w:bCs/>
          <w:lang w:val="kk-KZ"/>
        </w:rPr>
        <w:t>қайраттылық</w:t>
      </w:r>
      <w:r w:rsidRPr="000C5BBC">
        <w:rPr>
          <w:lang w:val="kk-KZ"/>
        </w:rPr>
        <w:t>, субъективтілік, мақсатқа бағытталу, таңдау жүйесінің болуы деп талдайды.</w:t>
      </w:r>
    </w:p>
    <w:p w14:paraId="1C8FC42C" w14:textId="77777777" w:rsidR="00371D8E" w:rsidRPr="000C5BBC" w:rsidRDefault="00371D8E" w:rsidP="008B71B7">
      <w:pPr>
        <w:pStyle w:val="a3"/>
        <w:tabs>
          <w:tab w:val="left" w:pos="999"/>
        </w:tabs>
        <w:ind w:left="0" w:firstLine="709"/>
        <w:jc w:val="both"/>
        <w:rPr>
          <w:lang w:val="kk-KZ"/>
        </w:rPr>
      </w:pPr>
      <w:r w:rsidRPr="000C5BBC">
        <w:rPr>
          <w:lang w:val="kk-KZ"/>
        </w:rPr>
        <w:t xml:space="preserve">Н.А. Деева еңбегінде өзін-өзі </w:t>
      </w:r>
      <w:r w:rsidRPr="000C5BBC">
        <w:rPr>
          <w:bCs/>
          <w:lang w:val="kk-KZ"/>
        </w:rPr>
        <w:t>реттеу</w:t>
      </w:r>
      <w:r w:rsidRPr="000C5BBC">
        <w:rPr>
          <w:lang w:val="kk-KZ"/>
        </w:rPr>
        <w:t xml:space="preserve"> жүйесіндегі қайраттылық интегративті метаресурс болып табылады. Тұлғаға белсенді әсер етеді және мақсатқа жету процесінде оң жағдайлардың пайда болуына ықпал етеді. </w:t>
      </w:r>
    </w:p>
    <w:p w14:paraId="52659437" w14:textId="77777777" w:rsidR="00371D8E" w:rsidRPr="000C5BBC" w:rsidRDefault="00371D8E" w:rsidP="008B71B7">
      <w:pPr>
        <w:pStyle w:val="a3"/>
        <w:tabs>
          <w:tab w:val="left" w:pos="999"/>
        </w:tabs>
        <w:ind w:left="0" w:firstLine="709"/>
        <w:jc w:val="both"/>
        <w:rPr>
          <w:lang w:val="kk-KZ"/>
        </w:rPr>
      </w:pPr>
      <w:r w:rsidRPr="000C5BBC">
        <w:rPr>
          <w:lang w:val="kk-KZ"/>
        </w:rPr>
        <w:t xml:space="preserve">Сонымен, бұл интегративті </w:t>
      </w:r>
      <w:r w:rsidRPr="000C5BBC">
        <w:rPr>
          <w:bCs/>
          <w:lang w:val="kk-KZ"/>
        </w:rPr>
        <w:t>метаресурсты</w:t>
      </w:r>
      <w:r w:rsidRPr="000C5BBC">
        <w:rPr>
          <w:lang w:val="kk-KZ"/>
        </w:rPr>
        <w:t xml:space="preserve"> қамтитын </w:t>
      </w:r>
      <w:r w:rsidRPr="000C5BBC">
        <w:rPr>
          <w:bCs/>
          <w:lang w:val="kk-KZ"/>
        </w:rPr>
        <w:t xml:space="preserve">қайраттылық </w:t>
      </w:r>
      <w:r w:rsidRPr="000C5BBC">
        <w:rPr>
          <w:lang w:val="kk-KZ"/>
        </w:rPr>
        <w:t>механизмі, ол адамға өзінің әлеуетін ашуға, өз мүмкіндіктерін жаңартуға, алға қойған мақсаттарға қол жеткізуге және әлемге тұтастық пен ашықтық тепе-теңдігін сақтауға көмектеседі.</w:t>
      </w:r>
    </w:p>
    <w:p w14:paraId="1DF3DFB8" w14:textId="1892DD1D" w:rsidR="00371D8E" w:rsidRPr="000C5BBC" w:rsidRDefault="008B71B7" w:rsidP="008B71B7">
      <w:pPr>
        <w:pStyle w:val="a3"/>
        <w:tabs>
          <w:tab w:val="left" w:pos="999"/>
        </w:tabs>
        <w:ind w:left="0" w:firstLine="709"/>
        <w:jc w:val="both"/>
        <w:rPr>
          <w:rFonts w:eastAsia="TimesNewRomanPSMT"/>
          <w:bCs/>
          <w:lang w:val="kk-KZ"/>
        </w:rPr>
      </w:pPr>
      <w:r>
        <w:rPr>
          <w:rFonts w:eastAsia="TimesNewRomanPSMT"/>
          <w:lang w:val="kk-KZ"/>
        </w:rPr>
        <w:t xml:space="preserve">Келесі метаресурс </w:t>
      </w:r>
      <w:r w:rsidR="00371D8E" w:rsidRPr="000C5BBC">
        <w:rPr>
          <w:rFonts w:eastAsia="TimesNewRomanPSMT"/>
          <w:lang w:val="kk-KZ"/>
        </w:rPr>
        <w:t xml:space="preserve">механизмі </w:t>
      </w:r>
      <w:r w:rsidR="00371D8E" w:rsidRPr="000C5BBC">
        <w:rPr>
          <w:bCs/>
          <w:lang w:val="kk-KZ"/>
        </w:rPr>
        <w:t xml:space="preserve">өзін-өзі </w:t>
      </w:r>
      <w:r w:rsidR="00371D8E" w:rsidRPr="000C5BBC">
        <w:rPr>
          <w:rFonts w:eastAsia="TimesNewRomanPSMT"/>
          <w:bCs/>
          <w:lang w:val="kk-KZ"/>
        </w:rPr>
        <w:t xml:space="preserve">реттеуге </w:t>
      </w:r>
      <w:r w:rsidR="00371D8E" w:rsidRPr="000C5BBC">
        <w:rPr>
          <w:rFonts w:eastAsia="TimesNewRomanPSMT"/>
          <w:lang w:val="kk-KZ"/>
        </w:rPr>
        <w:t>тоқталайық.</w:t>
      </w:r>
      <w:r w:rsidR="00371D8E" w:rsidRPr="000C5BBC">
        <w:rPr>
          <w:rFonts w:eastAsia="TimesNewRomanPSMT"/>
          <w:bCs/>
          <w:lang w:val="kk-KZ"/>
        </w:rPr>
        <w:t xml:space="preserve"> </w:t>
      </w:r>
    </w:p>
    <w:p w14:paraId="2FDA523D" w14:textId="0FB8F33D" w:rsidR="00371D8E" w:rsidRPr="000C5BBC" w:rsidRDefault="00371D8E" w:rsidP="008B71B7">
      <w:pPr>
        <w:pStyle w:val="a3"/>
        <w:tabs>
          <w:tab w:val="left" w:pos="999"/>
        </w:tabs>
        <w:ind w:left="0" w:firstLine="709"/>
        <w:jc w:val="both"/>
        <w:rPr>
          <w:rFonts w:eastAsia="TimesNewRomanPSMT"/>
          <w:lang w:val="kk-KZ"/>
        </w:rPr>
      </w:pPr>
      <w:r w:rsidRPr="000C5BBC">
        <w:rPr>
          <w:rFonts w:eastAsia="TimesNewRomanPSMT"/>
          <w:bCs/>
          <w:lang w:val="kk-KZ"/>
        </w:rPr>
        <w:t>А. Бандура</w:t>
      </w:r>
      <w:r w:rsidRPr="000C5BBC">
        <w:rPr>
          <w:rFonts w:eastAsia="TimesNewRomanPSMT"/>
          <w:lang w:val="kk-KZ"/>
        </w:rPr>
        <w:t xml:space="preserve">ның </w:t>
      </w:r>
      <w:r w:rsidRPr="000C5BBC">
        <w:rPr>
          <w:bCs/>
          <w:lang w:val="kk-KZ"/>
        </w:rPr>
        <w:t>[</w:t>
      </w:r>
      <w:r w:rsidR="005F0C86" w:rsidRPr="000C5BBC">
        <w:rPr>
          <w:bCs/>
          <w:lang w:val="kk-KZ"/>
        </w:rPr>
        <w:t>89</w:t>
      </w:r>
      <w:r w:rsidRPr="000C5BBC">
        <w:rPr>
          <w:bCs/>
          <w:lang w:val="kk-KZ"/>
        </w:rPr>
        <w:t>]</w:t>
      </w:r>
      <w:r w:rsidRPr="000C5BBC">
        <w:rPr>
          <w:rFonts w:eastAsia="TimesNewRomanPSMT"/>
          <w:lang w:val="kk-KZ"/>
        </w:rPr>
        <w:t xml:space="preserve"> </w:t>
      </w:r>
      <w:r w:rsidRPr="000C5BBC">
        <w:rPr>
          <w:bCs/>
          <w:lang w:val="kk-KZ"/>
        </w:rPr>
        <w:t xml:space="preserve">өзін-өзі </w:t>
      </w:r>
      <w:r w:rsidRPr="000C5BBC">
        <w:rPr>
          <w:rFonts w:eastAsia="TimesNewRomanPSMT"/>
          <w:bCs/>
          <w:lang w:val="kk-KZ"/>
        </w:rPr>
        <w:t>реттеу</w:t>
      </w:r>
      <w:r w:rsidRPr="000C5BBC">
        <w:rPr>
          <w:rFonts w:eastAsia="TimesNewRomanPSMT"/>
          <w:lang w:val="kk-KZ"/>
        </w:rPr>
        <w:t xml:space="preserve"> теориясында, метаресурс бұл тұлғаның қиындықтарды жеңу және мақсатқа жету қабілетін арттыратынын дәлелдеді. Оның пікірінше, метаресурс адамның өзін-өзі басқарудағы негізгі факторлардың бірі болып табылады. </w:t>
      </w:r>
      <w:r w:rsidRPr="000C5BBC">
        <w:rPr>
          <w:rFonts w:eastAsia="TimesNewRomanPSMT"/>
          <w:bCs/>
          <w:lang w:val="kk-KZ"/>
        </w:rPr>
        <w:t>Өзін-өзі</w:t>
      </w:r>
      <w:r w:rsidRPr="000C5BBC">
        <w:rPr>
          <w:rFonts w:eastAsia="TimesNewRomanPSMT"/>
          <w:lang w:val="kk-KZ"/>
        </w:rPr>
        <w:t xml:space="preserve"> </w:t>
      </w:r>
      <w:r w:rsidRPr="000C5BBC">
        <w:rPr>
          <w:rFonts w:eastAsia="TimesNewRomanPSMT"/>
          <w:bCs/>
          <w:lang w:val="kk-KZ"/>
        </w:rPr>
        <w:t>реттеу</w:t>
      </w:r>
      <w:r w:rsidRPr="000C5BBC">
        <w:rPr>
          <w:rFonts w:eastAsia="TimesNewRomanPSMT"/>
          <w:lang w:val="kk-KZ"/>
        </w:rPr>
        <w:t xml:space="preserve"> теориясы адамның өз іс-әрекеттерінің нәтижелерін басқаруға және бақылауға деген сенімін анықтайды. Бұл сенім адамның метаресурсының маңызды аспектісі болып табылады.  </w:t>
      </w:r>
    </w:p>
    <w:p w14:paraId="6591B112" w14:textId="39BCCABD" w:rsidR="00371D8E" w:rsidRPr="000C5BBC" w:rsidRDefault="00371D8E" w:rsidP="008B71B7">
      <w:pPr>
        <w:pStyle w:val="a3"/>
        <w:tabs>
          <w:tab w:val="left" w:pos="999"/>
        </w:tabs>
        <w:ind w:left="0" w:firstLine="709"/>
        <w:jc w:val="both"/>
        <w:rPr>
          <w:rFonts w:eastAsia="TimesNewRomanPSMT"/>
          <w:lang w:val="kk-KZ"/>
        </w:rPr>
      </w:pPr>
      <w:r w:rsidRPr="000C5BBC">
        <w:rPr>
          <w:rFonts w:eastAsia="TimesNewRomanPSMT"/>
          <w:lang w:val="kk-KZ"/>
        </w:rPr>
        <w:t xml:space="preserve">В.Н. Марков </w:t>
      </w:r>
      <w:r w:rsidRPr="000C5BBC">
        <w:rPr>
          <w:rFonts w:eastAsia="TimesNewRomanPSMT"/>
          <w:bCs/>
          <w:lang w:val="kk-KZ"/>
        </w:rPr>
        <w:t>метаресурс дамуы</w:t>
      </w:r>
      <w:r w:rsidRPr="000C5BBC">
        <w:rPr>
          <w:rFonts w:eastAsia="TimesNewRomanPSMT"/>
          <w:lang w:val="kk-KZ"/>
        </w:rPr>
        <w:t xml:space="preserve"> адамның </w:t>
      </w:r>
      <w:r w:rsidRPr="000C5BBC">
        <w:rPr>
          <w:bCs/>
          <w:lang w:val="kk-KZ"/>
        </w:rPr>
        <w:t xml:space="preserve">өзін-өзі </w:t>
      </w:r>
      <w:r w:rsidRPr="000C5BBC">
        <w:rPr>
          <w:rFonts w:eastAsia="TimesNewRomanPSMT"/>
          <w:bCs/>
          <w:lang w:val="kk-KZ"/>
        </w:rPr>
        <w:t>реттеу</w:t>
      </w:r>
      <w:r w:rsidRPr="000C5BBC">
        <w:rPr>
          <w:rFonts w:eastAsia="TimesNewRomanPSMT"/>
          <w:lang w:val="kk-KZ"/>
        </w:rPr>
        <w:t xml:space="preserve"> көрсеткішімен байланысты деп қарастырады. Ол адамның </w:t>
      </w:r>
      <w:r w:rsidRPr="000C5BBC">
        <w:rPr>
          <w:lang w:val="kk-KZ"/>
        </w:rPr>
        <w:t xml:space="preserve">өзін-өзі </w:t>
      </w:r>
      <w:r w:rsidRPr="000C5BBC">
        <w:rPr>
          <w:rFonts w:eastAsia="TimesNewRomanPSMT"/>
          <w:lang w:val="kk-KZ"/>
        </w:rPr>
        <w:t>реттеуі үшін оның қол жетімді ресурстарын (ішкі және сыртқы) тиімді пайдаланып, оларды басқаруға қаншалықты қабілетті екендігін айқындайды. Бұл адамның өз мақсаттарына жету жолындағы кедергілерді жеңуге және тиімді әрекет етуге мүмкіндік береді. М</w:t>
      </w:r>
      <w:r w:rsidRPr="000C5BBC">
        <w:rPr>
          <w:rFonts w:eastAsia="TimesNewRomanPSMT"/>
          <w:bCs/>
          <w:lang w:val="kk-KZ"/>
        </w:rPr>
        <w:t>етаресурс</w:t>
      </w:r>
      <w:r w:rsidRPr="000C5BBC">
        <w:rPr>
          <w:rFonts w:eastAsia="TimesNewRomanPSMT"/>
          <w:lang w:val="kk-KZ"/>
        </w:rPr>
        <w:t xml:space="preserve">ы психикалық басқару жүйесінің бөлігі ретінде қарастырады, ол адамның мінез-құлқын және дамуын бақылауды қамтамасыз етеді. Ал, метаресурс тұлғаның ішкі ресурстарын, яғни </w:t>
      </w:r>
      <w:r w:rsidRPr="000C5BBC">
        <w:rPr>
          <w:lang w:val="kk-KZ"/>
        </w:rPr>
        <w:t xml:space="preserve">өзін-өзі </w:t>
      </w:r>
      <w:r w:rsidRPr="000C5BBC">
        <w:rPr>
          <w:rFonts w:eastAsia="TimesNewRomanPSMT"/>
          <w:lang w:val="kk-KZ"/>
        </w:rPr>
        <w:t>тану, эмоцияларды тиімді</w:t>
      </w:r>
      <w:r w:rsidR="00575C5A" w:rsidRPr="000C5BBC">
        <w:rPr>
          <w:rFonts w:eastAsia="TimesNewRomanPSMT"/>
          <w:lang w:val="kk-KZ"/>
        </w:rPr>
        <w:t xml:space="preserve"> басқаруды қамтиды. Метаресурс,</w:t>
      </w:r>
      <w:r w:rsidRPr="000C5BBC">
        <w:rPr>
          <w:rFonts w:eastAsia="TimesNewRomanPSMT"/>
          <w:lang w:val="kk-KZ"/>
        </w:rPr>
        <w:t xml:space="preserve"> сонымен қатар  сыртқы ресурстарды әлеуметтік қолдау, ақпарат, материалдық ресурстарды тиімді пайдалануын қамтамасыз етеді. Метаресурстың дамуы адамның </w:t>
      </w:r>
      <w:r w:rsidRPr="000C5BBC">
        <w:rPr>
          <w:rFonts w:eastAsia="TimesNewRomanPSMT"/>
          <w:bCs/>
          <w:lang w:val="kk-KZ"/>
        </w:rPr>
        <w:t>өзін-өзі реттеу қабілетін</w:t>
      </w:r>
      <w:r w:rsidRPr="000C5BBC">
        <w:rPr>
          <w:rFonts w:eastAsia="TimesNewRomanPSMT"/>
          <w:lang w:val="kk-KZ"/>
        </w:rPr>
        <w:t xml:space="preserve"> арттыруға бағытталған. Бұл қабілет адамның өз мақсаттарына жету жолында кездесетін кедергілерді жеңуге көмектеседі деп зерттеді. </w:t>
      </w:r>
    </w:p>
    <w:p w14:paraId="2142E13F" w14:textId="30F4847E" w:rsidR="00371D8E" w:rsidRPr="000C5BBC" w:rsidRDefault="00371D8E"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К.А. Абульханова, В.Е. Клочко, В.И. Моросанова зерттеуінде </w:t>
      </w:r>
      <w:r w:rsidRPr="000C5BBC">
        <w:rPr>
          <w:rFonts w:ascii="Times New Roman" w:hAnsi="Times New Roman" w:cs="Times New Roman"/>
          <w:bCs/>
          <w:sz w:val="28"/>
          <w:szCs w:val="28"/>
          <w:lang w:val="kk-KZ"/>
        </w:rPr>
        <w:t>өзін-өзі реттеудің дамуы</w:t>
      </w:r>
      <w:r w:rsidRPr="000C5BBC">
        <w:rPr>
          <w:rFonts w:ascii="Times New Roman" w:hAnsi="Times New Roman" w:cs="Times New Roman"/>
          <w:sz w:val="28"/>
          <w:szCs w:val="28"/>
          <w:lang w:val="kk-KZ"/>
        </w:rPr>
        <w:t xml:space="preserve">, бұл интегративті метаресурсты қамтиды,  адамның өз әлеуетін ашуға, өз мүмкіндіктерін өзектендіруге, алға қойған мақсаттарға қол жеткізуге, әлеммен байланыста ашықтық, тепе-теңдігін сақтауға көмектеседі деп қарастырады.  </w:t>
      </w:r>
    </w:p>
    <w:p w14:paraId="1DC80255" w14:textId="7AFFC849" w:rsidR="00371D8E" w:rsidRPr="000C5BBC" w:rsidRDefault="00631F70" w:rsidP="008B71B7">
      <w:pPr>
        <w:pStyle w:val="a3"/>
        <w:tabs>
          <w:tab w:val="left" w:pos="999"/>
        </w:tabs>
        <w:ind w:left="0" w:firstLine="709"/>
        <w:jc w:val="both"/>
        <w:rPr>
          <w:lang w:val="kk-KZ"/>
        </w:rPr>
      </w:pPr>
      <w:r w:rsidRPr="000C5BBC">
        <w:rPr>
          <w:lang w:val="kk-KZ"/>
        </w:rPr>
        <w:t xml:space="preserve">В.И. Моросанова </w:t>
      </w:r>
      <w:r w:rsidR="00371D8E" w:rsidRPr="000C5BBC">
        <w:rPr>
          <w:lang w:val="kk-KZ"/>
        </w:rPr>
        <w:t>еңбектерінде өзін-өзі реттеу тұлғаның іс-әрекеті, мінез-құлқы және тіршілік әрекетінің субъектісі ретіндегі өзін-өзі ұйымдастыруын, сондай-ақ оның жеке басының тұтастығын қамтамасыз ететін интегративті психикалық процестердің жиынтығы ретінде сипатталады. Автордың пайымдауынша, өзін-өзі реттеу жүйесінің даму деңгейі мен субъективті позицияның конструктивтілігі тұлғаның кәсіби іс-әрекеттегі тиімділігі мен табыстылығын қамтамасыз ететін маңызды фактор болып табылады.</w:t>
      </w:r>
    </w:p>
    <w:p w14:paraId="1D0E458E" w14:textId="622741D6" w:rsidR="00371D8E" w:rsidRPr="000C5BBC" w:rsidRDefault="00631F70" w:rsidP="008B71B7">
      <w:pPr>
        <w:pStyle w:val="a3"/>
        <w:tabs>
          <w:tab w:val="left" w:pos="999"/>
        </w:tabs>
        <w:ind w:left="0" w:firstLine="709"/>
        <w:jc w:val="both"/>
        <w:rPr>
          <w:lang w:val="kk-KZ"/>
        </w:rPr>
      </w:pPr>
      <w:r w:rsidRPr="000C5BBC">
        <w:rPr>
          <w:lang w:val="kk-KZ"/>
        </w:rPr>
        <w:t>Б.Г. Ананьев [</w:t>
      </w:r>
      <w:r w:rsidR="00371D8E" w:rsidRPr="000C5BBC">
        <w:rPr>
          <w:lang w:val="kk-KZ"/>
        </w:rPr>
        <w:t>9</w:t>
      </w:r>
      <w:r w:rsidRPr="000C5BBC">
        <w:rPr>
          <w:lang w:val="kk-KZ"/>
        </w:rPr>
        <w:t>0], С.Л. Рубинштейн, В.Н. Дружинин [9</w:t>
      </w:r>
      <w:r w:rsidR="00371D8E" w:rsidRPr="000C5BBC">
        <w:rPr>
          <w:lang w:val="kk-KZ"/>
        </w:rPr>
        <w:t>1], Д. Канеман, В.</w:t>
      </w:r>
      <w:r w:rsidR="008B71B7">
        <w:rPr>
          <w:lang w:val="kk-KZ"/>
        </w:rPr>
        <w:t> </w:t>
      </w:r>
      <w:r w:rsidR="00371D8E" w:rsidRPr="000C5BBC">
        <w:rPr>
          <w:lang w:val="kk-KZ"/>
        </w:rPr>
        <w:t xml:space="preserve">Франкл және т.б. зерттеулерінде </w:t>
      </w:r>
      <w:r w:rsidR="00371D8E" w:rsidRPr="000C5BBC">
        <w:rPr>
          <w:bCs/>
          <w:lang w:val="kk-KZ"/>
        </w:rPr>
        <w:t>өзін-өзі реттеуді</w:t>
      </w:r>
      <w:r w:rsidR="00371D8E" w:rsidRPr="000C5BBC">
        <w:rPr>
          <w:lang w:val="kk-KZ"/>
        </w:rPr>
        <w:t xml:space="preserve"> мақсаттарға жетуге және өзгеретін жағдайларға бейімделуге бағытталған белсенді процесс ретінде талдайды.</w:t>
      </w:r>
    </w:p>
    <w:p w14:paraId="478F27C9" w14:textId="77777777" w:rsidR="00371D8E" w:rsidRPr="000C5BBC" w:rsidRDefault="00371D8E" w:rsidP="008B71B7">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sz w:val="28"/>
          <w:szCs w:val="28"/>
          <w:lang w:val="kk-KZ"/>
        </w:rPr>
        <w:t xml:space="preserve">Ғалымдар зерттеуі бойынша </w:t>
      </w:r>
      <w:r w:rsidRPr="000C5BBC">
        <w:rPr>
          <w:rFonts w:ascii="Times New Roman" w:eastAsia="TimesNewRomanPSMT" w:hAnsi="Times New Roman" w:cs="Times New Roman"/>
          <w:bCs/>
          <w:sz w:val="28"/>
          <w:szCs w:val="28"/>
          <w:lang w:val="kk-KZ"/>
        </w:rPr>
        <w:t xml:space="preserve">метаресурс дамуының психологиялық механизмі </w:t>
      </w:r>
      <w:r w:rsidRPr="000C5BBC">
        <w:rPr>
          <w:rFonts w:ascii="Times New Roman" w:eastAsia="TimesNewRomanPSMT" w:hAnsi="Times New Roman" w:cs="Times New Roman"/>
          <w:sz w:val="28"/>
          <w:szCs w:val="28"/>
          <w:lang w:val="kk-KZ"/>
        </w:rPr>
        <w:t xml:space="preserve">ретінде маңызды аспектілерінің бірі, ол тұлғаның </w:t>
      </w:r>
      <w:r w:rsidRPr="000C5BBC">
        <w:rPr>
          <w:rFonts w:ascii="Times New Roman" w:hAnsi="Times New Roman" w:cs="Times New Roman"/>
          <w:bCs/>
          <w:sz w:val="28"/>
          <w:szCs w:val="28"/>
          <w:lang w:val="kk-KZ"/>
        </w:rPr>
        <w:t xml:space="preserve">өзін-өзі </w:t>
      </w:r>
      <w:r w:rsidRPr="000C5BBC">
        <w:rPr>
          <w:rFonts w:ascii="Times New Roman" w:eastAsia="TimesNewRomanPSMT" w:hAnsi="Times New Roman" w:cs="Times New Roman"/>
          <w:bCs/>
          <w:sz w:val="28"/>
          <w:szCs w:val="28"/>
          <w:lang w:val="kk-KZ"/>
        </w:rPr>
        <w:t>реттеу</w:t>
      </w:r>
      <w:r w:rsidRPr="000C5BBC">
        <w:rPr>
          <w:rFonts w:ascii="Times New Roman" w:eastAsia="TimesNewRomanPSMT" w:hAnsi="Times New Roman" w:cs="Times New Roman"/>
          <w:sz w:val="28"/>
          <w:szCs w:val="28"/>
          <w:lang w:val="kk-KZ"/>
        </w:rPr>
        <w:t xml:space="preserve">і. Өзін-өзі реттей алатын адам эмоцияларын, ойларын және іс-әрекеттерін тиімді басқарады. Бұл қабілет стресс пен эмоционалдық күйзелістермен күресуде шешуші рөл атқарады, осылайша келесі механизм </w:t>
      </w:r>
      <w:r w:rsidRPr="000C5BBC">
        <w:rPr>
          <w:rFonts w:ascii="Times New Roman" w:eastAsia="TimesNewRomanPSMT" w:hAnsi="Times New Roman" w:cs="Times New Roman"/>
          <w:bCs/>
          <w:sz w:val="28"/>
          <w:szCs w:val="28"/>
          <w:lang w:val="kk-KZ"/>
        </w:rPr>
        <w:t>психологиялық денсаулықты</w:t>
      </w:r>
      <w:r w:rsidRPr="000C5BBC">
        <w:rPr>
          <w:rFonts w:ascii="Times New Roman" w:eastAsia="TimesNewRomanPSMT" w:hAnsi="Times New Roman" w:cs="Times New Roman"/>
          <w:sz w:val="28"/>
          <w:szCs w:val="28"/>
          <w:lang w:val="kk-KZ"/>
        </w:rPr>
        <w:t xml:space="preserve"> сақтауға көмектеседі. </w:t>
      </w:r>
    </w:p>
    <w:p w14:paraId="59F623A2" w14:textId="77777777" w:rsidR="00371D8E" w:rsidRPr="000C5BBC" w:rsidRDefault="00371D8E" w:rsidP="008B71B7">
      <w:pPr>
        <w:pStyle w:val="a3"/>
        <w:tabs>
          <w:tab w:val="left" w:pos="999"/>
        </w:tabs>
        <w:ind w:left="0" w:firstLine="709"/>
        <w:jc w:val="both"/>
        <w:rPr>
          <w:lang w:val="kk-KZ"/>
        </w:rPr>
      </w:pPr>
      <w:r w:rsidRPr="000C5BBC">
        <w:rPr>
          <w:bCs/>
          <w:lang w:val="kk-KZ"/>
        </w:rPr>
        <w:t>Метаресурс</w:t>
      </w:r>
      <w:r w:rsidRPr="000C5BBC">
        <w:rPr>
          <w:lang w:val="kk-KZ"/>
        </w:rPr>
        <w:t xml:space="preserve"> пен </w:t>
      </w:r>
      <w:r w:rsidRPr="000C5BBC">
        <w:rPr>
          <w:bCs/>
          <w:lang w:val="kk-KZ"/>
        </w:rPr>
        <w:t>психологиялық денсаулық</w:t>
      </w:r>
      <w:r w:rsidRPr="000C5BBC">
        <w:rPr>
          <w:lang w:val="kk-KZ"/>
        </w:rPr>
        <w:t xml:space="preserve"> ұғымдары қазіргі психологиядағы маңызды зерттеу тақырыптары болып табылады. Ғалымдар бұл екі ұғымның өзара байланысын зерттеп, олардың адамның жалпы әл-ауқатына және өмірдегі табыстылығына әсер ететінін анықтаған.</w:t>
      </w:r>
    </w:p>
    <w:p w14:paraId="52C1E0FB" w14:textId="14408103" w:rsidR="00371D8E" w:rsidRPr="000C5BBC" w:rsidRDefault="00371D8E" w:rsidP="008B71B7">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bCs/>
          <w:sz w:val="28"/>
          <w:szCs w:val="28"/>
          <w:lang w:val="kk-KZ"/>
        </w:rPr>
        <w:t xml:space="preserve">А. </w:t>
      </w:r>
      <w:r w:rsidR="00636960" w:rsidRPr="000C5BBC">
        <w:rPr>
          <w:rFonts w:ascii="Times New Roman" w:eastAsia="Times New Roman" w:hAnsi="Times New Roman" w:cs="Times New Roman"/>
          <w:iCs/>
          <w:sz w:val="28"/>
          <w:szCs w:val="28"/>
          <w:lang w:val="kk-KZ" w:eastAsia="ru-RU"/>
        </w:rPr>
        <w:t xml:space="preserve">Bandura </w:t>
      </w:r>
      <w:r w:rsidR="00631F70" w:rsidRPr="000C5BBC">
        <w:rPr>
          <w:rFonts w:ascii="Times New Roman" w:eastAsia="Times New Roman" w:hAnsi="Times New Roman" w:cs="Times New Roman"/>
          <w:bCs/>
          <w:sz w:val="28"/>
          <w:szCs w:val="28"/>
          <w:lang w:val="kk-KZ"/>
        </w:rPr>
        <w:t>[92,</w:t>
      </w:r>
      <w:r w:rsidR="002B1102" w:rsidRPr="000C5BBC">
        <w:rPr>
          <w:rFonts w:ascii="Times New Roman" w:eastAsia="Times New Roman" w:hAnsi="Times New Roman" w:cs="Times New Roman"/>
          <w:bCs/>
          <w:sz w:val="28"/>
          <w:szCs w:val="28"/>
          <w:lang w:val="kk-KZ"/>
        </w:rPr>
        <w:t xml:space="preserve"> </w:t>
      </w:r>
      <w:r w:rsidR="00631F70" w:rsidRPr="000C5BBC">
        <w:rPr>
          <w:rFonts w:ascii="Times New Roman" w:eastAsia="Times New Roman" w:hAnsi="Times New Roman" w:cs="Times New Roman"/>
          <w:bCs/>
          <w:sz w:val="28"/>
          <w:szCs w:val="28"/>
          <w:lang w:val="kk-KZ"/>
        </w:rPr>
        <w:t>93</w:t>
      </w:r>
      <w:r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sz w:val="28"/>
          <w:szCs w:val="28"/>
          <w:lang w:val="kk-KZ"/>
        </w:rPr>
        <w:t>ө</w:t>
      </w:r>
      <w:r w:rsidRPr="000C5BBC">
        <w:rPr>
          <w:rFonts w:ascii="Times New Roman" w:eastAsia="TimesNewRomanPSMT" w:hAnsi="Times New Roman" w:cs="Times New Roman"/>
          <w:bCs/>
          <w:sz w:val="28"/>
          <w:szCs w:val="28"/>
          <w:lang w:val="kk-KZ"/>
        </w:rPr>
        <w:t xml:space="preserve">зін-өзі </w:t>
      </w:r>
      <w:r w:rsidRPr="000C5BBC">
        <w:rPr>
          <w:rFonts w:ascii="Times New Roman" w:hAnsi="Times New Roman" w:cs="Times New Roman"/>
          <w:bCs/>
          <w:sz w:val="28"/>
          <w:szCs w:val="28"/>
          <w:lang w:val="kk-KZ"/>
        </w:rPr>
        <w:t xml:space="preserve">реттеудің </w:t>
      </w:r>
      <w:r w:rsidRPr="000C5BBC">
        <w:rPr>
          <w:rFonts w:ascii="Times New Roman" w:eastAsia="TimesNewRomanPSMT" w:hAnsi="Times New Roman" w:cs="Times New Roman"/>
          <w:sz w:val="28"/>
          <w:szCs w:val="28"/>
          <w:lang w:val="kk-KZ"/>
        </w:rPr>
        <w:t xml:space="preserve">жоғары деңгейі адамның </w:t>
      </w:r>
      <w:r w:rsidRPr="000C5BBC">
        <w:rPr>
          <w:rFonts w:ascii="Times New Roman" w:eastAsia="TimesNewRomanPSMT" w:hAnsi="Times New Roman" w:cs="Times New Roman"/>
          <w:bCs/>
          <w:sz w:val="28"/>
          <w:szCs w:val="28"/>
          <w:lang w:val="kk-KZ"/>
        </w:rPr>
        <w:t>психологиялық денсаулығына</w:t>
      </w:r>
      <w:r w:rsidRPr="000C5BBC">
        <w:rPr>
          <w:rFonts w:ascii="Times New Roman" w:eastAsia="TimesNewRomanPSMT" w:hAnsi="Times New Roman" w:cs="Times New Roman"/>
          <w:sz w:val="28"/>
          <w:szCs w:val="28"/>
          <w:lang w:val="kk-KZ"/>
        </w:rPr>
        <w:t xml:space="preserve"> оң әсер етеді, өйткені бұл сенім адамның қиындықтарды жеңуге және өмірлік мақсаттарына жетуге қабілеттілігін арттырады деп талдады. </w:t>
      </w:r>
    </w:p>
    <w:p w14:paraId="72E0E2EF" w14:textId="77777777" w:rsidR="00371D8E" w:rsidRPr="000C5BBC" w:rsidRDefault="00371D8E" w:rsidP="008B71B7">
      <w:pPr>
        <w:pStyle w:val="a3"/>
        <w:tabs>
          <w:tab w:val="left" w:pos="999"/>
        </w:tabs>
        <w:ind w:left="0" w:firstLine="709"/>
        <w:jc w:val="both"/>
        <w:rPr>
          <w:lang w:val="kk-KZ"/>
        </w:rPr>
      </w:pPr>
      <w:bookmarkStart w:id="7" w:name="_Hlk174860304"/>
      <w:r w:rsidRPr="000C5BBC">
        <w:rPr>
          <w:bCs/>
          <w:lang w:val="kk-KZ"/>
        </w:rPr>
        <w:t>В.Н. Марков</w:t>
      </w:r>
      <w:r w:rsidRPr="000C5BBC">
        <w:rPr>
          <w:lang w:val="kk-KZ"/>
        </w:rPr>
        <w:t xml:space="preserve"> </w:t>
      </w:r>
      <w:r w:rsidRPr="000C5BBC">
        <w:rPr>
          <w:bCs/>
          <w:lang w:val="kk-KZ"/>
        </w:rPr>
        <w:t>метаресурсты</w:t>
      </w:r>
      <w:r w:rsidRPr="000C5BBC">
        <w:rPr>
          <w:lang w:val="kk-KZ"/>
        </w:rPr>
        <w:t xml:space="preserve"> адамның психикалық процестерін басқарудағы негізгі құрал ретінде қарастырады. Оның зерттеулері адамның ішкі және сыртқы </w:t>
      </w:r>
      <w:r w:rsidRPr="000C5BBC">
        <w:rPr>
          <w:bCs/>
          <w:lang w:val="kk-KZ"/>
        </w:rPr>
        <w:t>ресурстарын</w:t>
      </w:r>
      <w:r w:rsidRPr="000C5BBC">
        <w:rPr>
          <w:lang w:val="kk-KZ"/>
        </w:rPr>
        <w:t xml:space="preserve"> тиімді пайдалануы психологиялық тұрақтылық пен өзін-өзі реттеудің маңызды шарты екенін көрсетеді. Ал, психологиялық денсаулық адамның эмоционалдық және психологиялық тұрақтылығы, өмірдегі қиындықтарға қарсы тұру қабілеті, өзін-өзі бағалау деңгейі және жалпы өмірге қанағаттанушылық деңгейі. Бұл ұғым адамның жалпы әл-ауқаты мен өмір сүру сапасын анықтайтын маңызды көрсеткіштердің бірі болып табылады. </w:t>
      </w:r>
    </w:p>
    <w:p w14:paraId="3ACFBAF1" w14:textId="37D26849" w:rsidR="005B6811" w:rsidRPr="000C5BBC" w:rsidRDefault="005B6811" w:rsidP="008B71B7">
      <w:pPr>
        <w:pStyle w:val="a3"/>
        <w:tabs>
          <w:tab w:val="left" w:pos="999"/>
        </w:tabs>
        <w:ind w:left="0" w:firstLine="709"/>
        <w:jc w:val="both"/>
        <w:rPr>
          <w:lang w:val="kk-KZ"/>
        </w:rPr>
      </w:pPr>
      <w:r w:rsidRPr="000C5BBC">
        <w:rPr>
          <w:lang w:val="kk-KZ"/>
        </w:rPr>
        <w:t>Автордың келтірген нәтижелері психологиялық және педагогикалық ғылымның дамуына елеулі үлес қосады. Сонымен бірге, қоғамдық сананың қалыптасуы, жастардың әлеуметтенуі мен бейімделу мәселелерінің әлеуметтік-психологиялық қырларын ашып көрсету арқылы зерттеу халықаралық деңгейде өз орнын алуға мүмкіндік береді</w:t>
      </w:r>
    </w:p>
    <w:p w14:paraId="2651F776" w14:textId="23FAE4C4" w:rsidR="00C32D97" w:rsidRPr="000C5BBC" w:rsidRDefault="00C32D97" w:rsidP="008B71B7">
      <w:pPr>
        <w:pStyle w:val="a3"/>
        <w:tabs>
          <w:tab w:val="left" w:pos="999"/>
        </w:tabs>
        <w:ind w:left="0" w:firstLine="709"/>
        <w:jc w:val="both"/>
        <w:rPr>
          <w:lang w:val="kk-KZ"/>
        </w:rPr>
      </w:pPr>
      <w:r w:rsidRPr="000C5BBC">
        <w:rPr>
          <w:lang w:val="kk-KZ"/>
        </w:rPr>
        <w:t xml:space="preserve">А.И. Курманова </w:t>
      </w:r>
      <w:r w:rsidR="00563E61" w:rsidRPr="000C5BBC">
        <w:rPr>
          <w:lang w:val="kk-KZ"/>
        </w:rPr>
        <w:t xml:space="preserve">[94] </w:t>
      </w:r>
      <w:r w:rsidRPr="000C5BBC">
        <w:rPr>
          <w:lang w:val="kk-KZ"/>
        </w:rPr>
        <w:t>студенттердің психологиялық қанағаттануға бағытталуын зерделеуде қазақ тіліндегі кешенді диагностикалық құралдардың және ғылыми мақалалардың қолданылуын аса өзекті деп санайды. Оның пікірінше, мұндай тәсіл студенттердің рухани және тұжырымдамалық үлгілерін жаңғыртуға, сондай-ақ олардың психологиялық</w:t>
      </w:r>
      <w:r w:rsidR="005B6811" w:rsidRPr="000C5BBC">
        <w:rPr>
          <w:lang w:val="kk-KZ"/>
        </w:rPr>
        <w:t xml:space="preserve"> денсаулықтың,</w:t>
      </w:r>
      <w:r w:rsidRPr="000C5BBC">
        <w:rPr>
          <w:lang w:val="kk-KZ"/>
        </w:rPr>
        <w:t xml:space="preserve"> әл-ауқатын</w:t>
      </w:r>
      <w:r w:rsidR="005B6811" w:rsidRPr="000C5BBC">
        <w:rPr>
          <w:lang w:val="kk-KZ"/>
        </w:rPr>
        <w:t>ың артты</w:t>
      </w:r>
      <w:r w:rsidRPr="000C5BBC">
        <w:rPr>
          <w:lang w:val="kk-KZ"/>
        </w:rPr>
        <w:t xml:space="preserve"> мүмкіндік береді.</w:t>
      </w:r>
    </w:p>
    <w:p w14:paraId="386EDE4A" w14:textId="77777777" w:rsidR="00371D8E" w:rsidRPr="000C5BBC" w:rsidRDefault="00371D8E" w:rsidP="008B71B7">
      <w:pPr>
        <w:pStyle w:val="a3"/>
        <w:tabs>
          <w:tab w:val="left" w:pos="999"/>
        </w:tabs>
        <w:ind w:left="0" w:firstLine="709"/>
        <w:jc w:val="both"/>
        <w:rPr>
          <w:lang w:val="kk-KZ"/>
        </w:rPr>
      </w:pPr>
      <w:r w:rsidRPr="000C5BBC">
        <w:rPr>
          <w:bCs/>
          <w:lang w:val="kk-KZ"/>
        </w:rPr>
        <w:t xml:space="preserve">К. Рифф </w:t>
      </w:r>
      <w:r w:rsidRPr="000C5BBC">
        <w:rPr>
          <w:lang w:val="kk-KZ"/>
        </w:rPr>
        <w:t xml:space="preserve">психологиялық денсаулықты адамның өзінің дамуы, мақсат қою және оған жету, жеке қарым-қатынастарды жақсарту арқылы анықтайды. Ғалымның пікірінше, </w:t>
      </w:r>
      <w:r w:rsidRPr="000C5BBC">
        <w:rPr>
          <w:bCs/>
          <w:lang w:val="kk-KZ"/>
        </w:rPr>
        <w:t>психологиялық денсаулық</w:t>
      </w:r>
      <w:r w:rsidRPr="000C5BBC">
        <w:rPr>
          <w:lang w:val="kk-KZ"/>
        </w:rPr>
        <w:t xml:space="preserve"> адамның өмірлік табыстылығының негізгі көрсеткіші болып табылады.</w:t>
      </w:r>
    </w:p>
    <w:p w14:paraId="10529347" w14:textId="7B18B6E6" w:rsidR="00371D8E" w:rsidRPr="000C5BBC" w:rsidRDefault="00371D8E" w:rsidP="008B71B7">
      <w:pPr>
        <w:pStyle w:val="a3"/>
        <w:tabs>
          <w:tab w:val="left" w:pos="999"/>
        </w:tabs>
        <w:ind w:left="0" w:firstLine="709"/>
        <w:jc w:val="both"/>
        <w:rPr>
          <w:lang w:val="kk-KZ"/>
        </w:rPr>
      </w:pPr>
      <w:r w:rsidRPr="000C5BBC">
        <w:rPr>
          <w:bCs/>
          <w:lang w:val="kk-KZ"/>
        </w:rPr>
        <w:t>М. Селигман</w:t>
      </w:r>
      <w:r w:rsidRPr="000C5BBC">
        <w:rPr>
          <w:lang w:val="kk-KZ"/>
        </w:rPr>
        <w:t xml:space="preserve">ның позитивті психология саласындағы зерттеулері </w:t>
      </w:r>
      <w:r w:rsidRPr="000C5BBC">
        <w:rPr>
          <w:bCs/>
          <w:lang w:val="kk-KZ"/>
        </w:rPr>
        <w:t>метаресурсты</w:t>
      </w:r>
      <w:r w:rsidRPr="000C5BBC">
        <w:rPr>
          <w:lang w:val="kk-KZ"/>
        </w:rPr>
        <w:t xml:space="preserve"> адамның психологиялық денсаулығын нығайтудағы рөлін көрсетеді. Ол адамның ішкі ресурстары дамуы арқылы психологиялық әл-ауқатын арттыруға және өмірдегі қиындықтарды жеңуге болатынын атап өтті.</w:t>
      </w:r>
    </w:p>
    <w:p w14:paraId="4AE8CED4" w14:textId="77777777" w:rsidR="00371D8E" w:rsidRPr="000C5BBC" w:rsidRDefault="00371D8E" w:rsidP="008B71B7">
      <w:pPr>
        <w:pStyle w:val="a3"/>
        <w:tabs>
          <w:tab w:val="left" w:pos="999"/>
        </w:tabs>
        <w:ind w:left="0" w:firstLine="709"/>
        <w:jc w:val="both"/>
        <w:rPr>
          <w:lang w:val="kk-KZ"/>
        </w:rPr>
      </w:pPr>
      <w:r w:rsidRPr="000C5BBC">
        <w:rPr>
          <w:bCs/>
          <w:lang w:val="kk-KZ"/>
        </w:rPr>
        <w:t>Метаресурс</w:t>
      </w:r>
      <w:r w:rsidRPr="000C5BBC">
        <w:rPr>
          <w:lang w:val="kk-KZ"/>
        </w:rPr>
        <w:t xml:space="preserve"> </w:t>
      </w:r>
      <w:r w:rsidRPr="000C5BBC">
        <w:rPr>
          <w:bCs/>
          <w:lang w:val="kk-KZ"/>
        </w:rPr>
        <w:t>мен</w:t>
      </w:r>
      <w:r w:rsidRPr="000C5BBC">
        <w:rPr>
          <w:lang w:val="kk-KZ"/>
        </w:rPr>
        <w:t xml:space="preserve"> психологиялық денсаулық адамның жалпы әл-ауқаты мен өмір сапасын анықтайтын негізгі факторлар болып табылады. Ғалымдардың теориялары метаресурстың психологиялық денсаулықты сақтаудағы және нығайтудағы рөлін көрсетеді. Метаресурстың дамуы адамның өмірдегі табыстылығын, қиындықтарға төзімділігін және эмоционалдық тұрақтылығын қамтамасыз етеді.</w:t>
      </w:r>
    </w:p>
    <w:p w14:paraId="60537228" w14:textId="40E7AF97" w:rsidR="00371D8E" w:rsidRPr="000C5BBC" w:rsidRDefault="00371D8E"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Психологиялық денсаулыққа қатысты тағы бір ұстаным А. Адлердің еңбегінде берілген. Оның теориясына сәйкес, психологиялық денсаулық критерийлері адамның үш негізгі өмірлік міндетін қаншалықты табысты шеше алатынымен байланысты: жұмыс істеу, до</w:t>
      </w:r>
      <w:r w:rsidR="008B71B7">
        <w:rPr>
          <w:rFonts w:ascii="Times New Roman" w:hAnsi="Times New Roman" w:cs="Times New Roman"/>
          <w:sz w:val="28"/>
          <w:szCs w:val="28"/>
          <w:lang w:val="kk-KZ"/>
        </w:rPr>
        <w:t xml:space="preserve">стар табу және сүйіспеншілік. </w:t>
      </w:r>
    </w:p>
    <w:p w14:paraId="7C4F4BE2" w14:textId="4CD74FAE" w:rsidR="00371D8E" w:rsidRPr="000C5BBC" w:rsidRDefault="00371D8E"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 Эриксон тұжырымы бойынша пс</w:t>
      </w:r>
      <w:r w:rsidR="008B71B7">
        <w:rPr>
          <w:rFonts w:ascii="Times New Roman" w:hAnsi="Times New Roman" w:cs="Times New Roman"/>
          <w:sz w:val="28"/>
          <w:szCs w:val="28"/>
          <w:lang w:val="kk-KZ"/>
        </w:rPr>
        <w:t xml:space="preserve">ихологиялық денсаулық тұлғаның </w:t>
      </w:r>
      <w:r w:rsidRPr="000C5BBC">
        <w:rPr>
          <w:rFonts w:ascii="Times New Roman" w:hAnsi="Times New Roman" w:cs="Times New Roman"/>
          <w:sz w:val="28"/>
          <w:szCs w:val="28"/>
          <w:lang w:val="kk-KZ"/>
        </w:rPr>
        <w:t xml:space="preserve">ішкі күрделілігін ашады, өмірлік маңызды тұлғаның ерекшеліктерін жас ерекшеліктерімен байланыстырады.  </w:t>
      </w:r>
    </w:p>
    <w:p w14:paraId="091F17C3" w14:textId="4B6B663F" w:rsidR="00371D8E" w:rsidRPr="000C5BBC" w:rsidRDefault="00371D8E"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 Фромм еңбегінде психологиялық денсаулықты аурудың ерекшеліктерімен байланыстыра отырып мәдени-тарихи тұрғыдан зерттейді. </w:t>
      </w:r>
      <w:r w:rsidR="00457199"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 xml:space="preserve">К. Хорни алғашқылардың бірі болып </w:t>
      </w:r>
      <w:r w:rsidRPr="000C5BBC">
        <w:rPr>
          <w:rFonts w:ascii="Times New Roman" w:hAnsi="Times New Roman" w:cs="Times New Roman"/>
          <w:bCs/>
          <w:sz w:val="28"/>
          <w:szCs w:val="28"/>
          <w:lang w:val="kk-KZ"/>
        </w:rPr>
        <w:t>психикалық денсаулық</w:t>
      </w:r>
      <w:r w:rsidRPr="000C5BBC">
        <w:rPr>
          <w:rFonts w:ascii="Times New Roman" w:hAnsi="Times New Roman" w:cs="Times New Roman"/>
          <w:sz w:val="28"/>
          <w:szCs w:val="28"/>
          <w:lang w:val="kk-KZ"/>
        </w:rPr>
        <w:t xml:space="preserve"> мәселелерінің әлеуметтік аспектісіне назар аударды. </w:t>
      </w:r>
    </w:p>
    <w:p w14:paraId="08DF54A8" w14:textId="05C6530E" w:rsidR="00371D8E" w:rsidRPr="000C5BBC" w:rsidRDefault="00371D8E"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 Фромм тұлғаның </w:t>
      </w:r>
      <w:r w:rsidRPr="000C5BBC">
        <w:rPr>
          <w:rFonts w:ascii="Times New Roman" w:hAnsi="Times New Roman" w:cs="Times New Roman"/>
          <w:bCs/>
          <w:sz w:val="28"/>
          <w:szCs w:val="28"/>
          <w:lang w:val="kk-KZ"/>
        </w:rPr>
        <w:t>психологиялық саулығын</w:t>
      </w:r>
      <w:r w:rsidRPr="000C5BBC">
        <w:rPr>
          <w:rFonts w:ascii="Times New Roman" w:hAnsi="Times New Roman" w:cs="Times New Roman"/>
          <w:sz w:val="28"/>
          <w:szCs w:val="28"/>
          <w:lang w:val="kk-KZ"/>
        </w:rPr>
        <w:t xml:space="preserve"> қоғам</w:t>
      </w:r>
      <w:r w:rsidR="008B71B7">
        <w:rPr>
          <w:rFonts w:ascii="Times New Roman" w:hAnsi="Times New Roman" w:cs="Times New Roman"/>
          <w:sz w:val="28"/>
          <w:szCs w:val="28"/>
          <w:lang w:val="kk-KZ"/>
        </w:rPr>
        <w:t xml:space="preserve"> жағдайымен байланыстырады, </w:t>
      </w:r>
      <w:r w:rsidRPr="000C5BBC">
        <w:rPr>
          <w:rFonts w:ascii="Times New Roman" w:hAnsi="Times New Roman" w:cs="Times New Roman"/>
          <w:sz w:val="28"/>
          <w:szCs w:val="28"/>
          <w:lang w:val="kk-KZ"/>
        </w:rPr>
        <w:t>адамның дені сау немесе сау емес болуы, ең алдымен, оған емес, осы қоғамның құрылымына байланысты, қоғамдағы адамдардың дені сау болмауы, қоғамның дамуын тежейді деп қарастырады.</w:t>
      </w:r>
    </w:p>
    <w:p w14:paraId="7ABF6913" w14:textId="39E8CF04" w:rsidR="00371D8E" w:rsidRPr="000C5BBC" w:rsidRDefault="00631F70"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Б.Ш. Байжуманова [9</w:t>
      </w:r>
      <w:r w:rsidR="00636960" w:rsidRPr="000C5BBC">
        <w:rPr>
          <w:rFonts w:ascii="Times New Roman" w:hAnsi="Times New Roman" w:cs="Times New Roman"/>
          <w:sz w:val="28"/>
          <w:szCs w:val="28"/>
          <w:lang w:val="kk-KZ"/>
        </w:rPr>
        <w:t>5</w:t>
      </w:r>
      <w:r w:rsidR="00371D8E" w:rsidRPr="000C5BBC">
        <w:rPr>
          <w:rFonts w:ascii="Times New Roman" w:hAnsi="Times New Roman" w:cs="Times New Roman"/>
          <w:sz w:val="28"/>
          <w:szCs w:val="28"/>
          <w:lang w:val="kk-KZ"/>
        </w:rPr>
        <w:t xml:space="preserve">] еңбегінде </w:t>
      </w:r>
      <w:r w:rsidR="00371D8E" w:rsidRPr="000C5BBC">
        <w:rPr>
          <w:rFonts w:ascii="Times New Roman" w:hAnsi="Times New Roman" w:cs="Times New Roman"/>
          <w:bCs/>
          <w:sz w:val="28"/>
          <w:szCs w:val="28"/>
          <w:lang w:val="kk-KZ"/>
        </w:rPr>
        <w:t>психологиялық денсаулық</w:t>
      </w:r>
      <w:r w:rsidR="00371D8E" w:rsidRPr="000C5BBC">
        <w:rPr>
          <w:rFonts w:ascii="Times New Roman" w:hAnsi="Times New Roman" w:cs="Times New Roman"/>
          <w:sz w:val="28"/>
          <w:szCs w:val="28"/>
          <w:lang w:val="kk-KZ"/>
        </w:rPr>
        <w:t xml:space="preserve"> және академиялық жетістік арасындағы байланыстар қарастырылады. Сонымен қатар, психологиялық денсаулықтың төмендеуі студенттердің оқу мотивациясына және нәтижелеріне теріс әсер етеді деп дәйектейді. Бұл зерттеулер студенттердің психологиялық әл-ауқатын жақсарту және оқу жетістіктерін арттыру үшін қажетті шараларды анықтауға мүмкіндік береді. </w:t>
      </w:r>
      <w:r w:rsidR="00371D8E" w:rsidRPr="000C5BBC">
        <w:rPr>
          <w:rFonts w:ascii="Times New Roman" w:hAnsi="Times New Roman" w:cs="Times New Roman"/>
          <w:bCs/>
          <w:sz w:val="28"/>
          <w:szCs w:val="28"/>
          <w:lang w:val="kk-KZ"/>
        </w:rPr>
        <w:t>Психологиялық денсаулықты</w:t>
      </w:r>
      <w:r w:rsidR="00371D8E" w:rsidRPr="000C5BBC">
        <w:rPr>
          <w:rFonts w:ascii="Times New Roman" w:hAnsi="Times New Roman" w:cs="Times New Roman"/>
          <w:sz w:val="28"/>
          <w:szCs w:val="28"/>
          <w:lang w:val="kk-KZ"/>
        </w:rPr>
        <w:t xml:space="preserve"> сақтау және дамыту, мотивацияны арттыру және әлеуметтік қолдауды көрсету сияқты метаресурс студенттердің оқу процесінде табысты болуына ықпал ететінің талдайды. Сонымен студенттердің психологиялық денсаулығы мен академиялық жетістіктері арасындағы байланысты зерттеу білім беру процесін жетілдіруге және студенттердің жалпы әл-ауқатын арттыруға бағытталған маңызды қадам болып табылады деп анықтайды. </w:t>
      </w:r>
    </w:p>
    <w:p w14:paraId="1C2EF903" w14:textId="77777777" w:rsidR="00371D8E" w:rsidRPr="000C5BBC" w:rsidRDefault="00371D8E"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 Рифф </w:t>
      </w:r>
      <w:r w:rsidRPr="000C5BBC">
        <w:rPr>
          <w:rFonts w:ascii="Times New Roman" w:hAnsi="Times New Roman" w:cs="Times New Roman"/>
          <w:bCs/>
          <w:sz w:val="28"/>
          <w:szCs w:val="28"/>
          <w:lang w:val="kk-KZ"/>
        </w:rPr>
        <w:t>метаресурстың психологиялық денсаулықтың</w:t>
      </w:r>
      <w:r w:rsidRPr="000C5BBC">
        <w:rPr>
          <w:rFonts w:ascii="Times New Roman" w:hAnsi="Times New Roman" w:cs="Times New Roman"/>
          <w:sz w:val="28"/>
          <w:szCs w:val="28"/>
          <w:lang w:val="kk-KZ"/>
        </w:rPr>
        <w:t xml:space="preserve"> маңызды құраушысы екенін және олардың дамуы өмірдегі қанағаттануға және табысқа жетуге ықпал ететінін көрсетеді.</w:t>
      </w:r>
    </w:p>
    <w:p w14:paraId="5113AC59" w14:textId="77777777" w:rsidR="00371D8E" w:rsidRPr="000C5BBC" w:rsidRDefault="00371D8E"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М. Аргайл еңбегінде </w:t>
      </w:r>
      <w:r w:rsidRPr="000C5BBC">
        <w:rPr>
          <w:rFonts w:ascii="Times New Roman" w:hAnsi="Times New Roman" w:cs="Times New Roman"/>
          <w:bCs/>
          <w:sz w:val="28"/>
          <w:szCs w:val="28"/>
          <w:lang w:val="kk-KZ"/>
        </w:rPr>
        <w:t>тұлғаның бақытты болуы</w:t>
      </w:r>
      <w:r w:rsidRPr="000C5BBC">
        <w:rPr>
          <w:rFonts w:ascii="Times New Roman" w:hAnsi="Times New Roman" w:cs="Times New Roman"/>
          <w:sz w:val="28"/>
          <w:szCs w:val="28"/>
          <w:lang w:val="kk-KZ"/>
        </w:rPr>
        <w:t xml:space="preserve">,  психологиялық  денсаулықпен байланысты екенің дәйектейді, яғни </w:t>
      </w:r>
      <w:r w:rsidRPr="000C5BBC">
        <w:rPr>
          <w:rFonts w:ascii="Times New Roman" w:hAnsi="Times New Roman" w:cs="Times New Roman"/>
          <w:bCs/>
          <w:sz w:val="28"/>
          <w:szCs w:val="28"/>
          <w:lang w:val="kk-KZ"/>
        </w:rPr>
        <w:t>психологиялық денсаулығы мықты адам</w:t>
      </w:r>
      <w:r w:rsidRPr="000C5BBC">
        <w:rPr>
          <w:rFonts w:ascii="Times New Roman" w:hAnsi="Times New Roman" w:cs="Times New Roman"/>
          <w:sz w:val="28"/>
          <w:szCs w:val="28"/>
          <w:lang w:val="kk-KZ"/>
        </w:rPr>
        <w:t xml:space="preserve">, </w:t>
      </w:r>
      <w:r w:rsidRPr="000C5BBC">
        <w:rPr>
          <w:rFonts w:ascii="Times New Roman" w:hAnsi="Times New Roman" w:cs="Times New Roman"/>
          <w:bCs/>
          <w:sz w:val="28"/>
          <w:szCs w:val="28"/>
          <w:lang w:val="kk-KZ"/>
        </w:rPr>
        <w:t>психологиялық бақытты адам</w:t>
      </w:r>
      <w:r w:rsidRPr="000C5BBC">
        <w:rPr>
          <w:rFonts w:ascii="Times New Roman" w:hAnsi="Times New Roman" w:cs="Times New Roman"/>
          <w:sz w:val="28"/>
          <w:szCs w:val="28"/>
          <w:lang w:val="kk-KZ"/>
        </w:rPr>
        <w:t xml:space="preserve">, кез-келген нәрсеге қуанатын адам, бақытты адам. Ал еш нәрсеге көңілі толмайтын адамда, психологиялық денсаулығында мәселе бар екендігін көрсетеді, мұндай адам бақытты бола алмайды. Сондықтан </w:t>
      </w:r>
      <w:r w:rsidRPr="000C5BBC">
        <w:rPr>
          <w:rFonts w:ascii="Times New Roman" w:hAnsi="Times New Roman" w:cs="Times New Roman"/>
          <w:bCs/>
          <w:sz w:val="28"/>
          <w:szCs w:val="28"/>
          <w:lang w:val="kk-KZ"/>
        </w:rPr>
        <w:t>психологиялық денсаулығы</w:t>
      </w:r>
      <w:r w:rsidRPr="000C5BBC">
        <w:rPr>
          <w:rFonts w:ascii="Times New Roman" w:hAnsi="Times New Roman" w:cs="Times New Roman"/>
          <w:sz w:val="28"/>
          <w:szCs w:val="28"/>
          <w:lang w:val="kk-KZ"/>
        </w:rPr>
        <w:t xml:space="preserve"> жақсы дамыған тұлға ғана </w:t>
      </w:r>
      <w:r w:rsidRPr="000C5BBC">
        <w:rPr>
          <w:rFonts w:ascii="Times New Roman" w:hAnsi="Times New Roman" w:cs="Times New Roman"/>
          <w:bCs/>
          <w:sz w:val="28"/>
          <w:szCs w:val="28"/>
          <w:lang w:val="kk-KZ"/>
        </w:rPr>
        <w:t>бақытты</w:t>
      </w:r>
      <w:r w:rsidRPr="000C5BBC">
        <w:rPr>
          <w:rFonts w:ascii="Times New Roman" w:hAnsi="Times New Roman" w:cs="Times New Roman"/>
          <w:sz w:val="28"/>
          <w:szCs w:val="28"/>
          <w:lang w:val="kk-KZ"/>
        </w:rPr>
        <w:t xml:space="preserve"> бола алады.   </w:t>
      </w:r>
    </w:p>
    <w:bookmarkEnd w:id="7"/>
    <w:p w14:paraId="7AC7BE60" w14:textId="246D002D" w:rsidR="00371D8E" w:rsidRPr="000C5BBC" w:rsidRDefault="00371D8E" w:rsidP="008B71B7">
      <w:pPr>
        <w:shd w:val="clear" w:color="auto" w:fill="FFFFFF"/>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Ары қарай метаресурс механизмі </w:t>
      </w:r>
      <w:r w:rsidRPr="000C5BBC">
        <w:rPr>
          <w:rFonts w:ascii="Times New Roman" w:hAnsi="Times New Roman" w:cs="Times New Roman"/>
          <w:sz w:val="28"/>
          <w:szCs w:val="28"/>
          <w:shd w:val="clear" w:color="auto" w:fill="FFFFFF"/>
          <w:lang w:val="kk-KZ"/>
        </w:rPr>
        <w:t>психологиялық қауіпсіздікті</w:t>
      </w:r>
      <w:r w:rsidRPr="000C5BBC">
        <w:rPr>
          <w:rFonts w:ascii="Times New Roman" w:hAnsi="Times New Roman" w:cs="Times New Roman"/>
          <w:bCs/>
          <w:sz w:val="28"/>
          <w:szCs w:val="28"/>
          <w:shd w:val="clear" w:color="auto" w:fill="FFFFFF"/>
          <w:lang w:val="kk-KZ"/>
        </w:rPr>
        <w:t xml:space="preserve"> </w:t>
      </w:r>
      <w:r w:rsidR="008B71B7">
        <w:rPr>
          <w:rFonts w:ascii="Times New Roman" w:hAnsi="Times New Roman" w:cs="Times New Roman"/>
          <w:sz w:val="28"/>
          <w:szCs w:val="28"/>
          <w:lang w:val="kk-KZ"/>
        </w:rPr>
        <w:t>талдаймыз.</w:t>
      </w:r>
      <w:r w:rsidRPr="000C5BBC">
        <w:rPr>
          <w:rFonts w:ascii="Times New Roman" w:hAnsi="Times New Roman" w:cs="Times New Roman"/>
          <w:sz w:val="28"/>
          <w:szCs w:val="28"/>
          <w:lang w:val="kk-KZ"/>
        </w:rPr>
        <w:t xml:space="preserve"> Ғылымда тұлғаның </w:t>
      </w:r>
      <w:r w:rsidRPr="000C5BBC">
        <w:rPr>
          <w:rFonts w:ascii="Times New Roman" w:hAnsi="Times New Roman" w:cs="Times New Roman"/>
          <w:bCs/>
          <w:sz w:val="28"/>
          <w:szCs w:val="28"/>
          <w:lang w:val="kk-KZ"/>
        </w:rPr>
        <w:t xml:space="preserve">психологиялық қауіпсіздігі </w:t>
      </w:r>
      <w:r w:rsidRPr="000C5BBC">
        <w:rPr>
          <w:rFonts w:ascii="Times New Roman" w:hAnsi="Times New Roman" w:cs="Times New Roman"/>
          <w:sz w:val="28"/>
          <w:szCs w:val="28"/>
          <w:lang w:val="kk-KZ"/>
        </w:rPr>
        <w:t xml:space="preserve">ғалымдардың теорияларында қарастырылып келеді. </w:t>
      </w:r>
    </w:p>
    <w:p w14:paraId="432F524C" w14:textId="77777777" w:rsidR="00D86478" w:rsidRPr="000C5BBC" w:rsidRDefault="00D86478" w:rsidP="008B71B7">
      <w:pPr>
        <w:shd w:val="clear" w:color="auto" w:fill="FFFFFF"/>
        <w:spacing w:after="0" w:line="240" w:lineRule="auto"/>
        <w:ind w:firstLine="709"/>
        <w:jc w:val="both"/>
        <w:rPr>
          <w:rFonts w:ascii="Times New Roman" w:eastAsia="Times New Roman" w:hAnsi="Times New Roman" w:cs="Times New Roman"/>
          <w:spacing w:val="5"/>
          <w:sz w:val="28"/>
          <w:szCs w:val="28"/>
          <w:lang w:val="kk-KZ" w:eastAsia="ru-RU"/>
        </w:rPr>
      </w:pPr>
      <w:r w:rsidRPr="000C5BBC">
        <w:rPr>
          <w:rFonts w:ascii="Times New Roman" w:eastAsia="Times New Roman" w:hAnsi="Times New Roman" w:cs="Times New Roman"/>
          <w:spacing w:val="5"/>
          <w:sz w:val="28"/>
          <w:szCs w:val="28"/>
          <w:lang w:val="kk-KZ" w:eastAsia="ru-RU"/>
        </w:rPr>
        <w:t>«Психологиялық қауіпсіздік» терминін психология ғылымына алғаш енгізген Гарвард бизнес мектебінің профессоры Эми С. Эдмондсон. Оның пайымдауынша, командада әрбір мүшенің ұжымның тұлғааралық тәуекелдерді қабылдау тұрғысынан қауіпсіз орта екеніне қатысты ортақ сенімі қалыптасуы тиіс. Осындай сенім психологиялық қауіпсіздік климатын қалыптастырып, қатысушыларға өз идеяларын еркін ұсынуға және оларды ашық бөлісуге жағдай жасайды.</w:t>
      </w:r>
    </w:p>
    <w:p w14:paraId="2461BAEE" w14:textId="7AECAC47" w:rsidR="00371D8E" w:rsidRPr="000C5BBC" w:rsidRDefault="00371D8E" w:rsidP="008B71B7">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0C5BBC">
        <w:rPr>
          <w:rFonts w:ascii="Times New Roman" w:hAnsi="Times New Roman" w:cs="Times New Roman"/>
          <w:sz w:val="28"/>
          <w:szCs w:val="28"/>
          <w:shd w:val="clear" w:color="auto" w:fill="FFFFFF"/>
          <w:lang w:val="kk-KZ"/>
        </w:rPr>
        <w:t>Э. Эриксон R. Johnson, M. Lipsey, H.M. Walker, B.J. Wise,</w:t>
      </w:r>
      <w:r w:rsidR="007C3D8E" w:rsidRPr="000C5BBC">
        <w:rPr>
          <w:rFonts w:ascii="Times New Roman" w:hAnsi="Times New Roman" w:cs="Times New Roman"/>
          <w:sz w:val="28"/>
          <w:szCs w:val="28"/>
          <w:shd w:val="clear" w:color="auto" w:fill="FFFFFF"/>
          <w:lang w:val="kk-KZ"/>
        </w:rPr>
        <w:t xml:space="preserve"> </w:t>
      </w:r>
      <w:r w:rsidR="007C3D8E" w:rsidRPr="000C5BBC">
        <w:rPr>
          <w:rFonts w:ascii="Times New Roman" w:hAnsi="Times New Roman" w:cs="Times New Roman"/>
          <w:sz w:val="28"/>
          <w:szCs w:val="28"/>
          <w:lang w:val="kk-KZ"/>
        </w:rPr>
        <w:t xml:space="preserve">A. </w:t>
      </w:r>
      <w:r w:rsidRPr="000C5BBC">
        <w:rPr>
          <w:rFonts w:ascii="Times New Roman" w:hAnsi="Times New Roman" w:cs="Times New Roman"/>
          <w:sz w:val="28"/>
          <w:szCs w:val="28"/>
          <w:lang w:val="kk-KZ"/>
        </w:rPr>
        <w:t>Edmondson [</w:t>
      </w:r>
      <w:r w:rsidR="00636960" w:rsidRPr="000C5BBC">
        <w:rPr>
          <w:rFonts w:ascii="Times New Roman" w:hAnsi="Times New Roman" w:cs="Times New Roman"/>
          <w:sz w:val="28"/>
          <w:szCs w:val="28"/>
          <w:lang w:val="kk-KZ"/>
        </w:rPr>
        <w:t>96</w:t>
      </w:r>
      <w:r w:rsidRPr="000C5BBC">
        <w:rPr>
          <w:rFonts w:ascii="Times New Roman" w:hAnsi="Times New Roman" w:cs="Times New Roman"/>
          <w:sz w:val="28"/>
          <w:szCs w:val="28"/>
          <w:lang w:val="kk-KZ"/>
        </w:rPr>
        <w:t>]</w:t>
      </w:r>
      <w:r w:rsidRPr="000C5BBC">
        <w:rPr>
          <w:rFonts w:ascii="Times New Roman" w:hAnsi="Times New Roman" w:cs="Times New Roman"/>
          <w:sz w:val="28"/>
          <w:szCs w:val="28"/>
          <w:shd w:val="clear" w:color="auto" w:fill="FFFFFF"/>
          <w:lang w:val="kk-KZ"/>
        </w:rPr>
        <w:t xml:space="preserve"> зерттеулері бойынша тұлғаның </w:t>
      </w:r>
      <w:r w:rsidRPr="000C5BBC">
        <w:rPr>
          <w:rFonts w:ascii="Times New Roman" w:hAnsi="Times New Roman" w:cs="Times New Roman"/>
          <w:bCs/>
          <w:sz w:val="28"/>
          <w:szCs w:val="28"/>
          <w:shd w:val="clear" w:color="auto" w:fill="FFFFFF"/>
          <w:lang w:val="kk-KZ"/>
        </w:rPr>
        <w:t>психологиялық қауіпсіздігі</w:t>
      </w:r>
      <w:r w:rsidRPr="000C5BBC">
        <w:rPr>
          <w:rFonts w:ascii="Times New Roman" w:hAnsi="Times New Roman" w:cs="Times New Roman"/>
          <w:sz w:val="28"/>
          <w:szCs w:val="28"/>
          <w:shd w:val="clear" w:color="auto" w:fill="FFFFFF"/>
          <w:lang w:val="kk-KZ"/>
        </w:rPr>
        <w:t xml:space="preserve">: </w:t>
      </w:r>
    </w:p>
    <w:p w14:paraId="544CF99A" w14:textId="1FC0AA65" w:rsidR="00371D8E" w:rsidRPr="000C5BBC" w:rsidRDefault="008B71B7" w:rsidP="008B71B7">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371D8E" w:rsidRPr="000C5BBC">
        <w:rPr>
          <w:rFonts w:ascii="Times New Roman" w:hAnsi="Times New Roman" w:cs="Times New Roman"/>
          <w:sz w:val="28"/>
          <w:szCs w:val="28"/>
          <w:shd w:val="clear" w:color="auto" w:fill="FFFFFF"/>
          <w:lang w:val="kk-KZ"/>
        </w:rPr>
        <w:t>бейімделуді қамтамасыз ету</w:t>
      </w:r>
      <w:r>
        <w:rPr>
          <w:rFonts w:ascii="Times New Roman" w:hAnsi="Times New Roman" w:cs="Times New Roman"/>
          <w:sz w:val="28"/>
          <w:szCs w:val="28"/>
          <w:shd w:val="clear" w:color="auto" w:fill="FFFFFF"/>
          <w:lang w:val="kk-KZ"/>
        </w:rPr>
        <w:t>;</w:t>
      </w:r>
    </w:p>
    <w:p w14:paraId="28106B2E" w14:textId="3D55A641" w:rsidR="00371D8E" w:rsidRPr="000C5BBC" w:rsidRDefault="008B71B7" w:rsidP="008B71B7">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371D8E" w:rsidRPr="000C5BBC">
        <w:rPr>
          <w:rFonts w:ascii="Times New Roman" w:hAnsi="Times New Roman" w:cs="Times New Roman"/>
          <w:sz w:val="28"/>
          <w:szCs w:val="28"/>
          <w:shd w:val="clear" w:color="auto" w:fill="FFFFFF"/>
          <w:lang w:val="kk-KZ"/>
        </w:rPr>
        <w:t xml:space="preserve"> әлеуметтік құзыреттіліктің дамуы</w:t>
      </w:r>
      <w:r>
        <w:rPr>
          <w:rFonts w:ascii="Times New Roman" w:hAnsi="Times New Roman" w:cs="Times New Roman"/>
          <w:sz w:val="28"/>
          <w:szCs w:val="28"/>
          <w:shd w:val="clear" w:color="auto" w:fill="FFFFFF"/>
          <w:lang w:val="kk-KZ"/>
        </w:rPr>
        <w:t>;</w:t>
      </w:r>
      <w:r w:rsidR="00371D8E" w:rsidRPr="000C5BBC">
        <w:rPr>
          <w:rFonts w:ascii="Times New Roman" w:hAnsi="Times New Roman" w:cs="Times New Roman"/>
          <w:sz w:val="28"/>
          <w:szCs w:val="28"/>
          <w:shd w:val="clear" w:color="auto" w:fill="FFFFFF"/>
          <w:lang w:val="kk-KZ"/>
        </w:rPr>
        <w:t xml:space="preserve"> </w:t>
      </w:r>
    </w:p>
    <w:p w14:paraId="18EC7C36" w14:textId="77777777" w:rsidR="00371D8E" w:rsidRPr="000C5BBC" w:rsidRDefault="00371D8E" w:rsidP="008B71B7">
      <w:pPr>
        <w:shd w:val="clear" w:color="auto" w:fill="FFFFFF"/>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shd w:val="clear" w:color="auto" w:fill="FFFFFF"/>
          <w:lang w:val="kk-KZ"/>
        </w:rPr>
        <w:t>- оң қатынастарға бағдарланудың дамуы шарты деп дәйектейді. Сондықтан, с</w:t>
      </w:r>
      <w:r w:rsidRPr="000C5BBC">
        <w:rPr>
          <w:rFonts w:ascii="Times New Roman" w:hAnsi="Times New Roman" w:cs="Times New Roman"/>
          <w:bCs/>
          <w:sz w:val="28"/>
          <w:szCs w:val="28"/>
          <w:shd w:val="clear" w:color="auto" w:fill="FFFFFF"/>
          <w:lang w:val="kk-KZ"/>
        </w:rPr>
        <w:t xml:space="preserve">тудент </w:t>
      </w:r>
      <w:r w:rsidRPr="000C5BBC">
        <w:rPr>
          <w:rFonts w:ascii="Times New Roman" w:hAnsi="Times New Roman" w:cs="Times New Roman"/>
          <w:sz w:val="28"/>
          <w:szCs w:val="28"/>
          <w:lang w:val="kk-KZ"/>
        </w:rPr>
        <w:t xml:space="preserve">қарым-қатынаста сенімді және оң көзқарасқа бағытталған, конфликт жағдайларды тиімді шешуге, басқалардан алуға ғана емес, сонымен қатар бөлісе алуы қажет, негізгісі қарым-қатынастың </w:t>
      </w:r>
      <w:r w:rsidRPr="000C5BBC">
        <w:rPr>
          <w:rFonts w:ascii="Times New Roman" w:hAnsi="Times New Roman" w:cs="Times New Roman"/>
          <w:bCs/>
          <w:sz w:val="28"/>
          <w:szCs w:val="28"/>
          <w:lang w:val="kk-KZ"/>
        </w:rPr>
        <w:t>психологиялық қауіпсіздігі</w:t>
      </w:r>
      <w:r w:rsidRPr="000C5BBC">
        <w:rPr>
          <w:rFonts w:ascii="Times New Roman" w:hAnsi="Times New Roman" w:cs="Times New Roman"/>
          <w:sz w:val="28"/>
          <w:szCs w:val="28"/>
          <w:lang w:val="kk-KZ"/>
        </w:rPr>
        <w:t>, яғни қатерсіз, зорлық-зомбылықсыз болуы керек.</w:t>
      </w:r>
    </w:p>
    <w:p w14:paraId="4365D572" w14:textId="148184A6" w:rsidR="00371D8E" w:rsidRPr="000C5BBC" w:rsidRDefault="00371D8E" w:rsidP="008B71B7">
      <w:pPr>
        <w:pStyle w:val="a3"/>
        <w:tabs>
          <w:tab w:val="left" w:pos="426"/>
        </w:tabs>
        <w:ind w:left="0" w:firstLine="709"/>
        <w:jc w:val="both"/>
        <w:rPr>
          <w:lang w:val="kk-KZ"/>
        </w:rPr>
      </w:pPr>
      <w:r w:rsidRPr="000C5BBC">
        <w:rPr>
          <w:spacing w:val="5"/>
          <w:lang w:val="kk-KZ"/>
        </w:rPr>
        <w:t xml:space="preserve">А. Маслоу иерархиясына сәйкес, </w:t>
      </w:r>
      <w:r w:rsidRPr="000C5BBC">
        <w:rPr>
          <w:lang w:val="kk-KZ" w:eastAsia="ru-RU"/>
        </w:rPr>
        <w:t>қауіпсіздік-өмір сүрудегі қауіпсіздік, комфорт, өмір сүру жағдайларының тұрақтылығы, яғни</w:t>
      </w:r>
      <w:r w:rsidRPr="000C5BBC">
        <w:rPr>
          <w:spacing w:val="5"/>
          <w:lang w:val="kk-KZ"/>
        </w:rPr>
        <w:t xml:space="preserve"> «адамның басты қажеттілігі». </w:t>
      </w:r>
      <w:r w:rsidRPr="000C5BBC">
        <w:rPr>
          <w:lang w:val="kk-KZ"/>
        </w:rPr>
        <w:t xml:space="preserve">Қауіпсіздік-бұл адамның қалыпты дамуын қамтамасыз ететін құбылыс. Қауіпсіздікке деген </w:t>
      </w:r>
      <w:r w:rsidRPr="000C5BBC">
        <w:rPr>
          <w:shd w:val="clear" w:color="auto" w:fill="FFFFFF"/>
          <w:lang w:val="kk-KZ"/>
        </w:rPr>
        <w:t xml:space="preserve">қажеттілік адамның, қажеттіліктерінің иерархиясында негізгі болып табылады, онсыз тұлғаның үйлесімді дамуы, өзін-өзі реттеуге қол жеткізу мүмкін емес </w:t>
      </w:r>
      <w:r w:rsidRPr="000C5BBC">
        <w:rPr>
          <w:spacing w:val="5"/>
          <w:lang w:val="kk-KZ"/>
        </w:rPr>
        <w:t>Ал, студенттің психологиялық тұрғыдан қауіпсіз ортасын құру қарапайым қажеттіліктен туындамайды, сонымен қатар жоғары деңгейдегі, тиімді қызмет атқара алатын ком</w:t>
      </w:r>
      <w:r w:rsidR="008B71B7">
        <w:rPr>
          <w:spacing w:val="5"/>
          <w:lang w:val="kk-KZ"/>
        </w:rPr>
        <w:t xml:space="preserve">андалардың дамуы, өзінің дамуы </w:t>
      </w:r>
      <w:r w:rsidRPr="000C5BBC">
        <w:rPr>
          <w:spacing w:val="5"/>
          <w:lang w:val="kk-KZ"/>
        </w:rPr>
        <w:t xml:space="preserve">үшін психологиялық қауіпсіздік өте маңызды. </w:t>
      </w:r>
      <w:r w:rsidRPr="000C5BBC">
        <w:rPr>
          <w:lang w:val="kk-KZ"/>
        </w:rPr>
        <w:t xml:space="preserve">Осылайша, А. Маслоу өмірде өзіндік дамуы туралы білген адамдарға тән келесі белгілерді бөліп көрсетті: шындыққа бағдарлану; өзін және басқаларды сол қалпында қабылдау; өзіңізге емес, мәселеге назар аудару; автономия; руханилық; адамдармен тығыз қарым-қатынас құру мүмкіндігі; жоғары шығармашылық және т.б. Студент өзінің психологиялық және физиологиялық денсаулығын сақтау үшін психологиялық қауіпсіздігін сақтай отырып, өзін-өзі дамуы жолын қарастырады. </w:t>
      </w:r>
    </w:p>
    <w:p w14:paraId="34BA483D" w14:textId="73C86D53" w:rsidR="00371D8E" w:rsidRPr="000C5BBC" w:rsidRDefault="002708E3"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В.П. Соломин [9</w:t>
      </w:r>
      <w:r w:rsidR="00636960" w:rsidRPr="000C5BBC">
        <w:rPr>
          <w:rFonts w:ascii="Times New Roman" w:hAnsi="Times New Roman" w:cs="Times New Roman"/>
          <w:sz w:val="28"/>
          <w:szCs w:val="28"/>
          <w:lang w:val="kk-KZ"/>
        </w:rPr>
        <w:t>7</w:t>
      </w:r>
      <w:r w:rsidR="00371D8E" w:rsidRPr="000C5BBC">
        <w:rPr>
          <w:rFonts w:ascii="Times New Roman" w:hAnsi="Times New Roman" w:cs="Times New Roman"/>
          <w:sz w:val="28"/>
          <w:szCs w:val="28"/>
          <w:lang w:val="kk-KZ"/>
        </w:rPr>
        <w:t xml:space="preserve">] зерттеуінде тұлғаның психологиялық қауіпсіздігінің теориялық және практикалық аспектілеріне, адам мен әлеуметтік ортаның психологиялық қауіпсіздік факторлары, сондай-ақ психологиялық өзін-өзі реттеу құралдары деп қарастырылады. </w:t>
      </w:r>
    </w:p>
    <w:p w14:paraId="69720D1F" w14:textId="31653D62" w:rsidR="00371D8E" w:rsidRPr="000C5BBC" w:rsidRDefault="008B71B7" w:rsidP="008B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S.E. </w:t>
      </w:r>
      <w:r w:rsidR="002708E3" w:rsidRPr="000C5BBC">
        <w:rPr>
          <w:rFonts w:ascii="Times New Roman" w:hAnsi="Times New Roman" w:cs="Times New Roman"/>
          <w:sz w:val="28"/>
          <w:szCs w:val="28"/>
          <w:lang w:val="kk-KZ"/>
        </w:rPr>
        <w:t>Hobfoll</w:t>
      </w:r>
      <w:r w:rsidR="00371D8E" w:rsidRPr="000C5BBC">
        <w:rPr>
          <w:rFonts w:ascii="Times New Roman" w:hAnsi="Times New Roman" w:cs="Times New Roman"/>
          <w:sz w:val="28"/>
          <w:szCs w:val="28"/>
          <w:lang w:val="kk-KZ"/>
        </w:rPr>
        <w:t xml:space="preserve"> </w:t>
      </w:r>
      <w:r w:rsidR="00636960" w:rsidRPr="000C5BBC">
        <w:rPr>
          <w:rFonts w:ascii="Times New Roman" w:hAnsi="Times New Roman" w:cs="Times New Roman"/>
          <w:sz w:val="28"/>
          <w:szCs w:val="28"/>
          <w:lang w:val="kk-KZ"/>
        </w:rPr>
        <w:t>[98</w:t>
      </w:r>
      <w:r w:rsidR="002708E3" w:rsidRPr="000C5BBC">
        <w:rPr>
          <w:rFonts w:ascii="Times New Roman" w:hAnsi="Times New Roman" w:cs="Times New Roman"/>
          <w:sz w:val="28"/>
          <w:szCs w:val="28"/>
          <w:lang w:val="kk-KZ"/>
        </w:rPr>
        <w:t xml:space="preserve">] </w:t>
      </w:r>
      <w:r w:rsidR="00371D8E" w:rsidRPr="000C5BBC">
        <w:rPr>
          <w:rFonts w:ascii="Times New Roman" w:hAnsi="Times New Roman" w:cs="Times New Roman"/>
          <w:sz w:val="28"/>
          <w:szCs w:val="28"/>
          <w:lang w:val="kk-KZ"/>
        </w:rPr>
        <w:t>мақаласы стресстің әмбебап, ресурсқа бағытталған үлгісін ұсынды. Бұл жұмыс стресс тек эмоциялар мен когнитивтік бағалаумен шектелмейтінін, сонымен қатар тұлғаның нақты ресурстарын ескеру қажеттігін көрсетті.</w:t>
      </w:r>
    </w:p>
    <w:p w14:paraId="1E1FF649" w14:textId="6F341963" w:rsidR="00371D8E" w:rsidRPr="000C5BBC" w:rsidRDefault="00371D8E" w:rsidP="008B71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Қазіргі заманның негізгі сын-қатерлері постмодернизмнің қарама-қайшы контексттерінен туындайды, оларды хаотикалық, тез өзгергіштік, гетерогенділік, тұрақты экстремалдылықпен бірге жүретін ашық мүмкіндіктер мен белгісіздік проблемасы ретінде сипаттауға болады. Бұл динамикалық өзгеріс, әлемде өзін-өзі ұйымдастыратын ашық жүйе ретінде өзінің әлеуе</w:t>
      </w:r>
      <w:r w:rsidR="00526E53">
        <w:rPr>
          <w:rFonts w:ascii="Times New Roman" w:hAnsi="Times New Roman" w:cs="Times New Roman"/>
          <w:sz w:val="28"/>
          <w:szCs w:val="28"/>
          <w:lang w:val="kk-KZ"/>
        </w:rPr>
        <w:t>тін дамуы және іске асыру үшін,</w:t>
      </w:r>
      <w:r w:rsidRPr="000C5BBC">
        <w:rPr>
          <w:rFonts w:ascii="Times New Roman" w:hAnsi="Times New Roman" w:cs="Times New Roman"/>
          <w:sz w:val="28"/>
          <w:szCs w:val="28"/>
          <w:lang w:val="kk-KZ"/>
        </w:rPr>
        <w:t xml:space="preserve"> еңбек және оқу қызметінде жаңа ішкі мүмкіндіктерді арттыру қажет.</w:t>
      </w:r>
    </w:p>
    <w:p w14:paraId="25587707" w14:textId="77777777" w:rsidR="002708E3" w:rsidRPr="000C5BBC" w:rsidRDefault="002708E3" w:rsidP="00371D8E">
      <w:pPr>
        <w:spacing w:after="0" w:line="240" w:lineRule="auto"/>
        <w:ind w:firstLine="708"/>
        <w:jc w:val="both"/>
        <w:rPr>
          <w:rFonts w:ascii="Times New Roman" w:hAnsi="Times New Roman" w:cs="Times New Roman"/>
          <w:sz w:val="28"/>
          <w:szCs w:val="28"/>
          <w:lang w:val="kk-KZ"/>
        </w:rPr>
      </w:pPr>
    </w:p>
    <w:p w14:paraId="4B380631" w14:textId="77777777" w:rsidR="00371D8E" w:rsidRPr="000C5BBC" w:rsidRDefault="00371D8E" w:rsidP="00371D8E">
      <w:pPr>
        <w:tabs>
          <w:tab w:val="num" w:pos="1440"/>
        </w:tabs>
        <w:autoSpaceDE w:val="0"/>
        <w:autoSpaceDN w:val="0"/>
        <w:adjustRightInd w:val="0"/>
        <w:spacing w:after="0" w:line="240" w:lineRule="auto"/>
        <w:jc w:val="center"/>
        <w:rPr>
          <w:rFonts w:ascii="Times New Roman" w:eastAsia="TimesNewRomanPSMT" w:hAnsi="Times New Roman" w:cs="Times New Roman"/>
          <w:sz w:val="28"/>
          <w:szCs w:val="28"/>
        </w:rPr>
      </w:pPr>
      <w:r w:rsidRPr="000C5BBC">
        <w:rPr>
          <w:rFonts w:ascii="Times New Roman" w:hAnsi="Times New Roman" w:cs="Times New Roman"/>
          <w:noProof/>
          <w:sz w:val="28"/>
          <w:szCs w:val="28"/>
          <w:lang w:eastAsia="ru-RU"/>
          <w14:ligatures w14:val="standardContextual"/>
        </w:rPr>
        <w:drawing>
          <wp:inline distT="0" distB="0" distL="0" distR="0" wp14:anchorId="5DF070CF" wp14:editId="6C24A1C5">
            <wp:extent cx="5940425" cy="3351261"/>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351261"/>
                    </a:xfrm>
                    <a:prstGeom prst="rect">
                      <a:avLst/>
                    </a:prstGeom>
                  </pic:spPr>
                </pic:pic>
              </a:graphicData>
            </a:graphic>
          </wp:inline>
        </w:drawing>
      </w:r>
    </w:p>
    <w:p w14:paraId="3F525E11" w14:textId="77777777" w:rsidR="00371D8E" w:rsidRPr="00441486" w:rsidRDefault="00371D8E" w:rsidP="00371D8E">
      <w:pPr>
        <w:tabs>
          <w:tab w:val="num" w:pos="1440"/>
        </w:tabs>
        <w:autoSpaceDE w:val="0"/>
        <w:autoSpaceDN w:val="0"/>
        <w:adjustRightInd w:val="0"/>
        <w:spacing w:after="0" w:line="240" w:lineRule="auto"/>
        <w:jc w:val="both"/>
        <w:rPr>
          <w:rFonts w:ascii="Times New Roman" w:eastAsia="TimesNewRomanPSMT" w:hAnsi="Times New Roman" w:cs="Times New Roman"/>
          <w:sz w:val="16"/>
          <w:szCs w:val="16"/>
          <w:lang w:val="kk-KZ"/>
        </w:rPr>
      </w:pPr>
    </w:p>
    <w:p w14:paraId="61B308EF" w14:textId="69437ACA" w:rsidR="00371D8E" w:rsidRPr="000C5BBC" w:rsidRDefault="00457199" w:rsidP="002C4D5B">
      <w:pPr>
        <w:autoSpaceDE w:val="0"/>
        <w:autoSpaceDN w:val="0"/>
        <w:adjustRightInd w:val="0"/>
        <w:spacing w:after="0" w:line="240" w:lineRule="auto"/>
        <w:jc w:val="center"/>
        <w:rPr>
          <w:rFonts w:ascii="Times New Roman" w:eastAsia="TimesNewRomanPSMT" w:hAnsi="Times New Roman" w:cs="Times New Roman"/>
          <w:bCs/>
          <w:sz w:val="28"/>
          <w:szCs w:val="28"/>
          <w:lang w:val="kk-KZ"/>
        </w:rPr>
      </w:pPr>
      <w:r w:rsidRPr="000C5BBC">
        <w:rPr>
          <w:rFonts w:ascii="Times New Roman" w:hAnsi="Times New Roman" w:cs="Times New Roman"/>
          <w:sz w:val="28"/>
          <w:szCs w:val="28"/>
          <w:lang w:val="kk-KZ"/>
        </w:rPr>
        <w:t>С</w:t>
      </w:r>
      <w:r w:rsidR="00F854D8" w:rsidRPr="000C5BBC">
        <w:rPr>
          <w:rFonts w:ascii="Times New Roman" w:hAnsi="Times New Roman" w:cs="Times New Roman"/>
          <w:sz w:val="28"/>
          <w:szCs w:val="28"/>
          <w:lang w:val="kk-KZ"/>
        </w:rPr>
        <w:t>урет</w:t>
      </w:r>
      <w:r w:rsidRPr="000C5BBC">
        <w:rPr>
          <w:rFonts w:ascii="Times New Roman" w:hAnsi="Times New Roman" w:cs="Times New Roman"/>
          <w:sz w:val="28"/>
          <w:szCs w:val="28"/>
          <w:lang w:val="kk-KZ"/>
        </w:rPr>
        <w:t xml:space="preserve"> 1 -</w:t>
      </w:r>
      <w:r w:rsidR="00F854D8" w:rsidRPr="000C5BBC">
        <w:rPr>
          <w:rFonts w:ascii="Times New Roman" w:hAnsi="Times New Roman" w:cs="Times New Roman"/>
          <w:sz w:val="28"/>
          <w:szCs w:val="28"/>
          <w:lang w:val="kk-KZ"/>
        </w:rPr>
        <w:t xml:space="preserve"> </w:t>
      </w:r>
      <w:r w:rsidRPr="000C5BBC">
        <w:rPr>
          <w:rFonts w:ascii="Times New Roman" w:eastAsia="TimesNewRomanPSMT" w:hAnsi="Times New Roman" w:cs="Times New Roman"/>
          <w:bCs/>
          <w:sz w:val="28"/>
          <w:szCs w:val="28"/>
          <w:lang w:val="kk-KZ"/>
        </w:rPr>
        <w:t>Метаресурс  механизмдері</w:t>
      </w:r>
    </w:p>
    <w:p w14:paraId="125DB4D8" w14:textId="77777777" w:rsidR="00371D8E" w:rsidRPr="000C5BBC" w:rsidRDefault="00371D8E" w:rsidP="00371D8E">
      <w:pPr>
        <w:pStyle w:val="a3"/>
        <w:tabs>
          <w:tab w:val="left" w:pos="999"/>
        </w:tabs>
        <w:ind w:left="0" w:firstLine="709"/>
        <w:jc w:val="both"/>
        <w:rPr>
          <w:lang w:val="kk-KZ"/>
        </w:rPr>
      </w:pPr>
    </w:p>
    <w:p w14:paraId="2FEF72CC" w14:textId="56E25613" w:rsidR="00371D8E" w:rsidRPr="000C5BBC" w:rsidRDefault="00371D8E" w:rsidP="002C4D5B">
      <w:pPr>
        <w:tabs>
          <w:tab w:val="num" w:pos="1440"/>
        </w:tabs>
        <w:autoSpaceDE w:val="0"/>
        <w:autoSpaceDN w:val="0"/>
        <w:adjustRightInd w:val="0"/>
        <w:spacing w:after="0" w:line="240" w:lineRule="auto"/>
        <w:ind w:firstLine="709"/>
        <w:jc w:val="both"/>
        <w:rPr>
          <w:rFonts w:ascii="Times New Roman" w:hAnsi="Times New Roman" w:cs="Times New Roman"/>
          <w:sz w:val="28"/>
          <w:szCs w:val="28"/>
          <w:lang w:val="kk-KZ"/>
        </w:rPr>
      </w:pPr>
      <w:r w:rsidRPr="000C5BBC">
        <w:rPr>
          <w:rFonts w:ascii="Times New Roman" w:eastAsia="TimesNewRomanPSMT" w:hAnsi="Times New Roman" w:cs="Times New Roman"/>
          <w:sz w:val="28"/>
          <w:szCs w:val="28"/>
          <w:lang w:val="kk-KZ"/>
        </w:rPr>
        <w:t>Авторлық инфографиялық модель (</w:t>
      </w:r>
      <w:r w:rsidR="005946DF" w:rsidRPr="000C5BBC">
        <w:rPr>
          <w:rFonts w:ascii="Times New Roman" w:hAnsi="Times New Roman" w:cs="Times New Roman"/>
          <w:sz w:val="28"/>
          <w:szCs w:val="28"/>
          <w:lang w:val="kk-KZ"/>
        </w:rPr>
        <w:t>1</w:t>
      </w:r>
      <w:r w:rsidR="00F854D8" w:rsidRPr="000C5BBC">
        <w:rPr>
          <w:rFonts w:ascii="Times New Roman" w:hAnsi="Times New Roman" w:cs="Times New Roman"/>
          <w:sz w:val="28"/>
          <w:szCs w:val="28"/>
          <w:lang w:val="kk-KZ"/>
        </w:rPr>
        <w:t>-сурет</w:t>
      </w:r>
      <w:r w:rsidRPr="000C5BBC">
        <w:rPr>
          <w:rFonts w:ascii="Times New Roman" w:eastAsia="TimesNewRomanPSMT" w:hAnsi="Times New Roman" w:cs="Times New Roman"/>
          <w:sz w:val="28"/>
          <w:szCs w:val="28"/>
          <w:lang w:val="kk-KZ"/>
        </w:rPr>
        <w:t>) метаресурстық механизмдердің құрылымы мен өзара байланыстарын көрсететін, метаресурстар динамикасын түсінуге бағытталған құнды жүйелік тәсіл болып табылады. Ол ішкі ресурстардың құрылымы мен өзара байланыстарын, сондай ақ оларды түрлендіру механизмдерін айқын көрсету арқылы интервенция үшін негізгі нүктелерді анықтауға және бейімделуді бақылауға мүмкіндік</w:t>
      </w:r>
      <w:r w:rsidR="002C4D5B">
        <w:rPr>
          <w:rFonts w:ascii="Times New Roman" w:eastAsia="TimesNewRomanPSMT" w:hAnsi="Times New Roman" w:cs="Times New Roman"/>
          <w:sz w:val="28"/>
          <w:szCs w:val="28"/>
          <w:lang w:val="kk-KZ"/>
        </w:rPr>
        <w:t xml:space="preserve"> </w:t>
      </w:r>
      <w:r w:rsidRPr="000C5BBC">
        <w:rPr>
          <w:rFonts w:ascii="Times New Roman" w:eastAsia="TimesNewRomanPSMT" w:hAnsi="Times New Roman" w:cs="Times New Roman"/>
          <w:sz w:val="28"/>
          <w:szCs w:val="28"/>
          <w:lang w:val="kk-KZ"/>
        </w:rPr>
        <w:t>береді. Біздің жұмыста метаресурс механизмдерінің құрылымы мен өзара байланыстарын жүйелік деңгейде көрсететін авторлық инфографикалық модель жасалды.</w:t>
      </w:r>
    </w:p>
    <w:p w14:paraId="1013DC05" w14:textId="77777777" w:rsidR="00371D8E" w:rsidRPr="000C5BBC" w:rsidRDefault="00371D8E" w:rsidP="002C4D5B">
      <w:pPr>
        <w:pStyle w:val="a3"/>
        <w:ind w:left="0" w:firstLine="709"/>
        <w:jc w:val="both"/>
        <w:rPr>
          <w:lang w:val="kk-KZ"/>
        </w:rPr>
      </w:pPr>
      <w:r w:rsidRPr="000C5BBC">
        <w:rPr>
          <w:lang w:val="kk-KZ"/>
        </w:rPr>
        <w:t xml:space="preserve">Келесі тарауда студенттерде метаресурстың дамуындағы психологиялық анықтауыштарды қарастырамыз. </w:t>
      </w:r>
    </w:p>
    <w:p w14:paraId="78BBFC64" w14:textId="77777777" w:rsidR="00830082" w:rsidRPr="000C5BBC" w:rsidRDefault="00830082" w:rsidP="002C4D5B">
      <w:pPr>
        <w:spacing w:after="0" w:line="240" w:lineRule="auto"/>
        <w:ind w:firstLine="709"/>
        <w:jc w:val="both"/>
        <w:rPr>
          <w:rFonts w:ascii="Times New Roman" w:hAnsi="Times New Roman" w:cs="Times New Roman"/>
          <w:sz w:val="28"/>
          <w:szCs w:val="28"/>
          <w:lang w:val="kk-KZ"/>
        </w:rPr>
      </w:pPr>
    </w:p>
    <w:p w14:paraId="13087CEF" w14:textId="72718FF9" w:rsidR="005B51B0" w:rsidRPr="000C5BBC" w:rsidRDefault="00F02ABC" w:rsidP="002C4D5B">
      <w:pPr>
        <w:spacing w:after="0" w:line="240" w:lineRule="auto"/>
        <w:ind w:firstLine="709"/>
        <w:jc w:val="both"/>
        <w:rPr>
          <w:rFonts w:ascii="Times New Roman" w:hAnsi="Times New Roman" w:cs="Times New Roman"/>
          <w:b/>
          <w:bCs/>
          <w:sz w:val="28"/>
          <w:szCs w:val="28"/>
          <w:lang w:val="kk-KZ"/>
        </w:rPr>
      </w:pPr>
      <w:r w:rsidRPr="000C5BBC">
        <w:rPr>
          <w:rFonts w:ascii="Times New Roman" w:hAnsi="Times New Roman" w:cs="Times New Roman"/>
          <w:b/>
          <w:bCs/>
          <w:sz w:val="28"/>
          <w:szCs w:val="28"/>
          <w:lang w:val="kk-KZ"/>
        </w:rPr>
        <w:t>1.3</w:t>
      </w:r>
      <w:r w:rsidR="005B51B0" w:rsidRPr="000C5BBC">
        <w:rPr>
          <w:rFonts w:ascii="Times New Roman" w:hAnsi="Times New Roman" w:cs="Times New Roman"/>
          <w:b/>
          <w:bCs/>
          <w:sz w:val="28"/>
          <w:szCs w:val="28"/>
          <w:lang w:val="kk-KZ"/>
        </w:rPr>
        <w:t xml:space="preserve"> </w:t>
      </w:r>
      <w:r w:rsidR="00B8038C" w:rsidRPr="000C5BBC">
        <w:rPr>
          <w:rFonts w:ascii="Times New Roman" w:hAnsi="Times New Roman" w:cs="Times New Roman"/>
          <w:b/>
          <w:bCs/>
          <w:sz w:val="28"/>
          <w:szCs w:val="28"/>
          <w:lang w:val="kk-KZ"/>
        </w:rPr>
        <w:t>Студенттерде метаресурстың дамуындағы психологиялық анықтауыштар</w:t>
      </w:r>
    </w:p>
    <w:p w14:paraId="22A485B4" w14:textId="77777777" w:rsidR="00441486" w:rsidRPr="00441486" w:rsidRDefault="00441486" w:rsidP="002C4D5B">
      <w:pPr>
        <w:spacing w:after="0" w:line="240" w:lineRule="auto"/>
        <w:ind w:firstLine="709"/>
        <w:jc w:val="both"/>
        <w:rPr>
          <w:rFonts w:ascii="Times New Roman" w:eastAsia="TimesNewRomanPSMT" w:hAnsi="Times New Roman" w:cs="Times New Roman"/>
          <w:b/>
          <w:bCs/>
          <w:sz w:val="16"/>
          <w:szCs w:val="16"/>
          <w:lang w:val="kk-KZ"/>
        </w:rPr>
      </w:pPr>
    </w:p>
    <w:p w14:paraId="4FE6EFC3" w14:textId="541DC8F7" w:rsidR="00656E54" w:rsidRPr="00441486" w:rsidRDefault="008D162E" w:rsidP="002C4D5B">
      <w:pPr>
        <w:spacing w:after="0" w:line="240" w:lineRule="auto"/>
        <w:ind w:firstLine="709"/>
        <w:jc w:val="both"/>
        <w:rPr>
          <w:rFonts w:ascii="Times New Roman" w:eastAsia="TimesNewRomanPSMT" w:hAnsi="Times New Roman" w:cs="Times New Roman"/>
          <w:bCs/>
          <w:sz w:val="28"/>
          <w:szCs w:val="28"/>
          <w:lang w:val="kk-KZ"/>
        </w:rPr>
      </w:pPr>
      <w:r w:rsidRPr="00441486">
        <w:rPr>
          <w:rFonts w:ascii="Times New Roman" w:eastAsia="TimesNewRomanPSMT" w:hAnsi="Times New Roman" w:cs="Times New Roman"/>
          <w:bCs/>
          <w:sz w:val="28"/>
          <w:szCs w:val="28"/>
          <w:lang w:val="kk-KZ"/>
        </w:rPr>
        <w:t>1.3</w:t>
      </w:r>
      <w:r w:rsidR="00656E54" w:rsidRPr="00441486">
        <w:rPr>
          <w:rFonts w:ascii="Times New Roman" w:eastAsia="TimesNewRomanPSMT" w:hAnsi="Times New Roman" w:cs="Times New Roman"/>
          <w:bCs/>
          <w:sz w:val="28"/>
          <w:szCs w:val="28"/>
          <w:lang w:val="kk-KZ"/>
        </w:rPr>
        <w:t>.1</w:t>
      </w:r>
      <w:r w:rsidRPr="00441486">
        <w:rPr>
          <w:rFonts w:ascii="Times New Roman" w:eastAsia="TimesNewRomanPSMT" w:hAnsi="Times New Roman" w:cs="Times New Roman"/>
          <w:bCs/>
          <w:sz w:val="28"/>
          <w:szCs w:val="28"/>
          <w:lang w:val="kk-KZ"/>
        </w:rPr>
        <w:t xml:space="preserve"> </w:t>
      </w:r>
      <w:r w:rsidR="00B8038C" w:rsidRPr="00441486">
        <w:rPr>
          <w:rFonts w:ascii="Times New Roman" w:eastAsia="TimesNewRomanPSMT" w:hAnsi="Times New Roman" w:cs="Times New Roman"/>
          <w:bCs/>
          <w:sz w:val="28"/>
          <w:szCs w:val="28"/>
          <w:lang w:val="kk-KZ"/>
        </w:rPr>
        <w:t>Өзін-өзі реттеудің метаресурстың дамуындағы маңызы</w:t>
      </w:r>
    </w:p>
    <w:p w14:paraId="44FA27D1" w14:textId="0C20D376" w:rsidR="00205865" w:rsidRPr="000C5BBC" w:rsidRDefault="00205865" w:rsidP="002C4D5B">
      <w:pPr>
        <w:tabs>
          <w:tab w:val="num" w:pos="720"/>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Қазақстан Республикасының «Білім туралы» Заңы білім беру жүйесінің жалпы қағидаларын, мақсаттарын және міндеттерін айқындайды. Аталмыш заң білім беру процесінде студенттердің жан-жақты дамуына, тұлғалық тұрғыда толыққанды дамуын қамтамасыз ететін қағидалар қарастырылған. Оның ішінде студенттердегі метаресурстың дамуына бағытталған тұжырым аясында Заңда көрсетілген «</w:t>
      </w:r>
      <w:r w:rsidRPr="000C5BBC">
        <w:rPr>
          <w:rFonts w:ascii="Times New Roman" w:hAnsi="Times New Roman" w:cs="Times New Roman"/>
          <w:spacing w:val="1"/>
          <w:sz w:val="28"/>
          <w:szCs w:val="28"/>
          <w:shd w:val="clear" w:color="auto" w:fill="FFFFFF"/>
          <w:lang w:val="kk-KZ"/>
        </w:rPr>
        <w:t xml:space="preserve">жеке адамның шығармашылық, рухани және күш-қуат мүмкіндіктерін дамыту, адамгершілік пен салауатты өмір салтының берік негіздерін және даралықты дамыту үшін жағдай жасау арқылы ой-өрісін байыту» міндетін атап өтуге болады. Оған қоса, білім алушылардың </w:t>
      </w:r>
      <w:r w:rsidRPr="000C5BBC">
        <w:rPr>
          <w:rFonts w:ascii="Times New Roman" w:hAnsi="Times New Roman" w:cs="Times New Roman"/>
          <w:sz w:val="28"/>
          <w:szCs w:val="28"/>
          <w:lang w:val="kk-KZ"/>
        </w:rPr>
        <w:t xml:space="preserve">тұлға ретінде дамуына, өзін-өзі тануына және өзін-өзі басқару, өзін-өзі реттеу қабілеттерінің дамуына жағдай жасау міндеттері қарастырылған. Бұл метаресурстың дамуын қолдайтын және күшейтетін маңызды аспект болып табылады. </w:t>
      </w:r>
    </w:p>
    <w:p w14:paraId="4BD64BC0" w14:textId="77777777" w:rsidR="00205865" w:rsidRPr="000C5BBC" w:rsidRDefault="00205865" w:rsidP="002C4D5B">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Метаресурс XXI ғасырдағы табыстың кілті болып табылады</w:t>
      </w:r>
      <w:r w:rsidRPr="000C5BBC">
        <w:rPr>
          <w:rFonts w:ascii="Times New Roman" w:hAnsi="Times New Roman" w:cs="Times New Roman"/>
          <w:b/>
          <w:bCs/>
          <w:sz w:val="28"/>
          <w:szCs w:val="28"/>
          <w:lang w:val="kk-KZ"/>
        </w:rPr>
        <w:t xml:space="preserve">. </w:t>
      </w:r>
      <w:r w:rsidRPr="000C5BBC">
        <w:rPr>
          <w:rFonts w:ascii="Times New Roman" w:hAnsi="Times New Roman" w:cs="Times New Roman"/>
          <w:bCs/>
          <w:sz w:val="28"/>
          <w:szCs w:val="28"/>
          <w:lang w:val="kk-KZ"/>
        </w:rPr>
        <w:t>Олай дейтін себебіміз б</w:t>
      </w:r>
      <w:r w:rsidRPr="000C5BBC">
        <w:rPr>
          <w:rFonts w:ascii="Times New Roman" w:hAnsi="Times New Roman" w:cs="Times New Roman"/>
          <w:sz w:val="28"/>
          <w:szCs w:val="28"/>
          <w:lang w:val="kk-KZ"/>
        </w:rPr>
        <w:t>ұл жай ғана дағдылар жиынтығы емес, үнемі өзгеріп отыратын жағдайларға бейімделуге, күрделі мәселелерді тиімді шешуге және кез келген әрекетке шығармашылық тұрғыдан қарауға мүмкіндік беретін тәсіл.</w:t>
      </w:r>
    </w:p>
    <w:p w14:paraId="7724E1E2" w14:textId="4C813316" w:rsidR="00205865" w:rsidRPr="000C5BBC" w:rsidRDefault="00205865" w:rsidP="002C4D5B">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Алдынғы тақырыптарды студенттік жас – тұлға дамуының маңызды кезеңі екенін баса айтқан болатынбыз. Осы кезеңде кәсіби қызметтің, дүниетанымның және өмірлік құндылықтардың негіздері қаланды. Ал бұл студент кезеңінде метаресурстың дамуындағы психологиялық механизмдерін ғылыми дәйектеуге негіз болатын бірқатар теориялық талдаулар жасауға мүмкіндік береді. Осыған орай зерттеу тақырыбына қатысты жарияланған ғылыми әдебиеттер негізінде дереккөздер картасы жасалып, ондағы еңбектер хронологиясы, әдістемелік тәсілдері және көрсеткіштері авторлық </w:t>
      </w:r>
      <w:r w:rsidR="002C4D5B">
        <w:rPr>
          <w:rFonts w:ascii="Times New Roman" w:hAnsi="Times New Roman" w:cs="Times New Roman"/>
          <w:sz w:val="28"/>
          <w:szCs w:val="28"/>
          <w:lang w:val="kk-KZ"/>
        </w:rPr>
        <w:t>2-</w:t>
      </w:r>
      <w:r w:rsidRPr="000C5BBC">
        <w:rPr>
          <w:rFonts w:ascii="Times New Roman" w:hAnsi="Times New Roman" w:cs="Times New Roman"/>
          <w:sz w:val="28"/>
          <w:szCs w:val="28"/>
          <w:lang w:val="kk-KZ"/>
        </w:rPr>
        <w:t>кестеде берілді.</w:t>
      </w:r>
    </w:p>
    <w:p w14:paraId="75F2641C" w14:textId="77777777" w:rsidR="00DF6B9E" w:rsidRPr="000C5BBC" w:rsidRDefault="00DF6B9E" w:rsidP="002C4D5B">
      <w:pPr>
        <w:spacing w:after="0" w:line="240" w:lineRule="auto"/>
        <w:ind w:firstLine="709"/>
        <w:jc w:val="both"/>
        <w:rPr>
          <w:rFonts w:ascii="Times New Roman" w:hAnsi="Times New Roman" w:cs="Times New Roman"/>
          <w:sz w:val="28"/>
          <w:szCs w:val="28"/>
          <w:lang w:val="kk-KZ"/>
        </w:rPr>
      </w:pPr>
    </w:p>
    <w:p w14:paraId="18ACA765" w14:textId="5E8FDAD7" w:rsidR="00DF6B9E" w:rsidRPr="000C5BBC" w:rsidRDefault="00457199" w:rsidP="007C3D8E">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w:t>
      </w:r>
      <w:r w:rsidR="00F854D8" w:rsidRPr="000C5BBC">
        <w:rPr>
          <w:rFonts w:ascii="Times New Roman" w:hAnsi="Times New Roman" w:cs="Times New Roman"/>
          <w:sz w:val="28"/>
          <w:szCs w:val="28"/>
          <w:lang w:val="kk-KZ"/>
        </w:rPr>
        <w:t>есте</w:t>
      </w:r>
      <w:r w:rsidRPr="000C5BBC">
        <w:rPr>
          <w:rFonts w:ascii="Times New Roman" w:hAnsi="Times New Roman" w:cs="Times New Roman"/>
          <w:sz w:val="28"/>
          <w:szCs w:val="28"/>
          <w:lang w:val="kk-KZ"/>
        </w:rPr>
        <w:t xml:space="preserve"> 2 -</w:t>
      </w:r>
      <w:r w:rsidR="00DF6B9E" w:rsidRPr="000C5BBC">
        <w:rPr>
          <w:rFonts w:ascii="Times New Roman" w:hAnsi="Times New Roman" w:cs="Times New Roman"/>
          <w:sz w:val="28"/>
          <w:szCs w:val="28"/>
          <w:lang w:val="kk-KZ"/>
        </w:rPr>
        <w:t xml:space="preserve"> З</w:t>
      </w:r>
      <w:r w:rsidR="00D7106C" w:rsidRPr="000C5BBC">
        <w:rPr>
          <w:rFonts w:ascii="Times New Roman" w:hAnsi="Times New Roman" w:cs="Times New Roman"/>
          <w:sz w:val="28"/>
          <w:szCs w:val="28"/>
          <w:lang w:val="kk-KZ"/>
        </w:rPr>
        <w:t>е</w:t>
      </w:r>
      <w:r w:rsidR="00DF6B9E" w:rsidRPr="000C5BBC">
        <w:rPr>
          <w:rFonts w:ascii="Times New Roman" w:hAnsi="Times New Roman" w:cs="Times New Roman"/>
          <w:sz w:val="28"/>
          <w:szCs w:val="28"/>
          <w:lang w:val="kk-KZ"/>
        </w:rPr>
        <w:t xml:space="preserve">рттеу </w:t>
      </w:r>
      <w:r w:rsidR="00D7106C" w:rsidRPr="000C5BBC">
        <w:rPr>
          <w:rFonts w:ascii="Times New Roman" w:hAnsi="Times New Roman" w:cs="Times New Roman"/>
          <w:sz w:val="28"/>
          <w:szCs w:val="28"/>
          <w:lang w:val="kk-KZ"/>
        </w:rPr>
        <w:t xml:space="preserve">тақырыбына қатысты ғылыми еңбектер тізімі </w:t>
      </w:r>
    </w:p>
    <w:p w14:paraId="504C42D4" w14:textId="77777777" w:rsidR="00DF6B9E" w:rsidRPr="00441486" w:rsidRDefault="00DF6B9E" w:rsidP="00335504">
      <w:pPr>
        <w:spacing w:after="0" w:line="240" w:lineRule="auto"/>
        <w:ind w:firstLine="708"/>
        <w:jc w:val="both"/>
        <w:rPr>
          <w:rFonts w:ascii="Times New Roman" w:hAnsi="Times New Roman" w:cs="Times New Roman"/>
          <w:sz w:val="16"/>
          <w:szCs w:val="16"/>
          <w:lang w:val="kk-KZ"/>
        </w:rPr>
      </w:pPr>
    </w:p>
    <w:tbl>
      <w:tblPr>
        <w:tblStyle w:val="af5"/>
        <w:tblW w:w="9542" w:type="dxa"/>
        <w:jc w:val="center"/>
        <w:tblLayout w:type="fixed"/>
        <w:tblLook w:val="04A0" w:firstRow="1" w:lastRow="0" w:firstColumn="1" w:lastColumn="0" w:noHBand="0" w:noVBand="1"/>
      </w:tblPr>
      <w:tblGrid>
        <w:gridCol w:w="2367"/>
        <w:gridCol w:w="1337"/>
        <w:gridCol w:w="931"/>
        <w:gridCol w:w="2497"/>
        <w:gridCol w:w="2410"/>
      </w:tblGrid>
      <w:tr w:rsidR="00441486" w:rsidRPr="002C4D5B" w14:paraId="0F2908BF" w14:textId="77777777" w:rsidTr="002C4D5B">
        <w:trPr>
          <w:jc w:val="center"/>
        </w:trPr>
        <w:tc>
          <w:tcPr>
            <w:tcW w:w="2367" w:type="dxa"/>
            <w:vAlign w:val="center"/>
          </w:tcPr>
          <w:p w14:paraId="44E5915B" w14:textId="77777777" w:rsidR="00441486" w:rsidRPr="002C4D5B" w:rsidRDefault="00441486" w:rsidP="002C4D5B">
            <w:pPr>
              <w:jc w:val="center"/>
              <w:rPr>
                <w:rFonts w:ascii="Times New Roman" w:hAnsi="Times New Roman" w:cs="Times New Roman"/>
                <w:sz w:val="24"/>
                <w:szCs w:val="24"/>
                <w:lang w:val="kk-KZ"/>
              </w:rPr>
            </w:pPr>
            <w:r w:rsidRPr="002C4D5B">
              <w:rPr>
                <w:rFonts w:ascii="Times New Roman" w:hAnsi="Times New Roman" w:cs="Times New Roman"/>
                <w:sz w:val="24"/>
                <w:szCs w:val="24"/>
                <w:lang w:val="kk-KZ"/>
              </w:rPr>
              <w:t>Тақырыбы</w:t>
            </w:r>
          </w:p>
        </w:tc>
        <w:tc>
          <w:tcPr>
            <w:tcW w:w="1337" w:type="dxa"/>
            <w:vAlign w:val="center"/>
          </w:tcPr>
          <w:p w14:paraId="36061D29" w14:textId="77777777" w:rsidR="00441486" w:rsidRPr="002C4D5B" w:rsidRDefault="00441486" w:rsidP="002C4D5B">
            <w:pPr>
              <w:jc w:val="center"/>
              <w:rPr>
                <w:rFonts w:ascii="Times New Roman" w:hAnsi="Times New Roman" w:cs="Times New Roman"/>
                <w:sz w:val="24"/>
                <w:szCs w:val="24"/>
                <w:lang w:val="kk-KZ"/>
              </w:rPr>
            </w:pPr>
            <w:r w:rsidRPr="002C4D5B">
              <w:rPr>
                <w:rFonts w:ascii="Times New Roman" w:hAnsi="Times New Roman" w:cs="Times New Roman"/>
                <w:sz w:val="24"/>
                <w:szCs w:val="24"/>
                <w:lang w:val="kk-KZ"/>
              </w:rPr>
              <w:t>Автор</w:t>
            </w:r>
          </w:p>
        </w:tc>
        <w:tc>
          <w:tcPr>
            <w:tcW w:w="931" w:type="dxa"/>
            <w:vAlign w:val="center"/>
          </w:tcPr>
          <w:p w14:paraId="23998437" w14:textId="77777777" w:rsidR="00441486" w:rsidRPr="002C4D5B" w:rsidRDefault="00441486" w:rsidP="002C4D5B">
            <w:pPr>
              <w:jc w:val="center"/>
              <w:rPr>
                <w:rFonts w:ascii="Times New Roman" w:hAnsi="Times New Roman" w:cs="Times New Roman"/>
                <w:sz w:val="24"/>
                <w:szCs w:val="24"/>
                <w:lang w:val="kk-KZ"/>
              </w:rPr>
            </w:pPr>
            <w:r w:rsidRPr="002C4D5B">
              <w:rPr>
                <w:rFonts w:ascii="Times New Roman" w:hAnsi="Times New Roman" w:cs="Times New Roman"/>
                <w:sz w:val="24"/>
                <w:szCs w:val="24"/>
                <w:lang w:val="kk-KZ"/>
              </w:rPr>
              <w:t>Жылы</w:t>
            </w:r>
          </w:p>
        </w:tc>
        <w:tc>
          <w:tcPr>
            <w:tcW w:w="2497" w:type="dxa"/>
            <w:vAlign w:val="center"/>
          </w:tcPr>
          <w:p w14:paraId="5371EF0C" w14:textId="77777777" w:rsidR="00441486" w:rsidRPr="002C4D5B" w:rsidRDefault="00441486" w:rsidP="002C4D5B">
            <w:pPr>
              <w:jc w:val="center"/>
              <w:rPr>
                <w:rFonts w:ascii="Times New Roman" w:hAnsi="Times New Roman" w:cs="Times New Roman"/>
                <w:sz w:val="24"/>
                <w:szCs w:val="24"/>
                <w:lang w:val="kk-KZ"/>
              </w:rPr>
            </w:pPr>
            <w:r w:rsidRPr="002C4D5B">
              <w:rPr>
                <w:rFonts w:ascii="Times New Roman" w:hAnsi="Times New Roman" w:cs="Times New Roman"/>
                <w:sz w:val="24"/>
                <w:szCs w:val="24"/>
                <w:lang w:val="kk-KZ"/>
              </w:rPr>
              <w:t>Басылымы</w:t>
            </w:r>
          </w:p>
        </w:tc>
        <w:tc>
          <w:tcPr>
            <w:tcW w:w="2410" w:type="dxa"/>
            <w:vAlign w:val="center"/>
          </w:tcPr>
          <w:p w14:paraId="54EC7A9F" w14:textId="11865C58" w:rsidR="00441486" w:rsidRPr="002C4D5B" w:rsidRDefault="00441486" w:rsidP="002C4D5B">
            <w:pPr>
              <w:jc w:val="center"/>
              <w:rPr>
                <w:rFonts w:ascii="Times New Roman" w:hAnsi="Times New Roman" w:cs="Times New Roman"/>
                <w:sz w:val="24"/>
                <w:szCs w:val="24"/>
                <w:lang w:val="kk-KZ"/>
              </w:rPr>
            </w:pPr>
            <w:r w:rsidRPr="002C4D5B">
              <w:rPr>
                <w:rFonts w:ascii="Times New Roman" w:hAnsi="Times New Roman" w:cs="Times New Roman"/>
                <w:sz w:val="24"/>
                <w:szCs w:val="24"/>
                <w:lang w:val="kk-KZ"/>
              </w:rPr>
              <w:t>Негізгі тұжырым</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дары мен идеялары</w:t>
            </w:r>
          </w:p>
        </w:tc>
      </w:tr>
      <w:tr w:rsidR="002C4D5B" w:rsidRPr="002C4D5B" w14:paraId="2DBA07C8" w14:textId="77777777" w:rsidTr="002C4D5B">
        <w:trPr>
          <w:jc w:val="center"/>
        </w:trPr>
        <w:tc>
          <w:tcPr>
            <w:tcW w:w="2367" w:type="dxa"/>
            <w:vAlign w:val="center"/>
          </w:tcPr>
          <w:p w14:paraId="6DA00A92" w14:textId="54C94EF5"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7" w:type="dxa"/>
            <w:vAlign w:val="center"/>
          </w:tcPr>
          <w:p w14:paraId="2FC28318" w14:textId="49E6FBE6"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1" w:type="dxa"/>
            <w:vAlign w:val="center"/>
          </w:tcPr>
          <w:p w14:paraId="542BF387" w14:textId="3D5A79CD"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97" w:type="dxa"/>
            <w:vAlign w:val="center"/>
          </w:tcPr>
          <w:p w14:paraId="352A6AA5" w14:textId="52FF7FBE"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10" w:type="dxa"/>
            <w:vAlign w:val="center"/>
          </w:tcPr>
          <w:p w14:paraId="374A054C" w14:textId="2ED486CC"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441486" w:rsidRPr="00441486" w14:paraId="7BA613A7" w14:textId="77777777" w:rsidTr="002C4D5B">
        <w:trPr>
          <w:jc w:val="center"/>
        </w:trPr>
        <w:tc>
          <w:tcPr>
            <w:tcW w:w="2367" w:type="dxa"/>
          </w:tcPr>
          <w:p w14:paraId="452E6573" w14:textId="3F67A65D"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Стресс жағдайларын еңсерудегі психологиялық ресурстар: негізгі ұғымдарды нақтылау</w:t>
            </w:r>
          </w:p>
        </w:tc>
        <w:tc>
          <w:tcPr>
            <w:tcW w:w="1337" w:type="dxa"/>
          </w:tcPr>
          <w:p w14:paraId="1FF6C259"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Д.А</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 xml:space="preserve"> Леонтьев </w:t>
            </w:r>
          </w:p>
        </w:tc>
        <w:tc>
          <w:tcPr>
            <w:tcW w:w="931" w:type="dxa"/>
          </w:tcPr>
          <w:p w14:paraId="588A9471"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2010</w:t>
            </w:r>
          </w:p>
        </w:tc>
        <w:tc>
          <w:tcPr>
            <w:tcW w:w="2497" w:type="dxa"/>
          </w:tcPr>
          <w:p w14:paraId="576D9129" w14:textId="2A4413BB"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Психология</w:t>
            </w:r>
            <w:r w:rsidRPr="002C4D5B">
              <w:rPr>
                <w:rFonts w:ascii="Times New Roman" w:hAnsi="Times New Roman" w:cs="Times New Roman"/>
                <w:sz w:val="24"/>
                <w:szCs w:val="24"/>
                <w:lang w:val="kk-KZ"/>
              </w:rPr>
              <w:t xml:space="preserve"> с</w:t>
            </w:r>
            <w:r w:rsidRPr="002C4D5B">
              <w:rPr>
                <w:rFonts w:ascii="Times New Roman" w:hAnsi="Times New Roman" w:cs="Times New Roman"/>
                <w:sz w:val="24"/>
                <w:szCs w:val="24"/>
              </w:rPr>
              <w:t>тресса 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совладающего поведе</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ния: материалы II </w:t>
            </w:r>
            <w:r w:rsidRPr="002C4D5B">
              <w:rPr>
                <w:rFonts w:ascii="Times New Roman" w:hAnsi="Times New Roman" w:cs="Times New Roman"/>
                <w:sz w:val="24"/>
                <w:szCs w:val="24"/>
                <w:lang w:val="kk-KZ"/>
              </w:rPr>
              <w:t>м</w:t>
            </w:r>
            <w:r w:rsidRPr="002C4D5B">
              <w:rPr>
                <w:rFonts w:ascii="Times New Roman" w:hAnsi="Times New Roman" w:cs="Times New Roman"/>
                <w:sz w:val="24"/>
                <w:szCs w:val="24"/>
              </w:rPr>
              <w:t>еждунар. науч.-практ. конф. / отв. ред.: Т.Л. Крюкова, М.В. Сапоровская, С.А. Хазова. – Кострома: КГУ им Н.А. Некрасова. – Т.2. – С.40-42.</w:t>
            </w:r>
          </w:p>
        </w:tc>
        <w:tc>
          <w:tcPr>
            <w:tcW w:w="2410" w:type="dxa"/>
          </w:tcPr>
          <w:p w14:paraId="2166B121"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Д.А. Леонтьев метаресурс ұғымын әртүрлі жағдайларда әмбебап қолданылатын ресурстар ретінде анықтайды.</w:t>
            </w:r>
          </w:p>
        </w:tc>
      </w:tr>
      <w:tr w:rsidR="00441486" w:rsidRPr="004D3683" w14:paraId="2B664A03" w14:textId="77777777" w:rsidTr="002C4D5B">
        <w:trPr>
          <w:jc w:val="center"/>
        </w:trPr>
        <w:tc>
          <w:tcPr>
            <w:tcW w:w="2367" w:type="dxa"/>
            <w:tcBorders>
              <w:bottom w:val="nil"/>
            </w:tcBorders>
          </w:tcPr>
          <w:p w14:paraId="7CC404F1" w14:textId="4339C972" w:rsidR="00441486" w:rsidRPr="002C4D5B" w:rsidRDefault="00441486" w:rsidP="002C4D5B">
            <w:pPr>
              <w:rPr>
                <w:rFonts w:ascii="Times New Roman" w:hAnsi="Times New Roman" w:cs="Times New Roman"/>
                <w:sz w:val="24"/>
                <w:szCs w:val="24"/>
              </w:rPr>
            </w:pPr>
            <w:r w:rsidRPr="002C4D5B">
              <w:rPr>
                <w:rFonts w:ascii="Times New Roman" w:eastAsia="Times New Roman" w:hAnsi="Times New Roman" w:cs="Times New Roman"/>
                <w:bCs/>
                <w:kern w:val="36"/>
                <w:sz w:val="24"/>
                <w:szCs w:val="24"/>
                <w:lang w:eastAsia="ru-RU"/>
              </w:rPr>
              <w:t>Басқарушы мінез-құлықтың ресурстарын мобилизациялаудағы рефлексиялық механизм</w:t>
            </w:r>
          </w:p>
        </w:tc>
        <w:tc>
          <w:tcPr>
            <w:tcW w:w="1337" w:type="dxa"/>
            <w:tcBorders>
              <w:bottom w:val="nil"/>
            </w:tcBorders>
          </w:tcPr>
          <w:p w14:paraId="06FE99A0" w14:textId="77777777" w:rsidR="00441486" w:rsidRPr="002C4D5B" w:rsidRDefault="00441486" w:rsidP="002C4D5B">
            <w:pPr>
              <w:rPr>
                <w:rFonts w:ascii="Times New Roman" w:hAnsi="Times New Roman" w:cs="Times New Roman"/>
                <w:sz w:val="24"/>
                <w:szCs w:val="24"/>
                <w:lang w:val="kk-KZ"/>
              </w:rPr>
            </w:pPr>
            <w:r w:rsidRPr="002C4D5B">
              <w:rPr>
                <w:rFonts w:ascii="Times New Roman" w:eastAsia="Times New Roman" w:hAnsi="Times New Roman" w:cs="Times New Roman"/>
                <w:bCs/>
                <w:kern w:val="36"/>
                <w:sz w:val="24"/>
                <w:szCs w:val="24"/>
                <w:lang w:val="kk-KZ" w:eastAsia="ru-RU"/>
              </w:rPr>
              <w:t>И.В.</w:t>
            </w:r>
            <w:r w:rsidRPr="002C4D5B">
              <w:rPr>
                <w:rFonts w:ascii="Times New Roman" w:eastAsia="Times New Roman" w:hAnsi="Times New Roman" w:cs="Times New Roman"/>
                <w:bCs/>
                <w:kern w:val="36"/>
                <w:sz w:val="24"/>
                <w:szCs w:val="24"/>
                <w:lang w:eastAsia="ru-RU"/>
              </w:rPr>
              <w:t>Кочкарева</w:t>
            </w:r>
            <w:r w:rsidRPr="002C4D5B">
              <w:rPr>
                <w:rFonts w:ascii="Times New Roman" w:eastAsia="Times New Roman" w:hAnsi="Times New Roman" w:cs="Times New Roman"/>
                <w:bCs/>
                <w:kern w:val="36"/>
                <w:sz w:val="24"/>
                <w:szCs w:val="24"/>
                <w:lang w:val="kk-KZ" w:eastAsia="ru-RU"/>
              </w:rPr>
              <w:t xml:space="preserve"> </w:t>
            </w:r>
          </w:p>
        </w:tc>
        <w:tc>
          <w:tcPr>
            <w:tcW w:w="931" w:type="dxa"/>
            <w:tcBorders>
              <w:bottom w:val="nil"/>
            </w:tcBorders>
          </w:tcPr>
          <w:p w14:paraId="70583D34"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2013</w:t>
            </w:r>
          </w:p>
        </w:tc>
        <w:tc>
          <w:tcPr>
            <w:tcW w:w="2497" w:type="dxa"/>
            <w:tcBorders>
              <w:bottom w:val="nil"/>
            </w:tcBorders>
          </w:tcPr>
          <w:p w14:paraId="0430E8EF" w14:textId="579F5E6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Симпозиум  «Субъект  и  личность  в психологии  саморегуляции»./Под</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общ.</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реД.А. В</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 Бурмистровой</w:t>
            </w:r>
            <w:r w:rsidRPr="002C4D5B">
              <w:rPr>
                <w:rFonts w:ascii="Times New Roman" w:hAnsi="Times New Roman" w:cs="Times New Roman"/>
                <w:sz w:val="24"/>
                <w:szCs w:val="24"/>
                <w:lang w:val="kk-KZ"/>
              </w:rPr>
              <w:t xml:space="preserve"> </w:t>
            </w:r>
            <w:r w:rsidR="002C4D5B">
              <w:rPr>
                <w:rFonts w:ascii="Times New Roman" w:hAnsi="Times New Roman" w:cs="Times New Roman"/>
                <w:sz w:val="24"/>
                <w:szCs w:val="24"/>
              </w:rPr>
              <w:t>–</w:t>
            </w:r>
            <w:r w:rsidRPr="002C4D5B">
              <w:rPr>
                <w:rFonts w:ascii="Times New Roman" w:hAnsi="Times New Roman" w:cs="Times New Roman"/>
                <w:sz w:val="24"/>
                <w:szCs w:val="24"/>
              </w:rPr>
              <w:t>Савен</w:t>
            </w:r>
            <w:r w:rsidR="002C4D5B">
              <w:rPr>
                <w:rFonts w:ascii="Times New Roman" w:hAnsi="Times New Roman" w:cs="Times New Roman"/>
                <w:sz w:val="24"/>
                <w:szCs w:val="24"/>
                <w:lang w:val="kk-KZ"/>
              </w:rPr>
              <w:t xml:space="preserve"> </w:t>
            </w:r>
            <w:r w:rsidR="002C4D5B">
              <w:rPr>
                <w:rFonts w:ascii="Times New Roman" w:hAnsi="Times New Roman" w:cs="Times New Roman"/>
                <w:sz w:val="24"/>
                <w:szCs w:val="24"/>
              </w:rPr>
              <w:t>ковой,  Т.</w:t>
            </w:r>
            <w:r w:rsidRPr="002C4D5B">
              <w:rPr>
                <w:rFonts w:ascii="Times New Roman" w:hAnsi="Times New Roman" w:cs="Times New Roman"/>
                <w:sz w:val="24"/>
                <w:szCs w:val="24"/>
              </w:rPr>
              <w:t>Н.</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Банщи</w:t>
            </w:r>
            <w:r w:rsidR="002C4D5B">
              <w:rPr>
                <w:rFonts w:ascii="Times New Roman" w:hAnsi="Times New Roman" w:cs="Times New Roman"/>
                <w:sz w:val="24"/>
                <w:szCs w:val="24"/>
                <w:lang w:val="kk-KZ"/>
              </w:rPr>
              <w:t xml:space="preserve"> </w:t>
            </w:r>
            <w:r w:rsidR="002C4D5B">
              <w:rPr>
                <w:rFonts w:ascii="Times New Roman" w:hAnsi="Times New Roman" w:cs="Times New Roman"/>
                <w:sz w:val="24"/>
                <w:szCs w:val="24"/>
              </w:rPr>
              <w:t>ковой  и  др.  –Кисловодск –</w:t>
            </w:r>
            <w:r w:rsidRPr="002C4D5B">
              <w:rPr>
                <w:rFonts w:ascii="Times New Roman" w:hAnsi="Times New Roman" w:cs="Times New Roman"/>
                <w:sz w:val="24"/>
                <w:szCs w:val="24"/>
              </w:rPr>
              <w:t>Москва</w:t>
            </w:r>
            <w:r w:rsidR="002C4D5B">
              <w:rPr>
                <w:rFonts w:ascii="Times New Roman" w:hAnsi="Times New Roman" w:cs="Times New Roman"/>
                <w:sz w:val="24"/>
                <w:szCs w:val="24"/>
              </w:rPr>
              <w:t>:</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ООО Издательский</w:t>
            </w:r>
          </w:p>
        </w:tc>
        <w:tc>
          <w:tcPr>
            <w:tcW w:w="2410" w:type="dxa"/>
            <w:tcBorders>
              <w:bottom w:val="nil"/>
            </w:tcBorders>
          </w:tcPr>
          <w:p w14:paraId="6364C1A9" w14:textId="429C44EE" w:rsidR="00441486" w:rsidRPr="002C4D5B" w:rsidRDefault="00441486" w:rsidP="002C4D5B">
            <w:pPr>
              <w:rPr>
                <w:rFonts w:ascii="Times New Roman" w:hAnsi="Times New Roman" w:cs="Times New Roman"/>
                <w:sz w:val="24"/>
                <w:szCs w:val="24"/>
                <w:lang w:val="kk-KZ"/>
              </w:rPr>
            </w:pPr>
            <w:r w:rsidRPr="002C4D5B">
              <w:rPr>
                <w:rFonts w:ascii="Times New Roman" w:eastAsia="Times New Roman" w:hAnsi="Times New Roman" w:cs="Times New Roman"/>
                <w:sz w:val="24"/>
                <w:szCs w:val="24"/>
                <w:lang w:val="kk-KZ" w:eastAsia="ru-RU"/>
              </w:rPr>
              <w:t>Метаресурсты күйзеліске бейімделу ерекшелігіне қарай тар бағытталған және әмбебап деп екіге бөлуге болатынын нақтылады.</w:t>
            </w:r>
          </w:p>
        </w:tc>
      </w:tr>
      <w:tr w:rsidR="002C4D5B" w:rsidRPr="001B579A" w14:paraId="59BDA813" w14:textId="77777777" w:rsidTr="002C4D5B">
        <w:trPr>
          <w:jc w:val="center"/>
        </w:trPr>
        <w:tc>
          <w:tcPr>
            <w:tcW w:w="9542" w:type="dxa"/>
            <w:gridSpan w:val="5"/>
            <w:tcBorders>
              <w:top w:val="nil"/>
              <w:left w:val="nil"/>
              <w:right w:val="nil"/>
            </w:tcBorders>
          </w:tcPr>
          <w:p w14:paraId="29287CFC" w14:textId="114F95AF" w:rsidR="002C4D5B" w:rsidRPr="002C4D5B" w:rsidRDefault="002C4D5B" w:rsidP="002C4D5B">
            <w:pPr>
              <w:ind w:hanging="114"/>
              <w:rPr>
                <w:rFonts w:ascii="Times New Roman" w:hAnsi="Times New Roman" w:cs="Times New Roman"/>
                <w:sz w:val="28"/>
                <w:szCs w:val="28"/>
                <w:lang w:val="kk-KZ"/>
              </w:rPr>
            </w:pPr>
            <w:r w:rsidRPr="002C4D5B">
              <w:rPr>
                <w:rFonts w:ascii="Times New Roman" w:hAnsi="Times New Roman" w:cs="Times New Roman"/>
                <w:sz w:val="28"/>
                <w:szCs w:val="28"/>
                <w:lang w:val="kk-KZ"/>
              </w:rPr>
              <w:t>2-кестенің жалғасы</w:t>
            </w:r>
          </w:p>
          <w:p w14:paraId="593ECFFB" w14:textId="77777777" w:rsidR="002C4D5B" w:rsidRPr="002C4D5B" w:rsidRDefault="002C4D5B" w:rsidP="002C4D5B">
            <w:pPr>
              <w:ind w:hanging="114"/>
              <w:rPr>
                <w:rFonts w:ascii="Times New Roman" w:hAnsi="Times New Roman" w:cs="Times New Roman"/>
                <w:sz w:val="16"/>
                <w:szCs w:val="16"/>
                <w:lang w:val="kk-KZ"/>
              </w:rPr>
            </w:pPr>
          </w:p>
        </w:tc>
      </w:tr>
      <w:tr w:rsidR="002C4D5B" w:rsidRPr="001B579A" w14:paraId="652E8D56" w14:textId="77777777" w:rsidTr="002C4D5B">
        <w:trPr>
          <w:jc w:val="center"/>
        </w:trPr>
        <w:tc>
          <w:tcPr>
            <w:tcW w:w="2367" w:type="dxa"/>
          </w:tcPr>
          <w:p w14:paraId="267FFED1" w14:textId="7448C0FB"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7" w:type="dxa"/>
          </w:tcPr>
          <w:p w14:paraId="175F69FA" w14:textId="26204CD4"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1" w:type="dxa"/>
          </w:tcPr>
          <w:p w14:paraId="42714B53" w14:textId="40302D38"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97" w:type="dxa"/>
          </w:tcPr>
          <w:p w14:paraId="0F638F24" w14:textId="13438CC5"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10" w:type="dxa"/>
          </w:tcPr>
          <w:p w14:paraId="7976FF56" w14:textId="217C29B9" w:rsidR="002C4D5B" w:rsidRPr="002C4D5B" w:rsidRDefault="002C4D5B" w:rsidP="002C4D5B">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2C4D5B" w:rsidRPr="001B579A" w14:paraId="18DF2A06" w14:textId="77777777" w:rsidTr="002C4D5B">
        <w:trPr>
          <w:jc w:val="center"/>
        </w:trPr>
        <w:tc>
          <w:tcPr>
            <w:tcW w:w="2367" w:type="dxa"/>
          </w:tcPr>
          <w:p w14:paraId="0FB01A80" w14:textId="77777777" w:rsidR="002C4D5B" w:rsidRPr="002C4D5B" w:rsidRDefault="002C4D5B" w:rsidP="002C4D5B">
            <w:pPr>
              <w:rPr>
                <w:rFonts w:ascii="Times New Roman" w:hAnsi="Times New Roman" w:cs="Times New Roman"/>
                <w:sz w:val="24"/>
                <w:szCs w:val="24"/>
                <w:lang w:val="kk-KZ"/>
              </w:rPr>
            </w:pPr>
          </w:p>
        </w:tc>
        <w:tc>
          <w:tcPr>
            <w:tcW w:w="1337" w:type="dxa"/>
          </w:tcPr>
          <w:p w14:paraId="71F547D6" w14:textId="77777777" w:rsidR="002C4D5B" w:rsidRPr="002C4D5B" w:rsidRDefault="002C4D5B" w:rsidP="002C4D5B">
            <w:pPr>
              <w:rPr>
                <w:rFonts w:ascii="Times New Roman" w:hAnsi="Times New Roman" w:cs="Times New Roman"/>
                <w:sz w:val="24"/>
                <w:szCs w:val="24"/>
              </w:rPr>
            </w:pPr>
          </w:p>
        </w:tc>
        <w:tc>
          <w:tcPr>
            <w:tcW w:w="931" w:type="dxa"/>
          </w:tcPr>
          <w:p w14:paraId="69D1C471" w14:textId="77777777" w:rsidR="002C4D5B" w:rsidRPr="002C4D5B" w:rsidRDefault="002C4D5B" w:rsidP="002C4D5B">
            <w:pPr>
              <w:rPr>
                <w:rFonts w:ascii="Times New Roman" w:hAnsi="Times New Roman" w:cs="Times New Roman"/>
                <w:sz w:val="24"/>
                <w:szCs w:val="24"/>
              </w:rPr>
            </w:pPr>
          </w:p>
        </w:tc>
        <w:tc>
          <w:tcPr>
            <w:tcW w:w="2497" w:type="dxa"/>
          </w:tcPr>
          <w:p w14:paraId="2F6A0BE0" w14:textId="5590302F" w:rsidR="002C4D5B" w:rsidRPr="002C4D5B" w:rsidRDefault="002C4D5B" w:rsidP="002C4D5B">
            <w:pPr>
              <w:rPr>
                <w:rFonts w:ascii="Times New Roman" w:hAnsi="Times New Roman" w:cs="Times New Roman"/>
                <w:sz w:val="24"/>
                <w:szCs w:val="24"/>
              </w:rPr>
            </w:pPr>
            <w:r w:rsidRPr="002C4D5B">
              <w:rPr>
                <w:rFonts w:ascii="Times New Roman" w:hAnsi="Times New Roman" w:cs="Times New Roman"/>
                <w:sz w:val="24"/>
                <w:szCs w:val="24"/>
              </w:rPr>
              <w:t>Дом</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«ТЭСЭРА», – 152 с</w:t>
            </w:r>
          </w:p>
        </w:tc>
        <w:tc>
          <w:tcPr>
            <w:tcW w:w="2410" w:type="dxa"/>
          </w:tcPr>
          <w:p w14:paraId="12566EA3" w14:textId="77777777" w:rsidR="002C4D5B" w:rsidRPr="002C4D5B" w:rsidRDefault="002C4D5B" w:rsidP="002C4D5B">
            <w:pPr>
              <w:rPr>
                <w:rFonts w:ascii="Times New Roman" w:hAnsi="Times New Roman" w:cs="Times New Roman"/>
                <w:sz w:val="24"/>
                <w:szCs w:val="24"/>
                <w:lang w:val="kk-KZ"/>
              </w:rPr>
            </w:pPr>
          </w:p>
        </w:tc>
      </w:tr>
      <w:tr w:rsidR="00441486" w:rsidRPr="004D3683" w14:paraId="530DC18F" w14:textId="77777777" w:rsidTr="002C4D5B">
        <w:trPr>
          <w:jc w:val="center"/>
        </w:trPr>
        <w:tc>
          <w:tcPr>
            <w:tcW w:w="2367" w:type="dxa"/>
          </w:tcPr>
          <w:p w14:paraId="31E3E450" w14:textId="60024721"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Адамның ерікті белсенділігін саналы өзін-өзі реттеуі -мақсаттарға жетудің психологиялық ресурсы ретінде</w:t>
            </w:r>
          </w:p>
        </w:tc>
        <w:tc>
          <w:tcPr>
            <w:tcW w:w="1337" w:type="dxa"/>
          </w:tcPr>
          <w:p w14:paraId="0EBA9E2B" w14:textId="54962ECB"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В.И.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Моросанова </w:t>
            </w:r>
          </w:p>
        </w:tc>
        <w:tc>
          <w:tcPr>
            <w:tcW w:w="931" w:type="dxa"/>
          </w:tcPr>
          <w:p w14:paraId="28528794"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2014</w:t>
            </w:r>
          </w:p>
        </w:tc>
        <w:tc>
          <w:tcPr>
            <w:tcW w:w="2497" w:type="dxa"/>
          </w:tcPr>
          <w:p w14:paraId="0127F5D6" w14:textId="01A1CC1C"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Теоретическая и экспериментальная психология</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№4. </w:t>
            </w:r>
            <w:r w:rsidRPr="002C4D5B">
              <w:rPr>
                <w:rFonts w:ascii="Times New Roman" w:hAnsi="Times New Roman" w:cs="Times New Roman"/>
                <w:sz w:val="24"/>
                <w:szCs w:val="24"/>
                <w:lang w:val="en-US"/>
              </w:rPr>
              <w:t>URL</w:t>
            </w:r>
            <w:r w:rsidRPr="002C4D5B">
              <w:rPr>
                <w:rFonts w:ascii="Times New Roman" w:hAnsi="Times New Roman" w:cs="Times New Roman"/>
                <w:sz w:val="24"/>
                <w:szCs w:val="24"/>
              </w:rPr>
              <w:t xml:space="preserve">: </w:t>
            </w:r>
            <w:r w:rsidRPr="002C4D5B">
              <w:rPr>
                <w:rFonts w:ascii="Times New Roman" w:hAnsi="Times New Roman" w:cs="Times New Roman"/>
                <w:sz w:val="24"/>
                <w:szCs w:val="24"/>
                <w:lang w:val="en-US"/>
              </w:rPr>
              <w:t>https</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cyberleninka</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ru</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article</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n</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osoznannaya</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samoregulyatsiya</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proizvolnoy</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aktivnosti</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cheloveka</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kak</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psihologicheskiy</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resurs</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dostizheniya</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tseley</w:t>
            </w:r>
            <w:r w:rsidRPr="002C4D5B">
              <w:rPr>
                <w:rFonts w:ascii="Times New Roman" w:hAnsi="Times New Roman" w:cs="Times New Roman"/>
                <w:sz w:val="24"/>
                <w:szCs w:val="24"/>
              </w:rPr>
              <w:t xml:space="preserve"> </w:t>
            </w:r>
            <w:r w:rsidRPr="002C4D5B">
              <w:rPr>
                <w:rFonts w:ascii="Times New Roman" w:hAnsi="Times New Roman" w:cs="Times New Roman"/>
                <w:sz w:val="24"/>
                <w:szCs w:val="24"/>
                <w:lang w:val="kk-KZ"/>
              </w:rPr>
              <w:t xml:space="preserve"> 20.02.2023</w:t>
            </w:r>
          </w:p>
        </w:tc>
        <w:tc>
          <w:tcPr>
            <w:tcW w:w="2410" w:type="dxa"/>
          </w:tcPr>
          <w:p w14:paraId="750EC7A3" w14:textId="18D0088C"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Метаресурс тұжы</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рымдамасы енгізіліп, оның негізінде мақ</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саттарға сәтті қол жеткізуді қамтама</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сыз ететін өзін-өзі реттеу негізгі психо</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логиялық механизм ретінде қарасты</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рылды. Сонымен қатар, метаресурс мақсаттарды өз бетін</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ше қою және басқару мүмкіндігін қамтама</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сыз ететін әмбебап және арнайы құзы</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реттерді қамтитыны дәлелденді.</w:t>
            </w:r>
          </w:p>
        </w:tc>
      </w:tr>
      <w:tr w:rsidR="00441486" w:rsidRPr="004D3683" w14:paraId="16A4E3A4" w14:textId="77777777" w:rsidTr="002C4D5B">
        <w:trPr>
          <w:jc w:val="center"/>
        </w:trPr>
        <w:tc>
          <w:tcPr>
            <w:tcW w:w="2367" w:type="dxa"/>
            <w:tcBorders>
              <w:bottom w:val="single" w:sz="4" w:space="0" w:color="auto"/>
            </w:tcBorders>
          </w:tcPr>
          <w:p w14:paraId="6ADC9AC2" w14:textId="47B3A568" w:rsidR="00441486" w:rsidRPr="002C4D5B" w:rsidRDefault="00441486" w:rsidP="002C4D5B">
            <w:pPr>
              <w:tabs>
                <w:tab w:val="left" w:pos="0"/>
              </w:tabs>
              <w:rPr>
                <w:rFonts w:ascii="Times New Roman" w:hAnsi="Times New Roman" w:cs="Times New Roman"/>
                <w:sz w:val="24"/>
                <w:szCs w:val="24"/>
                <w:lang w:val="kk-KZ"/>
              </w:rPr>
            </w:pPr>
            <w:r w:rsidRPr="002C4D5B">
              <w:rPr>
                <w:rFonts w:ascii="Times New Roman" w:hAnsi="Times New Roman" w:cs="Times New Roman"/>
                <w:sz w:val="24"/>
                <w:szCs w:val="24"/>
                <w:lang w:val="kk-KZ"/>
              </w:rPr>
              <w:t>Оқушылардың регуляторлық, интеллектуалдық және когнитивтік ерекшеліктерінің математикалық жетістіктерімен өзара байланысы</w:t>
            </w:r>
          </w:p>
        </w:tc>
        <w:tc>
          <w:tcPr>
            <w:tcW w:w="1337" w:type="dxa"/>
            <w:tcBorders>
              <w:bottom w:val="single" w:sz="4" w:space="0" w:color="auto"/>
            </w:tcBorders>
          </w:tcPr>
          <w:p w14:paraId="2C29EFB3" w14:textId="053835CB"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В.И.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Моросанова</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 xml:space="preserve"> Т.Г. Фомина</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 xml:space="preserve"> Ю.В.</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Ковас </w:t>
            </w:r>
          </w:p>
        </w:tc>
        <w:tc>
          <w:tcPr>
            <w:tcW w:w="931" w:type="dxa"/>
            <w:tcBorders>
              <w:bottom w:val="single" w:sz="4" w:space="0" w:color="auto"/>
            </w:tcBorders>
          </w:tcPr>
          <w:p w14:paraId="5FDD7D2B"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2014</w:t>
            </w:r>
          </w:p>
        </w:tc>
        <w:tc>
          <w:tcPr>
            <w:tcW w:w="2497" w:type="dxa"/>
            <w:tcBorders>
              <w:bottom w:val="single" w:sz="4" w:space="0" w:color="auto"/>
            </w:tcBorders>
          </w:tcPr>
          <w:p w14:paraId="4F17BDFA" w14:textId="3FBCF5AA"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iCs/>
                <w:sz w:val="24"/>
                <w:szCs w:val="24"/>
              </w:rPr>
              <w:t>Психологические исследования</w:t>
            </w:r>
            <w:r w:rsidRPr="002C4D5B">
              <w:rPr>
                <w:rFonts w:ascii="Times New Roman" w:hAnsi="Times New Roman" w:cs="Times New Roman"/>
                <w:sz w:val="24"/>
                <w:szCs w:val="24"/>
              </w:rPr>
              <w:t>, </w:t>
            </w:r>
            <w:r w:rsidRPr="002C4D5B">
              <w:rPr>
                <w:rFonts w:ascii="Times New Roman" w:hAnsi="Times New Roman" w:cs="Times New Roman"/>
                <w:iCs/>
                <w:sz w:val="24"/>
                <w:szCs w:val="24"/>
              </w:rPr>
              <w:t>7</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34. </w:t>
            </w:r>
            <w:hyperlink r:id="rId14" w:history="1">
              <w:r w:rsidRPr="002C4D5B">
                <w:rPr>
                  <w:rStyle w:val="aa"/>
                  <w:rFonts w:ascii="Times New Roman" w:hAnsi="Times New Roman" w:cs="Times New Roman"/>
                  <w:color w:val="auto"/>
                  <w:sz w:val="24"/>
                  <w:szCs w:val="24"/>
                </w:rPr>
                <w:t>https://doi.org/10.54359/ps.v7i34.636</w:t>
              </w:r>
            </w:hyperlink>
            <w:r w:rsidRPr="002C4D5B">
              <w:rPr>
                <w:rStyle w:val="aa"/>
                <w:rFonts w:ascii="Times New Roman" w:hAnsi="Times New Roman" w:cs="Times New Roman"/>
                <w:color w:val="auto"/>
                <w:sz w:val="24"/>
                <w:szCs w:val="24"/>
                <w:lang w:val="kk-KZ"/>
              </w:rPr>
              <w:t xml:space="preserve"> </w:t>
            </w:r>
            <w:r w:rsidRPr="002C4D5B">
              <w:rPr>
                <w:rFonts w:ascii="Times New Roman" w:hAnsi="Times New Roman" w:cs="Times New Roman"/>
                <w:sz w:val="24"/>
                <w:szCs w:val="24"/>
                <w:lang w:val="kk-KZ"/>
              </w:rPr>
              <w:t>20.02.2023</w:t>
            </w:r>
          </w:p>
        </w:tc>
        <w:tc>
          <w:tcPr>
            <w:tcW w:w="2410" w:type="dxa"/>
            <w:tcBorders>
              <w:bottom w:val="single" w:sz="4" w:space="0" w:color="auto"/>
            </w:tcBorders>
          </w:tcPr>
          <w:p w14:paraId="5CDFF41D" w14:textId="58AFEB06"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Өзін-өзі реттеу метаресурс ретінде оқушылардың мате</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матикалық табысты</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лығына ықпал ете отырып, оқу, интел</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лектуалды және ког</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нитивті әрекеттерді оңтайландыратыны дәлелденді.</w:t>
            </w:r>
          </w:p>
        </w:tc>
      </w:tr>
      <w:tr w:rsidR="00441486" w:rsidRPr="00441486" w14:paraId="12198886" w14:textId="77777777" w:rsidTr="002C4D5B">
        <w:trPr>
          <w:jc w:val="center"/>
        </w:trPr>
        <w:tc>
          <w:tcPr>
            <w:tcW w:w="2367" w:type="dxa"/>
            <w:tcBorders>
              <w:bottom w:val="nil"/>
            </w:tcBorders>
          </w:tcPr>
          <w:p w14:paraId="005CDB64" w14:textId="150E1DFA"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 xml:space="preserve">Жасөспірімдердің ерте кезеңіндегі саналы өзін-өзі реттеудің жас ерекшеліктері </w:t>
            </w:r>
          </w:p>
        </w:tc>
        <w:tc>
          <w:tcPr>
            <w:tcW w:w="1337" w:type="dxa"/>
            <w:tcBorders>
              <w:bottom w:val="nil"/>
            </w:tcBorders>
          </w:tcPr>
          <w:p w14:paraId="05592E53"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lang w:val="kk-KZ"/>
              </w:rPr>
              <w:t xml:space="preserve">Т.Г. </w:t>
            </w:r>
            <w:r w:rsidRPr="002C4D5B">
              <w:rPr>
                <w:rFonts w:ascii="Times New Roman" w:hAnsi="Times New Roman" w:cs="Times New Roman"/>
                <w:sz w:val="24"/>
                <w:szCs w:val="24"/>
              </w:rPr>
              <w:t xml:space="preserve">Фомина, </w:t>
            </w:r>
            <w:r w:rsidRPr="002C4D5B">
              <w:rPr>
                <w:rFonts w:ascii="Times New Roman" w:hAnsi="Times New Roman" w:cs="Times New Roman"/>
                <w:sz w:val="24"/>
                <w:szCs w:val="24"/>
                <w:lang w:val="kk-KZ"/>
              </w:rPr>
              <w:t xml:space="preserve">О.В. </w:t>
            </w:r>
            <w:r w:rsidRPr="002C4D5B">
              <w:rPr>
                <w:rFonts w:ascii="Times New Roman" w:hAnsi="Times New Roman" w:cs="Times New Roman"/>
                <w:sz w:val="24"/>
                <w:szCs w:val="24"/>
              </w:rPr>
              <w:t xml:space="preserve">Ефтимова,  </w:t>
            </w:r>
          </w:p>
          <w:p w14:paraId="4952D2F6"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lang w:val="kk-KZ"/>
              </w:rPr>
              <w:t xml:space="preserve">М.Л. </w:t>
            </w:r>
            <w:r w:rsidRPr="002C4D5B">
              <w:rPr>
                <w:rFonts w:ascii="Times New Roman" w:hAnsi="Times New Roman" w:cs="Times New Roman"/>
                <w:sz w:val="24"/>
                <w:szCs w:val="24"/>
              </w:rPr>
              <w:t xml:space="preserve">Ованесбекова </w:t>
            </w:r>
          </w:p>
        </w:tc>
        <w:tc>
          <w:tcPr>
            <w:tcW w:w="931" w:type="dxa"/>
            <w:tcBorders>
              <w:bottom w:val="nil"/>
            </w:tcBorders>
          </w:tcPr>
          <w:p w14:paraId="0974010C"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2015</w:t>
            </w:r>
          </w:p>
        </w:tc>
        <w:tc>
          <w:tcPr>
            <w:tcW w:w="2497" w:type="dxa"/>
            <w:tcBorders>
              <w:bottom w:val="nil"/>
            </w:tcBorders>
          </w:tcPr>
          <w:p w14:paraId="4258D63E" w14:textId="5DEF5A1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Личностный  рес</w:t>
            </w:r>
            <w:r w:rsidRPr="002C4D5B">
              <w:rPr>
                <w:rFonts w:ascii="Times New Roman" w:hAnsi="Times New Roman" w:cs="Times New Roman"/>
                <w:sz w:val="24"/>
                <w:szCs w:val="24"/>
                <w:lang w:val="kk-KZ"/>
              </w:rPr>
              <w:t>у</w:t>
            </w:r>
            <w:r w:rsidRPr="002C4D5B">
              <w:rPr>
                <w:rFonts w:ascii="Times New Roman" w:hAnsi="Times New Roman" w:cs="Times New Roman"/>
                <w:sz w:val="24"/>
                <w:szCs w:val="24"/>
              </w:rPr>
              <w:t>рс  субъекта  труда в изменяющейся России:  материалы IV Международной </w:t>
            </w:r>
            <w:r w:rsidR="002C4D5B">
              <w:rPr>
                <w:rFonts w:ascii="Times New Roman" w:hAnsi="Times New Roman" w:cs="Times New Roman"/>
                <w:sz w:val="24"/>
                <w:szCs w:val="24"/>
              </w:rPr>
              <w:t>научно-практической конференции</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(08</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10</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октября</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2015 г.) //  Ч.  I:  Симпозиум  «Субъект  и  личность  в  психологии  саморегуляции»./Под</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общ.</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реД.А. В</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 Бурмистровой</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-Савенковой,  Т. Н.</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Банщиковой  и  др.  –  Кисловодск – Москва : ООО Издательский Дом</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«ТЭСЭРА», – 152 с.</w:t>
            </w:r>
          </w:p>
        </w:tc>
        <w:tc>
          <w:tcPr>
            <w:tcW w:w="2410" w:type="dxa"/>
            <w:tcBorders>
              <w:bottom w:val="nil"/>
            </w:tcBorders>
          </w:tcPr>
          <w:p w14:paraId="651FDACB"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Оқу іс-әрекетін саналы түрде өзін-өзі реттеу — бұл жеке ресурстарға сүйене отырып, тәуелсіз және жауапты түрде мақсат қоюды және оған қол жеткізуді басқаруды қамтамасыз ететін психологиялық құзыреттілік әрі негізгі метаресурс механизмі екені тұжырымдалды.</w:t>
            </w:r>
          </w:p>
        </w:tc>
      </w:tr>
      <w:tr w:rsidR="002C4D5B" w:rsidRPr="001B579A" w14:paraId="33BA1929" w14:textId="77777777" w:rsidTr="002C4D5B">
        <w:trPr>
          <w:jc w:val="center"/>
        </w:trPr>
        <w:tc>
          <w:tcPr>
            <w:tcW w:w="9542" w:type="dxa"/>
            <w:gridSpan w:val="5"/>
            <w:tcBorders>
              <w:top w:val="nil"/>
              <w:left w:val="nil"/>
              <w:right w:val="nil"/>
            </w:tcBorders>
          </w:tcPr>
          <w:p w14:paraId="3A9FFEE8" w14:textId="77777777" w:rsidR="002C4D5B" w:rsidRPr="002C4D5B" w:rsidRDefault="002C4D5B" w:rsidP="00C61125">
            <w:pPr>
              <w:ind w:hanging="114"/>
              <w:rPr>
                <w:rFonts w:ascii="Times New Roman" w:hAnsi="Times New Roman" w:cs="Times New Roman"/>
                <w:sz w:val="28"/>
                <w:szCs w:val="28"/>
                <w:lang w:val="kk-KZ"/>
              </w:rPr>
            </w:pPr>
            <w:r w:rsidRPr="002C4D5B">
              <w:rPr>
                <w:rFonts w:ascii="Times New Roman" w:hAnsi="Times New Roman" w:cs="Times New Roman"/>
                <w:sz w:val="28"/>
                <w:szCs w:val="28"/>
                <w:lang w:val="kk-KZ"/>
              </w:rPr>
              <w:t>2-кестенің жалғасы</w:t>
            </w:r>
          </w:p>
          <w:p w14:paraId="2702DBE1" w14:textId="77777777" w:rsidR="002C4D5B" w:rsidRPr="002C4D5B" w:rsidRDefault="002C4D5B" w:rsidP="00C61125">
            <w:pPr>
              <w:ind w:hanging="114"/>
              <w:rPr>
                <w:rFonts w:ascii="Times New Roman" w:hAnsi="Times New Roman" w:cs="Times New Roman"/>
                <w:sz w:val="16"/>
                <w:szCs w:val="16"/>
                <w:lang w:val="kk-KZ"/>
              </w:rPr>
            </w:pPr>
          </w:p>
        </w:tc>
      </w:tr>
      <w:tr w:rsidR="002C4D5B" w:rsidRPr="001B579A" w14:paraId="37562769" w14:textId="77777777" w:rsidTr="00C61125">
        <w:trPr>
          <w:jc w:val="center"/>
        </w:trPr>
        <w:tc>
          <w:tcPr>
            <w:tcW w:w="2367" w:type="dxa"/>
          </w:tcPr>
          <w:p w14:paraId="05640C3F"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7" w:type="dxa"/>
          </w:tcPr>
          <w:p w14:paraId="6A3671E6"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1" w:type="dxa"/>
          </w:tcPr>
          <w:p w14:paraId="45BC7A6B"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97" w:type="dxa"/>
          </w:tcPr>
          <w:p w14:paraId="6AB129FE"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10" w:type="dxa"/>
          </w:tcPr>
          <w:p w14:paraId="29A4EE49"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441486" w:rsidRPr="004D3683" w14:paraId="4D65C6B3" w14:textId="77777777" w:rsidTr="002C4D5B">
        <w:trPr>
          <w:jc w:val="center"/>
        </w:trPr>
        <w:tc>
          <w:tcPr>
            <w:tcW w:w="2367" w:type="dxa"/>
          </w:tcPr>
          <w:p w14:paraId="5A30AAF0" w14:textId="6DACCAA1"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Өзін-өзі реттеу, ресурстар және тұлғалық потенциал</w:t>
            </w:r>
          </w:p>
        </w:tc>
        <w:tc>
          <w:tcPr>
            <w:tcW w:w="1337" w:type="dxa"/>
          </w:tcPr>
          <w:p w14:paraId="181A8F6F"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lang w:val="kk-KZ"/>
              </w:rPr>
              <w:t xml:space="preserve">Д.А. </w:t>
            </w:r>
            <w:r w:rsidRPr="002C4D5B">
              <w:rPr>
                <w:rFonts w:ascii="Times New Roman" w:hAnsi="Times New Roman" w:cs="Times New Roman"/>
                <w:sz w:val="24"/>
                <w:szCs w:val="24"/>
              </w:rPr>
              <w:t xml:space="preserve">Леонтьев </w:t>
            </w:r>
          </w:p>
        </w:tc>
        <w:tc>
          <w:tcPr>
            <w:tcW w:w="931" w:type="dxa"/>
          </w:tcPr>
          <w:p w14:paraId="4DFD4B6C"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2016</w:t>
            </w:r>
          </w:p>
        </w:tc>
        <w:tc>
          <w:tcPr>
            <w:tcW w:w="2497" w:type="dxa"/>
          </w:tcPr>
          <w:p w14:paraId="09434D9F" w14:textId="527977FF"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 xml:space="preserve">СПЖ. №62. </w:t>
            </w:r>
            <w:r w:rsidRPr="002C4D5B">
              <w:rPr>
                <w:rFonts w:ascii="Times New Roman" w:hAnsi="Times New Roman" w:cs="Times New Roman"/>
                <w:sz w:val="24"/>
                <w:szCs w:val="24"/>
                <w:lang w:val="en-US"/>
              </w:rPr>
              <w:t>URL</w:t>
            </w:r>
            <w:r w:rsidRPr="002C4D5B">
              <w:rPr>
                <w:rFonts w:ascii="Times New Roman" w:hAnsi="Times New Roman" w:cs="Times New Roman"/>
                <w:sz w:val="24"/>
                <w:szCs w:val="24"/>
              </w:rPr>
              <w:t xml:space="preserve">: </w:t>
            </w:r>
            <w:r w:rsidRPr="002C4D5B">
              <w:rPr>
                <w:rFonts w:ascii="Times New Roman" w:hAnsi="Times New Roman" w:cs="Times New Roman"/>
                <w:sz w:val="24"/>
                <w:szCs w:val="24"/>
                <w:lang w:val="en-US"/>
              </w:rPr>
              <w:t>https</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cyberleninka</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ru</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article</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n</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samoregulyatsiya</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resursy</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i</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lichnostnyy</w:t>
            </w:r>
            <w:r w:rsidRPr="002C4D5B">
              <w:rPr>
                <w:rFonts w:ascii="Times New Roman" w:hAnsi="Times New Roman" w:cs="Times New Roman"/>
                <w:sz w:val="24"/>
                <w:szCs w:val="24"/>
              </w:rPr>
              <w:t>-</w:t>
            </w:r>
            <w:r w:rsidRPr="002C4D5B">
              <w:rPr>
                <w:rFonts w:ascii="Times New Roman" w:hAnsi="Times New Roman" w:cs="Times New Roman"/>
                <w:sz w:val="24"/>
                <w:szCs w:val="24"/>
                <w:lang w:val="en-US"/>
              </w:rPr>
              <w:t>potentsial</w:t>
            </w:r>
            <w:r w:rsidRPr="002C4D5B">
              <w:rPr>
                <w:rFonts w:ascii="Times New Roman" w:hAnsi="Times New Roman" w:cs="Times New Roman"/>
                <w:sz w:val="24"/>
                <w:szCs w:val="24"/>
              </w:rPr>
              <w:t xml:space="preserve"> </w:t>
            </w:r>
            <w:r w:rsidRPr="002C4D5B">
              <w:rPr>
                <w:rFonts w:ascii="Times New Roman" w:hAnsi="Times New Roman" w:cs="Times New Roman"/>
                <w:sz w:val="24"/>
                <w:szCs w:val="24"/>
                <w:lang w:val="kk-KZ"/>
              </w:rPr>
              <w:t xml:space="preserve"> 20.02.2023</w:t>
            </w:r>
          </w:p>
        </w:tc>
        <w:tc>
          <w:tcPr>
            <w:tcW w:w="2410" w:type="dxa"/>
          </w:tcPr>
          <w:p w14:paraId="76058900" w14:textId="77777777" w:rsidR="00441486" w:rsidRPr="002C4D5B" w:rsidRDefault="00441486" w:rsidP="002C4D5B">
            <w:pPr>
              <w:rPr>
                <w:rFonts w:ascii="Times New Roman" w:hAnsi="Times New Roman" w:cs="Times New Roman"/>
                <w:sz w:val="24"/>
                <w:szCs w:val="24"/>
                <w:lang w:val="kk-KZ"/>
              </w:rPr>
            </w:pPr>
            <w:r w:rsidRPr="002C4D5B">
              <w:rPr>
                <w:rFonts w:ascii="Times New Roman" w:eastAsia="Times New Roman" w:hAnsi="Times New Roman" w:cs="Times New Roman"/>
                <w:sz w:val="24"/>
                <w:szCs w:val="24"/>
                <w:lang w:val="kk-KZ" w:eastAsia="ru-RU"/>
              </w:rPr>
              <w:t>Белгілі бір стресстік жағдайларда маңызды ресурстарды қамтамасыз ететін әмбебап метаресурс бөлек зерттелген.</w:t>
            </w:r>
          </w:p>
        </w:tc>
      </w:tr>
      <w:tr w:rsidR="00441486" w:rsidRPr="00441486" w14:paraId="49A1F596" w14:textId="77777777" w:rsidTr="002C4D5B">
        <w:trPr>
          <w:jc w:val="center"/>
        </w:trPr>
        <w:tc>
          <w:tcPr>
            <w:tcW w:w="2367" w:type="dxa"/>
          </w:tcPr>
          <w:p w14:paraId="2D5BD325" w14:textId="4D581DCC" w:rsidR="00441486" w:rsidRPr="002C4D5B" w:rsidRDefault="00441486" w:rsidP="002C4D5B">
            <w:pPr>
              <w:rPr>
                <w:rFonts w:ascii="Times New Roman" w:eastAsia="Times New Roman" w:hAnsi="Times New Roman" w:cs="Times New Roman"/>
                <w:kern w:val="36"/>
                <w:sz w:val="24"/>
                <w:szCs w:val="24"/>
                <w:lang w:val="kk-KZ" w:eastAsia="ru-RU"/>
              </w:rPr>
            </w:pPr>
            <w:r w:rsidRPr="002C4D5B">
              <w:rPr>
                <w:rFonts w:ascii="Times New Roman" w:eastAsia="Times New Roman" w:hAnsi="Times New Roman" w:cs="Times New Roman"/>
                <w:kern w:val="36"/>
                <w:sz w:val="24"/>
                <w:szCs w:val="24"/>
                <w:lang w:val="kk-KZ" w:eastAsia="ru-RU"/>
              </w:rPr>
              <w:t>Болашақ кеме жүргізуші инженер</w:t>
            </w:r>
            <w:r w:rsidR="002C4D5B">
              <w:rPr>
                <w:rFonts w:ascii="Times New Roman" w:eastAsia="Times New Roman" w:hAnsi="Times New Roman" w:cs="Times New Roman"/>
                <w:kern w:val="36"/>
                <w:sz w:val="24"/>
                <w:szCs w:val="24"/>
                <w:lang w:val="kk-KZ" w:eastAsia="ru-RU"/>
              </w:rPr>
              <w:t xml:space="preserve"> </w:t>
            </w:r>
            <w:r w:rsidRPr="002C4D5B">
              <w:rPr>
                <w:rFonts w:ascii="Times New Roman" w:eastAsia="Times New Roman" w:hAnsi="Times New Roman" w:cs="Times New Roman"/>
                <w:kern w:val="36"/>
                <w:sz w:val="24"/>
                <w:szCs w:val="24"/>
                <w:lang w:val="kk-KZ" w:eastAsia="ru-RU"/>
              </w:rPr>
              <w:t>лердің кәсіби қыз</w:t>
            </w:r>
            <w:r w:rsidR="002C4D5B">
              <w:rPr>
                <w:rFonts w:ascii="Times New Roman" w:eastAsia="Times New Roman" w:hAnsi="Times New Roman" w:cs="Times New Roman"/>
                <w:kern w:val="36"/>
                <w:sz w:val="24"/>
                <w:szCs w:val="24"/>
                <w:lang w:val="kk-KZ" w:eastAsia="ru-RU"/>
              </w:rPr>
              <w:t xml:space="preserve"> </w:t>
            </w:r>
            <w:r w:rsidRPr="002C4D5B">
              <w:rPr>
                <w:rFonts w:ascii="Times New Roman" w:eastAsia="Times New Roman" w:hAnsi="Times New Roman" w:cs="Times New Roman"/>
                <w:kern w:val="36"/>
                <w:sz w:val="24"/>
                <w:szCs w:val="24"/>
                <w:lang w:val="kk-KZ" w:eastAsia="ru-RU"/>
              </w:rPr>
              <w:t>метінің табысты болуының алғышар</w:t>
            </w:r>
            <w:r w:rsidR="002C4D5B">
              <w:rPr>
                <w:rFonts w:ascii="Times New Roman" w:eastAsia="Times New Roman" w:hAnsi="Times New Roman" w:cs="Times New Roman"/>
                <w:kern w:val="36"/>
                <w:sz w:val="24"/>
                <w:szCs w:val="24"/>
                <w:lang w:val="kk-KZ" w:eastAsia="ru-RU"/>
              </w:rPr>
              <w:t xml:space="preserve"> </w:t>
            </w:r>
            <w:r w:rsidRPr="002C4D5B">
              <w:rPr>
                <w:rFonts w:ascii="Times New Roman" w:eastAsia="Times New Roman" w:hAnsi="Times New Roman" w:cs="Times New Roman"/>
                <w:kern w:val="36"/>
                <w:sz w:val="24"/>
                <w:szCs w:val="24"/>
                <w:lang w:val="kk-KZ" w:eastAsia="ru-RU"/>
              </w:rPr>
              <w:t>ты ретінде оқу іс-әрекетінің саналы өзін-өзі реттеуін дамытудың маңызы</w:t>
            </w:r>
          </w:p>
        </w:tc>
        <w:tc>
          <w:tcPr>
            <w:tcW w:w="1337" w:type="dxa"/>
          </w:tcPr>
          <w:p w14:paraId="36C00C6E"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А.В</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 xml:space="preserve"> Бурмистрова-Савенкова, О.М.</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Бондарева </w:t>
            </w:r>
          </w:p>
        </w:tc>
        <w:tc>
          <w:tcPr>
            <w:tcW w:w="931" w:type="dxa"/>
          </w:tcPr>
          <w:p w14:paraId="00A9B793"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2016</w:t>
            </w:r>
          </w:p>
        </w:tc>
        <w:tc>
          <w:tcPr>
            <w:tcW w:w="2497" w:type="dxa"/>
          </w:tcPr>
          <w:p w14:paraId="09F42D31"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IV Международный Балтийский морской форум</w:t>
            </w:r>
          </w:p>
          <w:p w14:paraId="77765969"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 xml:space="preserve">материалы Международного морского форума. </w:t>
            </w:r>
          </w:p>
        </w:tc>
        <w:tc>
          <w:tcPr>
            <w:tcW w:w="2410" w:type="dxa"/>
          </w:tcPr>
          <w:p w14:paraId="125107B9" w14:textId="77777777" w:rsidR="00441486" w:rsidRPr="002C4D5B" w:rsidRDefault="00441486" w:rsidP="002C4D5B">
            <w:pPr>
              <w:pStyle w:val="a8"/>
              <w:spacing w:before="0" w:beforeAutospacing="0" w:after="0" w:afterAutospacing="0"/>
            </w:pPr>
            <w:r w:rsidRPr="002C4D5B">
              <w:rPr>
                <w:lang w:val="kk-KZ"/>
              </w:rPr>
              <w:t>Зерттеулер нәтижесінде, өзін-өзі реттеу тұлғаның метаресурсы ретінде әрекет етеді, өйткені ол ресурстың негізгі сипаттамаларына ие.</w:t>
            </w:r>
          </w:p>
        </w:tc>
      </w:tr>
      <w:tr w:rsidR="00441486" w:rsidRPr="004D3683" w14:paraId="3FFECFD0" w14:textId="77777777" w:rsidTr="002C4D5B">
        <w:trPr>
          <w:jc w:val="center"/>
        </w:trPr>
        <w:tc>
          <w:tcPr>
            <w:tcW w:w="2367" w:type="dxa"/>
          </w:tcPr>
          <w:p w14:paraId="63FF5F3C" w14:textId="7CB4B29B"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Математикалық жетістікке ықпал ететін когнитивтік және тұлғалық предикторлар жүйесіндегі метаресурс ретінде өзін-өзі реттеудің медиаторлық рөлі</w:t>
            </w:r>
          </w:p>
        </w:tc>
        <w:tc>
          <w:tcPr>
            <w:tcW w:w="1337" w:type="dxa"/>
          </w:tcPr>
          <w:p w14:paraId="56F574A3" w14:textId="517DDC20"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Т.Г. Фомина, В.И. Моросанова</w:t>
            </w:r>
          </w:p>
        </w:tc>
        <w:tc>
          <w:tcPr>
            <w:tcW w:w="931" w:type="dxa"/>
          </w:tcPr>
          <w:p w14:paraId="21886403"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 xml:space="preserve">2017 </w:t>
            </w:r>
          </w:p>
        </w:tc>
        <w:tc>
          <w:tcPr>
            <w:tcW w:w="2497" w:type="dxa"/>
          </w:tcPr>
          <w:p w14:paraId="087195EB"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II Международной научно-практической конференции. Калужский государственный университет им. К. Э. Циолковского.</w:t>
            </w:r>
          </w:p>
        </w:tc>
        <w:tc>
          <w:tcPr>
            <w:tcW w:w="2410" w:type="dxa"/>
          </w:tcPr>
          <w:p w14:paraId="08910F26" w14:textId="7C0D4DEB" w:rsidR="00441486" w:rsidRPr="002C4D5B" w:rsidRDefault="00441486" w:rsidP="002C4D5B">
            <w:pPr>
              <w:shd w:val="clear" w:color="auto" w:fill="FFFFFF"/>
              <w:jc w:val="both"/>
              <w:rPr>
                <w:rFonts w:ascii="Times New Roman" w:hAnsi="Times New Roman" w:cs="Times New Roman"/>
                <w:sz w:val="24"/>
                <w:szCs w:val="24"/>
                <w:lang w:val="kk-KZ"/>
              </w:rPr>
            </w:pPr>
            <w:r w:rsidRPr="002C4D5B">
              <w:rPr>
                <w:rFonts w:ascii="Times New Roman" w:hAnsi="Times New Roman" w:cs="Times New Roman"/>
                <w:sz w:val="24"/>
                <w:szCs w:val="24"/>
                <w:lang w:val="kk-KZ"/>
              </w:rPr>
              <w:t>Метаресурс ретінде саналы өзін-өзі реттеу когнитивті және жеке ресурстар арасындағы байланыстырушы рөл атқара алатыны нақтыланды.</w:t>
            </w:r>
          </w:p>
        </w:tc>
      </w:tr>
      <w:tr w:rsidR="00441486" w:rsidRPr="00441486" w14:paraId="48AACF00" w14:textId="77777777" w:rsidTr="002C4D5B">
        <w:trPr>
          <w:jc w:val="center"/>
        </w:trPr>
        <w:tc>
          <w:tcPr>
            <w:tcW w:w="2367" w:type="dxa"/>
            <w:tcBorders>
              <w:bottom w:val="single" w:sz="4" w:space="0" w:color="auto"/>
            </w:tcBorders>
          </w:tcPr>
          <w:p w14:paraId="533CC7C2" w14:textId="4BE16A53"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Тұлғаның өзін-өзі реттеу жүйесіндегі метаресурс ретінде өмірлік табыстылық</w:t>
            </w:r>
          </w:p>
        </w:tc>
        <w:tc>
          <w:tcPr>
            <w:tcW w:w="1337" w:type="dxa"/>
            <w:tcBorders>
              <w:bottom w:val="single" w:sz="4" w:space="0" w:color="auto"/>
            </w:tcBorders>
          </w:tcPr>
          <w:p w14:paraId="5DC84E18" w14:textId="5468F4B5"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Н.А. Деева</w:t>
            </w:r>
          </w:p>
        </w:tc>
        <w:tc>
          <w:tcPr>
            <w:tcW w:w="931" w:type="dxa"/>
            <w:tcBorders>
              <w:bottom w:val="single" w:sz="4" w:space="0" w:color="auto"/>
            </w:tcBorders>
          </w:tcPr>
          <w:p w14:paraId="6868C8C8"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2018</w:t>
            </w:r>
          </w:p>
        </w:tc>
        <w:tc>
          <w:tcPr>
            <w:tcW w:w="2497" w:type="dxa"/>
            <w:tcBorders>
              <w:bottom w:val="single" w:sz="4" w:space="0" w:color="auto"/>
            </w:tcBorders>
          </w:tcPr>
          <w:p w14:paraId="16EB873C" w14:textId="5EB409E0"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Личностный  ресурс субъекта  труда в</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изменяющейся  России: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материалы V</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Международной научно-практической</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конференции (05-07 октября 2018 г.)</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Иваново:</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Научный мир,</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2018.–Ч. I:</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Симпозиум</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«Субъект 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личность в психо</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логии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саморегуля</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ции». – 249 с. ISBN 978-5-6041451-4-2</w:t>
            </w:r>
          </w:p>
        </w:tc>
        <w:tc>
          <w:tcPr>
            <w:tcW w:w="2410" w:type="dxa"/>
            <w:tcBorders>
              <w:bottom w:val="single" w:sz="4" w:space="0" w:color="auto"/>
            </w:tcBorders>
          </w:tcPr>
          <w:p w14:paraId="64AFD5D2" w14:textId="4BD10EF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Өзін-өзі реттеу потенциалды ашуға, мақсаттарға жетуге және жеке тұлғаның үйлесімділігі мен ашықтығын сақтауға ықпал ететін метаресурсты қамтиды.</w:t>
            </w:r>
          </w:p>
        </w:tc>
      </w:tr>
      <w:tr w:rsidR="00441486" w:rsidRPr="004D3683" w14:paraId="036384A5" w14:textId="77777777" w:rsidTr="002C4D5B">
        <w:trPr>
          <w:jc w:val="center"/>
        </w:trPr>
        <w:tc>
          <w:tcPr>
            <w:tcW w:w="2367" w:type="dxa"/>
            <w:tcBorders>
              <w:bottom w:val="nil"/>
            </w:tcBorders>
          </w:tcPr>
          <w:p w14:paraId="730B6E1C" w14:textId="5B49DFE6"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Білім беру және кәсіби өзін-өзі анықтаудағы саналы өзін-өзі реттеуді зерттеудің өзекті бағыттары</w:t>
            </w:r>
          </w:p>
        </w:tc>
        <w:tc>
          <w:tcPr>
            <w:tcW w:w="1337" w:type="dxa"/>
            <w:tcBorders>
              <w:bottom w:val="nil"/>
            </w:tcBorders>
          </w:tcPr>
          <w:p w14:paraId="188C0EAD" w14:textId="16F58ED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В.И. Моросанова</w:t>
            </w:r>
          </w:p>
        </w:tc>
        <w:tc>
          <w:tcPr>
            <w:tcW w:w="931" w:type="dxa"/>
            <w:tcBorders>
              <w:bottom w:val="nil"/>
            </w:tcBorders>
          </w:tcPr>
          <w:p w14:paraId="501BC8E8"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2018</w:t>
            </w:r>
          </w:p>
        </w:tc>
        <w:tc>
          <w:tcPr>
            <w:tcW w:w="2497" w:type="dxa"/>
            <w:tcBorders>
              <w:bottom w:val="nil"/>
            </w:tcBorders>
          </w:tcPr>
          <w:p w14:paraId="54F73FC0"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Личностный</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ресурс</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субъекта</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труда</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в</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изменяющейся</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России: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материалы</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V Международной научно-практической</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конференции (05-07 октября 2018 г.) </w:t>
            </w:r>
          </w:p>
          <w:p w14:paraId="697F5581" w14:textId="19BFB604"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 xml:space="preserve">/  Иваново:  Научный </w:t>
            </w:r>
          </w:p>
        </w:tc>
        <w:tc>
          <w:tcPr>
            <w:tcW w:w="2410" w:type="dxa"/>
            <w:tcBorders>
              <w:bottom w:val="nil"/>
            </w:tcBorders>
          </w:tcPr>
          <w:p w14:paraId="550030F8" w14:textId="36313B10"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Саналы өзін-өзі реттеу метаресурс болып табылады, өйткені ол жай ғана басқа ресурстарға қатысты емес, олардың біріктіруші элементі ретінде әрекет етеді.</w:t>
            </w:r>
          </w:p>
        </w:tc>
      </w:tr>
      <w:tr w:rsidR="002C4D5B" w:rsidRPr="001B579A" w14:paraId="497D6749" w14:textId="77777777" w:rsidTr="002C4D5B">
        <w:trPr>
          <w:jc w:val="center"/>
        </w:trPr>
        <w:tc>
          <w:tcPr>
            <w:tcW w:w="9542" w:type="dxa"/>
            <w:gridSpan w:val="5"/>
            <w:tcBorders>
              <w:top w:val="nil"/>
              <w:left w:val="nil"/>
              <w:right w:val="nil"/>
            </w:tcBorders>
          </w:tcPr>
          <w:p w14:paraId="487BE98F" w14:textId="77777777" w:rsidR="002C4D5B" w:rsidRPr="002C4D5B" w:rsidRDefault="002C4D5B" w:rsidP="00C61125">
            <w:pPr>
              <w:ind w:hanging="114"/>
              <w:rPr>
                <w:rFonts w:ascii="Times New Roman" w:hAnsi="Times New Roman" w:cs="Times New Roman"/>
                <w:sz w:val="28"/>
                <w:szCs w:val="28"/>
                <w:lang w:val="kk-KZ"/>
              </w:rPr>
            </w:pPr>
            <w:r w:rsidRPr="002C4D5B">
              <w:rPr>
                <w:rFonts w:ascii="Times New Roman" w:hAnsi="Times New Roman" w:cs="Times New Roman"/>
                <w:sz w:val="28"/>
                <w:szCs w:val="28"/>
                <w:lang w:val="kk-KZ"/>
              </w:rPr>
              <w:t>2-кестенің жалғасы</w:t>
            </w:r>
          </w:p>
          <w:p w14:paraId="54BBF39B" w14:textId="77777777" w:rsidR="002C4D5B" w:rsidRPr="002C4D5B" w:rsidRDefault="002C4D5B" w:rsidP="00C61125">
            <w:pPr>
              <w:ind w:hanging="114"/>
              <w:rPr>
                <w:rFonts w:ascii="Times New Roman" w:hAnsi="Times New Roman" w:cs="Times New Roman"/>
                <w:sz w:val="16"/>
                <w:szCs w:val="16"/>
                <w:lang w:val="kk-KZ"/>
              </w:rPr>
            </w:pPr>
          </w:p>
        </w:tc>
      </w:tr>
      <w:tr w:rsidR="002C4D5B" w:rsidRPr="001B579A" w14:paraId="3C4BB82F" w14:textId="77777777" w:rsidTr="00C61125">
        <w:trPr>
          <w:jc w:val="center"/>
        </w:trPr>
        <w:tc>
          <w:tcPr>
            <w:tcW w:w="2367" w:type="dxa"/>
          </w:tcPr>
          <w:p w14:paraId="6AF03D86"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7" w:type="dxa"/>
          </w:tcPr>
          <w:p w14:paraId="1D752E00"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1" w:type="dxa"/>
          </w:tcPr>
          <w:p w14:paraId="33727444"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97" w:type="dxa"/>
          </w:tcPr>
          <w:p w14:paraId="48E32C5E"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10" w:type="dxa"/>
          </w:tcPr>
          <w:p w14:paraId="4E29FFEB"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2C4D5B" w:rsidRPr="001B579A" w14:paraId="24F676EB" w14:textId="77777777" w:rsidTr="00C61125">
        <w:trPr>
          <w:jc w:val="center"/>
        </w:trPr>
        <w:tc>
          <w:tcPr>
            <w:tcW w:w="2367" w:type="dxa"/>
          </w:tcPr>
          <w:p w14:paraId="34FD49B5" w14:textId="77777777" w:rsidR="002C4D5B" w:rsidRDefault="002C4D5B" w:rsidP="00C61125">
            <w:pPr>
              <w:jc w:val="center"/>
              <w:rPr>
                <w:rFonts w:ascii="Times New Roman" w:hAnsi="Times New Roman" w:cs="Times New Roman"/>
                <w:sz w:val="24"/>
                <w:szCs w:val="24"/>
                <w:lang w:val="kk-KZ"/>
              </w:rPr>
            </w:pPr>
          </w:p>
        </w:tc>
        <w:tc>
          <w:tcPr>
            <w:tcW w:w="1337" w:type="dxa"/>
          </w:tcPr>
          <w:p w14:paraId="74016CC2" w14:textId="77777777" w:rsidR="002C4D5B" w:rsidRDefault="002C4D5B" w:rsidP="00C61125">
            <w:pPr>
              <w:jc w:val="center"/>
              <w:rPr>
                <w:rFonts w:ascii="Times New Roman" w:hAnsi="Times New Roman" w:cs="Times New Roman"/>
                <w:sz w:val="24"/>
                <w:szCs w:val="24"/>
                <w:lang w:val="kk-KZ"/>
              </w:rPr>
            </w:pPr>
          </w:p>
        </w:tc>
        <w:tc>
          <w:tcPr>
            <w:tcW w:w="931" w:type="dxa"/>
          </w:tcPr>
          <w:p w14:paraId="75B63DAB" w14:textId="77777777" w:rsidR="002C4D5B" w:rsidRDefault="002C4D5B" w:rsidP="00C61125">
            <w:pPr>
              <w:jc w:val="center"/>
              <w:rPr>
                <w:rFonts w:ascii="Times New Roman" w:hAnsi="Times New Roman" w:cs="Times New Roman"/>
                <w:sz w:val="24"/>
                <w:szCs w:val="24"/>
                <w:lang w:val="kk-KZ"/>
              </w:rPr>
            </w:pPr>
          </w:p>
        </w:tc>
        <w:tc>
          <w:tcPr>
            <w:tcW w:w="2497" w:type="dxa"/>
          </w:tcPr>
          <w:p w14:paraId="371FAAA8" w14:textId="756464C8" w:rsidR="002C4D5B" w:rsidRPr="002C4D5B" w:rsidRDefault="002C4D5B" w:rsidP="002C4D5B">
            <w:pPr>
              <w:jc w:val="both"/>
              <w:rPr>
                <w:rFonts w:ascii="Times New Roman" w:hAnsi="Times New Roman" w:cs="Times New Roman"/>
                <w:sz w:val="24"/>
                <w:szCs w:val="24"/>
              </w:rPr>
            </w:pPr>
            <w:r>
              <w:rPr>
                <w:rFonts w:ascii="Times New Roman" w:hAnsi="Times New Roman" w:cs="Times New Roman"/>
                <w:sz w:val="24"/>
                <w:szCs w:val="24"/>
              </w:rPr>
              <w:t xml:space="preserve">мир, </w:t>
            </w:r>
            <w:r w:rsidRPr="002C4D5B">
              <w:rPr>
                <w:rFonts w:ascii="Times New Roman" w:hAnsi="Times New Roman" w:cs="Times New Roman"/>
                <w:sz w:val="24"/>
                <w:szCs w:val="24"/>
              </w:rPr>
              <w:t>2018.– Ч.I:</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Симпозиум «Субъект и  личность в </w:t>
            </w:r>
          </w:p>
          <w:p w14:paraId="6B68B83D" w14:textId="54E2BED4" w:rsidR="002C4D5B" w:rsidRDefault="002C4D5B" w:rsidP="002C4D5B">
            <w:pPr>
              <w:jc w:val="both"/>
              <w:rPr>
                <w:rFonts w:ascii="Times New Roman" w:hAnsi="Times New Roman" w:cs="Times New Roman"/>
                <w:sz w:val="24"/>
                <w:szCs w:val="24"/>
                <w:lang w:val="kk-KZ"/>
              </w:rPr>
            </w:pPr>
            <w:r w:rsidRPr="002C4D5B">
              <w:rPr>
                <w:rFonts w:ascii="Times New Roman" w:hAnsi="Times New Roman" w:cs="Times New Roman"/>
                <w:sz w:val="24"/>
                <w:szCs w:val="24"/>
              </w:rPr>
              <w:t>психологии саморегуляции». – 249 с. ISBN 978-5-6041451-4-2</w:t>
            </w:r>
          </w:p>
        </w:tc>
        <w:tc>
          <w:tcPr>
            <w:tcW w:w="2410" w:type="dxa"/>
          </w:tcPr>
          <w:p w14:paraId="2B70E463" w14:textId="77777777" w:rsidR="002C4D5B" w:rsidRDefault="002C4D5B" w:rsidP="00C61125">
            <w:pPr>
              <w:jc w:val="center"/>
              <w:rPr>
                <w:rFonts w:ascii="Times New Roman" w:hAnsi="Times New Roman" w:cs="Times New Roman"/>
                <w:sz w:val="24"/>
                <w:szCs w:val="24"/>
                <w:lang w:val="kk-KZ"/>
              </w:rPr>
            </w:pPr>
          </w:p>
        </w:tc>
      </w:tr>
      <w:tr w:rsidR="00441486" w:rsidRPr="004D3683" w14:paraId="716B82A5" w14:textId="77777777" w:rsidTr="002C4D5B">
        <w:trPr>
          <w:jc w:val="center"/>
        </w:trPr>
        <w:tc>
          <w:tcPr>
            <w:tcW w:w="2367" w:type="dxa"/>
          </w:tcPr>
          <w:p w14:paraId="25294425" w14:textId="7D407136"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Кәсіби қызметтегі тұлғалық ресурстарды зерттеудің заманауи мәселелері</w:t>
            </w:r>
          </w:p>
        </w:tc>
        <w:tc>
          <w:tcPr>
            <w:tcW w:w="1337" w:type="dxa"/>
          </w:tcPr>
          <w:p w14:paraId="3B28147C"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lang w:val="kk-KZ"/>
              </w:rPr>
              <w:t xml:space="preserve">Т.Ю. </w:t>
            </w:r>
            <w:r w:rsidRPr="002C4D5B">
              <w:rPr>
                <w:rFonts w:ascii="Times New Roman" w:hAnsi="Times New Roman" w:cs="Times New Roman"/>
                <w:sz w:val="24"/>
                <w:szCs w:val="24"/>
              </w:rPr>
              <w:t xml:space="preserve">Иванова, </w:t>
            </w:r>
            <w:r w:rsidRPr="002C4D5B">
              <w:rPr>
                <w:rFonts w:ascii="Times New Roman" w:hAnsi="Times New Roman" w:cs="Times New Roman"/>
                <w:sz w:val="24"/>
                <w:szCs w:val="24"/>
                <w:lang w:val="kk-KZ"/>
              </w:rPr>
              <w:t xml:space="preserve">Д.А. </w:t>
            </w:r>
            <w:r w:rsidRPr="002C4D5B">
              <w:rPr>
                <w:rFonts w:ascii="Times New Roman" w:hAnsi="Times New Roman" w:cs="Times New Roman"/>
                <w:sz w:val="24"/>
                <w:szCs w:val="24"/>
              </w:rPr>
              <w:t>Леонтье</w:t>
            </w:r>
            <w:r w:rsidRPr="002C4D5B">
              <w:rPr>
                <w:rFonts w:ascii="Times New Roman" w:hAnsi="Times New Roman" w:cs="Times New Roman"/>
                <w:sz w:val="24"/>
                <w:szCs w:val="24"/>
                <w:lang w:val="kk-KZ"/>
              </w:rPr>
              <w:t>в</w:t>
            </w:r>
            <w:r w:rsidRPr="002C4D5B">
              <w:rPr>
                <w:rFonts w:ascii="Times New Roman" w:hAnsi="Times New Roman" w:cs="Times New Roman"/>
                <w:sz w:val="24"/>
                <w:szCs w:val="24"/>
              </w:rPr>
              <w:t xml:space="preserve">, </w:t>
            </w:r>
            <w:r w:rsidRPr="002C4D5B">
              <w:rPr>
                <w:rFonts w:ascii="Times New Roman" w:hAnsi="Times New Roman" w:cs="Times New Roman"/>
                <w:sz w:val="24"/>
                <w:szCs w:val="24"/>
                <w:lang w:val="kk-KZ"/>
              </w:rPr>
              <w:t xml:space="preserve">Е.Н. </w:t>
            </w:r>
            <w:r w:rsidRPr="002C4D5B">
              <w:rPr>
                <w:rFonts w:ascii="Times New Roman" w:hAnsi="Times New Roman" w:cs="Times New Roman"/>
                <w:sz w:val="24"/>
                <w:szCs w:val="24"/>
              </w:rPr>
              <w:t xml:space="preserve">Осин, </w:t>
            </w:r>
            <w:r w:rsidRPr="002C4D5B">
              <w:rPr>
                <w:rFonts w:ascii="Times New Roman" w:hAnsi="Times New Roman" w:cs="Times New Roman"/>
                <w:sz w:val="24"/>
                <w:szCs w:val="24"/>
                <w:lang w:val="kk-KZ"/>
              </w:rPr>
              <w:t xml:space="preserve">Е.И. </w:t>
            </w:r>
            <w:r w:rsidRPr="002C4D5B">
              <w:rPr>
                <w:rFonts w:ascii="Times New Roman" w:hAnsi="Times New Roman" w:cs="Times New Roman"/>
                <w:sz w:val="24"/>
                <w:szCs w:val="24"/>
              </w:rPr>
              <w:t xml:space="preserve">Рассказова, </w:t>
            </w:r>
            <w:r w:rsidRPr="002C4D5B">
              <w:rPr>
                <w:rFonts w:ascii="Times New Roman" w:hAnsi="Times New Roman" w:cs="Times New Roman"/>
                <w:sz w:val="24"/>
                <w:szCs w:val="24"/>
                <w:lang w:val="kk-KZ"/>
              </w:rPr>
              <w:t xml:space="preserve">Н.В. </w:t>
            </w:r>
            <w:r w:rsidRPr="002C4D5B">
              <w:rPr>
                <w:rFonts w:ascii="Times New Roman" w:hAnsi="Times New Roman" w:cs="Times New Roman"/>
                <w:sz w:val="24"/>
                <w:szCs w:val="24"/>
              </w:rPr>
              <w:t xml:space="preserve">Кошелева </w:t>
            </w:r>
          </w:p>
        </w:tc>
        <w:tc>
          <w:tcPr>
            <w:tcW w:w="931" w:type="dxa"/>
          </w:tcPr>
          <w:p w14:paraId="0BA6B91C"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2018</w:t>
            </w:r>
          </w:p>
        </w:tc>
        <w:tc>
          <w:tcPr>
            <w:tcW w:w="2497" w:type="dxa"/>
          </w:tcPr>
          <w:p w14:paraId="16181568" w14:textId="17195EE5"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Организационная психология. 2018. №1. URL: https://cyberleninka.ru/article/n/sovremennye-problemy-izucheniya-lichnostnyh-resursov-v- professionalnoy-de</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yatelnosti 17.02.2024</w:t>
            </w:r>
          </w:p>
        </w:tc>
        <w:tc>
          <w:tcPr>
            <w:tcW w:w="2410" w:type="dxa"/>
          </w:tcPr>
          <w:p w14:paraId="730712DC" w14:textId="5C2F2132" w:rsidR="00441486" w:rsidRPr="002C4D5B" w:rsidRDefault="00441486" w:rsidP="002C4D5B">
            <w:pPr>
              <w:rPr>
                <w:rFonts w:ascii="Times New Roman" w:eastAsia="Times New Roman" w:hAnsi="Times New Roman" w:cs="Times New Roman"/>
                <w:sz w:val="24"/>
                <w:szCs w:val="24"/>
                <w:lang w:val="kk-KZ" w:eastAsia="ru-RU"/>
              </w:rPr>
            </w:pPr>
            <w:r w:rsidRPr="002C4D5B">
              <w:rPr>
                <w:rFonts w:ascii="Times New Roman" w:eastAsia="Times New Roman" w:hAnsi="Times New Roman" w:cs="Times New Roman"/>
                <w:sz w:val="24"/>
                <w:szCs w:val="24"/>
                <w:lang w:val="kk-KZ" w:eastAsia="ru-RU"/>
              </w:rPr>
              <w:t>Белгілі бір жағдай</w:t>
            </w:r>
            <w:r w:rsidR="002C4D5B">
              <w:rPr>
                <w:rFonts w:ascii="Times New Roman" w:eastAsia="Times New Roman" w:hAnsi="Times New Roman" w:cs="Times New Roman"/>
                <w:sz w:val="24"/>
                <w:szCs w:val="24"/>
                <w:lang w:val="kk-KZ" w:eastAsia="ru-RU"/>
              </w:rPr>
              <w:t xml:space="preserve"> </w:t>
            </w:r>
            <w:r w:rsidRPr="002C4D5B">
              <w:rPr>
                <w:rFonts w:ascii="Times New Roman" w:eastAsia="Times New Roman" w:hAnsi="Times New Roman" w:cs="Times New Roman"/>
                <w:sz w:val="24"/>
                <w:szCs w:val="24"/>
                <w:lang w:val="kk-KZ" w:eastAsia="ru-RU"/>
              </w:rPr>
              <w:t>лар мен әрекет түрлеріне маңызды болатын арнайы ресурстарды және әртүрлі жағдайларда артықшылық беретін әмбеб</w:t>
            </w:r>
            <w:r w:rsidR="002C4D5B">
              <w:rPr>
                <w:rFonts w:ascii="Times New Roman" w:eastAsia="Times New Roman" w:hAnsi="Times New Roman" w:cs="Times New Roman"/>
                <w:sz w:val="24"/>
                <w:szCs w:val="24"/>
                <w:lang w:val="kk-KZ" w:eastAsia="ru-RU"/>
              </w:rPr>
              <w:t>ап метаресурс бөліп көрсетілді.</w:t>
            </w:r>
          </w:p>
        </w:tc>
      </w:tr>
      <w:tr w:rsidR="00441486" w:rsidRPr="004D3683" w14:paraId="5ABDB766" w14:textId="77777777" w:rsidTr="002C4D5B">
        <w:trPr>
          <w:jc w:val="center"/>
        </w:trPr>
        <w:tc>
          <w:tcPr>
            <w:tcW w:w="2367" w:type="dxa"/>
            <w:tcBorders>
              <w:bottom w:val="single" w:sz="4" w:space="0" w:color="auto"/>
            </w:tcBorders>
          </w:tcPr>
          <w:p w14:paraId="7C1C3D4E" w14:textId="0D28914E"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Бастауыш сынып оқушыларындағы саналы өзін-өзі реттеу, субъективті әл-ауқат және академиялық үлгерім арасындағы өзара байланыс ерекшеліктері</w:t>
            </w:r>
          </w:p>
        </w:tc>
        <w:tc>
          <w:tcPr>
            <w:tcW w:w="1337" w:type="dxa"/>
            <w:tcBorders>
              <w:bottom w:val="single" w:sz="4" w:space="0" w:color="auto"/>
            </w:tcBorders>
          </w:tcPr>
          <w:p w14:paraId="6268D783" w14:textId="561A7EC3"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Т.Г. Фомина</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 xml:space="preserve"> В.И.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Моросанова </w:t>
            </w:r>
          </w:p>
        </w:tc>
        <w:tc>
          <w:tcPr>
            <w:tcW w:w="931" w:type="dxa"/>
            <w:tcBorders>
              <w:bottom w:val="single" w:sz="4" w:space="0" w:color="auto"/>
            </w:tcBorders>
          </w:tcPr>
          <w:p w14:paraId="6B20B84B"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2019</w:t>
            </w:r>
          </w:p>
        </w:tc>
        <w:tc>
          <w:tcPr>
            <w:tcW w:w="2497" w:type="dxa"/>
            <w:tcBorders>
              <w:bottom w:val="single" w:sz="4" w:space="0" w:color="auto"/>
            </w:tcBorders>
          </w:tcPr>
          <w:p w14:paraId="614B112D"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lang w:val="kk-KZ"/>
              </w:rPr>
              <w:t>Э</w:t>
            </w:r>
            <w:r w:rsidRPr="002C4D5B">
              <w:rPr>
                <w:rFonts w:ascii="Times New Roman" w:hAnsi="Times New Roman" w:cs="Times New Roman"/>
                <w:sz w:val="24"/>
                <w:szCs w:val="24"/>
              </w:rPr>
              <w:t>кспериментальная  психология.</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Т.12.№.3 С.164</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175.doi:10.17759/exppsy.2019120313</w:t>
            </w:r>
          </w:p>
        </w:tc>
        <w:tc>
          <w:tcPr>
            <w:tcW w:w="2410" w:type="dxa"/>
            <w:tcBorders>
              <w:bottom w:val="single" w:sz="4" w:space="0" w:color="auto"/>
            </w:tcBorders>
          </w:tcPr>
          <w:p w14:paraId="17DED5D3" w14:textId="63EF9BFE"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Алынған мәліметтерді қорыта келе оқу іс-әрекетінде саналы өзін-өзі реттеуін неғұрлым дамытқан сайын мектеп оқушыларының субъективті қанағаттануы жоғары болатыны расталды, бұл табысты оқуға ықпал етті. Саналы өзін-өзі реттеу тек білім беру мақсаттарына жетуге ғана емес, сонымен қатар субъективті әл-ауқаттың сақталуына әсер ететін метаресурс екені дәлелденді.</w:t>
            </w:r>
          </w:p>
        </w:tc>
      </w:tr>
      <w:tr w:rsidR="00441486" w:rsidRPr="00441486" w14:paraId="07F6F980" w14:textId="77777777" w:rsidTr="002C4D5B">
        <w:trPr>
          <w:jc w:val="center"/>
        </w:trPr>
        <w:tc>
          <w:tcPr>
            <w:tcW w:w="2367" w:type="dxa"/>
            <w:tcBorders>
              <w:bottom w:val="nil"/>
            </w:tcBorders>
          </w:tcPr>
          <w:p w14:paraId="6EBCCC17" w14:textId="7072D552"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Заманауи тұлғаның өмірлік табыстылығын қамтамасыз етудегі рефлексивті механизмдердің метаресурстық мүмкіндіктері, мотивациялық қатынасы және өміршеңдігі</w:t>
            </w:r>
          </w:p>
        </w:tc>
        <w:tc>
          <w:tcPr>
            <w:tcW w:w="1337" w:type="dxa"/>
            <w:tcBorders>
              <w:bottom w:val="nil"/>
            </w:tcBorders>
          </w:tcPr>
          <w:p w14:paraId="5BEE8929" w14:textId="3974DC00"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Н.А. Деева</w:t>
            </w:r>
          </w:p>
        </w:tc>
        <w:tc>
          <w:tcPr>
            <w:tcW w:w="931" w:type="dxa"/>
            <w:tcBorders>
              <w:bottom w:val="nil"/>
            </w:tcBorders>
          </w:tcPr>
          <w:p w14:paraId="6910DF01"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2020</w:t>
            </w:r>
          </w:p>
        </w:tc>
        <w:tc>
          <w:tcPr>
            <w:tcW w:w="2497" w:type="dxa"/>
            <w:tcBorders>
              <w:bottom w:val="nil"/>
            </w:tcBorders>
          </w:tcPr>
          <w:p w14:paraId="474825E5"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 xml:space="preserve">Материалы международной научно-практической онлайн-конференции </w:t>
            </w:r>
          </w:p>
          <w:p w14:paraId="35E297AF"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22–23 октября 2020 г.</w:t>
            </w:r>
          </w:p>
        </w:tc>
        <w:tc>
          <w:tcPr>
            <w:tcW w:w="2410" w:type="dxa"/>
            <w:tcBorders>
              <w:bottom w:val="nil"/>
            </w:tcBorders>
          </w:tcPr>
          <w:p w14:paraId="50E1F814"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 xml:space="preserve">Өмірлік табыстың рефлексиялық механизмдерінің метаресурстық мүмкіндіктері төзімділік пен оң мотивация арқылы көрініс табады. </w:t>
            </w:r>
          </w:p>
        </w:tc>
      </w:tr>
      <w:tr w:rsidR="002C4D5B" w:rsidRPr="001B579A" w14:paraId="63410762" w14:textId="77777777" w:rsidTr="002C4D5B">
        <w:trPr>
          <w:jc w:val="center"/>
        </w:trPr>
        <w:tc>
          <w:tcPr>
            <w:tcW w:w="9542" w:type="dxa"/>
            <w:gridSpan w:val="5"/>
            <w:tcBorders>
              <w:top w:val="nil"/>
              <w:left w:val="nil"/>
              <w:right w:val="nil"/>
            </w:tcBorders>
          </w:tcPr>
          <w:p w14:paraId="435A47F7" w14:textId="77777777" w:rsidR="002C4D5B" w:rsidRPr="002C4D5B" w:rsidRDefault="002C4D5B" w:rsidP="00C61125">
            <w:pPr>
              <w:ind w:hanging="114"/>
              <w:rPr>
                <w:rFonts w:ascii="Times New Roman" w:hAnsi="Times New Roman" w:cs="Times New Roman"/>
                <w:sz w:val="28"/>
                <w:szCs w:val="28"/>
                <w:lang w:val="kk-KZ"/>
              </w:rPr>
            </w:pPr>
            <w:r w:rsidRPr="002C4D5B">
              <w:rPr>
                <w:rFonts w:ascii="Times New Roman" w:hAnsi="Times New Roman" w:cs="Times New Roman"/>
                <w:sz w:val="28"/>
                <w:szCs w:val="28"/>
                <w:lang w:val="kk-KZ"/>
              </w:rPr>
              <w:t>2-кестенің жалғасы</w:t>
            </w:r>
          </w:p>
          <w:p w14:paraId="7987A139" w14:textId="77777777" w:rsidR="002C4D5B" w:rsidRPr="002C4D5B" w:rsidRDefault="002C4D5B" w:rsidP="00C61125">
            <w:pPr>
              <w:ind w:hanging="114"/>
              <w:rPr>
                <w:rFonts w:ascii="Times New Roman" w:hAnsi="Times New Roman" w:cs="Times New Roman"/>
                <w:sz w:val="16"/>
                <w:szCs w:val="16"/>
                <w:lang w:val="kk-KZ"/>
              </w:rPr>
            </w:pPr>
          </w:p>
        </w:tc>
      </w:tr>
      <w:tr w:rsidR="002C4D5B" w:rsidRPr="001B579A" w14:paraId="1E15DCFF" w14:textId="77777777" w:rsidTr="00C61125">
        <w:trPr>
          <w:jc w:val="center"/>
        </w:trPr>
        <w:tc>
          <w:tcPr>
            <w:tcW w:w="2367" w:type="dxa"/>
          </w:tcPr>
          <w:p w14:paraId="50C52839"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7" w:type="dxa"/>
          </w:tcPr>
          <w:p w14:paraId="36A4E295"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1" w:type="dxa"/>
          </w:tcPr>
          <w:p w14:paraId="6E9539BB"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97" w:type="dxa"/>
          </w:tcPr>
          <w:p w14:paraId="6DD49F56"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10" w:type="dxa"/>
          </w:tcPr>
          <w:p w14:paraId="10F18F5F"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441486" w:rsidRPr="004D3683" w14:paraId="0BD197A3" w14:textId="77777777" w:rsidTr="002C4D5B">
        <w:trPr>
          <w:jc w:val="center"/>
        </w:trPr>
        <w:tc>
          <w:tcPr>
            <w:tcW w:w="2367" w:type="dxa"/>
          </w:tcPr>
          <w:p w14:paraId="59011FD6" w14:textId="4AF9BC96" w:rsidR="00441486" w:rsidRPr="002C4D5B" w:rsidRDefault="00441486" w:rsidP="002C4D5B">
            <w:pPr>
              <w:rPr>
                <w:rFonts w:ascii="Times New Roman" w:hAnsi="Times New Roman" w:cs="Times New Roman"/>
                <w:sz w:val="24"/>
                <w:szCs w:val="24"/>
                <w:lang w:val="kk-KZ"/>
              </w:rPr>
            </w:pPr>
            <w:r w:rsidRPr="002C4D5B">
              <w:rPr>
                <w:rFonts w:ascii="Times New Roman" w:eastAsia="Times New Roman" w:hAnsi="Times New Roman" w:cs="Times New Roman"/>
                <w:kern w:val="36"/>
                <w:sz w:val="24"/>
                <w:szCs w:val="24"/>
                <w:lang w:val="kk-KZ" w:eastAsia="ru-RU"/>
              </w:rPr>
              <w:t>Миграциялық негізі бар әлеуметтік кәсіпорындарды іске қосудағы әлеуметтік және психологиялық капитал</w:t>
            </w:r>
          </w:p>
        </w:tc>
        <w:tc>
          <w:tcPr>
            <w:tcW w:w="1337" w:type="dxa"/>
          </w:tcPr>
          <w:p w14:paraId="1B2F3C12" w14:textId="77777777" w:rsidR="00441486" w:rsidRPr="002C4D5B" w:rsidRDefault="00441486" w:rsidP="002C4D5B">
            <w:pPr>
              <w:rPr>
                <w:rFonts w:ascii="Times New Roman" w:hAnsi="Times New Roman" w:cs="Times New Roman"/>
                <w:sz w:val="24"/>
                <w:szCs w:val="24"/>
                <w:lang w:val="en-US"/>
              </w:rPr>
            </w:pPr>
            <w:r w:rsidRPr="002C4D5B">
              <w:rPr>
                <w:rFonts w:ascii="Times New Roman" w:hAnsi="Times New Roman" w:cs="Times New Roman"/>
                <w:sz w:val="24"/>
                <w:szCs w:val="24"/>
                <w:lang w:val="kk-KZ"/>
              </w:rPr>
              <w:t xml:space="preserve">С. </w:t>
            </w:r>
            <w:r w:rsidRPr="002C4D5B">
              <w:rPr>
                <w:rFonts w:ascii="Times New Roman" w:hAnsi="Times New Roman" w:cs="Times New Roman"/>
                <w:sz w:val="24"/>
                <w:szCs w:val="24"/>
                <w:lang w:val="en-US"/>
              </w:rPr>
              <w:t xml:space="preserve">Modesti, </w:t>
            </w:r>
            <w:r w:rsidRPr="002C4D5B">
              <w:rPr>
                <w:rFonts w:ascii="Times New Roman" w:hAnsi="Times New Roman" w:cs="Times New Roman"/>
                <w:sz w:val="24"/>
                <w:szCs w:val="24"/>
                <w:lang w:val="kk-KZ"/>
              </w:rPr>
              <w:t xml:space="preserve">А. </w:t>
            </w:r>
            <w:r w:rsidRPr="002C4D5B">
              <w:rPr>
                <w:rFonts w:ascii="Times New Roman" w:hAnsi="Times New Roman" w:cs="Times New Roman"/>
                <w:sz w:val="24"/>
                <w:szCs w:val="24"/>
                <w:lang w:val="en-US"/>
              </w:rPr>
              <w:t>Talamo, G</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Nicolais</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A</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 xml:space="preserve">Recupero </w:t>
            </w:r>
          </w:p>
        </w:tc>
        <w:tc>
          <w:tcPr>
            <w:tcW w:w="931" w:type="dxa"/>
          </w:tcPr>
          <w:p w14:paraId="7E204485"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lang w:val="en-US"/>
              </w:rPr>
              <w:t>2020</w:t>
            </w:r>
          </w:p>
        </w:tc>
        <w:tc>
          <w:tcPr>
            <w:tcW w:w="2497" w:type="dxa"/>
          </w:tcPr>
          <w:p w14:paraId="36F1952F" w14:textId="7846D8C1"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en-US"/>
              </w:rPr>
              <w:t xml:space="preserve"> Social</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and</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Psychological Capital</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for the Start-Up of Social</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Enterprises</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With a Migratory</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Background.</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 xml:space="preserve">Front. </w:t>
            </w:r>
            <w:r w:rsidRPr="002C4D5B">
              <w:rPr>
                <w:rFonts w:ascii="Times New Roman" w:hAnsi="Times New Roman" w:cs="Times New Roman"/>
                <w:sz w:val="24"/>
                <w:szCs w:val="24"/>
              </w:rPr>
              <w:t>Psychol.11:1177.</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doi: 10.3389/fpsyg.2020.01177</w:t>
            </w:r>
            <w:r w:rsidRPr="002C4D5B">
              <w:rPr>
                <w:rFonts w:ascii="Times New Roman" w:hAnsi="Times New Roman" w:cs="Times New Roman"/>
                <w:sz w:val="24"/>
                <w:szCs w:val="24"/>
                <w:lang w:val="kk-KZ"/>
              </w:rPr>
              <w:t xml:space="preserve"> 17.02.2024</w:t>
            </w:r>
          </w:p>
        </w:tc>
        <w:tc>
          <w:tcPr>
            <w:tcW w:w="2410" w:type="dxa"/>
          </w:tcPr>
          <w:p w14:paraId="6CF4F115" w14:textId="77777777" w:rsidR="00441486" w:rsidRPr="002C4D5B" w:rsidRDefault="00441486" w:rsidP="002C4D5B">
            <w:pPr>
              <w:pStyle w:val="a8"/>
              <w:spacing w:before="0" w:beforeAutospacing="0" w:after="0" w:afterAutospacing="0"/>
              <w:rPr>
                <w:lang w:val="kk-KZ"/>
              </w:rPr>
            </w:pPr>
            <w:r w:rsidRPr="002C4D5B">
              <w:rPr>
                <w:lang w:val="kk-KZ"/>
              </w:rPr>
              <w:t>Көші-қон және әлеуметтік интеграция үшін психологиялық капитал маңызды рөл атқарады. Бастапқы кезеңде үміт басым болады, ал кейінірек барлық төрт ресурс өзара байланысып, негізгі метаресурс ретінде тұрақтылық қалыптасады.</w:t>
            </w:r>
          </w:p>
        </w:tc>
      </w:tr>
      <w:tr w:rsidR="00441486" w:rsidRPr="004D3683" w14:paraId="151D8F0B" w14:textId="77777777" w:rsidTr="002C4D5B">
        <w:trPr>
          <w:jc w:val="center"/>
        </w:trPr>
        <w:tc>
          <w:tcPr>
            <w:tcW w:w="2367" w:type="dxa"/>
          </w:tcPr>
          <w:p w14:paraId="269410CE" w14:textId="4C4A9676"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Ішкі істер органдары қызметкерлеріндегі тұлғалық метаресурс мен әлеуметтік мақұлданған өзін-өзі реттеу үрдістерінің өзара байланысы</w:t>
            </w:r>
          </w:p>
        </w:tc>
        <w:tc>
          <w:tcPr>
            <w:tcW w:w="1337" w:type="dxa"/>
          </w:tcPr>
          <w:p w14:paraId="19556829" w14:textId="0D3F728F"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Н.А.</w:t>
            </w:r>
            <w:r w:rsidRPr="002C4D5B">
              <w:rPr>
                <w:rFonts w:ascii="Times New Roman" w:hAnsi="Times New Roman" w:cs="Times New Roman"/>
                <w:sz w:val="24"/>
                <w:szCs w:val="24"/>
              </w:rPr>
              <w:t xml:space="preserve"> Деева</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 xml:space="preserve"> </w:t>
            </w:r>
            <w:r w:rsidRPr="002C4D5B">
              <w:rPr>
                <w:rFonts w:ascii="Times New Roman" w:hAnsi="Times New Roman" w:cs="Times New Roman"/>
                <w:sz w:val="24"/>
                <w:szCs w:val="24"/>
                <w:lang w:val="kk-KZ"/>
              </w:rPr>
              <w:t xml:space="preserve">С.С. </w:t>
            </w:r>
            <w:r w:rsidRPr="002C4D5B">
              <w:rPr>
                <w:rFonts w:ascii="Times New Roman" w:hAnsi="Times New Roman" w:cs="Times New Roman"/>
                <w:sz w:val="24"/>
                <w:szCs w:val="24"/>
              </w:rPr>
              <w:t xml:space="preserve">Лампаров </w:t>
            </w:r>
          </w:p>
        </w:tc>
        <w:tc>
          <w:tcPr>
            <w:tcW w:w="931" w:type="dxa"/>
          </w:tcPr>
          <w:p w14:paraId="7C89B5A6"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2020</w:t>
            </w:r>
          </w:p>
        </w:tc>
        <w:tc>
          <w:tcPr>
            <w:tcW w:w="2497" w:type="dxa"/>
          </w:tcPr>
          <w:p w14:paraId="4A0A8974" w14:textId="0A9840D0"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Вестник Московского университета МВД России.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en-US"/>
              </w:rPr>
              <w:t xml:space="preserve">№8. URL: </w:t>
            </w:r>
            <w:hyperlink r:id="rId15" w:history="1">
              <w:r w:rsidRPr="002C4D5B">
                <w:rPr>
                  <w:rStyle w:val="aa"/>
                  <w:rFonts w:ascii="Times New Roman" w:hAnsi="Times New Roman" w:cs="Times New Roman"/>
                  <w:color w:val="auto"/>
                  <w:sz w:val="24"/>
                  <w:szCs w:val="24"/>
                  <w:u w:val="none"/>
                  <w:lang w:val="en-US"/>
                </w:rPr>
                <w:t>https://cyberleninka.ru/article/n/lichnostnye-metaresursy-i-ih-vzaimosvyaz-s-sotsialno-odobryaemymi-samoregulyativnymi-tendentsiyami-u-sotrudnikov-organov-vnutrennih</w:t>
              </w:r>
            </w:hyperlink>
            <w:r w:rsidRPr="002C4D5B">
              <w:rPr>
                <w:rFonts w:ascii="Times New Roman" w:hAnsi="Times New Roman" w:cs="Times New Roman"/>
                <w:sz w:val="24"/>
                <w:szCs w:val="24"/>
                <w:lang w:val="kk-KZ"/>
              </w:rPr>
              <w:t xml:space="preserve"> 17.02.2024</w:t>
            </w:r>
          </w:p>
        </w:tc>
        <w:tc>
          <w:tcPr>
            <w:tcW w:w="2410" w:type="dxa"/>
          </w:tcPr>
          <w:p w14:paraId="1148136A" w14:textId="2F51FCCA"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Күрделі мәселелерді шешу, күрделі мақсаттарға жету және өзін-өзі реттеуді басқару үшін психологиялық ресурстарды біріктіретін метаресурстың жұмыс істеуі қажет. Олардың сарқылуы немесе қалыптас</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пауы (мысалы, өмір</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дің мәні мен субъек</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тивті әл-ауқаттың болмауы) өмірге қауіп төндіретін дес</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труктивті мінез-құ</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лыққа әкелуі мүмкін екені нақтыланды.</w:t>
            </w:r>
          </w:p>
        </w:tc>
      </w:tr>
      <w:tr w:rsidR="00441486" w:rsidRPr="00441486" w14:paraId="44558CC0" w14:textId="77777777" w:rsidTr="002C4D5B">
        <w:trPr>
          <w:jc w:val="center"/>
        </w:trPr>
        <w:tc>
          <w:tcPr>
            <w:tcW w:w="2367" w:type="dxa"/>
            <w:tcBorders>
              <w:bottom w:val="single" w:sz="4" w:space="0" w:color="auto"/>
            </w:tcBorders>
          </w:tcPr>
          <w:p w14:paraId="37F10D64" w14:textId="3F41559B"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ЖОО студенттерінің субъектілік қалыптасу сатыларындағы реттеушілік қырлары</w:t>
            </w:r>
          </w:p>
        </w:tc>
        <w:tc>
          <w:tcPr>
            <w:tcW w:w="1337" w:type="dxa"/>
            <w:tcBorders>
              <w:bottom w:val="single" w:sz="4" w:space="0" w:color="auto"/>
            </w:tcBorders>
          </w:tcPr>
          <w:p w14:paraId="359B7C5C" w14:textId="7D7D3AC6"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А.В. Капцов</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Е.И. Колесникова</w:t>
            </w:r>
          </w:p>
        </w:tc>
        <w:tc>
          <w:tcPr>
            <w:tcW w:w="931" w:type="dxa"/>
            <w:tcBorders>
              <w:bottom w:val="single" w:sz="4" w:space="0" w:color="auto"/>
            </w:tcBorders>
          </w:tcPr>
          <w:p w14:paraId="28FEB6C1"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 xml:space="preserve">2020 </w:t>
            </w:r>
          </w:p>
          <w:p w14:paraId="4EB5E214" w14:textId="77777777" w:rsidR="00441486" w:rsidRPr="002C4D5B" w:rsidRDefault="00441486" w:rsidP="002C4D5B">
            <w:pPr>
              <w:rPr>
                <w:rFonts w:ascii="Times New Roman" w:hAnsi="Times New Roman" w:cs="Times New Roman"/>
                <w:sz w:val="24"/>
                <w:szCs w:val="24"/>
                <w:lang w:val="kk-KZ"/>
              </w:rPr>
            </w:pPr>
          </w:p>
        </w:tc>
        <w:tc>
          <w:tcPr>
            <w:tcW w:w="2497" w:type="dxa"/>
            <w:tcBorders>
              <w:bottom w:val="single" w:sz="4" w:space="0" w:color="auto"/>
            </w:tcBorders>
          </w:tcPr>
          <w:p w14:paraId="32AEFC8C" w14:textId="0FA85635"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Материалы междуна</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родной научно-прак</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 xml:space="preserve">тической онлайн-конференции. </w:t>
            </w:r>
          </w:p>
          <w:p w14:paraId="7E1B542F" w14:textId="47FFF636"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lang w:val="kk-KZ"/>
              </w:rPr>
              <w:t>Издательство "Знание-М" (Москва)</w:t>
            </w:r>
          </w:p>
        </w:tc>
        <w:tc>
          <w:tcPr>
            <w:tcW w:w="2410" w:type="dxa"/>
            <w:tcBorders>
              <w:bottom w:val="single" w:sz="4" w:space="0" w:color="auto"/>
            </w:tcBorders>
          </w:tcPr>
          <w:p w14:paraId="79797A4B"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Бұл зерттеуде метаресурс ретінде өзін-өзі реттеудің байланыстары зерттелді.</w:t>
            </w:r>
          </w:p>
        </w:tc>
      </w:tr>
      <w:tr w:rsidR="00441486" w:rsidRPr="00441486" w14:paraId="497E42DC" w14:textId="77777777" w:rsidTr="002C4D5B">
        <w:trPr>
          <w:jc w:val="center"/>
        </w:trPr>
        <w:tc>
          <w:tcPr>
            <w:tcW w:w="2367" w:type="dxa"/>
            <w:tcBorders>
              <w:bottom w:val="nil"/>
            </w:tcBorders>
          </w:tcPr>
          <w:p w14:paraId="1B3F0371" w14:textId="47BD4D3B"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В.И. Моросанованың «</w:t>
            </w:r>
            <w:r w:rsidRPr="002C4D5B">
              <w:rPr>
                <w:rFonts w:ascii="Times New Roman" w:eastAsia="Times New Roman" w:hAnsi="Times New Roman" w:cs="Times New Roman"/>
                <w:bCs/>
                <w:sz w:val="24"/>
                <w:szCs w:val="24"/>
                <w:lang w:val="kk-KZ"/>
              </w:rPr>
              <w:t>Өзін-өзі  реттеу  стилі</w:t>
            </w:r>
            <w:r w:rsidRPr="002C4D5B">
              <w:rPr>
                <w:rFonts w:ascii="Times New Roman" w:hAnsi="Times New Roman" w:cs="Times New Roman"/>
                <w:sz w:val="24"/>
                <w:szCs w:val="24"/>
              </w:rPr>
              <w:t>» сауалнамасы</w:t>
            </w:r>
          </w:p>
        </w:tc>
        <w:tc>
          <w:tcPr>
            <w:tcW w:w="1337" w:type="dxa"/>
            <w:tcBorders>
              <w:bottom w:val="nil"/>
            </w:tcBorders>
          </w:tcPr>
          <w:p w14:paraId="5B73B794" w14:textId="3CBECE65"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В.И. Моросанова, Н.Г. Конд</w:t>
            </w:r>
            <w:r w:rsidR="00526E53">
              <w:rPr>
                <w:rFonts w:ascii="Times New Roman" w:hAnsi="Times New Roman" w:cs="Times New Roman"/>
                <w:sz w:val="24"/>
                <w:szCs w:val="24"/>
                <w:lang w:val="kk-KZ"/>
              </w:rPr>
              <w:t xml:space="preserve"> </w:t>
            </w:r>
            <w:r w:rsidRPr="002C4D5B">
              <w:rPr>
                <w:rFonts w:ascii="Times New Roman" w:hAnsi="Times New Roman" w:cs="Times New Roman"/>
                <w:sz w:val="24"/>
                <w:szCs w:val="24"/>
              </w:rPr>
              <w:t>ратюк</w:t>
            </w:r>
          </w:p>
        </w:tc>
        <w:tc>
          <w:tcPr>
            <w:tcW w:w="931" w:type="dxa"/>
            <w:tcBorders>
              <w:bottom w:val="nil"/>
            </w:tcBorders>
          </w:tcPr>
          <w:p w14:paraId="01568515"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2020</w:t>
            </w:r>
          </w:p>
        </w:tc>
        <w:tc>
          <w:tcPr>
            <w:tcW w:w="2497" w:type="dxa"/>
            <w:tcBorders>
              <w:bottom w:val="nil"/>
            </w:tcBorders>
          </w:tcPr>
          <w:p w14:paraId="6F3C21B6"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Вопросы психологии.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Т. 66. № 4</w:t>
            </w:r>
          </w:p>
        </w:tc>
        <w:tc>
          <w:tcPr>
            <w:tcW w:w="2410" w:type="dxa"/>
            <w:tcBorders>
              <w:bottom w:val="nil"/>
            </w:tcBorders>
          </w:tcPr>
          <w:p w14:paraId="70E62DF7"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Ресурстық тәсілді дамыта отырып, біз саналы өзін-өзі реттеуді мақсатқа жету және өмірлік міндеттерді шешу үшін метаресурс ретінде қарастыр</w:t>
            </w:r>
            <w:r w:rsidRPr="002C4D5B">
              <w:rPr>
                <w:rFonts w:ascii="Times New Roman" w:hAnsi="Times New Roman" w:cs="Times New Roman"/>
                <w:sz w:val="24"/>
                <w:szCs w:val="24"/>
                <w:lang w:val="kk-KZ"/>
              </w:rPr>
              <w:t>ылды</w:t>
            </w:r>
            <w:r w:rsidRPr="002C4D5B">
              <w:rPr>
                <w:rFonts w:ascii="Times New Roman" w:hAnsi="Times New Roman" w:cs="Times New Roman"/>
                <w:sz w:val="24"/>
                <w:szCs w:val="24"/>
              </w:rPr>
              <w:t>.</w:t>
            </w:r>
          </w:p>
        </w:tc>
      </w:tr>
      <w:tr w:rsidR="002C4D5B" w:rsidRPr="001B579A" w14:paraId="24F135F9" w14:textId="77777777" w:rsidTr="002C4D5B">
        <w:trPr>
          <w:jc w:val="center"/>
        </w:trPr>
        <w:tc>
          <w:tcPr>
            <w:tcW w:w="9542" w:type="dxa"/>
            <w:gridSpan w:val="5"/>
            <w:tcBorders>
              <w:top w:val="nil"/>
              <w:left w:val="nil"/>
              <w:right w:val="nil"/>
            </w:tcBorders>
          </w:tcPr>
          <w:p w14:paraId="41954FFB" w14:textId="77777777" w:rsidR="002C4D5B" w:rsidRPr="002C4D5B" w:rsidRDefault="002C4D5B" w:rsidP="00C61125">
            <w:pPr>
              <w:ind w:hanging="114"/>
              <w:rPr>
                <w:rFonts w:ascii="Times New Roman" w:hAnsi="Times New Roman" w:cs="Times New Roman"/>
                <w:sz w:val="28"/>
                <w:szCs w:val="28"/>
                <w:lang w:val="kk-KZ"/>
              </w:rPr>
            </w:pPr>
            <w:r w:rsidRPr="002C4D5B">
              <w:rPr>
                <w:rFonts w:ascii="Times New Roman" w:hAnsi="Times New Roman" w:cs="Times New Roman"/>
                <w:sz w:val="28"/>
                <w:szCs w:val="28"/>
                <w:lang w:val="kk-KZ"/>
              </w:rPr>
              <w:t>2-кестенің жалғасы</w:t>
            </w:r>
          </w:p>
          <w:p w14:paraId="182A2C46" w14:textId="77777777" w:rsidR="002C4D5B" w:rsidRPr="002C4D5B" w:rsidRDefault="002C4D5B" w:rsidP="00C61125">
            <w:pPr>
              <w:ind w:hanging="114"/>
              <w:rPr>
                <w:rFonts w:ascii="Times New Roman" w:hAnsi="Times New Roman" w:cs="Times New Roman"/>
                <w:sz w:val="16"/>
                <w:szCs w:val="16"/>
                <w:lang w:val="kk-KZ"/>
              </w:rPr>
            </w:pPr>
          </w:p>
        </w:tc>
      </w:tr>
      <w:tr w:rsidR="002C4D5B" w:rsidRPr="001B579A" w14:paraId="1D33BD98" w14:textId="77777777" w:rsidTr="00C61125">
        <w:trPr>
          <w:jc w:val="center"/>
        </w:trPr>
        <w:tc>
          <w:tcPr>
            <w:tcW w:w="2367" w:type="dxa"/>
          </w:tcPr>
          <w:p w14:paraId="54B0624E"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7" w:type="dxa"/>
          </w:tcPr>
          <w:p w14:paraId="0DB823CE"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1" w:type="dxa"/>
          </w:tcPr>
          <w:p w14:paraId="6C4244AA"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97" w:type="dxa"/>
          </w:tcPr>
          <w:p w14:paraId="45511BC1"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10" w:type="dxa"/>
          </w:tcPr>
          <w:p w14:paraId="53A28777" w14:textId="77777777" w:rsidR="002C4D5B" w:rsidRPr="002C4D5B" w:rsidRDefault="002C4D5B"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441486" w:rsidRPr="004D3683" w14:paraId="386C0162" w14:textId="77777777" w:rsidTr="002C4D5B">
        <w:trPr>
          <w:jc w:val="center"/>
        </w:trPr>
        <w:tc>
          <w:tcPr>
            <w:tcW w:w="2367" w:type="dxa"/>
          </w:tcPr>
          <w:p w14:paraId="6E43E572" w14:textId="44D0C8CE"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Қайраттылық пен қиын өмірлік жағдай</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ды когнитивтік ба</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ғалау – еңсеру тәсіл</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дерінің предиктор</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лары ретінде</w:t>
            </w:r>
          </w:p>
        </w:tc>
        <w:tc>
          <w:tcPr>
            <w:tcW w:w="1337" w:type="dxa"/>
          </w:tcPr>
          <w:p w14:paraId="3DC62799"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Е.Н.</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Леонова </w:t>
            </w:r>
          </w:p>
        </w:tc>
        <w:tc>
          <w:tcPr>
            <w:tcW w:w="931" w:type="dxa"/>
          </w:tcPr>
          <w:p w14:paraId="75E9E2AF"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2021</w:t>
            </w:r>
          </w:p>
        </w:tc>
        <w:tc>
          <w:tcPr>
            <w:tcW w:w="2497" w:type="dxa"/>
          </w:tcPr>
          <w:p w14:paraId="28AA4611"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 xml:space="preserve">Человеческий капитал, № 4(148)  </w:t>
            </w:r>
            <w:r w:rsidRPr="002C4D5B">
              <w:rPr>
                <w:rFonts w:ascii="Times New Roman" w:hAnsi="Times New Roman" w:cs="Times New Roman"/>
                <w:sz w:val="24"/>
                <w:szCs w:val="24"/>
                <w:lang w:val="kk-KZ"/>
              </w:rPr>
              <w:t xml:space="preserve"> </w:t>
            </w:r>
          </w:p>
          <w:p w14:paraId="274EC2A2"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DOI: 10.25629/HC.2021.04.08</w:t>
            </w:r>
          </w:p>
        </w:tc>
        <w:tc>
          <w:tcPr>
            <w:tcW w:w="2410" w:type="dxa"/>
          </w:tcPr>
          <w:p w14:paraId="138D8D22" w14:textId="5D26C4E9"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Қайраттылық – стресстік жағдайлар</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ды жеңуге көмекте</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сетін бейімделудің метаресурс механизмі.</w:t>
            </w:r>
          </w:p>
        </w:tc>
      </w:tr>
      <w:tr w:rsidR="00441486" w:rsidRPr="004D3683" w14:paraId="3178EC56" w14:textId="77777777" w:rsidTr="002C4D5B">
        <w:trPr>
          <w:jc w:val="center"/>
        </w:trPr>
        <w:tc>
          <w:tcPr>
            <w:tcW w:w="2367" w:type="dxa"/>
          </w:tcPr>
          <w:p w14:paraId="4FB9D45B" w14:textId="25CC80D2"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Белгісіздік жағдайындағы (Ресейдегі covid-19 пандемиясының таралуы мысалында) адамның өмірлік жоспарларын реттеуші ресурстар</w:t>
            </w:r>
          </w:p>
        </w:tc>
        <w:tc>
          <w:tcPr>
            <w:tcW w:w="1337" w:type="dxa"/>
          </w:tcPr>
          <w:p w14:paraId="27148A6A" w14:textId="5DD2FA7D"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lang w:val="kk-KZ"/>
              </w:rPr>
              <w:t xml:space="preserve">Н.Г. </w:t>
            </w:r>
            <w:r w:rsidRPr="002C4D5B">
              <w:rPr>
                <w:rFonts w:ascii="Times New Roman" w:hAnsi="Times New Roman" w:cs="Times New Roman"/>
                <w:sz w:val="24"/>
                <w:szCs w:val="24"/>
              </w:rPr>
              <w:t>Конд</w:t>
            </w:r>
            <w:r w:rsidR="00526E53">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ратюк, </w:t>
            </w:r>
            <w:r w:rsidRPr="002C4D5B">
              <w:rPr>
                <w:rFonts w:ascii="Times New Roman" w:hAnsi="Times New Roman" w:cs="Times New Roman"/>
                <w:sz w:val="24"/>
                <w:szCs w:val="24"/>
                <w:lang w:val="kk-KZ"/>
              </w:rPr>
              <w:t xml:space="preserve">И.Ю. </w:t>
            </w:r>
            <w:r w:rsidRPr="002C4D5B">
              <w:rPr>
                <w:rFonts w:ascii="Times New Roman" w:hAnsi="Times New Roman" w:cs="Times New Roman"/>
                <w:sz w:val="24"/>
                <w:szCs w:val="24"/>
              </w:rPr>
              <w:t xml:space="preserve">Цыганов, </w:t>
            </w:r>
            <w:r w:rsidRPr="002C4D5B">
              <w:rPr>
                <w:rFonts w:ascii="Times New Roman" w:hAnsi="Times New Roman" w:cs="Times New Roman"/>
                <w:sz w:val="24"/>
                <w:szCs w:val="24"/>
                <w:lang w:val="kk-KZ"/>
              </w:rPr>
              <w:t xml:space="preserve">И.М. </w:t>
            </w:r>
            <w:r w:rsidRPr="002C4D5B">
              <w:rPr>
                <w:rFonts w:ascii="Times New Roman" w:hAnsi="Times New Roman" w:cs="Times New Roman"/>
                <w:sz w:val="24"/>
                <w:szCs w:val="24"/>
              </w:rPr>
              <w:t>Колес</w:t>
            </w:r>
            <w:r w:rsidR="00526E53">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никова, </w:t>
            </w:r>
            <w:r w:rsidRPr="002C4D5B">
              <w:rPr>
                <w:rFonts w:ascii="Times New Roman" w:hAnsi="Times New Roman" w:cs="Times New Roman"/>
                <w:sz w:val="24"/>
                <w:szCs w:val="24"/>
                <w:lang w:val="kk-KZ"/>
              </w:rPr>
              <w:t xml:space="preserve">В.И. </w:t>
            </w:r>
            <w:r w:rsidRPr="002C4D5B">
              <w:rPr>
                <w:rFonts w:ascii="Times New Roman" w:hAnsi="Times New Roman" w:cs="Times New Roman"/>
                <w:sz w:val="24"/>
                <w:szCs w:val="24"/>
              </w:rPr>
              <w:t xml:space="preserve">Моросанова </w:t>
            </w:r>
          </w:p>
        </w:tc>
        <w:tc>
          <w:tcPr>
            <w:tcW w:w="931" w:type="dxa"/>
          </w:tcPr>
          <w:p w14:paraId="5A0ED8CD"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2021</w:t>
            </w:r>
          </w:p>
        </w:tc>
        <w:tc>
          <w:tcPr>
            <w:tcW w:w="2497" w:type="dxa"/>
          </w:tcPr>
          <w:p w14:paraId="06A01794" w14:textId="6E3081E6"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Вестник РУДН. Серия:Психология и педагогика.</w:t>
            </w:r>
            <w:r w:rsidRPr="002C4D5B">
              <w:rPr>
                <w:rFonts w:ascii="Times New Roman" w:hAnsi="Times New Roman" w:cs="Times New Roman"/>
                <w:sz w:val="24"/>
                <w:szCs w:val="24"/>
                <w:lang w:val="kk-KZ"/>
              </w:rPr>
              <w:t xml:space="preserve"> №1. URL:https://cyberleninka.ru/article/n/regulyatornye-resursy-zhiznennyh-planov-cheloveka-v-usloviyah-neopredelennosti-na-primere-situatsii-rasprostraneniya-pandemii-covid 17.02.2024</w:t>
            </w:r>
          </w:p>
        </w:tc>
        <w:tc>
          <w:tcPr>
            <w:tcW w:w="2410" w:type="dxa"/>
          </w:tcPr>
          <w:p w14:paraId="46B539D8" w14:textId="602C5FDE"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Саналы өзін-өзі реттеу метаресурс механизмі ретінде өмірдің әртүрлі салаларында саналы түрде мақсат қоюға және оған жетуге мүмкіндік беретін тәжірибеге негіздел</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ген танымдық және жеке-реттеу ресур</w:t>
            </w:r>
            <w:r w:rsidR="002C4D5B">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старын қамтитыны талданды.</w:t>
            </w:r>
          </w:p>
        </w:tc>
      </w:tr>
      <w:tr w:rsidR="00441486" w:rsidRPr="004D3683" w14:paraId="6EB2D71A" w14:textId="77777777" w:rsidTr="003E2B34">
        <w:trPr>
          <w:jc w:val="center"/>
        </w:trPr>
        <w:tc>
          <w:tcPr>
            <w:tcW w:w="2367" w:type="dxa"/>
            <w:tcBorders>
              <w:bottom w:val="single" w:sz="4" w:space="0" w:color="auto"/>
            </w:tcBorders>
          </w:tcPr>
          <w:p w14:paraId="682C8381" w14:textId="646A8C2F"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Пандемия кезеңінде саналы өзін-өзі реттеу – өмірді өзіндік ұйымдастыру мен жағымсыз эмоционалды күйлерді еңсерудің ресурсы ретінде</w:t>
            </w:r>
          </w:p>
        </w:tc>
        <w:tc>
          <w:tcPr>
            <w:tcW w:w="1337" w:type="dxa"/>
            <w:tcBorders>
              <w:bottom w:val="single" w:sz="4" w:space="0" w:color="auto"/>
            </w:tcBorders>
          </w:tcPr>
          <w:p w14:paraId="0EBDE57A"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Ю.П.</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Зинченко, В.И. Моросанова, И.Н. Бондаренко</w:t>
            </w:r>
          </w:p>
        </w:tc>
        <w:tc>
          <w:tcPr>
            <w:tcW w:w="931" w:type="dxa"/>
            <w:tcBorders>
              <w:bottom w:val="single" w:sz="4" w:space="0" w:color="auto"/>
            </w:tcBorders>
          </w:tcPr>
          <w:p w14:paraId="2619253B"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2021</w:t>
            </w:r>
          </w:p>
        </w:tc>
        <w:tc>
          <w:tcPr>
            <w:tcW w:w="2497" w:type="dxa"/>
            <w:tcBorders>
              <w:bottom w:val="single" w:sz="4" w:space="0" w:color="auto"/>
            </w:tcBorders>
          </w:tcPr>
          <w:p w14:paraId="2DB60CD8" w14:textId="6AC04C00"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Московский государственный университет имени М.В. Ломоносова</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Издательский Дом </w:t>
            </w:r>
            <w:r w:rsidRPr="002C4D5B">
              <w:rPr>
                <w:rFonts w:ascii="Times New Roman" w:hAnsi="Times New Roman" w:cs="Times New Roman"/>
                <w:sz w:val="24"/>
                <w:szCs w:val="24"/>
                <w:lang w:val="kk-KZ"/>
              </w:rPr>
              <w:t xml:space="preserve"> DOI 10.11621/rpo.2021.06 17.02.2024</w:t>
            </w:r>
          </w:p>
        </w:tc>
        <w:tc>
          <w:tcPr>
            <w:tcW w:w="2410" w:type="dxa"/>
            <w:tcBorders>
              <w:bottom w:val="single" w:sz="4" w:space="0" w:color="auto"/>
            </w:tcBorders>
          </w:tcPr>
          <w:p w14:paraId="3C178E17" w14:textId="2895D8A2"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Саналы өзін-өзі рет</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теуді дамыту - бұл пандемия мен оқшау</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лану жағдайында ұтымды мінез-құлық пен белгісіздікті жеңуді қамтамасыз ететін, сонымен қатар жаңа өзін-өзі ұйымдастыру мен өмір салтын қалып</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тастыруға ықпал ететін метаресурс механизмі ретінде тұжырымдалды.</w:t>
            </w:r>
          </w:p>
        </w:tc>
      </w:tr>
      <w:tr w:rsidR="00441486" w:rsidRPr="004D3683" w14:paraId="585A30E3" w14:textId="77777777" w:rsidTr="003E2B34">
        <w:trPr>
          <w:jc w:val="center"/>
        </w:trPr>
        <w:tc>
          <w:tcPr>
            <w:tcW w:w="2367" w:type="dxa"/>
            <w:tcBorders>
              <w:bottom w:val="nil"/>
            </w:tcBorders>
          </w:tcPr>
          <w:p w14:paraId="4DDFD850" w14:textId="329897D2"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А. Конопкин идеяларының дамуы: қазіргі заманғы саналы өзін-өзі реттеу зерттеулеріндегі білім берудің өзекті міндеттері контексінде</w:t>
            </w:r>
          </w:p>
        </w:tc>
        <w:tc>
          <w:tcPr>
            <w:tcW w:w="1337" w:type="dxa"/>
            <w:tcBorders>
              <w:bottom w:val="nil"/>
            </w:tcBorders>
          </w:tcPr>
          <w:p w14:paraId="1F7A5892" w14:textId="366B4090"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В.И.</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Моросанова </w:t>
            </w:r>
          </w:p>
        </w:tc>
        <w:tc>
          <w:tcPr>
            <w:tcW w:w="931" w:type="dxa"/>
            <w:tcBorders>
              <w:bottom w:val="nil"/>
            </w:tcBorders>
          </w:tcPr>
          <w:p w14:paraId="33A494E8"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2021</w:t>
            </w:r>
          </w:p>
        </w:tc>
        <w:tc>
          <w:tcPr>
            <w:tcW w:w="2497" w:type="dxa"/>
            <w:tcBorders>
              <w:bottom w:val="nil"/>
            </w:tcBorders>
          </w:tcPr>
          <w:p w14:paraId="4BF16724" w14:textId="3C08E56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Психология саморегу</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rPr>
              <w:t>ляции в контексте ак</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rPr>
              <w:t>туальных задач обра</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rPr>
              <w:t>зования (к 90-летию со дня рождения О.А. Конопкина).</w:t>
            </w:r>
            <w:r w:rsidRPr="002C4D5B">
              <w:rPr>
                <w:rFonts w:ascii="Times New Roman" w:hAnsi="Times New Roman" w:cs="Times New Roman"/>
                <w:sz w:val="24"/>
                <w:szCs w:val="24"/>
                <w:lang w:val="kk-KZ"/>
              </w:rPr>
              <w:t xml:space="preserve"> №1. DOI:https://cyberleninka.ru/article/n/razvitie-idey-o-a-konopkina-v-sovremennyh-issledo</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vaniyah-osoznannoy-samoregulyatsii-v-kontekste-aktualnyh-zadach-obrazovaniya 17.02.2024</w:t>
            </w:r>
          </w:p>
        </w:tc>
        <w:tc>
          <w:tcPr>
            <w:tcW w:w="2410" w:type="dxa"/>
            <w:tcBorders>
              <w:bottom w:val="nil"/>
            </w:tcBorders>
          </w:tcPr>
          <w:p w14:paraId="070EA846" w14:textId="1B2A4D89" w:rsidR="00441486" w:rsidRPr="002C4D5B" w:rsidRDefault="00441486" w:rsidP="003E2B34">
            <w:pPr>
              <w:rPr>
                <w:rFonts w:ascii="Times New Roman" w:hAnsi="Times New Roman" w:cs="Times New Roman"/>
                <w:sz w:val="24"/>
                <w:szCs w:val="24"/>
                <w:lang w:val="kk-KZ"/>
              </w:rPr>
            </w:pPr>
            <w:r w:rsidRPr="002C4D5B">
              <w:rPr>
                <w:rFonts w:ascii="Times New Roman" w:hAnsi="Times New Roman" w:cs="Times New Roman"/>
                <w:sz w:val="24"/>
                <w:szCs w:val="24"/>
                <w:lang w:val="kk-KZ"/>
              </w:rPr>
              <w:t xml:space="preserve">Саналы өзін </w:t>
            </w:r>
            <w:r w:rsidR="003E2B34">
              <w:rPr>
                <w:rFonts w:ascii="Times New Roman" w:hAnsi="Times New Roman" w:cs="Times New Roman"/>
                <w:sz w:val="24"/>
                <w:szCs w:val="24"/>
                <w:lang w:val="kk-KZ"/>
              </w:rPr>
              <w:t>-</w:t>
            </w:r>
            <w:r w:rsidRPr="002C4D5B">
              <w:rPr>
                <w:rFonts w:ascii="Times New Roman" w:hAnsi="Times New Roman" w:cs="Times New Roman"/>
                <w:sz w:val="24"/>
                <w:szCs w:val="24"/>
                <w:lang w:val="kk-KZ"/>
              </w:rPr>
              <w:t xml:space="preserve"> өзі реттеу кез-келген мақсатқа жетуді анықтайтын метаресурс екені дәйектелді.</w:t>
            </w:r>
          </w:p>
        </w:tc>
      </w:tr>
      <w:tr w:rsidR="003E2B34" w:rsidRPr="001B579A" w14:paraId="23036A00" w14:textId="77777777" w:rsidTr="003E2B34">
        <w:trPr>
          <w:jc w:val="center"/>
        </w:trPr>
        <w:tc>
          <w:tcPr>
            <w:tcW w:w="9542" w:type="dxa"/>
            <w:gridSpan w:val="5"/>
            <w:tcBorders>
              <w:top w:val="nil"/>
              <w:left w:val="nil"/>
              <w:right w:val="nil"/>
            </w:tcBorders>
          </w:tcPr>
          <w:p w14:paraId="335D140F" w14:textId="77777777" w:rsidR="003E2B34" w:rsidRPr="002C4D5B" w:rsidRDefault="003E2B34" w:rsidP="00C61125">
            <w:pPr>
              <w:ind w:hanging="114"/>
              <w:rPr>
                <w:rFonts w:ascii="Times New Roman" w:hAnsi="Times New Roman" w:cs="Times New Roman"/>
                <w:sz w:val="28"/>
                <w:szCs w:val="28"/>
                <w:lang w:val="kk-KZ"/>
              </w:rPr>
            </w:pPr>
            <w:r w:rsidRPr="002C4D5B">
              <w:rPr>
                <w:rFonts w:ascii="Times New Roman" w:hAnsi="Times New Roman" w:cs="Times New Roman"/>
                <w:sz w:val="28"/>
                <w:szCs w:val="28"/>
                <w:lang w:val="kk-KZ"/>
              </w:rPr>
              <w:t>2-кестенің жалғасы</w:t>
            </w:r>
          </w:p>
          <w:p w14:paraId="14D74F21" w14:textId="77777777" w:rsidR="003E2B34" w:rsidRPr="002C4D5B" w:rsidRDefault="003E2B34" w:rsidP="00C61125">
            <w:pPr>
              <w:ind w:hanging="114"/>
              <w:rPr>
                <w:rFonts w:ascii="Times New Roman" w:hAnsi="Times New Roman" w:cs="Times New Roman"/>
                <w:sz w:val="16"/>
                <w:szCs w:val="16"/>
                <w:lang w:val="kk-KZ"/>
              </w:rPr>
            </w:pPr>
          </w:p>
        </w:tc>
      </w:tr>
      <w:tr w:rsidR="003E2B34" w:rsidRPr="001B579A" w14:paraId="19D20003" w14:textId="77777777" w:rsidTr="00C61125">
        <w:trPr>
          <w:jc w:val="center"/>
        </w:trPr>
        <w:tc>
          <w:tcPr>
            <w:tcW w:w="2367" w:type="dxa"/>
          </w:tcPr>
          <w:p w14:paraId="550640A4"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7" w:type="dxa"/>
          </w:tcPr>
          <w:p w14:paraId="6BEAA7B8"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1" w:type="dxa"/>
          </w:tcPr>
          <w:p w14:paraId="24313D60"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97" w:type="dxa"/>
          </w:tcPr>
          <w:p w14:paraId="100C4533"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10" w:type="dxa"/>
          </w:tcPr>
          <w:p w14:paraId="41C76748"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441486" w:rsidRPr="00441486" w14:paraId="50A041F6" w14:textId="77777777" w:rsidTr="002C4D5B">
        <w:trPr>
          <w:jc w:val="center"/>
        </w:trPr>
        <w:tc>
          <w:tcPr>
            <w:tcW w:w="2367" w:type="dxa"/>
          </w:tcPr>
          <w:p w14:paraId="72B8126F" w14:textId="5FFADFFC"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Білім беру ортасының цифрлану жағдайында мұғалімнің негізгі құзыреттілігі ретінде ойлаудың ресурстылығы</w:t>
            </w:r>
          </w:p>
        </w:tc>
        <w:tc>
          <w:tcPr>
            <w:tcW w:w="1337" w:type="dxa"/>
          </w:tcPr>
          <w:p w14:paraId="1AA817A0" w14:textId="63E35D08"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М М. Кашапов, Н.В. Сурина, А.С. Кашапов</w:t>
            </w:r>
          </w:p>
        </w:tc>
        <w:tc>
          <w:tcPr>
            <w:tcW w:w="931" w:type="dxa"/>
          </w:tcPr>
          <w:p w14:paraId="3D9F0CCC"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2022</w:t>
            </w:r>
          </w:p>
        </w:tc>
        <w:tc>
          <w:tcPr>
            <w:tcW w:w="2497" w:type="dxa"/>
          </w:tcPr>
          <w:p w14:paraId="19BAC661" w14:textId="11DB0E54" w:rsidR="00441486" w:rsidRPr="003E2B34" w:rsidRDefault="00441486" w:rsidP="002C4D5B">
            <w:pPr>
              <w:rPr>
                <w:rFonts w:ascii="Times New Roman" w:hAnsi="Times New Roman" w:cs="Times New Roman"/>
                <w:sz w:val="24"/>
                <w:szCs w:val="24"/>
              </w:rPr>
            </w:pPr>
            <w:r w:rsidRPr="003E2B34">
              <w:rPr>
                <w:rFonts w:ascii="Times New Roman" w:hAnsi="Times New Roman" w:cs="Times New Roman"/>
                <w:sz w:val="24"/>
                <w:szCs w:val="24"/>
              </w:rPr>
              <w:t xml:space="preserve">Известия  Иркутского  государственного  университета.  Серия  Психология. Т. 40. С. 18–30. </w:t>
            </w:r>
            <w:r w:rsidRPr="003E2B34">
              <w:rPr>
                <w:rFonts w:ascii="Times New Roman" w:hAnsi="Times New Roman" w:cs="Times New Roman"/>
                <w:sz w:val="24"/>
                <w:szCs w:val="24"/>
                <w:lang w:val="kk-KZ"/>
              </w:rPr>
              <w:t xml:space="preserve">DOI </w:t>
            </w:r>
            <w:hyperlink r:id="rId16" w:history="1">
              <w:r w:rsidRPr="003E2B34">
                <w:rPr>
                  <w:rStyle w:val="aa"/>
                  <w:rFonts w:ascii="Times New Roman" w:hAnsi="Times New Roman" w:cs="Times New Roman"/>
                  <w:color w:val="auto"/>
                  <w:sz w:val="24"/>
                  <w:szCs w:val="24"/>
                  <w:u w:val="none"/>
                </w:rPr>
                <w:t>https://doi.org/10.26516/2304-1226.2022.40.18</w:t>
              </w:r>
            </w:hyperlink>
            <w:r w:rsidRPr="003E2B34">
              <w:rPr>
                <w:rFonts w:ascii="Times New Roman" w:hAnsi="Times New Roman" w:cs="Times New Roman"/>
                <w:sz w:val="24"/>
                <w:szCs w:val="24"/>
                <w:lang w:val="kk-KZ"/>
              </w:rPr>
              <w:t xml:space="preserve">  17.02.2024</w:t>
            </w:r>
          </w:p>
        </w:tc>
        <w:tc>
          <w:tcPr>
            <w:tcW w:w="2410" w:type="dxa"/>
          </w:tcPr>
          <w:p w14:paraId="2D5929AB" w14:textId="3512DBF5" w:rsidR="00441486" w:rsidRPr="002C4D5B" w:rsidRDefault="00441486" w:rsidP="002C4D5B">
            <w:pPr>
              <w:rPr>
                <w:rFonts w:ascii="Times New Roman" w:hAnsi="Times New Roman" w:cs="Times New Roman"/>
                <w:sz w:val="24"/>
                <w:szCs w:val="24"/>
                <w:lang w:val="kk-KZ"/>
              </w:rPr>
            </w:pPr>
            <w:r w:rsidRPr="002C4D5B">
              <w:rPr>
                <w:rFonts w:ascii="Times New Roman" w:eastAsia="Times New Roman" w:hAnsi="Times New Roman" w:cs="Times New Roman"/>
                <w:sz w:val="24"/>
                <w:szCs w:val="24"/>
                <w:lang w:eastAsia="ru-RU"/>
              </w:rPr>
              <w:t>Білім беру ортасын цифрландырудың жеке ресурстары мен мүмкіндіктерін пайдалану арқылы педагогикалық қыз</w:t>
            </w:r>
            <w:r w:rsidR="003E2B34">
              <w:rPr>
                <w:rFonts w:ascii="Times New Roman" w:eastAsia="Times New Roman" w:hAnsi="Times New Roman" w:cs="Times New Roman"/>
                <w:sz w:val="24"/>
                <w:szCs w:val="24"/>
                <w:lang w:val="kk-KZ" w:eastAsia="ru-RU"/>
              </w:rPr>
              <w:t xml:space="preserve"> </w:t>
            </w:r>
            <w:r w:rsidRPr="002C4D5B">
              <w:rPr>
                <w:rFonts w:ascii="Times New Roman" w:eastAsia="Times New Roman" w:hAnsi="Times New Roman" w:cs="Times New Roman"/>
                <w:sz w:val="24"/>
                <w:szCs w:val="24"/>
                <w:lang w:eastAsia="ru-RU"/>
              </w:rPr>
              <w:t>метті тиімді басқа</w:t>
            </w:r>
            <w:r w:rsidR="003E2B34">
              <w:rPr>
                <w:rFonts w:ascii="Times New Roman" w:eastAsia="Times New Roman" w:hAnsi="Times New Roman" w:cs="Times New Roman"/>
                <w:sz w:val="24"/>
                <w:szCs w:val="24"/>
                <w:lang w:val="kk-KZ" w:eastAsia="ru-RU"/>
              </w:rPr>
              <w:t xml:space="preserve"> </w:t>
            </w:r>
            <w:r w:rsidRPr="002C4D5B">
              <w:rPr>
                <w:rFonts w:ascii="Times New Roman" w:eastAsia="Times New Roman" w:hAnsi="Times New Roman" w:cs="Times New Roman"/>
                <w:sz w:val="24"/>
                <w:szCs w:val="24"/>
                <w:lang w:eastAsia="ru-RU"/>
              </w:rPr>
              <w:t>руды қамтамасыз ететін метаресурс екені зерттелді.</w:t>
            </w:r>
          </w:p>
        </w:tc>
      </w:tr>
      <w:tr w:rsidR="00441486" w:rsidRPr="004D3683" w14:paraId="6B00E9B7" w14:textId="77777777" w:rsidTr="002C4D5B">
        <w:trPr>
          <w:jc w:val="center"/>
        </w:trPr>
        <w:tc>
          <w:tcPr>
            <w:tcW w:w="2367" w:type="dxa"/>
          </w:tcPr>
          <w:p w14:paraId="5E113BCE" w14:textId="1C33A9D9"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Заманауи жоғары мектеп оқытушысы тұлғасының метаресурсы ретінде өмірлік табыстылықтың құрылымдық-функционалдық ұйымдасуы</w:t>
            </w:r>
          </w:p>
        </w:tc>
        <w:tc>
          <w:tcPr>
            <w:tcW w:w="1337" w:type="dxa"/>
          </w:tcPr>
          <w:p w14:paraId="563041D3"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Н.А.</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Семенова </w:t>
            </w:r>
          </w:p>
        </w:tc>
        <w:tc>
          <w:tcPr>
            <w:tcW w:w="931" w:type="dxa"/>
          </w:tcPr>
          <w:p w14:paraId="145A1C63"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2022</w:t>
            </w:r>
          </w:p>
        </w:tc>
        <w:tc>
          <w:tcPr>
            <w:tcW w:w="2497" w:type="dxa"/>
          </w:tcPr>
          <w:p w14:paraId="5FFFC88C" w14:textId="3595F1B9" w:rsidR="00441486" w:rsidRPr="003E2B34" w:rsidRDefault="00441486" w:rsidP="002C4D5B">
            <w:pPr>
              <w:rPr>
                <w:rFonts w:ascii="Times New Roman" w:hAnsi="Times New Roman" w:cs="Times New Roman"/>
                <w:sz w:val="24"/>
                <w:szCs w:val="24"/>
                <w:lang w:val="kk-KZ"/>
              </w:rPr>
            </w:pPr>
            <w:r w:rsidRPr="003E2B34">
              <w:rPr>
                <w:rFonts w:ascii="Times New Roman" w:hAnsi="Times New Roman" w:cs="Times New Roman"/>
                <w:sz w:val="24"/>
                <w:szCs w:val="24"/>
              </w:rPr>
              <w:t>Российский психологический журна</w:t>
            </w:r>
            <w:r w:rsidRPr="003E2B34">
              <w:rPr>
                <w:rFonts w:ascii="Times New Roman" w:hAnsi="Times New Roman" w:cs="Times New Roman"/>
                <w:sz w:val="24"/>
                <w:szCs w:val="24"/>
                <w:lang w:val="kk-KZ"/>
              </w:rPr>
              <w:t>л</w:t>
            </w:r>
            <w:r w:rsidRPr="003E2B34">
              <w:rPr>
                <w:rFonts w:ascii="Times New Roman" w:hAnsi="Times New Roman" w:cs="Times New Roman"/>
                <w:sz w:val="24"/>
                <w:szCs w:val="24"/>
              </w:rPr>
              <w:t xml:space="preserve">, Т. 19, № 4, 94–109. </w:t>
            </w:r>
            <w:r w:rsidRPr="003E2B34">
              <w:rPr>
                <w:rFonts w:ascii="Times New Roman" w:hAnsi="Times New Roman" w:cs="Times New Roman"/>
                <w:sz w:val="24"/>
                <w:szCs w:val="24"/>
                <w:lang w:val="kk-KZ"/>
              </w:rPr>
              <w:t>DOI</w:t>
            </w:r>
            <w:r w:rsidRPr="003E2B34">
              <w:rPr>
                <w:rFonts w:ascii="Times New Roman" w:hAnsi="Times New Roman" w:cs="Times New Roman"/>
                <w:sz w:val="24"/>
                <w:szCs w:val="24"/>
              </w:rPr>
              <w:t>: 10.21702/rpj.2022.4.6</w:t>
            </w:r>
            <w:r w:rsidRPr="003E2B34">
              <w:rPr>
                <w:rFonts w:ascii="Times New Roman" w:hAnsi="Times New Roman" w:cs="Times New Roman"/>
                <w:sz w:val="24"/>
                <w:szCs w:val="24"/>
                <w:lang w:val="kk-KZ"/>
              </w:rPr>
              <w:t xml:space="preserve"> 17.02.2024</w:t>
            </w:r>
          </w:p>
        </w:tc>
        <w:tc>
          <w:tcPr>
            <w:tcW w:w="2410" w:type="dxa"/>
          </w:tcPr>
          <w:p w14:paraId="72BD80BE" w14:textId="33CA9042"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Позитивті психо</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логия өмірдің сәтті</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лігін адамның ресур</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стық потенциалы арқылы түсіндіреді, мұнда сәттіліктің шынайылығы оның мақсатты бағдарла</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рымен анықталады және метаресурстық функцияны ашады деп нақтыланды.</w:t>
            </w:r>
          </w:p>
        </w:tc>
      </w:tr>
      <w:tr w:rsidR="00441486" w:rsidRPr="004D3683" w14:paraId="58E5CC95" w14:textId="77777777" w:rsidTr="003E2B34">
        <w:trPr>
          <w:jc w:val="center"/>
        </w:trPr>
        <w:tc>
          <w:tcPr>
            <w:tcW w:w="2367" w:type="dxa"/>
            <w:tcBorders>
              <w:bottom w:val="single" w:sz="4" w:space="0" w:color="auto"/>
            </w:tcBorders>
          </w:tcPr>
          <w:p w14:paraId="28036FA2" w14:textId="679519C9" w:rsidR="00441486" w:rsidRPr="002C4D5B" w:rsidRDefault="00441486" w:rsidP="002C4D5B">
            <w:pPr>
              <w:rPr>
                <w:rFonts w:ascii="Times New Roman" w:eastAsia="Times New Roman" w:hAnsi="Times New Roman" w:cs="Times New Roman"/>
                <w:kern w:val="36"/>
                <w:sz w:val="24"/>
                <w:szCs w:val="24"/>
                <w:lang w:val="kk-KZ" w:eastAsia="ru-RU"/>
              </w:rPr>
            </w:pPr>
            <w:r w:rsidRPr="002C4D5B">
              <w:rPr>
                <w:rFonts w:ascii="Times New Roman" w:eastAsia="Times New Roman" w:hAnsi="Times New Roman" w:cs="Times New Roman"/>
                <w:sz w:val="24"/>
                <w:szCs w:val="24"/>
                <w:lang w:val="kk-KZ" w:eastAsia="ru-RU"/>
              </w:rPr>
              <w:t>Саналы өзін-өзі реттеу психологиясы: бастау көздерінен қазіргі зерттеулерге дейін</w:t>
            </w:r>
          </w:p>
        </w:tc>
        <w:tc>
          <w:tcPr>
            <w:tcW w:w="1337" w:type="dxa"/>
            <w:tcBorders>
              <w:bottom w:val="single" w:sz="4" w:space="0" w:color="auto"/>
            </w:tcBorders>
          </w:tcPr>
          <w:p w14:paraId="26DE618F"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 xml:space="preserve">В.И. Моросанова </w:t>
            </w:r>
          </w:p>
        </w:tc>
        <w:tc>
          <w:tcPr>
            <w:tcW w:w="931" w:type="dxa"/>
            <w:tcBorders>
              <w:bottom w:val="single" w:sz="4" w:space="0" w:color="auto"/>
            </w:tcBorders>
          </w:tcPr>
          <w:p w14:paraId="3C517E45"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2022</w:t>
            </w:r>
          </w:p>
        </w:tc>
        <w:tc>
          <w:tcPr>
            <w:tcW w:w="2497" w:type="dxa"/>
            <w:tcBorders>
              <w:bottom w:val="single" w:sz="4" w:space="0" w:color="auto"/>
            </w:tcBorders>
          </w:tcPr>
          <w:p w14:paraId="1D65F64F" w14:textId="77777777" w:rsidR="00441486" w:rsidRPr="003E2B34" w:rsidRDefault="00441486" w:rsidP="002C4D5B">
            <w:pPr>
              <w:rPr>
                <w:rFonts w:ascii="Times New Roman" w:hAnsi="Times New Roman" w:cs="Times New Roman"/>
                <w:sz w:val="24"/>
                <w:szCs w:val="24"/>
              </w:rPr>
            </w:pPr>
            <w:r w:rsidRPr="003E2B34">
              <w:rPr>
                <w:rFonts w:ascii="Times New Roman" w:hAnsi="Times New Roman" w:cs="Times New Roman"/>
                <w:sz w:val="24"/>
                <w:szCs w:val="24"/>
              </w:rPr>
              <w:t xml:space="preserve">Теоретическая и экспериментальная </w:t>
            </w:r>
          </w:p>
          <w:p w14:paraId="6BA6F4FC" w14:textId="3BB1BCF6" w:rsidR="00441486" w:rsidRPr="003E2B34" w:rsidRDefault="00441486" w:rsidP="002C4D5B">
            <w:pPr>
              <w:rPr>
                <w:rFonts w:ascii="Times New Roman" w:hAnsi="Times New Roman" w:cs="Times New Roman"/>
                <w:sz w:val="24"/>
                <w:szCs w:val="24"/>
                <w:lang w:val="kk-KZ"/>
              </w:rPr>
            </w:pPr>
            <w:r w:rsidRPr="003E2B34">
              <w:rPr>
                <w:rFonts w:ascii="Times New Roman" w:hAnsi="Times New Roman" w:cs="Times New Roman"/>
                <w:sz w:val="24"/>
                <w:szCs w:val="24"/>
              </w:rPr>
              <w:t>психология.</w:t>
            </w:r>
            <w:r w:rsidRPr="003E2B34">
              <w:rPr>
                <w:rFonts w:ascii="Times New Roman" w:hAnsi="Times New Roman" w:cs="Times New Roman"/>
                <w:sz w:val="24"/>
                <w:szCs w:val="24"/>
                <w:lang w:val="kk-KZ"/>
              </w:rPr>
              <w:t xml:space="preserve"> </w:t>
            </w:r>
            <w:r w:rsidRPr="003E2B34">
              <w:rPr>
                <w:rFonts w:ascii="Times New Roman" w:hAnsi="Times New Roman" w:cs="Times New Roman"/>
                <w:sz w:val="24"/>
                <w:szCs w:val="24"/>
              </w:rPr>
              <w:t xml:space="preserve">№ 3 (15). С. 57–82. </w:t>
            </w:r>
            <w:r w:rsidRPr="003E2B34">
              <w:rPr>
                <w:rFonts w:ascii="Times New Roman" w:hAnsi="Times New Roman" w:cs="Times New Roman"/>
                <w:sz w:val="24"/>
                <w:szCs w:val="24"/>
                <w:lang w:val="kk-KZ"/>
              </w:rPr>
              <w:t>DOI</w:t>
            </w:r>
            <w:r w:rsidRPr="003E2B34">
              <w:rPr>
                <w:rFonts w:ascii="Times New Roman" w:hAnsi="Times New Roman" w:cs="Times New Roman"/>
                <w:sz w:val="24"/>
                <w:szCs w:val="24"/>
              </w:rPr>
              <w:t>: 10.24412/2073-0861-2022-3-57-82</w:t>
            </w:r>
            <w:r w:rsidRPr="003E2B34">
              <w:rPr>
                <w:rFonts w:ascii="Times New Roman" w:hAnsi="Times New Roman" w:cs="Times New Roman"/>
                <w:sz w:val="24"/>
                <w:szCs w:val="24"/>
                <w:lang w:val="kk-KZ"/>
              </w:rPr>
              <w:t xml:space="preserve"> 17.02.2024</w:t>
            </w:r>
          </w:p>
        </w:tc>
        <w:tc>
          <w:tcPr>
            <w:tcW w:w="2410" w:type="dxa"/>
            <w:tcBorders>
              <w:bottom w:val="single" w:sz="4" w:space="0" w:color="auto"/>
            </w:tcBorders>
          </w:tcPr>
          <w:p w14:paraId="7F1161E7" w14:textId="6854D524" w:rsidR="00441486" w:rsidRPr="002C4D5B" w:rsidRDefault="00441486" w:rsidP="003E2B34">
            <w:pPr>
              <w:rPr>
                <w:rFonts w:ascii="Times New Roman" w:hAnsi="Times New Roman" w:cs="Times New Roman"/>
                <w:sz w:val="24"/>
                <w:szCs w:val="24"/>
                <w:lang w:val="kk-KZ"/>
              </w:rPr>
            </w:pPr>
            <w:r w:rsidRPr="002C4D5B">
              <w:rPr>
                <w:rFonts w:ascii="Times New Roman" w:hAnsi="Times New Roman" w:cs="Times New Roman"/>
                <w:sz w:val="24"/>
                <w:szCs w:val="24"/>
                <w:lang w:val="kk-KZ"/>
              </w:rPr>
              <w:t>Өзін-өзі реттеу сту</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денттердің психоло</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гиялық қанағаттануы мен оқу үлгеріміне жеке қасиеттердің ықпалын қамтамасыз етеді, бұл оның бақы</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лаушы метаресурс ретіндегі маңызды</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лығын дәлелдейді.</w:t>
            </w:r>
          </w:p>
        </w:tc>
      </w:tr>
      <w:tr w:rsidR="00441486" w:rsidRPr="004D3683" w14:paraId="65BE528C" w14:textId="77777777" w:rsidTr="003E2B34">
        <w:trPr>
          <w:jc w:val="center"/>
        </w:trPr>
        <w:tc>
          <w:tcPr>
            <w:tcW w:w="2367" w:type="dxa"/>
            <w:tcBorders>
              <w:bottom w:val="nil"/>
            </w:tcBorders>
          </w:tcPr>
          <w:p w14:paraId="5ADB1C4B" w14:textId="29FA3489" w:rsidR="00441486" w:rsidRPr="002C4D5B" w:rsidRDefault="00441486" w:rsidP="002C4D5B">
            <w:pPr>
              <w:rPr>
                <w:rFonts w:ascii="Times New Roman" w:eastAsia="Times New Roman" w:hAnsi="Times New Roman" w:cs="Times New Roman"/>
                <w:sz w:val="24"/>
                <w:szCs w:val="24"/>
                <w:lang w:val="kk-KZ" w:eastAsia="ru-RU"/>
              </w:rPr>
            </w:pPr>
            <w:r w:rsidRPr="002C4D5B">
              <w:rPr>
                <w:rFonts w:ascii="Times New Roman" w:eastAsia="Times New Roman" w:hAnsi="Times New Roman" w:cs="Times New Roman"/>
                <w:sz w:val="24"/>
                <w:szCs w:val="24"/>
                <w:lang w:val="kk-KZ" w:eastAsia="ru-RU"/>
              </w:rPr>
              <w:t>Жасөспірімдік кезеңдегі стрессті конструктивті еңсерудің психологиялық корреляттары ретінде өмірлік мағыналық бағдарлар мен өзін-өзі реттеу</w:t>
            </w:r>
          </w:p>
          <w:p w14:paraId="22D95DC4" w14:textId="77777777" w:rsidR="00441486" w:rsidRPr="002C4D5B" w:rsidRDefault="00441486" w:rsidP="002C4D5B">
            <w:pPr>
              <w:rPr>
                <w:rFonts w:ascii="Times New Roman" w:hAnsi="Times New Roman" w:cs="Times New Roman"/>
                <w:sz w:val="24"/>
                <w:szCs w:val="24"/>
                <w:lang w:val="kk-KZ"/>
              </w:rPr>
            </w:pPr>
          </w:p>
        </w:tc>
        <w:tc>
          <w:tcPr>
            <w:tcW w:w="1337" w:type="dxa"/>
            <w:tcBorders>
              <w:bottom w:val="nil"/>
            </w:tcBorders>
          </w:tcPr>
          <w:p w14:paraId="07EEDDA1"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 xml:space="preserve">Е.С. Синельникова, П.А. Удовиченко  </w:t>
            </w:r>
          </w:p>
        </w:tc>
        <w:tc>
          <w:tcPr>
            <w:tcW w:w="931" w:type="dxa"/>
            <w:tcBorders>
              <w:bottom w:val="nil"/>
            </w:tcBorders>
          </w:tcPr>
          <w:p w14:paraId="71B93085"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2023</w:t>
            </w:r>
          </w:p>
        </w:tc>
        <w:tc>
          <w:tcPr>
            <w:tcW w:w="2497" w:type="dxa"/>
            <w:tcBorders>
              <w:bottom w:val="nil"/>
            </w:tcBorders>
          </w:tcPr>
          <w:p w14:paraId="68873FA5" w14:textId="46D4FC01"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Теоретическая и экспериментальная психология</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 xml:space="preserve"> том 16</w:t>
            </w:r>
            <w:r w:rsidRPr="002C4D5B">
              <w:rPr>
                <w:rFonts w:ascii="Times New Roman" w:hAnsi="Times New Roman" w:cs="Times New Roman"/>
                <w:sz w:val="24"/>
                <w:szCs w:val="24"/>
                <w:lang w:val="kk-KZ"/>
              </w:rPr>
              <w:t>,</w:t>
            </w:r>
            <w:r w:rsidRPr="002C4D5B">
              <w:rPr>
                <w:rFonts w:ascii="Times New Roman" w:hAnsi="Times New Roman" w:cs="Times New Roman"/>
                <w:sz w:val="24"/>
                <w:szCs w:val="24"/>
              </w:rPr>
              <w:t xml:space="preserve"> № 1</w:t>
            </w:r>
            <w:r w:rsidRPr="002C4D5B">
              <w:rPr>
                <w:rFonts w:ascii="Times New Roman" w:hAnsi="Times New Roman" w:cs="Times New Roman"/>
                <w:sz w:val="24"/>
                <w:szCs w:val="24"/>
                <w:lang w:val="kk-KZ"/>
              </w:rPr>
              <w:t>. DOI: //doi.org/10.11621/TEP-23-05 17.02.2024</w:t>
            </w:r>
          </w:p>
        </w:tc>
        <w:tc>
          <w:tcPr>
            <w:tcW w:w="2410" w:type="dxa"/>
            <w:tcBorders>
              <w:bottom w:val="nil"/>
            </w:tcBorders>
          </w:tcPr>
          <w:p w14:paraId="27A19B59" w14:textId="4F8BB94E" w:rsidR="00441486" w:rsidRPr="002C4D5B" w:rsidRDefault="00441486" w:rsidP="003E2B34">
            <w:pPr>
              <w:spacing w:line="228" w:lineRule="auto"/>
              <w:rPr>
                <w:rFonts w:ascii="Times New Roman" w:hAnsi="Times New Roman" w:cs="Times New Roman"/>
                <w:sz w:val="24"/>
                <w:szCs w:val="24"/>
                <w:lang w:val="kk-KZ"/>
              </w:rPr>
            </w:pPr>
            <w:r w:rsidRPr="002C4D5B">
              <w:rPr>
                <w:rFonts w:ascii="Times New Roman" w:hAnsi="Times New Roman" w:cs="Times New Roman"/>
                <w:sz w:val="24"/>
                <w:szCs w:val="24"/>
                <w:lang w:val="kk-KZ"/>
              </w:rPr>
              <w:t>- Саналы өзін-өзі рет</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теу мақсатқа жетуге және өнімділікке ықпал ететін әмбе</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бап метаресурс ме</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ханизмі ретінде тео</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риялық және эмпири</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калық түрде дәлелденді.</w:t>
            </w:r>
          </w:p>
          <w:p w14:paraId="7DD16937" w14:textId="4A5C48B9" w:rsidR="00441486" w:rsidRPr="002C4D5B" w:rsidRDefault="00441486" w:rsidP="003E2B34">
            <w:pPr>
              <w:spacing w:line="228" w:lineRule="auto"/>
              <w:rPr>
                <w:rFonts w:ascii="Times New Roman" w:hAnsi="Times New Roman" w:cs="Times New Roman"/>
                <w:sz w:val="24"/>
                <w:szCs w:val="24"/>
                <w:lang w:val="kk-KZ"/>
              </w:rPr>
            </w:pPr>
            <w:r w:rsidRPr="002C4D5B">
              <w:rPr>
                <w:rFonts w:ascii="Times New Roman" w:hAnsi="Times New Roman" w:cs="Times New Roman"/>
                <w:sz w:val="24"/>
                <w:szCs w:val="24"/>
                <w:lang w:val="kk-KZ"/>
              </w:rPr>
              <w:t>Метаресурс ретінде өзін-өзі реттеудің стрессті жеңумен және интеллектуал</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дық ерік ресурста</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рын мәселені ше</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шуге шоғырландыру</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мен байланысы нақтыланды.</w:t>
            </w:r>
          </w:p>
        </w:tc>
      </w:tr>
      <w:tr w:rsidR="003E2B34" w:rsidRPr="001B579A" w14:paraId="4AC3A16D" w14:textId="77777777" w:rsidTr="003E2B34">
        <w:trPr>
          <w:jc w:val="center"/>
        </w:trPr>
        <w:tc>
          <w:tcPr>
            <w:tcW w:w="9542" w:type="dxa"/>
            <w:gridSpan w:val="5"/>
            <w:tcBorders>
              <w:top w:val="nil"/>
              <w:left w:val="nil"/>
              <w:right w:val="nil"/>
            </w:tcBorders>
          </w:tcPr>
          <w:p w14:paraId="58E080F1" w14:textId="77777777" w:rsidR="003E2B34" w:rsidRPr="002C4D5B" w:rsidRDefault="003E2B34" w:rsidP="00C61125">
            <w:pPr>
              <w:ind w:hanging="114"/>
              <w:rPr>
                <w:rFonts w:ascii="Times New Roman" w:hAnsi="Times New Roman" w:cs="Times New Roman"/>
                <w:sz w:val="28"/>
                <w:szCs w:val="28"/>
                <w:lang w:val="kk-KZ"/>
              </w:rPr>
            </w:pPr>
            <w:r w:rsidRPr="002C4D5B">
              <w:rPr>
                <w:rFonts w:ascii="Times New Roman" w:hAnsi="Times New Roman" w:cs="Times New Roman"/>
                <w:sz w:val="28"/>
                <w:szCs w:val="28"/>
                <w:lang w:val="kk-KZ"/>
              </w:rPr>
              <w:t>2-кестенің жалғасы</w:t>
            </w:r>
          </w:p>
          <w:p w14:paraId="37BF8E52" w14:textId="77777777" w:rsidR="003E2B34" w:rsidRPr="002C4D5B" w:rsidRDefault="003E2B34" w:rsidP="00C61125">
            <w:pPr>
              <w:ind w:hanging="114"/>
              <w:rPr>
                <w:rFonts w:ascii="Times New Roman" w:hAnsi="Times New Roman" w:cs="Times New Roman"/>
                <w:sz w:val="16"/>
                <w:szCs w:val="16"/>
                <w:lang w:val="kk-KZ"/>
              </w:rPr>
            </w:pPr>
          </w:p>
        </w:tc>
      </w:tr>
      <w:tr w:rsidR="003E2B34" w:rsidRPr="001B579A" w14:paraId="71398713" w14:textId="77777777" w:rsidTr="00C61125">
        <w:trPr>
          <w:jc w:val="center"/>
        </w:trPr>
        <w:tc>
          <w:tcPr>
            <w:tcW w:w="2367" w:type="dxa"/>
          </w:tcPr>
          <w:p w14:paraId="4E14B0EF"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7" w:type="dxa"/>
          </w:tcPr>
          <w:p w14:paraId="0AD48E9A"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1" w:type="dxa"/>
          </w:tcPr>
          <w:p w14:paraId="176F7241"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97" w:type="dxa"/>
          </w:tcPr>
          <w:p w14:paraId="297EE5F5"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10" w:type="dxa"/>
          </w:tcPr>
          <w:p w14:paraId="0448A047"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441486" w:rsidRPr="004D3683" w14:paraId="7C095ACB" w14:textId="77777777" w:rsidTr="002C4D5B">
        <w:trPr>
          <w:jc w:val="center"/>
        </w:trPr>
        <w:tc>
          <w:tcPr>
            <w:tcW w:w="2367" w:type="dxa"/>
          </w:tcPr>
          <w:p w14:paraId="73DCBD5A" w14:textId="3242D820"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Ішкі істер органдары қызметкерлерінің өмірлік табыстылығының тұлғалық метаресурс ретіндегі классификациялық сипаттамалары және оны басқа социономикалық мамандық өкілдерімен салыстыру</w:t>
            </w:r>
          </w:p>
        </w:tc>
        <w:tc>
          <w:tcPr>
            <w:tcW w:w="1337" w:type="dxa"/>
          </w:tcPr>
          <w:p w14:paraId="76591DA7" w14:textId="3F840E50"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Н.А.</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Семенова </w:t>
            </w:r>
          </w:p>
        </w:tc>
        <w:tc>
          <w:tcPr>
            <w:tcW w:w="931" w:type="dxa"/>
          </w:tcPr>
          <w:p w14:paraId="53D38887"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2023</w:t>
            </w:r>
          </w:p>
        </w:tc>
        <w:tc>
          <w:tcPr>
            <w:tcW w:w="2497" w:type="dxa"/>
          </w:tcPr>
          <w:p w14:paraId="75297C6E"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Вестник Московского государственного областного университета. Серия: Психологические науки</w:t>
            </w:r>
          </w:p>
          <w:p w14:paraId="53977C8C" w14:textId="537D9F26"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DOI: 10 .18384/2949-5105-2023-3-133-151</w:t>
            </w:r>
            <w:r w:rsidRPr="002C4D5B">
              <w:rPr>
                <w:rFonts w:ascii="Times New Roman" w:hAnsi="Times New Roman" w:cs="Times New Roman"/>
                <w:sz w:val="24"/>
                <w:szCs w:val="24"/>
                <w:lang w:val="kk-KZ"/>
              </w:rPr>
              <w:t xml:space="preserve"> 17.02.2024</w:t>
            </w:r>
          </w:p>
        </w:tc>
        <w:tc>
          <w:tcPr>
            <w:tcW w:w="2410" w:type="dxa"/>
          </w:tcPr>
          <w:p w14:paraId="7591F8F9" w14:textId="3342729A"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Өзін-өзі реттеудің метаресурс механизмі ретіндегі өмірлік қанағат жеке тұлғаның өмірінің барлық салаларын</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дағы (отбасы, хобби, денсаулық, білім, кәсіп және т.б.) қыз</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меттің негізгі түрле</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рі ретінде табыстың интеграциясын қамтитыны тұжырымдалды.</w:t>
            </w:r>
          </w:p>
        </w:tc>
      </w:tr>
      <w:tr w:rsidR="00441486" w:rsidRPr="004D3683" w14:paraId="5D943666" w14:textId="77777777" w:rsidTr="002C4D5B">
        <w:trPr>
          <w:jc w:val="center"/>
        </w:trPr>
        <w:tc>
          <w:tcPr>
            <w:tcW w:w="2367" w:type="dxa"/>
          </w:tcPr>
          <w:p w14:paraId="5DB0F8DE" w14:textId="0AF10CDB"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Ресей ФҚҚЖ (ФСИН) ведомстволық ЖОО курсанттарының өзін-өзі реттеу қабілетін қалыптастыру</w:t>
            </w:r>
          </w:p>
        </w:tc>
        <w:tc>
          <w:tcPr>
            <w:tcW w:w="1337" w:type="dxa"/>
          </w:tcPr>
          <w:p w14:paraId="69483942"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lang w:val="kk-KZ"/>
              </w:rPr>
              <w:t xml:space="preserve">С.А. </w:t>
            </w:r>
            <w:r w:rsidRPr="002C4D5B">
              <w:rPr>
                <w:rFonts w:ascii="Times New Roman" w:hAnsi="Times New Roman" w:cs="Times New Roman"/>
                <w:sz w:val="24"/>
                <w:szCs w:val="24"/>
              </w:rPr>
              <w:t xml:space="preserve">Тарасова </w:t>
            </w:r>
          </w:p>
        </w:tc>
        <w:tc>
          <w:tcPr>
            <w:tcW w:w="931" w:type="dxa"/>
          </w:tcPr>
          <w:p w14:paraId="12C9864D"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2023</w:t>
            </w:r>
          </w:p>
        </w:tc>
        <w:tc>
          <w:tcPr>
            <w:tcW w:w="2497" w:type="dxa"/>
          </w:tcPr>
          <w:p w14:paraId="5831EBF9" w14:textId="201B33ED"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 xml:space="preserve">Вестник Самарского юридического института.№3(54). </w:t>
            </w:r>
            <w:r w:rsidRPr="002C4D5B">
              <w:rPr>
                <w:rFonts w:ascii="Times New Roman" w:hAnsi="Times New Roman" w:cs="Times New Roman"/>
                <w:sz w:val="24"/>
                <w:szCs w:val="24"/>
                <w:lang w:val="kk-KZ"/>
              </w:rPr>
              <w:t>DOI</w:t>
            </w:r>
            <w:r w:rsidRPr="002C4D5B">
              <w:rPr>
                <w:rFonts w:ascii="Times New Roman" w:hAnsi="Times New Roman" w:cs="Times New Roman"/>
                <w:sz w:val="24"/>
                <w:szCs w:val="24"/>
              </w:rPr>
              <w:t xml:space="preserve">:https://cyberleninka.ru/article/n/formirovanie-sposobnosti-k-samoregulyatsii-u-kursantov-vedomstvennogo-vuza-fsin-rossii </w:t>
            </w:r>
            <w:r w:rsidRPr="002C4D5B">
              <w:rPr>
                <w:rFonts w:ascii="Times New Roman" w:hAnsi="Times New Roman" w:cs="Times New Roman"/>
                <w:sz w:val="24"/>
                <w:szCs w:val="24"/>
                <w:lang w:val="kk-KZ"/>
              </w:rPr>
              <w:t xml:space="preserve"> 17.02.2024</w:t>
            </w:r>
          </w:p>
        </w:tc>
        <w:tc>
          <w:tcPr>
            <w:tcW w:w="2410" w:type="dxa"/>
          </w:tcPr>
          <w:p w14:paraId="0E368B8C" w14:textId="17335DC8"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Философиялық дүниетаным психологиялық метаресурс ретінде қиындықтарды сәтті жеңуге және күйзеліске төтеп беруге көмектесетін өзін-өзі реттеу қабілетін қалыптас</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тыруда шешуші рөл атқаратыны зерттелді.</w:t>
            </w:r>
          </w:p>
        </w:tc>
      </w:tr>
      <w:tr w:rsidR="00441486" w:rsidRPr="004D3683" w14:paraId="2A8C64D6" w14:textId="77777777" w:rsidTr="003E2B34">
        <w:trPr>
          <w:jc w:val="center"/>
        </w:trPr>
        <w:tc>
          <w:tcPr>
            <w:tcW w:w="2367" w:type="dxa"/>
            <w:tcBorders>
              <w:bottom w:val="single" w:sz="4" w:space="0" w:color="auto"/>
            </w:tcBorders>
          </w:tcPr>
          <w:p w14:paraId="769E2855" w14:textId="079E9595"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Әр түрлі оқу-кәсіби қызмет сипатына ие жастардың өмірлік табыстылығы, диспозициялық оптимизмі және резиленттілігі</w:t>
            </w:r>
          </w:p>
        </w:tc>
        <w:tc>
          <w:tcPr>
            <w:tcW w:w="1337" w:type="dxa"/>
            <w:tcBorders>
              <w:bottom w:val="single" w:sz="4" w:space="0" w:color="auto"/>
            </w:tcBorders>
          </w:tcPr>
          <w:p w14:paraId="2C7E2B28" w14:textId="6F0FED5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Н.А.</w:t>
            </w:r>
            <w:r w:rsidRPr="002C4D5B">
              <w:rPr>
                <w:rFonts w:ascii="Times New Roman" w:hAnsi="Times New Roman" w:cs="Times New Roman"/>
                <w:sz w:val="24"/>
                <w:szCs w:val="24"/>
                <w:lang w:val="kk-KZ"/>
              </w:rPr>
              <w:t xml:space="preserve"> </w:t>
            </w:r>
            <w:r w:rsidRPr="002C4D5B">
              <w:rPr>
                <w:rFonts w:ascii="Times New Roman" w:hAnsi="Times New Roman" w:cs="Times New Roman"/>
                <w:sz w:val="24"/>
                <w:szCs w:val="24"/>
              </w:rPr>
              <w:t xml:space="preserve">Семенова </w:t>
            </w:r>
          </w:p>
        </w:tc>
        <w:tc>
          <w:tcPr>
            <w:tcW w:w="931" w:type="dxa"/>
            <w:tcBorders>
              <w:bottom w:val="single" w:sz="4" w:space="0" w:color="auto"/>
            </w:tcBorders>
          </w:tcPr>
          <w:p w14:paraId="7F4A751E" w14:textId="77777777"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2023</w:t>
            </w:r>
          </w:p>
        </w:tc>
        <w:tc>
          <w:tcPr>
            <w:tcW w:w="2497" w:type="dxa"/>
            <w:tcBorders>
              <w:bottom w:val="single" w:sz="4" w:space="0" w:color="auto"/>
            </w:tcBorders>
          </w:tcPr>
          <w:p w14:paraId="667C0D10"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 xml:space="preserve">Вестник </w:t>
            </w:r>
          </w:p>
          <w:p w14:paraId="400E00BE" w14:textId="77777777" w:rsidR="00441486" w:rsidRPr="002C4D5B" w:rsidRDefault="00441486" w:rsidP="002C4D5B">
            <w:pPr>
              <w:rPr>
                <w:rFonts w:ascii="Times New Roman" w:hAnsi="Times New Roman" w:cs="Times New Roman"/>
                <w:sz w:val="24"/>
                <w:szCs w:val="24"/>
              </w:rPr>
            </w:pPr>
            <w:r w:rsidRPr="002C4D5B">
              <w:rPr>
                <w:rFonts w:ascii="Times New Roman" w:hAnsi="Times New Roman" w:cs="Times New Roman"/>
                <w:sz w:val="24"/>
                <w:szCs w:val="24"/>
              </w:rPr>
              <w:t>Санкт-Петербургского университета МВД России. – № 3 (99). – С. 196–208; doi: 10.35750/2071-</w:t>
            </w:r>
          </w:p>
          <w:p w14:paraId="743F625F" w14:textId="7EACD2B6"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rPr>
              <w:t>8284-2023-3-196-208.</w:t>
            </w:r>
            <w:r w:rsidRPr="002C4D5B">
              <w:rPr>
                <w:rFonts w:ascii="Times New Roman" w:hAnsi="Times New Roman" w:cs="Times New Roman"/>
                <w:sz w:val="24"/>
                <w:szCs w:val="24"/>
                <w:lang w:val="kk-KZ"/>
              </w:rPr>
              <w:t xml:space="preserve"> 17.02.2024</w:t>
            </w:r>
          </w:p>
        </w:tc>
        <w:tc>
          <w:tcPr>
            <w:tcW w:w="2410" w:type="dxa"/>
            <w:tcBorders>
              <w:bottom w:val="single" w:sz="4" w:space="0" w:color="auto"/>
            </w:tcBorders>
          </w:tcPr>
          <w:p w14:paraId="3EADBF30" w14:textId="5FEEBE9A" w:rsidR="00441486" w:rsidRPr="002C4D5B" w:rsidRDefault="00441486" w:rsidP="002C4D5B">
            <w:pPr>
              <w:rPr>
                <w:rFonts w:ascii="Times New Roman" w:hAnsi="Times New Roman" w:cs="Times New Roman"/>
                <w:sz w:val="24"/>
                <w:szCs w:val="24"/>
                <w:lang w:val="kk-KZ"/>
              </w:rPr>
            </w:pPr>
            <w:r w:rsidRPr="002C4D5B">
              <w:rPr>
                <w:rFonts w:ascii="Times New Roman" w:hAnsi="Times New Roman" w:cs="Times New Roman"/>
                <w:sz w:val="24"/>
                <w:szCs w:val="24"/>
                <w:lang w:val="kk-KZ"/>
              </w:rPr>
              <w:t>Мақалада теориялық талдау және эмпири</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калық зерттеулер нәтижесінде өмірлік қанағаттану тұлға қызметінің мақсат</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тары мен нәтиже</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лерінің рефлексия</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лық корреляциясын қамтамасыз ететін метаресурс механиз</w:t>
            </w:r>
            <w:r w:rsidR="003E2B34">
              <w:rPr>
                <w:rFonts w:ascii="Times New Roman" w:hAnsi="Times New Roman" w:cs="Times New Roman"/>
                <w:sz w:val="24"/>
                <w:szCs w:val="24"/>
                <w:lang w:val="kk-KZ"/>
              </w:rPr>
              <w:t xml:space="preserve"> </w:t>
            </w:r>
            <w:r w:rsidRPr="002C4D5B">
              <w:rPr>
                <w:rFonts w:ascii="Times New Roman" w:hAnsi="Times New Roman" w:cs="Times New Roman"/>
                <w:sz w:val="24"/>
                <w:szCs w:val="24"/>
                <w:lang w:val="kk-KZ"/>
              </w:rPr>
              <w:t>мі өзін-өзі реттеу екені анықталды.</w:t>
            </w:r>
          </w:p>
        </w:tc>
      </w:tr>
      <w:tr w:rsidR="00441486" w:rsidRPr="001B579A" w14:paraId="2C8C6FD0" w14:textId="77777777" w:rsidTr="003E2B34">
        <w:trPr>
          <w:jc w:val="center"/>
        </w:trPr>
        <w:tc>
          <w:tcPr>
            <w:tcW w:w="2367" w:type="dxa"/>
            <w:tcBorders>
              <w:bottom w:val="nil"/>
            </w:tcBorders>
          </w:tcPr>
          <w:p w14:paraId="4ED26F65" w14:textId="6A71A765" w:rsidR="00441486" w:rsidRPr="002C4D5B" w:rsidRDefault="00441486" w:rsidP="002C4D5B">
            <w:pPr>
              <w:rPr>
                <w:rFonts w:ascii="Times New Roman" w:eastAsia="Times New Roman" w:hAnsi="Times New Roman" w:cs="Times New Roman"/>
                <w:kern w:val="36"/>
                <w:sz w:val="24"/>
                <w:szCs w:val="24"/>
                <w:lang w:val="kk-KZ" w:eastAsia="ru-RU"/>
              </w:rPr>
            </w:pPr>
            <w:r w:rsidRPr="002C4D5B">
              <w:rPr>
                <w:rFonts w:ascii="Times New Roman" w:hAnsi="Times New Roman" w:cs="Times New Roman"/>
                <w:sz w:val="24"/>
                <w:szCs w:val="24"/>
                <w:lang w:val="kk-KZ"/>
              </w:rPr>
              <w:t>Жасөспірімдердің академиялық жетістігі мен психологиялық әл-ауқатының метаресурсы ретінде саналы өзін-өзі реттеу</w:t>
            </w:r>
          </w:p>
        </w:tc>
        <w:tc>
          <w:tcPr>
            <w:tcW w:w="1337" w:type="dxa"/>
            <w:tcBorders>
              <w:bottom w:val="nil"/>
            </w:tcBorders>
          </w:tcPr>
          <w:p w14:paraId="2405D6CB" w14:textId="77777777" w:rsidR="003E2B34" w:rsidRDefault="003E2B34" w:rsidP="002C4D5B">
            <w:pPr>
              <w:rPr>
                <w:rFonts w:ascii="Times New Roman" w:hAnsi="Times New Roman" w:cs="Times New Roman"/>
                <w:sz w:val="24"/>
                <w:szCs w:val="24"/>
                <w:lang w:val="kk-KZ"/>
              </w:rPr>
            </w:pPr>
            <w:r>
              <w:rPr>
                <w:rFonts w:ascii="Times New Roman" w:hAnsi="Times New Roman" w:cs="Times New Roman"/>
                <w:sz w:val="24"/>
                <w:szCs w:val="24"/>
              </w:rPr>
              <w:t xml:space="preserve">В. И. Моросанова, </w:t>
            </w:r>
          </w:p>
          <w:p w14:paraId="7A08616F" w14:textId="1F711DFE" w:rsidR="00441486" w:rsidRPr="002C4D5B" w:rsidRDefault="003E2B34" w:rsidP="002C4D5B">
            <w:pPr>
              <w:rPr>
                <w:rFonts w:ascii="Times New Roman" w:hAnsi="Times New Roman" w:cs="Times New Roman"/>
                <w:sz w:val="24"/>
                <w:szCs w:val="24"/>
              </w:rPr>
            </w:pPr>
            <w:r>
              <w:rPr>
                <w:rFonts w:ascii="Times New Roman" w:hAnsi="Times New Roman" w:cs="Times New Roman"/>
                <w:sz w:val="24"/>
                <w:szCs w:val="24"/>
              </w:rPr>
              <w:t>Т.Г. Фомина, И.</w:t>
            </w:r>
            <w:r w:rsidR="00441486" w:rsidRPr="002C4D5B">
              <w:rPr>
                <w:rFonts w:ascii="Times New Roman" w:hAnsi="Times New Roman" w:cs="Times New Roman"/>
                <w:sz w:val="24"/>
                <w:szCs w:val="24"/>
              </w:rPr>
              <w:t>Н. Бондаренко</w:t>
            </w:r>
          </w:p>
        </w:tc>
        <w:tc>
          <w:tcPr>
            <w:tcW w:w="931" w:type="dxa"/>
            <w:tcBorders>
              <w:bottom w:val="nil"/>
            </w:tcBorders>
          </w:tcPr>
          <w:p w14:paraId="2E8EE72C" w14:textId="77777777" w:rsidR="00441486" w:rsidRPr="002C4D5B" w:rsidRDefault="00441486" w:rsidP="002C4D5B">
            <w:pPr>
              <w:rPr>
                <w:rFonts w:ascii="Times New Roman" w:hAnsi="Times New Roman" w:cs="Times New Roman"/>
                <w:sz w:val="24"/>
                <w:szCs w:val="24"/>
                <w:lang w:val="en-US"/>
              </w:rPr>
            </w:pPr>
            <w:r w:rsidRPr="002C4D5B">
              <w:rPr>
                <w:rFonts w:ascii="Times New Roman" w:hAnsi="Times New Roman" w:cs="Times New Roman"/>
                <w:sz w:val="24"/>
                <w:szCs w:val="24"/>
              </w:rPr>
              <w:t>2023</w:t>
            </w:r>
          </w:p>
        </w:tc>
        <w:tc>
          <w:tcPr>
            <w:tcW w:w="2497" w:type="dxa"/>
            <w:tcBorders>
              <w:bottom w:val="nil"/>
            </w:tcBorders>
          </w:tcPr>
          <w:p w14:paraId="3B474299" w14:textId="4D5AC7A0" w:rsidR="00441486" w:rsidRPr="002C4D5B" w:rsidRDefault="00441486" w:rsidP="003E2B34">
            <w:pPr>
              <w:rPr>
                <w:rFonts w:ascii="Times New Roman" w:hAnsi="Times New Roman" w:cs="Times New Roman"/>
                <w:sz w:val="24"/>
                <w:szCs w:val="24"/>
                <w:lang w:val="en-US"/>
              </w:rPr>
            </w:pPr>
            <w:r w:rsidRPr="002C4D5B">
              <w:rPr>
                <w:rFonts w:ascii="Times New Roman" w:hAnsi="Times New Roman" w:cs="Times New Roman"/>
                <w:sz w:val="24"/>
                <w:szCs w:val="24"/>
                <w:lang w:val="en-US"/>
              </w:rPr>
              <w:t>Psychology in Russia</w:t>
            </w:r>
            <w:r w:rsidRPr="002C4D5B">
              <w:rPr>
                <w:rFonts w:ascii="Times New Roman" w:hAnsi="Times New Roman" w:cs="Times New Roman"/>
                <w:sz w:val="24"/>
                <w:szCs w:val="24"/>
                <w:lang w:val="kk-KZ"/>
              </w:rPr>
              <w:t>.</w:t>
            </w:r>
            <w:r w:rsidRPr="002C4D5B">
              <w:rPr>
                <w:rFonts w:ascii="Times New Roman" w:hAnsi="Times New Roman" w:cs="Times New Roman"/>
                <w:sz w:val="24"/>
                <w:szCs w:val="24"/>
                <w:lang w:val="en-US"/>
              </w:rPr>
              <w:t xml:space="preserve"> №3. URL: https://cyberleninka.ru/article/n/conscious-self-regulation-as-a-meta-resource-of-academic-achievement-and-psychological-well-being-of-young-</w:t>
            </w:r>
          </w:p>
        </w:tc>
        <w:tc>
          <w:tcPr>
            <w:tcW w:w="2410" w:type="dxa"/>
            <w:tcBorders>
              <w:bottom w:val="nil"/>
            </w:tcBorders>
          </w:tcPr>
          <w:p w14:paraId="37D2C997" w14:textId="78A5EEC4" w:rsidR="00441486" w:rsidRPr="002C4D5B" w:rsidRDefault="00441486" w:rsidP="003E2B34">
            <w:pPr>
              <w:rPr>
                <w:rFonts w:ascii="Times New Roman" w:hAnsi="Times New Roman" w:cs="Times New Roman"/>
                <w:sz w:val="24"/>
                <w:szCs w:val="24"/>
                <w:lang w:val="en-US"/>
              </w:rPr>
            </w:pPr>
            <w:r w:rsidRPr="002C4D5B">
              <w:rPr>
                <w:rFonts w:ascii="Times New Roman" w:hAnsi="Times New Roman" w:cs="Times New Roman"/>
                <w:sz w:val="24"/>
                <w:szCs w:val="24"/>
              </w:rPr>
              <w:t>Саналы</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өзін</w:t>
            </w:r>
            <w:r w:rsidRPr="002C4D5B">
              <w:rPr>
                <w:rFonts w:ascii="Times New Roman" w:hAnsi="Times New Roman" w:cs="Times New Roman"/>
                <w:sz w:val="24"/>
                <w:szCs w:val="24"/>
                <w:lang w:val="en-US"/>
              </w:rPr>
              <w:t>-</w:t>
            </w:r>
            <w:r w:rsidRPr="002C4D5B">
              <w:rPr>
                <w:rFonts w:ascii="Times New Roman" w:hAnsi="Times New Roman" w:cs="Times New Roman"/>
                <w:sz w:val="24"/>
                <w:szCs w:val="24"/>
              </w:rPr>
              <w:t>өзі</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реттеу</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теориялық</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және</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эмпирикалық</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түрде</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lang w:val="kk-KZ"/>
              </w:rPr>
              <w:t xml:space="preserve">қойған </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мақсаттар</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мен</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өнімділікке</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ықпал</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ететін</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әмбебап</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метаресурс</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ретінде</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дәлелденді</w:t>
            </w:r>
            <w:r w:rsidRPr="002C4D5B">
              <w:rPr>
                <w:rFonts w:ascii="Times New Roman" w:hAnsi="Times New Roman" w:cs="Times New Roman"/>
                <w:sz w:val="24"/>
                <w:szCs w:val="24"/>
                <w:lang w:val="en-US"/>
              </w:rPr>
              <w:t xml:space="preserve">. </w:t>
            </w:r>
            <w:r w:rsidRPr="002C4D5B">
              <w:rPr>
                <w:rFonts w:ascii="Times New Roman" w:hAnsi="Times New Roman" w:cs="Times New Roman"/>
                <w:sz w:val="24"/>
                <w:szCs w:val="24"/>
              </w:rPr>
              <w:t>Өзін</w:t>
            </w:r>
            <w:r w:rsidRPr="002C4D5B">
              <w:rPr>
                <w:rFonts w:ascii="Times New Roman" w:hAnsi="Times New Roman" w:cs="Times New Roman"/>
                <w:sz w:val="24"/>
                <w:szCs w:val="24"/>
                <w:lang w:val="en-US"/>
              </w:rPr>
              <w:t>-</w:t>
            </w:r>
            <w:r w:rsidRPr="002C4D5B">
              <w:rPr>
                <w:rFonts w:ascii="Times New Roman" w:hAnsi="Times New Roman" w:cs="Times New Roman"/>
                <w:sz w:val="24"/>
                <w:szCs w:val="24"/>
              </w:rPr>
              <w:t>өзі</w:t>
            </w:r>
            <w:r w:rsidRPr="002C4D5B">
              <w:rPr>
                <w:rFonts w:ascii="Times New Roman" w:hAnsi="Times New Roman" w:cs="Times New Roman"/>
                <w:sz w:val="24"/>
                <w:szCs w:val="24"/>
                <w:lang w:val="en-US"/>
              </w:rPr>
              <w:t xml:space="preserve"> </w:t>
            </w:r>
          </w:p>
        </w:tc>
      </w:tr>
      <w:tr w:rsidR="003E2B34" w:rsidRPr="001B579A" w14:paraId="36C0464D" w14:textId="77777777" w:rsidTr="003E2B34">
        <w:trPr>
          <w:jc w:val="center"/>
        </w:trPr>
        <w:tc>
          <w:tcPr>
            <w:tcW w:w="9542" w:type="dxa"/>
            <w:gridSpan w:val="5"/>
            <w:tcBorders>
              <w:top w:val="nil"/>
              <w:left w:val="nil"/>
              <w:right w:val="nil"/>
            </w:tcBorders>
          </w:tcPr>
          <w:p w14:paraId="519851C5" w14:textId="77777777" w:rsidR="003E2B34" w:rsidRPr="002C4D5B" w:rsidRDefault="003E2B34" w:rsidP="00C61125">
            <w:pPr>
              <w:ind w:hanging="114"/>
              <w:rPr>
                <w:rFonts w:ascii="Times New Roman" w:hAnsi="Times New Roman" w:cs="Times New Roman"/>
                <w:sz w:val="28"/>
                <w:szCs w:val="28"/>
                <w:lang w:val="kk-KZ"/>
              </w:rPr>
            </w:pPr>
            <w:r w:rsidRPr="002C4D5B">
              <w:rPr>
                <w:rFonts w:ascii="Times New Roman" w:hAnsi="Times New Roman" w:cs="Times New Roman"/>
                <w:sz w:val="28"/>
                <w:szCs w:val="28"/>
                <w:lang w:val="kk-KZ"/>
              </w:rPr>
              <w:t>2-кестенің жалғасы</w:t>
            </w:r>
          </w:p>
          <w:p w14:paraId="5B85CAC1" w14:textId="77777777" w:rsidR="003E2B34" w:rsidRPr="002C4D5B" w:rsidRDefault="003E2B34" w:rsidP="00C61125">
            <w:pPr>
              <w:ind w:hanging="114"/>
              <w:rPr>
                <w:rFonts w:ascii="Times New Roman" w:hAnsi="Times New Roman" w:cs="Times New Roman"/>
                <w:sz w:val="16"/>
                <w:szCs w:val="16"/>
                <w:lang w:val="kk-KZ"/>
              </w:rPr>
            </w:pPr>
          </w:p>
        </w:tc>
      </w:tr>
      <w:tr w:rsidR="003E2B34" w:rsidRPr="001B579A" w14:paraId="0EA52DB5" w14:textId="77777777" w:rsidTr="00C61125">
        <w:trPr>
          <w:jc w:val="center"/>
        </w:trPr>
        <w:tc>
          <w:tcPr>
            <w:tcW w:w="2367" w:type="dxa"/>
          </w:tcPr>
          <w:p w14:paraId="0955B8F0"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7" w:type="dxa"/>
          </w:tcPr>
          <w:p w14:paraId="38A4952C"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31" w:type="dxa"/>
          </w:tcPr>
          <w:p w14:paraId="1CFB857D"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97" w:type="dxa"/>
          </w:tcPr>
          <w:p w14:paraId="783CD157"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410" w:type="dxa"/>
          </w:tcPr>
          <w:p w14:paraId="5037FB01" w14:textId="77777777" w:rsidR="003E2B34" w:rsidRPr="002C4D5B" w:rsidRDefault="003E2B34" w:rsidP="00C6112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3E2B34" w:rsidRPr="004D3683" w14:paraId="6E1DCD51" w14:textId="77777777" w:rsidTr="00C61125">
        <w:trPr>
          <w:jc w:val="center"/>
        </w:trPr>
        <w:tc>
          <w:tcPr>
            <w:tcW w:w="2367" w:type="dxa"/>
          </w:tcPr>
          <w:p w14:paraId="2C003170" w14:textId="77777777" w:rsidR="003E2B34" w:rsidRDefault="003E2B34" w:rsidP="00C61125">
            <w:pPr>
              <w:jc w:val="center"/>
              <w:rPr>
                <w:rFonts w:ascii="Times New Roman" w:hAnsi="Times New Roman" w:cs="Times New Roman"/>
                <w:sz w:val="24"/>
                <w:szCs w:val="24"/>
                <w:lang w:val="kk-KZ"/>
              </w:rPr>
            </w:pPr>
          </w:p>
        </w:tc>
        <w:tc>
          <w:tcPr>
            <w:tcW w:w="1337" w:type="dxa"/>
          </w:tcPr>
          <w:p w14:paraId="1E756D95" w14:textId="77777777" w:rsidR="003E2B34" w:rsidRDefault="003E2B34" w:rsidP="00C61125">
            <w:pPr>
              <w:jc w:val="center"/>
              <w:rPr>
                <w:rFonts w:ascii="Times New Roman" w:hAnsi="Times New Roman" w:cs="Times New Roman"/>
                <w:sz w:val="24"/>
                <w:szCs w:val="24"/>
                <w:lang w:val="kk-KZ"/>
              </w:rPr>
            </w:pPr>
          </w:p>
        </w:tc>
        <w:tc>
          <w:tcPr>
            <w:tcW w:w="931" w:type="dxa"/>
          </w:tcPr>
          <w:p w14:paraId="19F9A314" w14:textId="77777777" w:rsidR="003E2B34" w:rsidRDefault="003E2B34" w:rsidP="00C61125">
            <w:pPr>
              <w:jc w:val="center"/>
              <w:rPr>
                <w:rFonts w:ascii="Times New Roman" w:hAnsi="Times New Roman" w:cs="Times New Roman"/>
                <w:sz w:val="24"/>
                <w:szCs w:val="24"/>
                <w:lang w:val="kk-KZ"/>
              </w:rPr>
            </w:pPr>
          </w:p>
        </w:tc>
        <w:tc>
          <w:tcPr>
            <w:tcW w:w="2497" w:type="dxa"/>
          </w:tcPr>
          <w:p w14:paraId="18F207B7" w14:textId="2EA91E37" w:rsidR="003E2B34" w:rsidRDefault="003E2B34" w:rsidP="00C61125">
            <w:pPr>
              <w:jc w:val="center"/>
              <w:rPr>
                <w:rFonts w:ascii="Times New Roman" w:hAnsi="Times New Roman" w:cs="Times New Roman"/>
                <w:sz w:val="24"/>
                <w:szCs w:val="24"/>
                <w:lang w:val="kk-KZ"/>
              </w:rPr>
            </w:pPr>
            <w:r w:rsidRPr="002C4D5B">
              <w:rPr>
                <w:rFonts w:ascii="Times New Roman" w:hAnsi="Times New Roman" w:cs="Times New Roman"/>
                <w:sz w:val="24"/>
                <w:szCs w:val="24"/>
                <w:lang w:val="en-US"/>
              </w:rPr>
              <w:t xml:space="preserve">adolescents </w:t>
            </w:r>
            <w:r w:rsidRPr="002C4D5B">
              <w:rPr>
                <w:rFonts w:ascii="Times New Roman" w:hAnsi="Times New Roman" w:cs="Times New Roman"/>
                <w:sz w:val="24"/>
                <w:szCs w:val="24"/>
                <w:lang w:val="kk-KZ"/>
              </w:rPr>
              <w:t>17.02.2024</w:t>
            </w:r>
          </w:p>
        </w:tc>
        <w:tc>
          <w:tcPr>
            <w:tcW w:w="2410" w:type="dxa"/>
          </w:tcPr>
          <w:p w14:paraId="181EBBF8" w14:textId="10C5C539" w:rsidR="003E2B34" w:rsidRDefault="003E2B34" w:rsidP="003E2B34">
            <w:pPr>
              <w:jc w:val="both"/>
              <w:rPr>
                <w:rFonts w:ascii="Times New Roman" w:hAnsi="Times New Roman" w:cs="Times New Roman"/>
                <w:sz w:val="24"/>
                <w:szCs w:val="24"/>
                <w:lang w:val="kk-KZ"/>
              </w:rPr>
            </w:pPr>
            <w:r w:rsidRPr="003E2B34">
              <w:rPr>
                <w:rFonts w:ascii="Times New Roman" w:hAnsi="Times New Roman" w:cs="Times New Roman"/>
                <w:sz w:val="24"/>
                <w:szCs w:val="24"/>
                <w:lang w:val="kk-KZ"/>
              </w:rPr>
              <w:t>реттеу -</w:t>
            </w:r>
            <w:r w:rsidRPr="002C4D5B">
              <w:rPr>
                <w:rFonts w:ascii="Times New Roman" w:hAnsi="Times New Roman" w:cs="Times New Roman"/>
                <w:sz w:val="24"/>
                <w:szCs w:val="24"/>
                <w:lang w:val="kk-KZ"/>
              </w:rPr>
              <w:t xml:space="preserve"> </w:t>
            </w:r>
            <w:r w:rsidRPr="003E2B34">
              <w:rPr>
                <w:rFonts w:ascii="Times New Roman" w:hAnsi="Times New Roman" w:cs="Times New Roman"/>
                <w:sz w:val="24"/>
                <w:szCs w:val="24"/>
                <w:lang w:val="kk-KZ"/>
              </w:rPr>
              <w:t>бұл адамның өмірдегі қиындық</w:t>
            </w:r>
            <w:r>
              <w:rPr>
                <w:rFonts w:ascii="Times New Roman" w:hAnsi="Times New Roman" w:cs="Times New Roman"/>
                <w:sz w:val="24"/>
                <w:szCs w:val="24"/>
                <w:lang w:val="kk-KZ"/>
              </w:rPr>
              <w:t xml:space="preserve"> </w:t>
            </w:r>
            <w:r w:rsidRPr="003E2B34">
              <w:rPr>
                <w:rFonts w:ascii="Times New Roman" w:hAnsi="Times New Roman" w:cs="Times New Roman"/>
                <w:sz w:val="24"/>
                <w:szCs w:val="24"/>
                <w:lang w:val="kk-KZ"/>
              </w:rPr>
              <w:t>тарды тиімді жеңу қабілетін арттыра</w:t>
            </w:r>
            <w:r>
              <w:rPr>
                <w:rFonts w:ascii="Times New Roman" w:hAnsi="Times New Roman" w:cs="Times New Roman"/>
                <w:sz w:val="24"/>
                <w:szCs w:val="24"/>
                <w:lang w:val="kk-KZ"/>
              </w:rPr>
              <w:t xml:space="preserve"> </w:t>
            </w:r>
            <w:r w:rsidRPr="003E2B34">
              <w:rPr>
                <w:rFonts w:ascii="Times New Roman" w:hAnsi="Times New Roman" w:cs="Times New Roman"/>
                <w:sz w:val="24"/>
                <w:szCs w:val="24"/>
                <w:lang w:val="kk-KZ"/>
              </w:rPr>
              <w:t>тын метаресурс</w:t>
            </w:r>
            <w:r w:rsidRPr="002C4D5B">
              <w:rPr>
                <w:rFonts w:ascii="Times New Roman" w:hAnsi="Times New Roman" w:cs="Times New Roman"/>
                <w:sz w:val="24"/>
                <w:szCs w:val="24"/>
                <w:lang w:val="kk-KZ"/>
              </w:rPr>
              <w:t xml:space="preserve"> механизмі</w:t>
            </w:r>
            <w:r w:rsidRPr="003E2B34">
              <w:rPr>
                <w:rFonts w:ascii="Times New Roman" w:hAnsi="Times New Roman" w:cs="Times New Roman"/>
                <w:sz w:val="24"/>
                <w:szCs w:val="24"/>
                <w:lang w:val="kk-KZ"/>
              </w:rPr>
              <w:t>.</w:t>
            </w:r>
          </w:p>
        </w:tc>
      </w:tr>
      <w:tr w:rsidR="00441486" w:rsidRPr="004D3683" w14:paraId="0CAB09CE" w14:textId="77777777" w:rsidTr="002C4D5B">
        <w:trPr>
          <w:jc w:val="center"/>
        </w:trPr>
        <w:tc>
          <w:tcPr>
            <w:tcW w:w="2367" w:type="dxa"/>
          </w:tcPr>
          <w:p w14:paraId="55325F17" w14:textId="287D594B" w:rsidR="00441486" w:rsidRPr="003E2B34" w:rsidRDefault="00441486" w:rsidP="002C4D5B">
            <w:pPr>
              <w:shd w:val="clear" w:color="auto" w:fill="FFFFFF"/>
              <w:rPr>
                <w:rFonts w:ascii="Times New Roman" w:eastAsia="Times New Roman" w:hAnsi="Times New Roman" w:cs="Times New Roman"/>
                <w:kern w:val="36"/>
                <w:sz w:val="24"/>
                <w:szCs w:val="24"/>
                <w:lang w:val="kk-KZ" w:eastAsia="ru-RU"/>
              </w:rPr>
            </w:pPr>
            <w:r w:rsidRPr="003E2B34">
              <w:rPr>
                <w:rFonts w:ascii="Times New Roman" w:eastAsia="Times New Roman" w:hAnsi="Times New Roman" w:cs="Times New Roman"/>
                <w:sz w:val="24"/>
                <w:szCs w:val="24"/>
                <w:lang w:val="kk-KZ" w:eastAsia="ru-RU"/>
              </w:rPr>
              <w:t>Студенттердің жобалық-зерттеу жұмысын орындау ресурстары ретінде саналы өзін-өзі реттеу мен академиялық мотивация</w:t>
            </w:r>
          </w:p>
        </w:tc>
        <w:tc>
          <w:tcPr>
            <w:tcW w:w="1337" w:type="dxa"/>
          </w:tcPr>
          <w:p w14:paraId="44E86B04" w14:textId="77777777" w:rsidR="003E2B34" w:rsidRDefault="00441486" w:rsidP="002C4D5B">
            <w:pPr>
              <w:rPr>
                <w:rFonts w:ascii="Times New Roman" w:eastAsia="Times New Roman" w:hAnsi="Times New Roman" w:cs="Times New Roman"/>
                <w:sz w:val="24"/>
                <w:szCs w:val="24"/>
                <w:lang w:val="kk-KZ" w:eastAsia="ru-RU"/>
              </w:rPr>
            </w:pPr>
            <w:r w:rsidRPr="002C4D5B">
              <w:rPr>
                <w:rFonts w:ascii="Times New Roman" w:eastAsia="Times New Roman" w:hAnsi="Times New Roman" w:cs="Times New Roman"/>
                <w:sz w:val="24"/>
                <w:szCs w:val="24"/>
                <w:lang w:eastAsia="ru-RU"/>
              </w:rPr>
              <w:t>В.И.</w:t>
            </w:r>
            <w:r w:rsidRPr="002C4D5B">
              <w:rPr>
                <w:rFonts w:ascii="Times New Roman" w:eastAsia="Times New Roman" w:hAnsi="Times New Roman" w:cs="Times New Roman"/>
                <w:sz w:val="24"/>
                <w:szCs w:val="24"/>
                <w:lang w:val="kk-KZ" w:eastAsia="ru-RU"/>
              </w:rPr>
              <w:t xml:space="preserve"> </w:t>
            </w:r>
            <w:r w:rsidRPr="002C4D5B">
              <w:rPr>
                <w:rFonts w:ascii="Times New Roman" w:eastAsia="Times New Roman" w:hAnsi="Times New Roman" w:cs="Times New Roman"/>
                <w:sz w:val="24"/>
                <w:szCs w:val="24"/>
                <w:lang w:eastAsia="ru-RU"/>
              </w:rPr>
              <w:t>Моросанова, Е.В.</w:t>
            </w:r>
            <w:r w:rsidRPr="002C4D5B">
              <w:rPr>
                <w:rFonts w:ascii="Times New Roman" w:eastAsia="Times New Roman" w:hAnsi="Times New Roman" w:cs="Times New Roman"/>
                <w:sz w:val="24"/>
                <w:szCs w:val="24"/>
                <w:lang w:val="kk-KZ" w:eastAsia="ru-RU"/>
              </w:rPr>
              <w:t xml:space="preserve"> </w:t>
            </w:r>
            <w:r w:rsidRPr="002C4D5B">
              <w:rPr>
                <w:rFonts w:ascii="Times New Roman" w:eastAsia="Times New Roman" w:hAnsi="Times New Roman" w:cs="Times New Roman"/>
                <w:sz w:val="24"/>
                <w:szCs w:val="24"/>
                <w:lang w:eastAsia="ru-RU"/>
              </w:rPr>
              <w:t>Филип</w:t>
            </w:r>
            <w:r w:rsidR="003E2B34">
              <w:rPr>
                <w:rFonts w:ascii="Times New Roman" w:eastAsia="Times New Roman" w:hAnsi="Times New Roman" w:cs="Times New Roman"/>
                <w:sz w:val="24"/>
                <w:szCs w:val="24"/>
                <w:lang w:val="kk-KZ" w:eastAsia="ru-RU"/>
              </w:rPr>
              <w:t xml:space="preserve"> </w:t>
            </w:r>
            <w:r w:rsidRPr="002C4D5B">
              <w:rPr>
                <w:rFonts w:ascii="Times New Roman" w:eastAsia="Times New Roman" w:hAnsi="Times New Roman" w:cs="Times New Roman"/>
                <w:sz w:val="24"/>
                <w:szCs w:val="24"/>
                <w:lang w:eastAsia="ru-RU"/>
              </w:rPr>
              <w:t xml:space="preserve">пова, </w:t>
            </w:r>
          </w:p>
          <w:p w14:paraId="0876D2CB" w14:textId="235E64BA" w:rsidR="00441486" w:rsidRPr="002C4D5B" w:rsidRDefault="00441486" w:rsidP="002C4D5B">
            <w:pPr>
              <w:rPr>
                <w:rFonts w:ascii="Times New Roman" w:hAnsi="Times New Roman" w:cs="Times New Roman"/>
                <w:sz w:val="24"/>
                <w:szCs w:val="24"/>
              </w:rPr>
            </w:pPr>
            <w:r w:rsidRPr="002C4D5B">
              <w:rPr>
                <w:rFonts w:ascii="Times New Roman" w:eastAsia="Times New Roman" w:hAnsi="Times New Roman" w:cs="Times New Roman"/>
                <w:sz w:val="24"/>
                <w:szCs w:val="24"/>
                <w:lang w:eastAsia="ru-RU"/>
              </w:rPr>
              <w:t>Т.Г</w:t>
            </w:r>
            <w:r w:rsidRPr="002C4D5B">
              <w:rPr>
                <w:rFonts w:ascii="Times New Roman" w:eastAsia="Times New Roman" w:hAnsi="Times New Roman" w:cs="Times New Roman"/>
                <w:sz w:val="24"/>
                <w:szCs w:val="24"/>
                <w:lang w:val="kk-KZ" w:eastAsia="ru-RU"/>
              </w:rPr>
              <w:t>.</w:t>
            </w:r>
            <w:r w:rsidRPr="002C4D5B">
              <w:rPr>
                <w:rFonts w:ascii="Times New Roman" w:eastAsia="Times New Roman" w:hAnsi="Times New Roman" w:cs="Times New Roman"/>
                <w:sz w:val="24"/>
                <w:szCs w:val="24"/>
                <w:lang w:eastAsia="ru-RU"/>
              </w:rPr>
              <w:t xml:space="preserve"> Фомина </w:t>
            </w:r>
          </w:p>
        </w:tc>
        <w:tc>
          <w:tcPr>
            <w:tcW w:w="931" w:type="dxa"/>
          </w:tcPr>
          <w:p w14:paraId="51817CA1" w14:textId="77777777" w:rsidR="00441486" w:rsidRPr="002C4D5B" w:rsidRDefault="00441486" w:rsidP="002C4D5B">
            <w:pPr>
              <w:rPr>
                <w:rFonts w:ascii="Times New Roman" w:hAnsi="Times New Roman" w:cs="Times New Roman"/>
                <w:sz w:val="24"/>
                <w:szCs w:val="24"/>
              </w:rPr>
            </w:pPr>
            <w:r w:rsidRPr="002C4D5B">
              <w:rPr>
                <w:rFonts w:ascii="Times New Roman" w:eastAsia="Times New Roman" w:hAnsi="Times New Roman" w:cs="Times New Roman"/>
                <w:sz w:val="24"/>
                <w:szCs w:val="24"/>
                <w:lang w:eastAsia="ru-RU"/>
              </w:rPr>
              <w:t>2023</w:t>
            </w:r>
          </w:p>
        </w:tc>
        <w:tc>
          <w:tcPr>
            <w:tcW w:w="2497" w:type="dxa"/>
          </w:tcPr>
          <w:p w14:paraId="6F96FFE2" w14:textId="77777777" w:rsidR="00441486" w:rsidRPr="002C4D5B" w:rsidRDefault="00441486" w:rsidP="002C4D5B">
            <w:pPr>
              <w:shd w:val="clear" w:color="auto" w:fill="FFFFFF"/>
              <w:rPr>
                <w:rFonts w:ascii="Times New Roman" w:eastAsia="Times New Roman" w:hAnsi="Times New Roman" w:cs="Times New Roman"/>
                <w:sz w:val="24"/>
                <w:szCs w:val="24"/>
                <w:lang w:val="en-US" w:eastAsia="ru-RU"/>
              </w:rPr>
            </w:pPr>
            <w:r w:rsidRPr="002C4D5B">
              <w:rPr>
                <w:rFonts w:ascii="Times New Roman" w:eastAsia="Times New Roman" w:hAnsi="Times New Roman" w:cs="Times New Roman"/>
                <w:sz w:val="24"/>
                <w:szCs w:val="24"/>
                <w:lang w:eastAsia="ru-RU"/>
              </w:rPr>
              <w:t>Психологическая наука и</w:t>
            </w:r>
            <w:r w:rsidRPr="002C4D5B">
              <w:rPr>
                <w:rFonts w:ascii="Times New Roman" w:eastAsia="Times New Roman" w:hAnsi="Times New Roman" w:cs="Times New Roman"/>
                <w:sz w:val="24"/>
                <w:szCs w:val="24"/>
                <w:lang w:val="kk-KZ" w:eastAsia="ru-RU"/>
              </w:rPr>
              <w:t xml:space="preserve"> </w:t>
            </w:r>
            <w:r w:rsidRPr="002C4D5B">
              <w:rPr>
                <w:rFonts w:ascii="Times New Roman" w:eastAsia="Times New Roman" w:hAnsi="Times New Roman" w:cs="Times New Roman"/>
                <w:sz w:val="24"/>
                <w:szCs w:val="24"/>
                <w:lang w:eastAsia="ru-RU"/>
              </w:rPr>
              <w:t>образовани</w:t>
            </w:r>
            <w:r w:rsidRPr="002C4D5B">
              <w:rPr>
                <w:rFonts w:ascii="Times New Roman" w:eastAsia="Times New Roman" w:hAnsi="Times New Roman" w:cs="Times New Roman"/>
                <w:sz w:val="24"/>
                <w:szCs w:val="24"/>
                <w:lang w:val="kk-KZ" w:eastAsia="ru-RU"/>
              </w:rPr>
              <w:t>е.</w:t>
            </w:r>
            <w:r w:rsidRPr="002C4D5B">
              <w:rPr>
                <w:rFonts w:ascii="Times New Roman" w:eastAsia="Times New Roman" w:hAnsi="Times New Roman" w:cs="Times New Roman"/>
                <w:sz w:val="24"/>
                <w:szCs w:val="24"/>
                <w:lang w:eastAsia="ru-RU"/>
              </w:rPr>
              <w:t xml:space="preserve"> Том 28.№ </w:t>
            </w:r>
            <w:r w:rsidRPr="002C4D5B">
              <w:rPr>
                <w:rFonts w:ascii="Times New Roman" w:eastAsia="Times New Roman" w:hAnsi="Times New Roman" w:cs="Times New Roman"/>
                <w:sz w:val="24"/>
                <w:szCs w:val="24"/>
                <w:lang w:val="en-US" w:eastAsia="ru-RU"/>
              </w:rPr>
              <w:t>3.C. 47—61. DOI:</w:t>
            </w:r>
            <w:r w:rsidRPr="002C4D5B">
              <w:rPr>
                <w:rFonts w:ascii="Times New Roman" w:eastAsia="Times New Roman" w:hAnsi="Times New Roman" w:cs="Times New Roman"/>
                <w:sz w:val="24"/>
                <w:szCs w:val="24"/>
                <w:lang w:val="kk-KZ" w:eastAsia="ru-RU"/>
              </w:rPr>
              <w:t xml:space="preserve"> </w:t>
            </w:r>
            <w:r w:rsidRPr="002C4D5B">
              <w:rPr>
                <w:rFonts w:ascii="Times New Roman" w:eastAsia="Times New Roman" w:hAnsi="Times New Roman" w:cs="Times New Roman"/>
                <w:sz w:val="24"/>
                <w:szCs w:val="24"/>
                <w:lang w:val="en-US" w:eastAsia="ru-RU"/>
              </w:rPr>
              <w:t>https://doi .org/10 .17759/pse .2023280304</w:t>
            </w:r>
          </w:p>
          <w:p w14:paraId="0EE36150" w14:textId="2EAB4206" w:rsidR="00441486" w:rsidRPr="002C4D5B" w:rsidRDefault="00441486" w:rsidP="002C4D5B">
            <w:pPr>
              <w:rPr>
                <w:rFonts w:ascii="Times New Roman" w:hAnsi="Times New Roman" w:cs="Times New Roman"/>
                <w:sz w:val="24"/>
                <w:szCs w:val="24"/>
                <w:lang w:val="en-US"/>
              </w:rPr>
            </w:pPr>
            <w:r w:rsidRPr="002C4D5B">
              <w:rPr>
                <w:rFonts w:ascii="Times New Roman" w:hAnsi="Times New Roman" w:cs="Times New Roman"/>
                <w:sz w:val="24"/>
                <w:szCs w:val="24"/>
                <w:lang w:val="kk-KZ"/>
              </w:rPr>
              <w:t>17.02.2024</w:t>
            </w:r>
          </w:p>
        </w:tc>
        <w:tc>
          <w:tcPr>
            <w:tcW w:w="2410" w:type="dxa"/>
          </w:tcPr>
          <w:p w14:paraId="4418F63B" w14:textId="77777777" w:rsidR="00441486" w:rsidRPr="002C4D5B" w:rsidRDefault="00441486" w:rsidP="002C4D5B">
            <w:pPr>
              <w:rPr>
                <w:rFonts w:ascii="Times New Roman" w:hAnsi="Times New Roman" w:cs="Times New Roman"/>
                <w:sz w:val="24"/>
                <w:szCs w:val="24"/>
                <w:lang w:val="kk-KZ"/>
              </w:rPr>
            </w:pPr>
            <w:r w:rsidRPr="002C4D5B">
              <w:rPr>
                <w:rFonts w:ascii="Times New Roman" w:eastAsia="Times New Roman" w:hAnsi="Times New Roman" w:cs="Times New Roman"/>
                <w:sz w:val="24"/>
                <w:szCs w:val="24"/>
                <w:lang w:eastAsia="ru-RU"/>
              </w:rPr>
              <w:t>Өзін</w:t>
            </w:r>
            <w:r w:rsidRPr="002C4D5B">
              <w:rPr>
                <w:rFonts w:ascii="Times New Roman" w:eastAsia="Times New Roman" w:hAnsi="Times New Roman" w:cs="Times New Roman"/>
                <w:sz w:val="24"/>
                <w:szCs w:val="24"/>
                <w:lang w:val="en-US" w:eastAsia="ru-RU"/>
              </w:rPr>
              <w:t>-</w:t>
            </w:r>
            <w:r w:rsidRPr="002C4D5B">
              <w:rPr>
                <w:rFonts w:ascii="Times New Roman" w:eastAsia="Times New Roman" w:hAnsi="Times New Roman" w:cs="Times New Roman"/>
                <w:sz w:val="24"/>
                <w:szCs w:val="24"/>
                <w:lang w:eastAsia="ru-RU"/>
              </w:rPr>
              <w:t>өзі</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реттеу</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тапсырманы</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сәтті</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орындауға</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академиялық</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мотивацияның</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әсер</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етуіне</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делдал</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болатын</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метаресурс</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eastAsia="ru-RU"/>
              </w:rPr>
              <w:t>механизмі</w:t>
            </w:r>
            <w:r w:rsidRPr="002C4D5B">
              <w:rPr>
                <w:rFonts w:ascii="Times New Roman" w:eastAsia="Times New Roman" w:hAnsi="Times New Roman" w:cs="Times New Roman"/>
                <w:sz w:val="24"/>
                <w:szCs w:val="24"/>
                <w:lang w:val="en-US" w:eastAsia="ru-RU"/>
              </w:rPr>
              <w:t xml:space="preserve"> </w:t>
            </w:r>
            <w:r w:rsidRPr="002C4D5B">
              <w:rPr>
                <w:rFonts w:ascii="Times New Roman" w:eastAsia="Times New Roman" w:hAnsi="Times New Roman" w:cs="Times New Roman"/>
                <w:sz w:val="24"/>
                <w:szCs w:val="24"/>
                <w:lang w:val="kk-KZ" w:eastAsia="ru-RU"/>
              </w:rPr>
              <w:t>екені дәйектелді.</w:t>
            </w:r>
          </w:p>
        </w:tc>
      </w:tr>
      <w:tr w:rsidR="00441486" w:rsidRPr="00441486" w14:paraId="38A598B1" w14:textId="77777777" w:rsidTr="002C4D5B">
        <w:trPr>
          <w:jc w:val="center"/>
        </w:trPr>
        <w:tc>
          <w:tcPr>
            <w:tcW w:w="9542" w:type="dxa"/>
            <w:gridSpan w:val="5"/>
          </w:tcPr>
          <w:p w14:paraId="2DE4ABF5" w14:textId="574B86D8" w:rsidR="00441486" w:rsidRPr="002C4D5B" w:rsidRDefault="003E2B34" w:rsidP="003E2B34">
            <w:pPr>
              <w:ind w:firstLine="55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w:t>
            </w:r>
            <w:r w:rsidRPr="002C4D5B">
              <w:rPr>
                <w:rFonts w:ascii="Times New Roman" w:hAnsi="Times New Roman" w:cs="Times New Roman"/>
                <w:sz w:val="24"/>
                <w:szCs w:val="24"/>
                <w:lang w:val="kk-KZ"/>
              </w:rPr>
              <w:t>Автор</w:t>
            </w:r>
            <w:r>
              <w:rPr>
                <w:rFonts w:ascii="Times New Roman" w:hAnsi="Times New Roman" w:cs="Times New Roman"/>
                <w:sz w:val="24"/>
                <w:szCs w:val="24"/>
                <w:lang w:val="kk-KZ"/>
              </w:rPr>
              <w:t xml:space="preserve"> дайндалған</w:t>
            </w:r>
          </w:p>
        </w:tc>
      </w:tr>
    </w:tbl>
    <w:p w14:paraId="1F530DFC" w14:textId="77777777" w:rsidR="00DF6B9E" w:rsidRPr="000C5BBC" w:rsidRDefault="00DF6B9E" w:rsidP="00335504">
      <w:pPr>
        <w:spacing w:after="0" w:line="240" w:lineRule="auto"/>
        <w:rPr>
          <w:rFonts w:ascii="Times New Roman" w:hAnsi="Times New Roman" w:cs="Times New Roman"/>
          <w:sz w:val="28"/>
          <w:szCs w:val="28"/>
          <w:lang w:val="kk-KZ"/>
        </w:rPr>
      </w:pPr>
    </w:p>
    <w:p w14:paraId="282A14DF" w14:textId="16909EF0" w:rsidR="0017266A" w:rsidRPr="000C5BBC" w:rsidRDefault="0017266A" w:rsidP="0017266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bCs/>
          <w:sz w:val="28"/>
          <w:szCs w:val="28"/>
          <w:lang w:val="kk-KZ"/>
        </w:rPr>
        <w:t xml:space="preserve">Жоғарыда келтірілген </w:t>
      </w:r>
      <w:r w:rsidR="003E2B34">
        <w:rPr>
          <w:rFonts w:ascii="Times New Roman" w:hAnsi="Times New Roman" w:cs="Times New Roman"/>
          <w:bCs/>
          <w:sz w:val="28"/>
          <w:szCs w:val="28"/>
          <w:lang w:val="kk-KZ"/>
        </w:rPr>
        <w:t>2-</w:t>
      </w:r>
      <w:r w:rsidRPr="000C5BBC">
        <w:rPr>
          <w:rFonts w:ascii="Times New Roman" w:hAnsi="Times New Roman" w:cs="Times New Roman"/>
          <w:bCs/>
          <w:sz w:val="28"/>
          <w:szCs w:val="28"/>
          <w:lang w:val="kk-KZ"/>
        </w:rPr>
        <w:t xml:space="preserve">кестеге орай, метаресур феномені </w:t>
      </w:r>
      <w:r w:rsidRPr="000C5BBC">
        <w:rPr>
          <w:rFonts w:ascii="Times New Roman" w:hAnsi="Times New Roman" w:cs="Times New Roman"/>
          <w:sz w:val="28"/>
          <w:szCs w:val="28"/>
          <w:lang w:val="kk-KZ"/>
        </w:rPr>
        <w:t>әртүрлі жағдайларда белгісіздікті жеңуді қамтамасыз ететін, қиындықтарды сәтті жеңуге және күйзеліске төтеп беруге көмектесетін, мақсаттарға сәтті қол жеткізуді қамтамасыз ететін, өмірлік міндеттерді шешу негізі,</w:t>
      </w:r>
      <w:r w:rsidRPr="000C5BBC">
        <w:rPr>
          <w:rFonts w:ascii="Times New Roman" w:eastAsia="Times New Roman" w:hAnsi="Times New Roman" w:cs="Times New Roman"/>
          <w:sz w:val="28"/>
          <w:szCs w:val="28"/>
          <w:lang w:val="kk-KZ" w:eastAsia="ru-RU"/>
        </w:rPr>
        <w:t xml:space="preserve"> </w:t>
      </w:r>
      <w:r w:rsidRPr="000C5BBC">
        <w:rPr>
          <w:rFonts w:ascii="Times New Roman" w:hAnsi="Times New Roman" w:cs="Times New Roman"/>
          <w:sz w:val="28"/>
          <w:szCs w:val="28"/>
          <w:lang w:val="kk-KZ"/>
        </w:rPr>
        <w:t xml:space="preserve">әмбебап қолданылатын жалпы ресурс ретінде, сондай-ақ, интеллектуалды және когнитивті әрекеттерді оңтайландыратын, іс-әрекетін саналы түрде өзін-өзі реттейтін, оның табыстылығына, жеке тұлғаның үйлесімділігі мен ашықтығын сақтауға, субъективті қанағаттануы мен субъективті әл-ауқаттың сақталуына әсер ететін, өзінше </w:t>
      </w:r>
      <w:r w:rsidRPr="000C5BBC">
        <w:rPr>
          <w:rFonts w:ascii="Times New Roman" w:eastAsia="Times New Roman" w:hAnsi="Times New Roman" w:cs="Times New Roman"/>
          <w:sz w:val="28"/>
          <w:szCs w:val="28"/>
          <w:lang w:val="kk-KZ" w:eastAsia="ru-RU"/>
        </w:rPr>
        <w:t>артықшылық беретін</w:t>
      </w:r>
      <w:r w:rsidRPr="000C5BBC">
        <w:rPr>
          <w:rFonts w:ascii="Times New Roman" w:hAnsi="Times New Roman" w:cs="Times New Roman"/>
          <w:sz w:val="28"/>
          <w:szCs w:val="28"/>
          <w:lang w:val="kk-KZ"/>
        </w:rPr>
        <w:t xml:space="preserve"> психологиялық құзыреттілік ретінде зерделінеді. Оған қоса, метаресурс феномені өзін – өзі реттеу арқылы потенциалды ашу, төзімділік пен оң мотивация, психологиялық капитал,  Қайраттылық, интеллектуалдық ерік ресурстары, Өмірлік табыстың рефлексиялық механизмдері тұрғысында пайымдалады. Осы орайда, м</w:t>
      </w:r>
      <w:r w:rsidRPr="000C5BBC">
        <w:rPr>
          <w:rFonts w:ascii="Times New Roman" w:hAnsi="Times New Roman" w:cs="Times New Roman"/>
          <w:bCs/>
          <w:sz w:val="28"/>
          <w:szCs w:val="28"/>
          <w:lang w:val="kk-KZ"/>
        </w:rPr>
        <w:t xml:space="preserve">етаресурстың дамуы күрделі процесс, </w:t>
      </w:r>
      <w:r w:rsidRPr="000C5BBC">
        <w:rPr>
          <w:rFonts w:ascii="Times New Roman" w:hAnsi="Times New Roman" w:cs="Times New Roman"/>
          <w:sz w:val="28"/>
          <w:szCs w:val="28"/>
          <w:lang w:val="kk-KZ"/>
        </w:rPr>
        <w:t>ол көптеген факторларға, соның ішінде жеке ерекшеліктеріне, әлеуметтік ортасына, білім беру жағдайларына және т.б. байланысты болады.</w:t>
      </w:r>
    </w:p>
    <w:p w14:paraId="716F7DC2" w14:textId="77777777" w:rsidR="0017266A" w:rsidRPr="000C5BBC" w:rsidRDefault="0017266A" w:rsidP="0017266A">
      <w:pPr>
        <w:pStyle w:val="a3"/>
        <w:tabs>
          <w:tab w:val="left" w:pos="999"/>
        </w:tabs>
        <w:ind w:left="0" w:firstLine="709"/>
        <w:jc w:val="both"/>
        <w:rPr>
          <w:lang w:val="kk-KZ"/>
        </w:rPr>
      </w:pPr>
      <w:r w:rsidRPr="000C5BBC">
        <w:rPr>
          <w:lang w:val="kk-KZ"/>
        </w:rPr>
        <w:t xml:space="preserve">Метаресурс ұғымын зерттеу студенттердің өзіндік ресурстарын тиімді реттеу үшін қалай пайдалана алатынын және бұл ресурстардың қалай дамитындығын және қалай қолдауға болатынын тереңірек түсінуге мүмкіндік береді. Бұл студенттерде өмірінің әртүрлі аспектілерінде сәттілік пен әл-ауқатқа жетуге көмектесетін негізгі механизм ретінде айқындалады. </w:t>
      </w:r>
    </w:p>
    <w:p w14:paraId="5D387802" w14:textId="77777777" w:rsidR="0017266A" w:rsidRPr="000C5BBC" w:rsidRDefault="0017266A" w:rsidP="0017266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Тұлғаның психологиялық даралық ерекшеліктері мен қасиеттері метаресурстың дамуында </w:t>
      </w:r>
      <w:r w:rsidRPr="000C5BBC">
        <w:rPr>
          <w:rFonts w:ascii="Times New Roman" w:hAnsi="Times New Roman" w:cs="Times New Roman"/>
          <w:bCs/>
          <w:sz w:val="28"/>
          <w:szCs w:val="28"/>
          <w:lang w:val="kk-KZ"/>
        </w:rPr>
        <w:t>шешуші рөл атқарады. М</w:t>
      </w:r>
      <w:r w:rsidRPr="000C5BBC">
        <w:rPr>
          <w:rFonts w:ascii="Times New Roman" w:hAnsi="Times New Roman" w:cs="Times New Roman"/>
          <w:sz w:val="28"/>
          <w:szCs w:val="28"/>
          <w:lang w:val="kk-KZ"/>
        </w:rPr>
        <w:t>отивация, эмоциялық интеллект, өзін-өзі тану мен басқару, когнитивтік стильдері, шығармашылық әлеуеті сияқты адамның ішкі ресурстарының жиынтығы ретінде метаресурс тұлғаның өмірлік жағдайларға бейімделуі мен өзін-өзі дамытуға мүмкіндік береді.</w:t>
      </w:r>
    </w:p>
    <w:p w14:paraId="5A60BA38" w14:textId="77777777" w:rsidR="0017266A" w:rsidRPr="000C5BBC" w:rsidRDefault="0017266A" w:rsidP="0017266A">
      <w:pPr>
        <w:spacing w:after="0" w:line="240" w:lineRule="auto"/>
        <w:ind w:firstLine="709"/>
        <w:jc w:val="both"/>
        <w:rPr>
          <w:rFonts w:ascii="Times New Roman" w:hAnsi="Times New Roman" w:cs="Times New Roman"/>
          <w:bCs/>
          <w:sz w:val="28"/>
          <w:szCs w:val="28"/>
          <w:lang w:val="kk-KZ"/>
        </w:rPr>
      </w:pPr>
      <w:r w:rsidRPr="000C5BBC">
        <w:rPr>
          <w:rFonts w:ascii="Times New Roman" w:hAnsi="Times New Roman" w:cs="Times New Roman"/>
          <w:bCs/>
          <w:sz w:val="28"/>
          <w:szCs w:val="28"/>
          <w:lang w:val="kk-KZ"/>
        </w:rPr>
        <w:t>Тұлғаның метаресурсы туралы сөз болғанда адамның жас ерекшеліктері де ескеріледі. Басқаша айтқанда ә</w:t>
      </w:r>
      <w:r w:rsidRPr="000C5BBC">
        <w:rPr>
          <w:rFonts w:ascii="Times New Roman" w:hAnsi="Times New Roman" w:cs="Times New Roman"/>
          <w:sz w:val="28"/>
          <w:szCs w:val="28"/>
          <w:lang w:val="kk-KZ"/>
        </w:rPr>
        <w:t>ртүрлі жас кезеңдерінде адамның қажеттіліктері мен мотивтері әртүрлі болады, бұл метаресурстың дамуын түрлі бағыттық көзқараста саралану мүмкіндігін түсіндіреді. Түрлі жас кезеңіндегі ә</w:t>
      </w:r>
      <w:r w:rsidRPr="000C5BBC">
        <w:rPr>
          <w:rFonts w:ascii="Times New Roman" w:hAnsi="Times New Roman" w:cs="Times New Roman"/>
          <w:bCs/>
          <w:sz w:val="28"/>
          <w:szCs w:val="28"/>
          <w:lang w:val="kk-KZ"/>
        </w:rPr>
        <w:t xml:space="preserve">леуметтік орта, яғни </w:t>
      </w:r>
      <w:r w:rsidRPr="000C5BBC">
        <w:rPr>
          <w:rFonts w:ascii="Times New Roman" w:hAnsi="Times New Roman" w:cs="Times New Roman"/>
          <w:sz w:val="28"/>
          <w:szCs w:val="28"/>
          <w:lang w:val="kk-KZ"/>
        </w:rPr>
        <w:t>топтастарымен, оқытушылармен және басқалармен қарым-қатынас</w:t>
      </w:r>
      <w:r w:rsidRPr="000C5BBC">
        <w:rPr>
          <w:rFonts w:ascii="Times New Roman" w:hAnsi="Times New Roman" w:cs="Times New Roman"/>
          <w:bCs/>
          <w:sz w:val="28"/>
          <w:szCs w:val="28"/>
          <w:lang w:val="kk-KZ"/>
        </w:rPr>
        <w:t xml:space="preserve"> баланың өскен сайын д</w:t>
      </w:r>
      <w:r w:rsidRPr="000C5BBC">
        <w:rPr>
          <w:rFonts w:ascii="Times New Roman" w:hAnsi="Times New Roman" w:cs="Times New Roman"/>
          <w:sz w:val="28"/>
          <w:szCs w:val="28"/>
          <w:lang w:val="kk-KZ"/>
        </w:rPr>
        <w:t>үниетанымының дамуына, дағдыларының қалыптасуына айтарлықтай әсер етеді.</w:t>
      </w:r>
      <w:r w:rsidRPr="000C5BBC">
        <w:rPr>
          <w:rFonts w:ascii="Times New Roman" w:hAnsi="Times New Roman" w:cs="Times New Roman"/>
          <w:bCs/>
          <w:sz w:val="28"/>
          <w:szCs w:val="28"/>
          <w:lang w:val="kk-KZ"/>
        </w:rPr>
        <w:t xml:space="preserve"> </w:t>
      </w:r>
    </w:p>
    <w:p w14:paraId="4BD4D9D9" w14:textId="77777777" w:rsidR="0017266A" w:rsidRPr="000C5BBC" w:rsidRDefault="0017266A" w:rsidP="0017266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Қазіргі білім беру жүйесінде метаресурстың дамуын зерттеу өте өзекті, себебі метаресурс студенттердің академиялық табысына, эмоционалдық тұрақтылығына және тұлғалық дамуына тікелей әсер етеді. Бұл зерттеулер білім беру үдерісін тиімді ұйымдастыруға және студенттерге өмірлік мақсаттарына жетуге мүмкіндік береді. Сонымен қатар, метаресурстың дамуы психологиялық ерекшеліктерін түсіну студенттерге өз потенциалын толық ашуға және олардың өмірде табысты болуына ықпал ететін тиімді стратегияларды әзірлеуге негіз бола алады. </w:t>
      </w:r>
    </w:p>
    <w:p w14:paraId="3FB63C10" w14:textId="1D087628" w:rsidR="0017266A" w:rsidRPr="000C5BBC" w:rsidRDefault="0017266A" w:rsidP="0017266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С.Л. Рубинштейннің</w:t>
      </w:r>
      <w:r w:rsidR="00BF2B23">
        <w:rPr>
          <w:rFonts w:ascii="Times New Roman" w:hAnsi="Times New Roman" w:cs="Times New Roman"/>
          <w:sz w:val="28"/>
          <w:szCs w:val="28"/>
          <w:lang w:val="kk-KZ"/>
        </w:rPr>
        <w:t xml:space="preserve"> </w:t>
      </w:r>
      <w:r w:rsidR="00BF2B23" w:rsidRPr="000C5BBC">
        <w:rPr>
          <w:rFonts w:ascii="Times New Roman" w:eastAsia="Times New Roman" w:hAnsi="Times New Roman" w:cs="Times New Roman"/>
          <w:bCs/>
          <w:sz w:val="28"/>
          <w:szCs w:val="28"/>
          <w:lang w:val="kk-KZ"/>
        </w:rPr>
        <w:t>[15]</w:t>
      </w:r>
      <w:r w:rsidRPr="000C5BBC">
        <w:rPr>
          <w:rFonts w:ascii="Times New Roman" w:hAnsi="Times New Roman" w:cs="Times New Roman"/>
          <w:sz w:val="28"/>
          <w:szCs w:val="28"/>
          <w:lang w:val="kk-KZ"/>
        </w:rPr>
        <w:t xml:space="preserve"> пікірінше, тұлғаның өзін-өзі басқару және </w:t>
      </w:r>
      <w:r w:rsidRPr="000C5BBC">
        <w:rPr>
          <w:rFonts w:ascii="Times New Roman" w:hAnsi="Times New Roman" w:cs="Times New Roman"/>
          <w:bCs/>
          <w:sz w:val="28"/>
          <w:szCs w:val="28"/>
          <w:lang w:val="kk-KZ"/>
        </w:rPr>
        <w:t>өзін-өзі реттеу қабілеттері</w:t>
      </w:r>
      <w:r w:rsidRPr="000C5BBC">
        <w:rPr>
          <w:rFonts w:ascii="Times New Roman" w:hAnsi="Times New Roman" w:cs="Times New Roman"/>
          <w:sz w:val="28"/>
          <w:szCs w:val="28"/>
          <w:lang w:val="kk-KZ"/>
        </w:rPr>
        <w:t xml:space="preserve"> метаресурстың дамуына негіз болады. Ол адамның өз іс-әрекеттерін саналы түрде басқаруға және мақсатты түрде әрекет етуге қабілеттілігін метаресурстың негізгі ерекшелігі деп санайды.</w:t>
      </w:r>
    </w:p>
    <w:p w14:paraId="4D2B10AC" w14:textId="77777777" w:rsidR="0017266A" w:rsidRPr="000C5BBC" w:rsidRDefault="0017266A" w:rsidP="0017266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В.И.</w:t>
      </w:r>
      <w:r w:rsidRPr="000C5BBC">
        <w:rPr>
          <w:rFonts w:ascii="Times New Roman" w:hAnsi="Times New Roman" w:cs="Times New Roman"/>
          <w:bCs/>
          <w:sz w:val="28"/>
          <w:szCs w:val="28"/>
          <w:lang w:val="kk-KZ"/>
        </w:rPr>
        <w:t xml:space="preserve"> </w:t>
      </w:r>
      <w:r w:rsidRPr="000C5BBC">
        <w:rPr>
          <w:rFonts w:ascii="Times New Roman" w:hAnsi="Times New Roman" w:cs="Times New Roman"/>
          <w:sz w:val="28"/>
          <w:szCs w:val="28"/>
          <w:lang w:val="kk-KZ"/>
        </w:rPr>
        <w:t xml:space="preserve">Моросанова </w:t>
      </w:r>
      <w:r w:rsidRPr="000C5BBC">
        <w:rPr>
          <w:rFonts w:ascii="Times New Roman" w:hAnsi="Times New Roman" w:cs="Times New Roman"/>
          <w:bCs/>
          <w:sz w:val="28"/>
          <w:szCs w:val="28"/>
          <w:lang w:val="kk-KZ"/>
        </w:rPr>
        <w:t>өзін-өзі реттеу қабілеттерінің</w:t>
      </w:r>
      <w:r w:rsidRPr="000C5BBC">
        <w:rPr>
          <w:rFonts w:ascii="Times New Roman" w:hAnsi="Times New Roman" w:cs="Times New Roman"/>
          <w:sz w:val="28"/>
          <w:szCs w:val="28"/>
          <w:lang w:val="kk-KZ"/>
        </w:rPr>
        <w:t xml:space="preserve"> дамуын зерттей отырып, метаресурстың студенттердің оқу процесінде маңызды рөл атқаратынын анықтады. Оның зерттеулері метаресурстың дамуы арқылы студенттердің стресс жағдайларымен күресу қабілеттері мен оқу мотивациясын арттыруға болатынын көрсетті.</w:t>
      </w:r>
    </w:p>
    <w:p w14:paraId="082B6EAE" w14:textId="77777777" w:rsidR="0017266A" w:rsidRPr="000C5BBC" w:rsidRDefault="0017266A" w:rsidP="0017266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О.А.</w:t>
      </w:r>
      <w:r w:rsidRPr="000C5BBC">
        <w:rPr>
          <w:rFonts w:ascii="Times New Roman" w:hAnsi="Times New Roman" w:cs="Times New Roman"/>
          <w:bCs/>
          <w:sz w:val="28"/>
          <w:szCs w:val="28"/>
          <w:lang w:val="kk-KZ"/>
        </w:rPr>
        <w:t xml:space="preserve"> </w:t>
      </w:r>
      <w:r w:rsidRPr="000C5BBC">
        <w:rPr>
          <w:rFonts w:ascii="Times New Roman" w:hAnsi="Times New Roman" w:cs="Times New Roman"/>
          <w:sz w:val="28"/>
          <w:szCs w:val="28"/>
          <w:lang w:val="kk-KZ"/>
        </w:rPr>
        <w:t>Конопкин метаресурстың дамуындағы психологиялық ерекшеліктерді зерттей отырып, олардың адамның өмірлік іс-әрекетінің тиімділігін арттыруға мүмкіндік беретіндігін атап өтті. Оның пікірінше, метаресурс адамның өзін-өзі тану, мақсат қою және мақсатқа жету процестерін қолдау үшін маңызды.</w:t>
      </w:r>
    </w:p>
    <w:p w14:paraId="0541B4AC" w14:textId="1621FA53" w:rsidR="0017266A" w:rsidRPr="000C5BBC" w:rsidRDefault="0017266A" w:rsidP="0017266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Сондықтан, метаресурс </w:t>
      </w:r>
      <w:r w:rsidR="003E2B34">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бұл студенттердің өзін-өзі басқару, өзін-өзі реттеу және когнитивтік қабілеттерінің дамуына бағытталған дағдылар мен ресурстар жиынтығы. Метаресурстың дамуы студенттердің оқу процесінде өз бетімен әрекет ете алуы, оқу мақсаттарына жетуі және тиімді оқу стратегияларын қолдана алуында көрінеді.</w:t>
      </w:r>
    </w:p>
    <w:p w14:paraId="44BCEB72" w14:textId="4D06BC52" w:rsidR="0017266A" w:rsidRPr="000C5BBC" w:rsidRDefault="0017266A" w:rsidP="0017266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К.А. Абульханова, В.Е. Клочко, В.И. Моросанова зерттеуінде  метаресурстың дамуы студенттердің оқу және жеке өмірінде табысты болуына ықпал ететін маңызды факторлардың бірі деп қарастырады. Алайда, бұл үдеріс бірқатар </w:t>
      </w:r>
      <w:r w:rsidR="00CE6D99" w:rsidRPr="000C5BBC">
        <w:rPr>
          <w:rFonts w:ascii="Times New Roman" w:hAnsi="Times New Roman" w:cs="Times New Roman"/>
          <w:sz w:val="28"/>
          <w:szCs w:val="28"/>
          <w:lang w:val="kk-KZ"/>
        </w:rPr>
        <w:t>мәселелермен</w:t>
      </w:r>
      <w:r w:rsidRPr="000C5BBC">
        <w:rPr>
          <w:rFonts w:ascii="Times New Roman" w:hAnsi="Times New Roman" w:cs="Times New Roman"/>
          <w:sz w:val="28"/>
          <w:szCs w:val="28"/>
          <w:lang w:val="kk-KZ"/>
        </w:rPr>
        <w:t xml:space="preserve"> байланысты, олардың ішінде мотивацияның төмендігі, өзін-өзі реттеу қабілетінің жеткіліксіздігі, когнитивтік стратегиялардың жетіспеушілігі, әлеуметтік қолдаудың болмауы деп дәйектеледі. </w:t>
      </w:r>
    </w:p>
    <w:p w14:paraId="1EA160C3" w14:textId="728C42FB" w:rsidR="0017266A" w:rsidRPr="000C5BBC" w:rsidRDefault="0017266A" w:rsidP="0017266A">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Аталмыш ғалымдар студенттердегі оқу мотивациясының төмен болуы себебін оның өзіндік дамуға деген ұмтылысының төмен болуымен сипаттайды. Бұл әлбетте, олардың метаресурсының дамуы кері әсер етеді. Осы орайда, мотивацияның төмен болуы мен ө</w:t>
      </w:r>
      <w:r w:rsidRPr="000C5BBC">
        <w:rPr>
          <w:rFonts w:ascii="Times New Roman" w:hAnsi="Times New Roman" w:cs="Times New Roman"/>
          <w:bCs/>
          <w:sz w:val="28"/>
          <w:szCs w:val="28"/>
          <w:lang w:val="kk-KZ"/>
        </w:rPr>
        <w:t>зін-өзі реттеудің</w:t>
      </w:r>
      <w:r w:rsidRPr="000C5BBC">
        <w:rPr>
          <w:rFonts w:ascii="Times New Roman" w:hAnsi="Times New Roman" w:cs="Times New Roman"/>
          <w:sz w:val="28"/>
          <w:szCs w:val="28"/>
          <w:lang w:val="kk-KZ"/>
        </w:rPr>
        <w:t xml:space="preserve"> жеткіліксіздігімен өзара байланысын айтуға болады. Өзін-өзі реттеу – бұл өз эмоцияларын, ойларын және мінез-құлқын бақылау және басқару қабілеті. Бұл қабілеттің жеткіліксіздігі студенттердің оқу процесіне толықтай шоғырлануына және стрессті басқаруға кедергі келтіруі арқылы олардың метаресурсының дамуына да кері әсер ету анықталады. Оған қоса, студенттердің оқу процесіндегі ақпаратты өңдеу, сақтау және еске түсіру тәсілдері</w:t>
      </w:r>
      <w:r w:rsidRPr="000C5BBC">
        <w:rPr>
          <w:rFonts w:ascii="Times New Roman" w:hAnsi="Times New Roman" w:cs="Times New Roman"/>
          <w:bCs/>
          <w:sz w:val="28"/>
          <w:szCs w:val="28"/>
          <w:lang w:val="kk-KZ"/>
        </w:rPr>
        <w:t xml:space="preserve"> ретінде к</w:t>
      </w:r>
      <w:r w:rsidRPr="000C5BBC">
        <w:rPr>
          <w:rFonts w:ascii="Times New Roman" w:hAnsi="Times New Roman" w:cs="Times New Roman"/>
          <w:sz w:val="28"/>
          <w:szCs w:val="28"/>
          <w:lang w:val="kk-KZ"/>
        </w:rPr>
        <w:t xml:space="preserve">огнитивтік </w:t>
      </w:r>
      <w:r w:rsidRPr="000C5BBC">
        <w:rPr>
          <w:rFonts w:ascii="Times New Roman" w:hAnsi="Times New Roman" w:cs="Times New Roman"/>
          <w:bCs/>
          <w:sz w:val="28"/>
          <w:szCs w:val="28"/>
          <w:lang w:val="kk-KZ"/>
        </w:rPr>
        <w:t>стратегиялардың жетіспеушілігін,</w:t>
      </w:r>
      <w:r w:rsidRPr="000C5BBC">
        <w:rPr>
          <w:rFonts w:ascii="Times New Roman" w:hAnsi="Times New Roman" w:cs="Times New Roman"/>
          <w:sz w:val="28"/>
          <w:szCs w:val="28"/>
          <w:lang w:val="kk-KZ"/>
        </w:rPr>
        <w:t xml:space="preserve"> ата-аналардан, достардан, оқытушылардан және қоғамнан болатын әлеумет</w:t>
      </w:r>
      <w:r w:rsidRPr="000C5BBC">
        <w:rPr>
          <w:rFonts w:ascii="Times New Roman" w:hAnsi="Times New Roman" w:cs="Times New Roman"/>
          <w:bCs/>
          <w:sz w:val="28"/>
          <w:szCs w:val="28"/>
          <w:lang w:val="kk-KZ"/>
        </w:rPr>
        <w:t xml:space="preserve">тік қолдаудың болмауы да студенттердің оқу процесіндегі </w:t>
      </w:r>
      <w:r w:rsidR="00CE6D99" w:rsidRPr="000C5BBC">
        <w:rPr>
          <w:rFonts w:ascii="Times New Roman" w:hAnsi="Times New Roman" w:cs="Times New Roman"/>
          <w:bCs/>
          <w:sz w:val="28"/>
          <w:szCs w:val="28"/>
          <w:lang w:val="kk-KZ"/>
        </w:rPr>
        <w:t>мәселе</w:t>
      </w:r>
      <w:r w:rsidRPr="000C5BBC">
        <w:rPr>
          <w:rFonts w:ascii="Times New Roman" w:hAnsi="Times New Roman" w:cs="Times New Roman"/>
          <w:bCs/>
          <w:sz w:val="28"/>
          <w:szCs w:val="28"/>
          <w:lang w:val="kk-KZ"/>
        </w:rPr>
        <w:t xml:space="preserve"> бола отырып, олардағы </w:t>
      </w:r>
      <w:r w:rsidRPr="000C5BBC">
        <w:rPr>
          <w:rFonts w:ascii="Times New Roman" w:hAnsi="Times New Roman" w:cs="Times New Roman"/>
          <w:sz w:val="28"/>
          <w:szCs w:val="28"/>
          <w:lang w:val="kk-KZ"/>
        </w:rPr>
        <w:t>метаресурстың дамуына ықпал ететін фактор ретінде қарастырылады. Сонымен, студенттердегі мотивацияның төмендігі, өзін-өзі реттеу қабілетінің жеткіліксіздігі, когнитивтік стратегиялардың жетіспеушілігі, әлеуметтік қолдаудың болмауы оқу процесінің тиімділігін төмендететіні сөзсіз.</w:t>
      </w:r>
    </w:p>
    <w:p w14:paraId="3009E558" w14:textId="77777777" w:rsidR="0017266A" w:rsidRPr="000C5BBC" w:rsidRDefault="0017266A" w:rsidP="0017266A">
      <w:pPr>
        <w:tabs>
          <w:tab w:val="left" w:pos="119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sz w:val="28"/>
          <w:szCs w:val="28"/>
          <w:lang w:val="kk-KZ"/>
        </w:rPr>
        <w:t xml:space="preserve">К. Рифф психологиялық денсаулықтың көпөлшемді моделін ұсынған ғалым. Оның моделі психологиялық әл-ауқаттың алты негізгі компонентін қамтиды: жеке өсу, мақсаттылық, автономия, қоршаған ортаға қатысты бақылау, өзара қарым-қатынас және өзін-өзі қабылдау. Бұл компоненттер адамның ішкі метаресурстын құрайды. </w:t>
      </w:r>
    </w:p>
    <w:p w14:paraId="06B025E8" w14:textId="77777777" w:rsidR="0017266A" w:rsidRPr="000C5BBC" w:rsidRDefault="0017266A" w:rsidP="0017266A">
      <w:pPr>
        <w:tabs>
          <w:tab w:val="left" w:pos="119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sz w:val="28"/>
          <w:szCs w:val="28"/>
          <w:lang w:val="kk-KZ"/>
        </w:rPr>
        <w:t xml:space="preserve">К. Риффтің зерттеулері көрсеткендей, </w:t>
      </w:r>
      <w:r w:rsidRPr="000C5BBC">
        <w:rPr>
          <w:rFonts w:ascii="Times New Roman" w:hAnsi="Times New Roman" w:cs="Times New Roman"/>
          <w:sz w:val="28"/>
          <w:szCs w:val="28"/>
          <w:lang w:val="kk-KZ"/>
        </w:rPr>
        <w:t xml:space="preserve">метаресурстың </w:t>
      </w:r>
      <w:r w:rsidRPr="000C5BBC">
        <w:rPr>
          <w:rFonts w:ascii="Times New Roman" w:eastAsia="TimesNewRomanPSMT" w:hAnsi="Times New Roman" w:cs="Times New Roman"/>
          <w:sz w:val="28"/>
          <w:szCs w:val="28"/>
          <w:lang w:val="kk-KZ"/>
        </w:rPr>
        <w:t>дамуының жоғары деңгейі психологиялық әл-ауқаттың барлық аспектілеріне оң әсер етеді. Метаресурстың психологиялық денсаулықтың маңызды құраушысы екенін және олардың дамуы өмірдегі қанағаттануға және табысқа жетуге ықпал ететінін көрсетеді.</w:t>
      </w:r>
    </w:p>
    <w:p w14:paraId="2EAAECF4" w14:textId="77777777" w:rsidR="0017266A" w:rsidRPr="000C5BBC" w:rsidRDefault="0017266A" w:rsidP="0017266A">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sz w:val="28"/>
          <w:szCs w:val="28"/>
          <w:lang w:val="kk-KZ"/>
        </w:rPr>
        <w:t>Р. Лазарус</w:t>
      </w:r>
      <w:r w:rsidRPr="000C5BBC">
        <w:rPr>
          <w:rFonts w:ascii="Times New Roman" w:eastAsia="TimesNewRomanPSMT" w:hAnsi="Times New Roman" w:cs="Times New Roman"/>
          <w:b/>
          <w:bCs/>
          <w:sz w:val="28"/>
          <w:szCs w:val="28"/>
          <w:lang w:val="kk-KZ"/>
        </w:rPr>
        <w:t xml:space="preserve"> </w:t>
      </w:r>
      <w:r w:rsidRPr="000C5BBC">
        <w:rPr>
          <w:rFonts w:ascii="Times New Roman" w:eastAsia="TimesNewRomanPSMT" w:hAnsi="Times New Roman" w:cs="Times New Roman"/>
          <w:sz w:val="28"/>
          <w:szCs w:val="28"/>
          <w:lang w:val="kk-KZ"/>
        </w:rPr>
        <w:t xml:space="preserve">стресс пен эмоцияларды басқаруды зерттейтін ғалым ретінде белгілі. Ғалым адамның стресс жағдайларына жауап беру қабілеті, яғни </w:t>
      </w:r>
      <w:r w:rsidRPr="000C5BBC">
        <w:rPr>
          <w:rFonts w:ascii="Times New Roman" w:hAnsi="Times New Roman" w:cs="Times New Roman"/>
          <w:sz w:val="28"/>
          <w:szCs w:val="28"/>
          <w:lang w:val="kk-KZ"/>
        </w:rPr>
        <w:t xml:space="preserve">метаресурстың </w:t>
      </w:r>
      <w:r w:rsidRPr="000C5BBC">
        <w:rPr>
          <w:rFonts w:ascii="Times New Roman" w:eastAsia="TimesNewRomanPSMT" w:hAnsi="Times New Roman" w:cs="Times New Roman"/>
          <w:sz w:val="28"/>
          <w:szCs w:val="28"/>
          <w:lang w:val="kk-KZ"/>
        </w:rPr>
        <w:t xml:space="preserve">дамуы психологиялық денсаулыққа қалай әсер ететінін зерттейді. </w:t>
      </w:r>
    </w:p>
    <w:p w14:paraId="52D3DED6" w14:textId="53314643" w:rsidR="00290BA5" w:rsidRPr="000C5BBC" w:rsidRDefault="00290BA5" w:rsidP="0017266A">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sz w:val="28"/>
          <w:szCs w:val="28"/>
          <w:lang w:val="kk-KZ"/>
        </w:rPr>
        <w:t xml:space="preserve">А.И. </w:t>
      </w:r>
      <w:r w:rsidR="003573FE" w:rsidRPr="000C5BBC">
        <w:rPr>
          <w:rFonts w:ascii="Times New Roman" w:eastAsia="TimesNewRomanPSMT" w:hAnsi="Times New Roman" w:cs="Times New Roman"/>
          <w:sz w:val="28"/>
          <w:szCs w:val="28"/>
          <w:lang w:val="kk-KZ"/>
        </w:rPr>
        <w:t xml:space="preserve">Курманова </w:t>
      </w:r>
      <w:r w:rsidR="00636960" w:rsidRPr="000C5BBC">
        <w:rPr>
          <w:rFonts w:ascii="Times New Roman" w:eastAsia="TimesNewRomanPSMT" w:hAnsi="Times New Roman" w:cs="Times New Roman"/>
          <w:sz w:val="28"/>
          <w:szCs w:val="28"/>
          <w:lang w:val="kk-KZ"/>
        </w:rPr>
        <w:t>[99</w:t>
      </w:r>
      <w:r w:rsidRPr="000C5BBC">
        <w:rPr>
          <w:rFonts w:ascii="Times New Roman" w:eastAsia="TimesNewRomanPSMT" w:hAnsi="Times New Roman" w:cs="Times New Roman"/>
          <w:sz w:val="28"/>
          <w:szCs w:val="28"/>
          <w:lang w:val="kk-KZ"/>
        </w:rPr>
        <w:t>]</w:t>
      </w:r>
      <w:r w:rsidR="003573FE" w:rsidRPr="000C5BBC">
        <w:rPr>
          <w:rFonts w:ascii="Times New Roman" w:eastAsia="TimesNewRomanPSMT" w:hAnsi="Times New Roman" w:cs="Times New Roman"/>
          <w:sz w:val="28"/>
          <w:szCs w:val="28"/>
          <w:lang w:val="kk-KZ"/>
        </w:rPr>
        <w:t xml:space="preserve"> зерттеуінде адамның психологиялық саулығы мен бейімделу мүмкіндіктерін қамтамасыз етуде өзін-өзі реттеудің рөлі жан-жақты сипатталды. Автордың пайымдауынша, өзін-өзі реттеу индивидтің ішкі психикалық кеңістігін белсенді түрде қайта құруға бағытталған саналы іс-әрекеттің ерекше түрі болып табылады. Бұл үдеріс </w:t>
      </w:r>
      <w:r w:rsidRPr="000C5BBC">
        <w:rPr>
          <w:rFonts w:ascii="Times New Roman" w:eastAsia="TimesNewRomanPSMT" w:hAnsi="Times New Roman" w:cs="Times New Roman"/>
          <w:sz w:val="28"/>
          <w:szCs w:val="28"/>
          <w:lang w:val="kk-KZ"/>
        </w:rPr>
        <w:t>жеке тұлғаның ішкі және сыртқы факторларын интеграциялай отырып, түрлі мақсаттарды айқындау мен жүзеге асыруға мүмкіндік береді, сонымен қатар тұлғаның нақты өмірлік жағдайлары мен әлеуметтік орта арасындағы тепе-теңдікті қалыптастырады. Мұндай жүйе психиканың белгілі бір күйін орнықтырады және индивидтің субъективті ұстанымын анықтап, оны өмірлік мақсаттарға қол жеткізуде бағыттайды.</w:t>
      </w:r>
    </w:p>
    <w:p w14:paraId="4171B922" w14:textId="78B56593" w:rsidR="00664636" w:rsidRPr="000C5BBC" w:rsidRDefault="00BF6D1E" w:rsidP="00BF6D1E">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sz w:val="28"/>
          <w:szCs w:val="28"/>
          <w:lang w:val="kk-KZ"/>
        </w:rPr>
        <w:t>A. Kurmanova, I. Shaikhymuratova, Zh. Aubakirova, K.C. Lawrence, B.</w:t>
      </w:r>
      <w:r w:rsidR="003E2B34">
        <w:rPr>
          <w:rFonts w:ascii="Times New Roman" w:eastAsia="TimesNewRomanPSMT" w:hAnsi="Times New Roman" w:cs="Times New Roman"/>
          <w:sz w:val="28"/>
          <w:szCs w:val="28"/>
          <w:lang w:val="kk-KZ"/>
        </w:rPr>
        <w:t> </w:t>
      </w:r>
      <w:r w:rsidRPr="000C5BBC">
        <w:rPr>
          <w:rFonts w:ascii="Times New Roman" w:eastAsia="TimesNewRomanPSMT" w:hAnsi="Times New Roman" w:cs="Times New Roman"/>
          <w:sz w:val="28"/>
          <w:szCs w:val="28"/>
          <w:lang w:val="kk-KZ"/>
        </w:rPr>
        <w:t>Bai</w:t>
      </w:r>
      <w:r w:rsidR="00636960" w:rsidRPr="000C5BBC">
        <w:rPr>
          <w:rFonts w:ascii="Times New Roman" w:eastAsia="TimesNewRomanPSMT" w:hAnsi="Times New Roman" w:cs="Times New Roman"/>
          <w:sz w:val="28"/>
          <w:szCs w:val="28"/>
          <w:lang w:val="kk-KZ"/>
        </w:rPr>
        <w:t>zhumanova, A. Yermentayeva [100</w:t>
      </w:r>
      <w:r w:rsidRPr="000C5BBC">
        <w:rPr>
          <w:rFonts w:ascii="Times New Roman" w:eastAsia="TimesNewRomanPSMT" w:hAnsi="Times New Roman" w:cs="Times New Roman"/>
          <w:sz w:val="28"/>
          <w:szCs w:val="28"/>
          <w:lang w:val="kk-KZ"/>
        </w:rPr>
        <w:t xml:space="preserve">] </w:t>
      </w:r>
      <w:r w:rsidR="00664636" w:rsidRPr="000C5BBC">
        <w:rPr>
          <w:rFonts w:ascii="Times New Roman" w:eastAsia="TimesNewRomanPSMT" w:hAnsi="Times New Roman" w:cs="Times New Roman"/>
          <w:sz w:val="28"/>
          <w:szCs w:val="28"/>
          <w:lang w:val="kk-KZ"/>
        </w:rPr>
        <w:t>зерттеулерінде қоғамның дамуы азаматтардың білім беру әлеуетімен тікелей байланысты екендігі ата</w:t>
      </w:r>
      <w:r w:rsidRPr="000C5BBC">
        <w:rPr>
          <w:rFonts w:ascii="Times New Roman" w:eastAsia="TimesNewRomanPSMT" w:hAnsi="Times New Roman" w:cs="Times New Roman"/>
          <w:sz w:val="28"/>
          <w:szCs w:val="28"/>
          <w:lang w:val="kk-KZ"/>
        </w:rPr>
        <w:t>п өтт</w:t>
      </w:r>
      <w:r w:rsidR="00664636" w:rsidRPr="000C5BBC">
        <w:rPr>
          <w:rFonts w:ascii="Times New Roman" w:eastAsia="TimesNewRomanPSMT" w:hAnsi="Times New Roman" w:cs="Times New Roman"/>
          <w:sz w:val="28"/>
          <w:szCs w:val="28"/>
          <w:lang w:val="kk-KZ"/>
        </w:rPr>
        <w:t>і. Жастардың сапалы білім алуы олардың өзіндік бағытталуына, дербес ойлауына, өзін-өзі тануына, кәсіби жолға даярлануына және қоғамға мағыналы үлес қосуына ықпал етеді. Осыған орай, студенттердің өзін-өзі реттеу қабілеті білім беру үрдісінде де, тұлғалық мақсаттарға қол жеткізуде де негізгі алғышарт ретінде қарастырылады.</w:t>
      </w:r>
    </w:p>
    <w:p w14:paraId="6E5124E7" w14:textId="25189BA0" w:rsidR="0017266A" w:rsidRPr="000C5BBC" w:rsidRDefault="0017266A" w:rsidP="0017266A">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C5BBC">
        <w:rPr>
          <w:rFonts w:ascii="Times New Roman" w:eastAsia="TimesNewRomanPSMT" w:hAnsi="Times New Roman" w:cs="Times New Roman"/>
          <w:sz w:val="28"/>
          <w:szCs w:val="28"/>
          <w:lang w:val="kk-KZ"/>
        </w:rPr>
        <w:t>В.И. Моросанованың әзірлеген «</w:t>
      </w:r>
      <w:r w:rsidR="00AF56D9" w:rsidRPr="000C5BBC">
        <w:rPr>
          <w:rFonts w:ascii="Times New Roman" w:eastAsia="TimesNewRomanPSMT" w:hAnsi="Times New Roman" w:cs="Times New Roman"/>
          <w:sz w:val="28"/>
          <w:szCs w:val="28"/>
          <w:lang w:val="kk-KZ"/>
        </w:rPr>
        <w:t>Өзін-өзі  реттеу  стилі</w:t>
      </w:r>
      <w:r w:rsidRPr="000C5BBC">
        <w:rPr>
          <w:rFonts w:ascii="Times New Roman" w:eastAsia="TimesNewRomanPSMT" w:hAnsi="Times New Roman" w:cs="Times New Roman"/>
          <w:sz w:val="28"/>
          <w:szCs w:val="28"/>
          <w:lang w:val="kk-KZ"/>
        </w:rPr>
        <w:t>» сауалнамасы жеке тұлғаның өзін-өзі реттеу стилін анықтауға және бағалауға бағытталған. Бұл сауалнама өзін-өзі реттеудің әртүрлі аспектілерін қарастырады және оларды бірнеше негізгі компоненттер бойынша талдайды: жоспарлау, модельдеу, бағдарламалау, нәтижелерді бағалау, икемділік және тәуелсіздік (</w:t>
      </w:r>
      <w:r w:rsidR="00F854D8" w:rsidRPr="000C5BBC">
        <w:rPr>
          <w:rFonts w:ascii="Times New Roman" w:hAnsi="Times New Roman" w:cs="Times New Roman"/>
          <w:sz w:val="28"/>
          <w:szCs w:val="28"/>
          <w:lang w:val="kk-KZ"/>
        </w:rPr>
        <w:t>2-сурет</w:t>
      </w:r>
      <w:r w:rsidRPr="000C5BBC">
        <w:rPr>
          <w:rFonts w:ascii="Times New Roman" w:eastAsia="TimesNewRomanPSMT" w:hAnsi="Times New Roman" w:cs="Times New Roman"/>
          <w:sz w:val="28"/>
          <w:szCs w:val="28"/>
          <w:lang w:val="kk-KZ"/>
        </w:rPr>
        <w:t xml:space="preserve">). </w:t>
      </w:r>
    </w:p>
    <w:p w14:paraId="6013DE3E" w14:textId="77777777" w:rsidR="00D13C62" w:rsidRPr="000C5BBC" w:rsidRDefault="00D13C62" w:rsidP="00335504">
      <w:pPr>
        <w:tabs>
          <w:tab w:val="left" w:pos="1190"/>
          <w:tab w:val="num" w:pos="1440"/>
        </w:tabs>
        <w:autoSpaceDE w:val="0"/>
        <w:autoSpaceDN w:val="0"/>
        <w:adjustRightInd w:val="0"/>
        <w:spacing w:after="0" w:line="240" w:lineRule="auto"/>
        <w:jc w:val="both"/>
        <w:rPr>
          <w:rFonts w:ascii="Times New Roman" w:eastAsia="TimesNewRomanPSMT" w:hAnsi="Times New Roman" w:cs="Times New Roman"/>
          <w:sz w:val="28"/>
          <w:szCs w:val="28"/>
          <w:lang w:val="kk-KZ"/>
        </w:rPr>
      </w:pPr>
    </w:p>
    <w:p w14:paraId="7541E722" w14:textId="77777777" w:rsidR="00D13C62" w:rsidRPr="000C5BBC" w:rsidRDefault="00D13C62" w:rsidP="003E2B34">
      <w:pPr>
        <w:tabs>
          <w:tab w:val="left" w:pos="1190"/>
          <w:tab w:val="num" w:pos="1440"/>
        </w:tabs>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0C5BBC">
        <w:rPr>
          <w:rFonts w:ascii="Times New Roman" w:eastAsia="TimesNewRomanPSMT" w:hAnsi="Times New Roman" w:cs="Times New Roman"/>
          <w:noProof/>
          <w:sz w:val="28"/>
          <w:szCs w:val="28"/>
          <w:lang w:eastAsia="ru-RU"/>
        </w:rPr>
        <w:drawing>
          <wp:inline distT="0" distB="0" distL="0" distR="0" wp14:anchorId="53BB8E85" wp14:editId="35AC0FAC">
            <wp:extent cx="5943600" cy="3131661"/>
            <wp:effectExtent l="0" t="0" r="0" b="0"/>
            <wp:docPr id="6222583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29745"/>
                    <a:stretch/>
                  </pic:blipFill>
                  <pic:spPr bwMode="auto">
                    <a:xfrm>
                      <a:off x="0" y="0"/>
                      <a:ext cx="5940425" cy="3129988"/>
                    </a:xfrm>
                    <a:prstGeom prst="rect">
                      <a:avLst/>
                    </a:prstGeom>
                    <a:noFill/>
                    <a:ln>
                      <a:noFill/>
                    </a:ln>
                    <a:extLst>
                      <a:ext uri="{53640926-AAD7-44D8-BBD7-CCE9431645EC}">
                        <a14:shadowObscured xmlns:a14="http://schemas.microsoft.com/office/drawing/2010/main"/>
                      </a:ext>
                    </a:extLst>
                  </pic:spPr>
                </pic:pic>
              </a:graphicData>
            </a:graphic>
          </wp:inline>
        </w:drawing>
      </w:r>
    </w:p>
    <w:p w14:paraId="7C4CF1CB" w14:textId="77777777" w:rsidR="00D13C62" w:rsidRPr="003E2B34" w:rsidRDefault="00D13C62" w:rsidP="00335504">
      <w:pPr>
        <w:tabs>
          <w:tab w:val="left" w:pos="1190"/>
          <w:tab w:val="num" w:pos="1440"/>
        </w:tabs>
        <w:autoSpaceDE w:val="0"/>
        <w:autoSpaceDN w:val="0"/>
        <w:adjustRightInd w:val="0"/>
        <w:spacing w:after="0" w:line="240" w:lineRule="auto"/>
        <w:jc w:val="both"/>
        <w:rPr>
          <w:rFonts w:ascii="Times New Roman" w:eastAsia="TimesNewRomanPSMT" w:hAnsi="Times New Roman" w:cs="Times New Roman"/>
          <w:sz w:val="16"/>
          <w:szCs w:val="16"/>
          <w:lang w:val="kk-KZ"/>
        </w:rPr>
      </w:pPr>
    </w:p>
    <w:p w14:paraId="2EE4EF0F" w14:textId="1DB9DC50" w:rsidR="00D13C62" w:rsidRPr="000C5BBC" w:rsidRDefault="00457199" w:rsidP="00457199">
      <w:pPr>
        <w:tabs>
          <w:tab w:val="left" w:pos="1190"/>
          <w:tab w:val="num" w:pos="1440"/>
        </w:tabs>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0C5BBC">
        <w:rPr>
          <w:rFonts w:ascii="Times New Roman" w:hAnsi="Times New Roman" w:cs="Times New Roman"/>
          <w:sz w:val="28"/>
          <w:szCs w:val="28"/>
          <w:lang w:val="kk-KZ"/>
        </w:rPr>
        <w:t>С</w:t>
      </w:r>
      <w:r w:rsidR="00F854D8" w:rsidRPr="000C5BBC">
        <w:rPr>
          <w:rFonts w:ascii="Times New Roman" w:hAnsi="Times New Roman" w:cs="Times New Roman"/>
          <w:sz w:val="28"/>
          <w:szCs w:val="28"/>
          <w:lang w:val="kk-KZ"/>
        </w:rPr>
        <w:t>урет</w:t>
      </w:r>
      <w:r w:rsidRPr="000C5BBC">
        <w:rPr>
          <w:rFonts w:ascii="Times New Roman" w:hAnsi="Times New Roman" w:cs="Times New Roman"/>
          <w:sz w:val="28"/>
          <w:szCs w:val="28"/>
          <w:lang w:val="kk-KZ"/>
        </w:rPr>
        <w:t xml:space="preserve"> 2 -</w:t>
      </w:r>
      <w:r w:rsidR="00F854D8" w:rsidRPr="000C5BBC">
        <w:rPr>
          <w:rFonts w:ascii="Times New Roman" w:hAnsi="Times New Roman" w:cs="Times New Roman"/>
          <w:sz w:val="28"/>
          <w:szCs w:val="28"/>
          <w:lang w:val="kk-KZ"/>
        </w:rPr>
        <w:t xml:space="preserve"> </w:t>
      </w:r>
      <w:r w:rsidR="008C0979" w:rsidRPr="000C5BBC">
        <w:rPr>
          <w:rFonts w:ascii="Times New Roman" w:eastAsia="TimesNewRomanPSMT" w:hAnsi="Times New Roman" w:cs="Times New Roman"/>
          <w:sz w:val="28"/>
          <w:szCs w:val="28"/>
          <w:lang w:val="kk-KZ"/>
        </w:rPr>
        <w:t>В.И.</w:t>
      </w:r>
      <w:r w:rsidR="00D13C62" w:rsidRPr="000C5BBC">
        <w:rPr>
          <w:rFonts w:ascii="Times New Roman" w:eastAsia="TimesNewRomanPSMT" w:hAnsi="Times New Roman" w:cs="Times New Roman"/>
          <w:sz w:val="28"/>
          <w:szCs w:val="28"/>
          <w:lang w:val="kk-KZ"/>
        </w:rPr>
        <w:t xml:space="preserve"> Моросанова әзірлеген "</w:t>
      </w:r>
      <w:r w:rsidR="00526E53">
        <w:rPr>
          <w:rFonts w:ascii="Times New Roman" w:eastAsia="Times New Roman" w:hAnsi="Times New Roman" w:cs="Times New Roman"/>
          <w:bCs/>
          <w:sz w:val="28"/>
          <w:szCs w:val="28"/>
          <w:lang w:val="kk-KZ"/>
        </w:rPr>
        <w:t xml:space="preserve">Өзін-өзі </w:t>
      </w:r>
      <w:r w:rsidR="003E2B34">
        <w:rPr>
          <w:rFonts w:ascii="Times New Roman" w:eastAsia="Times New Roman" w:hAnsi="Times New Roman" w:cs="Times New Roman"/>
          <w:bCs/>
          <w:sz w:val="28"/>
          <w:szCs w:val="28"/>
          <w:lang w:val="kk-KZ"/>
        </w:rPr>
        <w:t>реттеу</w:t>
      </w:r>
      <w:r w:rsidR="00990F4A" w:rsidRPr="000C5BBC">
        <w:rPr>
          <w:rFonts w:ascii="Times New Roman" w:eastAsia="Times New Roman" w:hAnsi="Times New Roman" w:cs="Times New Roman"/>
          <w:bCs/>
          <w:sz w:val="28"/>
          <w:szCs w:val="28"/>
          <w:lang w:val="kk-KZ"/>
        </w:rPr>
        <w:t xml:space="preserve"> стилі</w:t>
      </w:r>
      <w:r w:rsidRPr="000C5BBC">
        <w:rPr>
          <w:rFonts w:ascii="Times New Roman" w:eastAsia="TimesNewRomanPSMT" w:hAnsi="Times New Roman" w:cs="Times New Roman"/>
          <w:sz w:val="28"/>
          <w:szCs w:val="28"/>
          <w:lang w:val="kk-KZ"/>
        </w:rPr>
        <w:t>" қарастыру компоненттері</w:t>
      </w:r>
    </w:p>
    <w:p w14:paraId="1FB3E519" w14:textId="77777777" w:rsidR="00D13C62" w:rsidRPr="000C5BBC" w:rsidRDefault="00D13C62" w:rsidP="00335504">
      <w:pPr>
        <w:tabs>
          <w:tab w:val="left" w:pos="1190"/>
          <w:tab w:val="num" w:pos="1440"/>
        </w:tabs>
        <w:autoSpaceDE w:val="0"/>
        <w:autoSpaceDN w:val="0"/>
        <w:adjustRightInd w:val="0"/>
        <w:spacing w:after="0" w:line="240" w:lineRule="auto"/>
        <w:jc w:val="both"/>
        <w:rPr>
          <w:rFonts w:ascii="Times New Roman" w:eastAsia="TimesNewRomanPSMT" w:hAnsi="Times New Roman" w:cs="Times New Roman"/>
          <w:sz w:val="28"/>
          <w:szCs w:val="28"/>
          <w:lang w:val="kk-KZ"/>
        </w:rPr>
      </w:pPr>
    </w:p>
    <w:p w14:paraId="19C3D7A9" w14:textId="77777777" w:rsidR="004B5B7F" w:rsidRPr="003E2B34" w:rsidRDefault="004B5B7F" w:rsidP="003E2B34">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 xml:space="preserve">Ендігі кезекте, </w:t>
      </w:r>
      <w:r w:rsidRPr="003E2B34">
        <w:rPr>
          <w:rFonts w:ascii="Times New Roman" w:eastAsia="TimesNewRomanPSMT" w:hAnsi="Times New Roman" w:cs="Times New Roman"/>
          <w:sz w:val="28"/>
          <w:szCs w:val="28"/>
          <w:lang w:val="kk-KZ"/>
        </w:rPr>
        <w:t xml:space="preserve">В.И. Моросанова бойынша мінез-құлықты </w:t>
      </w:r>
      <w:r w:rsidRPr="003E2B34">
        <w:rPr>
          <w:rFonts w:ascii="Times New Roman" w:eastAsia="TimesNewRomanPSMT" w:hAnsi="Times New Roman" w:cs="Times New Roman"/>
          <w:bCs/>
          <w:sz w:val="28"/>
          <w:szCs w:val="28"/>
          <w:lang w:val="kk-KZ"/>
        </w:rPr>
        <w:t xml:space="preserve">өзін-өзі реттеудің жоспарлау, модельдеу, бағдарламалау, нәтижелерді бағалау, икемділік және тәуелсіздік сынды негізгі  компоненттерге сипаттама берелік. </w:t>
      </w:r>
    </w:p>
    <w:p w14:paraId="09352984" w14:textId="77777777" w:rsidR="004B5B7F" w:rsidRPr="003E2B34" w:rsidRDefault="004B5B7F" w:rsidP="003E2B34">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Бірінші ж</w:t>
      </w:r>
      <w:r w:rsidRPr="003E2B34">
        <w:rPr>
          <w:rFonts w:ascii="Times New Roman" w:eastAsia="TimesNewRomanPSMT" w:hAnsi="Times New Roman" w:cs="Times New Roman"/>
          <w:bCs/>
          <w:sz w:val="28"/>
          <w:szCs w:val="28"/>
          <w:lang w:val="kk-KZ"/>
        </w:rPr>
        <w:t>оспарлау</w:t>
      </w:r>
      <w:r w:rsidRPr="003E2B34">
        <w:rPr>
          <w:rFonts w:ascii="Times New Roman" w:eastAsia="TimesNewRomanPSMT" w:hAnsi="Times New Roman" w:cs="Times New Roman"/>
          <w:sz w:val="28"/>
          <w:szCs w:val="28"/>
          <w:lang w:val="kk-KZ"/>
        </w:rPr>
        <w:t xml:space="preserve"> – бұл адамның өз іс-әрекеттерін алдын ала анықтау және қажетті нәтижеге жету үшін тиімді стратегиялар құру қабілеті. Бұл компонент өзін-өзі реттеу процесінде маңызды рөл атқарады, өйткені ол мақсатқа жету үшін әрекеттерді ұйымдастыруға мүмкіндік береді. Оған қоса, </w:t>
      </w:r>
      <w:r w:rsidRPr="003E2B34">
        <w:rPr>
          <w:rFonts w:ascii="Times New Roman" w:eastAsia="TimesNewRomanPSMT" w:hAnsi="Times New Roman" w:cs="Times New Roman"/>
          <w:bCs/>
          <w:sz w:val="28"/>
          <w:szCs w:val="28"/>
          <w:lang w:val="kk-KZ"/>
        </w:rPr>
        <w:t>ж</w:t>
      </w:r>
      <w:r w:rsidRPr="003E2B34">
        <w:rPr>
          <w:rFonts w:ascii="Times New Roman" w:eastAsia="TimesNewRomanPSMT" w:hAnsi="Times New Roman" w:cs="Times New Roman"/>
          <w:sz w:val="28"/>
          <w:szCs w:val="28"/>
          <w:lang w:val="kk-KZ"/>
        </w:rPr>
        <w:t>оспарлау қабілеті жоғары студент өз міндеттерін тиімді түрде орындай алады. Олар мақсаттарын айқын белгілеп, оған жетудің нақты жолдарын анықтайды. Жоспарлау өзін-өзі реттеудің құрылымдық элементі болып табылады, себебі ол студенттің іс-әрекеттерінің жүйелілігін және мақсатқа бағытталғандығын қамтамасыз етеді.</w:t>
      </w:r>
    </w:p>
    <w:p w14:paraId="57866C7E" w14:textId="77777777" w:rsidR="004B5B7F" w:rsidRPr="003E2B34" w:rsidRDefault="004B5B7F" w:rsidP="003E2B34">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Екінші </w:t>
      </w:r>
      <w:r w:rsidRPr="003E2B34">
        <w:rPr>
          <w:rFonts w:ascii="Times New Roman" w:eastAsia="TimesNewRomanPSMT" w:hAnsi="Times New Roman" w:cs="Times New Roman"/>
          <w:bCs/>
          <w:sz w:val="28"/>
          <w:szCs w:val="28"/>
          <w:lang w:val="kk-KZ"/>
        </w:rPr>
        <w:t>модельдеу</w:t>
      </w:r>
      <w:r w:rsidRPr="003E2B34">
        <w:rPr>
          <w:rFonts w:ascii="Times New Roman" w:eastAsia="TimesNewRomanPSMT" w:hAnsi="Times New Roman" w:cs="Times New Roman"/>
          <w:sz w:val="28"/>
          <w:szCs w:val="28"/>
          <w:lang w:val="kk-KZ"/>
        </w:rPr>
        <w:t xml:space="preserve"> – бұл болашақ әрекеттер мен олардың ықтимал нәтижелерін ойша бейнелеу процесі. Бұл компонент әрекеттердің тиімділігін алдын ала болжауға және ықтимал қиындықтарды анықтауға көмектеседі. </w:t>
      </w:r>
      <w:r w:rsidRPr="003E2B34">
        <w:rPr>
          <w:rFonts w:ascii="Times New Roman" w:eastAsia="TimesNewRomanPSMT" w:hAnsi="Times New Roman" w:cs="Times New Roman"/>
          <w:bCs/>
          <w:sz w:val="28"/>
          <w:szCs w:val="28"/>
          <w:lang w:val="kk-KZ"/>
        </w:rPr>
        <w:t>Осыған орай,</w:t>
      </w:r>
      <w:r w:rsidRPr="003E2B34">
        <w:rPr>
          <w:rFonts w:ascii="Times New Roman" w:eastAsia="TimesNewRomanPSMT" w:hAnsi="Times New Roman" w:cs="Times New Roman"/>
          <w:sz w:val="28"/>
          <w:szCs w:val="28"/>
          <w:lang w:val="kk-KZ"/>
        </w:rPr>
        <w:t xml:space="preserve"> модельдеу қабілеті жоғары студент өздерінің іс-әрекеттерін алдын ала жоспарлап, ықтимал нәтижелерді болжап, әртүрлі жағдайлар үшін жоспар құра алады. Бұл компонент өзін-өзі реттеудің маңызды аспектісі болып табылады, өйткені ол тиімді әрекет етуге және қолайсыз нәтижелерді болдырмауға мүмкіндік береді.</w:t>
      </w:r>
    </w:p>
    <w:p w14:paraId="5AFCF8CF" w14:textId="77777777" w:rsidR="004B5B7F" w:rsidRPr="003E2B34" w:rsidRDefault="004B5B7F" w:rsidP="003E2B34">
      <w:pPr>
        <w:tabs>
          <w:tab w:val="left" w:pos="119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Үшінші б</w:t>
      </w:r>
      <w:r w:rsidRPr="003E2B34">
        <w:rPr>
          <w:rFonts w:ascii="Times New Roman" w:eastAsia="TimesNewRomanPSMT" w:hAnsi="Times New Roman" w:cs="Times New Roman"/>
          <w:sz w:val="28"/>
          <w:szCs w:val="28"/>
          <w:lang w:val="kk-KZ"/>
        </w:rPr>
        <w:t xml:space="preserve">ағдарламалау – бұл жоспарланған әрекеттерді нақты бірізділікке келтіріп, оларды орындау кезеңдерін анықтау процесі. Бұл компонент нақты мақсаттарға жету үшін қажетті қадамдарды егжей-тегжейлі жоспарлауға мүмкіндік береді. </w:t>
      </w:r>
      <w:r w:rsidRPr="003E2B34">
        <w:rPr>
          <w:rFonts w:ascii="Times New Roman" w:eastAsia="TimesNewRomanPSMT" w:hAnsi="Times New Roman" w:cs="Times New Roman"/>
          <w:bCs/>
          <w:sz w:val="28"/>
          <w:szCs w:val="28"/>
          <w:lang w:val="kk-KZ"/>
        </w:rPr>
        <w:t>Осыған сәйкес, б</w:t>
      </w:r>
      <w:r w:rsidRPr="003E2B34">
        <w:rPr>
          <w:rFonts w:ascii="Times New Roman" w:eastAsia="TimesNewRomanPSMT" w:hAnsi="Times New Roman" w:cs="Times New Roman"/>
          <w:sz w:val="28"/>
          <w:szCs w:val="28"/>
          <w:lang w:val="kk-KZ"/>
        </w:rPr>
        <w:t>ағдарламалау қабілеті жоғары студент өз міндеттерін кезең-кезеңмен орындап, әр қадамды мұқият жоспарлайды. Бұл олардың мақсатқа жету жолында жүйелі түрде әрекет етуіне көмектеседі және қателіктерді болдырмауға мүмкіндік береді.</w:t>
      </w:r>
    </w:p>
    <w:p w14:paraId="35E211A4" w14:textId="77777777" w:rsidR="004B5B7F" w:rsidRPr="003E2B34" w:rsidRDefault="004B5B7F" w:rsidP="003E2B34">
      <w:pPr>
        <w:tabs>
          <w:tab w:val="left" w:pos="119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Төртінші, нәтижелерді бағалау</w:t>
      </w:r>
      <w:r w:rsidRPr="003E2B34">
        <w:rPr>
          <w:rFonts w:ascii="Times New Roman" w:eastAsia="TimesNewRomanPSMT" w:hAnsi="Times New Roman" w:cs="Times New Roman"/>
          <w:sz w:val="28"/>
          <w:szCs w:val="28"/>
          <w:lang w:val="kk-KZ"/>
        </w:rPr>
        <w:t xml:space="preserve"> – бұл орындалған іс-әрекеттердің тиімділігін және олардың нәтижелерін бағалау процесі. Бұл компонент мақсатқа жету жолында орындалған әрекеттердің қаншалықты сәтті болғанын анықтауға мүмкіндік береді. Нәтижелерді бағалау қабілеті жоғары студент өз іс-әрекеттерінің нәтижелерін объективті түрде бағалай алады. Бұл оларға болашақта тиімділікті арттыру және қателіктерді түзету үшін маңызды ақпарат алуға мүмкіндік береді.</w:t>
      </w:r>
    </w:p>
    <w:p w14:paraId="3CCB7E65" w14:textId="77777777" w:rsidR="004B5B7F" w:rsidRPr="003E2B34" w:rsidRDefault="004B5B7F" w:rsidP="003E2B34">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Бесінші,  и</w:t>
      </w:r>
      <w:r w:rsidRPr="003E2B34">
        <w:rPr>
          <w:rFonts w:ascii="Times New Roman" w:eastAsia="TimesNewRomanPSMT" w:hAnsi="Times New Roman" w:cs="Times New Roman"/>
          <w:sz w:val="28"/>
          <w:szCs w:val="28"/>
          <w:lang w:val="kk-KZ"/>
        </w:rPr>
        <w:t xml:space="preserve">кемділік – бұл өзгермелі жағдайларға бейімделу және қажет болған жағдайда әрекеттерді түзету қабілеті. Бұл компонент жаңа жағдайларға жылдам бейімделуге және жоспарларды сәйкесінше өзгертуге мүмкіндік береді. </w:t>
      </w:r>
      <w:r w:rsidRPr="003E2B34">
        <w:rPr>
          <w:rFonts w:ascii="Times New Roman" w:eastAsia="TimesNewRomanPSMT" w:hAnsi="Times New Roman" w:cs="Times New Roman"/>
          <w:bCs/>
          <w:sz w:val="28"/>
          <w:szCs w:val="28"/>
          <w:lang w:val="kk-KZ"/>
        </w:rPr>
        <w:t>Осыған орай, и</w:t>
      </w:r>
      <w:r w:rsidRPr="003E2B34">
        <w:rPr>
          <w:rFonts w:ascii="Times New Roman" w:eastAsia="TimesNewRomanPSMT" w:hAnsi="Times New Roman" w:cs="Times New Roman"/>
          <w:sz w:val="28"/>
          <w:szCs w:val="28"/>
          <w:lang w:val="kk-KZ"/>
        </w:rPr>
        <w:t>кемділік қабілеті жоғары студент күтпеген өзгерістерге тез бейімделіп, өз жоспарларын жағдайға қарай өзгерте алады. Бұл компонент өзін-өзі реттеудің динамикалық аспектісі болып табылады және стресстік жағдайларда тиімді әрекет етуге мүмкіндік береді.</w:t>
      </w:r>
    </w:p>
    <w:p w14:paraId="65BCBCE9" w14:textId="77777777" w:rsidR="004B5B7F" w:rsidRPr="003E2B34" w:rsidRDefault="004B5B7F" w:rsidP="003E2B34">
      <w:pPr>
        <w:tabs>
          <w:tab w:val="num" w:pos="720"/>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Алтыншы, т</w:t>
      </w:r>
      <w:r w:rsidRPr="003E2B34">
        <w:rPr>
          <w:rFonts w:ascii="Times New Roman" w:eastAsia="TimesNewRomanPSMT" w:hAnsi="Times New Roman" w:cs="Times New Roman"/>
          <w:sz w:val="28"/>
          <w:szCs w:val="28"/>
          <w:lang w:val="kk-KZ"/>
        </w:rPr>
        <w:t xml:space="preserve">әуелсіздік – бұл өзін-өзі реттеуде сыртқы ықпалдардан тәуелсіз болу және өз әрекеттерін дербес басқару қабілеті. Бұл компонент адамның өз шешімдерін өз бетінше қабылдауына және сыртқы қысымға қарсы тұруына мүмкіндік береді. </w:t>
      </w:r>
      <w:r w:rsidRPr="003E2B34">
        <w:rPr>
          <w:rFonts w:ascii="Times New Roman" w:eastAsia="TimesNewRomanPSMT" w:hAnsi="Times New Roman" w:cs="Times New Roman"/>
          <w:bCs/>
          <w:sz w:val="28"/>
          <w:szCs w:val="28"/>
          <w:lang w:val="kk-KZ"/>
        </w:rPr>
        <w:t xml:space="preserve">Сондықтан, </w:t>
      </w:r>
      <w:r w:rsidRPr="003E2B34">
        <w:rPr>
          <w:rFonts w:ascii="Times New Roman" w:eastAsia="TimesNewRomanPSMT" w:hAnsi="Times New Roman" w:cs="Times New Roman"/>
          <w:sz w:val="28"/>
          <w:szCs w:val="28"/>
          <w:lang w:val="kk-KZ"/>
        </w:rPr>
        <w:t>тәуелсіздік деңгейі жоғары адамдар өз іс-әрекеттерін сыртқы факторларға қарамастан дербес басқаруға қабілетті. Бұл компонент олардың өзін-өзі реттеу процесінде автономиясын сақтап, өз мақсаттарына жету үшін тиімді әрекет етуіне мүмкіндік береді.</w:t>
      </w:r>
    </w:p>
    <w:p w14:paraId="14A816C8" w14:textId="5CB96D13" w:rsidR="004B5B7F" w:rsidRPr="003E2B34" w:rsidRDefault="004B5B7F" w:rsidP="003E2B34">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Жоғарыда айтып кеткендей, В.И. Моросанованың «</w:t>
      </w:r>
      <w:r w:rsidR="003E2B34">
        <w:rPr>
          <w:rFonts w:ascii="Times New Roman" w:eastAsia="Times New Roman" w:hAnsi="Times New Roman" w:cs="Times New Roman"/>
          <w:bCs/>
          <w:sz w:val="28"/>
          <w:szCs w:val="28"/>
          <w:lang w:val="kk-KZ"/>
        </w:rPr>
        <w:t xml:space="preserve">Өзін-өзі реттеу </w:t>
      </w:r>
      <w:r w:rsidR="00990F4A" w:rsidRPr="003E2B34">
        <w:rPr>
          <w:rFonts w:ascii="Times New Roman" w:eastAsia="Times New Roman" w:hAnsi="Times New Roman" w:cs="Times New Roman"/>
          <w:bCs/>
          <w:sz w:val="28"/>
          <w:szCs w:val="28"/>
          <w:lang w:val="kk-KZ"/>
        </w:rPr>
        <w:t>стилі</w:t>
      </w:r>
      <w:r w:rsidRPr="003E2B34">
        <w:rPr>
          <w:rFonts w:ascii="Times New Roman" w:eastAsia="TimesNewRomanPSMT" w:hAnsi="Times New Roman" w:cs="Times New Roman"/>
          <w:sz w:val="28"/>
          <w:szCs w:val="28"/>
          <w:lang w:val="kk-KZ"/>
        </w:rPr>
        <w:t>» сауалнамасы өзін-өзі реттеудің негізгі аспектілерін зерттеуге бағытталған. Жоспарлау, модельдеу, бағдарламалау, нәтижелерді бағалау, икемділік және тәуелсіздік сияқты компоненттер студенттің мінез-құлқын басқару қабілетін анықтай отырып, студенттің өзін-өзі реттеудегі тиімділігін, стресске төзімділігін және жалпы өмірлік белсенділігін арттыруда маңызды рөл атқарады.</w:t>
      </w:r>
    </w:p>
    <w:p w14:paraId="0F7EABDC" w14:textId="77777777" w:rsidR="004B5B7F" w:rsidRPr="003E2B34" w:rsidRDefault="004B5B7F" w:rsidP="003E2B34">
      <w:pPr>
        <w:tabs>
          <w:tab w:val="left" w:pos="119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Бірқатар психологиялық зерттеулер негізінде метаресурстың дамуы психологиялық денсаулықты сақтаудың және нығайтудың маңызды аспектісі екенін көрсетеді. Метаресурстың дамуы тұлғаның </w:t>
      </w:r>
      <w:r w:rsidRPr="003E2B34">
        <w:rPr>
          <w:rFonts w:ascii="Times New Roman" w:eastAsia="TimesNewRomanPSMT" w:hAnsi="Times New Roman" w:cs="Times New Roman"/>
          <w:bCs/>
          <w:sz w:val="28"/>
          <w:szCs w:val="28"/>
          <w:lang w:val="kk-KZ"/>
        </w:rPr>
        <w:t>өзін-өзі реттеуі</w:t>
      </w:r>
      <w:r w:rsidRPr="003E2B34">
        <w:rPr>
          <w:rFonts w:ascii="Times New Roman" w:eastAsia="TimesNewRomanPSMT" w:hAnsi="Times New Roman" w:cs="Times New Roman"/>
          <w:sz w:val="28"/>
          <w:szCs w:val="28"/>
          <w:lang w:val="kk-KZ"/>
        </w:rPr>
        <w:t>, эмоционалдық тұрақтылығы, оптимизм және өзіндік тиімділігі, адамның өмірдегі қиындықтарды жеңуі және жалпы әл-ауқатты сақтауы тұрғысынан оның психологиялық механизмін түсіндіреді. Бұл зерттеулер метаресурстың дамуын психологиялық денсаулықты сақтаудың маңызды құралы ретінде түсінудің маңыздылығын көрсетеді.</w:t>
      </w:r>
    </w:p>
    <w:p w14:paraId="0993C90D"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Қорыта айтқанда, студенттердегі метаресурстың дамуы </w:t>
      </w:r>
      <w:r w:rsidRPr="003E2B34">
        <w:rPr>
          <w:rFonts w:ascii="Times New Roman" w:eastAsia="TimesNewRomanPSMT" w:hAnsi="Times New Roman" w:cs="Times New Roman"/>
          <w:bCs/>
          <w:sz w:val="28"/>
          <w:szCs w:val="28"/>
          <w:lang w:val="kk-KZ"/>
        </w:rPr>
        <w:t>өзін-өзі реттеуге</w:t>
      </w:r>
      <w:r w:rsidRPr="003E2B34">
        <w:rPr>
          <w:rFonts w:ascii="Times New Roman" w:eastAsia="TimesNewRomanPSMT" w:hAnsi="Times New Roman" w:cs="Times New Roman"/>
          <w:sz w:val="28"/>
          <w:szCs w:val="28"/>
          <w:lang w:val="kk-KZ"/>
        </w:rPr>
        <w:t xml:space="preserve"> және өзіндік қатынастың дамуына ықпал ете отырып, өзінің күшті және әлсіз жақтарын біле алуымен, мақсаттарын айқындап, соларға жету жолында түрлі кедергілерді жеңе алуымен ерекшеленеді. Бұл психологиялық денсаулықтың маңызды аспектілері, себебі адам өмірінде бағыт-бағдар алып, мақсаттарына жету үшін өзін-өзі реттей алады.  </w:t>
      </w:r>
    </w:p>
    <w:p w14:paraId="6DB4FF85" w14:textId="77777777" w:rsidR="00D13C62" w:rsidRPr="003E2B34" w:rsidRDefault="00D13C62" w:rsidP="003E2B34">
      <w:pPr>
        <w:autoSpaceDE w:val="0"/>
        <w:autoSpaceDN w:val="0"/>
        <w:adjustRightInd w:val="0"/>
        <w:spacing w:after="0" w:line="240" w:lineRule="auto"/>
        <w:ind w:firstLine="709"/>
        <w:jc w:val="both"/>
        <w:rPr>
          <w:rFonts w:ascii="Times New Roman" w:eastAsia="TimesNewRomanPSMT" w:hAnsi="Times New Roman" w:cs="Times New Roman"/>
          <w:b/>
          <w:bCs/>
          <w:sz w:val="28"/>
          <w:szCs w:val="28"/>
          <w:lang w:val="kk-KZ"/>
        </w:rPr>
      </w:pPr>
    </w:p>
    <w:p w14:paraId="5978D048" w14:textId="523D6556" w:rsidR="000E106E" w:rsidRPr="003E2B34" w:rsidRDefault="00857F18" w:rsidP="003E2B34">
      <w:pPr>
        <w:spacing w:after="0" w:line="240" w:lineRule="auto"/>
        <w:ind w:firstLine="709"/>
        <w:jc w:val="both"/>
        <w:rPr>
          <w:rFonts w:ascii="Times New Roman" w:eastAsia="TimesNewRomanPSMT" w:hAnsi="Times New Roman" w:cs="Times New Roman"/>
          <w:bCs/>
          <w:sz w:val="28"/>
          <w:szCs w:val="28"/>
          <w:lang w:val="kk-KZ"/>
        </w:rPr>
      </w:pPr>
      <w:r w:rsidRPr="003E2B34">
        <w:rPr>
          <w:rFonts w:ascii="Times New Roman" w:hAnsi="Times New Roman" w:cs="Times New Roman"/>
          <w:sz w:val="28"/>
          <w:szCs w:val="28"/>
          <w:lang w:val="kk-KZ"/>
        </w:rPr>
        <w:t xml:space="preserve">1.3.2 </w:t>
      </w:r>
      <w:r w:rsidR="00B8038C" w:rsidRPr="003E2B34">
        <w:rPr>
          <w:rFonts w:ascii="Times New Roman" w:eastAsia="TimesNewRomanPSMT" w:hAnsi="Times New Roman" w:cs="Times New Roman"/>
          <w:bCs/>
          <w:sz w:val="28"/>
          <w:szCs w:val="28"/>
          <w:lang w:val="kk-KZ"/>
        </w:rPr>
        <w:t>Эмоциялық интеллекттің метаресурспен өзара шарттастығы</w:t>
      </w:r>
    </w:p>
    <w:p w14:paraId="3EB38550"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Студенттердегі метаресурстың дамуындағы психологиялық даму ерекшеліктерді түсіндіретін метаресурстың негізгі компоненті ретінде </w:t>
      </w:r>
      <w:r w:rsidRPr="003E2B34">
        <w:rPr>
          <w:rFonts w:ascii="Times New Roman" w:eastAsia="TimesNewRomanPSMT" w:hAnsi="Times New Roman" w:cs="Times New Roman"/>
          <w:bCs/>
          <w:sz w:val="28"/>
          <w:szCs w:val="28"/>
          <w:lang w:val="kk-KZ"/>
        </w:rPr>
        <w:t xml:space="preserve">эмоциялық интеллект </w:t>
      </w:r>
      <w:r w:rsidRPr="003E2B34">
        <w:rPr>
          <w:rFonts w:ascii="Times New Roman" w:eastAsia="TimesNewRomanPSMT" w:hAnsi="Times New Roman" w:cs="Times New Roman"/>
          <w:sz w:val="28"/>
          <w:szCs w:val="28"/>
          <w:lang w:val="kk-KZ"/>
        </w:rPr>
        <w:t>ұғымы зерттеушілер арасында салыстырмалы түрде жаңа болып табылады және ол әлеуметтік интеллектпен салыстырғанда аз зерттелген. Э</w:t>
      </w:r>
      <w:r w:rsidRPr="003E2B34">
        <w:rPr>
          <w:rFonts w:ascii="Times New Roman" w:eastAsia="TimesNewRomanPSMT" w:hAnsi="Times New Roman" w:cs="Times New Roman"/>
          <w:bCs/>
          <w:sz w:val="28"/>
          <w:szCs w:val="28"/>
          <w:lang w:val="kk-KZ"/>
        </w:rPr>
        <w:t>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 және метаресурс ұғымдары өзара шарттаса отырып, адамның психологиялық дамуы мен жалпы және кәсіби өміріндегі табыстылыққа жетуде маңызды рөл атқарады. Бұл екі ұғымның өзара шарттарсуы  адамның өзін-өзі басқару, әлеуметтік қарым-қатынастарды құру, және қиындықтарды жеңу қабілеттерін және т.б. зерттеу бірқатар ғалымдардың теориялық концепцияларында терең айқындалады. </w:t>
      </w:r>
    </w:p>
    <w:p w14:paraId="080E1540" w14:textId="6CB45C30" w:rsidR="004B5B7F" w:rsidRPr="003E2B34" w:rsidRDefault="00DB7721"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Эмоциялық интеллект метаресурспен өзара шарттаса отырып</w:t>
      </w:r>
      <w:r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 xml:space="preserve"> адамның өзінің және басқалардың эмоцияларын тану, түсіну және басқару қабілеті ретінде анықталады. Бұл концепцияны алғаш рет </w:t>
      </w:r>
      <w:r w:rsidR="000A6A9D" w:rsidRPr="003E2B34">
        <w:rPr>
          <w:rFonts w:ascii="Times New Roman" w:eastAsia="TimesNewRomanPSMT" w:hAnsi="Times New Roman" w:cs="Times New Roman"/>
          <w:sz w:val="28"/>
          <w:szCs w:val="28"/>
          <w:lang w:val="kk-KZ"/>
        </w:rPr>
        <w:t xml:space="preserve">P. Salovey, J.D. Mayer </w:t>
      </w:r>
      <w:r w:rsidR="004B5B7F" w:rsidRPr="003E2B34">
        <w:rPr>
          <w:rFonts w:ascii="Times New Roman" w:eastAsia="TimesNewRomanPSMT" w:hAnsi="Times New Roman" w:cs="Times New Roman"/>
          <w:sz w:val="28"/>
          <w:szCs w:val="28"/>
          <w:lang w:val="kk-KZ"/>
        </w:rPr>
        <w:t>[</w:t>
      </w:r>
      <w:r w:rsidR="00636960" w:rsidRPr="003E2B34">
        <w:rPr>
          <w:rFonts w:ascii="Times New Roman" w:eastAsia="TimesNewRomanPSMT" w:hAnsi="Times New Roman" w:cs="Times New Roman"/>
          <w:sz w:val="28"/>
          <w:szCs w:val="28"/>
          <w:lang w:val="kk-KZ"/>
        </w:rPr>
        <w:t>101</w:t>
      </w:r>
      <w:r w:rsidR="004B5B7F" w:rsidRPr="003E2B34">
        <w:rPr>
          <w:rFonts w:ascii="Times New Roman" w:eastAsia="TimesNewRomanPSMT" w:hAnsi="Times New Roman" w:cs="Times New Roman"/>
          <w:sz w:val="28"/>
          <w:szCs w:val="28"/>
          <w:lang w:val="kk-KZ"/>
        </w:rPr>
        <w:t xml:space="preserve">] енгізіп, кейін </w:t>
      </w:r>
      <w:r w:rsidR="000A6A9D" w:rsidRPr="003E2B34">
        <w:rPr>
          <w:rFonts w:ascii="Times New Roman" w:eastAsia="TimesNewRomanPSMT" w:hAnsi="Times New Roman" w:cs="Times New Roman"/>
          <w:sz w:val="28"/>
          <w:szCs w:val="28"/>
          <w:lang w:val="kk-KZ"/>
        </w:rPr>
        <w:t xml:space="preserve">D. Goleman </w:t>
      </w:r>
      <w:r w:rsidR="004B5B7F" w:rsidRPr="003E2B34">
        <w:rPr>
          <w:rFonts w:ascii="Times New Roman" w:eastAsia="TimesNewRomanPSMT" w:hAnsi="Times New Roman" w:cs="Times New Roman"/>
          <w:sz w:val="28"/>
          <w:szCs w:val="28"/>
          <w:lang w:val="kk-KZ"/>
        </w:rPr>
        <w:t xml:space="preserve">еңбектерінде кеңінен танымал болды. </w:t>
      </w:r>
      <w:r w:rsidR="000A6A9D" w:rsidRPr="003E2B34">
        <w:rPr>
          <w:rFonts w:ascii="Times New Roman" w:eastAsia="TimesNewRomanPSMT" w:hAnsi="Times New Roman" w:cs="Times New Roman"/>
          <w:sz w:val="28"/>
          <w:szCs w:val="28"/>
          <w:lang w:val="kk-KZ"/>
        </w:rPr>
        <w:t xml:space="preserve">P. Salovey және J.D. Mayer </w:t>
      </w:r>
      <w:r w:rsidR="004B5B7F" w:rsidRPr="003E2B34">
        <w:rPr>
          <w:rFonts w:ascii="Times New Roman" w:eastAsia="TimesNewRomanPSMT" w:hAnsi="Times New Roman" w:cs="Times New Roman"/>
          <w:bCs/>
          <w:sz w:val="28"/>
          <w:szCs w:val="28"/>
          <w:lang w:val="kk-KZ"/>
        </w:rPr>
        <w:t>эмоциялық</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 xml:space="preserve">интеллект төрт негізгі қабілеттен тұрады: эмоцияларды қабылдау, эмоцияларды түсіну, эмоцияларды басқару, және эмоцияларды қолдану. Бұл қабілеттер адамның өзін-өзі басқару мен әлеуметтік қарым-қатынастарын жақсартуға мүмкіндік береді деп қарастырады.  </w:t>
      </w:r>
      <w:r w:rsidR="000A6A9D" w:rsidRPr="003E2B34">
        <w:rPr>
          <w:rFonts w:ascii="Times New Roman" w:eastAsia="TimesNewRomanPSMT" w:hAnsi="Times New Roman" w:cs="Times New Roman"/>
          <w:sz w:val="28"/>
          <w:szCs w:val="28"/>
          <w:lang w:val="kk-KZ"/>
        </w:rPr>
        <w:t xml:space="preserve"> </w:t>
      </w:r>
    </w:p>
    <w:p w14:paraId="1F51DACB" w14:textId="63B7710F" w:rsidR="004B5B7F" w:rsidRPr="003E2B34" w:rsidRDefault="000A6A9D"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D. Goleman </w:t>
      </w:r>
      <w:r w:rsidR="004B5B7F" w:rsidRPr="003E2B34">
        <w:rPr>
          <w:rFonts w:ascii="Times New Roman" w:eastAsia="TimesNewRomanPSMT" w:hAnsi="Times New Roman" w:cs="Times New Roman"/>
          <w:bCs/>
          <w:sz w:val="28"/>
          <w:szCs w:val="28"/>
          <w:lang w:val="kk-KZ"/>
        </w:rPr>
        <w:t>эмоциялық</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 xml:space="preserve">интеллекттің бес негізгі компонентін анықтады: өзін-өзі тану, өзін-өзі басқару, мотивация, эмпатия, және әлеуметтік дағдылар. Ол </w:t>
      </w:r>
      <w:r w:rsidR="004B5B7F" w:rsidRPr="003E2B34">
        <w:rPr>
          <w:rFonts w:ascii="Times New Roman" w:eastAsia="TimesNewRomanPSMT" w:hAnsi="Times New Roman" w:cs="Times New Roman"/>
          <w:bCs/>
          <w:sz w:val="28"/>
          <w:szCs w:val="28"/>
          <w:lang w:val="kk-KZ"/>
        </w:rPr>
        <w:t>эмоциялық</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интеллекттің адамның кәсіби және жеке өміріндегі табыстылығына тікелей әсер ететінін атап өтті, ал м</w:t>
      </w:r>
      <w:r w:rsidR="004B5B7F" w:rsidRPr="003E2B34">
        <w:rPr>
          <w:rFonts w:ascii="Times New Roman" w:eastAsia="TimesNewRomanPSMT" w:hAnsi="Times New Roman" w:cs="Times New Roman"/>
          <w:bCs/>
          <w:sz w:val="28"/>
          <w:szCs w:val="28"/>
          <w:lang w:val="kk-KZ"/>
        </w:rPr>
        <w:t>етаресурс</w:t>
      </w:r>
      <w:r w:rsidR="004B5B7F" w:rsidRPr="003E2B34">
        <w:rPr>
          <w:rFonts w:ascii="Times New Roman" w:eastAsia="TimesNewRomanPSMT" w:hAnsi="Times New Roman" w:cs="Times New Roman"/>
          <w:sz w:val="28"/>
          <w:szCs w:val="28"/>
          <w:lang w:val="kk-KZ"/>
        </w:rPr>
        <w:t xml:space="preserve"> ұғымы адамның ішкі және сыртқы ресурстарын тиімді пайдалану және басқару қабілеті ретінде тұлғаның өзінің потенциалын ашуға, стресске қарсы тұруға, және өмірлік мақсаттарға жетуге көмектеседі.</w:t>
      </w:r>
    </w:p>
    <w:p w14:paraId="7B8F5252" w14:textId="5078BB2F" w:rsidR="00457199"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С.Л. Рубинштейн</w:t>
      </w:r>
      <w:r w:rsidRPr="003E2B34">
        <w:rPr>
          <w:rFonts w:ascii="Times New Roman" w:eastAsia="TimesNewRomanPSMT" w:hAnsi="Times New Roman" w:cs="Times New Roman"/>
          <w:sz w:val="28"/>
          <w:szCs w:val="28"/>
          <w:lang w:val="kk-KZ"/>
        </w:rPr>
        <w:t>нің</w:t>
      </w:r>
      <w:r w:rsidR="00BF2B23">
        <w:rPr>
          <w:rFonts w:ascii="Times New Roman" w:eastAsia="TimesNewRomanPSMT" w:hAnsi="Times New Roman" w:cs="Times New Roman"/>
          <w:sz w:val="28"/>
          <w:szCs w:val="28"/>
          <w:lang w:val="kk-KZ"/>
        </w:rPr>
        <w:t xml:space="preserve"> </w:t>
      </w:r>
      <w:r w:rsidR="00BF2B23" w:rsidRPr="000C5BBC">
        <w:rPr>
          <w:rFonts w:ascii="Times New Roman" w:eastAsia="Times New Roman" w:hAnsi="Times New Roman" w:cs="Times New Roman"/>
          <w:bCs/>
          <w:sz w:val="28"/>
          <w:szCs w:val="28"/>
          <w:lang w:val="kk-KZ"/>
        </w:rPr>
        <w:t>[15]</w:t>
      </w:r>
      <w:r w:rsidRPr="003E2B34">
        <w:rPr>
          <w:rFonts w:ascii="Times New Roman" w:eastAsia="TimesNewRomanPSMT" w:hAnsi="Times New Roman" w:cs="Times New Roman"/>
          <w:sz w:val="28"/>
          <w:szCs w:val="28"/>
          <w:lang w:val="kk-KZ"/>
        </w:rPr>
        <w:t xml:space="preserve"> еңбектерінде эмоциялар адамның іс-әрекетін ұйымдастыруда және психологиялық процестерді реттеуде маңызды рөл атқаратыны айтылады. С.Л. Рубинштейннің еңбектері эмоциялардың адамның психологиялық үдерістеріндегі рөліне ерекше назар аударады, дегенмен,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 және «метаресурс» терминдері ғалымның заманында кеңінен қолданылмаған. Бірақ оның теорияларында бұл ұғымдардың қазіргі түсінігіне сәйкес келетін аспектілер туралы сөз болады. </w:t>
      </w:r>
      <w:r w:rsidRPr="003E2B34">
        <w:rPr>
          <w:rFonts w:ascii="Times New Roman" w:eastAsia="TimesNewRomanPSMT" w:hAnsi="Times New Roman" w:cs="Times New Roman"/>
          <w:bCs/>
          <w:sz w:val="28"/>
          <w:szCs w:val="28"/>
          <w:lang w:val="kk-KZ"/>
        </w:rPr>
        <w:t>С.Л. Рубинштейн</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bCs/>
          <w:sz w:val="28"/>
          <w:szCs w:val="28"/>
          <w:lang w:val="kk-KZ"/>
        </w:rPr>
        <w:t>э</w:t>
      </w:r>
      <w:r w:rsidRPr="003E2B34">
        <w:rPr>
          <w:rFonts w:ascii="Times New Roman" w:eastAsia="TimesNewRomanPSMT" w:hAnsi="Times New Roman" w:cs="Times New Roman"/>
          <w:sz w:val="28"/>
          <w:szCs w:val="28"/>
          <w:lang w:val="kk-KZ"/>
        </w:rPr>
        <w:t>моцияларды адамның санасы мен іс-әрекетінің маңызды компоненті ретінде қарастырады. Ол эмоциялардың тек реактивті сипатта ғана емес, сонымен қатар адамның мінез-құлқын реттеудегі рөлін ерекше атап өтті. Оның еңбектерінде эмоциялар адамның ойлау процесіне, шешім қабылдауына және әрекетіне қалай ә</w:t>
      </w:r>
      <w:r w:rsidR="003D3213">
        <w:rPr>
          <w:rFonts w:ascii="Times New Roman" w:eastAsia="TimesNewRomanPSMT" w:hAnsi="Times New Roman" w:cs="Times New Roman"/>
          <w:sz w:val="28"/>
          <w:szCs w:val="28"/>
          <w:lang w:val="kk-KZ"/>
        </w:rPr>
        <w:t>сер ететіні кеңінен зерттеледі.</w:t>
      </w:r>
    </w:p>
    <w:p w14:paraId="22436D79" w14:textId="2257950C"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С.Л.</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Рубинштейн</w:t>
      </w:r>
      <w:r w:rsidR="00217AD4">
        <w:rPr>
          <w:rFonts w:ascii="Times New Roman" w:eastAsia="TimesNewRomanPSMT" w:hAnsi="Times New Roman" w:cs="Times New Roman"/>
          <w:sz w:val="28"/>
          <w:szCs w:val="28"/>
          <w:lang w:val="kk-KZ"/>
        </w:rPr>
        <w:t xml:space="preserve"> </w:t>
      </w:r>
      <w:r w:rsidR="00217AD4" w:rsidRPr="000C5BBC">
        <w:rPr>
          <w:rFonts w:ascii="Times New Roman" w:eastAsia="Times New Roman" w:hAnsi="Times New Roman" w:cs="Times New Roman"/>
          <w:bCs/>
          <w:sz w:val="28"/>
          <w:szCs w:val="28"/>
          <w:lang w:val="kk-KZ"/>
        </w:rPr>
        <w:t>[15]</w:t>
      </w:r>
      <w:r w:rsidRPr="003E2B34">
        <w:rPr>
          <w:rFonts w:ascii="Times New Roman" w:eastAsia="TimesNewRomanPSMT" w:hAnsi="Times New Roman" w:cs="Times New Roman"/>
          <w:sz w:val="28"/>
          <w:szCs w:val="28"/>
          <w:lang w:val="kk-KZ"/>
        </w:rPr>
        <w:t xml:space="preserve"> эмоциялар адамның іс-әрекеттерін реттейтін, олардың мақсаттары мен мотивтерін анықтайтын фактор ретінде қарастырады. Бұл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интеллекттің қазіргі түсінігіне сәйкес келеді, онда эмоцияларды тану, түсіну және басқару маңызды рөл атқарады. </w:t>
      </w:r>
    </w:p>
    <w:p w14:paraId="0FCB78A0"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Сонымен, </w:t>
      </w:r>
      <w:r w:rsidRPr="003E2B34">
        <w:rPr>
          <w:rFonts w:ascii="Times New Roman" w:eastAsia="TimesNewRomanPSMT" w:hAnsi="Times New Roman" w:cs="Times New Roman"/>
          <w:bCs/>
          <w:sz w:val="28"/>
          <w:szCs w:val="28"/>
          <w:lang w:val="kk-KZ"/>
        </w:rPr>
        <w:t xml:space="preserve">С.Л. </w:t>
      </w:r>
      <w:r w:rsidRPr="003E2B34">
        <w:rPr>
          <w:rFonts w:ascii="Times New Roman" w:eastAsia="TimesNewRomanPSMT" w:hAnsi="Times New Roman" w:cs="Times New Roman"/>
          <w:sz w:val="28"/>
          <w:szCs w:val="28"/>
          <w:lang w:val="kk-KZ"/>
        </w:rPr>
        <w:t xml:space="preserve">Рубинштейн эмоциялардың санамен тығыз байланысын атап өтеді. Оның пікірінше, эмоциялар адамның санасы мен когнитивтік үдерістеріне әсер етіп, олардың дамуын қамтамасыз етеді. Бұл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интеллекттің когнитивтік компоненттерінің (мысалы, эмоцияларды тану және түсіну) дамуына ықпал етеді. </w:t>
      </w:r>
    </w:p>
    <w:p w14:paraId="0BDF5869" w14:textId="270D27CE"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«Метаресурс» ұғымы </w:t>
      </w:r>
      <w:r w:rsidRPr="003E2B34">
        <w:rPr>
          <w:rFonts w:ascii="Times New Roman" w:eastAsia="TimesNewRomanPSMT" w:hAnsi="Times New Roman" w:cs="Times New Roman"/>
          <w:bCs/>
          <w:sz w:val="28"/>
          <w:szCs w:val="28"/>
          <w:lang w:val="kk-KZ"/>
        </w:rPr>
        <w:t xml:space="preserve">С.Л. </w:t>
      </w:r>
      <w:r w:rsidRPr="003E2B34">
        <w:rPr>
          <w:rFonts w:ascii="Times New Roman" w:eastAsia="TimesNewRomanPSMT" w:hAnsi="Times New Roman" w:cs="Times New Roman"/>
          <w:sz w:val="28"/>
          <w:szCs w:val="28"/>
          <w:lang w:val="kk-KZ"/>
        </w:rPr>
        <w:t xml:space="preserve">Рубинштейннің еңбектерінде тікелей қолданылмаса да, оның психологиялық теорияларында бұл ұғымға сәйкес келетін түсініктер бар. </w:t>
      </w:r>
      <w:r w:rsidRPr="003E2B34">
        <w:rPr>
          <w:rFonts w:ascii="Times New Roman" w:eastAsia="TimesNewRomanPSMT" w:hAnsi="Times New Roman" w:cs="Times New Roman"/>
          <w:bCs/>
          <w:sz w:val="28"/>
          <w:szCs w:val="28"/>
          <w:lang w:val="kk-KZ"/>
        </w:rPr>
        <w:t>Өзіндік басқару және реттеу</w:t>
      </w:r>
      <w:r w:rsidRPr="003E2B34">
        <w:rPr>
          <w:rFonts w:ascii="Times New Roman" w:eastAsia="TimesNewRomanPSMT" w:hAnsi="Times New Roman" w:cs="Times New Roman"/>
          <w:sz w:val="28"/>
          <w:szCs w:val="28"/>
          <w:lang w:val="kk-KZ"/>
        </w:rPr>
        <w:t xml:space="preserve">ді </w:t>
      </w:r>
      <w:r w:rsidRPr="003E2B34">
        <w:rPr>
          <w:rFonts w:ascii="Times New Roman" w:eastAsia="TimesNewRomanPSMT" w:hAnsi="Times New Roman" w:cs="Times New Roman"/>
          <w:bCs/>
          <w:sz w:val="28"/>
          <w:szCs w:val="28"/>
          <w:lang w:val="kk-KZ"/>
        </w:rPr>
        <w:t xml:space="preserve">С.Л. </w:t>
      </w:r>
      <w:r w:rsidRPr="003E2B34">
        <w:rPr>
          <w:rFonts w:ascii="Times New Roman" w:eastAsia="TimesNewRomanPSMT" w:hAnsi="Times New Roman" w:cs="Times New Roman"/>
          <w:sz w:val="28"/>
          <w:szCs w:val="28"/>
          <w:lang w:val="kk-KZ"/>
        </w:rPr>
        <w:t xml:space="preserve">Рубинштейн адамның психикалық қызметін реттеудегі қабілеттерін маңызды деп санады. Ол адамның ішкі ресурстарын тиімді пайдалану арқылы өз әрекеттерін саналы түрде басқару қабілетіне назар аударды. Бұл қазіргі метаресурс ұғымына жақын келеді, өйткені метаресурс адамның өзіндік реттеу, қиындықтарды жеңу және өмірлік мақсаттарға жету қабілеті ретінде қарастырылады. Сонымен қатар </w:t>
      </w:r>
      <w:r w:rsidRPr="003E2B34">
        <w:rPr>
          <w:rFonts w:ascii="Times New Roman" w:eastAsia="TimesNewRomanPSMT" w:hAnsi="Times New Roman" w:cs="Times New Roman"/>
          <w:bCs/>
          <w:sz w:val="28"/>
          <w:szCs w:val="28"/>
          <w:lang w:val="kk-KZ"/>
        </w:rPr>
        <w:t>С.Л.</w:t>
      </w:r>
      <w:r w:rsidR="003D3213">
        <w:rPr>
          <w:rFonts w:ascii="Times New Roman" w:eastAsia="TimesNewRomanPSMT" w:hAnsi="Times New Roman" w:cs="Times New Roman"/>
          <w:bCs/>
          <w:sz w:val="28"/>
          <w:szCs w:val="28"/>
          <w:lang w:val="kk-KZ"/>
        </w:rPr>
        <w:t> </w:t>
      </w:r>
      <w:r w:rsidRPr="003E2B34">
        <w:rPr>
          <w:rFonts w:ascii="Times New Roman" w:eastAsia="TimesNewRomanPSMT" w:hAnsi="Times New Roman" w:cs="Times New Roman"/>
          <w:sz w:val="28"/>
          <w:szCs w:val="28"/>
          <w:lang w:val="kk-KZ"/>
        </w:rPr>
        <w:t xml:space="preserve">Рубинштейннің еңбектерінде адамның ішкі ресурстарын (мысалы, эмоциялар, мотивтер, қажеттіліктер) тиімді басқару және оларды сыртқы жағдайларға бейімдеу мәселелері де талқыланады. Мұны адамдағы </w:t>
      </w:r>
      <w:r w:rsidRPr="003E2B34">
        <w:rPr>
          <w:rFonts w:ascii="Times New Roman" w:hAnsi="Times New Roman" w:cs="Times New Roman"/>
          <w:sz w:val="28"/>
          <w:szCs w:val="28"/>
          <w:lang w:val="kk-KZ"/>
        </w:rPr>
        <w:t xml:space="preserve">метаресурстың </w:t>
      </w:r>
      <w:r w:rsidRPr="003E2B34">
        <w:rPr>
          <w:rFonts w:ascii="Times New Roman" w:eastAsia="TimesNewRomanPSMT" w:hAnsi="Times New Roman" w:cs="Times New Roman"/>
          <w:sz w:val="28"/>
          <w:szCs w:val="28"/>
          <w:lang w:val="kk-KZ"/>
        </w:rPr>
        <w:t xml:space="preserve">дамуына ықпал ететін маңызды факторлар ретінде сипаттауға болады.  </w:t>
      </w:r>
    </w:p>
    <w:p w14:paraId="124F7629" w14:textId="0F25F6FA"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Сонымен, С.Л. Рубинштейннің</w:t>
      </w:r>
      <w:r w:rsidR="00217AD4">
        <w:rPr>
          <w:rFonts w:ascii="Times New Roman" w:eastAsia="TimesNewRomanPSMT" w:hAnsi="Times New Roman" w:cs="Times New Roman"/>
          <w:sz w:val="28"/>
          <w:szCs w:val="28"/>
          <w:lang w:val="kk-KZ"/>
        </w:rPr>
        <w:t xml:space="preserve"> </w:t>
      </w:r>
      <w:r w:rsidR="00217AD4" w:rsidRPr="000C5BBC">
        <w:rPr>
          <w:rFonts w:ascii="Times New Roman" w:eastAsia="Times New Roman" w:hAnsi="Times New Roman" w:cs="Times New Roman"/>
          <w:bCs/>
          <w:sz w:val="28"/>
          <w:szCs w:val="28"/>
          <w:lang w:val="kk-KZ"/>
        </w:rPr>
        <w:t>[15]</w:t>
      </w:r>
      <w:r w:rsidRPr="003E2B34">
        <w:rPr>
          <w:rFonts w:ascii="Times New Roman" w:eastAsia="TimesNewRomanPSMT" w:hAnsi="Times New Roman" w:cs="Times New Roman"/>
          <w:sz w:val="28"/>
          <w:szCs w:val="28"/>
          <w:lang w:val="kk-KZ"/>
        </w:rPr>
        <w:t xml:space="preserve"> теориялары </w:t>
      </w:r>
      <w:r w:rsidRPr="003E2B34">
        <w:rPr>
          <w:rFonts w:ascii="Times New Roman" w:eastAsia="TimesNewRomanPSMT" w:hAnsi="Times New Roman" w:cs="Times New Roman"/>
          <w:bCs/>
          <w:sz w:val="28"/>
          <w:szCs w:val="28"/>
          <w:lang w:val="kk-KZ"/>
        </w:rPr>
        <w:t>э</w:t>
      </w:r>
      <w:r w:rsidR="00EF0991" w:rsidRPr="003E2B34">
        <w:rPr>
          <w:rFonts w:ascii="Times New Roman" w:hAnsi="Times New Roman" w:cs="Times New Roman"/>
          <w:sz w:val="28"/>
          <w:szCs w:val="28"/>
          <w:lang w:val="kk-KZ"/>
        </w:rPr>
        <w:t>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 пен метаресурс ұғымдарының негізін қалыптастыруда маңызды рөл атқарады. Эмоциялардың реттеуші рөлі, эмоциялар мен сананың байланысы, сондай-ақ адамның өзін-өзі басқару қабілеті оның еңбектерінде кеңінен зерттеледі. Бұл қазіргі психологиядағы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 пен метаресурс ұғымдарымен тығыз байланысты. </w:t>
      </w:r>
    </w:p>
    <w:p w14:paraId="0D74B759" w14:textId="77777777" w:rsidR="004B5B7F" w:rsidRPr="003E2B34" w:rsidRDefault="004B5B7F" w:rsidP="003E2B34">
      <w:pPr>
        <w:tabs>
          <w:tab w:val="num" w:pos="72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Л.С. Выготский</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эмоцияларды адам санасының көрінуі мен дамуымен  байланыстыра отырып, әлеуметтік және мәдени контекстерінде қарастырған. Ғалымның айтуынша, эмоциялар когнитивті дамудың маңызды құрамдас бөлігі болып табылады, және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интеллект адамның әлеуметтік байланыстарын нығайтуда үлкен рөл атқарады.</w:t>
      </w:r>
    </w:p>
    <w:p w14:paraId="51AA8A80"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А.Н. Леонтьевтің еңбектеріндегі і</w:t>
      </w:r>
      <w:r w:rsidRPr="003E2B34">
        <w:rPr>
          <w:rFonts w:ascii="Times New Roman" w:eastAsia="TimesNewRomanPSMT" w:hAnsi="Times New Roman" w:cs="Times New Roman"/>
          <w:sz w:val="28"/>
          <w:szCs w:val="28"/>
          <w:lang w:val="kk-KZ"/>
        </w:rPr>
        <w:t>с-әрекет теориясында эмоциялар адамның психологиялық дамуында ерекше рөлі қарастырылады. Ол эмоциялар мен ойлаудың өзара байланысын, сондай-ақ олардың адамның мотивациялық және танымдық салаларына әсерін зерттеді.</w:t>
      </w:r>
    </w:p>
    <w:p w14:paraId="1690410C" w14:textId="25B9C7B0"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О.К. Тихомиров</w:t>
      </w:r>
      <w:r w:rsidR="00313F6F" w:rsidRPr="003E2B34">
        <w:rPr>
          <w:rFonts w:ascii="Times New Roman" w:eastAsia="TimesNewRomanPSMT" w:hAnsi="Times New Roman" w:cs="Times New Roman"/>
          <w:sz w:val="28"/>
          <w:szCs w:val="28"/>
          <w:lang w:val="kk-KZ"/>
        </w:rPr>
        <w:t>тың [102</w:t>
      </w:r>
      <w:r w:rsidRPr="003E2B34">
        <w:rPr>
          <w:rFonts w:ascii="Times New Roman" w:eastAsia="TimesNewRomanPSMT" w:hAnsi="Times New Roman" w:cs="Times New Roman"/>
          <w:sz w:val="28"/>
          <w:szCs w:val="28"/>
          <w:lang w:val="kk-KZ"/>
        </w:rPr>
        <w:t xml:space="preserve">] жұмыстарында эмоциялар адамның танымдық процесін бағыттайтын фактор ретінде қарастырылады. Ол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интеллекттің когнитивтік процестерге, соның ішінде шешім қабылдау және ойлау үдерістеріне ықпалын зерттеді. </w:t>
      </w:r>
    </w:p>
    <w:p w14:paraId="500059EE" w14:textId="54280E0B" w:rsidR="00A15C1E" w:rsidRPr="003E2B34" w:rsidRDefault="00A15C1E"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А.И. Курманованың [10</w:t>
      </w:r>
      <w:r w:rsidR="00313F6F" w:rsidRPr="003E2B34">
        <w:rPr>
          <w:rFonts w:ascii="Times New Roman" w:eastAsia="TimesNewRomanPSMT" w:hAnsi="Times New Roman" w:cs="Times New Roman"/>
          <w:sz w:val="28"/>
          <w:szCs w:val="28"/>
          <w:lang w:val="kk-KZ"/>
        </w:rPr>
        <w:t>3</w:t>
      </w:r>
      <w:r w:rsidR="00526E53">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зерттеуінде эмоциялық интеллект тұлғаның өзін-өзі реттеудің іргелі механизмі ретінде бейнеледі. Автордың пайымдауынша, эмоциялық интеллект адамның өз ішкі эмоционалдық күйін де, айналасындағылардың эмоцияларын да тануымен қатар, оларды бейімделу үдерісінде тиімді қолдану және басқару қабілетімен тығыз байланыста болатынын дәйектейді.</w:t>
      </w:r>
    </w:p>
    <w:p w14:paraId="371C1618" w14:textId="3886F03B"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Сонымен, жоғарыда аталған ғалымдардың еңбектері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интеллекттің адамның ойлау үдерісі мен психологиялық дамуындағы рөлін тереңірек түсінуге мүмкіндік береді. Олар эмоциялардың тек сезімдік жауап реакциясы ғана емес, сонымен қатар ойлау, шешім қабылдау, және іс-әрекетті жоспарлау процестерінде маңызды орын алатынын көрсетті. </w:t>
      </w:r>
    </w:p>
    <w:p w14:paraId="4B885B0E" w14:textId="39DE49DB"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Аталмыш ғалымдардың еңбектерін саралай келе, 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интеллект пен м</w:t>
      </w:r>
      <w:r w:rsidRPr="003E2B34">
        <w:rPr>
          <w:rFonts w:ascii="Times New Roman" w:hAnsi="Times New Roman" w:cs="Times New Roman"/>
          <w:sz w:val="28"/>
          <w:szCs w:val="28"/>
          <w:lang w:val="kk-KZ"/>
        </w:rPr>
        <w:t xml:space="preserve">етаресурстың </w:t>
      </w:r>
      <w:r w:rsidRPr="003E2B34">
        <w:rPr>
          <w:rFonts w:ascii="Times New Roman" w:eastAsia="TimesNewRomanPSMT" w:hAnsi="Times New Roman" w:cs="Times New Roman"/>
          <w:sz w:val="28"/>
          <w:szCs w:val="28"/>
          <w:lang w:val="kk-KZ"/>
        </w:rPr>
        <w:t xml:space="preserve">бір-бірімен тығыз байланысты және бірін-бірі толықтыратыны аңғаруға болады. </w:t>
      </w:r>
      <w:r w:rsidR="00BB0CE5" w:rsidRPr="003E2B34">
        <w:rPr>
          <w:rFonts w:ascii="Times New Roman" w:hAnsi="Times New Roman" w:cs="Times New Roman"/>
          <w:sz w:val="28"/>
          <w:szCs w:val="28"/>
          <w:lang w:val="kk-KZ"/>
        </w:rPr>
        <w:t>Эмоциялық</w:t>
      </w:r>
      <w:r w:rsidRPr="003E2B34">
        <w:rPr>
          <w:rFonts w:ascii="Times New Roman" w:eastAsia="TimesNewRomanPSMT" w:hAnsi="Times New Roman" w:cs="Times New Roman"/>
          <w:sz w:val="28"/>
          <w:szCs w:val="28"/>
          <w:lang w:val="kk-KZ"/>
        </w:rPr>
        <w:t xml:space="preserve"> интеллектінің маңызды компоненттері ретінде эмоцияларды дұрыс тану және оларды басқару қабілеті өмірлік қиындықтарды жеңуге, және мақсаттарға жетуге мүмкіндік беретін адамның ішкі метаресурсын тиімді пайдаланудың көрінісі болып табылады. </w:t>
      </w:r>
    </w:p>
    <w:p w14:paraId="4919F4BD"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Адамның стресске төзімділігі метаресурстың бір түрі бола отырып, э</w:t>
      </w:r>
      <w:r w:rsidRPr="003E2B34">
        <w:rPr>
          <w:rFonts w:ascii="Times New Roman" w:eastAsia="TimesNewRomanPSMT" w:hAnsi="Times New Roman" w:cs="Times New Roman"/>
          <w:bCs/>
          <w:sz w:val="28"/>
          <w:szCs w:val="28"/>
          <w:lang w:val="kk-KZ"/>
        </w:rPr>
        <w:t>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bCs/>
          <w:sz w:val="28"/>
          <w:szCs w:val="28"/>
          <w:lang w:val="kk-KZ"/>
        </w:rPr>
        <w:t>интеллектіні</w:t>
      </w:r>
      <w:r w:rsidRPr="003E2B34">
        <w:rPr>
          <w:rFonts w:ascii="Times New Roman" w:eastAsia="TimesNewRomanPSMT" w:hAnsi="Times New Roman" w:cs="Times New Roman"/>
          <w:sz w:val="28"/>
          <w:szCs w:val="28"/>
          <w:lang w:val="kk-KZ"/>
        </w:rPr>
        <w:t xml:space="preserve"> арттырады. Сол сияқты, </w:t>
      </w:r>
      <w:r w:rsidRPr="003E2B34">
        <w:rPr>
          <w:rFonts w:ascii="Times New Roman" w:eastAsia="TimesNewRomanPSMT" w:hAnsi="Times New Roman" w:cs="Times New Roman"/>
          <w:bCs/>
          <w:sz w:val="28"/>
          <w:szCs w:val="28"/>
          <w:lang w:val="kk-KZ"/>
        </w:rPr>
        <w:t>метаресурс</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интеллекттінің дамуына ықпал етеді, өйткені олар адамның эмоцияларды басқару және әлеуметтік қарым-қатынастарды жақсарту қабілеттерін күшейтеді. </w:t>
      </w:r>
    </w:p>
    <w:p w14:paraId="03CEC989" w14:textId="5DF85421" w:rsidR="004B5B7F" w:rsidRPr="003E2B34" w:rsidRDefault="003B0381"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Эмоциялық интеллект метаресурспен өзара шарттаса отырып </w:t>
      </w:r>
      <w:r w:rsidR="004B5B7F" w:rsidRPr="003E2B34">
        <w:rPr>
          <w:rFonts w:ascii="Times New Roman" w:eastAsia="TimesNewRomanPSMT" w:hAnsi="Times New Roman" w:cs="Times New Roman"/>
          <w:sz w:val="28"/>
          <w:szCs w:val="28"/>
          <w:lang w:val="kk-KZ"/>
        </w:rPr>
        <w:t>адам өмір</w:t>
      </w:r>
      <w:r w:rsidRPr="003E2B34">
        <w:rPr>
          <w:rFonts w:ascii="Times New Roman" w:eastAsia="TimesNewRomanPSMT" w:hAnsi="Times New Roman" w:cs="Times New Roman"/>
          <w:sz w:val="28"/>
          <w:szCs w:val="28"/>
          <w:lang w:val="kk-KZ"/>
        </w:rPr>
        <w:t>інде</w:t>
      </w:r>
      <w:r w:rsidR="004B5B7F" w:rsidRPr="003E2B34">
        <w:rPr>
          <w:rFonts w:ascii="Times New Roman" w:eastAsia="TimesNewRomanPSMT" w:hAnsi="Times New Roman" w:cs="Times New Roman"/>
          <w:sz w:val="28"/>
          <w:szCs w:val="28"/>
          <w:lang w:val="kk-KZ"/>
        </w:rPr>
        <w:t xml:space="preserve">гі табыстылығы мен психологиялық әл-ауқатын арттыруда шешуші рөл атқарады. Ғалымдардың зерттеулері бұл екі концепцияның өзара байланысын және олардың адамның психологиялық дамуына қалай әсер ететінін көрсетеді. </w:t>
      </w:r>
      <w:r w:rsidR="004B5B7F" w:rsidRPr="003E2B34">
        <w:rPr>
          <w:rFonts w:ascii="Times New Roman" w:eastAsia="TimesNewRomanPSMT" w:hAnsi="Times New Roman" w:cs="Times New Roman"/>
          <w:bCs/>
          <w:sz w:val="28"/>
          <w:szCs w:val="28"/>
          <w:lang w:val="kk-KZ"/>
        </w:rPr>
        <w:t>Эмоциялық</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 xml:space="preserve">интеллект адамның метаресурсын тиімді пайдалануға көмектеседі, ал метаресурс </w:t>
      </w:r>
      <w:r w:rsidR="004B5B7F" w:rsidRPr="003E2B34">
        <w:rPr>
          <w:rFonts w:ascii="Times New Roman" w:eastAsia="TimesNewRomanPSMT" w:hAnsi="Times New Roman" w:cs="Times New Roman"/>
          <w:bCs/>
          <w:sz w:val="28"/>
          <w:szCs w:val="28"/>
          <w:lang w:val="kk-KZ"/>
        </w:rPr>
        <w:t>эмоциялық</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 xml:space="preserve">интеллекттінің дамуына маңызды рөл атқарады. </w:t>
      </w:r>
    </w:p>
    <w:p w14:paraId="2F163C33"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 пен метаресурс ұғымдары психологияда маңызды тақырыптар ретінде қарастырылып, көптеген ғалымдардың назарын аударған. Бұл ұғымдар адамның тұлғалық дамуы, өзін-өзі реттеу және өмірдегі табыстылығы тұрғысынан зерттелуде. </w:t>
      </w:r>
    </w:p>
    <w:p w14:paraId="0310498C"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Психологияда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интеллект (ЭИ) ұғымы адамның эмоционалды жағдайларын басқару, түсіну және тану қабілеті ретінде қарастырылады. Бұл қабілеттердің жеке тұлғаның әлеуметтік байланыстарын, кәсіби және жеке өмірдегі жетістіктерін қамтамасыз етуде маңызды рөлі бар.</w:t>
      </w:r>
    </w:p>
    <w:p w14:paraId="22E22B3F" w14:textId="36F033EE" w:rsidR="004B5B7F" w:rsidRPr="003E2B34" w:rsidRDefault="004B5B7F"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В.И. Моросанова</w:t>
      </w:r>
      <w:r w:rsidRPr="003E2B34">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интеллектіні тұлғаның өзін-өзі реттеу қабілетінің маңызды бөлігі ретінде қарастырады. Оның зерттеулері </w:t>
      </w:r>
      <w:r w:rsidR="00C91EF4" w:rsidRPr="003E2B34">
        <w:rPr>
          <w:rFonts w:ascii="Times New Roman" w:hAnsi="Times New Roman" w:cs="Times New Roman"/>
          <w:sz w:val="28"/>
          <w:szCs w:val="28"/>
          <w:lang w:val="kk-KZ"/>
        </w:rPr>
        <w:t>эмоциялық</w:t>
      </w:r>
      <w:r w:rsidRPr="003E2B34">
        <w:rPr>
          <w:rFonts w:ascii="Times New Roman" w:eastAsia="TimesNewRomanPSMT" w:hAnsi="Times New Roman" w:cs="Times New Roman"/>
          <w:sz w:val="28"/>
          <w:szCs w:val="28"/>
          <w:lang w:val="kk-KZ"/>
        </w:rPr>
        <w:t xml:space="preserve"> интеллекттің стресс жағдайларында адамның мінез-құлқын басқарудағы рөліне назар аударды.  </w:t>
      </w:r>
    </w:p>
    <w:p w14:paraId="59A1C9E2" w14:textId="71ACC6E9" w:rsidR="004B5B7F" w:rsidRPr="003E2B34" w:rsidRDefault="00F4341E"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Д.В. Люсин [104</w:t>
      </w:r>
      <w:r w:rsidR="004B5B7F" w:rsidRPr="003E2B34">
        <w:rPr>
          <w:rFonts w:ascii="Times New Roman" w:eastAsia="TimesNewRomanPSMT" w:hAnsi="Times New Roman" w:cs="Times New Roman"/>
          <w:bCs/>
          <w:sz w:val="28"/>
          <w:szCs w:val="28"/>
          <w:lang w:val="kk-KZ"/>
        </w:rPr>
        <w:t>]</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bCs/>
          <w:sz w:val="28"/>
          <w:szCs w:val="28"/>
          <w:lang w:val="kk-KZ"/>
        </w:rPr>
        <w:t>эмоциялық</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 xml:space="preserve">интеллектіні когнитивті және эмоционалды компоненттерден тұратын күрделі құрылым ретінде қарастыра отырып, адамның қарым-қатынас жасау қабілетіне әсері мен әлеуметтік қарым-қатынастағы рөліне ерекше мән береді. </w:t>
      </w:r>
    </w:p>
    <w:p w14:paraId="2ECAC436" w14:textId="577115D7" w:rsidR="004B5B7F" w:rsidRPr="003E2B34" w:rsidRDefault="00F4341E"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 xml:space="preserve">Е.Н. Машкина, </w:t>
      </w:r>
      <w:r w:rsidR="00616C24" w:rsidRPr="003E2B34">
        <w:rPr>
          <w:rFonts w:ascii="Times New Roman" w:eastAsia="TimesNewRomanPSMT" w:hAnsi="Times New Roman" w:cs="Times New Roman"/>
          <w:bCs/>
          <w:sz w:val="28"/>
          <w:szCs w:val="28"/>
          <w:lang w:val="kk-KZ"/>
        </w:rPr>
        <w:t>Н.Ю</w:t>
      </w:r>
      <w:r w:rsidR="004B5B7F" w:rsidRPr="003E2B34">
        <w:rPr>
          <w:rFonts w:ascii="Times New Roman" w:eastAsia="TimesNewRomanPSMT" w:hAnsi="Times New Roman" w:cs="Times New Roman"/>
          <w:bCs/>
          <w:sz w:val="28"/>
          <w:szCs w:val="28"/>
          <w:lang w:val="kk-KZ"/>
        </w:rPr>
        <w:t>. Клюева [1</w:t>
      </w:r>
      <w:r w:rsidRPr="003E2B34">
        <w:rPr>
          <w:rFonts w:ascii="Times New Roman" w:eastAsia="TimesNewRomanPSMT" w:hAnsi="Times New Roman" w:cs="Times New Roman"/>
          <w:bCs/>
          <w:sz w:val="28"/>
          <w:szCs w:val="28"/>
          <w:lang w:val="kk-KZ"/>
        </w:rPr>
        <w:t>05</w:t>
      </w:r>
      <w:r w:rsidR="004B5B7F" w:rsidRPr="003E2B34">
        <w:rPr>
          <w:rFonts w:ascii="Times New Roman" w:eastAsia="TimesNewRomanPSMT" w:hAnsi="Times New Roman" w:cs="Times New Roman"/>
          <w:bCs/>
          <w:sz w:val="28"/>
          <w:szCs w:val="28"/>
          <w:lang w:val="kk-KZ"/>
        </w:rPr>
        <w:t>]</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ЭИ-дің кәсіби іс-әрекетте мамандардың эмоционалды тұрақтылығын қамтамасыз етудегі рөлін және жұмыс орнында өнімділікті арттыруға ықпал ететін фактор ретінде қарастыра отырып, оның кәсіби қызметтегі маңызын зерттеген.</w:t>
      </w:r>
    </w:p>
    <w:p w14:paraId="33D60EAE" w14:textId="77777777" w:rsidR="004B5B7F" w:rsidRPr="003E2B34" w:rsidRDefault="004B5B7F"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С.Л. Рубинштейн</w:t>
      </w:r>
      <w:r w:rsidRPr="003E2B34">
        <w:rPr>
          <w:rFonts w:ascii="Times New Roman" w:eastAsia="TimesNewRomanPSMT" w:hAnsi="Times New Roman" w:cs="Times New Roman"/>
          <w:sz w:val="28"/>
          <w:szCs w:val="28"/>
          <w:lang w:val="kk-KZ"/>
        </w:rPr>
        <w:t>нің теориясында жоғарыда айтып кеткендей нақты метаресурс феноменіне тоқталмағанымен, оның негізгі компоненттері арқылы адамның өзіндік реттеу, қиындықтарды жеңу және әлеуметтік ортаның талаптарына бейімделу қабілеттерімен байланыстырды. Дәлірек айтар болсақ, ғалымның зерттеулерінде адамның психикалық қызметін реттеу және оның ішкі ресурстарын тиімді пайдалану мәселелері қарастырылған.</w:t>
      </w:r>
    </w:p>
    <w:p w14:paraId="35FDF27E"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Сонымен, жоғарыда аталған ғалымдардың еңбектерін саралай келе, э</w:t>
      </w:r>
      <w:r w:rsidRPr="003E2B34">
        <w:rPr>
          <w:rFonts w:ascii="Times New Roman" w:eastAsia="TimesNewRomanPSMT" w:hAnsi="Times New Roman" w:cs="Times New Roman"/>
          <w:bCs/>
          <w:sz w:val="28"/>
          <w:szCs w:val="28"/>
          <w:lang w:val="kk-KZ"/>
        </w:rPr>
        <w:t>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интеллект адамның эмоцияларын тиімді басқаруға және әлеуметтік қарым-қатынастарды жақсартуға көмектеседі, ал метаресурс бұл процестерді қолдап, тұлғаның өмірдегі табыстылығын қамтамасыз етеді. Бұл екі ұғым бірін-бірі толықтырып, адамның психологиялық әл-ауқатын және өзін-өзі жетілдіруін қамтамасыз ететін негізгі факторлар ретінде қарастырылады.</w:t>
      </w:r>
    </w:p>
    <w:p w14:paraId="6A4C97F9" w14:textId="6C9476C1"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Д.В. Люсиннің әзірлеген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интеллект сауалнамасы (ЭмИн) адамның эмоцияларын түсіну және басқару қабілеттерін бағалауға бағытталған. Сауалнама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интеллекттің белгілі бір аспектісін сипаттайтын бірнеше негізгі компоненттерді қамтиды. Ғалымның қарастыратын эмоциялық интеллект компонеттері студенттердегі ішкі ресурспен ұштасып жататындығын білд</w:t>
      </w:r>
      <w:r w:rsidR="00457199" w:rsidRPr="003E2B34">
        <w:rPr>
          <w:rFonts w:ascii="Times New Roman" w:eastAsia="TimesNewRomanPSMT" w:hAnsi="Times New Roman" w:cs="Times New Roman"/>
          <w:sz w:val="28"/>
          <w:szCs w:val="28"/>
          <w:lang w:val="kk-KZ"/>
        </w:rPr>
        <w:t>іреді. Сондықтан ендігі кезекте</w:t>
      </w:r>
      <w:r w:rsidR="00672E16" w:rsidRPr="003E2B34">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Д.В. Люсин бойынша эмоциялық интеллект компоненттерінің әрқайсысына жеке талдау жасай отырып, оны студенттердегі метаресурспен өзара байланысын дәйектеуге тырысамыз</w:t>
      </w:r>
      <w:r w:rsidR="003D3213">
        <w:rPr>
          <w:rFonts w:ascii="Times New Roman" w:eastAsia="TimesNewRomanPSMT" w:hAnsi="Times New Roman" w:cs="Times New Roman"/>
          <w:sz w:val="28"/>
          <w:szCs w:val="28"/>
          <w:lang w:val="kk-KZ"/>
        </w:rPr>
        <w:t>:</w:t>
      </w:r>
      <w:r w:rsidRPr="003E2B34">
        <w:rPr>
          <w:rFonts w:ascii="Times New Roman" w:eastAsia="TimesNewRomanPSMT" w:hAnsi="Times New Roman" w:cs="Times New Roman"/>
          <w:sz w:val="28"/>
          <w:szCs w:val="28"/>
          <w:lang w:val="kk-KZ"/>
        </w:rPr>
        <w:t xml:space="preserve"> </w:t>
      </w:r>
    </w:p>
    <w:p w14:paraId="176F213F" w14:textId="11D57B43" w:rsidR="004B5B7F" w:rsidRPr="003E2B34" w:rsidRDefault="004B5B7F" w:rsidP="008F19B7">
      <w:pPr>
        <w:pStyle w:val="a5"/>
        <w:numPr>
          <w:ilvl w:val="0"/>
          <w:numId w:val="24"/>
        </w:numPr>
        <w:tabs>
          <w:tab w:val="num" w:pos="993"/>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басқа адамдардың эмоцияларын түсіну</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компоненті басқа адамдардың эмоцияларын түсіну және оларды дұрыс интерпретациялау қабілетін сипаттайды. Басқа адамдардың эмоцияларын тану және түсіну әлеуметтік қарым-қатынастарды жақсартуға, эмпатияны күшейтуге және жанжалдарды болдырмауға көмектеседі. Бұл компоненттің студентте айқын көрінуі басқа адамдардың сезімдерін жақсы түсініп, олардың эмоционалды жағдайын дәл бағалай алуға ықпал етеді, әлеуметтік қарым-қатынас пен коммуникацияның тиімділігін арттырады</w:t>
      </w:r>
      <w:r w:rsidR="003D3213">
        <w:rPr>
          <w:rFonts w:ascii="Times New Roman" w:eastAsia="TimesNewRomanPSMT" w:hAnsi="Times New Roman" w:cs="Times New Roman"/>
          <w:sz w:val="28"/>
          <w:szCs w:val="28"/>
          <w:lang w:val="kk-KZ"/>
        </w:rPr>
        <w:t>;</w:t>
      </w:r>
    </w:p>
    <w:p w14:paraId="1D5B360C" w14:textId="34F1D3B3" w:rsidR="004B5B7F" w:rsidRPr="003E2B34" w:rsidRDefault="004B5B7F" w:rsidP="008F19B7">
      <w:pPr>
        <w:pStyle w:val="a5"/>
        <w:numPr>
          <w:ilvl w:val="0"/>
          <w:numId w:val="24"/>
        </w:numPr>
        <w:tabs>
          <w:tab w:val="num" w:pos="993"/>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басқа адамдардың эмоцияларын басқару</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қабілеті олардың эмоционалды реакцияларына әсер ету және оларды тиісті бағытқа бағыттау қабілетін сипаттайды. Бұл қабілет әлеуметтік ортада оң қарым-қатынас орнатуға және жанжалдарды шешуге мүмкіндік береді. Осыған орай, бұл компоненттің студенттерде айқын көрінуі басқалардың эмоцияларына әсер етіп, оларды реттей алуында, көшбасшылық, келіссөздер жүргізу және топты басқару дағдыларының қалыптасуында маңызды рөл атқарады</w:t>
      </w:r>
      <w:r w:rsidR="003D3213">
        <w:rPr>
          <w:rFonts w:ascii="Times New Roman" w:eastAsia="TimesNewRomanPSMT" w:hAnsi="Times New Roman" w:cs="Times New Roman"/>
          <w:sz w:val="28"/>
          <w:szCs w:val="28"/>
          <w:lang w:val="kk-KZ"/>
        </w:rPr>
        <w:t>;</w:t>
      </w:r>
    </w:p>
    <w:p w14:paraId="4F351AC3" w14:textId="64607656" w:rsidR="004B5B7F" w:rsidRPr="003E2B34" w:rsidRDefault="004B5B7F" w:rsidP="008F19B7">
      <w:pPr>
        <w:pStyle w:val="a5"/>
        <w:numPr>
          <w:ilvl w:val="0"/>
          <w:numId w:val="24"/>
        </w:numPr>
        <w:tabs>
          <w:tab w:val="num" w:pos="993"/>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өз эмоцияларын түсіну компоненті басым студент өз сезімдерін жақсырақ түсінеді және оларды тиімді басқара алады, соның негізінде эмоционалды тұрақтылықты сақтауға және стрессті азайтуға көмектеседі</w:t>
      </w:r>
      <w:r w:rsidR="003D3213">
        <w:rPr>
          <w:rFonts w:ascii="Times New Roman" w:eastAsia="TimesNewRomanPSMT" w:hAnsi="Times New Roman" w:cs="Times New Roman"/>
          <w:sz w:val="28"/>
          <w:szCs w:val="28"/>
          <w:lang w:val="kk-KZ"/>
        </w:rPr>
        <w:t>;</w:t>
      </w:r>
    </w:p>
    <w:p w14:paraId="435091B7" w14:textId="576639E2" w:rsidR="004B5B7F" w:rsidRPr="003E2B34" w:rsidRDefault="004B5B7F" w:rsidP="008F19B7">
      <w:pPr>
        <w:pStyle w:val="a5"/>
        <w:numPr>
          <w:ilvl w:val="0"/>
          <w:numId w:val="24"/>
        </w:numPr>
        <w:tabs>
          <w:tab w:val="num" w:pos="993"/>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өз</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bCs/>
          <w:sz w:val="28"/>
          <w:szCs w:val="28"/>
          <w:lang w:val="kk-KZ"/>
        </w:rPr>
        <w:t>эмоцияларын басқару</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компоненті адамның өз эмоцияларын бақылау және реттеу қабілетін сипаттайды. Студенттің өз эмоцияларын басқара алуы қиын жағдайларда тиімді әрекет етуге және эмоционалды теңгерімді сақтауға мүмкіндік береді. </w:t>
      </w:r>
      <w:r w:rsidRPr="003E2B34">
        <w:rPr>
          <w:rFonts w:ascii="Times New Roman" w:eastAsia="TimesNewRomanPSMT" w:hAnsi="Times New Roman" w:cs="Times New Roman"/>
          <w:bCs/>
          <w:sz w:val="28"/>
          <w:szCs w:val="28"/>
          <w:lang w:val="kk-KZ"/>
        </w:rPr>
        <w:t>Осыған орай,</w:t>
      </w:r>
      <w:r w:rsidRPr="003E2B34">
        <w:rPr>
          <w:rFonts w:ascii="Times New Roman" w:eastAsia="TimesNewRomanPSMT" w:hAnsi="Times New Roman" w:cs="Times New Roman"/>
          <w:sz w:val="28"/>
          <w:szCs w:val="28"/>
          <w:lang w:val="kk-KZ"/>
        </w:rPr>
        <w:t xml:space="preserve"> өз эмоцияларын тиімді басқара алатын студенттер қиын жағдайларда сабырлы болып қалады және стрессті жағдайларға төзімді болып келеді. Бұл олардың жалпы әл-ауқатын жақсартады және өмірлік қиындықтармен тиімді күресуге көмектеседі</w:t>
      </w:r>
      <w:r w:rsidR="003D3213">
        <w:rPr>
          <w:rFonts w:ascii="Times New Roman" w:eastAsia="TimesNewRomanPSMT" w:hAnsi="Times New Roman" w:cs="Times New Roman"/>
          <w:sz w:val="28"/>
          <w:szCs w:val="28"/>
          <w:lang w:val="kk-KZ"/>
        </w:rPr>
        <w:t>;</w:t>
      </w:r>
    </w:p>
    <w:p w14:paraId="04F30262" w14:textId="0C8DBE7B" w:rsidR="004B5B7F" w:rsidRPr="003E2B34" w:rsidRDefault="004B5B7F" w:rsidP="008F19B7">
      <w:pPr>
        <w:pStyle w:val="a5"/>
        <w:numPr>
          <w:ilvl w:val="0"/>
          <w:numId w:val="24"/>
        </w:numPr>
        <w:tabs>
          <w:tab w:val="num" w:pos="720"/>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экспрессияны бақылау</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қабілеті адамның өз эмоцияларын сыртқы ортаға көрсетуін бақылау қабілетін сипаттайды. Бұл қабілет басқаларға өз эмоцияларын қажетті деңгейде жеткізуге және оларды тым айқын білдірмеуге мүмкіндік береді. Бұл компонент бойынша экспрессияны бақылау қабілеті жоғары студент өз эмоцияларын басқа адамдардың эмоциялық көріністеріне сәйкес басқара алуымен, оның әлеуметтік қарым-қатынас пен кәсіби байланыстарды жақсартуға ықпал ететіндігімен айқындалады</w:t>
      </w:r>
      <w:r w:rsidR="003D3213">
        <w:rPr>
          <w:rFonts w:ascii="Times New Roman" w:eastAsia="TimesNewRomanPSMT" w:hAnsi="Times New Roman" w:cs="Times New Roman"/>
          <w:sz w:val="28"/>
          <w:szCs w:val="28"/>
          <w:lang w:val="kk-KZ"/>
        </w:rPr>
        <w:t>;</w:t>
      </w:r>
      <w:r w:rsidRPr="003E2B34">
        <w:rPr>
          <w:rFonts w:ascii="Times New Roman" w:eastAsia="TimesNewRomanPSMT" w:hAnsi="Times New Roman" w:cs="Times New Roman"/>
          <w:sz w:val="28"/>
          <w:szCs w:val="28"/>
          <w:lang w:val="kk-KZ"/>
        </w:rPr>
        <w:t xml:space="preserve"> </w:t>
      </w:r>
    </w:p>
    <w:p w14:paraId="79AF2877" w14:textId="55F60A77" w:rsidR="004B5B7F" w:rsidRPr="003E2B34" w:rsidRDefault="004B5B7F" w:rsidP="008F19B7">
      <w:pPr>
        <w:pStyle w:val="a5"/>
        <w:numPr>
          <w:ilvl w:val="0"/>
          <w:numId w:val="24"/>
        </w:numPr>
        <w:tabs>
          <w:tab w:val="num" w:pos="720"/>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тұлғааралық эмоциялық интеллект</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басқалармен қарым-қатынаста эмоционалды қабілеттерді пайдалануды сипатталады, бұл әлеуметтік өзара әрекеттестікті жақсартуға және адамдар арасындағы түсіністікті нығайтуға ықпал етеді. Тұлғааралық эмоциялық интеллектісі жоғары студент басқа адамдармен эмоционалды байланыс орнатуда өз сезімдерін дұрыс жеткізіп, басқалардың сезімдерін адекватты түсініп, оларға ұтымды жауап беру арқылы өзара қарым-қатынастарын жақсартады</w:t>
      </w:r>
      <w:r w:rsidR="003D3213">
        <w:rPr>
          <w:rFonts w:ascii="Times New Roman" w:eastAsia="TimesNewRomanPSMT" w:hAnsi="Times New Roman" w:cs="Times New Roman"/>
          <w:sz w:val="28"/>
          <w:szCs w:val="28"/>
          <w:lang w:val="kk-KZ"/>
        </w:rPr>
        <w:t>;</w:t>
      </w:r>
      <w:r w:rsidRPr="003E2B34">
        <w:rPr>
          <w:rFonts w:ascii="Times New Roman" w:eastAsia="TimesNewRomanPSMT" w:hAnsi="Times New Roman" w:cs="Times New Roman"/>
          <w:sz w:val="28"/>
          <w:szCs w:val="28"/>
          <w:lang w:val="kk-KZ"/>
        </w:rPr>
        <w:t xml:space="preserve"> </w:t>
      </w:r>
    </w:p>
    <w:p w14:paraId="4FB04648" w14:textId="77777777" w:rsidR="004B5B7F" w:rsidRPr="003E2B34" w:rsidRDefault="004B5B7F" w:rsidP="008F19B7">
      <w:pPr>
        <w:pStyle w:val="a5"/>
        <w:numPr>
          <w:ilvl w:val="0"/>
          <w:numId w:val="24"/>
        </w:numPr>
        <w:tabs>
          <w:tab w:val="num" w:pos="720"/>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тұлғаішілік эмоциялық интеллект</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адамның өз ішкі эмоцияларын басқару және түсіну қабілетін сипаттайды. Бұл компонент студенттерде өз сезімдерін түсініп, оларды өз өмірінде тиімді пайдалануды білуде көрінеді. Адамның өзін-өзі түсінуі және өз эмоцияларын тиімді басқаруы ішкі тепе-теңдікті сақтауға мүмкіндік бере отырып, метаресурстың дамуын ілестіреді. </w:t>
      </w:r>
    </w:p>
    <w:p w14:paraId="388504F5" w14:textId="230AD126"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Сонымен,</w:t>
      </w:r>
      <w:r w:rsidR="000E5301" w:rsidRPr="003E2B34">
        <w:rPr>
          <w:rFonts w:ascii="Times New Roman" w:eastAsia="TimesNewRomanPSMT" w:hAnsi="Times New Roman" w:cs="Times New Roman"/>
          <w:bCs/>
          <w:sz w:val="28"/>
          <w:szCs w:val="28"/>
          <w:lang w:val="kk-KZ"/>
        </w:rPr>
        <w:t xml:space="preserve"> </w:t>
      </w:r>
      <w:r w:rsidR="000E5301" w:rsidRPr="003E2B34">
        <w:rPr>
          <w:rFonts w:ascii="Times New Roman" w:eastAsia="TimesNewRomanPSMT" w:hAnsi="Times New Roman" w:cs="Times New Roman"/>
          <w:sz w:val="28"/>
          <w:szCs w:val="28"/>
          <w:lang w:val="kk-KZ"/>
        </w:rPr>
        <w:t xml:space="preserve">метаресурспен эмоциялық интеллекттің өзара шарттастығы </w:t>
      </w:r>
      <w:r w:rsidRPr="003E2B34">
        <w:rPr>
          <w:rFonts w:ascii="Times New Roman" w:eastAsia="TimesNewRomanPSMT" w:hAnsi="Times New Roman" w:cs="Times New Roman"/>
          <w:sz w:val="28"/>
          <w:szCs w:val="28"/>
          <w:lang w:val="kk-KZ"/>
        </w:rPr>
        <w:t>барлық жоғарыда аталған компоненттердің жиынтығын көрсетеді. Бұл студенттердің әлеуметтік және жеке өміріне әсер ете отырып, олардың жалпы өмірлік қанағаттануын және эмоционалды тұрақтылығын арттыруға мүмкіндік беретін метаресурстың дамуын білдіреді.</w:t>
      </w:r>
    </w:p>
    <w:p w14:paraId="621C0BCF"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 xml:space="preserve">Қорыта айтқанда, </w:t>
      </w:r>
      <w:r w:rsidRPr="003E2B34">
        <w:rPr>
          <w:rFonts w:ascii="Times New Roman" w:eastAsia="TimesNewRomanPSMT" w:hAnsi="Times New Roman" w:cs="Times New Roman"/>
          <w:sz w:val="28"/>
          <w:szCs w:val="28"/>
          <w:lang w:val="kk-KZ"/>
        </w:rPr>
        <w:t xml:space="preserve">Д.В. Люсиннің ЭмИн </w:t>
      </w:r>
      <w:r w:rsidRPr="003E2B34">
        <w:rPr>
          <w:rFonts w:ascii="Times New Roman" w:eastAsia="TimesNewRomanPSMT" w:hAnsi="Times New Roman" w:cs="Times New Roman"/>
          <w:bCs/>
          <w:sz w:val="28"/>
          <w:szCs w:val="28"/>
          <w:lang w:val="kk-KZ"/>
        </w:rPr>
        <w:t xml:space="preserve">сауалнамасы </w:t>
      </w:r>
      <w:r w:rsidRPr="003E2B34">
        <w:rPr>
          <w:rFonts w:ascii="Times New Roman" w:eastAsia="TimesNewRomanPSMT" w:hAnsi="Times New Roman" w:cs="Times New Roman"/>
          <w:sz w:val="28"/>
          <w:szCs w:val="28"/>
          <w:lang w:val="kk-KZ"/>
        </w:rPr>
        <w:t xml:space="preserve">студенттердің </w:t>
      </w:r>
      <w:r w:rsidRPr="003E2B34">
        <w:rPr>
          <w:rFonts w:ascii="Times New Roman" w:eastAsia="TimesNewRomanPSMT" w:hAnsi="Times New Roman" w:cs="Times New Roman"/>
          <w:bCs/>
          <w:sz w:val="28"/>
          <w:szCs w:val="28"/>
          <w:lang w:val="kk-KZ"/>
        </w:rPr>
        <w:t>эмоциялық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интеллектісін терең бағалауға, әр компонент бойынша эмоцияларды түсіну және басқару қабілеттерін зерттеуге бағытталған. Э</w:t>
      </w:r>
      <w:r w:rsidRPr="003E2B34">
        <w:rPr>
          <w:rFonts w:ascii="Times New Roman" w:eastAsia="TimesNewRomanPSMT" w:hAnsi="Times New Roman" w:cs="Times New Roman"/>
          <w:bCs/>
          <w:sz w:val="28"/>
          <w:szCs w:val="28"/>
          <w:lang w:val="kk-KZ"/>
        </w:rPr>
        <w:t>моциялық</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интеллекттің бұл аспектілері студенттің психологиялық әл-ауқаты, әлеуметтік қарым-қатынастары және жалпы өмірлік жетістігі үшін маңызды рөл атқарады. Сондықтан, м</w:t>
      </w:r>
      <w:r w:rsidRPr="003E2B34">
        <w:rPr>
          <w:rFonts w:ascii="Times New Roman" w:eastAsia="TimesNewRomanPSMT" w:hAnsi="Times New Roman" w:cs="Times New Roman"/>
          <w:bCs/>
          <w:sz w:val="28"/>
          <w:szCs w:val="28"/>
          <w:lang w:val="kk-KZ"/>
        </w:rPr>
        <w:t>етаресурс механизмін адамның ішкі және сыртқы ресурстарын тиімді басқару және оларды өмірлік мақсаттарға жету үшін пайдалану қабілеті ретінде түсіндіре отырып, оны дамуы эмоциялық интеллектімен шарттасып жататындығын дәйектеуге болады</w:t>
      </w:r>
      <w:r w:rsidRPr="003E2B34">
        <w:rPr>
          <w:rFonts w:ascii="Times New Roman" w:eastAsia="TimesNewRomanPSMT" w:hAnsi="Times New Roman" w:cs="Times New Roman"/>
          <w:sz w:val="28"/>
          <w:szCs w:val="28"/>
          <w:lang w:val="kk-KZ"/>
        </w:rPr>
        <w:t>.</w:t>
      </w:r>
    </w:p>
    <w:p w14:paraId="7F10D33C" w14:textId="77777777" w:rsidR="008A4F81" w:rsidRPr="003E2B34" w:rsidRDefault="008A4F81" w:rsidP="003E2B34">
      <w:pPr>
        <w:spacing w:after="0" w:line="240" w:lineRule="auto"/>
        <w:ind w:firstLine="709"/>
        <w:jc w:val="both"/>
        <w:rPr>
          <w:rFonts w:ascii="Times New Roman" w:eastAsia="TimesNewRomanPSMT" w:hAnsi="Times New Roman" w:cs="Times New Roman"/>
          <w:bCs/>
          <w:sz w:val="28"/>
          <w:szCs w:val="28"/>
          <w:lang w:val="kk-KZ"/>
        </w:rPr>
      </w:pPr>
    </w:p>
    <w:p w14:paraId="0ADB4695" w14:textId="03C1AAC8" w:rsidR="000E106E" w:rsidRPr="003E2B34" w:rsidRDefault="000E106E" w:rsidP="003E2B34">
      <w:pPr>
        <w:spacing w:after="0" w:line="240" w:lineRule="auto"/>
        <w:ind w:firstLine="709"/>
        <w:jc w:val="both"/>
        <w:rPr>
          <w:rFonts w:ascii="Times New Roman" w:hAnsi="Times New Roman" w:cs="Times New Roman"/>
          <w:sz w:val="28"/>
          <w:szCs w:val="28"/>
          <w:lang w:val="kk-KZ"/>
        </w:rPr>
      </w:pPr>
      <w:r w:rsidRPr="003E2B34">
        <w:rPr>
          <w:rFonts w:ascii="Times New Roman" w:hAnsi="Times New Roman" w:cs="Times New Roman"/>
          <w:sz w:val="28"/>
          <w:szCs w:val="28"/>
          <w:lang w:val="kk-KZ"/>
        </w:rPr>
        <w:t xml:space="preserve">1.3.3 </w:t>
      </w:r>
      <w:r w:rsidR="00B8038C" w:rsidRPr="003E2B34">
        <w:rPr>
          <w:rFonts w:ascii="Times New Roman" w:hAnsi="Times New Roman" w:cs="Times New Roman"/>
          <w:sz w:val="28"/>
          <w:szCs w:val="28"/>
          <w:lang w:val="kk-KZ"/>
        </w:rPr>
        <w:t>Психологиялық денсаулық метаресурстың предикторы</w:t>
      </w:r>
    </w:p>
    <w:p w14:paraId="048B597D" w14:textId="2C491F1D" w:rsidR="004B5B7F" w:rsidRPr="003E2B34" w:rsidRDefault="004B5B7F" w:rsidP="003E2B34">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Р. Лазарустың</w:t>
      </w:r>
      <w:r w:rsidRPr="003E2B34">
        <w:rPr>
          <w:rFonts w:ascii="Times New Roman"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 xml:space="preserve">зерттеулеріндегі когнитивті бағалау және бейімделу стратегиялары стресс пен </w:t>
      </w:r>
      <w:r w:rsidRPr="003E2B34">
        <w:rPr>
          <w:rFonts w:ascii="Times New Roman" w:eastAsia="TimesNewRomanPSMT" w:hAnsi="Times New Roman" w:cs="Times New Roman"/>
          <w:bCs/>
          <w:sz w:val="28"/>
          <w:szCs w:val="28"/>
          <w:lang w:val="kk-KZ"/>
        </w:rPr>
        <w:t>психологиялық денсаулыққа</w:t>
      </w:r>
      <w:r w:rsidRPr="003E2B34">
        <w:rPr>
          <w:rFonts w:ascii="Times New Roman" w:eastAsia="TimesNewRomanPSMT" w:hAnsi="Times New Roman" w:cs="Times New Roman"/>
          <w:sz w:val="28"/>
          <w:szCs w:val="28"/>
          <w:lang w:val="kk-KZ"/>
        </w:rPr>
        <w:t xml:space="preserve"> әсер ететін </w:t>
      </w:r>
      <w:r w:rsidRPr="003E2B34">
        <w:rPr>
          <w:rFonts w:ascii="Times New Roman" w:hAnsi="Times New Roman" w:cs="Times New Roman"/>
          <w:sz w:val="28"/>
          <w:szCs w:val="28"/>
          <w:lang w:val="kk-KZ"/>
        </w:rPr>
        <w:t xml:space="preserve">метаресурстың психологиялық аспектісі ретінде тұжырымдалады. </w:t>
      </w:r>
      <w:r w:rsidRPr="003E2B34">
        <w:rPr>
          <w:rFonts w:ascii="Times New Roman" w:eastAsia="TimesNewRomanPSMT" w:hAnsi="Times New Roman" w:cs="Times New Roman"/>
          <w:sz w:val="28"/>
          <w:szCs w:val="28"/>
          <w:lang w:val="kk-KZ"/>
        </w:rPr>
        <w:t xml:space="preserve">Ол адамның стресске қарсы тұру қабілетін арттыру үшін </w:t>
      </w:r>
      <w:r w:rsidRPr="003E2B34">
        <w:rPr>
          <w:rFonts w:ascii="Times New Roman" w:hAnsi="Times New Roman" w:cs="Times New Roman"/>
          <w:sz w:val="28"/>
          <w:szCs w:val="28"/>
          <w:lang w:val="kk-KZ"/>
        </w:rPr>
        <w:t xml:space="preserve">метаресурстың </w:t>
      </w:r>
      <w:r w:rsidRPr="003E2B34">
        <w:rPr>
          <w:rFonts w:ascii="Times New Roman" w:eastAsia="TimesNewRomanPSMT" w:hAnsi="Times New Roman" w:cs="Times New Roman"/>
          <w:sz w:val="28"/>
          <w:szCs w:val="28"/>
          <w:lang w:val="kk-KZ"/>
        </w:rPr>
        <w:t>дамуының маңыздылығын атап өтті. Осы орайда, эмоцияларды басқару метаресурстың негізгі құрамдас бөлігі бола отырып, адамның эмоцияларын бақылау және олардың өзіне және басқаларға қалай әсер ететінін түсіну қабілеті оның психологиялық әл-ауқатына тікелей әсер етеді</w:t>
      </w:r>
    </w:p>
    <w:p w14:paraId="70F4B57F" w14:textId="4B5608CF" w:rsidR="004B5B7F" w:rsidRPr="003E2B34" w:rsidRDefault="004B5B7F" w:rsidP="003E2B34">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М.</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Селигман</w:t>
      </w:r>
      <w:r w:rsidR="00616C24" w:rsidRPr="003E2B34">
        <w:rPr>
          <w:rFonts w:ascii="Times New Roman" w:eastAsia="TimesNewRomanPSMT" w:hAnsi="Times New Roman" w:cs="Times New Roman"/>
          <w:sz w:val="28"/>
          <w:szCs w:val="28"/>
          <w:lang w:val="kk-KZ"/>
        </w:rPr>
        <w:t xml:space="preserve"> </w:t>
      </w:r>
      <w:r w:rsidR="00421498" w:rsidRPr="003E2B34">
        <w:rPr>
          <w:rFonts w:ascii="Times New Roman" w:eastAsia="TimesNewRomanPSMT" w:hAnsi="Times New Roman" w:cs="Times New Roman"/>
          <w:bCs/>
          <w:sz w:val="28"/>
          <w:szCs w:val="28"/>
          <w:lang w:val="kk-KZ"/>
        </w:rPr>
        <w:t>[106</w:t>
      </w:r>
      <w:r w:rsidR="00616C24" w:rsidRPr="003E2B34">
        <w:rPr>
          <w:rFonts w:ascii="Times New Roman" w:eastAsia="TimesNewRomanPSMT" w:hAnsi="Times New Roman" w:cs="Times New Roman"/>
          <w:bCs/>
          <w:sz w:val="28"/>
          <w:szCs w:val="28"/>
          <w:lang w:val="kk-KZ"/>
        </w:rPr>
        <w:t>]</w:t>
      </w:r>
      <w:r w:rsidRPr="003E2B34">
        <w:rPr>
          <w:rFonts w:ascii="Times New Roman" w:eastAsia="TimesNewRomanPSMT" w:hAnsi="Times New Roman" w:cs="Times New Roman"/>
          <w:sz w:val="28"/>
          <w:szCs w:val="28"/>
          <w:lang w:val="kk-KZ"/>
        </w:rPr>
        <w:t xml:space="preserve"> позитивті психологияның негізін қалаушылардың бірі болып табылады. Оның зерттеулері адамның өмірде табысты болуына және психологиялық әл-ауқатына ықпал ететін ішкі ресурстарға, оның ішінде метаресурсқа бағытталған. Аталмыш ғалымның зерттеулері адамның оң көзқарасын, оптимизмін және өмірлік мақсатын қалыптастырудың психологиялық денсаулыққа ықпал ететінін көрсетеді. Бұл тұжырымды адамның метаресурсы ретінде қарастыруға болады және олардың дамуы психологиялық әл-ауқатты арттыратынын түсіндіруге болады. Оған қоса, М.</w:t>
      </w:r>
      <w:r w:rsidR="003D3213">
        <w:rPr>
          <w:rFonts w:ascii="Times New Roman" w:eastAsia="TimesNewRomanPSMT" w:hAnsi="Times New Roman" w:cs="Times New Roman"/>
          <w:sz w:val="28"/>
          <w:szCs w:val="28"/>
          <w:lang w:val="kk-KZ"/>
        </w:rPr>
        <w:t> </w:t>
      </w:r>
      <w:r w:rsidRPr="003E2B34">
        <w:rPr>
          <w:rFonts w:ascii="Times New Roman" w:eastAsia="TimesNewRomanPSMT" w:hAnsi="Times New Roman" w:cs="Times New Roman"/>
          <w:sz w:val="28"/>
          <w:szCs w:val="28"/>
          <w:lang w:val="kk-KZ"/>
        </w:rPr>
        <w:t xml:space="preserve">Селигман ілім тұрғысында метаресурс феноменін адамның стресс жағдайларына қарсы тұру қабілетін арттырушы, психологиялық денсаулықты сақтау үшін қиындықтарға төтеп беру және оларды жеңе білуде ішкі ресурс ретінде қарастыруға болады. Осы орайда, метаресурс адамның қиындықтарды шешуге және эмоционалдық тұрақтылықты сақтауға қажетті ішкі ресурстар жиынтығы ретінде айқындалады. </w:t>
      </w:r>
    </w:p>
    <w:p w14:paraId="76E3C5F7" w14:textId="206FB217" w:rsidR="004B5B7F" w:rsidRPr="003E2B34" w:rsidRDefault="004B5B7F" w:rsidP="003E2B34">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А. </w:t>
      </w:r>
      <w:r w:rsidRPr="003E2B34">
        <w:rPr>
          <w:rFonts w:ascii="Times New Roman" w:eastAsia="TimesNewRomanPSMT" w:hAnsi="Times New Roman" w:cs="Times New Roman"/>
          <w:bCs/>
          <w:sz w:val="28"/>
          <w:szCs w:val="28"/>
          <w:lang w:val="kk-KZ"/>
        </w:rPr>
        <w:t>Матараццо</w:t>
      </w:r>
      <w:r w:rsidRPr="003E2B34">
        <w:rPr>
          <w:rFonts w:ascii="Times New Roman" w:eastAsia="TimesNewRomanPSMT" w:hAnsi="Times New Roman" w:cs="Times New Roman"/>
          <w:sz w:val="28"/>
          <w:szCs w:val="28"/>
          <w:lang w:val="kk-KZ"/>
        </w:rPr>
        <w:t xml:space="preserve"> психологиялық және физикалық денсаулықтың өзара байланысын зерттеді. Ол адамның психологиялық денсаулығына әсер ететін өзін-өзі реттеу мен мінез-құлықты өзіндік басқару тұрғысынан қарастыра отырып, оны метаресурстың психологиялық механизмі ретінде түсіндіреді. А.</w:t>
      </w:r>
      <w:r w:rsidR="003D3213">
        <w:rPr>
          <w:rFonts w:ascii="Times New Roman" w:eastAsia="TimesNewRomanPSMT" w:hAnsi="Times New Roman" w:cs="Times New Roman"/>
          <w:sz w:val="28"/>
          <w:szCs w:val="28"/>
          <w:lang w:val="kk-KZ"/>
        </w:rPr>
        <w:t> </w:t>
      </w:r>
      <w:r w:rsidRPr="003E2B34">
        <w:rPr>
          <w:rFonts w:ascii="Times New Roman" w:eastAsia="TimesNewRomanPSMT" w:hAnsi="Times New Roman" w:cs="Times New Roman"/>
          <w:sz w:val="28"/>
          <w:szCs w:val="28"/>
          <w:lang w:val="kk-KZ"/>
        </w:rPr>
        <w:t xml:space="preserve">Матараццоның зерттеулері </w:t>
      </w:r>
      <w:r w:rsidRPr="003E2B34">
        <w:rPr>
          <w:rFonts w:ascii="Times New Roman" w:hAnsi="Times New Roman" w:cs="Times New Roman"/>
          <w:sz w:val="28"/>
          <w:szCs w:val="28"/>
          <w:lang w:val="kk-KZ"/>
        </w:rPr>
        <w:t xml:space="preserve">метаресурстың </w:t>
      </w:r>
      <w:r w:rsidRPr="003E2B34">
        <w:rPr>
          <w:rFonts w:ascii="Times New Roman" w:eastAsia="TimesNewRomanPSMT" w:hAnsi="Times New Roman" w:cs="Times New Roman"/>
          <w:sz w:val="28"/>
          <w:szCs w:val="28"/>
          <w:lang w:val="kk-KZ"/>
        </w:rPr>
        <w:t xml:space="preserve">дамуы адамның жалпы денсаулығын жақсартуға ықпал ететінін де баса көрсетеді. </w:t>
      </w:r>
    </w:p>
    <w:p w14:paraId="1B2E8619" w14:textId="1F4F0A1F" w:rsidR="004B5B7F" w:rsidRPr="003E2B34" w:rsidRDefault="004B5B7F" w:rsidP="003E2B34">
      <w:pPr>
        <w:tabs>
          <w:tab w:val="left" w:pos="1190"/>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Осы орайда, </w:t>
      </w:r>
      <w:r w:rsidR="0053795E" w:rsidRPr="003E2B34">
        <w:rPr>
          <w:rFonts w:ascii="Times New Roman" w:hAnsi="Times New Roman" w:cs="Times New Roman"/>
          <w:bCs/>
          <w:sz w:val="28"/>
          <w:szCs w:val="28"/>
          <w:lang w:val="kk-KZ"/>
        </w:rPr>
        <w:t>психологиялық денсаулық метаресурстың предикторы ретінде</w:t>
      </w:r>
      <w:r w:rsidRPr="003E2B34">
        <w:rPr>
          <w:rFonts w:ascii="Times New Roman" w:eastAsia="TimesNewRomanPSMT" w:hAnsi="Times New Roman" w:cs="Times New Roman"/>
          <w:sz w:val="28"/>
          <w:szCs w:val="28"/>
          <w:lang w:val="kk-KZ"/>
        </w:rPr>
        <w:t xml:space="preserve"> адам өмірінде маңызды рөл атқаратын өзара тығыз байланысты феномен ретінде тұжырымдалады. Метаресурс – бұл адамның өзін-өзі реттеу, өзіндік қатынас, қайраттылық, психологиялық денсаулық, психологиялық қауіпсіздік, эмоцияларды басқару, ойлау процестері мен өзін-өзі тану сияқты ішкі ресурстарының жиынтығы. Бұл ресурстар адамға өмірдің түрлі қиындықтарымен күресуге және өзінің потенциалын іске асыруға мүмкіндік береді. Аталмыш метаресурстың механизмдері пси</w:t>
      </w:r>
      <w:r w:rsidRPr="003E2B34">
        <w:rPr>
          <w:rFonts w:ascii="Times New Roman" w:eastAsia="TimesNewRomanPSMT" w:hAnsi="Times New Roman" w:cs="Times New Roman"/>
          <w:bCs/>
          <w:sz w:val="28"/>
          <w:szCs w:val="28"/>
          <w:lang w:val="kk-KZ"/>
        </w:rPr>
        <w:t>хологиялық денсаулықты</w:t>
      </w:r>
      <w:r w:rsidRPr="003E2B34">
        <w:rPr>
          <w:rFonts w:ascii="Times New Roman" w:eastAsia="TimesNewRomanPSMT" w:hAnsi="Times New Roman" w:cs="Times New Roman"/>
          <w:sz w:val="28"/>
          <w:szCs w:val="28"/>
          <w:lang w:val="kk-KZ"/>
        </w:rPr>
        <w:t xml:space="preserve"> сақтауда және нығайтуда маңызды рөл атқарады. Олар адамның эмоцияларын, ойларын және іс-әрекеттерін тиімді басқаруға мүмкіндік береді, бұл өз кезегінде стресс деңгейін төмендетіп, өмір сүру сапасын арттырады. Психологиялық денсаулық пен метаресурс арасындағы байланыс адам өмірінің әртүрлі аспектілерінде көрініс табады, сондықтан метаресурстың дамуы психологиялық әл-ауқатқа жетудің маңызды құралы болып табылады.</w:t>
      </w:r>
    </w:p>
    <w:p w14:paraId="62DB402D"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Метаресурстың психологиялық механизмі ретінде </w:t>
      </w:r>
      <w:r w:rsidRPr="003E2B34">
        <w:rPr>
          <w:rFonts w:ascii="Times New Roman" w:eastAsia="TimesNewRomanPSMT" w:hAnsi="Times New Roman" w:cs="Times New Roman"/>
          <w:bCs/>
          <w:sz w:val="28"/>
          <w:szCs w:val="28"/>
          <w:lang w:val="kk-KZ"/>
        </w:rPr>
        <w:t xml:space="preserve">өзіндік қатынас </w:t>
      </w:r>
      <w:r w:rsidRPr="003E2B34">
        <w:rPr>
          <w:rFonts w:ascii="Times New Roman" w:eastAsia="TimesNewRomanPSMT" w:hAnsi="Times New Roman" w:cs="Times New Roman"/>
          <w:sz w:val="28"/>
          <w:szCs w:val="28"/>
          <w:lang w:val="kk-KZ"/>
        </w:rPr>
        <w:t xml:space="preserve">(self-relation) көптеген ғалымдардың зерттеулерінде қарастырылған, себебі </w:t>
      </w:r>
      <w:r w:rsidRPr="003E2B34">
        <w:rPr>
          <w:rFonts w:ascii="Times New Roman" w:eastAsia="TimesNewRomanPSMT" w:hAnsi="Times New Roman" w:cs="Times New Roman"/>
          <w:bCs/>
          <w:sz w:val="28"/>
          <w:szCs w:val="28"/>
          <w:lang w:val="kk-KZ"/>
        </w:rPr>
        <w:t>өзіндік қатынас</w:t>
      </w:r>
      <w:r w:rsidRPr="003E2B34">
        <w:rPr>
          <w:rFonts w:ascii="Times New Roman" w:eastAsia="TimesNewRomanPSMT" w:hAnsi="Times New Roman" w:cs="Times New Roman"/>
          <w:sz w:val="28"/>
          <w:szCs w:val="28"/>
          <w:lang w:val="kk-KZ"/>
        </w:rPr>
        <w:t xml:space="preserve"> адамның өзін-өзі тану, өзін-өзі реттеу және жалпы психологиялық денсаулығы үшін маңызды фактор ретінде ішкі ресурстың көрінісі болып табылады. </w:t>
      </w:r>
    </w:p>
    <w:p w14:paraId="1039E90C" w14:textId="413CFE5D" w:rsidR="004B5B7F" w:rsidRPr="003E2B34" w:rsidRDefault="004B5B7F"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К. Роджерс</w:t>
      </w:r>
      <w:r w:rsidRPr="003E2B34">
        <w:rPr>
          <w:rFonts w:ascii="Times New Roman"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 xml:space="preserve">тұлға теориясының негізін қалаушылардың бірі және өзіндік қатынастың маңыздылығын ерекше атап өткен ғалым. Оның зерттеулері бойынша, адамның өзіндік қатынасы оның психологиялық денсаулығының маңызды аспектісі болып табылады. </w:t>
      </w:r>
      <w:r w:rsidRPr="003E2B34">
        <w:rPr>
          <w:rFonts w:ascii="Times New Roman" w:eastAsia="TimesNewRomanPSMT" w:hAnsi="Times New Roman" w:cs="Times New Roman"/>
          <w:bCs/>
          <w:sz w:val="28"/>
          <w:szCs w:val="28"/>
          <w:lang w:val="kk-KZ"/>
        </w:rPr>
        <w:t>К.</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Роджерс өзіндік қатынасты адамның ішкі ресурсының негізгі компоненті ретінде қарастырады. Ғалымның пайымдауы бойынша адамдардың өзіндік қатынасының жоғары деңгейде көрінуі олардың психологиялық әл-ауқатын арттыра отырып, ішкі ресурстарын тиімді пайдалануға мүмкіндік береді. </w:t>
      </w:r>
    </w:p>
    <w:p w14:paraId="18AE3E04" w14:textId="576483AC" w:rsidR="004B5B7F" w:rsidRPr="003E2B34" w:rsidRDefault="00616C24"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 xml:space="preserve">А. Бандура </w:t>
      </w:r>
      <w:r w:rsidR="004B5B7F" w:rsidRPr="003E2B34">
        <w:rPr>
          <w:rFonts w:ascii="Times New Roman" w:eastAsia="TimesNewRomanPSMT" w:hAnsi="Times New Roman" w:cs="Times New Roman"/>
          <w:sz w:val="28"/>
          <w:szCs w:val="28"/>
          <w:lang w:val="kk-KZ"/>
        </w:rPr>
        <w:t xml:space="preserve">бойынша өзіндік тиімділік (self-efficacy) теориясы адамның өзінің іс-әрекеттерінің нәтижелеріне сенімділігі мен өзіндік қатынастың өзара байланысын тұжырымдайды. Осы орайда өзіндік тиімділік теориясын адамдағы метаресурстың маңызды аспектісі ретінде түсіндіруге болады. </w:t>
      </w:r>
      <w:r w:rsidR="004B5B7F" w:rsidRPr="003E2B34">
        <w:rPr>
          <w:rFonts w:ascii="Times New Roman" w:eastAsia="TimesNewRomanPSMT" w:hAnsi="Times New Roman" w:cs="Times New Roman"/>
          <w:bCs/>
          <w:sz w:val="28"/>
          <w:szCs w:val="28"/>
          <w:lang w:val="kk-KZ"/>
        </w:rPr>
        <w:t>А.</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Бандураның зерттеулері өзіндік тиімділігі жоғары адамның өзіне оң қатынасын, өзіне деген сенімділігін білдіреді. Ал бұл өз кезегінде ішкі ресеурстың көрінісі ретінде сенімділік пен өзіндік тиімділік адамның қиындықтарды жеңуге және өмірлік мақсаттарына жетуге мүмкіндігін арттыра отырып, психологиялық денсаулықты нығайтады.</w:t>
      </w:r>
    </w:p>
    <w:p w14:paraId="6F8DCBF5" w14:textId="148ED032" w:rsidR="004B5B7F" w:rsidRPr="003E2B34" w:rsidRDefault="000A6A9D"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R.M. Ryan, E.</w:t>
      </w:r>
      <w:r w:rsidR="00421498" w:rsidRPr="003E2B34">
        <w:rPr>
          <w:rFonts w:ascii="Times New Roman" w:eastAsia="TimesNewRomanPSMT" w:hAnsi="Times New Roman" w:cs="Times New Roman"/>
          <w:bCs/>
          <w:sz w:val="28"/>
          <w:szCs w:val="28"/>
          <w:lang w:val="kk-KZ"/>
        </w:rPr>
        <w:t>L. Deci [107</w:t>
      </w:r>
      <w:r w:rsidR="00616C24" w:rsidRPr="003E2B34">
        <w:rPr>
          <w:rFonts w:ascii="Times New Roman" w:eastAsia="TimesNewRomanPSMT" w:hAnsi="Times New Roman" w:cs="Times New Roman"/>
          <w:bCs/>
          <w:sz w:val="28"/>
          <w:szCs w:val="28"/>
          <w:lang w:val="kk-KZ"/>
        </w:rPr>
        <w:t xml:space="preserve">] </w:t>
      </w:r>
      <w:r w:rsidR="004B5B7F" w:rsidRPr="003E2B34">
        <w:rPr>
          <w:rFonts w:ascii="Times New Roman" w:eastAsia="TimesNewRomanPSMT" w:hAnsi="Times New Roman" w:cs="Times New Roman"/>
          <w:sz w:val="28"/>
          <w:szCs w:val="28"/>
          <w:lang w:val="kk-KZ"/>
        </w:rPr>
        <w:t>өзіндік анықталу теориясы бойынша (Self-Determination Theory) адамның ішкі мотивациясы, автономиялығы және өзіндік қатынасы тұжырымдалады. Аталмыш теория адам ө</w:t>
      </w:r>
      <w:r w:rsidR="004D529C" w:rsidRPr="003E2B34">
        <w:rPr>
          <w:rFonts w:ascii="Times New Roman" w:eastAsia="TimesNewRomanPSMT" w:hAnsi="Times New Roman" w:cs="Times New Roman"/>
          <w:sz w:val="28"/>
          <w:szCs w:val="28"/>
          <w:lang w:val="kk-KZ"/>
        </w:rPr>
        <w:t>зіндік метаресурс</w:t>
      </w:r>
      <w:r w:rsidR="004B5B7F" w:rsidRPr="003E2B34">
        <w:rPr>
          <w:rFonts w:ascii="Times New Roman" w:eastAsia="TimesNewRomanPSMT" w:hAnsi="Times New Roman" w:cs="Times New Roman"/>
          <w:sz w:val="28"/>
          <w:szCs w:val="28"/>
          <w:lang w:val="kk-KZ"/>
        </w:rPr>
        <w:t xml:space="preserve"> негізінде өз іс-әрекеттерін еркін және саналы түрде таңдайды. Зерттеулер көрсеткендей, өзіндік анықталуы және автономиялығының жоғары деңгейдегі адамның өзіндік қатынасы жақсарады, психологиялық әл-ауқаты артады. Бұл теория </w:t>
      </w:r>
      <w:r w:rsidR="004B5B7F" w:rsidRPr="003E2B34">
        <w:rPr>
          <w:rFonts w:ascii="Times New Roman" w:hAnsi="Times New Roman" w:cs="Times New Roman"/>
          <w:sz w:val="28"/>
          <w:szCs w:val="28"/>
          <w:lang w:val="kk-KZ"/>
        </w:rPr>
        <w:t xml:space="preserve">метаресурстың </w:t>
      </w:r>
      <w:r w:rsidR="004B5B7F" w:rsidRPr="003E2B34">
        <w:rPr>
          <w:rFonts w:ascii="Times New Roman" w:eastAsia="TimesNewRomanPSMT" w:hAnsi="Times New Roman" w:cs="Times New Roman"/>
          <w:sz w:val="28"/>
          <w:szCs w:val="28"/>
          <w:lang w:val="kk-KZ"/>
        </w:rPr>
        <w:t xml:space="preserve">дамуы мен адамның өзіндік қатынасының өзара ықпалдасуын түсінуге көмектеседі. </w:t>
      </w:r>
    </w:p>
    <w:p w14:paraId="2DD67229" w14:textId="5C3A5CEF" w:rsidR="004B5B7F" w:rsidRPr="003E2B34" w:rsidRDefault="004B5B7F"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А. Маслоу</w:t>
      </w:r>
      <w:r w:rsidRPr="003E2B34">
        <w:rPr>
          <w:rFonts w:ascii="Times New Roman" w:eastAsia="TimesNewRomanPSMT" w:hAnsi="Times New Roman" w:cs="Times New Roman"/>
          <w:sz w:val="28"/>
          <w:szCs w:val="28"/>
          <w:lang w:val="kk-KZ"/>
        </w:rPr>
        <w:t>дың</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қажеттіліктер иерархиясы теориясы адамның өзіндік қатынасын және өзін реттеуін қарастырады. Ол адамның өзін-өзі тануы мен өзін-өзі бағалауы оның метаресурстын тиімді пайдалануға мүмкіндік беретін маңызды факторлар екенін атап өтеді. </w:t>
      </w:r>
      <w:r w:rsidRPr="003E2B34">
        <w:rPr>
          <w:rFonts w:ascii="Times New Roman" w:eastAsia="TimesNewRomanPSMT" w:hAnsi="Times New Roman" w:cs="Times New Roman"/>
          <w:bCs/>
          <w:sz w:val="28"/>
          <w:szCs w:val="28"/>
          <w:lang w:val="kk-KZ"/>
        </w:rPr>
        <w:t xml:space="preserve">А. </w:t>
      </w:r>
      <w:r w:rsidRPr="003E2B34">
        <w:rPr>
          <w:rFonts w:ascii="Times New Roman" w:eastAsia="TimesNewRomanPSMT" w:hAnsi="Times New Roman" w:cs="Times New Roman"/>
          <w:sz w:val="28"/>
          <w:szCs w:val="28"/>
          <w:lang w:val="kk-KZ"/>
        </w:rPr>
        <w:t xml:space="preserve">Маслоудың зерттеулері көрсеткендей, өзін-өзі жүзеге асыруға жету үшін адамның ішкі ресурстары өзіндік қатынас пен психологиялық әл-ауқаттың нығаюына ықпал ете отырып маңызды рөл атқарады. </w:t>
      </w:r>
    </w:p>
    <w:p w14:paraId="16E667FD" w14:textId="77777777" w:rsidR="004B5B7F" w:rsidRPr="003E2B34" w:rsidRDefault="004B5B7F" w:rsidP="003E2B34">
      <w:pPr>
        <w:tabs>
          <w:tab w:val="num" w:pos="709"/>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Сонымен, психологиялық денсаулықтың бір көрсеткіші ретінде өзіндік қатынас пен метаресурс арасындағы өзара байланысты зерттеген ғалымдар адамның өзіндік тиімділігі, өзін-өзі қабылдауы және өзін-өзі реттеуі психологиялық денсаулыққа маңызды әсер ететінін анықтайды. Бұл зерттеулер метаресурстың дамуы адамның өзіндік қатынасын нығаюына, оның жалпы өмірлік қанағаттанушылығының артуына ықпал ететінін пайымдайды. Оған қоса, жоғарыда көрсетілген ғалымдардың еңбектері осы екі ұғымның өзара байланысын терең түсінуге және адамның психологиялық әл-ауқатын жақсартуға бағытталған тұжырымдарды дәйектейді.</w:t>
      </w:r>
    </w:p>
    <w:p w14:paraId="20300744"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Психологиялық денсаулықтың тағы бір көрсеткіші ретінде б</w:t>
      </w:r>
      <w:r w:rsidRPr="003E2B34">
        <w:rPr>
          <w:rFonts w:ascii="Times New Roman" w:eastAsia="TimesNewRomanPSMT" w:hAnsi="Times New Roman" w:cs="Times New Roman"/>
          <w:bCs/>
          <w:sz w:val="28"/>
          <w:szCs w:val="28"/>
          <w:lang w:val="kk-KZ"/>
        </w:rPr>
        <w:t>ақыт</w:t>
      </w:r>
      <w:r w:rsidRPr="003E2B34">
        <w:rPr>
          <w:rFonts w:ascii="Times New Roman" w:eastAsia="TimesNewRomanPSMT" w:hAnsi="Times New Roman" w:cs="Times New Roman"/>
          <w:sz w:val="28"/>
          <w:szCs w:val="28"/>
          <w:lang w:val="kk-KZ"/>
        </w:rPr>
        <w:t xml:space="preserve"> феномені тұлғаның метаресурстық аспектісін болжайды. Бақыт түсінігі көп мағыналы ұғым ретінде түсіндіріле отырып, метаресурстың дамуы бақытқа жетелейтін бірқатар факторларды айқындайды. </w:t>
      </w:r>
    </w:p>
    <w:p w14:paraId="6D937193"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 xml:space="preserve">Мартин Селигман позитивті психология тұрғысынан </w:t>
      </w:r>
      <w:r w:rsidRPr="003E2B34">
        <w:rPr>
          <w:rFonts w:ascii="Times New Roman" w:eastAsia="TimesNewRomanPSMT" w:hAnsi="Times New Roman" w:cs="Times New Roman"/>
          <w:sz w:val="28"/>
          <w:szCs w:val="28"/>
          <w:lang w:val="kk-KZ"/>
        </w:rPr>
        <w:t xml:space="preserve">бақытты талдауы ризашылық, оптимизм және жанашырлық сияқты қасиеттердің негізінде тұжырымдалады. Осы орайда </w:t>
      </w:r>
      <w:r w:rsidRPr="003E2B34">
        <w:rPr>
          <w:rFonts w:ascii="Times New Roman" w:eastAsia="TimesNewRomanPSMT" w:hAnsi="Times New Roman" w:cs="Times New Roman"/>
          <w:bCs/>
          <w:sz w:val="28"/>
          <w:szCs w:val="28"/>
          <w:lang w:val="kk-KZ"/>
        </w:rPr>
        <w:t>Мартин Селигманның</w:t>
      </w:r>
      <w:r w:rsidRPr="003E2B34">
        <w:rPr>
          <w:rFonts w:ascii="Times New Roman" w:eastAsia="TimesNewRomanPSMT" w:hAnsi="Times New Roman" w:cs="Times New Roman"/>
          <w:sz w:val="28"/>
          <w:szCs w:val="28"/>
          <w:lang w:val="kk-KZ"/>
        </w:rPr>
        <w:t xml:space="preserve"> позитивті психологиядағы еңбектері, оның ішінде метаресурстың психологиялық аспектісі тұрғысында пайымдалатын ризашылық, оптимизм және жанашырлық сияқты қасиеттердің бақытты арттырудағы маңыздылығын баса көрсете отырып, психологиялық зерттеулердегі жаңа бір парадигманы қалыптастырды. </w:t>
      </w:r>
    </w:p>
    <w:p w14:paraId="4C79053E" w14:textId="112A0D8B" w:rsidR="004B5B7F" w:rsidRPr="003E2B34" w:rsidRDefault="008A6A84"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hAnsi="Times New Roman" w:cs="Times New Roman"/>
          <w:bCs/>
          <w:sz w:val="28"/>
          <w:szCs w:val="28"/>
          <w:lang w:val="kk-KZ"/>
        </w:rPr>
        <w:t>Метаресурстың предикторы</w:t>
      </w:r>
      <w:r w:rsidRPr="003E2B34">
        <w:rPr>
          <w:rFonts w:ascii="Times New Roman" w:eastAsia="TimesNewRomanPSMT" w:hAnsi="Times New Roman" w:cs="Times New Roman"/>
          <w:bCs/>
          <w:sz w:val="28"/>
          <w:szCs w:val="28"/>
          <w:lang w:val="kk-KZ"/>
        </w:rPr>
        <w:t xml:space="preserve"> ретінде </w:t>
      </w:r>
      <w:r w:rsidR="004B5B7F" w:rsidRPr="003E2B34">
        <w:rPr>
          <w:rFonts w:ascii="Times New Roman" w:eastAsia="TimesNewRomanPSMT" w:hAnsi="Times New Roman" w:cs="Times New Roman"/>
          <w:bCs/>
          <w:sz w:val="28"/>
          <w:szCs w:val="28"/>
          <w:lang w:val="kk-KZ"/>
        </w:rPr>
        <w:t>психологиялық</w:t>
      </w:r>
      <w:r w:rsidR="000F1734" w:rsidRPr="003E2B34">
        <w:rPr>
          <w:rFonts w:ascii="Times New Roman" w:eastAsia="TimesNewRomanPSMT" w:hAnsi="Times New Roman" w:cs="Times New Roman"/>
          <w:bCs/>
          <w:sz w:val="28"/>
          <w:szCs w:val="28"/>
          <w:lang w:val="kk-KZ"/>
        </w:rPr>
        <w:t xml:space="preserve"> денсаулықтың аспектілері </w:t>
      </w:r>
      <w:r w:rsidR="004B5B7F" w:rsidRPr="003E2B34">
        <w:rPr>
          <w:rFonts w:ascii="Times New Roman" w:eastAsia="TimesNewRomanPSMT" w:hAnsi="Times New Roman" w:cs="Times New Roman"/>
          <w:bCs/>
          <w:sz w:val="28"/>
          <w:szCs w:val="28"/>
          <w:lang w:val="kk-KZ"/>
        </w:rPr>
        <w:t>адам өміріндегі ризашылық, оптимизм және жанашырлық қасиеттердің көріну</w:t>
      </w:r>
      <w:r w:rsidR="000F1734" w:rsidRPr="003E2B34">
        <w:rPr>
          <w:rFonts w:ascii="Times New Roman" w:eastAsia="TimesNewRomanPSMT" w:hAnsi="Times New Roman" w:cs="Times New Roman"/>
          <w:bCs/>
          <w:sz w:val="28"/>
          <w:szCs w:val="28"/>
          <w:lang w:val="kk-KZ"/>
        </w:rPr>
        <w:t xml:space="preserve"> ерекш</w:t>
      </w:r>
      <w:r w:rsidR="004B5B7F" w:rsidRPr="003E2B34">
        <w:rPr>
          <w:rFonts w:ascii="Times New Roman" w:eastAsia="TimesNewRomanPSMT" w:hAnsi="Times New Roman" w:cs="Times New Roman"/>
          <w:bCs/>
          <w:sz w:val="28"/>
          <w:szCs w:val="28"/>
          <w:lang w:val="kk-KZ"/>
        </w:rPr>
        <w:t xml:space="preserve">еліктерін айқындайды. Олай дейтін себебіміз, өмірге ризашылықпен қарайтын </w:t>
      </w:r>
      <w:r w:rsidR="004B5B7F" w:rsidRPr="003E2B34">
        <w:rPr>
          <w:rFonts w:ascii="Times New Roman" w:eastAsia="TimesNewRomanPSMT" w:hAnsi="Times New Roman" w:cs="Times New Roman"/>
          <w:sz w:val="28"/>
          <w:szCs w:val="28"/>
          <w:lang w:val="kk-KZ"/>
        </w:rPr>
        <w:t>адам айналасында болып жатқан барлық жақсылықтарға көңіл бөлуге, олардың құндылығын түсінуге және олар үшін алғыс айтуға үлкен мән береді. Соның негізінде ризашылық сезімдегі адамның өмірге деген көзқарасы өзгеріп, бақытты болу мүмкіншілігі арттырады. Ол уақыт, денсаулық, қарым-қатынас сияқты басқа ресурстарға деген көзқарасты оңтайландыра отырып, бақытты «күшейтуші» ретінде іске асырады.</w:t>
      </w:r>
    </w:p>
    <w:p w14:paraId="59CB0A7E"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Оптимизм қасиеті</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болашаққа деген сенімділікті арттыра отырып, адамға қиындықтарды жеңіп шығуға, мақсаттарына жетуге және өмірдің жағымды жақтарын көре білуге көмектеседі. Оптимизм стрессті азайтып, иммунитетті күшейтеді, бұл өз кезегінде жалпы психологиялық әл-ауқатты жақсартады. Олай болса, адамның ішкі ресурстары осы қасиетті қамтамасыз етудің негізгі аспектісі ретінде айқындалады.</w:t>
      </w:r>
    </w:p>
    <w:p w14:paraId="5D5E5DFC"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Жанашырлық қасиет</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bCs/>
          <w:sz w:val="28"/>
          <w:szCs w:val="28"/>
          <w:lang w:val="kk-KZ"/>
        </w:rPr>
        <w:t>б</w:t>
      </w:r>
      <w:r w:rsidRPr="003E2B34">
        <w:rPr>
          <w:rFonts w:ascii="Times New Roman" w:eastAsia="TimesNewRomanPSMT" w:hAnsi="Times New Roman" w:cs="Times New Roman"/>
          <w:sz w:val="28"/>
          <w:szCs w:val="28"/>
          <w:lang w:val="kk-KZ"/>
        </w:rPr>
        <w:t>асқа адамдардың сезімдерін түсіну және оларға көмектесуге деген ұмтылыс адамның әлеуметтік байланыстарын нығайтып, оның өмірге деген мағынасын арттырады. Жанашырлық сезімі адамды басқалармен тығыз байланыстырады, бұл өз кезегінде жалғыздық сезімін азайтып, бақыттылықты арттырады.</w:t>
      </w:r>
    </w:p>
    <w:p w14:paraId="08488110" w14:textId="5E96D514"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Осылайша, метаресурс және бақыт арасындағы өзара байланысты М.</w:t>
      </w:r>
      <w:r w:rsidR="00C61125">
        <w:rPr>
          <w:rFonts w:ascii="Times New Roman" w:eastAsia="TimesNewRomanPSMT" w:hAnsi="Times New Roman" w:cs="Times New Roman"/>
          <w:bCs/>
          <w:sz w:val="28"/>
          <w:szCs w:val="28"/>
          <w:lang w:val="kk-KZ"/>
        </w:rPr>
        <w:t> </w:t>
      </w:r>
      <w:r w:rsidRPr="003E2B34">
        <w:rPr>
          <w:rFonts w:ascii="Times New Roman" w:eastAsia="TimesNewRomanPSMT" w:hAnsi="Times New Roman" w:cs="Times New Roman"/>
          <w:sz w:val="28"/>
          <w:szCs w:val="28"/>
          <w:lang w:val="kk-KZ"/>
        </w:rPr>
        <w:t xml:space="preserve">Селигман ризашылық, оптимизм және жанашырлық сияқты қасиеттер басқа ресурстардың тиімділігін арттыратын метаресурс тұрғысында қызмет ететін фактор ретінде түсіндіреді. Оптимист адам қиындықтарға тап болғанда, оларды жеңу үшін мықты күш-жігер таба алады. Ал ризашылық сезімі адамдағы қолда бар ресурстарына қанағаттануға және оларды тиімді пайдалануға мүмкіндік береді. Осы орайда метаресурстың психологиялық аспектілері ретінде </w:t>
      </w:r>
      <w:r w:rsidRPr="003E2B34">
        <w:rPr>
          <w:rFonts w:ascii="Times New Roman" w:eastAsia="TimesNewRomanPSMT" w:hAnsi="Times New Roman" w:cs="Times New Roman"/>
          <w:bCs/>
          <w:sz w:val="28"/>
          <w:szCs w:val="28"/>
          <w:lang w:val="kk-KZ"/>
        </w:rPr>
        <w:t>ризашылық, оптимизм және жанашырлық сынды</w:t>
      </w:r>
      <w:r w:rsidRPr="003E2B34">
        <w:rPr>
          <w:rFonts w:ascii="Times New Roman" w:eastAsia="TimesNewRomanPSMT" w:hAnsi="Times New Roman" w:cs="Times New Roman"/>
          <w:sz w:val="28"/>
          <w:szCs w:val="28"/>
          <w:lang w:val="kk-KZ"/>
        </w:rPr>
        <w:t xml:space="preserve"> қасиеттерді дамыту арқылы адам өзінің өмір сапасын жақсартып, толыққанды өмір сүре алады.</w:t>
      </w:r>
    </w:p>
    <w:p w14:paraId="608C0798" w14:textId="7D8DE772" w:rsidR="004B5B7F" w:rsidRPr="003E2B34" w:rsidRDefault="005E30CB"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hAnsi="Times New Roman" w:cs="Times New Roman"/>
          <w:sz w:val="28"/>
          <w:szCs w:val="28"/>
          <w:shd w:val="clear" w:color="auto" w:fill="FFFFFF"/>
          <w:lang w:val="kk-KZ"/>
        </w:rPr>
        <w:t xml:space="preserve">B.L. Fredrickson </w:t>
      </w:r>
      <w:r w:rsidR="00421498" w:rsidRPr="003E2B34">
        <w:rPr>
          <w:rFonts w:ascii="Times New Roman" w:eastAsia="TimesNewRomanPSMT" w:hAnsi="Times New Roman" w:cs="Times New Roman"/>
          <w:bCs/>
          <w:sz w:val="28"/>
          <w:szCs w:val="28"/>
          <w:lang w:val="kk-KZ"/>
        </w:rPr>
        <w:t>[108</w:t>
      </w:r>
      <w:r w:rsidR="004B5B7F" w:rsidRPr="003E2B34">
        <w:rPr>
          <w:rFonts w:ascii="Times New Roman" w:eastAsia="TimesNewRomanPSMT" w:hAnsi="Times New Roman" w:cs="Times New Roman"/>
          <w:bCs/>
          <w:sz w:val="28"/>
          <w:szCs w:val="28"/>
          <w:lang w:val="kk-KZ"/>
        </w:rPr>
        <w:t>] оң (жағымды) эмоциялар туралы теориясы</w:t>
      </w:r>
      <w:r w:rsidR="004B5B7F" w:rsidRPr="003E2B34">
        <w:rPr>
          <w:rFonts w:ascii="Times New Roman" w:eastAsia="TimesNewRomanPSMT" w:hAnsi="Times New Roman" w:cs="Times New Roman"/>
          <w:b/>
          <w:bCs/>
          <w:sz w:val="28"/>
          <w:szCs w:val="28"/>
          <w:lang w:val="kk-KZ"/>
        </w:rPr>
        <w:t xml:space="preserve"> </w:t>
      </w:r>
      <w:r w:rsidR="004B5B7F" w:rsidRPr="003E2B34">
        <w:rPr>
          <w:rFonts w:ascii="Times New Roman" w:eastAsia="TimesNewRomanPSMT" w:hAnsi="Times New Roman" w:cs="Times New Roman"/>
          <w:sz w:val="28"/>
          <w:szCs w:val="28"/>
          <w:lang w:val="kk-KZ"/>
        </w:rPr>
        <w:t>позитивті психологиядағы ең маңызды жетістіктердің бірі болып саналады. Ол оң эмоциялардың адамның санасын кеңейтіп, жаңа ресурстарды дамытуға қалай әсер ететінін зерттеуге бағытталған.</w:t>
      </w:r>
      <w:r w:rsidR="004B5B7F" w:rsidRPr="003E2B34">
        <w:rPr>
          <w:rFonts w:ascii="Times New Roman" w:eastAsia="TimesNewRomanPSMT" w:hAnsi="Times New Roman" w:cs="Times New Roman"/>
          <w:bCs/>
          <w:sz w:val="28"/>
          <w:szCs w:val="28"/>
          <w:lang w:val="kk-KZ"/>
        </w:rPr>
        <w:t xml:space="preserve"> </w:t>
      </w:r>
      <w:r w:rsidR="0070203A" w:rsidRPr="003E2B34">
        <w:rPr>
          <w:rFonts w:ascii="Times New Roman" w:hAnsi="Times New Roman" w:cs="Times New Roman"/>
          <w:sz w:val="28"/>
          <w:szCs w:val="28"/>
          <w:shd w:val="clear" w:color="auto" w:fill="FFFFFF"/>
          <w:lang w:val="kk-KZ"/>
        </w:rPr>
        <w:t>B.L. Fredrickson</w:t>
      </w:r>
      <w:r w:rsidR="004B5B7F" w:rsidRPr="003E2B34">
        <w:rPr>
          <w:rFonts w:ascii="Times New Roman" w:eastAsia="TimesNewRomanPSMT" w:hAnsi="Times New Roman" w:cs="Times New Roman"/>
          <w:sz w:val="28"/>
          <w:szCs w:val="28"/>
          <w:lang w:val="kk-KZ"/>
        </w:rPr>
        <w:t xml:space="preserve"> айтуынша, оң эмоциялар адамның қабылдау шеңберін кеңейте отырып, қуаныш, қызығушылық, махаббат сияқты сезімдердің адамға жаңа идеялар мен мүмкіндіктерді көруге көмектесетінін пайымдайды. Бұл адамның шығармашылық қабілетін арттырып, оның өмірге деген қызығушылығын күшейтеді. </w:t>
      </w:r>
    </w:p>
    <w:p w14:paraId="770C48AD" w14:textId="77777777"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Біздің ойымызша,</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bCs/>
          <w:sz w:val="28"/>
          <w:szCs w:val="28"/>
          <w:lang w:val="kk-KZ"/>
        </w:rPr>
        <w:t>оң (жағымды эмоциялар) ішкі ресурстың көрінісі, метаресурстың психологиялық аспектісі ретінде</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жаңа білімдер мен дағдыларды меңгеруге, әлеуметтік байланыстарын нығайтуға және өзінің потенциалын толық ашуға мүмкіндік алады. Өйткені жаңа білімдер мен дағдылар адамның болашақтағы қиындықтарға төтеп беруіне және жаңа мүмкіндіктерді пайдалануына көмектесетін ресурстарға айналады.</w:t>
      </w:r>
    </w:p>
    <w:p w14:paraId="2D4D1BB8" w14:textId="7FFC79C1" w:rsidR="004B5B7F" w:rsidRPr="003E2B34" w:rsidRDefault="0070203A"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hAnsi="Times New Roman" w:cs="Times New Roman"/>
          <w:sz w:val="28"/>
          <w:szCs w:val="28"/>
          <w:shd w:val="clear" w:color="auto" w:fill="FFFFFF"/>
          <w:lang w:val="kk-KZ"/>
        </w:rPr>
        <w:t>B.L. Fredrickson</w:t>
      </w:r>
      <w:r w:rsidR="004B5B7F" w:rsidRPr="003E2B34">
        <w:rPr>
          <w:rFonts w:ascii="Times New Roman" w:eastAsia="TimesNewRomanPSMT" w:hAnsi="Times New Roman" w:cs="Times New Roman"/>
          <w:sz w:val="28"/>
          <w:szCs w:val="28"/>
          <w:lang w:val="kk-KZ"/>
        </w:rPr>
        <w:t xml:space="preserve"> айтуынша, оң эмоциялар өзін-өзі күшейтетін циклді тудырады. Яғни, бір оң эмоция басқа оң эмоцияларды тудырып, нәтижесінде адамның жалпы психологиялық әл-ауқаты жақсарып, психологиялық денсаулығы артады. Осы орайда, аталмыш ғалымны теориясына сүйене отырып, оң эмоцияларды метаресурс ретінде қарастыруға болады. Себебі, олар басқа ресурстардың тиімділігін арттырып, адамның өмір сапасын жақсартады. Айталық, қуаныш сезімі адамға жаңа білімдерді оңай меңгеруге көмектеседі, ал махаббат сезімі адамның әлеуметтік байланыстарын нығайтады.</w:t>
      </w:r>
    </w:p>
    <w:p w14:paraId="022D39E3" w14:textId="5A002836"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Сонымен, </w:t>
      </w:r>
      <w:r w:rsidR="0070203A" w:rsidRPr="003E2B34">
        <w:rPr>
          <w:rFonts w:ascii="Times New Roman" w:hAnsi="Times New Roman" w:cs="Times New Roman"/>
          <w:sz w:val="28"/>
          <w:szCs w:val="28"/>
          <w:shd w:val="clear" w:color="auto" w:fill="FFFFFF"/>
          <w:lang w:val="kk-KZ"/>
        </w:rPr>
        <w:t xml:space="preserve">B.L. Fredrickson </w:t>
      </w:r>
      <w:r w:rsidRPr="003E2B34">
        <w:rPr>
          <w:rFonts w:ascii="Times New Roman" w:eastAsia="TimesNewRomanPSMT" w:hAnsi="Times New Roman" w:cs="Times New Roman"/>
          <w:sz w:val="28"/>
          <w:szCs w:val="28"/>
          <w:lang w:val="kk-KZ"/>
        </w:rPr>
        <w:t>оң эмоцияларды құру және кеңейту теориясы адамның өміріндегі рөлін түсінуге көмектеседі. Ол оң эмоциялардың адамның санасын кеңейтіп, жаңа ресурстарды дамытуға қалай әсер ететінін көрсетеді. Осылайша, бұл теория адамдарға өздерінің бақыттылығын арттыру үшін нақты әрекеттер жасауға мүмкіндік береді.</w:t>
      </w:r>
    </w:p>
    <w:p w14:paraId="1C127D5A" w14:textId="46AA8DAC" w:rsidR="004B5B7F" w:rsidRPr="003E2B34" w:rsidRDefault="004B5B7F" w:rsidP="003E2B34">
      <w:pPr>
        <w:autoSpaceDE w:val="0"/>
        <w:autoSpaceDN w:val="0"/>
        <w:adjustRightInd w:val="0"/>
        <w:spacing w:after="0" w:line="240" w:lineRule="auto"/>
        <w:ind w:firstLine="709"/>
        <w:jc w:val="both"/>
        <w:rPr>
          <w:rFonts w:ascii="Times New Roman" w:eastAsia="TimesNewRomanPSMT" w:hAnsi="Times New Roman" w:cs="Times New Roman"/>
          <w:b/>
          <w:bCs/>
          <w:sz w:val="28"/>
          <w:szCs w:val="28"/>
          <w:lang w:val="kk-KZ"/>
        </w:rPr>
      </w:pPr>
      <w:r w:rsidRPr="003E2B34">
        <w:rPr>
          <w:rFonts w:ascii="Times New Roman" w:eastAsia="TimesNewRomanPSMT" w:hAnsi="Times New Roman" w:cs="Times New Roman"/>
          <w:bCs/>
          <w:sz w:val="28"/>
          <w:szCs w:val="28"/>
          <w:lang w:val="kk-KZ"/>
        </w:rPr>
        <w:t>Қорыта келе, психологиялық денсаулықты қамтамасыз етуге негіз болатын метаресурстың психологиялық аспектілері</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Р. Лазарустың</w:t>
      </w:r>
      <w:r w:rsidRPr="003E2B34">
        <w:rPr>
          <w:rFonts w:ascii="Times New Roman" w:hAnsi="Times New Roman" w:cs="Times New Roman"/>
          <w:sz w:val="28"/>
          <w:szCs w:val="28"/>
          <w:lang w:val="kk-KZ"/>
        </w:rPr>
        <w:t xml:space="preserve"> </w:t>
      </w:r>
      <w:r w:rsidRPr="003E2B34">
        <w:rPr>
          <w:rFonts w:ascii="Times New Roman" w:eastAsia="TimesNewRomanPSMT" w:hAnsi="Times New Roman" w:cs="Times New Roman"/>
          <w:b/>
          <w:bCs/>
          <w:sz w:val="28"/>
          <w:szCs w:val="28"/>
          <w:lang w:val="kk-KZ"/>
        </w:rPr>
        <w:t>к</w:t>
      </w:r>
      <w:r w:rsidRPr="003E2B34">
        <w:rPr>
          <w:rFonts w:ascii="Times New Roman" w:eastAsia="TimesNewRomanPSMT" w:hAnsi="Times New Roman" w:cs="Times New Roman"/>
          <w:sz w:val="28"/>
          <w:szCs w:val="28"/>
          <w:lang w:val="kk-KZ"/>
        </w:rPr>
        <w:t xml:space="preserve">огнитивті бағалау және бейімделу стратегияларында, </w:t>
      </w:r>
      <w:r w:rsidRPr="003E2B34">
        <w:rPr>
          <w:rFonts w:ascii="Times New Roman" w:eastAsia="TimesNewRomanPSMT" w:hAnsi="Times New Roman" w:cs="Times New Roman"/>
          <w:bCs/>
          <w:sz w:val="28"/>
          <w:szCs w:val="28"/>
          <w:lang w:val="kk-KZ"/>
        </w:rPr>
        <w:t xml:space="preserve">М. Селигманның </w:t>
      </w:r>
      <w:r w:rsidRPr="003E2B34">
        <w:rPr>
          <w:rFonts w:ascii="Times New Roman" w:eastAsia="TimesNewRomanPSMT" w:hAnsi="Times New Roman" w:cs="Times New Roman"/>
          <w:sz w:val="28"/>
          <w:szCs w:val="28"/>
          <w:lang w:val="kk-KZ"/>
        </w:rPr>
        <w:t xml:space="preserve">ризашылық, оптимизм және жанашырлық сияқты қасиеттер незігінде түсіндіретін позитивті психологиясы, А. </w:t>
      </w:r>
      <w:r w:rsidRPr="003E2B34">
        <w:rPr>
          <w:rFonts w:ascii="Times New Roman" w:eastAsia="TimesNewRomanPSMT" w:hAnsi="Times New Roman" w:cs="Times New Roman"/>
          <w:bCs/>
          <w:sz w:val="28"/>
          <w:szCs w:val="28"/>
          <w:lang w:val="kk-KZ"/>
        </w:rPr>
        <w:t xml:space="preserve">Матараццоның </w:t>
      </w:r>
      <w:r w:rsidRPr="003E2B34">
        <w:rPr>
          <w:rFonts w:ascii="Times New Roman" w:eastAsia="TimesNewRomanPSMT" w:hAnsi="Times New Roman" w:cs="Times New Roman"/>
          <w:sz w:val="28"/>
          <w:szCs w:val="28"/>
          <w:lang w:val="kk-KZ"/>
        </w:rPr>
        <w:t xml:space="preserve"> өзін-өзі реттеу мен мінез-құлықты өзіндік басқаруы тұжырымы, </w:t>
      </w:r>
      <w:r w:rsidRPr="003E2B34">
        <w:rPr>
          <w:rFonts w:ascii="Times New Roman" w:eastAsia="TimesNewRomanPSMT" w:hAnsi="Times New Roman" w:cs="Times New Roman"/>
          <w:bCs/>
          <w:sz w:val="28"/>
          <w:szCs w:val="28"/>
          <w:lang w:val="kk-KZ"/>
        </w:rPr>
        <w:t>К. Роджерс</w:t>
      </w:r>
      <w:r w:rsidRPr="003E2B34">
        <w:rPr>
          <w:rFonts w:ascii="Times New Roman" w:hAnsi="Times New Roman" w:cs="Times New Roman"/>
          <w:sz w:val="28"/>
          <w:szCs w:val="28"/>
          <w:lang w:val="kk-KZ"/>
        </w:rPr>
        <w:t>т</w:t>
      </w:r>
      <w:r w:rsidRPr="003E2B34">
        <w:rPr>
          <w:rFonts w:ascii="Times New Roman" w:eastAsia="TimesNewRomanPSMT" w:hAnsi="Times New Roman" w:cs="Times New Roman"/>
          <w:sz w:val="28"/>
          <w:szCs w:val="28"/>
          <w:lang w:val="kk-KZ"/>
        </w:rPr>
        <w:t xml:space="preserve">ың өзіндік қатынас ілімі, </w:t>
      </w:r>
      <w:r w:rsidRPr="003E2B34">
        <w:rPr>
          <w:rFonts w:ascii="Times New Roman" w:eastAsia="TimesNewRomanPSMT" w:hAnsi="Times New Roman" w:cs="Times New Roman"/>
          <w:bCs/>
          <w:sz w:val="28"/>
          <w:szCs w:val="28"/>
          <w:lang w:val="kk-KZ"/>
        </w:rPr>
        <w:t>А. Бандураны</w:t>
      </w:r>
      <w:r w:rsidRPr="003E2B34">
        <w:rPr>
          <w:rFonts w:ascii="Times New Roman" w:eastAsia="TimesNewRomanPSMT" w:hAnsi="Times New Roman" w:cs="Times New Roman"/>
          <w:sz w:val="28"/>
          <w:szCs w:val="28"/>
          <w:lang w:val="kk-KZ"/>
        </w:rPr>
        <w:t>ң</w:t>
      </w:r>
      <w:r w:rsidRPr="003E2B34">
        <w:rPr>
          <w:rFonts w:ascii="Times New Roman" w:eastAsia="TimesNewRomanPSMT" w:hAnsi="Times New Roman" w:cs="Times New Roman"/>
          <w:bCs/>
          <w:sz w:val="28"/>
          <w:szCs w:val="28"/>
          <w:lang w:val="kk-KZ"/>
        </w:rPr>
        <w:t xml:space="preserve"> </w:t>
      </w:r>
      <w:r w:rsidRPr="003E2B34">
        <w:rPr>
          <w:rFonts w:ascii="Times New Roman" w:eastAsia="TimesNewRomanPSMT" w:hAnsi="Times New Roman" w:cs="Times New Roman"/>
          <w:sz w:val="28"/>
          <w:szCs w:val="28"/>
          <w:lang w:val="kk-KZ"/>
        </w:rPr>
        <w:t>өзіндік тиімділік</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bCs/>
          <w:sz w:val="28"/>
          <w:szCs w:val="28"/>
          <w:lang w:val="kk-KZ"/>
        </w:rPr>
        <w:t xml:space="preserve">теориясы, </w:t>
      </w:r>
      <w:r w:rsidR="000A6A9D" w:rsidRPr="003E2B34">
        <w:rPr>
          <w:rFonts w:ascii="Times New Roman" w:eastAsia="TimesNewRomanPSMT" w:hAnsi="Times New Roman" w:cs="Times New Roman"/>
          <w:bCs/>
          <w:sz w:val="28"/>
          <w:szCs w:val="28"/>
          <w:lang w:val="kk-KZ"/>
        </w:rPr>
        <w:t xml:space="preserve">R.M. Ryan, E.L. Deci </w:t>
      </w:r>
      <w:r w:rsidRPr="003E2B34">
        <w:rPr>
          <w:rFonts w:ascii="Times New Roman" w:eastAsia="TimesNewRomanPSMT" w:hAnsi="Times New Roman" w:cs="Times New Roman"/>
          <w:sz w:val="28"/>
          <w:szCs w:val="28"/>
          <w:lang w:val="kk-KZ"/>
        </w:rPr>
        <w:t>өзіндік анықталу теориясы,</w:t>
      </w:r>
      <w:r w:rsidR="00457199" w:rsidRPr="003E2B34">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bCs/>
          <w:sz w:val="28"/>
          <w:szCs w:val="28"/>
          <w:lang w:val="kk-KZ"/>
        </w:rPr>
        <w:t>А.</w:t>
      </w:r>
      <w:r w:rsidR="00C61125">
        <w:rPr>
          <w:rFonts w:ascii="Times New Roman" w:eastAsia="TimesNewRomanPSMT" w:hAnsi="Times New Roman" w:cs="Times New Roman"/>
          <w:bCs/>
          <w:sz w:val="28"/>
          <w:szCs w:val="28"/>
          <w:lang w:val="kk-KZ"/>
        </w:rPr>
        <w:t> </w:t>
      </w:r>
      <w:r w:rsidRPr="003E2B34">
        <w:rPr>
          <w:rFonts w:ascii="Times New Roman" w:eastAsia="TimesNewRomanPSMT" w:hAnsi="Times New Roman" w:cs="Times New Roman"/>
          <w:bCs/>
          <w:sz w:val="28"/>
          <w:szCs w:val="28"/>
          <w:lang w:val="kk-KZ"/>
        </w:rPr>
        <w:t>Маслоу</w:t>
      </w:r>
      <w:r w:rsidRPr="003E2B34">
        <w:rPr>
          <w:rFonts w:ascii="Times New Roman" w:eastAsia="TimesNewRomanPSMT" w:hAnsi="Times New Roman" w:cs="Times New Roman"/>
          <w:sz w:val="28"/>
          <w:szCs w:val="28"/>
          <w:lang w:val="kk-KZ"/>
        </w:rPr>
        <w:t>дың</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қажеттіліктер иерархиясы теориясы, </w:t>
      </w:r>
      <w:r w:rsidR="0070203A" w:rsidRPr="003E2B34">
        <w:rPr>
          <w:rFonts w:ascii="Times New Roman" w:hAnsi="Times New Roman" w:cs="Times New Roman"/>
          <w:sz w:val="28"/>
          <w:szCs w:val="28"/>
          <w:shd w:val="clear" w:color="auto" w:fill="FFFFFF"/>
          <w:lang w:val="kk-KZ"/>
        </w:rPr>
        <w:t xml:space="preserve">B.L. Fredrickson </w:t>
      </w:r>
      <w:r w:rsidRPr="003E2B34">
        <w:rPr>
          <w:rFonts w:ascii="Times New Roman" w:eastAsia="TimesNewRomanPSMT" w:hAnsi="Times New Roman" w:cs="Times New Roman"/>
          <w:sz w:val="28"/>
          <w:szCs w:val="28"/>
          <w:lang w:val="kk-KZ"/>
        </w:rPr>
        <w:t>оң эмоцияларды қ</w:t>
      </w:r>
      <w:r w:rsidRPr="003E2B34">
        <w:rPr>
          <w:rFonts w:ascii="Times New Roman" w:hAnsi="Times New Roman" w:cs="Times New Roman"/>
          <w:sz w:val="28"/>
          <w:szCs w:val="28"/>
          <w:lang w:val="kk-KZ"/>
        </w:rPr>
        <w:t>ұ</w:t>
      </w:r>
      <w:r w:rsidRPr="003E2B34">
        <w:rPr>
          <w:rFonts w:ascii="Times New Roman" w:eastAsia="TimesNewRomanPSMT" w:hAnsi="Times New Roman" w:cs="Times New Roman"/>
          <w:sz w:val="28"/>
          <w:szCs w:val="28"/>
          <w:lang w:val="kk-KZ"/>
        </w:rPr>
        <w:t>ру және кеңейту теориясы</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bCs/>
          <w:sz w:val="28"/>
          <w:szCs w:val="28"/>
          <w:lang w:val="kk-KZ"/>
        </w:rPr>
        <w:t>аясында кеңінен қарастырылады және аталмыш теориялар психологиялық денсаулықты предикторы – метаресурсты</w:t>
      </w:r>
      <w:r w:rsidRPr="003E2B34">
        <w:rPr>
          <w:rFonts w:ascii="Times New Roman" w:hAnsi="Times New Roman" w:cs="Times New Roman"/>
          <w:sz w:val="28"/>
          <w:szCs w:val="28"/>
          <w:lang w:val="kk-KZ"/>
        </w:rPr>
        <w:t>ң</w:t>
      </w:r>
      <w:r w:rsidRPr="003E2B34">
        <w:rPr>
          <w:rFonts w:ascii="Times New Roman" w:eastAsia="TimesNewRomanPSMT" w:hAnsi="Times New Roman" w:cs="Times New Roman"/>
          <w:bCs/>
          <w:sz w:val="28"/>
          <w:szCs w:val="28"/>
          <w:lang w:val="kk-KZ"/>
        </w:rPr>
        <w:t xml:space="preserve"> дамуы болып табылатынын негіздейд</w:t>
      </w:r>
      <w:r w:rsidRPr="003E2B34">
        <w:rPr>
          <w:rFonts w:ascii="Times New Roman" w:hAnsi="Times New Roman" w:cs="Times New Roman"/>
          <w:sz w:val="28"/>
          <w:szCs w:val="28"/>
          <w:lang w:val="kk-KZ"/>
        </w:rPr>
        <w:t>і</w:t>
      </w:r>
      <w:r w:rsidRPr="003E2B34">
        <w:rPr>
          <w:rFonts w:ascii="Times New Roman" w:eastAsia="TimesNewRomanPSMT" w:hAnsi="Times New Roman" w:cs="Times New Roman"/>
          <w:bCs/>
          <w:sz w:val="28"/>
          <w:szCs w:val="28"/>
          <w:lang w:val="kk-KZ"/>
        </w:rPr>
        <w:t>.</w:t>
      </w:r>
      <w:r w:rsidR="00C61125">
        <w:rPr>
          <w:rFonts w:ascii="Times New Roman" w:eastAsia="TimesNewRomanPSMT" w:hAnsi="Times New Roman" w:cs="Times New Roman"/>
          <w:b/>
          <w:bCs/>
          <w:sz w:val="28"/>
          <w:szCs w:val="28"/>
          <w:lang w:val="kk-KZ"/>
        </w:rPr>
        <w:t xml:space="preserve"> </w:t>
      </w:r>
    </w:p>
    <w:p w14:paraId="78E71055" w14:textId="77777777" w:rsidR="00D704EF" w:rsidRPr="003E2B34" w:rsidRDefault="00D704EF"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14:paraId="528B9704" w14:textId="0C953E1F" w:rsidR="000E106E" w:rsidRPr="003E2B34" w:rsidRDefault="000E106E" w:rsidP="003E2B34">
      <w:pPr>
        <w:spacing w:after="0" w:line="240" w:lineRule="auto"/>
        <w:ind w:firstLine="709"/>
        <w:jc w:val="both"/>
        <w:rPr>
          <w:rFonts w:ascii="Times New Roman" w:hAnsi="Times New Roman" w:cs="Times New Roman"/>
          <w:sz w:val="28"/>
          <w:szCs w:val="28"/>
          <w:lang w:val="kk-KZ"/>
        </w:rPr>
      </w:pPr>
      <w:r w:rsidRPr="003E2B34">
        <w:rPr>
          <w:rFonts w:ascii="Times New Roman" w:hAnsi="Times New Roman" w:cs="Times New Roman"/>
          <w:sz w:val="28"/>
          <w:szCs w:val="28"/>
          <w:lang w:val="kk-KZ"/>
        </w:rPr>
        <w:t xml:space="preserve">1.3.4 </w:t>
      </w:r>
      <w:r w:rsidR="00B8038C" w:rsidRPr="003E2B34">
        <w:rPr>
          <w:rFonts w:ascii="Times New Roman" w:hAnsi="Times New Roman" w:cs="Times New Roman"/>
          <w:sz w:val="28"/>
          <w:szCs w:val="28"/>
          <w:lang w:val="kk-KZ"/>
        </w:rPr>
        <w:t>Психологиялық</w:t>
      </w:r>
      <w:r w:rsidR="0053375E" w:rsidRPr="003E2B34">
        <w:rPr>
          <w:rFonts w:ascii="Times New Roman" w:hAnsi="Times New Roman" w:cs="Times New Roman"/>
          <w:sz w:val="28"/>
          <w:szCs w:val="28"/>
          <w:lang w:val="kk-KZ"/>
        </w:rPr>
        <w:t xml:space="preserve"> қауіпсіздік метаресурстың даму </w:t>
      </w:r>
      <w:r w:rsidR="00B8038C" w:rsidRPr="003E2B34">
        <w:rPr>
          <w:rFonts w:ascii="Times New Roman" w:hAnsi="Times New Roman" w:cs="Times New Roman"/>
          <w:sz w:val="28"/>
          <w:szCs w:val="28"/>
          <w:lang w:val="kk-KZ"/>
        </w:rPr>
        <w:t>детерминанты</w:t>
      </w:r>
    </w:p>
    <w:p w14:paraId="28FD66DB" w14:textId="77777777" w:rsidR="00294AC6" w:rsidRPr="003E2B34" w:rsidRDefault="00294AC6" w:rsidP="003E2B34">
      <w:pPr>
        <w:pStyle w:val="a8"/>
        <w:shd w:val="clear" w:color="auto" w:fill="FFFFFF"/>
        <w:spacing w:before="0" w:beforeAutospacing="0" w:after="0" w:afterAutospacing="0"/>
        <w:ind w:firstLine="709"/>
        <w:jc w:val="both"/>
        <w:rPr>
          <w:sz w:val="28"/>
          <w:szCs w:val="28"/>
          <w:lang w:val="kk-KZ"/>
        </w:rPr>
      </w:pPr>
      <w:r w:rsidRPr="003E2B34">
        <w:rPr>
          <w:sz w:val="28"/>
          <w:szCs w:val="28"/>
          <w:lang w:val="kk-KZ"/>
        </w:rPr>
        <w:t>Бірқатар психологиялық зерттеулерде, психологиялық тұрғыдан қауіпсіз орта құру үшін, топта өзара келіскен нормаларды талдау және оны сақтау үшін сәттілік пен белсенділік өте маңызды деп қарастырылады. Осыған орай, жоғары оқу орындарында құзіретті, кәсіби дами алатын, психологиялық қауіпсіздік климатын құруға,  адамдарға өз идеяларын айта алатын және бөлісе алатын, мамандар дайындау міндеті тұр</w:t>
      </w:r>
      <w:r w:rsidRPr="003E2B34">
        <w:rPr>
          <w:bCs/>
          <w:sz w:val="28"/>
          <w:szCs w:val="28"/>
          <w:shd w:val="clear" w:color="auto" w:fill="FFFFFF"/>
          <w:lang w:val="kk-KZ"/>
        </w:rPr>
        <w:t xml:space="preserve">. 3ерттеулер көрсеткендей, </w:t>
      </w:r>
      <w:r w:rsidRPr="003E2B34">
        <w:rPr>
          <w:sz w:val="28"/>
          <w:szCs w:val="28"/>
          <w:shd w:val="clear" w:color="auto" w:fill="FFFFFF"/>
          <w:lang w:val="kk-KZ"/>
        </w:rPr>
        <w:t>п</w:t>
      </w:r>
      <w:r w:rsidRPr="003E2B34">
        <w:rPr>
          <w:sz w:val="28"/>
          <w:szCs w:val="28"/>
          <w:lang w:val="kk-KZ"/>
        </w:rPr>
        <w:t xml:space="preserve">сихологиялық қауіпсіздік, қарым-қатынастың  өнімді болуына мүмкіндік береді. Студенттің </w:t>
      </w:r>
      <w:r w:rsidRPr="003E2B34">
        <w:rPr>
          <w:bCs/>
          <w:sz w:val="28"/>
          <w:szCs w:val="28"/>
          <w:lang w:val="kk-KZ"/>
        </w:rPr>
        <w:t xml:space="preserve">психологиялық тұрғыда қауіпсіз сезінуі </w:t>
      </w:r>
      <w:r w:rsidRPr="003E2B34">
        <w:rPr>
          <w:sz w:val="28"/>
          <w:szCs w:val="28"/>
          <w:lang w:val="kk-KZ"/>
        </w:rPr>
        <w:t xml:space="preserve">өзі үшін ыңғайлы және қолайлы ортаны таңдай алуды қамтамасыз етеді, шығармашылық жағынан қоғамға үлес қосуға белсенділігін қамтиды. Студент өзімен, отбасымен және қоғаммен құнды қатынастар құра отырып, психологиялық қауіпсіздігін сақтауға тырысады, өзін-өзі дамыта отырып, өз кемшіліктерін түзетуге ниеттенеді, өздерін ересек ретінде сезініп, басқалардың пікіріне тәуелді болмауға тырысады, өзіндік жауапкершілікті арттырады. </w:t>
      </w:r>
    </w:p>
    <w:p w14:paraId="1C5FAC10" w14:textId="1A064BBC" w:rsidR="00294AC6" w:rsidRPr="003E2B34" w:rsidRDefault="00294AC6" w:rsidP="003E2B34">
      <w:pPr>
        <w:pStyle w:val="a8"/>
        <w:shd w:val="clear" w:color="auto" w:fill="FFFFFF"/>
        <w:spacing w:before="0" w:beforeAutospacing="0" w:after="0" w:afterAutospacing="0"/>
        <w:ind w:firstLine="709"/>
        <w:jc w:val="both"/>
        <w:rPr>
          <w:b/>
          <w:bCs/>
          <w:sz w:val="28"/>
          <w:szCs w:val="28"/>
          <w:shd w:val="clear" w:color="auto" w:fill="FFFFFF"/>
          <w:lang w:val="kk-KZ"/>
        </w:rPr>
      </w:pPr>
      <w:r w:rsidRPr="003E2B34">
        <w:rPr>
          <w:sz w:val="28"/>
          <w:szCs w:val="28"/>
          <w:lang w:val="kk-KZ"/>
        </w:rPr>
        <w:t xml:space="preserve">Психологияда «психологиялық қауіпсіздік» терминнің алғаш атап көрсеткен, Гарвард бизнес мектебінің профессоры </w:t>
      </w:r>
      <w:r w:rsidR="007B2D1D" w:rsidRPr="003E2B34">
        <w:rPr>
          <w:bCs/>
          <w:sz w:val="28"/>
          <w:szCs w:val="28"/>
          <w:shd w:val="clear" w:color="auto" w:fill="FFFFFF"/>
          <w:lang w:val="kk-KZ"/>
        </w:rPr>
        <w:t>A.</w:t>
      </w:r>
      <w:r w:rsidR="007B2D1D" w:rsidRPr="003E2B34">
        <w:rPr>
          <w:b/>
          <w:bCs/>
          <w:sz w:val="28"/>
          <w:szCs w:val="28"/>
          <w:shd w:val="clear" w:color="auto" w:fill="FFFFFF"/>
          <w:lang w:val="kk-KZ"/>
        </w:rPr>
        <w:t xml:space="preserve"> </w:t>
      </w:r>
      <w:r w:rsidR="007B2D1D" w:rsidRPr="003E2B34">
        <w:rPr>
          <w:bCs/>
          <w:sz w:val="28"/>
          <w:szCs w:val="28"/>
          <w:shd w:val="clear" w:color="auto" w:fill="FFFFFF"/>
          <w:lang w:val="kk-KZ"/>
        </w:rPr>
        <w:t xml:space="preserve">Edmondson </w:t>
      </w:r>
      <w:r w:rsidR="00421498" w:rsidRPr="003E2B34">
        <w:rPr>
          <w:rFonts w:eastAsia="TimesNewRomanPSMT"/>
          <w:bCs/>
          <w:sz w:val="28"/>
          <w:szCs w:val="28"/>
          <w:lang w:val="kk-KZ"/>
        </w:rPr>
        <w:t>[109</w:t>
      </w:r>
      <w:r w:rsidR="007B2D1D" w:rsidRPr="003E2B34">
        <w:rPr>
          <w:rFonts w:eastAsia="TimesNewRomanPSMT"/>
          <w:bCs/>
          <w:sz w:val="28"/>
          <w:szCs w:val="28"/>
          <w:lang w:val="kk-KZ"/>
        </w:rPr>
        <w:t>]</w:t>
      </w:r>
      <w:r w:rsidR="007B2D1D" w:rsidRPr="003E2B34">
        <w:rPr>
          <w:bCs/>
          <w:sz w:val="28"/>
          <w:szCs w:val="28"/>
          <w:shd w:val="clear" w:color="auto" w:fill="FFFFFF"/>
          <w:lang w:val="kk-KZ"/>
        </w:rPr>
        <w:t>.</w:t>
      </w:r>
      <w:r w:rsidR="007B2D1D" w:rsidRPr="003E2B34">
        <w:rPr>
          <w:b/>
          <w:bCs/>
          <w:sz w:val="28"/>
          <w:szCs w:val="28"/>
          <w:shd w:val="clear" w:color="auto" w:fill="FFFFFF"/>
          <w:lang w:val="kk-KZ"/>
        </w:rPr>
        <w:t xml:space="preserve"> </w:t>
      </w:r>
      <w:r w:rsidR="00D86478" w:rsidRPr="003E2B34">
        <w:rPr>
          <w:bCs/>
          <w:sz w:val="28"/>
          <w:szCs w:val="28"/>
          <w:shd w:val="clear" w:color="auto" w:fill="FFFFFF"/>
          <w:lang w:val="kk-KZ"/>
        </w:rPr>
        <w:t>Зерттеу жұмысында команда құрамындағы әрбір мүшеде ұжымның тұлғааралық тәуекелдерге қатысты қауіпсіз екеніне ортақ сенім қалыптасуы қажет. Мұндай сенім психологиялық қауіпсіздік климатын орнықтырып, қатысушыларға өз идеяларын еркін білдіру және бөлісу мүмкіндігін қамтамасыз етеді.</w:t>
      </w:r>
      <w:r w:rsidR="00D86478" w:rsidRPr="003E2B34">
        <w:rPr>
          <w:b/>
          <w:bCs/>
          <w:sz w:val="28"/>
          <w:szCs w:val="28"/>
          <w:shd w:val="clear" w:color="auto" w:fill="FFFFFF"/>
          <w:lang w:val="kk-KZ"/>
        </w:rPr>
        <w:t xml:space="preserve"> </w:t>
      </w:r>
      <w:r w:rsidR="00D86478" w:rsidRPr="003E2B34">
        <w:rPr>
          <w:sz w:val="28"/>
          <w:szCs w:val="28"/>
          <w:lang w:val="kk-KZ"/>
        </w:rPr>
        <w:t xml:space="preserve">Жоғары оқу орындарының алдында өзін-өзі реттей алатын, кәсіби тұрғыдан үдемелі дамуға қабілетті, психологиялық қауіпсіздік климатын қалыптастырып, қатысушылардың идеяларын еркін білдіруіне жағдай жасайтын мамандар даярлау міндеті тұр. Осы контекстте аталған ғалымның зерттеуі айрықша өзектілікке ие. </w:t>
      </w:r>
      <w:r w:rsidRPr="003E2B34">
        <w:rPr>
          <w:bCs/>
          <w:sz w:val="28"/>
          <w:szCs w:val="28"/>
          <w:shd w:val="clear" w:color="auto" w:fill="FFFFFF"/>
          <w:lang w:val="kk-KZ"/>
        </w:rPr>
        <w:t>Ал, п</w:t>
      </w:r>
      <w:r w:rsidRPr="003E2B34">
        <w:rPr>
          <w:sz w:val="28"/>
          <w:szCs w:val="28"/>
          <w:lang w:val="kk-KZ"/>
        </w:rPr>
        <w:t>сихологиялық қауіпсіздік, қарым-қатынастың  өнімді болуына мүмкіндік береді. Студенттің психологиялық қауіпсіздігі, өзі үшін ыңғайлы және ортаны таңдауға қабілетті болуы, сонымен қата</w:t>
      </w:r>
      <w:r w:rsidR="00C61125">
        <w:rPr>
          <w:sz w:val="28"/>
          <w:szCs w:val="28"/>
          <w:lang w:val="kk-KZ"/>
        </w:rPr>
        <w:t xml:space="preserve">р шығармашылық жағынан қоғамға </w:t>
      </w:r>
      <w:r w:rsidRPr="003E2B34">
        <w:rPr>
          <w:sz w:val="28"/>
          <w:szCs w:val="28"/>
          <w:lang w:val="kk-KZ"/>
        </w:rPr>
        <w:t xml:space="preserve">үлес қосуын қамтиды. Студент өзіне, отбасына және қоғам үшін, құнды қатынастар негізінде, ең бірінші өзін-өзі реттеуге, яғни контекстік зерттеуде психологиялық қауіпсіздігін сақтау маңызды болады. Студенттер </w:t>
      </w:r>
      <w:r w:rsidRPr="003E2B34">
        <w:rPr>
          <w:bCs/>
          <w:sz w:val="28"/>
          <w:szCs w:val="28"/>
          <w:lang w:val="kk-KZ"/>
        </w:rPr>
        <w:t xml:space="preserve">өзін-өзі реттей </w:t>
      </w:r>
      <w:r w:rsidRPr="003E2B34">
        <w:rPr>
          <w:sz w:val="28"/>
          <w:szCs w:val="28"/>
          <w:lang w:val="kk-KZ"/>
        </w:rPr>
        <w:t xml:space="preserve">отырып, өз кемшіліктерін түзетуге тырысады. Өздерін ересекпін деп сезініп, біреудің пікіріне тәуелді болмайды, өздеріне деген жауапкершілік артады. </w:t>
      </w:r>
    </w:p>
    <w:p w14:paraId="1D58A6C0" w14:textId="20CCEE58" w:rsidR="00294AC6" w:rsidRPr="003E2B34" w:rsidRDefault="00294AC6" w:rsidP="003E2B34">
      <w:pPr>
        <w:pStyle w:val="a3"/>
        <w:tabs>
          <w:tab w:val="left" w:pos="426"/>
        </w:tabs>
        <w:ind w:left="0" w:firstLine="709"/>
        <w:jc w:val="both"/>
        <w:rPr>
          <w:lang w:val="kk-KZ"/>
        </w:rPr>
      </w:pPr>
      <w:r w:rsidRPr="003E2B34">
        <w:rPr>
          <w:lang w:val="kk-KZ"/>
        </w:rPr>
        <w:t xml:space="preserve">А. Маслоу иерархиясына сәйкес, </w:t>
      </w:r>
      <w:r w:rsidRPr="003E2B34">
        <w:rPr>
          <w:lang w:val="kk-KZ" w:eastAsia="ru-RU"/>
        </w:rPr>
        <w:t>қауіпсіздік-өмір сүрудегі қауіпсіздік, комфорт, өмір сүру жағдайларының тұрақтылығы, яғни</w:t>
      </w:r>
      <w:r w:rsidRPr="003E2B34">
        <w:rPr>
          <w:lang w:val="kk-KZ"/>
        </w:rPr>
        <w:t xml:space="preserve"> «адамның басты қажеттілігі». </w:t>
      </w:r>
      <w:r w:rsidRPr="003E2B34">
        <w:rPr>
          <w:shd w:val="clear" w:color="auto" w:fill="FFFFFF"/>
          <w:lang w:val="kk-KZ"/>
        </w:rPr>
        <w:t xml:space="preserve">Қауіпсіздік-бұл адамның қалыпты дамуын қамтамасыз ететін құбылыс. Қауіпсіздікке деген қажеттілік адамның, қажеттіліктерінің иерархиясында негізгі болып табылады, онсыз тұлғаның үйлесімді дамуы, өзін-өзі реттеуге қол жеткізу мүмкін емес </w:t>
      </w:r>
      <w:r w:rsidRPr="003E2B34">
        <w:rPr>
          <w:lang w:val="kk-KZ"/>
        </w:rPr>
        <w:t>Ал, студенттің психологиялық тұрғыдан қауіпсіз ортасын құру қарапайым қажеттіліктен туындамайды, сонымен қатар жоғары деңгейдегі, тиімді қызмет атқара алатын командаларды дамыту, өзін-өзі реттеу үшін психологиялық қауіпсіздік өте маңызды</w:t>
      </w:r>
      <w:r w:rsidR="005946DF" w:rsidRPr="003E2B34">
        <w:rPr>
          <w:lang w:val="kk-KZ"/>
        </w:rPr>
        <w:t>.</w:t>
      </w:r>
    </w:p>
    <w:p w14:paraId="6D01CB6B" w14:textId="2EAF8838" w:rsidR="00294AC6" w:rsidRPr="003E2B34" w:rsidRDefault="00294AC6" w:rsidP="003E2B34">
      <w:pPr>
        <w:pStyle w:val="a8"/>
        <w:shd w:val="clear" w:color="auto" w:fill="FFFFFF"/>
        <w:spacing w:before="0" w:beforeAutospacing="0" w:after="0" w:afterAutospacing="0"/>
        <w:ind w:firstLine="709"/>
        <w:jc w:val="both"/>
        <w:rPr>
          <w:sz w:val="28"/>
          <w:szCs w:val="28"/>
          <w:lang w:val="kk-KZ"/>
        </w:rPr>
      </w:pPr>
      <w:r w:rsidRPr="003E2B34">
        <w:rPr>
          <w:sz w:val="28"/>
          <w:szCs w:val="28"/>
          <w:lang w:val="kk-KZ"/>
        </w:rPr>
        <w:t xml:space="preserve">Стэнфорд университетінің профессоры </w:t>
      </w:r>
      <w:r w:rsidR="00832256" w:rsidRPr="003E2B34">
        <w:rPr>
          <w:sz w:val="28"/>
          <w:szCs w:val="28"/>
          <w:lang w:val="kk-KZ"/>
        </w:rPr>
        <w:t>R.I. Sutton</w:t>
      </w:r>
      <w:r w:rsidRPr="003E2B34">
        <w:rPr>
          <w:sz w:val="28"/>
          <w:szCs w:val="28"/>
          <w:lang w:val="kk-KZ"/>
        </w:rPr>
        <w:t xml:space="preserve"> </w:t>
      </w:r>
      <w:r w:rsidR="00421498" w:rsidRPr="003E2B34">
        <w:rPr>
          <w:rFonts w:eastAsia="TimesNewRomanPSMT"/>
          <w:bCs/>
          <w:sz w:val="28"/>
          <w:szCs w:val="28"/>
          <w:lang w:val="kk-KZ"/>
        </w:rPr>
        <w:t>[110</w:t>
      </w:r>
      <w:r w:rsidR="00832256" w:rsidRPr="003E2B34">
        <w:rPr>
          <w:rFonts w:eastAsia="TimesNewRomanPSMT"/>
          <w:bCs/>
          <w:sz w:val="28"/>
          <w:szCs w:val="28"/>
          <w:lang w:val="kk-KZ"/>
        </w:rPr>
        <w:t xml:space="preserve">] </w:t>
      </w:r>
      <w:r w:rsidRPr="003E2B34">
        <w:rPr>
          <w:sz w:val="28"/>
          <w:szCs w:val="28"/>
          <w:lang w:val="kk-KZ"/>
        </w:rPr>
        <w:t xml:space="preserve">зерттеуінде адамдар өз қателіктері туралы айтып, басқалардың олқылықтарын көрсетпей отырса, бұл сіздің жұмыс орныңыздағы психологиялық қауіпсіздік бар екенін білдіреді деп анықтайды. </w:t>
      </w:r>
    </w:p>
    <w:p w14:paraId="005AFB2B" w14:textId="7E9434A6" w:rsidR="00294AC6" w:rsidRPr="003E2B34" w:rsidRDefault="00294AC6" w:rsidP="003E2B34">
      <w:pPr>
        <w:pStyle w:val="a8"/>
        <w:shd w:val="clear" w:color="auto" w:fill="FFFFFF"/>
        <w:spacing w:before="0" w:beforeAutospacing="0" w:after="0" w:afterAutospacing="0"/>
        <w:ind w:firstLine="709"/>
        <w:jc w:val="both"/>
        <w:rPr>
          <w:sz w:val="28"/>
          <w:szCs w:val="28"/>
          <w:lang w:val="kk-KZ"/>
        </w:rPr>
      </w:pPr>
      <w:r w:rsidRPr="003E2B34">
        <w:rPr>
          <w:sz w:val="28"/>
          <w:szCs w:val="28"/>
          <w:shd w:val="clear" w:color="auto" w:fill="FFFFFF"/>
          <w:lang w:val="kk-KZ"/>
        </w:rPr>
        <w:t xml:space="preserve">Т.R. Clark </w:t>
      </w:r>
      <w:r w:rsidR="00421498" w:rsidRPr="003E2B34">
        <w:rPr>
          <w:bCs/>
          <w:sz w:val="28"/>
          <w:szCs w:val="28"/>
          <w:shd w:val="clear" w:color="auto" w:fill="FFFFFF"/>
          <w:lang w:val="kk-KZ"/>
        </w:rPr>
        <w:t>[111</w:t>
      </w:r>
      <w:r w:rsidRPr="003E2B34">
        <w:rPr>
          <w:bCs/>
          <w:sz w:val="28"/>
          <w:szCs w:val="28"/>
          <w:shd w:val="clear" w:color="auto" w:fill="FFFFFF"/>
          <w:lang w:val="kk-KZ"/>
        </w:rPr>
        <w:t xml:space="preserve">] </w:t>
      </w:r>
      <w:r w:rsidRPr="003E2B34">
        <w:rPr>
          <w:sz w:val="28"/>
          <w:szCs w:val="28"/>
          <w:lang w:val="kk-KZ"/>
        </w:rPr>
        <w:t xml:space="preserve">зерттеуінде </w:t>
      </w:r>
      <w:r w:rsidRPr="003E2B34">
        <w:rPr>
          <w:bCs/>
          <w:sz w:val="28"/>
          <w:szCs w:val="28"/>
          <w:lang w:val="kk-KZ"/>
        </w:rPr>
        <w:t>психологиялық  қауіпсіз</w:t>
      </w:r>
      <w:r w:rsidRPr="003E2B34">
        <w:rPr>
          <w:sz w:val="28"/>
          <w:szCs w:val="28"/>
          <w:lang w:val="kk-KZ"/>
        </w:rPr>
        <w:t xml:space="preserve"> топтарда адамдар өздерінің мәртебесіне және құрметіне қарай бағаланғанын сезінеді. Зерттеу нәтижелері бойынша психологиялық қауіпсіздік командалық оқытуды және топтық динамиканың дамуы маңызды шарты деп қарастырылады. Осыған орай, п</w:t>
      </w:r>
      <w:r w:rsidRPr="003E2B34">
        <w:rPr>
          <w:bCs/>
          <w:sz w:val="28"/>
          <w:szCs w:val="28"/>
          <w:lang w:val="kk-KZ"/>
        </w:rPr>
        <w:t xml:space="preserve">сихологиялық қауіпсіздігі жоғары </w:t>
      </w:r>
      <w:r w:rsidRPr="003E2B34">
        <w:rPr>
          <w:sz w:val="28"/>
          <w:szCs w:val="28"/>
          <w:lang w:val="kk-KZ"/>
        </w:rPr>
        <w:t>студент өзі қаламаған іс-әрекетпен айналыспайды. Іс-әрекетті өз таңдауы бойынша жасайды және оған жауапты болады, ешкімге және ешнәрсеге тәуелді емес, сондықтан ол тәуелділіктен зардап шекпейді. Студент э</w:t>
      </w:r>
      <w:r w:rsidRPr="003E2B34">
        <w:rPr>
          <w:bCs/>
          <w:sz w:val="28"/>
          <w:szCs w:val="28"/>
          <w:lang w:val="kk-KZ"/>
        </w:rPr>
        <w:t xml:space="preserve">моциясы тұрақты және </w:t>
      </w:r>
      <w:r w:rsidRPr="003E2B34">
        <w:rPr>
          <w:sz w:val="28"/>
          <w:szCs w:val="28"/>
          <w:lang w:val="kk-KZ"/>
        </w:rPr>
        <w:t>эмоцияға ерік бермейді, кез келген жағдайды, ақылмен шешеді. Басқа адамдардың, шынайы сезімдері мен көзқарастарын  байқап, олардың өзіндік даралық ерекшеліктері мен айырмашылықтары болатынын жақсы түсінеді,  өміріндегі белгілі бір оқиғалардың себебін талдап, оны әрі қарай жалғастыру немесе неге әкелетінін болжай алады.</w:t>
      </w:r>
    </w:p>
    <w:p w14:paraId="3D624796" w14:textId="2EE3AC69" w:rsidR="00294AC6" w:rsidRPr="003E2B34" w:rsidRDefault="004C2B48" w:rsidP="003E2B34">
      <w:pPr>
        <w:pStyle w:val="a8"/>
        <w:shd w:val="clear" w:color="auto" w:fill="FFFFFF"/>
        <w:spacing w:before="0" w:beforeAutospacing="0" w:after="0" w:afterAutospacing="0"/>
        <w:ind w:firstLine="709"/>
        <w:jc w:val="both"/>
        <w:rPr>
          <w:sz w:val="28"/>
          <w:szCs w:val="28"/>
          <w:lang w:val="kk-KZ"/>
        </w:rPr>
      </w:pPr>
      <w:r w:rsidRPr="003E2B34">
        <w:rPr>
          <w:sz w:val="28"/>
          <w:szCs w:val="28"/>
          <w:lang w:val="kk-KZ"/>
        </w:rPr>
        <w:t>E. Erickson R. Johnson</w:t>
      </w:r>
      <w:r w:rsidR="005F41BB" w:rsidRPr="003E2B34">
        <w:rPr>
          <w:sz w:val="28"/>
          <w:szCs w:val="28"/>
          <w:lang w:val="kk-KZ"/>
        </w:rPr>
        <w:t xml:space="preserve"> </w:t>
      </w:r>
      <w:r w:rsidR="00421498" w:rsidRPr="003E2B34">
        <w:rPr>
          <w:bCs/>
          <w:sz w:val="28"/>
          <w:szCs w:val="28"/>
          <w:shd w:val="clear" w:color="auto" w:fill="FFFFFF"/>
          <w:lang w:val="kk-KZ"/>
        </w:rPr>
        <w:t>[112</w:t>
      </w:r>
      <w:r w:rsidR="005F41BB" w:rsidRPr="003E2B34">
        <w:rPr>
          <w:bCs/>
          <w:sz w:val="28"/>
          <w:szCs w:val="28"/>
          <w:shd w:val="clear" w:color="auto" w:fill="FFFFFF"/>
          <w:lang w:val="kk-KZ"/>
        </w:rPr>
        <w:t>]</w:t>
      </w:r>
      <w:r w:rsidRPr="003E2B34">
        <w:rPr>
          <w:sz w:val="28"/>
          <w:szCs w:val="28"/>
          <w:lang w:val="kk-KZ"/>
        </w:rPr>
        <w:t>, M.</w:t>
      </w:r>
      <w:r w:rsidR="007C3D8E" w:rsidRPr="003E2B34">
        <w:rPr>
          <w:sz w:val="28"/>
          <w:szCs w:val="28"/>
          <w:lang w:val="kk-KZ"/>
        </w:rPr>
        <w:t xml:space="preserve"> Lipsey, H.</w:t>
      </w:r>
      <w:r w:rsidRPr="003E2B34">
        <w:rPr>
          <w:sz w:val="28"/>
          <w:szCs w:val="28"/>
          <w:lang w:val="kk-KZ"/>
        </w:rPr>
        <w:t>M. Walker, B.J. Wise</w:t>
      </w:r>
      <w:r w:rsidRPr="003E2B34">
        <w:rPr>
          <w:sz w:val="28"/>
          <w:szCs w:val="28"/>
          <w:highlight w:val="red"/>
          <w:lang w:val="kk-KZ"/>
        </w:rPr>
        <w:t xml:space="preserve"> </w:t>
      </w:r>
      <w:r w:rsidR="00294AC6" w:rsidRPr="003E2B34">
        <w:rPr>
          <w:sz w:val="28"/>
          <w:szCs w:val="28"/>
          <w:lang w:val="kk-KZ"/>
        </w:rPr>
        <w:t>зерттеулерінде тұлғаның психологиялық қауіпсіздігі бейімделуді қамтамасыз ету, әлеуметтік құзыреттілікті дамыту, жағымды көзқарастың дамуына жағдай жасау деп қарастырады. Осыған байланысты студенттердің эмоциялық интеллектін дамытуға, психологиялық әл-ауқатын арттыруға, өмір сапасы мен табыстылығын жақсартуға жағымды әрекет ете білуі қажет, бұл тек қақтығыс жағдайларын тиімді шешуге ғана емес, сонымен бірге бөлісуге мүмкіндік береді. Ең бастысы қарым-қатынастағы психологиялық қауіпсіздік, яғни қауіпсіз әрі зорлық-зомбылықсыз орта. П</w:t>
      </w:r>
      <w:r w:rsidR="00294AC6" w:rsidRPr="003E2B34">
        <w:rPr>
          <w:sz w:val="28"/>
          <w:szCs w:val="28"/>
          <w:shd w:val="clear" w:color="auto" w:fill="FFFFFF"/>
          <w:lang w:val="kk-KZ"/>
        </w:rPr>
        <w:t>сихологиялық қауіпсіздікті</w:t>
      </w:r>
      <w:r w:rsidR="00294AC6" w:rsidRPr="003E2B34">
        <w:rPr>
          <w:bCs/>
          <w:sz w:val="28"/>
          <w:szCs w:val="28"/>
          <w:shd w:val="clear" w:color="auto" w:fill="FFFFFF"/>
          <w:lang w:val="kk-KZ"/>
        </w:rPr>
        <w:t xml:space="preserve"> топтың тұлғааралық тәуекелсіз әрекет ету мүмкіндігі ретінде дәйектейді. П</w:t>
      </w:r>
      <w:r w:rsidR="00294AC6" w:rsidRPr="003E2B34">
        <w:rPr>
          <w:sz w:val="28"/>
          <w:szCs w:val="28"/>
          <w:lang w:val="kk-KZ"/>
        </w:rPr>
        <w:t>сихологиялық қауіпсіздіктің ұғымына сәйкес, әдетте, оның сыртқы әлемнен келетін әртүрлі жағымсыз және қауіпті факторлардан қорғау дәрежесін сипаттайтын тұлғаның қасиеттерінің бірі ретінде қарастырады. Осыған орай, студенттің қауіпсіздікті сезінуі</w:t>
      </w:r>
      <w:hyperlink r:id="rId18" w:history="1"/>
      <w:r w:rsidR="00294AC6" w:rsidRPr="003E2B34">
        <w:rPr>
          <w:sz w:val="28"/>
          <w:szCs w:val="28"/>
          <w:lang w:val="kk-KZ"/>
        </w:rPr>
        <w:t>, өз өмірі үшін, өзінің дамуының жағымсыз салдары үшін қауіптенбей және өзінің кәсіби және әл</w:t>
      </w:r>
      <w:r w:rsidR="00C61125">
        <w:rPr>
          <w:sz w:val="28"/>
          <w:szCs w:val="28"/>
          <w:lang w:val="kk-KZ"/>
        </w:rPr>
        <w:t xml:space="preserve">еуметтік функцияларын қорықпай </w:t>
      </w:r>
      <w:r w:rsidR="00294AC6" w:rsidRPr="003E2B34">
        <w:rPr>
          <w:sz w:val="28"/>
          <w:szCs w:val="28"/>
          <w:lang w:val="kk-KZ"/>
        </w:rPr>
        <w:t>жүзеге асыра алуымен байланысты.</w:t>
      </w:r>
    </w:p>
    <w:p w14:paraId="7E610A59" w14:textId="0BE3341B" w:rsidR="00294AC6" w:rsidRPr="003E2B34" w:rsidRDefault="00C61125" w:rsidP="003E2B34">
      <w:pPr>
        <w:pStyle w:val="a8"/>
        <w:shd w:val="clear" w:color="auto" w:fill="FFFFFF"/>
        <w:spacing w:before="0" w:beforeAutospacing="0" w:after="0" w:afterAutospacing="0"/>
        <w:ind w:firstLine="709"/>
        <w:jc w:val="both"/>
        <w:rPr>
          <w:sz w:val="28"/>
          <w:szCs w:val="28"/>
          <w:lang w:val="kk-KZ"/>
        </w:rPr>
      </w:pPr>
      <w:r>
        <w:rPr>
          <w:sz w:val="28"/>
          <w:szCs w:val="28"/>
          <w:lang w:val="kk-KZ"/>
        </w:rPr>
        <w:t xml:space="preserve">Х.Т. Шерьязданова </w:t>
      </w:r>
      <w:r w:rsidR="00294AC6" w:rsidRPr="003E2B34">
        <w:rPr>
          <w:sz w:val="28"/>
          <w:szCs w:val="28"/>
          <w:lang w:val="kk-KZ"/>
        </w:rPr>
        <w:t xml:space="preserve">еңбегінде кәсіби даму үшін психологиялық даярлықты дамыту қажеттігіне тоқталады. Сондықтан студенттердің кәсіби дамуы үшін психологиялық қауіпсіздікті дамыту қажеттігі туындайды. Ғалым зерттеуінде психологиялық тұрғыдан қауіпсіз орта құру үшін, топта өзара келіскен нормаларды талдау және оны сақтау сәттілік пен </w:t>
      </w:r>
      <w:r w:rsidR="00294AC6" w:rsidRPr="003E2B34">
        <w:rPr>
          <w:bCs/>
          <w:sz w:val="28"/>
          <w:szCs w:val="28"/>
          <w:lang w:val="kk-KZ"/>
        </w:rPr>
        <w:t xml:space="preserve">өзін-өзі реттеу </w:t>
      </w:r>
      <w:r w:rsidR="00294AC6" w:rsidRPr="003E2B34">
        <w:rPr>
          <w:sz w:val="28"/>
          <w:szCs w:val="28"/>
          <w:lang w:val="kk-KZ"/>
        </w:rPr>
        <w:t xml:space="preserve">үшін өте маңызды деп қарастырады. </w:t>
      </w:r>
    </w:p>
    <w:p w14:paraId="6BD70425" w14:textId="7286780D" w:rsidR="00294AC6" w:rsidRPr="003E2B34" w:rsidRDefault="00294AC6" w:rsidP="003E2B34">
      <w:pPr>
        <w:spacing w:after="0" w:line="240" w:lineRule="auto"/>
        <w:ind w:firstLine="709"/>
        <w:jc w:val="both"/>
        <w:rPr>
          <w:rFonts w:ascii="Times New Roman" w:hAnsi="Times New Roman" w:cs="Times New Roman"/>
          <w:b/>
          <w:sz w:val="28"/>
          <w:szCs w:val="28"/>
          <w:lang w:val="kk-KZ"/>
        </w:rPr>
      </w:pPr>
      <w:r w:rsidRPr="003E2B34">
        <w:rPr>
          <w:rFonts w:ascii="Times New Roman" w:hAnsi="Times New Roman" w:cs="Times New Roman"/>
          <w:sz w:val="28"/>
          <w:szCs w:val="28"/>
          <w:shd w:val="clear" w:color="auto" w:fill="FFFFFF"/>
          <w:lang w:val="kk-KZ"/>
        </w:rPr>
        <w:t>Т.R. Clark</w:t>
      </w:r>
      <w:r w:rsidR="00AB201C" w:rsidRPr="003E2B34">
        <w:rPr>
          <w:rFonts w:ascii="Times New Roman" w:hAnsi="Times New Roman" w:cs="Times New Roman"/>
          <w:sz w:val="28"/>
          <w:szCs w:val="28"/>
          <w:shd w:val="clear" w:color="auto" w:fill="FFFFFF"/>
          <w:lang w:val="kk-KZ"/>
        </w:rPr>
        <w:t xml:space="preserve"> </w:t>
      </w:r>
      <w:r w:rsidR="00AB201C" w:rsidRPr="003E2B34">
        <w:rPr>
          <w:rFonts w:ascii="Times New Roman" w:eastAsia="TimesNewRomanPSMT" w:hAnsi="Times New Roman" w:cs="Times New Roman"/>
          <w:bCs/>
          <w:sz w:val="28"/>
          <w:szCs w:val="28"/>
          <w:lang w:val="kk-KZ"/>
        </w:rPr>
        <w:t>[107</w:t>
      </w:r>
      <w:r w:rsidR="00526E53">
        <w:rPr>
          <w:rFonts w:ascii="Times New Roman" w:eastAsia="TimesNewRomanPSMT" w:hAnsi="Times New Roman" w:cs="Times New Roman"/>
          <w:bCs/>
          <w:sz w:val="28"/>
          <w:szCs w:val="28"/>
          <w:lang w:val="kk-KZ"/>
        </w:rPr>
        <w:t>, р. 68-77</w:t>
      </w:r>
      <w:r w:rsidR="00AB201C" w:rsidRPr="003E2B34">
        <w:rPr>
          <w:rFonts w:ascii="Times New Roman" w:eastAsia="TimesNewRomanPSMT" w:hAnsi="Times New Roman" w:cs="Times New Roman"/>
          <w:bCs/>
          <w:sz w:val="28"/>
          <w:szCs w:val="28"/>
          <w:lang w:val="kk-KZ"/>
        </w:rPr>
        <w:t>]</w:t>
      </w:r>
      <w:r w:rsidRPr="003E2B34">
        <w:rPr>
          <w:rFonts w:ascii="Times New Roman" w:hAnsi="Times New Roman" w:cs="Times New Roman"/>
          <w:sz w:val="28"/>
          <w:szCs w:val="28"/>
          <w:shd w:val="clear" w:color="auto" w:fill="FFFFFF"/>
          <w:lang w:val="kk-KZ"/>
        </w:rPr>
        <w:t xml:space="preserve"> зерттеуінде кәсіби қызмет орындағы </w:t>
      </w:r>
      <w:r w:rsidRPr="003E2B34">
        <w:rPr>
          <w:rFonts w:ascii="Times New Roman" w:hAnsi="Times New Roman" w:cs="Times New Roman"/>
          <w:bCs/>
          <w:sz w:val="28"/>
          <w:szCs w:val="28"/>
          <w:shd w:val="clear" w:color="auto" w:fill="FFFFFF"/>
          <w:lang w:val="kk-KZ"/>
        </w:rPr>
        <w:t xml:space="preserve">психологиялық қауіпсіздік </w:t>
      </w:r>
      <w:r w:rsidRPr="003E2B34">
        <w:rPr>
          <w:rFonts w:ascii="Times New Roman" w:hAnsi="Times New Roman" w:cs="Times New Roman"/>
          <w:bCs/>
          <w:sz w:val="28"/>
          <w:szCs w:val="28"/>
          <w:lang w:val="kk-KZ"/>
        </w:rPr>
        <w:t>даму детерминанты ретінде</w:t>
      </w:r>
      <w:r w:rsidRPr="003E2B34">
        <w:rPr>
          <w:rFonts w:ascii="Times New Roman" w:hAnsi="Times New Roman" w:cs="Times New Roman"/>
          <w:b/>
          <w:sz w:val="28"/>
          <w:szCs w:val="28"/>
          <w:lang w:val="kk-KZ"/>
        </w:rPr>
        <w:t xml:space="preserve"> </w:t>
      </w:r>
      <w:r w:rsidRPr="003E2B34">
        <w:rPr>
          <w:rFonts w:ascii="Times New Roman" w:hAnsi="Times New Roman" w:cs="Times New Roman"/>
          <w:sz w:val="28"/>
          <w:szCs w:val="28"/>
          <w:shd w:val="clear" w:color="auto" w:fill="FFFFFF"/>
          <w:lang w:val="kk-KZ"/>
        </w:rPr>
        <w:t>қызметкерлердің әл-ауқатын жақсартады, сонымен қатар психологиялық денсаулығы мықты қызметкерге, оптимальды деңгейде жұмыс істеу оңай және стресс туғызатын жағдайдан аулақ болады деп қарастырады. Сондықтан, біз өз зерттеуімізде, психологиялық қауіпсіздіктің көрінісі ретінде психологиялық денсаулықтың маңыздылығын және оған негіз болатын метаресурстың психологиялық аспектісін қарастырамыз. Психологиялық қауіпсіздікті сақтай алған тұлға, психологиялық денсаулықты сақтай алады және психологиялық денсаулығым мықты деп санайды</w:t>
      </w:r>
      <w:r w:rsidRPr="003E2B34">
        <w:rPr>
          <w:rFonts w:ascii="Times New Roman" w:hAnsi="Times New Roman" w:cs="Times New Roman"/>
          <w:sz w:val="28"/>
          <w:szCs w:val="28"/>
          <w:lang w:val="kk-KZ"/>
        </w:rPr>
        <w:t>.</w:t>
      </w:r>
    </w:p>
    <w:p w14:paraId="32C6FD66" w14:textId="77777777" w:rsidR="00294AC6" w:rsidRPr="003E2B34" w:rsidRDefault="00294AC6" w:rsidP="003E2B34">
      <w:pPr>
        <w:spacing w:after="0" w:line="240" w:lineRule="auto"/>
        <w:ind w:firstLine="709"/>
        <w:jc w:val="both"/>
        <w:rPr>
          <w:rFonts w:ascii="Times New Roman" w:hAnsi="Times New Roman" w:cs="Times New Roman"/>
          <w:sz w:val="28"/>
          <w:szCs w:val="28"/>
          <w:lang w:val="kk-KZ"/>
        </w:rPr>
      </w:pPr>
      <w:r w:rsidRPr="003E2B34">
        <w:rPr>
          <w:rFonts w:ascii="Times New Roman" w:hAnsi="Times New Roman" w:cs="Times New Roman"/>
          <w:sz w:val="28"/>
          <w:szCs w:val="28"/>
          <w:lang w:val="kk-KZ"/>
        </w:rPr>
        <w:t xml:space="preserve">Л.С. Выготскийдің әлеуметтік-мәдени теориясында адамның когнитивтік және метакогнитивтік қабілеттерінің дамуы әлеуметтік орта мен білім берудің маңыздылығы деп атап көрсетіледі. Оның теориясы метаресурстың дамуының психологиялық ерекшеліктерін түсінуде маңызды рөл атқарады, өйткені ол студенттердің өзін-өзі реттеуі әлеуметтік және мәдени контексттің ықпалын көрсетеді. </w:t>
      </w:r>
    </w:p>
    <w:p w14:paraId="16F3F292" w14:textId="658073B1" w:rsidR="00294AC6" w:rsidRPr="003E2B34" w:rsidRDefault="00294AC6" w:rsidP="003E2B34">
      <w:pPr>
        <w:spacing w:after="0" w:line="240" w:lineRule="auto"/>
        <w:ind w:firstLine="709"/>
        <w:jc w:val="both"/>
        <w:rPr>
          <w:rFonts w:ascii="Times New Roman" w:hAnsi="Times New Roman" w:cs="Times New Roman"/>
          <w:sz w:val="28"/>
          <w:szCs w:val="28"/>
          <w:lang w:val="kk-KZ"/>
        </w:rPr>
      </w:pPr>
      <w:r w:rsidRPr="003E2B34">
        <w:rPr>
          <w:rFonts w:ascii="Times New Roman" w:hAnsi="Times New Roman" w:cs="Times New Roman"/>
          <w:bCs/>
          <w:sz w:val="28"/>
          <w:szCs w:val="28"/>
          <w:lang w:val="kk-KZ"/>
        </w:rPr>
        <w:t>А.Р.</w:t>
      </w:r>
      <w:r w:rsidRPr="003E2B34">
        <w:rPr>
          <w:rFonts w:ascii="Times New Roman" w:hAnsi="Times New Roman" w:cs="Times New Roman"/>
          <w:sz w:val="28"/>
          <w:szCs w:val="28"/>
          <w:lang w:val="kk-KZ"/>
        </w:rPr>
        <w:t xml:space="preserve"> </w:t>
      </w:r>
      <w:r w:rsidRPr="003E2B34">
        <w:rPr>
          <w:rFonts w:ascii="Times New Roman" w:hAnsi="Times New Roman" w:cs="Times New Roman"/>
          <w:bCs/>
          <w:sz w:val="28"/>
          <w:szCs w:val="28"/>
          <w:lang w:val="kk-KZ"/>
        </w:rPr>
        <w:t xml:space="preserve">Ерментаева </w:t>
      </w:r>
      <w:r w:rsidRPr="003E2B34">
        <w:rPr>
          <w:rFonts w:ascii="Times New Roman" w:hAnsi="Times New Roman" w:cs="Times New Roman"/>
          <w:sz w:val="28"/>
          <w:szCs w:val="28"/>
          <w:lang w:val="kk-KZ"/>
        </w:rPr>
        <w:t>зерттеуінде студенттердің толымды психикалық дамуы, тұлғалық жетілу механизмдерін дамы</w:t>
      </w:r>
      <w:r w:rsidR="00526E53">
        <w:rPr>
          <w:rFonts w:ascii="Times New Roman" w:hAnsi="Times New Roman" w:cs="Times New Roman"/>
          <w:sz w:val="28"/>
          <w:szCs w:val="28"/>
          <w:lang w:val="kk-KZ"/>
        </w:rPr>
        <w:t xml:space="preserve">тумен байланыстыра отырып, </w:t>
      </w:r>
      <w:r w:rsidRPr="003E2B34">
        <w:rPr>
          <w:rFonts w:ascii="Times New Roman" w:hAnsi="Times New Roman" w:cs="Times New Roman"/>
          <w:sz w:val="28"/>
          <w:szCs w:val="28"/>
          <w:lang w:val="uk-UA"/>
        </w:rPr>
        <w:t xml:space="preserve">қазіргі кезде кездесе беретін жастардың девиантты мінез-құлқы, енжарлығы, жауапсыздығы, ұрыншақтығы, қатігездігі көбінесе психологиялық сауатсыздықтың салдары деп қарастырады. </w:t>
      </w:r>
      <w:r w:rsidRPr="003E2B34">
        <w:rPr>
          <w:rFonts w:ascii="Times New Roman" w:hAnsi="Times New Roman" w:cs="Times New Roman"/>
          <w:sz w:val="28"/>
          <w:szCs w:val="28"/>
          <w:lang w:val="kk-KZ" w:eastAsia="ru-RU"/>
        </w:rPr>
        <w:t xml:space="preserve">Сондықтан, психология ғылымында </w:t>
      </w:r>
      <w:r w:rsidRPr="003E2B34">
        <w:rPr>
          <w:rFonts w:ascii="Times New Roman" w:hAnsi="Times New Roman" w:cs="Times New Roman"/>
          <w:sz w:val="28"/>
          <w:szCs w:val="28"/>
          <w:shd w:val="clear" w:color="auto" w:fill="FFFFFF"/>
          <w:lang w:val="kk-KZ"/>
        </w:rPr>
        <w:t>психологиялық қауіпсіздікті зерттеу өзекті болып табылады</w:t>
      </w:r>
      <w:r w:rsidRPr="003E2B34">
        <w:rPr>
          <w:rFonts w:ascii="Times New Roman" w:hAnsi="Times New Roman" w:cs="Times New Roman"/>
          <w:sz w:val="28"/>
          <w:szCs w:val="28"/>
          <w:lang w:val="kk-KZ" w:eastAsia="ru-RU"/>
        </w:rPr>
        <w:t xml:space="preserve">. Ал, отандық ғылымда осы күнге дейін </w:t>
      </w:r>
      <w:r w:rsidRPr="003E2B34">
        <w:rPr>
          <w:rFonts w:ascii="Times New Roman" w:hAnsi="Times New Roman" w:cs="Times New Roman"/>
          <w:sz w:val="28"/>
          <w:szCs w:val="28"/>
          <w:lang w:val="kk-KZ"/>
        </w:rPr>
        <w:t xml:space="preserve">ЖОО-дағы кәсіби білім беру жүйесінде болашақ мамандардың </w:t>
      </w:r>
      <w:r w:rsidRPr="003E2B34">
        <w:rPr>
          <w:rFonts w:ascii="Times New Roman" w:hAnsi="Times New Roman" w:cs="Times New Roman"/>
          <w:sz w:val="28"/>
          <w:szCs w:val="28"/>
          <w:lang w:val="kk-KZ" w:eastAsia="ru-RU"/>
        </w:rPr>
        <w:t xml:space="preserve">әлеуметтік-психологиялық, жеке-даралық ерекшеліктерін ескеретін </w:t>
      </w:r>
      <w:r w:rsidRPr="003E2B34">
        <w:rPr>
          <w:rFonts w:ascii="Times New Roman" w:hAnsi="Times New Roman" w:cs="Times New Roman"/>
          <w:sz w:val="28"/>
          <w:szCs w:val="28"/>
          <w:shd w:val="clear" w:color="auto" w:fill="FFFFFF"/>
          <w:lang w:val="kk-KZ"/>
        </w:rPr>
        <w:t xml:space="preserve">психологиялық қауіпсіздіктің </w:t>
      </w:r>
      <w:r w:rsidRPr="003E2B34">
        <w:rPr>
          <w:rFonts w:ascii="Times New Roman" w:hAnsi="Times New Roman" w:cs="Times New Roman"/>
          <w:sz w:val="28"/>
          <w:szCs w:val="28"/>
          <w:lang w:val="kk-KZ"/>
        </w:rPr>
        <w:t>эксперименттік зерттеудің бағдарламасы, кешендік сипаттамасы, технологиясы негізделіп, жасалмаған.</w:t>
      </w:r>
    </w:p>
    <w:p w14:paraId="27AD8D94" w14:textId="01205BAD" w:rsidR="00294AC6" w:rsidRPr="003E2B34" w:rsidRDefault="00294AC6" w:rsidP="003E2B34">
      <w:pPr>
        <w:spacing w:after="0" w:line="240" w:lineRule="auto"/>
        <w:ind w:firstLine="709"/>
        <w:jc w:val="both"/>
        <w:rPr>
          <w:rFonts w:ascii="Times New Roman" w:hAnsi="Times New Roman" w:cs="Times New Roman"/>
          <w:sz w:val="28"/>
          <w:szCs w:val="28"/>
          <w:lang w:val="kk-KZ"/>
        </w:rPr>
      </w:pPr>
      <w:r w:rsidRPr="003E2B34">
        <w:rPr>
          <w:rFonts w:ascii="Times New Roman" w:hAnsi="Times New Roman" w:cs="Times New Roman"/>
          <w:sz w:val="28"/>
          <w:szCs w:val="28"/>
          <w:lang w:val="kk-KZ"/>
        </w:rPr>
        <w:t>Э.</w:t>
      </w:r>
      <w:r w:rsidR="007C3D8E" w:rsidRPr="003E2B34">
        <w:rPr>
          <w:rFonts w:ascii="Times New Roman" w:hAnsi="Times New Roman" w:cs="Times New Roman"/>
          <w:sz w:val="28"/>
          <w:szCs w:val="28"/>
          <w:lang w:val="kk-KZ"/>
        </w:rPr>
        <w:t xml:space="preserve"> </w:t>
      </w:r>
      <w:r w:rsidRPr="003E2B34">
        <w:rPr>
          <w:rFonts w:ascii="Times New Roman" w:hAnsi="Times New Roman" w:cs="Times New Roman"/>
          <w:sz w:val="28"/>
          <w:szCs w:val="28"/>
          <w:lang w:val="kk-KZ"/>
        </w:rPr>
        <w:t>Фромм адамның психологиялық саулығын қоғам</w:t>
      </w:r>
      <w:r w:rsidR="00C61125">
        <w:rPr>
          <w:rFonts w:ascii="Times New Roman" w:hAnsi="Times New Roman" w:cs="Times New Roman"/>
          <w:sz w:val="28"/>
          <w:szCs w:val="28"/>
          <w:lang w:val="kk-KZ"/>
        </w:rPr>
        <w:t xml:space="preserve"> жағдайымен байланыстырады, </w:t>
      </w:r>
      <w:r w:rsidRPr="003E2B34">
        <w:rPr>
          <w:rFonts w:ascii="Times New Roman" w:hAnsi="Times New Roman" w:cs="Times New Roman"/>
          <w:sz w:val="28"/>
          <w:szCs w:val="28"/>
          <w:lang w:val="kk-KZ"/>
        </w:rPr>
        <w:t>адамның дені сау немесе сау емес болуы, ең алдымен, оған емес, осы қоғамның құрылымына байланысты, қоғамдағы адамдардың дені сау болмауы, қоғамның дамуын тежейді деп қарастырады.</w:t>
      </w:r>
    </w:p>
    <w:p w14:paraId="481D25A1" w14:textId="2A62D1A2" w:rsidR="00294AC6" w:rsidRPr="003E2B34" w:rsidRDefault="00294AC6" w:rsidP="003E2B34">
      <w:pPr>
        <w:spacing w:after="0" w:line="240" w:lineRule="auto"/>
        <w:ind w:right="-1" w:firstLine="709"/>
        <w:jc w:val="both"/>
        <w:rPr>
          <w:rFonts w:ascii="Times New Roman" w:hAnsi="Times New Roman" w:cs="Times New Roman"/>
          <w:sz w:val="28"/>
          <w:szCs w:val="28"/>
          <w:lang w:val="kk-KZ"/>
        </w:rPr>
      </w:pPr>
      <w:r w:rsidRPr="003E2B34">
        <w:rPr>
          <w:rFonts w:ascii="Times New Roman" w:hAnsi="Times New Roman" w:cs="Times New Roman"/>
          <w:sz w:val="28"/>
          <w:szCs w:val="28"/>
          <w:lang w:val="kk-KZ"/>
        </w:rPr>
        <w:t>А.И. Курманова</w:t>
      </w:r>
      <w:r w:rsidR="00AB201C" w:rsidRPr="003E2B34">
        <w:rPr>
          <w:rFonts w:ascii="Times New Roman" w:hAnsi="Times New Roman" w:cs="Times New Roman"/>
          <w:sz w:val="28"/>
          <w:szCs w:val="28"/>
          <w:lang w:val="kk-KZ"/>
        </w:rPr>
        <w:t xml:space="preserve"> </w:t>
      </w:r>
      <w:r w:rsidR="00421498" w:rsidRPr="003E2B34">
        <w:rPr>
          <w:rFonts w:ascii="Times New Roman" w:eastAsia="TimesNewRomanPSMT" w:hAnsi="Times New Roman" w:cs="Times New Roman"/>
          <w:bCs/>
          <w:sz w:val="28"/>
          <w:szCs w:val="28"/>
          <w:lang w:val="kk-KZ"/>
        </w:rPr>
        <w:t>[113</w:t>
      </w:r>
      <w:r w:rsidR="00AB201C" w:rsidRPr="003E2B34">
        <w:rPr>
          <w:rFonts w:ascii="Times New Roman" w:eastAsia="TimesNewRomanPSMT" w:hAnsi="Times New Roman" w:cs="Times New Roman"/>
          <w:bCs/>
          <w:sz w:val="28"/>
          <w:szCs w:val="28"/>
          <w:lang w:val="kk-KZ"/>
        </w:rPr>
        <w:t>]</w:t>
      </w:r>
      <w:r w:rsidRPr="003E2B34">
        <w:rPr>
          <w:rFonts w:ascii="Times New Roman" w:hAnsi="Times New Roman" w:cs="Times New Roman"/>
          <w:sz w:val="28"/>
          <w:szCs w:val="28"/>
          <w:lang w:val="kk-KZ"/>
        </w:rPr>
        <w:t xml:space="preserve"> зерттеуінде студенттердің қиындықтарды еңсеріп, оқытудың жаңа жағдайларына бейімделу маңыздылығына тоқтала отырып, психологиялық қауіпсіздік теориялары мен </w:t>
      </w:r>
      <w:r w:rsidR="00AB201C" w:rsidRPr="003E2B34">
        <w:rPr>
          <w:rFonts w:ascii="Times New Roman" w:hAnsi="Times New Roman" w:cs="Times New Roman"/>
          <w:sz w:val="28"/>
          <w:szCs w:val="28"/>
          <w:lang w:val="kk-KZ"/>
        </w:rPr>
        <w:t>ерекшеліктерін нақтылайды. Мета</w:t>
      </w:r>
      <w:r w:rsidRPr="003E2B34">
        <w:rPr>
          <w:rFonts w:ascii="Times New Roman" w:hAnsi="Times New Roman" w:cs="Times New Roman"/>
          <w:sz w:val="28"/>
          <w:szCs w:val="28"/>
          <w:lang w:val="kk-KZ"/>
        </w:rPr>
        <w:t>ресурстардың деңгейін талдап, психологиялық қауіпсіздігі жоғары адам психологи</w:t>
      </w:r>
      <w:r w:rsidR="004444F5" w:rsidRPr="003E2B34">
        <w:rPr>
          <w:rFonts w:ascii="Times New Roman" w:hAnsi="Times New Roman" w:cs="Times New Roman"/>
          <w:sz w:val="28"/>
          <w:szCs w:val="28"/>
          <w:lang w:val="kk-KZ"/>
        </w:rPr>
        <w:t>ялық денсаулықты сақтай отырып,</w:t>
      </w:r>
      <w:r w:rsidRPr="003E2B34">
        <w:rPr>
          <w:rFonts w:ascii="Times New Roman" w:hAnsi="Times New Roman" w:cs="Times New Roman"/>
          <w:sz w:val="28"/>
          <w:szCs w:val="28"/>
          <w:lang w:val="kk-KZ"/>
        </w:rPr>
        <w:t xml:space="preserve"> өзін бақытты сезінуге мүмкіндік береді деп анықтайды</w:t>
      </w:r>
      <w:r w:rsidR="00AB201C" w:rsidRPr="003E2B34">
        <w:rPr>
          <w:rFonts w:ascii="Times New Roman" w:hAnsi="Times New Roman" w:cs="Times New Roman"/>
          <w:sz w:val="28"/>
          <w:szCs w:val="28"/>
          <w:lang w:val="kk-KZ"/>
        </w:rPr>
        <w:t>.</w:t>
      </w:r>
    </w:p>
    <w:p w14:paraId="21397A8A" w14:textId="77777777" w:rsidR="00294AC6" w:rsidRPr="003E2B34" w:rsidRDefault="00294AC6" w:rsidP="003E2B34">
      <w:pPr>
        <w:pStyle w:val="a8"/>
        <w:shd w:val="clear" w:color="auto" w:fill="FFFFFF"/>
        <w:spacing w:before="0" w:beforeAutospacing="0" w:after="0" w:afterAutospacing="0"/>
        <w:ind w:firstLine="709"/>
        <w:jc w:val="both"/>
        <w:rPr>
          <w:sz w:val="28"/>
          <w:szCs w:val="28"/>
          <w:lang w:val="kk-KZ"/>
        </w:rPr>
      </w:pPr>
      <w:r w:rsidRPr="003E2B34">
        <w:rPr>
          <w:sz w:val="28"/>
          <w:szCs w:val="28"/>
          <w:lang w:val="kk-KZ"/>
        </w:rPr>
        <w:t xml:space="preserve">Сонымен, тұлғаның </w:t>
      </w:r>
      <w:r w:rsidRPr="003E2B34">
        <w:rPr>
          <w:sz w:val="28"/>
          <w:szCs w:val="28"/>
          <w:shd w:val="clear" w:color="auto" w:fill="FFFFFF"/>
          <w:lang w:val="kk-KZ"/>
        </w:rPr>
        <w:t>психологиялық қауіпсіздігі</w:t>
      </w:r>
      <w:r w:rsidRPr="003E2B34">
        <w:rPr>
          <w:sz w:val="28"/>
          <w:szCs w:val="28"/>
          <w:lang w:val="kk-KZ"/>
        </w:rPr>
        <w:t xml:space="preserve"> туралы ғылыми әдебиеттерде түрлі анықтамалар, психологиялық теориялар мен тұрғылар бар, оларды талдай отырып, с</w:t>
      </w:r>
      <w:r w:rsidRPr="003E2B34">
        <w:rPr>
          <w:bCs/>
          <w:sz w:val="28"/>
          <w:szCs w:val="28"/>
          <w:lang w:val="kk-KZ"/>
        </w:rPr>
        <w:t xml:space="preserve">туденттердегі психологиялық қауіпсіздік метаресурстың дамуымен өзара детерминант болатынын дәйектедік. </w:t>
      </w:r>
      <w:r w:rsidRPr="003E2B34">
        <w:rPr>
          <w:sz w:val="28"/>
          <w:szCs w:val="28"/>
          <w:lang w:val="kk-KZ"/>
        </w:rPr>
        <w:t xml:space="preserve">Мұнда ең маңыздысы студенттердің психологиялық қауіпсіздігі екені түсінікті. Қазіргі таңда студенттердің психологиялық қауіпсіздігі өзекті мәселелердің біріне айналып отыр. Қоғам дамуына сай студенттердің психологиялық қауіпсіздігін  дамыту қажеттілігі артып  келеді. Осыған орай студенттердегі </w:t>
      </w:r>
      <w:r w:rsidRPr="003E2B34">
        <w:rPr>
          <w:bCs/>
          <w:sz w:val="28"/>
          <w:szCs w:val="28"/>
          <w:lang w:val="kk-KZ"/>
        </w:rPr>
        <w:t>метаресурстың дамуын анықтау, болжау, ерекшеліктерін тануда психологиялық денсаулық мәнді ықпалға ие болатыны сөзсіз.</w:t>
      </w:r>
      <w:r w:rsidRPr="003E2B34">
        <w:rPr>
          <w:sz w:val="28"/>
          <w:szCs w:val="28"/>
          <w:lang w:val="kk-KZ"/>
        </w:rPr>
        <w:t xml:space="preserve"> </w:t>
      </w:r>
    </w:p>
    <w:p w14:paraId="0F868424" w14:textId="77777777" w:rsidR="00DF1434" w:rsidRPr="003E2B34" w:rsidRDefault="00DF1434" w:rsidP="003E2B34">
      <w:pPr>
        <w:autoSpaceDE w:val="0"/>
        <w:autoSpaceDN w:val="0"/>
        <w:adjustRightInd w:val="0"/>
        <w:spacing w:after="0" w:line="240" w:lineRule="auto"/>
        <w:ind w:firstLine="709"/>
        <w:jc w:val="both"/>
        <w:rPr>
          <w:rFonts w:ascii="Times New Roman" w:eastAsia="TimesNewRomanPSMT" w:hAnsi="Times New Roman" w:cs="Times New Roman"/>
          <w:b/>
          <w:bCs/>
          <w:sz w:val="28"/>
          <w:szCs w:val="28"/>
          <w:lang w:val="kk-KZ"/>
        </w:rPr>
      </w:pPr>
    </w:p>
    <w:p w14:paraId="2165B019" w14:textId="1354F3E9" w:rsidR="000E106E" w:rsidRPr="003E2B34" w:rsidRDefault="000E106E" w:rsidP="003E2B34">
      <w:pPr>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hAnsi="Times New Roman" w:cs="Times New Roman"/>
          <w:sz w:val="28"/>
          <w:szCs w:val="28"/>
          <w:lang w:val="kk-KZ"/>
        </w:rPr>
        <w:t xml:space="preserve">1.3.5 </w:t>
      </w:r>
      <w:r w:rsidR="00B8038C" w:rsidRPr="003E2B34">
        <w:rPr>
          <w:rFonts w:ascii="Times New Roman" w:hAnsi="Times New Roman" w:cs="Times New Roman"/>
          <w:sz w:val="28"/>
          <w:szCs w:val="28"/>
          <w:lang w:val="kk-KZ"/>
        </w:rPr>
        <w:t>Өмірдегі қайраттылық метаресурстың  параметрі</w:t>
      </w:r>
    </w:p>
    <w:p w14:paraId="0BC85F9C" w14:textId="467F84A3" w:rsidR="00AF742B" w:rsidRPr="003E2B34" w:rsidRDefault="006553B7"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Метаресурс</w:t>
      </w:r>
      <w:r w:rsidR="00AF742B" w:rsidRPr="003E2B34">
        <w:rPr>
          <w:rFonts w:ascii="Times New Roman" w:eastAsia="TimesNewRomanPSMT" w:hAnsi="Times New Roman" w:cs="Times New Roman"/>
          <w:sz w:val="28"/>
          <w:szCs w:val="28"/>
          <w:lang w:val="kk-KZ"/>
        </w:rPr>
        <w:t xml:space="preserve"> мен </w:t>
      </w:r>
      <w:r w:rsidR="00AF742B" w:rsidRPr="003E2B34">
        <w:rPr>
          <w:rFonts w:ascii="Times New Roman" w:eastAsia="TimesNewRomanPSMT" w:hAnsi="Times New Roman" w:cs="Times New Roman"/>
          <w:bCs/>
          <w:sz w:val="28"/>
          <w:szCs w:val="28"/>
          <w:lang w:val="kk-KZ"/>
        </w:rPr>
        <w:t>қайраттылық</w:t>
      </w:r>
      <w:r w:rsidR="00AF742B" w:rsidRPr="003E2B34">
        <w:rPr>
          <w:rFonts w:ascii="Times New Roman" w:eastAsia="TimesNewRomanPSMT" w:hAnsi="Times New Roman" w:cs="Times New Roman"/>
          <w:sz w:val="28"/>
          <w:szCs w:val="28"/>
          <w:lang w:val="kk-KZ"/>
        </w:rPr>
        <w:t xml:space="preserve"> арасындағы байланыс көптеген ғалымдардың зерттеулерінде қарастырылып, бұл екі ұғымның адамның психологиялық әл-ауқаты мен табыстылығына қалай ықпал ететіні талқыланған. Қайраттылық адам </w:t>
      </w:r>
      <w:r w:rsidR="00BD2246" w:rsidRPr="003E2B34">
        <w:rPr>
          <w:rFonts w:ascii="Times New Roman" w:eastAsia="TimesNewRomanPSMT" w:hAnsi="Times New Roman" w:cs="Times New Roman"/>
          <w:sz w:val="28"/>
          <w:szCs w:val="28"/>
          <w:lang w:val="kk-KZ"/>
        </w:rPr>
        <w:t xml:space="preserve">тұлғасының </w:t>
      </w:r>
      <w:r w:rsidR="00AF742B" w:rsidRPr="003E2B34">
        <w:rPr>
          <w:rFonts w:ascii="Times New Roman" w:eastAsia="TimesNewRomanPSMT" w:hAnsi="Times New Roman" w:cs="Times New Roman"/>
          <w:sz w:val="28"/>
          <w:szCs w:val="28"/>
          <w:lang w:val="kk-KZ"/>
        </w:rPr>
        <w:t>маңызды аспектісі болып табылады және оның өмірде табысқа жету, қиындықтарды жеңу және мақсаттарына жету қабілетін анықтайды.</w:t>
      </w:r>
    </w:p>
    <w:p w14:paraId="32F92D50" w14:textId="7F37FE38" w:rsidR="004F50D9" w:rsidRPr="003E2B34" w:rsidRDefault="004F50D9"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 xml:space="preserve">М. Селигман </w:t>
      </w:r>
      <w:r w:rsidRPr="003E2B34">
        <w:rPr>
          <w:rFonts w:ascii="Times New Roman" w:eastAsia="TimesNewRomanPSMT" w:hAnsi="Times New Roman" w:cs="Times New Roman"/>
          <w:sz w:val="28"/>
          <w:szCs w:val="28"/>
          <w:lang w:val="kk-KZ"/>
        </w:rPr>
        <w:t>позитивті психоло</w:t>
      </w:r>
      <w:r w:rsidR="00C61125">
        <w:rPr>
          <w:rFonts w:ascii="Times New Roman" w:eastAsia="TimesNewRomanPSMT" w:hAnsi="Times New Roman" w:cs="Times New Roman"/>
          <w:sz w:val="28"/>
          <w:szCs w:val="28"/>
          <w:lang w:val="kk-KZ"/>
        </w:rPr>
        <w:t xml:space="preserve">гияның негізін қалаушы ретінде </w:t>
      </w:r>
      <w:r w:rsidRPr="003E2B34">
        <w:rPr>
          <w:rFonts w:ascii="Times New Roman" w:eastAsia="TimesNewRomanPSMT" w:hAnsi="Times New Roman" w:cs="Times New Roman"/>
          <w:sz w:val="28"/>
          <w:szCs w:val="28"/>
          <w:lang w:val="kk-KZ"/>
        </w:rPr>
        <w:t>оптимизм мен қайраттылықтың адам өміріндегі рөлін зерттеді. Оның жұмыстары қайраттыл</w:t>
      </w:r>
      <w:r w:rsidR="006553B7" w:rsidRPr="003E2B34">
        <w:rPr>
          <w:rFonts w:ascii="Times New Roman" w:eastAsia="TimesNewRomanPSMT" w:hAnsi="Times New Roman" w:cs="Times New Roman"/>
          <w:sz w:val="28"/>
          <w:szCs w:val="28"/>
          <w:lang w:val="kk-KZ"/>
        </w:rPr>
        <w:t>ықтың адамның ішкі метаресурст</w:t>
      </w:r>
      <w:r w:rsidRPr="003E2B34">
        <w:rPr>
          <w:rFonts w:ascii="Times New Roman" w:eastAsia="TimesNewRomanPSMT" w:hAnsi="Times New Roman" w:cs="Times New Roman"/>
          <w:sz w:val="28"/>
          <w:szCs w:val="28"/>
          <w:lang w:val="kk-KZ"/>
        </w:rPr>
        <w:t xml:space="preserve">ы ретінде қалай дамитынын және оның өмірлік табыстылығына қалай әсер ететінін қарастырады. </w:t>
      </w:r>
    </w:p>
    <w:p w14:paraId="1C4C1707" w14:textId="1C86B7C9" w:rsidR="004F50D9" w:rsidRPr="003E2B34" w:rsidRDefault="004F50D9"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М.</w:t>
      </w:r>
      <w:r w:rsidR="00242487" w:rsidRPr="003E2B34">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 xml:space="preserve">Селигманның зерттеулері </w:t>
      </w:r>
      <w:r w:rsidRPr="003E2B34">
        <w:rPr>
          <w:rFonts w:ascii="Times New Roman" w:eastAsia="TimesNewRomanPSMT" w:hAnsi="Times New Roman" w:cs="Times New Roman"/>
          <w:bCs/>
          <w:sz w:val="28"/>
          <w:szCs w:val="28"/>
          <w:lang w:val="kk-KZ"/>
        </w:rPr>
        <w:t>қайраттылық</w:t>
      </w:r>
      <w:r w:rsidRPr="003E2B34">
        <w:rPr>
          <w:rFonts w:ascii="Times New Roman" w:eastAsia="TimesNewRomanPSMT" w:hAnsi="Times New Roman" w:cs="Times New Roman"/>
          <w:sz w:val="28"/>
          <w:szCs w:val="28"/>
          <w:lang w:val="kk-KZ"/>
        </w:rPr>
        <w:t xml:space="preserve"> пен оптимизмнің адамның қиындықтарға төзімділігін арттыратынын және оның өмірлік қанағаттануын жақсартатынын көрсетті. Бұл</w:t>
      </w:r>
      <w:r w:rsidR="006553B7" w:rsidRPr="003E2B34">
        <w:rPr>
          <w:rFonts w:ascii="Times New Roman" w:eastAsia="TimesNewRomanPSMT" w:hAnsi="Times New Roman" w:cs="Times New Roman"/>
          <w:sz w:val="28"/>
          <w:szCs w:val="28"/>
          <w:lang w:val="kk-KZ"/>
        </w:rPr>
        <w:t xml:space="preserve"> қайраттылықтың метаресурст</w:t>
      </w:r>
      <w:r w:rsidRPr="003E2B34">
        <w:rPr>
          <w:rFonts w:ascii="Times New Roman" w:eastAsia="TimesNewRomanPSMT" w:hAnsi="Times New Roman" w:cs="Times New Roman"/>
          <w:sz w:val="28"/>
          <w:szCs w:val="28"/>
          <w:lang w:val="kk-KZ"/>
        </w:rPr>
        <w:t>ың маңызды аспектісі екенін және оның психологиялық денсаулыққа әсер ететінін дәлелдейді.</w:t>
      </w:r>
    </w:p>
    <w:p w14:paraId="2D795408" w14:textId="5789ADA5" w:rsidR="002632B8" w:rsidRPr="003E2B34" w:rsidRDefault="002632B8"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Е. Динер қанағаттану жайлы </w:t>
      </w:r>
      <w:r w:rsidR="00C61125">
        <w:rPr>
          <w:rFonts w:ascii="Times New Roman" w:eastAsia="TimesNewRomanPSMT" w:hAnsi="Times New Roman" w:cs="Times New Roman"/>
          <w:sz w:val="28"/>
          <w:szCs w:val="28"/>
          <w:lang w:val="kk-KZ"/>
        </w:rPr>
        <w:t>‒</w:t>
      </w:r>
      <w:r w:rsidRPr="003E2B34">
        <w:rPr>
          <w:rFonts w:ascii="Times New Roman" w:eastAsia="TimesNewRomanPSMT" w:hAnsi="Times New Roman" w:cs="Times New Roman"/>
          <w:sz w:val="28"/>
          <w:szCs w:val="28"/>
          <w:lang w:val="kk-KZ"/>
        </w:rPr>
        <w:t xml:space="preserve"> бұл адамның өзінің өміріне қатысты когнитивті бағасы мен эмоциялық </w:t>
      </w:r>
      <w:r w:rsidR="00126C76" w:rsidRPr="003E2B34">
        <w:rPr>
          <w:rFonts w:ascii="Times New Roman" w:eastAsia="TimesNewRomanPSMT" w:hAnsi="Times New Roman" w:cs="Times New Roman"/>
          <w:sz w:val="28"/>
          <w:szCs w:val="28"/>
          <w:lang w:val="kk-KZ"/>
        </w:rPr>
        <w:t xml:space="preserve">практикалар </w:t>
      </w:r>
      <w:r w:rsidRPr="003E2B34">
        <w:rPr>
          <w:rFonts w:ascii="Times New Roman" w:eastAsia="TimesNewRomanPSMT" w:hAnsi="Times New Roman" w:cs="Times New Roman"/>
          <w:sz w:val="28"/>
          <w:szCs w:val="28"/>
          <w:lang w:val="kk-KZ"/>
        </w:rPr>
        <w:t>жиынтығы, оның ішінде өмірден қанағаттану деңгейі және жағымды эмоциялардың жиілігі мен қарқындылығы басым болады</w:t>
      </w:r>
    </w:p>
    <w:p w14:paraId="2E1C2D87" w14:textId="2652AB61" w:rsidR="004F50D9" w:rsidRPr="003E2B34" w:rsidRDefault="004F50D9" w:rsidP="003E2B34">
      <w:pPr>
        <w:tabs>
          <w:tab w:val="left" w:pos="567"/>
          <w:tab w:val="left" w:pos="709"/>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К.</w:t>
      </w:r>
      <w:r w:rsidR="002C235F" w:rsidRPr="003E2B34">
        <w:rPr>
          <w:rFonts w:ascii="Times New Roman" w:eastAsia="TimesNewRomanPSMT" w:hAnsi="Times New Roman" w:cs="Times New Roman"/>
          <w:bCs/>
          <w:sz w:val="28"/>
          <w:szCs w:val="28"/>
          <w:lang w:val="kk-KZ"/>
        </w:rPr>
        <w:t>С.</w:t>
      </w:r>
      <w:r w:rsidRPr="003E2B34">
        <w:rPr>
          <w:rFonts w:ascii="Times New Roman" w:eastAsia="TimesNewRomanPSMT" w:hAnsi="Times New Roman" w:cs="Times New Roman"/>
          <w:bCs/>
          <w:sz w:val="28"/>
          <w:szCs w:val="28"/>
          <w:lang w:val="kk-KZ"/>
        </w:rPr>
        <w:t xml:space="preserve"> Дуэк</w:t>
      </w:r>
      <w:r w:rsidR="00C17CC3" w:rsidRPr="003E2B34">
        <w:rPr>
          <w:rFonts w:ascii="Times New Roman" w:eastAsia="TimesNewRomanPSMT" w:hAnsi="Times New Roman" w:cs="Times New Roman"/>
          <w:b/>
          <w:bCs/>
          <w:sz w:val="28"/>
          <w:szCs w:val="28"/>
          <w:lang w:val="kk-KZ"/>
        </w:rPr>
        <w:t xml:space="preserve"> </w:t>
      </w:r>
      <w:r w:rsidR="00421498" w:rsidRPr="003E2B34">
        <w:rPr>
          <w:rFonts w:ascii="Times New Roman" w:hAnsi="Times New Roman" w:cs="Times New Roman"/>
          <w:bCs/>
          <w:sz w:val="28"/>
          <w:szCs w:val="28"/>
          <w:shd w:val="clear" w:color="auto" w:fill="FFFFFF"/>
          <w:lang w:val="kk-KZ"/>
        </w:rPr>
        <w:t>[114</w:t>
      </w:r>
      <w:r w:rsidR="00C17CC3" w:rsidRPr="003E2B34">
        <w:rPr>
          <w:rFonts w:ascii="Times New Roman" w:hAnsi="Times New Roman" w:cs="Times New Roman"/>
          <w:bCs/>
          <w:sz w:val="28"/>
          <w:szCs w:val="28"/>
          <w:shd w:val="clear" w:color="auto" w:fill="FFFFFF"/>
          <w:lang w:val="kk-KZ"/>
        </w:rPr>
        <w:t>]</w:t>
      </w:r>
      <w:r w:rsidR="00C17CC3" w:rsidRPr="003E2B34">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адамның мінез-құлқындағы өсу ойлау жүйесінің (growth mindset) рөлін зерттеді. Ол қайра</w:t>
      </w:r>
      <w:r w:rsidR="00882776" w:rsidRPr="003E2B34">
        <w:rPr>
          <w:rFonts w:ascii="Times New Roman" w:eastAsia="TimesNewRomanPSMT" w:hAnsi="Times New Roman" w:cs="Times New Roman"/>
          <w:sz w:val="28"/>
          <w:szCs w:val="28"/>
          <w:lang w:val="kk-KZ"/>
        </w:rPr>
        <w:t>ттылық пен адамның метаресурс</w:t>
      </w:r>
      <w:r w:rsidRPr="003E2B34">
        <w:rPr>
          <w:rFonts w:ascii="Times New Roman" w:eastAsia="TimesNewRomanPSMT" w:hAnsi="Times New Roman" w:cs="Times New Roman"/>
          <w:sz w:val="28"/>
          <w:szCs w:val="28"/>
          <w:lang w:val="kk-KZ"/>
        </w:rPr>
        <w:t xml:space="preserve">ы арасындағы байланысты талдап, адамның қиындықтарға қарсы тұру және даму қабілетін зерттеді. </w:t>
      </w:r>
    </w:p>
    <w:p w14:paraId="0A0B608C" w14:textId="1D9BD679" w:rsidR="004F50D9" w:rsidRPr="003E2B34" w:rsidRDefault="004F50D9" w:rsidP="003E2B34">
      <w:pPr>
        <w:tabs>
          <w:tab w:val="left" w:pos="709"/>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К.</w:t>
      </w:r>
      <w:r w:rsidR="002C235F" w:rsidRPr="003E2B34">
        <w:rPr>
          <w:rFonts w:ascii="Times New Roman" w:eastAsia="TimesNewRomanPSMT" w:hAnsi="Times New Roman" w:cs="Times New Roman"/>
          <w:bCs/>
          <w:sz w:val="28"/>
          <w:szCs w:val="28"/>
          <w:lang w:val="kk-KZ"/>
        </w:rPr>
        <w:t>С.</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Дуэктың зерттеулері өсу ойлау жүйесінің адамның </w:t>
      </w:r>
      <w:r w:rsidRPr="003E2B34">
        <w:rPr>
          <w:rFonts w:ascii="Times New Roman" w:eastAsia="TimesNewRomanPSMT" w:hAnsi="Times New Roman" w:cs="Times New Roman"/>
          <w:bCs/>
          <w:sz w:val="28"/>
          <w:szCs w:val="28"/>
          <w:lang w:val="kk-KZ"/>
        </w:rPr>
        <w:t>қайраттылығын</w:t>
      </w:r>
      <w:r w:rsidRPr="003E2B34">
        <w:rPr>
          <w:rFonts w:ascii="Times New Roman" w:eastAsia="TimesNewRomanPSMT" w:hAnsi="Times New Roman" w:cs="Times New Roman"/>
          <w:sz w:val="28"/>
          <w:szCs w:val="28"/>
          <w:lang w:val="kk-KZ"/>
        </w:rPr>
        <w:t xml:space="preserve"> арттыратынын және оның өмірдегі табыстылығына ықпал ететінін көрсетті. Бұл </w:t>
      </w:r>
      <w:r w:rsidRPr="003E2B34">
        <w:rPr>
          <w:rFonts w:ascii="Times New Roman" w:hAnsi="Times New Roman" w:cs="Times New Roman"/>
          <w:sz w:val="28"/>
          <w:szCs w:val="28"/>
          <w:lang w:val="kk-KZ"/>
        </w:rPr>
        <w:t xml:space="preserve">метаресурстың </w:t>
      </w:r>
      <w:r w:rsidRPr="003E2B34">
        <w:rPr>
          <w:rFonts w:ascii="Times New Roman" w:eastAsia="TimesNewRomanPSMT" w:hAnsi="Times New Roman" w:cs="Times New Roman"/>
          <w:sz w:val="28"/>
          <w:szCs w:val="28"/>
          <w:lang w:val="kk-KZ"/>
        </w:rPr>
        <w:t xml:space="preserve">дамуы қайраттылықты нығайтып, адамның өмірде жетістікке жетуіне көмектесетінін көрсетеді. </w:t>
      </w:r>
    </w:p>
    <w:p w14:paraId="547CDD63" w14:textId="19A5DC36" w:rsidR="0053375E" w:rsidRPr="003E2B34" w:rsidRDefault="0053375E" w:rsidP="003E2B34">
      <w:pPr>
        <w:tabs>
          <w:tab w:val="left" w:pos="709"/>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А.И. Курманова </w:t>
      </w:r>
      <w:r w:rsidRPr="003E2B34">
        <w:rPr>
          <w:rFonts w:ascii="Times New Roman" w:hAnsi="Times New Roman" w:cs="Times New Roman"/>
          <w:bCs/>
          <w:sz w:val="28"/>
          <w:szCs w:val="28"/>
          <w:shd w:val="clear" w:color="auto" w:fill="FFFFFF"/>
          <w:lang w:val="kk-KZ"/>
        </w:rPr>
        <w:t>[11</w:t>
      </w:r>
      <w:r w:rsidR="00421498" w:rsidRPr="003E2B34">
        <w:rPr>
          <w:rFonts w:ascii="Times New Roman" w:hAnsi="Times New Roman" w:cs="Times New Roman"/>
          <w:bCs/>
          <w:sz w:val="28"/>
          <w:szCs w:val="28"/>
          <w:shd w:val="clear" w:color="auto" w:fill="FFFFFF"/>
          <w:lang w:val="kk-KZ"/>
        </w:rPr>
        <w:t>5</w:t>
      </w:r>
      <w:r w:rsidRPr="003E2B34">
        <w:rPr>
          <w:rFonts w:ascii="Times New Roman" w:hAnsi="Times New Roman" w:cs="Times New Roman"/>
          <w:bCs/>
          <w:sz w:val="28"/>
          <w:szCs w:val="28"/>
          <w:shd w:val="clear" w:color="auto" w:fill="FFFFFF"/>
          <w:lang w:val="kk-KZ"/>
        </w:rPr>
        <w:t xml:space="preserve">] </w:t>
      </w:r>
      <w:r w:rsidRPr="003E2B34">
        <w:rPr>
          <w:rFonts w:ascii="Times New Roman" w:eastAsia="TimesNewRomanPSMT" w:hAnsi="Times New Roman" w:cs="Times New Roman"/>
          <w:sz w:val="28"/>
          <w:szCs w:val="28"/>
          <w:lang w:val="kk-KZ"/>
        </w:rPr>
        <w:t>еңбегінде қазіргі кезеңде студенттердің оқу тәжірибесін интернет технологиялар байытып, психологиялық сипаттағы жағымсыз құбылыстардың артуына әкелетінін байқауға болады. Зерттеуші мақсатты іріктеудің артықшылықтарына тоқталып, бұл әдіс студенттерді психологиялық тұрғыдан зерттеу барысында ерекше тиімді екеніне назар аударады. Студенттік кезеңде стресстік жағдайларға түсуіне технологиялық факторлармен әсер ете отырып, психологиялық ерекшеліктерді айқынырақ бейнелейді.</w:t>
      </w:r>
    </w:p>
    <w:p w14:paraId="393F2D3F" w14:textId="77777777" w:rsidR="00AC6D0E" w:rsidRPr="003E2B34" w:rsidRDefault="00AC6D0E"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А. Маслоудың</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қажеттіліктер иерархиясы теориясы адамның өзін-өзі жүзеге асыруына байланысты қайраттылықтың рөлін қарастырады. Оның зерттеулері адамның ішкі ресурсы мен қайраттылық арасындағы байланысты анықтауға бағытталған. </w:t>
      </w:r>
      <w:r w:rsidRPr="003E2B34">
        <w:rPr>
          <w:rFonts w:ascii="Times New Roman" w:eastAsia="TimesNewRomanPSMT" w:hAnsi="Times New Roman" w:cs="Times New Roman"/>
          <w:bCs/>
          <w:sz w:val="28"/>
          <w:szCs w:val="28"/>
          <w:lang w:val="kk-KZ"/>
        </w:rPr>
        <w:t>А.</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Маслоудың зерттеулері қайраттылық пен адамның өзіндік реттеуінің жүзеге асыруы арасындағы байланысты көрсетеді. Қайраттылықтың жоғары деңгейде көрінуі адамның өмірде өз мақсаттарына жетуіне және ішкі ресурстарын толық пайдалануға мүмкіндік береді.</w:t>
      </w:r>
    </w:p>
    <w:p w14:paraId="69000009" w14:textId="77777777" w:rsidR="00AC6D0E" w:rsidRPr="003E2B34" w:rsidRDefault="00AC6D0E"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А. Бандура</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өзіндік тиімділік (self-efficacy) теориясы қайраттылық пен адамның метаресурсы арасындағы байланысты зерттеуде маңызды рөл атқарады. Ол адамның өз іс-әрекеттерінің нәтижелерін басқаруға және бақылауға деген сенімі оның қайраттылығын арттыратынын атап өтті. </w:t>
      </w:r>
      <w:r w:rsidRPr="003E2B34">
        <w:rPr>
          <w:rFonts w:ascii="Times New Roman" w:eastAsia="TimesNewRomanPSMT" w:hAnsi="Times New Roman" w:cs="Times New Roman"/>
          <w:bCs/>
          <w:sz w:val="28"/>
          <w:szCs w:val="28"/>
          <w:lang w:val="kk-KZ"/>
        </w:rPr>
        <w:t>Сондықтан, біз өз зерттеуімізде</w:t>
      </w:r>
      <w:r w:rsidRPr="003E2B34">
        <w:rPr>
          <w:rFonts w:ascii="Times New Roman" w:eastAsia="TimesNewRomanPSMT" w:hAnsi="Times New Roman" w:cs="Times New Roman"/>
          <w:sz w:val="28"/>
          <w:szCs w:val="28"/>
          <w:lang w:val="kk-KZ"/>
        </w:rPr>
        <w:t xml:space="preserve"> А. Бандураның теориясын негізге ала отырып, өзіндік реттеудің тиімділігі жоғары болған сайын адамның қайраттылығы күшейе түседі және оның қиындықтарды жеңуге деген ерік-күші артады деген ойды толықтырамыз. Бұл метаресурс студенттің өмірдегі табыстылығы мен психологиялық денсаулығына қалай ықпал ететінін көрсетеді.</w:t>
      </w:r>
    </w:p>
    <w:p w14:paraId="0AEB4971" w14:textId="77777777" w:rsidR="00AC6D0E" w:rsidRPr="003E2B34" w:rsidRDefault="00AC6D0E"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С. Мадди</w:t>
      </w:r>
      <w:r w:rsidRPr="003E2B34">
        <w:rPr>
          <w:rFonts w:ascii="Times New Roman" w:eastAsia="TimesNewRomanPSMT" w:hAnsi="Times New Roman" w:cs="Times New Roman"/>
          <w:sz w:val="28"/>
          <w:szCs w:val="28"/>
          <w:lang w:val="kk-KZ"/>
        </w:rPr>
        <w:t xml:space="preserve">дің </w:t>
      </w:r>
      <w:r w:rsidRPr="003E2B34">
        <w:rPr>
          <w:rFonts w:ascii="Times New Roman" w:eastAsia="TimesNewRomanPSMT" w:hAnsi="Times New Roman" w:cs="Times New Roman"/>
          <w:bCs/>
          <w:sz w:val="28"/>
          <w:szCs w:val="28"/>
          <w:lang w:val="kk-KZ"/>
        </w:rPr>
        <w:t>қайраттылықты</w:t>
      </w:r>
      <w:r w:rsidRPr="003E2B34">
        <w:rPr>
          <w:rFonts w:ascii="Times New Roman" w:eastAsia="TimesNewRomanPSMT" w:hAnsi="Times New Roman" w:cs="Times New Roman"/>
          <w:sz w:val="28"/>
          <w:szCs w:val="28"/>
          <w:lang w:val="kk-KZ"/>
        </w:rPr>
        <w:t xml:space="preserve"> зерттеу саласындағы теориясына талдау жасайтын болсақ, ғалым қайраттылықты адамның ішкі метаресурсы ретінде қарастырып, оны қиындықтарды жеңу мен өмірлік стресстерге төзімділікпен байланыстырады. Олай болса, А. Маддидің зерттеулері көрсеткендей, </w:t>
      </w:r>
      <w:r w:rsidRPr="003E2B34">
        <w:rPr>
          <w:rFonts w:ascii="Times New Roman" w:eastAsia="TimesNewRomanPSMT" w:hAnsi="Times New Roman" w:cs="Times New Roman"/>
          <w:bCs/>
          <w:sz w:val="28"/>
          <w:szCs w:val="28"/>
          <w:lang w:val="kk-KZ"/>
        </w:rPr>
        <w:t>қайраттылық</w:t>
      </w:r>
      <w:r w:rsidRPr="003E2B34">
        <w:rPr>
          <w:rFonts w:ascii="Times New Roman" w:eastAsia="TimesNewRomanPSMT" w:hAnsi="Times New Roman" w:cs="Times New Roman"/>
          <w:sz w:val="28"/>
          <w:szCs w:val="28"/>
          <w:lang w:val="kk-KZ"/>
        </w:rPr>
        <w:t xml:space="preserve"> адамның ішкі метаресурсының маңызды бөлігі болып табылады. Ол адамның стресс пен өмірлік қиындықтарға қарсы тұру қабілетін арттырады, бұл өз кезегінде оның психологиялық әл-ауқатына оң әсер етеді деп талдайды.</w:t>
      </w:r>
    </w:p>
    <w:p w14:paraId="7F6D18D6" w14:textId="687476DD" w:rsidR="00AC6D0E" w:rsidRPr="003E2B34" w:rsidRDefault="00AC6D0E"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Сонымен, А.</w:t>
      </w:r>
      <w:r w:rsidRPr="003E2B34">
        <w:rPr>
          <w:rFonts w:ascii="Times New Roman" w:eastAsia="TimesNewRomanPSMT" w:hAnsi="Times New Roman" w:cs="Times New Roman"/>
          <w:sz w:val="28"/>
          <w:szCs w:val="28"/>
          <w:lang w:val="kk-KZ"/>
        </w:rPr>
        <w:t xml:space="preserve"> Маддидің теориясы бойынша, </w:t>
      </w:r>
      <w:r w:rsidRPr="003E2B34">
        <w:rPr>
          <w:rFonts w:ascii="Times New Roman" w:eastAsia="TimesNewRomanPSMT" w:hAnsi="Times New Roman" w:cs="Times New Roman"/>
          <w:bCs/>
          <w:sz w:val="28"/>
          <w:szCs w:val="28"/>
          <w:lang w:val="kk-KZ"/>
        </w:rPr>
        <w:t>қайраттылық</w:t>
      </w:r>
      <w:r w:rsidRPr="003E2B34">
        <w:rPr>
          <w:rFonts w:ascii="Times New Roman" w:eastAsia="TimesNewRomanPSMT" w:hAnsi="Times New Roman" w:cs="Times New Roman"/>
          <w:sz w:val="28"/>
          <w:szCs w:val="28"/>
          <w:lang w:val="kk-KZ"/>
        </w:rPr>
        <w:t xml:space="preserve"> адамның ішкі метаресурстың ажырамас бөлігі ретінде адамның қиындықтарды жеңу және өзіндік даму процестерін басқаратын ішкі резервтері мен мүмкіндіктері. Қайраттылық метаресурстың психологиялық параметрі ретінде адамның стресстік жағдайларда сабырлылық пен табандылық көрсету қабілетін анықтайды, адамның өмірлік қиындықтарға төтеп беру және эмоционалды тұрақтылықты сақтау қабілетін көрсетеді, оған қоса, адамның өмір сүру сапасын жақсартады. Сондай-ақ, қайраттылық адамның стресске төзімділігін арттыратын маңызды фактор ретінде қарастырған С. Маддидің зерттеулері метаресурстың психологиялық аспектісін дәйекті тұжырымдайды. Басқаша айтқанда, қайраттылығы жоғары адамдар стресстік жағдайларда сабыр сақтап, </w:t>
      </w:r>
      <w:r w:rsidR="00CE6D99" w:rsidRPr="003E2B34">
        <w:rPr>
          <w:rFonts w:ascii="Times New Roman" w:eastAsia="TimesNewRomanPSMT" w:hAnsi="Times New Roman" w:cs="Times New Roman"/>
          <w:sz w:val="28"/>
          <w:szCs w:val="28"/>
          <w:lang w:val="kk-KZ"/>
        </w:rPr>
        <w:t>мәселерді</w:t>
      </w:r>
      <w:r w:rsidRPr="003E2B34">
        <w:rPr>
          <w:rFonts w:ascii="Times New Roman" w:eastAsia="TimesNewRomanPSMT" w:hAnsi="Times New Roman" w:cs="Times New Roman"/>
          <w:sz w:val="28"/>
          <w:szCs w:val="28"/>
          <w:lang w:val="kk-KZ"/>
        </w:rPr>
        <w:t xml:space="preserve"> тиімді шеше отырып, жалпы психологиялық әл-ауқатын қамтамасыз ете алады. </w:t>
      </w:r>
    </w:p>
    <w:p w14:paraId="175ED111" w14:textId="09A20181" w:rsidR="00AC6D0E" w:rsidRPr="003E2B34" w:rsidRDefault="00AC6D0E" w:rsidP="003E2B34">
      <w:pPr>
        <w:tabs>
          <w:tab w:val="left" w:pos="116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Осыған орай, біздің түйіндемеміз бойынша қ</w:t>
      </w:r>
      <w:r w:rsidRPr="003E2B34">
        <w:rPr>
          <w:rFonts w:ascii="Times New Roman" w:eastAsia="TimesNewRomanPSMT" w:hAnsi="Times New Roman" w:cs="Times New Roman"/>
          <w:sz w:val="28"/>
          <w:szCs w:val="28"/>
          <w:lang w:val="kk-KZ"/>
        </w:rPr>
        <w:t>айраттылық метаресурстың параметрі ретінде адамның өзін сенімді сезінуіне, қиындықтарға қарамастан, өмірлік мақсаттарға жетуіне көмек</w:t>
      </w:r>
      <w:r w:rsidR="00C61125">
        <w:rPr>
          <w:rFonts w:ascii="Times New Roman" w:eastAsia="TimesNewRomanPSMT" w:hAnsi="Times New Roman" w:cs="Times New Roman"/>
          <w:sz w:val="28"/>
          <w:szCs w:val="28"/>
          <w:lang w:val="kk-KZ"/>
        </w:rPr>
        <w:t xml:space="preserve">теседі. Бұл адамның өзін-өзі </w:t>
      </w:r>
      <w:r w:rsidRPr="003E2B34">
        <w:rPr>
          <w:rFonts w:ascii="Times New Roman" w:eastAsia="TimesNewRomanPSMT" w:hAnsi="Times New Roman" w:cs="Times New Roman"/>
          <w:sz w:val="28"/>
          <w:szCs w:val="28"/>
          <w:lang w:val="kk-KZ"/>
        </w:rPr>
        <w:t>бағалауына және өмірлік қанағаттануына тікелей әсер етеді, осылайша жалпы психологиялық әл-ауқатын жақсартады. Қайраттылық қиындықтарды тек кедергі ретінде ғана емес, сонымен қатар даму және өсу мүмкіндігі ретінде қабылдауға мүмкіндік береді. Дәлірек айтсақ, қайраттылық адамның өзіндік өсуіне және жан-жақты дамуына ықпал етеді, өмірлік қиындықтарды сынақ ретінде қабылдап, оларды жеңу үшін өз күшін ұтымды пайдалануды мақсат етеді. Бұл процесс адамның тұлғалық және кәсіби дамуына оң әсер ете отырып, өмір сүру сапасын арттырады.</w:t>
      </w:r>
    </w:p>
    <w:p w14:paraId="2B872E4D" w14:textId="77777777" w:rsidR="00AC6D0E" w:rsidRPr="003E2B34" w:rsidRDefault="00AC6D0E" w:rsidP="003E2B34">
      <w:pPr>
        <w:tabs>
          <w:tab w:val="left" w:pos="116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С. Маддидің теориясы бойынша психологиялық </w:t>
      </w:r>
      <w:r w:rsidRPr="003E2B34">
        <w:rPr>
          <w:rFonts w:ascii="Times New Roman" w:eastAsia="TimesNewRomanPSMT" w:hAnsi="Times New Roman" w:cs="Times New Roman"/>
          <w:bCs/>
          <w:sz w:val="28"/>
          <w:szCs w:val="28"/>
          <w:lang w:val="kk-KZ"/>
        </w:rPr>
        <w:t>қайраттылы</w:t>
      </w:r>
      <w:r w:rsidRPr="003E2B34">
        <w:rPr>
          <w:rFonts w:ascii="Times New Roman" w:eastAsia="TimesNewRomanPSMT" w:hAnsi="Times New Roman" w:cs="Times New Roman"/>
          <w:sz w:val="28"/>
          <w:szCs w:val="28"/>
          <w:lang w:val="kk-KZ"/>
        </w:rPr>
        <w:t xml:space="preserve">қ – бұл адамның өзі туралы, әлем туралы және әлеммен қарым-қатынас туралы сенім жүйесі. Ол осы сенім жүйесін құрайтын үш негізгі компонентті бөліп көрсетеді: қатысу, бақылау және тәуекелді қабылдау. Бұл компоненттер салыстырмалы түрде тәуелсіз, бірақ олар бір-бірімен тығыз байланыста жұмыс істеп, адамның өмір сүру салты мен стресс жағдайларына төтеп беру қабілетін анықтайды. </w:t>
      </w:r>
    </w:p>
    <w:p w14:paraId="7C08117E" w14:textId="77777777" w:rsidR="00AC6D0E" w:rsidRPr="003E2B34" w:rsidRDefault="00AC6D0E" w:rsidP="003E2B34">
      <w:pPr>
        <w:tabs>
          <w:tab w:val="left" w:pos="116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Студенттердегі метаресурстың дамуындағы психологиялық ерекшеліктерді дәйектеуде С. Маддидің «өзі туралы, әлем туралы, әлеммен қарым-қатынас туралы сенімдер жүйесі» теориясының маңызы зор. Аталмыш теориядағы негізгі үш компонент бір-біріне салыстырмалы түрде тәуелсіз «</w:t>
      </w:r>
      <w:r w:rsidRPr="003E2B34">
        <w:rPr>
          <w:rFonts w:ascii="Times New Roman" w:eastAsia="TimesNewRomanPSMT" w:hAnsi="Times New Roman" w:cs="Times New Roman"/>
          <w:bCs/>
          <w:sz w:val="28"/>
          <w:szCs w:val="28"/>
          <w:lang w:val="kk-KZ"/>
        </w:rPr>
        <w:t xml:space="preserve">қатысу», «бақылау», «тәуекелді қабылдау» сынды </w:t>
      </w:r>
      <w:r w:rsidRPr="003E2B34">
        <w:rPr>
          <w:rFonts w:ascii="Times New Roman" w:eastAsia="TimesNewRomanPSMT" w:hAnsi="Times New Roman" w:cs="Times New Roman"/>
          <w:sz w:val="28"/>
          <w:szCs w:val="28"/>
          <w:lang w:val="kk-KZ"/>
        </w:rPr>
        <w:t>компоненттерден тұрады. Бұл компоненттерді студенттердегі метаресурстың дамуымен байланыстыра отырып түсіндіруге тырысамыз</w:t>
      </w:r>
      <w:r w:rsidRPr="003E2B34">
        <w:rPr>
          <w:rFonts w:ascii="Times New Roman" w:eastAsia="TimesNewRomanPSMT" w:hAnsi="Times New Roman" w:cs="Times New Roman"/>
          <w:bCs/>
          <w:sz w:val="28"/>
          <w:szCs w:val="28"/>
          <w:lang w:val="kk-KZ"/>
        </w:rPr>
        <w:t xml:space="preserve">. </w:t>
      </w:r>
      <w:r w:rsidRPr="003E2B34">
        <w:rPr>
          <w:rFonts w:ascii="Times New Roman" w:eastAsia="TimesNewRomanPSMT" w:hAnsi="Times New Roman" w:cs="Times New Roman"/>
          <w:sz w:val="28"/>
          <w:szCs w:val="28"/>
          <w:lang w:val="kk-KZ"/>
        </w:rPr>
        <w:t xml:space="preserve"> </w:t>
      </w:r>
    </w:p>
    <w:p w14:paraId="59079CD5" w14:textId="26B4C31B" w:rsidR="00AC6D0E" w:rsidRPr="003E2B34" w:rsidRDefault="00AC6D0E" w:rsidP="003E2B34">
      <w:pPr>
        <w:tabs>
          <w:tab w:val="left" w:pos="116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Бірінші «қатысу» компоненті</w:t>
      </w:r>
      <w:r w:rsidRPr="003E2B34">
        <w:rPr>
          <w:rFonts w:ascii="Times New Roman" w:eastAsia="TimesNewRomanPSMT" w:hAnsi="Times New Roman" w:cs="Times New Roman"/>
          <w:b/>
          <w:sz w:val="28"/>
          <w:szCs w:val="28"/>
          <w:lang w:val="kk-KZ"/>
        </w:rPr>
        <w:t xml:space="preserve"> </w:t>
      </w:r>
      <w:r w:rsidRPr="003E2B34">
        <w:rPr>
          <w:rFonts w:ascii="Times New Roman" w:eastAsia="TimesNewRomanPSMT" w:hAnsi="Times New Roman" w:cs="Times New Roman"/>
          <w:sz w:val="28"/>
          <w:szCs w:val="28"/>
          <w:lang w:val="kk-KZ"/>
        </w:rPr>
        <w:t xml:space="preserve">адамның өмірінде болып жатқан оқиғаларға белсенді араласуын және сол оқиғаларға эмоционалды түрде сезінуін білдіреді. Бұл компонент студенттердің өмірлік мән-мағынаны табуына және оның әрбір әрекетін маңызды деп сезінуіне ықпал етеді. С. Маддидің теориясы бойынша, </w:t>
      </w:r>
      <w:r w:rsidRPr="003E2B34">
        <w:rPr>
          <w:rFonts w:ascii="Times New Roman" w:eastAsia="TimesNewRomanPSMT" w:hAnsi="Times New Roman" w:cs="Times New Roman"/>
          <w:bCs/>
          <w:sz w:val="28"/>
          <w:szCs w:val="28"/>
          <w:lang w:val="kk-KZ"/>
        </w:rPr>
        <w:t>қайраттылығ</w:t>
      </w:r>
      <w:r w:rsidRPr="003E2B34">
        <w:rPr>
          <w:rFonts w:ascii="Times New Roman" w:eastAsia="TimesNewRomanPSMT" w:hAnsi="Times New Roman" w:cs="Times New Roman"/>
          <w:sz w:val="28"/>
          <w:szCs w:val="28"/>
          <w:lang w:val="kk-KZ"/>
        </w:rPr>
        <w:t>ы жоғары адамдар өмірдегі түрлі жағдайларға белсенді қатысады және оларға немқұрайлы қарамайды. Сол сияқты студент өзінің іс-әрекеттері мен таңдауына үлкен мән береді, бұл олардың өмірге деген ынтасын арттырады.</w:t>
      </w:r>
    </w:p>
    <w:p w14:paraId="14187378" w14:textId="77777777" w:rsidR="00AC6D0E" w:rsidRPr="003E2B34" w:rsidRDefault="00AC6D0E" w:rsidP="003E2B34">
      <w:pPr>
        <w:tabs>
          <w:tab w:val="left" w:pos="116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Екінші «бақылау» компоненті</w:t>
      </w:r>
      <w:r w:rsidRPr="003E2B34">
        <w:rPr>
          <w:rFonts w:ascii="Times New Roman" w:eastAsia="TimesNewRomanPSMT" w:hAnsi="Times New Roman" w:cs="Times New Roman"/>
          <w:sz w:val="28"/>
          <w:szCs w:val="28"/>
          <w:lang w:val="kk-KZ"/>
        </w:rPr>
        <w:t xml:space="preserve"> адамның өзінің өміріндегі оқиғаларды басқаруға және өзгертуге деген сенімін білдіреді. Бұл компонент студенттің өз әрекеттерінің нәтижелерін болжай алу қабілетінен туындайды. С. Мадди бұл компонентті адамның өзін-өзі басқару қабілетімен байланыстырады. Қайраттылығы жоғары студенттер өз өмірлерінің иесі деп сезінеді, бұл олардың қиындықтарды жеңудегі белсенділігін арттырады. Олар өз өмірлерінде болып жатқан өзгерістерге әсер ете алатынына сенеді.</w:t>
      </w:r>
    </w:p>
    <w:p w14:paraId="09127F24" w14:textId="44F056F3" w:rsidR="00AC6D0E" w:rsidRPr="003E2B34" w:rsidRDefault="00AC6D0E" w:rsidP="003E2B34">
      <w:pPr>
        <w:tabs>
          <w:tab w:val="left" w:pos="116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Үшінші «тәуекелді қабылдау» компоненті</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адамның белгісіздік пен өзгерістерге оң көзқарасымен сипатталады. Бұл компонент адамның жаңа </w:t>
      </w:r>
      <w:r w:rsidR="00182CD0" w:rsidRPr="003E2B34">
        <w:rPr>
          <w:rFonts w:ascii="Times New Roman" w:eastAsia="TimesNewRomanPSMT" w:hAnsi="Times New Roman" w:cs="Times New Roman"/>
          <w:sz w:val="28"/>
          <w:szCs w:val="28"/>
          <w:lang w:val="kk-KZ"/>
        </w:rPr>
        <w:t xml:space="preserve">практикаларды </w:t>
      </w:r>
      <w:r w:rsidRPr="003E2B34">
        <w:rPr>
          <w:rFonts w:ascii="Times New Roman" w:eastAsia="TimesNewRomanPSMT" w:hAnsi="Times New Roman" w:cs="Times New Roman"/>
          <w:sz w:val="28"/>
          <w:szCs w:val="28"/>
          <w:lang w:val="kk-KZ"/>
        </w:rPr>
        <w:t xml:space="preserve">іздеуге және қиындықтарды қабылдауға деген дайындығын көрсетеді. С. Мадди бұл компонентті адамның өзін-өзі дамытуы мен өсуіне мүмкіндік беретін механизм ретінде қарастырады. Тәуекелді қабылдайтын студенттер қиын жағдайларды тек кедергі ретінде ғана емес, сонымен қатар өзіндік өсу мен үйренуге мүмкіндік беретін өмірлік </w:t>
      </w:r>
      <w:r w:rsidR="00182CD0" w:rsidRPr="003E2B34">
        <w:rPr>
          <w:rFonts w:ascii="Times New Roman" w:eastAsia="TimesNewRomanPSMT" w:hAnsi="Times New Roman" w:cs="Times New Roman"/>
          <w:sz w:val="28"/>
          <w:szCs w:val="28"/>
          <w:lang w:val="kk-KZ"/>
        </w:rPr>
        <w:t xml:space="preserve">практика </w:t>
      </w:r>
      <w:r w:rsidRPr="003E2B34">
        <w:rPr>
          <w:rFonts w:ascii="Times New Roman" w:eastAsia="TimesNewRomanPSMT" w:hAnsi="Times New Roman" w:cs="Times New Roman"/>
          <w:sz w:val="28"/>
          <w:szCs w:val="28"/>
          <w:lang w:val="kk-KZ"/>
        </w:rPr>
        <w:t xml:space="preserve">ретінде қарастырады. </w:t>
      </w:r>
    </w:p>
    <w:p w14:paraId="25A43290" w14:textId="6C6D8635" w:rsidR="00AC6D0E" w:rsidRPr="003E2B34" w:rsidRDefault="00AC6D0E" w:rsidP="003E2B34">
      <w:pPr>
        <w:tabs>
          <w:tab w:val="left" w:pos="116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С. Маддидің теориясын өз зерттеуімізге негізге ала отырып, </w:t>
      </w:r>
      <w:r w:rsidRPr="003E2B34">
        <w:rPr>
          <w:rFonts w:ascii="Times New Roman" w:eastAsia="TimesNewRomanPSMT" w:hAnsi="Times New Roman" w:cs="Times New Roman"/>
          <w:bCs/>
          <w:sz w:val="28"/>
          <w:szCs w:val="28"/>
          <w:lang w:val="kk-KZ"/>
        </w:rPr>
        <w:t>қайраттылықты метаресурстың параметрі ретінде қарасытырамыз. Аталмыш теория негізінде</w:t>
      </w:r>
      <w:r w:rsidRPr="003E2B34">
        <w:rPr>
          <w:rFonts w:ascii="Times New Roman" w:eastAsia="TimesNewRomanPSMT" w:hAnsi="Times New Roman" w:cs="Times New Roman"/>
          <w:sz w:val="28"/>
          <w:szCs w:val="28"/>
          <w:lang w:val="kk-KZ"/>
        </w:rPr>
        <w:t xml:space="preserve"> адамның өзі, әлем және әлеммен қарым-қатынасы туралы сенімдер жүйесі және бұл жүйенің қатысу, бақылау және тәуекелді қабылдау сияқты үш негізгі компоненті студенттердегі метаресурстың дамуын психологиялық аспектіде тұжырымдалады. Қатысу студентті өмірге белсенді түрде араластыруға итермелесе, бақылау оған өмірдегі оқиғаларды басқаруға мүмкіндік береді, ал тәуекелді қабылдау жаңа </w:t>
      </w:r>
      <w:r w:rsidR="00182CD0" w:rsidRPr="003E2B34">
        <w:rPr>
          <w:rFonts w:ascii="Times New Roman" w:eastAsia="TimesNewRomanPSMT" w:hAnsi="Times New Roman" w:cs="Times New Roman"/>
          <w:sz w:val="28"/>
          <w:szCs w:val="28"/>
          <w:lang w:val="kk-KZ"/>
        </w:rPr>
        <w:t>практикалар</w:t>
      </w:r>
      <w:r w:rsidRPr="003E2B34">
        <w:rPr>
          <w:rFonts w:ascii="Times New Roman" w:eastAsia="TimesNewRomanPSMT" w:hAnsi="Times New Roman" w:cs="Times New Roman"/>
          <w:sz w:val="28"/>
          <w:szCs w:val="28"/>
          <w:lang w:val="kk-KZ"/>
        </w:rPr>
        <w:t xml:space="preserve"> мен қиындықтарды қабылдауға деген дайындықты көрсетеді. Осы үш компоненттің өзара әрекеттесуі адамның стресске төзімділігін арттырып, оның психологиялық әл-ауқатын қамтамасыз етеді.</w:t>
      </w:r>
    </w:p>
    <w:p w14:paraId="273497C7" w14:textId="77777777" w:rsidR="00AC6D0E" w:rsidRPr="003E2B34" w:rsidRDefault="00AC6D0E"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bCs/>
          <w:sz w:val="28"/>
          <w:szCs w:val="28"/>
          <w:lang w:val="kk-KZ"/>
        </w:rPr>
        <w:t>В.Н. Марков</w:t>
      </w:r>
      <w:r w:rsidRPr="003E2B34">
        <w:rPr>
          <w:rFonts w:ascii="Times New Roman" w:eastAsia="TimesNewRomanPSMT" w:hAnsi="Times New Roman" w:cs="Times New Roman"/>
          <w:b/>
          <w:bCs/>
          <w:sz w:val="28"/>
          <w:szCs w:val="28"/>
          <w:lang w:val="kk-KZ"/>
        </w:rPr>
        <w:t xml:space="preserve"> </w:t>
      </w:r>
      <w:r w:rsidRPr="003E2B34">
        <w:rPr>
          <w:rFonts w:ascii="Times New Roman" w:eastAsia="TimesNewRomanPSMT" w:hAnsi="Times New Roman" w:cs="Times New Roman"/>
          <w:sz w:val="28"/>
          <w:szCs w:val="28"/>
          <w:lang w:val="kk-KZ"/>
        </w:rPr>
        <w:t xml:space="preserve">метаресурсты адамның өзіндік реттеу және психикалық процестерін басқарудағы негізгі ресурс ретінде қарастырады. Оның зерттеулері адамның ішкі және сыртқы ресурстарын тиімді пайдалануы өмірдегі табыстылықтың маңызды факторы ретінде көрсетеді. </w:t>
      </w:r>
    </w:p>
    <w:p w14:paraId="27AF827D" w14:textId="77777777" w:rsidR="00AC6D0E" w:rsidRPr="003E2B34" w:rsidRDefault="00AC6D0E"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Метаресурс мен </w:t>
      </w:r>
      <w:r w:rsidRPr="003E2B34">
        <w:rPr>
          <w:rFonts w:ascii="Times New Roman" w:eastAsia="TimesNewRomanPSMT" w:hAnsi="Times New Roman" w:cs="Times New Roman"/>
          <w:bCs/>
          <w:sz w:val="28"/>
          <w:szCs w:val="28"/>
          <w:lang w:val="kk-KZ"/>
        </w:rPr>
        <w:t>қайраттылық</w:t>
      </w:r>
      <w:r w:rsidRPr="003E2B34">
        <w:rPr>
          <w:rFonts w:ascii="Times New Roman" w:eastAsia="TimesNewRomanPSMT" w:hAnsi="Times New Roman" w:cs="Times New Roman"/>
          <w:sz w:val="28"/>
          <w:szCs w:val="28"/>
          <w:lang w:val="kk-KZ"/>
        </w:rPr>
        <w:t xml:space="preserve"> арасындағы байланысты зерттеген ғалымдар бұл екі ұғымның адамның психологиялық денсаулығына және өмірдегі табыстылығына қалай әсер ететінін терең түсінді. Қайраттылық адамның метаресурсының маңызды бөлігі болып табылады және қиындықтарды жеңуге, мақсаттарға жетуге, өмірде табысты болуға ықпал етеді. Ғалымдардың зерттеулері көрсеткендей, метаресурстың дамуы қайраттылықты күшейтіп, адамның жалпы психологиялық әл-ауқатын жақсартады.</w:t>
      </w:r>
    </w:p>
    <w:p w14:paraId="132DBD0B" w14:textId="77777777" w:rsidR="00AC6D0E" w:rsidRPr="003E2B34" w:rsidRDefault="00AC6D0E" w:rsidP="003E2B34">
      <w:pPr>
        <w:tabs>
          <w:tab w:val="num" w:pos="1440"/>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Сонымен, </w:t>
      </w:r>
      <w:r w:rsidRPr="003E2B34">
        <w:rPr>
          <w:rFonts w:ascii="Times New Roman" w:eastAsia="TimesNewRomanPSMT" w:hAnsi="Times New Roman" w:cs="Times New Roman"/>
          <w:bCs/>
          <w:sz w:val="28"/>
          <w:szCs w:val="28"/>
          <w:lang w:val="kk-KZ"/>
        </w:rPr>
        <w:t>метаресурс</w:t>
      </w:r>
      <w:r w:rsidRPr="003E2B34">
        <w:rPr>
          <w:rFonts w:ascii="Times New Roman" w:eastAsia="TimesNewRomanPSMT" w:hAnsi="Times New Roman" w:cs="Times New Roman"/>
          <w:sz w:val="28"/>
          <w:szCs w:val="28"/>
          <w:lang w:val="kk-KZ"/>
        </w:rPr>
        <w:t xml:space="preserve"> – адамның ішкі және сыртқы ресурстарын тиімді пайдалану және басқару қабілеті. Метаресурс адамға өмірлік мақсаттарға жету, стресске қарсы тұру, қиындықтарды жеңу және дамуға көмектеседі.</w:t>
      </w:r>
    </w:p>
    <w:p w14:paraId="2C775DEA" w14:textId="77777777" w:rsidR="00421498" w:rsidRDefault="00421498"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33181869"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3E6D44FE"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00FC9DBE"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763C30DA"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7E2B0930"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540C74B1"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7CE586AF"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0C6CE65B"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48CDF16C"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1FB39733"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47BC46A2"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1CEE9D27"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090FB504"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3AA017BF" w14:textId="77777777" w:rsidR="00263D63"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2ABBC431" w14:textId="77777777" w:rsidR="00263D63" w:rsidRPr="003E2B34" w:rsidRDefault="00263D63" w:rsidP="003E2B34">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kk-KZ"/>
        </w:rPr>
      </w:pPr>
    </w:p>
    <w:p w14:paraId="0CF7627F" w14:textId="068F22A8" w:rsidR="004622CC" w:rsidRPr="00496FF6" w:rsidRDefault="00496FF6" w:rsidP="00C61125">
      <w:pPr>
        <w:autoSpaceDE w:val="0"/>
        <w:autoSpaceDN w:val="0"/>
        <w:adjustRightInd w:val="0"/>
        <w:spacing w:after="0" w:line="240" w:lineRule="auto"/>
        <w:ind w:firstLine="709"/>
        <w:jc w:val="both"/>
        <w:rPr>
          <w:rFonts w:ascii="Times New Roman" w:eastAsia="TimesNewRomanPSMT" w:hAnsi="Times New Roman" w:cs="Times New Roman"/>
          <w:b/>
          <w:sz w:val="28"/>
          <w:szCs w:val="28"/>
          <w:lang w:val="kk-KZ"/>
        </w:rPr>
      </w:pPr>
      <w:r w:rsidRPr="002D278C">
        <w:rPr>
          <w:rFonts w:ascii="Times New Roman" w:hAnsi="Times New Roman" w:cs="Times New Roman"/>
          <w:b/>
          <w:sz w:val="28"/>
          <w:szCs w:val="28"/>
          <w:lang w:val="kk-KZ"/>
        </w:rPr>
        <w:t>Бірінші бөлім бойынша тұжырым</w:t>
      </w:r>
    </w:p>
    <w:p w14:paraId="654D39B7" w14:textId="71E21D57" w:rsidR="004622CC" w:rsidRPr="003E2B34" w:rsidRDefault="004622CC"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Студенттік кезеңдегі психологиялық даму ерекшеліктері қарастырылд</w:t>
      </w:r>
      <w:r w:rsidR="002020A5">
        <w:rPr>
          <w:rFonts w:ascii="Times New Roman" w:eastAsia="TimesNewRomanPSMT" w:hAnsi="Times New Roman" w:cs="Times New Roman"/>
          <w:sz w:val="28"/>
          <w:szCs w:val="28"/>
          <w:lang w:val="kk-KZ"/>
        </w:rPr>
        <w:t>ы. Студенттік кезеңде тұлғаның өзін-өзі</w:t>
      </w:r>
      <w:r w:rsidRPr="003E2B34">
        <w:rPr>
          <w:rFonts w:ascii="Times New Roman" w:eastAsia="TimesNewRomanPSMT" w:hAnsi="Times New Roman" w:cs="Times New Roman"/>
          <w:sz w:val="28"/>
          <w:szCs w:val="28"/>
          <w:lang w:val="kk-KZ"/>
        </w:rPr>
        <w:t xml:space="preserve"> дам</w:t>
      </w:r>
      <w:r w:rsidR="002020A5">
        <w:rPr>
          <w:rFonts w:ascii="Times New Roman" w:eastAsia="TimesNewRomanPSMT" w:hAnsi="Times New Roman" w:cs="Times New Roman"/>
          <w:sz w:val="28"/>
          <w:szCs w:val="28"/>
          <w:lang w:val="kk-KZ"/>
        </w:rPr>
        <w:t xml:space="preserve">ытуға бағытталған әрекеттері күшейетіні, жеке </w:t>
      </w:r>
      <w:r w:rsidRPr="003E2B34">
        <w:rPr>
          <w:rFonts w:ascii="Times New Roman" w:eastAsia="TimesNewRomanPSMT" w:hAnsi="Times New Roman" w:cs="Times New Roman"/>
          <w:sz w:val="28"/>
          <w:szCs w:val="28"/>
          <w:lang w:val="kk-KZ"/>
        </w:rPr>
        <w:t>м</w:t>
      </w:r>
      <w:r w:rsidR="002020A5">
        <w:rPr>
          <w:rFonts w:ascii="Times New Roman" w:eastAsia="TimesNewRomanPSMT" w:hAnsi="Times New Roman" w:cs="Times New Roman"/>
          <w:sz w:val="28"/>
          <w:szCs w:val="28"/>
          <w:lang w:val="kk-KZ"/>
        </w:rPr>
        <w:t xml:space="preserve">ақсаттарды анықтау, өзін-өзі </w:t>
      </w:r>
      <w:r w:rsidRPr="003E2B34">
        <w:rPr>
          <w:rFonts w:ascii="Times New Roman" w:eastAsia="TimesNewRomanPSMT" w:hAnsi="Times New Roman" w:cs="Times New Roman"/>
          <w:sz w:val="28"/>
          <w:szCs w:val="28"/>
          <w:lang w:val="kk-KZ"/>
        </w:rPr>
        <w:t>жетілд</w:t>
      </w:r>
      <w:r w:rsidR="002020A5">
        <w:rPr>
          <w:rFonts w:ascii="Times New Roman" w:eastAsia="TimesNewRomanPSMT" w:hAnsi="Times New Roman" w:cs="Times New Roman"/>
          <w:sz w:val="28"/>
          <w:szCs w:val="28"/>
          <w:lang w:val="kk-KZ"/>
        </w:rPr>
        <w:t xml:space="preserve">іру және өмірлік мақсаттарға қол жеткізу жолында белсенді қадамдар жасалатыны нақтыланды. Студент өзінің </w:t>
      </w:r>
      <w:r w:rsidRPr="003E2B34">
        <w:rPr>
          <w:rFonts w:ascii="Times New Roman" w:eastAsia="TimesNewRomanPSMT" w:hAnsi="Times New Roman" w:cs="Times New Roman"/>
          <w:sz w:val="28"/>
          <w:szCs w:val="28"/>
          <w:lang w:val="kk-KZ"/>
        </w:rPr>
        <w:t>тұлғалық</w:t>
      </w:r>
      <w:r w:rsidR="002020A5">
        <w:rPr>
          <w:rFonts w:ascii="Times New Roman" w:eastAsia="TimesNewRomanPSMT" w:hAnsi="Times New Roman" w:cs="Times New Roman"/>
          <w:sz w:val="28"/>
          <w:szCs w:val="28"/>
          <w:lang w:val="kk-KZ"/>
        </w:rPr>
        <w:t xml:space="preserve">, кәсіби және </w:t>
      </w:r>
      <w:r w:rsidRPr="003E2B34">
        <w:rPr>
          <w:rFonts w:ascii="Times New Roman" w:eastAsia="TimesNewRomanPSMT" w:hAnsi="Times New Roman" w:cs="Times New Roman"/>
          <w:sz w:val="28"/>
          <w:szCs w:val="28"/>
          <w:lang w:val="kk-KZ"/>
        </w:rPr>
        <w:t>әлеуметтік</w:t>
      </w:r>
      <w:r w:rsidR="002020A5">
        <w:rPr>
          <w:rFonts w:ascii="Times New Roman" w:eastAsia="TimesNewRomanPSMT" w:hAnsi="Times New Roman" w:cs="Times New Roman"/>
          <w:sz w:val="28"/>
          <w:szCs w:val="28"/>
          <w:lang w:val="kk-KZ"/>
        </w:rPr>
        <w:t xml:space="preserve"> әлеуетін дамытады,</w:t>
      </w:r>
      <w:r w:rsidRPr="003E2B34">
        <w:rPr>
          <w:rFonts w:ascii="Times New Roman" w:eastAsia="TimesNewRomanPSMT" w:hAnsi="Times New Roman" w:cs="Times New Roman"/>
          <w:sz w:val="28"/>
          <w:szCs w:val="28"/>
          <w:lang w:val="kk-KZ"/>
        </w:rPr>
        <w:t xml:space="preserve"> өзінд</w:t>
      </w:r>
      <w:r w:rsidR="002020A5">
        <w:rPr>
          <w:rFonts w:ascii="Times New Roman" w:eastAsia="TimesNewRomanPSMT" w:hAnsi="Times New Roman" w:cs="Times New Roman"/>
          <w:sz w:val="28"/>
          <w:szCs w:val="28"/>
          <w:lang w:val="kk-KZ"/>
        </w:rPr>
        <w:t>ік  анықталу процесінен өтеді</w:t>
      </w:r>
      <w:r w:rsidRPr="003E2B34">
        <w:rPr>
          <w:rFonts w:ascii="Times New Roman" w:eastAsia="TimesNewRomanPSMT" w:hAnsi="Times New Roman" w:cs="Times New Roman"/>
          <w:sz w:val="28"/>
          <w:szCs w:val="28"/>
          <w:lang w:val="kk-KZ"/>
        </w:rPr>
        <w:t xml:space="preserve"> және </w:t>
      </w:r>
      <w:r w:rsidR="002020A5">
        <w:rPr>
          <w:rFonts w:ascii="Times New Roman" w:eastAsia="TimesNewRomanPSMT" w:hAnsi="Times New Roman" w:cs="Times New Roman"/>
          <w:sz w:val="28"/>
          <w:szCs w:val="28"/>
          <w:lang w:val="kk-KZ"/>
        </w:rPr>
        <w:t xml:space="preserve">болашақ өмірге дайындалады. </w:t>
      </w:r>
      <w:r w:rsidRPr="003E2B34">
        <w:rPr>
          <w:rFonts w:ascii="Times New Roman" w:eastAsia="TimesNewRomanPSMT" w:hAnsi="Times New Roman" w:cs="Times New Roman"/>
          <w:sz w:val="28"/>
          <w:szCs w:val="28"/>
          <w:lang w:val="kk-KZ"/>
        </w:rPr>
        <w:t>Студентті</w:t>
      </w:r>
      <w:r w:rsidR="002020A5">
        <w:rPr>
          <w:rFonts w:ascii="Times New Roman" w:eastAsia="TimesNewRomanPSMT" w:hAnsi="Times New Roman" w:cs="Times New Roman"/>
          <w:sz w:val="28"/>
          <w:szCs w:val="28"/>
          <w:lang w:val="kk-KZ"/>
        </w:rPr>
        <w:t xml:space="preserve">к  кезеңдегі даму процестері адамның кейінгі өмір жолына </w:t>
      </w:r>
      <w:r w:rsidRPr="003E2B34">
        <w:rPr>
          <w:rFonts w:ascii="Times New Roman" w:eastAsia="TimesNewRomanPSMT" w:hAnsi="Times New Roman" w:cs="Times New Roman"/>
          <w:sz w:val="28"/>
          <w:szCs w:val="28"/>
          <w:lang w:val="kk-KZ"/>
        </w:rPr>
        <w:t>үлкен</w:t>
      </w:r>
      <w:r w:rsidR="002020A5">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әсер</w:t>
      </w:r>
      <w:r w:rsidR="002020A5">
        <w:rPr>
          <w:rFonts w:ascii="Times New Roman" w:eastAsia="TimesNewRomanPSMT" w:hAnsi="Times New Roman" w:cs="Times New Roman"/>
          <w:sz w:val="28"/>
          <w:szCs w:val="28"/>
          <w:lang w:val="kk-KZ"/>
        </w:rPr>
        <w:t xml:space="preserve"> етеді, сондықтан бұл кезеңдегі</w:t>
      </w:r>
      <w:r w:rsidRPr="003E2B34">
        <w:rPr>
          <w:rFonts w:ascii="Times New Roman" w:eastAsia="TimesNewRomanPSMT" w:hAnsi="Times New Roman" w:cs="Times New Roman"/>
          <w:sz w:val="28"/>
          <w:szCs w:val="28"/>
          <w:lang w:val="kk-KZ"/>
        </w:rPr>
        <w:t xml:space="preserve"> психо</w:t>
      </w:r>
      <w:r w:rsidR="002020A5">
        <w:rPr>
          <w:rFonts w:ascii="Times New Roman" w:eastAsia="TimesNewRomanPSMT" w:hAnsi="Times New Roman" w:cs="Times New Roman"/>
          <w:sz w:val="28"/>
          <w:szCs w:val="28"/>
          <w:lang w:val="kk-KZ"/>
        </w:rPr>
        <w:t>логиялық ерекшеліктерді түсіну және оларды дамытуға жағдай жасау</w:t>
      </w:r>
      <w:r w:rsidRPr="003E2B34">
        <w:rPr>
          <w:rFonts w:ascii="Times New Roman" w:eastAsia="TimesNewRomanPSMT" w:hAnsi="Times New Roman" w:cs="Times New Roman"/>
          <w:sz w:val="28"/>
          <w:szCs w:val="28"/>
          <w:lang w:val="kk-KZ"/>
        </w:rPr>
        <w:t xml:space="preserve"> маңыздылығы анықталды. </w:t>
      </w:r>
    </w:p>
    <w:p w14:paraId="5EAC0462" w14:textId="0C65038D" w:rsidR="004622CC" w:rsidRPr="003E2B34" w:rsidRDefault="002020A5"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Зерттеу</w:t>
      </w:r>
      <w:r w:rsidR="004622CC" w:rsidRPr="003E2B34">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 xml:space="preserve">мақсатына сәйкес студенттердегі метаресурстың дамуындағы </w:t>
      </w:r>
      <w:r w:rsidR="004622CC" w:rsidRPr="003E2B34">
        <w:rPr>
          <w:rFonts w:ascii="Times New Roman" w:eastAsia="TimesNewRomanPSMT" w:hAnsi="Times New Roman" w:cs="Times New Roman"/>
          <w:sz w:val="28"/>
          <w:szCs w:val="28"/>
          <w:lang w:val="kk-KZ"/>
        </w:rPr>
        <w:t>психологиялық анықтауыштар мен ерекшеліктерді теориялық негізделді. Психология ғылымындағы метаресурс ұғымы анықталды және қарастырылды. Зерттеу аясында «метаресурс» ұғымына жан-жақты теориялық және концептуалдық талдау жүргізіліп, оның құрылымдық-</w:t>
      </w:r>
      <w:r>
        <w:rPr>
          <w:rFonts w:ascii="Times New Roman" w:eastAsia="TimesNewRomanPSMT" w:hAnsi="Times New Roman" w:cs="Times New Roman"/>
          <w:sz w:val="28"/>
          <w:szCs w:val="28"/>
          <w:lang w:val="kk-KZ"/>
        </w:rPr>
        <w:t xml:space="preserve">функционалдық </w:t>
      </w:r>
      <w:r w:rsidR="004622CC" w:rsidRPr="003E2B34">
        <w:rPr>
          <w:rFonts w:ascii="Times New Roman" w:eastAsia="TimesNewRomanPSMT" w:hAnsi="Times New Roman" w:cs="Times New Roman"/>
          <w:sz w:val="28"/>
          <w:szCs w:val="28"/>
          <w:lang w:val="kk-KZ"/>
        </w:rPr>
        <w:t xml:space="preserve">компоненттері жүйеленген түрде авторлық арнайы кесте құрастырылды. </w:t>
      </w:r>
    </w:p>
    <w:p w14:paraId="08311AD1" w14:textId="77777777" w:rsidR="004622CC" w:rsidRPr="003E2B34" w:rsidRDefault="004622CC"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Зерттеу  міндеттері бойынша студенттерде метаресурстың дамуындағы психологиялық ерекшеліктеріне теориялық талдау жасалынды. Метаресурстық механизмдердің құрылымы мен өзара байланыстарын көрсететін, метаресурстар динамикасын түсінуге бағытталған авторлық инфографиялық модель жасалды. </w:t>
      </w:r>
    </w:p>
    <w:p w14:paraId="5EDE7706" w14:textId="77777777" w:rsidR="004622CC" w:rsidRPr="003E2B34" w:rsidRDefault="004622CC"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Қазіргі жаһандық ақпараттану жағдайында жоғары білікті, эмоциялық тұрақты, қайратты, метаресурсы жоғары мамандарға сұраныстың артуы және осы қасиеттердің механизмдерін мен предикторын айқындаудың теориялық-тәжірибелік негіздерінің жеткіліксіздігін шешуде, авторлық инфографиялық модель ішкі ресурстардың құрылымы мен өзара байланыстары анықталды. Сондай ақ оларды түрлендіру механизмдерін айқын көрсету арқылы интервенция үшін негізгі нүктелерді анықтауға және бейімделуді бақылауға мүмкіндік беретіні дәйектелді. Зерттеу тақырыбына қатысты жарияланған ғылыми әдебиеттер негізінде дереккөздер картасы жасалып, ондағы еңбектер хронологиясы, әдістемелік тәсілдері және көрсеткіштері авторлық кестеде берілді.</w:t>
      </w:r>
    </w:p>
    <w:p w14:paraId="17891CBD" w14:textId="77777777" w:rsidR="004622CC" w:rsidRPr="003E2B34" w:rsidRDefault="004622CC"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Өзін-өзі реттеудің метаресурстың дамуындағы маңызы нақтыланды, психологиялық зерттеулер негізінде метаресурс дамуы психологиялық денсаулықты сақтаудың және нығайтудың маңызды аспектісі екені анықталды. Метаресурстың дамуы тұлғаның өзін-өзі реттеуі, эмоционалдық тұрақтылығы, оптимизм және өзіндік тиімділігі, адамның өмірдегі қиындықтарды жеңуі және жалпы әл-ауқатты сақтауы тұрғысынан оның психологиялық механизмін түсіндірілді. Бұл зерттеулер метаресурстың дамуын психологиялық денсаулықты сақтаудың маңызды құралы ретінде түсінудің маңыздылығын көрсетеді. Студенттердегі метаресурстың дамуы өзін-өзі реттеуге және өзіндік қатынастың дамуына ықпал ете отырып, өзінің күшті және әлсіз жақтарын біле алуымен, мақсаттарын айқындап, соларға жету жолында түрлі кедергілерді жеңе алуымен ерекшеленеді. Бұл психологиялық денсаулықтың маңызды аспектілері, себебі адам өмірінде бағыт-бағдар алып, мақсаттарына жету үшін өзін-өзі реттей алады.   </w:t>
      </w:r>
    </w:p>
    <w:p w14:paraId="0220464C" w14:textId="33168E8C" w:rsidR="004622CC" w:rsidRPr="003E2B34" w:rsidRDefault="004622CC"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Метаресурспен эмоциялық интеллекттің өзара шарттастығы дәлелденді, студенттердің әлеуметтік және жеке өміріне әсер ете отырып, олардың жалпы өмірлік қанағаттануын және эмоционалды тұрақтылығын арттыруға мүмкіндік беретіні талданды. Метаресурс механизмі адамның ішкі және сыртқы ресурстарын тиімді басқару және оларды өмірлік мақсаттарға жету үшін пайдалану қабілеті ретінде қарастырылып. Оның дамуы эмоциялық интеллектімен шарттасып жата</w:t>
      </w:r>
      <w:r w:rsidR="002020A5">
        <w:rPr>
          <w:rFonts w:ascii="Times New Roman" w:eastAsia="TimesNewRomanPSMT" w:hAnsi="Times New Roman" w:cs="Times New Roman"/>
          <w:sz w:val="28"/>
          <w:szCs w:val="28"/>
          <w:lang w:val="kk-KZ"/>
        </w:rPr>
        <w:t xml:space="preserve">тындығы нақтыланды.  Эмоциялық интеллект бұл тану, бағалау, адамның ішкі </w:t>
      </w:r>
      <w:r w:rsidRPr="003E2B34">
        <w:rPr>
          <w:rFonts w:ascii="Times New Roman" w:eastAsia="TimesNewRomanPSMT" w:hAnsi="Times New Roman" w:cs="Times New Roman"/>
          <w:sz w:val="28"/>
          <w:szCs w:val="28"/>
          <w:lang w:val="kk-KZ"/>
        </w:rPr>
        <w:t>жүйесінде, басқалармен қарым</w:t>
      </w:r>
      <w:r w:rsidR="002020A5">
        <w:rPr>
          <w:rFonts w:ascii="Times New Roman" w:eastAsia="TimesNewRomanPSMT" w:hAnsi="Times New Roman" w:cs="Times New Roman"/>
          <w:sz w:val="28"/>
          <w:szCs w:val="28"/>
          <w:lang w:val="kk-KZ"/>
        </w:rPr>
        <w:t>-</w:t>
      </w:r>
      <w:r w:rsidRPr="003E2B34">
        <w:rPr>
          <w:rFonts w:ascii="Times New Roman" w:eastAsia="TimesNewRomanPSMT" w:hAnsi="Times New Roman" w:cs="Times New Roman"/>
          <w:sz w:val="28"/>
          <w:szCs w:val="28"/>
          <w:lang w:val="kk-KZ"/>
        </w:rPr>
        <w:t>қатынаста да үйлесімділікті ынталандыр</w:t>
      </w:r>
      <w:r w:rsidR="002020A5">
        <w:rPr>
          <w:rFonts w:ascii="Times New Roman" w:eastAsia="TimesNewRomanPSMT" w:hAnsi="Times New Roman" w:cs="Times New Roman"/>
          <w:sz w:val="28"/>
          <w:szCs w:val="28"/>
          <w:lang w:val="kk-KZ"/>
        </w:rPr>
        <w:t xml:space="preserve">атын эмоцияларды білдіру және </w:t>
      </w:r>
      <w:r w:rsidRPr="003E2B34">
        <w:rPr>
          <w:rFonts w:ascii="Times New Roman" w:eastAsia="TimesNewRomanPSMT" w:hAnsi="Times New Roman" w:cs="Times New Roman"/>
          <w:sz w:val="28"/>
          <w:szCs w:val="28"/>
          <w:lang w:val="kk-KZ"/>
        </w:rPr>
        <w:t>реттеу арқылы анықталған өзара</w:t>
      </w:r>
      <w:r w:rsidR="002020A5">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әрекеттесу</w:t>
      </w:r>
      <w:r w:rsidR="002020A5">
        <w:rPr>
          <w:rFonts w:ascii="Times New Roman" w:eastAsia="TimesNewRomanPSMT" w:hAnsi="Times New Roman" w:cs="Times New Roman"/>
          <w:sz w:val="28"/>
          <w:szCs w:val="28"/>
          <w:lang w:val="kk-KZ"/>
        </w:rPr>
        <w:t xml:space="preserve"> процесінде </w:t>
      </w:r>
      <w:r w:rsidRPr="003E2B34">
        <w:rPr>
          <w:rFonts w:ascii="Times New Roman" w:eastAsia="TimesNewRomanPSMT" w:hAnsi="Times New Roman" w:cs="Times New Roman"/>
          <w:sz w:val="28"/>
          <w:szCs w:val="28"/>
          <w:lang w:val="kk-KZ"/>
        </w:rPr>
        <w:t>ақпара</w:t>
      </w:r>
      <w:r w:rsidR="002020A5">
        <w:rPr>
          <w:rFonts w:ascii="Times New Roman" w:eastAsia="TimesNewRomanPSMT" w:hAnsi="Times New Roman" w:cs="Times New Roman"/>
          <w:sz w:val="28"/>
          <w:szCs w:val="28"/>
          <w:lang w:val="kk-KZ"/>
        </w:rPr>
        <w:t xml:space="preserve">тты танымдық және аффективті </w:t>
      </w:r>
      <w:r w:rsidRPr="003E2B34">
        <w:rPr>
          <w:rFonts w:ascii="Times New Roman" w:eastAsia="TimesNewRomanPSMT" w:hAnsi="Times New Roman" w:cs="Times New Roman"/>
          <w:sz w:val="28"/>
          <w:szCs w:val="28"/>
          <w:lang w:val="kk-KZ"/>
        </w:rPr>
        <w:t>өңдеуді</w:t>
      </w:r>
      <w:r w:rsidR="002020A5">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б</w:t>
      </w:r>
      <w:r w:rsidR="002020A5">
        <w:rPr>
          <w:rFonts w:ascii="Times New Roman" w:eastAsia="TimesNewRomanPSMT" w:hAnsi="Times New Roman" w:cs="Times New Roman"/>
          <w:sz w:val="28"/>
          <w:szCs w:val="28"/>
          <w:lang w:val="kk-KZ"/>
        </w:rPr>
        <w:t>елсендіруді қамтамасыз ететін</w:t>
      </w:r>
      <w:r w:rsidRPr="003E2B34">
        <w:rPr>
          <w:rFonts w:ascii="Times New Roman" w:eastAsia="TimesNewRomanPSMT" w:hAnsi="Times New Roman" w:cs="Times New Roman"/>
          <w:sz w:val="28"/>
          <w:szCs w:val="28"/>
          <w:lang w:val="kk-KZ"/>
        </w:rPr>
        <w:t xml:space="preserve"> психик</w:t>
      </w:r>
      <w:r w:rsidR="002020A5">
        <w:rPr>
          <w:rFonts w:ascii="Times New Roman" w:eastAsia="TimesNewRomanPSMT" w:hAnsi="Times New Roman" w:cs="Times New Roman"/>
          <w:sz w:val="28"/>
          <w:szCs w:val="28"/>
          <w:lang w:val="kk-KZ"/>
        </w:rPr>
        <w:t xml:space="preserve">алық  процесс болып табылады. </w:t>
      </w:r>
    </w:p>
    <w:p w14:paraId="2B35779A" w14:textId="1046AAA6" w:rsidR="004622CC" w:rsidRPr="003E2B34" w:rsidRDefault="004622CC"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 xml:space="preserve">Психологиялық  қауіпсіздік тұлғаға психологиялық қауіпсіздік климатын құруға,  адамдарға өз идеяларын айтуға және бөлісуге мүмкіндік беретіндігі </w:t>
      </w:r>
      <w:r w:rsidR="002020A5">
        <w:rPr>
          <w:rFonts w:ascii="Times New Roman" w:eastAsia="TimesNewRomanPSMT" w:hAnsi="Times New Roman" w:cs="Times New Roman"/>
          <w:sz w:val="28"/>
          <w:szCs w:val="28"/>
          <w:lang w:val="kk-KZ"/>
        </w:rPr>
        <w:t xml:space="preserve">анықталды. </w:t>
      </w:r>
      <w:r w:rsidRPr="003E2B34">
        <w:rPr>
          <w:rFonts w:ascii="Times New Roman" w:eastAsia="TimesNewRomanPSMT" w:hAnsi="Times New Roman" w:cs="Times New Roman"/>
          <w:sz w:val="28"/>
          <w:szCs w:val="28"/>
          <w:lang w:val="kk-KZ"/>
        </w:rPr>
        <w:t>Ал, қайраттылық тұлғаны өзін-өзі жеңуінің өлшемімен сипатталатын қасиеті ретінде нақтыланды. Бақыт</w:t>
      </w:r>
      <w:r w:rsidR="002020A5">
        <w:rPr>
          <w:rFonts w:ascii="Times New Roman" w:eastAsia="TimesNewRomanPSMT" w:hAnsi="Times New Roman" w:cs="Times New Roman"/>
          <w:sz w:val="28"/>
          <w:szCs w:val="28"/>
          <w:lang w:val="kk-KZ"/>
        </w:rPr>
        <w:t xml:space="preserve"> </w:t>
      </w:r>
      <w:r w:rsidRPr="003E2B34">
        <w:rPr>
          <w:rFonts w:ascii="Times New Roman" w:eastAsia="TimesNewRomanPSMT" w:hAnsi="Times New Roman" w:cs="Times New Roman"/>
          <w:sz w:val="28"/>
          <w:szCs w:val="28"/>
          <w:lang w:val="kk-KZ"/>
        </w:rPr>
        <w:t>тұлғаның өмір сүруінің жалпы сапасын оң түрде когнитивті бағалау дәрежесі екені нақтыланды. Метаресурс пен қайраттылық арасындағы байланысты зерттеген ғалымдар бұл екі ұғымның адамның психологиялық денсаулығына және өмірдегі табыстылығына қалай әсер ететінін терең түсіндірді. Қайраттылық адамның метаресурсының маңызды бөлігі болып табылады және қиындықтарды жеңуге, мақсаттарға жетуге, өмірде табысты болуға ықпал етеді. Ғалымдардың зерттеулері көрсеткендей, метаресурстың дамуы қайраттылықты күшейтіп, адамның жалпы психологиялық әл-ауқатын жақсартады.</w:t>
      </w:r>
    </w:p>
    <w:p w14:paraId="3D3A05F2" w14:textId="77777777" w:rsidR="004622CC" w:rsidRPr="003E2B34" w:rsidRDefault="004622CC"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3E2B34">
        <w:rPr>
          <w:rFonts w:ascii="Times New Roman" w:eastAsia="TimesNewRomanPSMT" w:hAnsi="Times New Roman" w:cs="Times New Roman"/>
          <w:sz w:val="28"/>
          <w:szCs w:val="28"/>
          <w:lang w:val="kk-KZ"/>
        </w:rPr>
        <w:t>Сонымен, метаресурс – адамның ішкі және сыртқы ресурстарын тиімді пайдалану және басқару қабілеті. Метаресурс адамға өмірлік мақсаттарға жету, стресске қарсы тұру, қиындықтарды жеңу және дамуға көмектеседі.</w:t>
      </w:r>
    </w:p>
    <w:p w14:paraId="7602EBD4" w14:textId="77777777" w:rsidR="004622CC" w:rsidRPr="003E2B34" w:rsidRDefault="004622CC" w:rsidP="003E2B3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14:paraId="691E18D4" w14:textId="77777777" w:rsidR="004622CC" w:rsidRPr="000C5BBC" w:rsidRDefault="004622CC" w:rsidP="004622CC">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p>
    <w:p w14:paraId="42AB5DC0" w14:textId="77777777" w:rsidR="004622CC" w:rsidRPr="000C5BBC" w:rsidRDefault="004622CC"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43385555" w14:textId="77777777" w:rsidR="004622CC" w:rsidRPr="000C5BBC" w:rsidRDefault="004622CC"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632E7BC3" w14:textId="77777777" w:rsidR="004622CC" w:rsidRPr="000C5BBC" w:rsidRDefault="004622CC"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094ED889" w14:textId="77777777" w:rsidR="004622CC" w:rsidRPr="000C5BBC" w:rsidRDefault="004622CC"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30D5BA71" w14:textId="77777777" w:rsidR="004622CC" w:rsidRPr="000C5BBC" w:rsidRDefault="004622CC"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125E3D25" w14:textId="77777777" w:rsidR="004622CC" w:rsidRPr="000C5BBC" w:rsidRDefault="004622CC"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445C81D8" w14:textId="77777777" w:rsidR="004622CC" w:rsidRPr="000C5BBC" w:rsidRDefault="004622CC"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2BEE074C" w14:textId="77777777" w:rsidR="004622CC" w:rsidRDefault="004622CC"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74653967"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6A580D17"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4EFB221E"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1358AEEB"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4C3B34ED"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166A53D9"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081F66F4"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37BD5E2E"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76D2E5BF"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13C4C4D4"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7EBFB6D4"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1BD5DD9A"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76A316B6"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69AB460A"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6AAAEC7C"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3A3F3EBE"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2756D5DE"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49576D21"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3A026FC4"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0A8697CF" w14:textId="77777777" w:rsidR="00441486"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687A9F5D" w14:textId="77777777" w:rsidR="00441486" w:rsidRPr="000C5BBC" w:rsidRDefault="00441486" w:rsidP="004622CC">
      <w:pPr>
        <w:autoSpaceDE w:val="0"/>
        <w:autoSpaceDN w:val="0"/>
        <w:adjustRightInd w:val="0"/>
        <w:spacing w:after="0" w:line="240" w:lineRule="auto"/>
        <w:ind w:firstLine="708"/>
        <w:jc w:val="both"/>
        <w:rPr>
          <w:rFonts w:ascii="Times New Roman" w:eastAsia="TimesNewRomanPSMT" w:hAnsi="Times New Roman" w:cs="Times New Roman"/>
          <w:b/>
          <w:sz w:val="28"/>
          <w:szCs w:val="28"/>
          <w:lang w:val="kk-KZ"/>
        </w:rPr>
      </w:pPr>
    </w:p>
    <w:p w14:paraId="6E2F2215" w14:textId="77777777" w:rsidR="000E404D" w:rsidRPr="000C5BBC" w:rsidRDefault="000E404D" w:rsidP="00BD7AFE">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p>
    <w:p w14:paraId="744DA4DF" w14:textId="332F135F" w:rsidR="00D8098A" w:rsidRPr="000C5BBC" w:rsidRDefault="00D249C3" w:rsidP="008F19B7">
      <w:pPr>
        <w:pStyle w:val="a5"/>
        <w:numPr>
          <w:ilvl w:val="0"/>
          <w:numId w:val="19"/>
        </w:numPr>
        <w:tabs>
          <w:tab w:val="left" w:pos="993"/>
        </w:tabs>
        <w:spacing w:after="0" w:line="240" w:lineRule="auto"/>
        <w:ind w:left="0" w:firstLine="709"/>
        <w:jc w:val="both"/>
        <w:rPr>
          <w:rFonts w:ascii="Times New Roman" w:hAnsi="Times New Roman" w:cs="Times New Roman"/>
          <w:b/>
          <w:sz w:val="28"/>
          <w:szCs w:val="28"/>
          <w:lang w:val="kk-KZ"/>
        </w:rPr>
      </w:pPr>
      <w:r w:rsidRPr="000C5BBC">
        <w:rPr>
          <w:rFonts w:ascii="Times New Roman" w:hAnsi="Times New Roman" w:cs="Times New Roman"/>
          <w:b/>
          <w:sz w:val="28"/>
          <w:szCs w:val="28"/>
          <w:lang w:val="kk-KZ"/>
        </w:rPr>
        <w:t xml:space="preserve">СТУДЕНТТЕРДЕ МЕТАРЕСУРСТЫҢ ДАМУЫНДАҒЫ ПСИХОЛОГИЯЛЫҚ ЕРЕКШЕЛІКТЕРДІ ЭКСПЕРИМЕНТТІК ЗЕРТТЕУ ЖӘНЕ АНЫҚТАУ </w:t>
      </w:r>
    </w:p>
    <w:p w14:paraId="638CFF68" w14:textId="77777777" w:rsidR="00D249C3" w:rsidRPr="000C5BBC" w:rsidRDefault="00D249C3" w:rsidP="008354B7">
      <w:pPr>
        <w:pStyle w:val="a5"/>
        <w:spacing w:after="0" w:line="240" w:lineRule="auto"/>
        <w:ind w:left="360" w:firstLine="709"/>
        <w:jc w:val="both"/>
        <w:rPr>
          <w:rFonts w:ascii="Times New Roman" w:hAnsi="Times New Roman" w:cs="Times New Roman"/>
          <w:sz w:val="28"/>
          <w:szCs w:val="28"/>
          <w:lang w:val="kk-KZ"/>
        </w:rPr>
      </w:pPr>
    </w:p>
    <w:p w14:paraId="09C7E683" w14:textId="56E067A3" w:rsidR="00D47B91" w:rsidRPr="00496FF6" w:rsidRDefault="006B5007" w:rsidP="008354B7">
      <w:pPr>
        <w:spacing w:after="0" w:line="240" w:lineRule="auto"/>
        <w:ind w:firstLine="709"/>
        <w:jc w:val="both"/>
        <w:rPr>
          <w:rFonts w:ascii="Times New Roman" w:hAnsi="Times New Roman" w:cs="Times New Roman"/>
          <w:b/>
          <w:sz w:val="28"/>
          <w:szCs w:val="28"/>
          <w:lang w:val="kk-KZ"/>
        </w:rPr>
      </w:pPr>
      <w:r w:rsidRPr="000C5BBC">
        <w:rPr>
          <w:rFonts w:ascii="Times New Roman" w:hAnsi="Times New Roman" w:cs="Times New Roman"/>
          <w:b/>
          <w:sz w:val="28"/>
          <w:szCs w:val="28"/>
          <w:lang w:val="kk-KZ"/>
        </w:rPr>
        <w:t>2.1</w:t>
      </w:r>
      <w:r w:rsidR="00D47B91" w:rsidRPr="000C5BBC">
        <w:rPr>
          <w:rFonts w:ascii="Times New Roman" w:hAnsi="Times New Roman" w:cs="Times New Roman"/>
          <w:sz w:val="28"/>
          <w:szCs w:val="28"/>
          <w:lang w:val="kk-KZ"/>
        </w:rPr>
        <w:t xml:space="preserve"> </w:t>
      </w:r>
      <w:r w:rsidR="00496FF6" w:rsidRPr="00496FF6">
        <w:rPr>
          <w:rFonts w:ascii="Times New Roman" w:hAnsi="Times New Roman" w:cs="Times New Roman"/>
          <w:b/>
          <w:sz w:val="28"/>
          <w:szCs w:val="28"/>
        </w:rPr>
        <w:t>Студенттерде метаресурстың дамуындағы психологиялық   ерекшеліктерді эксперименттік зерттеу процедурасы</w:t>
      </w:r>
    </w:p>
    <w:p w14:paraId="4620A890" w14:textId="5B05A4F8" w:rsidR="000E2886" w:rsidRPr="000C5BBC" w:rsidRDefault="000E2886" w:rsidP="008354B7">
      <w:pPr>
        <w:spacing w:after="0" w:line="240" w:lineRule="auto"/>
        <w:ind w:firstLine="709"/>
        <w:jc w:val="both"/>
        <w:rPr>
          <w:rFonts w:ascii="Times New Roman" w:eastAsia="Times New Roman" w:hAnsi="Times New Roman" w:cs="Times New Roman"/>
          <w:bCs/>
          <w:sz w:val="28"/>
          <w:szCs w:val="28"/>
          <w:highlight w:val="red"/>
          <w:lang w:val="kk-KZ"/>
        </w:rPr>
      </w:pPr>
      <w:r w:rsidRPr="008354B7">
        <w:rPr>
          <w:rFonts w:ascii="Times New Roman" w:eastAsia="Times New Roman" w:hAnsi="Times New Roman" w:cs="Times New Roman"/>
          <w:bCs/>
          <w:i/>
          <w:sz w:val="28"/>
          <w:szCs w:val="28"/>
          <w:lang w:val="kk-KZ"/>
        </w:rPr>
        <w:t>Диссертацияның зерттеу мақсатына сәйкес</w:t>
      </w:r>
      <w:r w:rsidRPr="000C5BBC">
        <w:rPr>
          <w:rFonts w:ascii="Times New Roman" w:eastAsia="Times New Roman" w:hAnsi="Times New Roman" w:cs="Times New Roman"/>
          <w:b/>
          <w:bCs/>
          <w:sz w:val="28"/>
          <w:szCs w:val="28"/>
          <w:lang w:val="kk-KZ"/>
        </w:rPr>
        <w:t xml:space="preserve"> с</w:t>
      </w:r>
      <w:r w:rsidRPr="000C5BBC">
        <w:rPr>
          <w:rFonts w:ascii="Times New Roman" w:eastAsia="Times New Roman" w:hAnsi="Times New Roman" w:cs="Times New Roman"/>
          <w:bCs/>
          <w:sz w:val="28"/>
          <w:szCs w:val="28"/>
          <w:lang w:val="kk-KZ"/>
        </w:rPr>
        <w:t>туденттердегі  метаресурстың дамуындағы психологиялық анықтауыштар мен ерекшеліктерді эксперименттік-</w:t>
      </w:r>
      <w:r w:rsidR="00182CD0" w:rsidRPr="000C5BBC">
        <w:rPr>
          <w:rFonts w:ascii="Times New Roman" w:eastAsia="Times New Roman" w:hAnsi="Times New Roman" w:cs="Times New Roman"/>
          <w:bCs/>
          <w:sz w:val="28"/>
          <w:szCs w:val="28"/>
          <w:lang w:val="kk-KZ"/>
        </w:rPr>
        <w:t xml:space="preserve">практикалық </w:t>
      </w:r>
      <w:r w:rsidRPr="000C5BBC">
        <w:rPr>
          <w:rFonts w:ascii="Times New Roman" w:eastAsia="Times New Roman" w:hAnsi="Times New Roman" w:cs="Times New Roman"/>
          <w:bCs/>
          <w:sz w:val="28"/>
          <w:szCs w:val="28"/>
          <w:lang w:val="kk-KZ"/>
        </w:rPr>
        <w:t xml:space="preserve">жұмыстармен дәйектеу және </w:t>
      </w:r>
      <w:r w:rsidRPr="008354B7">
        <w:rPr>
          <w:rFonts w:ascii="Times New Roman" w:eastAsia="Times New Roman" w:hAnsi="Times New Roman" w:cs="Times New Roman"/>
          <w:bCs/>
          <w:i/>
          <w:sz w:val="28"/>
          <w:szCs w:val="28"/>
          <w:lang w:val="kk-KZ"/>
        </w:rPr>
        <w:t>зерттеу болжамын дәлелдеу үшін төмендегідей әдістемелер</w:t>
      </w:r>
      <w:r w:rsidRPr="000C5BBC">
        <w:rPr>
          <w:rFonts w:ascii="Times New Roman" w:eastAsia="Times New Roman" w:hAnsi="Times New Roman" w:cs="Times New Roman"/>
          <w:b/>
          <w:bCs/>
          <w:sz w:val="28"/>
          <w:szCs w:val="28"/>
          <w:lang w:val="kk-KZ"/>
        </w:rPr>
        <w:t xml:space="preserve"> </w:t>
      </w:r>
      <w:r w:rsidRPr="000C5BBC">
        <w:rPr>
          <w:rFonts w:ascii="Times New Roman" w:eastAsia="Times New Roman" w:hAnsi="Times New Roman" w:cs="Times New Roman"/>
          <w:bCs/>
          <w:sz w:val="28"/>
          <w:szCs w:val="28"/>
          <w:lang w:val="kk-KZ"/>
        </w:rPr>
        <w:t>жүргізілді</w:t>
      </w:r>
      <w:r w:rsidR="008354B7">
        <w:rPr>
          <w:rFonts w:ascii="Times New Roman" w:eastAsia="Times New Roman" w:hAnsi="Times New Roman" w:cs="Times New Roman"/>
          <w:bCs/>
          <w:sz w:val="28"/>
          <w:szCs w:val="28"/>
          <w:lang w:val="kk-KZ"/>
        </w:rPr>
        <w:t>:</w:t>
      </w:r>
    </w:p>
    <w:p w14:paraId="6DEF7699" w14:textId="02969CBB" w:rsidR="000E2886" w:rsidRPr="000C5BBC" w:rsidRDefault="006E4CEF" w:rsidP="008F19B7">
      <w:pPr>
        <w:pStyle w:val="a5"/>
        <w:numPr>
          <w:ilvl w:val="0"/>
          <w:numId w:val="22"/>
        </w:numPr>
        <w:tabs>
          <w:tab w:val="left" w:pos="1134"/>
        </w:tabs>
        <w:spacing w:after="0" w:line="240" w:lineRule="auto"/>
        <w:ind w:left="0" w:firstLine="709"/>
        <w:jc w:val="both"/>
        <w:rPr>
          <w:rFonts w:ascii="Times New Roman" w:eastAsia="Times New Roman" w:hAnsi="Times New Roman" w:cs="Times New Roman"/>
          <w:bCs/>
          <w:sz w:val="28"/>
          <w:szCs w:val="28"/>
          <w:lang w:val="kk-KZ"/>
        </w:rPr>
      </w:pPr>
      <w:r w:rsidRPr="000C5BBC">
        <w:rPr>
          <w:rFonts w:ascii="Times New Roman" w:hAnsi="Times New Roman" w:cs="Times New Roman"/>
          <w:sz w:val="28"/>
          <w:szCs w:val="28"/>
          <w:lang w:val="kk-KZ"/>
        </w:rPr>
        <w:t xml:space="preserve">«Жеке </w:t>
      </w:r>
      <w:r w:rsidR="000E2886" w:rsidRPr="000C5BBC">
        <w:rPr>
          <w:rFonts w:ascii="Times New Roman" w:hAnsi="Times New Roman" w:cs="Times New Roman"/>
          <w:sz w:val="28"/>
          <w:szCs w:val="28"/>
          <w:lang w:val="kk-KZ"/>
        </w:rPr>
        <w:t>ресурстардың жоғалуы мен иеленуі» сауалнамасы (</w:t>
      </w:r>
      <w:r w:rsidR="00FA3CFF" w:rsidRPr="000C5BBC">
        <w:rPr>
          <w:rFonts w:ascii="Times New Roman" w:hAnsi="Times New Roman" w:cs="Times New Roman"/>
          <w:sz w:val="28"/>
          <w:szCs w:val="28"/>
          <w:lang w:val="kk-KZ"/>
        </w:rPr>
        <w:t>Н.</w:t>
      </w:r>
      <w:r w:rsidR="008354B7">
        <w:rPr>
          <w:rFonts w:ascii="Times New Roman" w:hAnsi="Times New Roman" w:cs="Times New Roman"/>
          <w:sz w:val="28"/>
          <w:szCs w:val="28"/>
          <w:lang w:val="kk-KZ"/>
        </w:rPr>
        <w:t> </w:t>
      </w:r>
      <w:r w:rsidR="00FA3CFF" w:rsidRPr="000C5BBC">
        <w:rPr>
          <w:rFonts w:ascii="Times New Roman" w:hAnsi="Times New Roman" w:cs="Times New Roman"/>
          <w:sz w:val="28"/>
          <w:szCs w:val="28"/>
          <w:lang w:val="kk-KZ"/>
        </w:rPr>
        <w:t>Водопьянова, М. Штейн</w:t>
      </w:r>
      <w:r w:rsidR="000E2886" w:rsidRPr="000C5BBC">
        <w:rPr>
          <w:rFonts w:ascii="Times New Roman" w:hAnsi="Times New Roman" w:cs="Times New Roman"/>
          <w:sz w:val="28"/>
          <w:szCs w:val="28"/>
          <w:lang w:val="kk-KZ"/>
        </w:rPr>
        <w:t>)</w:t>
      </w:r>
      <w:r w:rsidR="008354B7">
        <w:rPr>
          <w:rFonts w:ascii="Times New Roman" w:hAnsi="Times New Roman" w:cs="Times New Roman"/>
          <w:sz w:val="28"/>
          <w:szCs w:val="28"/>
          <w:lang w:val="kk-KZ"/>
        </w:rPr>
        <w:t>.</w:t>
      </w:r>
    </w:p>
    <w:p w14:paraId="16A5C711" w14:textId="2ECD5693" w:rsidR="000E2886" w:rsidRPr="000C5BBC" w:rsidRDefault="000E2886" w:rsidP="008F19B7">
      <w:pPr>
        <w:pStyle w:val="a5"/>
        <w:numPr>
          <w:ilvl w:val="0"/>
          <w:numId w:val="22"/>
        </w:numPr>
        <w:tabs>
          <w:tab w:val="left" w:pos="1134"/>
        </w:tabs>
        <w:spacing w:after="0" w:line="240" w:lineRule="auto"/>
        <w:ind w:left="0"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Д.В. Люсиннің «Эмоциялық интеллект» сауалнамасы</w:t>
      </w:r>
      <w:r w:rsidR="008354B7">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p>
    <w:p w14:paraId="70D297D6" w14:textId="167F0924" w:rsidR="000E2886" w:rsidRPr="000C5BBC" w:rsidRDefault="000E2886" w:rsidP="008F19B7">
      <w:pPr>
        <w:pStyle w:val="a5"/>
        <w:numPr>
          <w:ilvl w:val="0"/>
          <w:numId w:val="22"/>
        </w:numPr>
        <w:tabs>
          <w:tab w:val="left" w:pos="1134"/>
        </w:tabs>
        <w:spacing w:after="0" w:line="240" w:lineRule="auto"/>
        <w:ind w:left="0"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С. Мадди әдістемесі бойынша «Қайраттылық» тесті</w:t>
      </w:r>
      <w:r w:rsidR="008354B7">
        <w:rPr>
          <w:rFonts w:ascii="Times New Roman" w:eastAsia="Times New Roman" w:hAnsi="Times New Roman" w:cs="Times New Roman"/>
          <w:bCs/>
          <w:sz w:val="28"/>
          <w:szCs w:val="28"/>
          <w:lang w:val="kk-KZ"/>
        </w:rPr>
        <w:t>.</w:t>
      </w:r>
    </w:p>
    <w:p w14:paraId="5A17E394" w14:textId="75EC07BC" w:rsidR="000E2886" w:rsidRPr="000C5BBC" w:rsidRDefault="000E2886" w:rsidP="008F19B7">
      <w:pPr>
        <w:pStyle w:val="a5"/>
        <w:numPr>
          <w:ilvl w:val="0"/>
          <w:numId w:val="22"/>
        </w:numPr>
        <w:tabs>
          <w:tab w:val="left" w:pos="1134"/>
        </w:tabs>
        <w:spacing w:after="0" w:line="240" w:lineRule="auto"/>
        <w:ind w:left="0" w:firstLine="709"/>
        <w:jc w:val="both"/>
        <w:rPr>
          <w:rFonts w:ascii="Times New Roman" w:eastAsia="Times New Roman" w:hAnsi="Times New Roman" w:cs="Times New Roman"/>
          <w:bCs/>
          <w:sz w:val="28"/>
          <w:szCs w:val="28"/>
          <w:lang w:val="kk-KZ"/>
        </w:rPr>
      </w:pPr>
      <w:r w:rsidRPr="000C5BBC">
        <w:rPr>
          <w:rFonts w:ascii="Times New Roman" w:hAnsi="Times New Roman" w:cs="Times New Roman"/>
          <w:sz w:val="28"/>
          <w:szCs w:val="28"/>
          <w:lang w:val="kk-KZ"/>
        </w:rPr>
        <w:t xml:space="preserve">В.И. </w:t>
      </w:r>
      <w:r w:rsidR="008354B7">
        <w:rPr>
          <w:rFonts w:ascii="Times New Roman" w:eastAsia="Times New Roman" w:hAnsi="Times New Roman" w:cs="Times New Roman"/>
          <w:bCs/>
          <w:sz w:val="28"/>
          <w:szCs w:val="28"/>
          <w:lang w:val="kk-KZ"/>
        </w:rPr>
        <w:t>Моросанованың «Өзін-өзі</w:t>
      </w:r>
      <w:r w:rsidRPr="000C5BBC">
        <w:rPr>
          <w:rFonts w:ascii="Times New Roman" w:eastAsia="Times New Roman" w:hAnsi="Times New Roman" w:cs="Times New Roman"/>
          <w:bCs/>
          <w:sz w:val="28"/>
          <w:szCs w:val="28"/>
          <w:lang w:val="kk-KZ"/>
        </w:rPr>
        <w:t xml:space="preserve"> реттеу стилі» сауалнамасы</w:t>
      </w:r>
      <w:r w:rsidR="008354B7">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p>
    <w:p w14:paraId="618281C0" w14:textId="189456D0" w:rsidR="000E2886" w:rsidRPr="000C5BBC" w:rsidRDefault="000E2886" w:rsidP="008F19B7">
      <w:pPr>
        <w:pStyle w:val="a5"/>
        <w:numPr>
          <w:ilvl w:val="0"/>
          <w:numId w:val="22"/>
        </w:numPr>
        <w:tabs>
          <w:tab w:val="left" w:pos="1134"/>
        </w:tabs>
        <w:spacing w:after="0" w:line="240" w:lineRule="auto"/>
        <w:ind w:left="0" w:firstLine="709"/>
        <w:jc w:val="both"/>
        <w:rPr>
          <w:rFonts w:ascii="Times New Roman" w:eastAsia="Times New Roman" w:hAnsi="Times New Roman" w:cs="Times New Roman"/>
          <w:bCs/>
          <w:sz w:val="28"/>
          <w:szCs w:val="28"/>
          <w:lang w:val="kk-KZ"/>
        </w:rPr>
      </w:pPr>
      <w:r w:rsidRPr="000C5BBC">
        <w:rPr>
          <w:rFonts w:ascii="Times New Roman" w:hAnsi="Times New Roman" w:cs="Times New Roman"/>
          <w:sz w:val="28"/>
          <w:szCs w:val="28"/>
          <w:lang w:val="kk-KZ"/>
        </w:rPr>
        <w:t>«</w:t>
      </w:r>
      <w:r w:rsidRPr="000C5BBC">
        <w:rPr>
          <w:rFonts w:ascii="Times New Roman" w:hAnsi="Times New Roman" w:cs="Times New Roman"/>
          <w:sz w:val="28"/>
          <w:szCs w:val="28"/>
          <w:lang w:val="en-US"/>
        </w:rPr>
        <w:t>Oxford Happiness Inventory</w:t>
      </w:r>
      <w:r w:rsidRPr="000C5BBC">
        <w:rPr>
          <w:rFonts w:ascii="Times New Roman" w:hAnsi="Times New Roman" w:cs="Times New Roman"/>
          <w:sz w:val="28"/>
          <w:szCs w:val="28"/>
          <w:lang w:val="kk-KZ"/>
        </w:rPr>
        <w:t>»</w:t>
      </w:r>
      <w:r w:rsidRPr="000C5BBC">
        <w:rPr>
          <w:rFonts w:ascii="Times New Roman" w:eastAsia="Times New Roman" w:hAnsi="Times New Roman" w:cs="Times New Roman"/>
          <w:bCs/>
          <w:sz w:val="28"/>
          <w:szCs w:val="28"/>
          <w:lang w:val="kk-KZ"/>
        </w:rPr>
        <w:t xml:space="preserve"> Оксфордтық бақыт сауалнамасы</w:t>
      </w:r>
      <w:r w:rsidR="008354B7">
        <w:rPr>
          <w:rFonts w:ascii="Times New Roman" w:eastAsia="Times New Roman" w:hAnsi="Times New Roman" w:cs="Times New Roman"/>
          <w:bCs/>
          <w:sz w:val="28"/>
          <w:szCs w:val="28"/>
          <w:lang w:val="kk-KZ"/>
        </w:rPr>
        <w:t>.</w:t>
      </w:r>
    </w:p>
    <w:p w14:paraId="66B88C8C" w14:textId="6C9FEE7B" w:rsidR="000E2886" w:rsidRPr="000C5BBC" w:rsidRDefault="000E2886" w:rsidP="008F19B7">
      <w:pPr>
        <w:pStyle w:val="a5"/>
        <w:numPr>
          <w:ilvl w:val="0"/>
          <w:numId w:val="22"/>
        </w:numPr>
        <w:tabs>
          <w:tab w:val="left" w:pos="1134"/>
        </w:tabs>
        <w:spacing w:after="0" w:line="240" w:lineRule="auto"/>
        <w:ind w:left="0"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Стреске төзімділікті өзіндік бағалау тесті (С. Коухен және</w:t>
      </w:r>
      <w:r w:rsidR="004E1426" w:rsidRPr="000C5BBC">
        <w:rPr>
          <w:rFonts w:ascii="Times New Roman" w:eastAsia="Times New Roman" w:hAnsi="Times New Roman" w:cs="Times New Roman"/>
          <w:bCs/>
          <w:sz w:val="28"/>
          <w:szCs w:val="28"/>
          <w:lang w:val="kk-KZ"/>
        </w:rPr>
        <w:t xml:space="preserve"> </w:t>
      </w:r>
      <w:r w:rsidRPr="000C5BBC">
        <w:rPr>
          <w:rFonts w:ascii="Times New Roman" w:eastAsia="Times New Roman" w:hAnsi="Times New Roman" w:cs="Times New Roman"/>
          <w:bCs/>
          <w:sz w:val="28"/>
          <w:szCs w:val="28"/>
          <w:lang w:val="kk-KZ"/>
        </w:rPr>
        <w:t>Г.</w:t>
      </w:r>
      <w:r w:rsidR="008354B7">
        <w:rPr>
          <w:rFonts w:ascii="Times New Roman" w:eastAsia="Times New Roman" w:hAnsi="Times New Roman" w:cs="Times New Roman"/>
          <w:bCs/>
          <w:sz w:val="28"/>
          <w:szCs w:val="28"/>
          <w:lang w:val="kk-KZ"/>
        </w:rPr>
        <w:t> </w:t>
      </w:r>
      <w:r w:rsidRPr="000C5BBC">
        <w:rPr>
          <w:rFonts w:ascii="Times New Roman" w:eastAsia="Times New Roman" w:hAnsi="Times New Roman" w:cs="Times New Roman"/>
          <w:bCs/>
          <w:sz w:val="28"/>
          <w:szCs w:val="28"/>
          <w:lang w:val="kk-KZ"/>
        </w:rPr>
        <w:t>Виллиансон бойынша)</w:t>
      </w:r>
      <w:r w:rsidR="008354B7">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p>
    <w:p w14:paraId="50F4C2FB" w14:textId="77777777" w:rsidR="000E2886" w:rsidRPr="000C5BBC" w:rsidRDefault="000E2886" w:rsidP="008354B7">
      <w:pPr>
        <w:widowControl w:val="0"/>
        <w:tabs>
          <w:tab w:val="left" w:pos="851"/>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Зерттеуге Л.Н. Гумилев атындағы Еуразия ұлттық университеті, </w:t>
      </w:r>
      <w:r w:rsidRPr="000C5BBC">
        <w:rPr>
          <w:rFonts w:ascii="Times New Roman" w:eastAsia="Times New Roman" w:hAnsi="Times New Roman" w:cs="Times New Roman"/>
          <w:bCs/>
          <w:sz w:val="28"/>
          <w:szCs w:val="28"/>
          <w:lang w:val="kk-KZ"/>
        </w:rPr>
        <w:t xml:space="preserve">Туран - Астана университеті, </w:t>
      </w:r>
      <w:r w:rsidRPr="000C5BBC">
        <w:rPr>
          <w:rFonts w:ascii="Times New Roman" w:hAnsi="Times New Roman" w:cs="Times New Roman"/>
          <w:sz w:val="28"/>
          <w:szCs w:val="28"/>
          <w:lang w:val="kk-KZ"/>
        </w:rPr>
        <w:t xml:space="preserve">С. Аманжолов атындағы Шығыс Қазақстан университетінің  1, 2, 3 және 4 курс студенттерінен, 18-25 жас аралығындағы  өз еркімен 453 респондент қатысты. </w:t>
      </w:r>
    </w:p>
    <w:p w14:paraId="58E8F524" w14:textId="3EC915C4" w:rsidR="000E2886" w:rsidRPr="000C5BBC" w:rsidRDefault="000E2886" w:rsidP="008354B7">
      <w:pPr>
        <w:pStyle w:val="af2"/>
        <w:widowControl w:val="0"/>
        <w:ind w:firstLine="709"/>
        <w:jc w:val="both"/>
        <w:rPr>
          <w:rFonts w:ascii="Times New Roman" w:hAnsi="Times New Roman"/>
          <w:sz w:val="28"/>
          <w:szCs w:val="28"/>
          <w:lang w:val="kk-KZ"/>
        </w:rPr>
      </w:pPr>
      <w:r w:rsidRPr="000C5BBC">
        <w:rPr>
          <w:rFonts w:ascii="Times New Roman" w:hAnsi="Times New Roman"/>
          <w:sz w:val="28"/>
          <w:szCs w:val="28"/>
          <w:lang w:val="kk-KZ"/>
        </w:rPr>
        <w:t>Эксперименттік зерттеуге 2022-2023 оқу жылында Л.Н.</w:t>
      </w:r>
      <w:r w:rsidR="00097E08" w:rsidRPr="000C5BBC">
        <w:rPr>
          <w:rFonts w:ascii="Times New Roman" w:hAnsi="Times New Roman"/>
          <w:sz w:val="28"/>
          <w:szCs w:val="28"/>
          <w:lang w:val="kk-KZ"/>
        </w:rPr>
        <w:t xml:space="preserve"> </w:t>
      </w:r>
      <w:r w:rsidRPr="000C5BBC">
        <w:rPr>
          <w:rFonts w:ascii="Times New Roman" w:hAnsi="Times New Roman"/>
          <w:sz w:val="28"/>
          <w:szCs w:val="28"/>
          <w:lang w:val="kk-KZ"/>
        </w:rPr>
        <w:t xml:space="preserve">Гумилев атындағы Еуразия ұлттық университетінің психология, жаратылыстану бағытындағы 98 білім алушыларынан офлайн форматта сауалнамалар алынды. Оған қоса басқа жоғары оқу орындарында білім алушыларға құпиялылық ережесі мен зерттеу мақсатын таныстыра отырып Google форматында зерттеу мәліметтері алынды. </w:t>
      </w:r>
    </w:p>
    <w:p w14:paraId="7C115DBC" w14:textId="3DA00B11" w:rsidR="000E2886" w:rsidRPr="000C5BBC" w:rsidRDefault="000E2886" w:rsidP="008354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«Жеке рес</w:t>
      </w:r>
      <w:r w:rsidR="00756E27" w:rsidRPr="000C5BBC">
        <w:rPr>
          <w:rFonts w:ascii="Times New Roman" w:hAnsi="Times New Roman" w:cs="Times New Roman"/>
          <w:sz w:val="28"/>
          <w:szCs w:val="28"/>
          <w:lang w:val="kk-KZ"/>
        </w:rPr>
        <w:t xml:space="preserve">урстардың жоғалуы мен иеленуі» </w:t>
      </w:r>
      <w:r w:rsidRPr="000C5BBC">
        <w:rPr>
          <w:rFonts w:ascii="Times New Roman" w:hAnsi="Times New Roman" w:cs="Times New Roman"/>
          <w:sz w:val="28"/>
          <w:szCs w:val="28"/>
          <w:lang w:val="kk-KZ"/>
        </w:rPr>
        <w:t>(Н. Водопьянова, М. Штейн) әдістемесі белгілі бір уақыт аралығында адамның өзіне тән жеке ресустарының өзара қатынасы мен динамикасын диагностикалауға арналған. сауалнамасы адамның стресске төзімділігін және бейімделу әлеуетін бағалауға арналған. Зерттеуде адамның өміріндегі материалдық және материалдық емес ресурстардың (мысалы, кіріс, денсаулық, қарым</w:t>
      </w:r>
      <w:r w:rsidR="008354B7">
        <w:rPr>
          <w:rFonts w:ascii="Times New Roman" w:hAnsi="Times New Roman" w:cs="Times New Roman"/>
          <w:sz w:val="28"/>
          <w:szCs w:val="28"/>
          <w:lang w:val="kk-KZ"/>
        </w:rPr>
        <w:t>-</w:t>
      </w:r>
      <w:r w:rsidRPr="000C5BBC">
        <w:rPr>
          <w:rFonts w:ascii="Times New Roman" w:hAnsi="Times New Roman" w:cs="Times New Roman"/>
          <w:sz w:val="28"/>
          <w:szCs w:val="28"/>
          <w:lang w:val="kk-KZ"/>
        </w:rPr>
        <w:t>қатынастар, өзін</w:t>
      </w:r>
      <w:r w:rsidR="008354B7">
        <w:rPr>
          <w:rFonts w:ascii="Times New Roman" w:hAnsi="Times New Roman" w:cs="Times New Roman"/>
          <w:sz w:val="28"/>
          <w:szCs w:val="28"/>
          <w:lang w:val="kk-KZ"/>
        </w:rPr>
        <w:t>-</w:t>
      </w:r>
      <w:r w:rsidRPr="000C5BBC">
        <w:rPr>
          <w:rFonts w:ascii="Times New Roman" w:hAnsi="Times New Roman" w:cs="Times New Roman"/>
          <w:sz w:val="28"/>
          <w:szCs w:val="28"/>
          <w:lang w:val="kk-KZ"/>
        </w:rPr>
        <w:t>өзі бағалау) «жоғалуы» мен «иеленуі» ар</w:t>
      </w:r>
      <w:r w:rsidR="008354B7">
        <w:rPr>
          <w:rFonts w:ascii="Times New Roman" w:hAnsi="Times New Roman" w:cs="Times New Roman"/>
          <w:sz w:val="28"/>
          <w:szCs w:val="28"/>
          <w:lang w:val="kk-KZ"/>
        </w:rPr>
        <w:t xml:space="preserve">асындағы динамика анықталады. </w:t>
      </w:r>
    </w:p>
    <w:p w14:paraId="4145F892" w14:textId="77777777" w:rsidR="000E2886" w:rsidRPr="000C5BBC" w:rsidRDefault="000E2886" w:rsidP="008354B7">
      <w:pPr>
        <w:pStyle w:val="af2"/>
        <w:widowControl w:val="0"/>
        <w:ind w:firstLine="709"/>
        <w:jc w:val="both"/>
        <w:rPr>
          <w:rFonts w:ascii="Times New Roman" w:hAnsi="Times New Roman"/>
          <w:sz w:val="28"/>
          <w:szCs w:val="28"/>
          <w:lang w:val="kk-KZ"/>
        </w:rPr>
      </w:pPr>
      <w:r w:rsidRPr="000C5BBC">
        <w:rPr>
          <w:rFonts w:ascii="Times New Roman" w:hAnsi="Times New Roman"/>
          <w:sz w:val="28"/>
          <w:szCs w:val="28"/>
          <w:lang w:val="kk-KZ"/>
        </w:rPr>
        <w:t>Мұндағы ресурстар деп отырғанымыз адам үшін құнды болып табылатын, сондай-ақ, стресстік жағдайларға бейімделуге немесе өмірлік стрессті жеңуге көмектесетін факторлар. Аталмыш әдістемеде ресурстар ретінде маңызды және құнды болатын материалдық құралдар (материалдық кіріс, үй, көлік, киім-кешек, құнды заттар) материалдық емес құралдар (мақсат, ниет, нанымдар жүйесі, сенім), сыртқы (әлеуметтік қолдау, отбасы, достар, қарым-қатынас, әлеуметтік мәртебе) және ішкі – өзіндік қатынас және дүниетаным (өзін-өзі бағалау, кәсіби шеберлік, оптимизм, өзін-өзі бақылау, өмірлік құндылықтар, сенімдер жүйесі және т.б.), психикалық және физикалық әл-ауқаттың жай-күйі, нақты немесе өмірлік стрессті жеңу үшін қажет (тікелей немесе жанама) ерікті, эмоционалдық және энергетикалық сипаттамалар алынады.</w:t>
      </w:r>
    </w:p>
    <w:p w14:paraId="345DDBDF" w14:textId="6A987F0C" w:rsidR="000E2886" w:rsidRPr="000C5BBC" w:rsidRDefault="000E2886" w:rsidP="008354B7">
      <w:pPr>
        <w:pStyle w:val="af2"/>
        <w:widowControl w:val="0"/>
        <w:ind w:firstLine="709"/>
        <w:jc w:val="both"/>
        <w:rPr>
          <w:rFonts w:ascii="Times New Roman" w:hAnsi="Times New Roman"/>
          <w:sz w:val="28"/>
          <w:szCs w:val="28"/>
          <w:lang w:val="kk-KZ"/>
        </w:rPr>
      </w:pPr>
      <w:r w:rsidRPr="000C5BBC">
        <w:rPr>
          <w:rFonts w:ascii="Times New Roman" w:hAnsi="Times New Roman"/>
          <w:sz w:val="28"/>
          <w:szCs w:val="28"/>
          <w:lang w:val="kk-KZ"/>
        </w:rPr>
        <w:t>Сауалнама С.</w:t>
      </w:r>
      <w:r w:rsidR="00097E08" w:rsidRPr="000C5BBC">
        <w:rPr>
          <w:rFonts w:ascii="Times New Roman" w:hAnsi="Times New Roman"/>
          <w:sz w:val="28"/>
          <w:szCs w:val="28"/>
          <w:lang w:val="kk-KZ"/>
        </w:rPr>
        <w:t xml:space="preserve"> </w:t>
      </w:r>
      <w:r w:rsidRPr="000C5BBC">
        <w:rPr>
          <w:rFonts w:ascii="Times New Roman" w:hAnsi="Times New Roman"/>
          <w:sz w:val="28"/>
          <w:szCs w:val="28"/>
          <w:lang w:val="kk-KZ"/>
        </w:rPr>
        <w:t>Хобфоллдың психологиялық стресстің ресурстық тұжырымдамасы негізінде әзірленген. Оның көмегімен белгілі бір уақыт аралығындағы (соңғы бір-екі жыл ішінде) адамның өзіндік жеке ресурстарының иелену мен жоғалуы арасындағы өзара қатынас бағаланады. Әрине, белгілі бір уақыт аралығын алты ай немесе одан да көп өмірдің кез келген уақыт аралығын алуға болады.</w:t>
      </w:r>
    </w:p>
    <w:p w14:paraId="0FC8C3E5" w14:textId="506CBEAF" w:rsidR="000E2886" w:rsidRPr="000C5BBC" w:rsidRDefault="00097E08" w:rsidP="008354B7">
      <w:pPr>
        <w:pStyle w:val="af2"/>
        <w:widowControl w:val="0"/>
        <w:ind w:firstLine="709"/>
        <w:jc w:val="both"/>
        <w:rPr>
          <w:rFonts w:ascii="Times New Roman" w:hAnsi="Times New Roman"/>
          <w:sz w:val="28"/>
          <w:szCs w:val="28"/>
          <w:lang w:val="kk-KZ"/>
        </w:rPr>
      </w:pPr>
      <w:r w:rsidRPr="000C5BBC">
        <w:rPr>
          <w:rFonts w:ascii="Times New Roman" w:hAnsi="Times New Roman"/>
          <w:sz w:val="28"/>
          <w:szCs w:val="28"/>
          <w:lang w:val="kk-KZ"/>
        </w:rPr>
        <w:t>С. Хобфоллдың</w:t>
      </w:r>
      <w:r w:rsidR="000E2886" w:rsidRPr="000C5BBC">
        <w:rPr>
          <w:rFonts w:ascii="Times New Roman" w:hAnsi="Times New Roman"/>
          <w:sz w:val="28"/>
          <w:szCs w:val="28"/>
          <w:lang w:val="kk-KZ"/>
        </w:rPr>
        <w:t xml:space="preserve"> ресурстық тұжырымы бойынша психологиялық күйзеліс және бейімделудің бұзылу қаупі жеке ресурстарды жоғалту мен иемдену арасындағы тепе-теңдік бұзылған кезде пайда болады.</w:t>
      </w:r>
    </w:p>
    <w:p w14:paraId="240FDF6A" w14:textId="77777777" w:rsidR="000E2886" w:rsidRPr="000C5BBC" w:rsidRDefault="000E2886" w:rsidP="008354B7">
      <w:pPr>
        <w:pStyle w:val="af2"/>
        <w:widowControl w:val="0"/>
        <w:ind w:firstLine="709"/>
        <w:jc w:val="both"/>
        <w:rPr>
          <w:rFonts w:ascii="Times New Roman" w:hAnsi="Times New Roman"/>
          <w:sz w:val="28"/>
          <w:szCs w:val="28"/>
          <w:lang w:val="kk-KZ"/>
        </w:rPr>
      </w:pPr>
      <w:r w:rsidRPr="000C5BBC">
        <w:rPr>
          <w:rFonts w:ascii="Times New Roman" w:hAnsi="Times New Roman"/>
          <w:sz w:val="28"/>
          <w:szCs w:val="28"/>
          <w:lang w:val="kk-KZ"/>
        </w:rPr>
        <w:t>Бұл тұжырым тұрғысында психологиялық стресс үш түрлі жағдайда дамиды:</w:t>
      </w:r>
    </w:p>
    <w:p w14:paraId="0FFABA54" w14:textId="77777777" w:rsidR="000E2886" w:rsidRPr="000C5BBC" w:rsidRDefault="000E2886" w:rsidP="008F19B7">
      <w:pPr>
        <w:pStyle w:val="af2"/>
        <w:widowControl w:val="0"/>
        <w:numPr>
          <w:ilvl w:val="0"/>
          <w:numId w:val="23"/>
        </w:numPr>
        <w:tabs>
          <w:tab w:val="left" w:pos="851"/>
          <w:tab w:val="left" w:pos="1134"/>
        </w:tabs>
        <w:ind w:left="0" w:firstLine="709"/>
        <w:jc w:val="both"/>
        <w:rPr>
          <w:rFonts w:ascii="Times New Roman" w:hAnsi="Times New Roman"/>
          <w:sz w:val="28"/>
          <w:szCs w:val="28"/>
          <w:lang w:val="kk-KZ"/>
        </w:rPr>
      </w:pPr>
      <w:r w:rsidRPr="000C5BBC">
        <w:rPr>
          <w:rFonts w:ascii="Times New Roman" w:hAnsi="Times New Roman"/>
          <w:sz w:val="28"/>
          <w:szCs w:val="28"/>
          <w:lang w:val="kk-KZ"/>
        </w:rPr>
        <w:t>ресурстарды жоғалту қаупін тудыратын жағдайларда;</w:t>
      </w:r>
    </w:p>
    <w:p w14:paraId="20CAF3AC" w14:textId="77777777" w:rsidR="000E2886" w:rsidRPr="000C5BBC" w:rsidRDefault="000E2886" w:rsidP="008F19B7">
      <w:pPr>
        <w:pStyle w:val="af2"/>
        <w:widowControl w:val="0"/>
        <w:numPr>
          <w:ilvl w:val="0"/>
          <w:numId w:val="23"/>
        </w:numPr>
        <w:tabs>
          <w:tab w:val="left" w:pos="851"/>
          <w:tab w:val="left" w:pos="1134"/>
        </w:tabs>
        <w:ind w:left="0" w:firstLine="709"/>
        <w:jc w:val="both"/>
        <w:rPr>
          <w:rFonts w:ascii="Times New Roman" w:hAnsi="Times New Roman"/>
          <w:sz w:val="28"/>
          <w:szCs w:val="28"/>
          <w:lang w:val="kk-KZ"/>
        </w:rPr>
      </w:pPr>
      <w:r w:rsidRPr="000C5BBC">
        <w:rPr>
          <w:rFonts w:ascii="Times New Roman" w:hAnsi="Times New Roman"/>
          <w:sz w:val="28"/>
          <w:szCs w:val="28"/>
          <w:lang w:val="kk-KZ"/>
        </w:rPr>
        <w:t>ресурстарды нақты жоғалту жағдайларында;</w:t>
      </w:r>
    </w:p>
    <w:p w14:paraId="24F2C815" w14:textId="77777777" w:rsidR="000E2886" w:rsidRPr="000C5BBC" w:rsidRDefault="000E2886" w:rsidP="008F19B7">
      <w:pPr>
        <w:pStyle w:val="af2"/>
        <w:widowControl w:val="0"/>
        <w:numPr>
          <w:ilvl w:val="0"/>
          <w:numId w:val="23"/>
        </w:numPr>
        <w:tabs>
          <w:tab w:val="left" w:pos="851"/>
          <w:tab w:val="left" w:pos="1134"/>
        </w:tabs>
        <w:ind w:left="0" w:firstLine="709"/>
        <w:jc w:val="both"/>
        <w:rPr>
          <w:rFonts w:ascii="Times New Roman" w:hAnsi="Times New Roman"/>
          <w:sz w:val="28"/>
          <w:szCs w:val="28"/>
          <w:lang w:val="kk-KZ"/>
        </w:rPr>
      </w:pPr>
      <w:r w:rsidRPr="000C5BBC">
        <w:rPr>
          <w:rFonts w:ascii="Times New Roman" w:hAnsi="Times New Roman"/>
          <w:sz w:val="28"/>
          <w:szCs w:val="28"/>
          <w:lang w:val="kk-KZ"/>
        </w:rPr>
        <w:t>жұмсалған ресурстардың орнын толтыратын ресурс болмаған жағдайларда, яғни нәтижеге қол жеткізу үшін немесе алынған нәтижеден айтарлықтай асып кеткенде кезде жеке ресурстық күш салу мүмкін емес болған жағдайда стресс туындайды.</w:t>
      </w:r>
    </w:p>
    <w:p w14:paraId="10F282C2" w14:textId="77777777" w:rsidR="000E2886" w:rsidRPr="000C5BBC" w:rsidRDefault="000E2886" w:rsidP="008354B7">
      <w:pPr>
        <w:pStyle w:val="af2"/>
        <w:widowControl w:val="0"/>
        <w:ind w:firstLine="709"/>
        <w:jc w:val="both"/>
        <w:rPr>
          <w:rFonts w:ascii="Times New Roman" w:hAnsi="Times New Roman"/>
          <w:sz w:val="28"/>
          <w:szCs w:val="28"/>
          <w:lang w:val="kk-KZ"/>
        </w:rPr>
      </w:pPr>
      <w:r w:rsidRPr="000C5BBC">
        <w:rPr>
          <w:rFonts w:ascii="Times New Roman" w:hAnsi="Times New Roman"/>
          <w:sz w:val="28"/>
          <w:szCs w:val="28"/>
          <w:lang w:val="kk-KZ"/>
        </w:rPr>
        <w:t xml:space="preserve">Әдістеме 30 сұрақты қамтиды және оны өткізуге шамамен 15-20 минут жұмсалынады. Зерттеуден алынған нәтижелерді өңдеу адамның стресстік өмірлік жағдайларда тұлғаның өзіндік жеке бейімделу мүмкіншіліктері мен тұрақтылығындағы ресурстың «жоғалуы мен иеленуі» арасындағы индексті есептеу арқылы жүргізіледі. Яғни ресурстық деңгей жоғалу мен иелену арасындағы үйлесімділікті айқындаумен өлшенеді. Ресурстық индекс мәні, егер 0,8 ден аз болса – төмен деңгейді, 0,8 – 1,2 аралығы – орташа деңгейді және 1,2 ден көп болса жоғары деңгейді білдіреді. </w:t>
      </w:r>
    </w:p>
    <w:p w14:paraId="428EF7A3" w14:textId="782C7407" w:rsidR="000E2886" w:rsidRPr="000C5BBC" w:rsidRDefault="000E2886" w:rsidP="008354B7">
      <w:pPr>
        <w:pStyle w:val="af2"/>
        <w:widowControl w:val="0"/>
        <w:ind w:firstLine="709"/>
        <w:jc w:val="both"/>
        <w:rPr>
          <w:rFonts w:ascii="Times New Roman" w:hAnsi="Times New Roman"/>
          <w:sz w:val="28"/>
          <w:szCs w:val="28"/>
          <w:lang w:val="kk-KZ"/>
        </w:rPr>
      </w:pPr>
      <w:r w:rsidRPr="000C5BBC">
        <w:rPr>
          <w:rFonts w:ascii="Times New Roman" w:hAnsi="Times New Roman"/>
          <w:sz w:val="28"/>
          <w:szCs w:val="28"/>
          <w:lang w:val="kk-KZ"/>
        </w:rPr>
        <w:t>Эмпирикалық зерттеу кезеңінде өткізілген екінші сауалнама Д.В.</w:t>
      </w:r>
      <w:r w:rsidR="008354B7">
        <w:rPr>
          <w:rFonts w:ascii="Times New Roman" w:hAnsi="Times New Roman"/>
          <w:sz w:val="28"/>
          <w:szCs w:val="28"/>
          <w:lang w:val="kk-KZ"/>
        </w:rPr>
        <w:t> </w:t>
      </w:r>
      <w:r w:rsidRPr="000C5BBC">
        <w:rPr>
          <w:rFonts w:ascii="Times New Roman" w:hAnsi="Times New Roman"/>
          <w:sz w:val="28"/>
          <w:szCs w:val="28"/>
          <w:lang w:val="kk-KZ"/>
        </w:rPr>
        <w:t>Люсиннің «Эмоциялық интеллект» («ЭмИн») әдістемесінде студенттердегі эмоциялық интеллектіні анықтау мақсаты қойылды.</w:t>
      </w:r>
      <w:r w:rsidR="00281933" w:rsidRPr="000C5BBC">
        <w:rPr>
          <w:rFonts w:ascii="Times New Roman" w:hAnsi="Times New Roman"/>
          <w:sz w:val="28"/>
          <w:szCs w:val="28"/>
          <w:lang w:val="kk-KZ"/>
        </w:rPr>
        <w:t xml:space="preserve"> </w:t>
      </w:r>
      <w:r w:rsidR="00E618FF" w:rsidRPr="000C5BBC">
        <w:rPr>
          <w:rFonts w:ascii="Times New Roman" w:hAnsi="Times New Roman"/>
          <w:sz w:val="28"/>
          <w:szCs w:val="28"/>
          <w:lang w:val="kk-KZ"/>
        </w:rPr>
        <w:t>Сауалнаманың</w:t>
      </w:r>
      <w:r w:rsidR="00457199" w:rsidRPr="000C5BBC">
        <w:rPr>
          <w:rFonts w:ascii="Times New Roman" w:hAnsi="Times New Roman"/>
          <w:sz w:val="28"/>
          <w:szCs w:val="28"/>
          <w:lang w:val="kk-KZ"/>
        </w:rPr>
        <w:t xml:space="preserve"> </w:t>
      </w:r>
      <w:r w:rsidR="00E618FF" w:rsidRPr="000C5BBC">
        <w:rPr>
          <w:rFonts w:ascii="Times New Roman" w:hAnsi="Times New Roman"/>
          <w:sz w:val="28"/>
          <w:szCs w:val="28"/>
          <w:lang w:val="kk-KZ"/>
        </w:rPr>
        <w:t>А.Р.</w:t>
      </w:r>
      <w:r w:rsidR="008354B7">
        <w:rPr>
          <w:rFonts w:ascii="Times New Roman" w:hAnsi="Times New Roman"/>
          <w:sz w:val="28"/>
          <w:szCs w:val="28"/>
          <w:lang w:val="kk-KZ"/>
        </w:rPr>
        <w:t> </w:t>
      </w:r>
      <w:r w:rsidR="00E618FF" w:rsidRPr="000C5BBC">
        <w:rPr>
          <w:rFonts w:ascii="Times New Roman" w:hAnsi="Times New Roman"/>
          <w:sz w:val="28"/>
          <w:szCs w:val="28"/>
          <w:lang w:val="kk-KZ"/>
        </w:rPr>
        <w:t xml:space="preserve">Альгожина </w:t>
      </w:r>
      <w:r w:rsidR="00421498" w:rsidRPr="000C5BBC">
        <w:rPr>
          <w:rFonts w:ascii="Times New Roman" w:hAnsi="Times New Roman"/>
          <w:bCs/>
          <w:sz w:val="28"/>
          <w:szCs w:val="28"/>
          <w:lang w:val="kk-KZ"/>
        </w:rPr>
        <w:t>[116</w:t>
      </w:r>
      <w:r w:rsidR="00E618FF" w:rsidRPr="000C5BBC">
        <w:rPr>
          <w:rFonts w:ascii="Times New Roman" w:hAnsi="Times New Roman"/>
          <w:bCs/>
          <w:sz w:val="28"/>
          <w:szCs w:val="28"/>
          <w:lang w:val="kk-KZ"/>
        </w:rPr>
        <w:t>]</w:t>
      </w:r>
      <w:r w:rsidR="00E618FF" w:rsidRPr="000C5BBC">
        <w:rPr>
          <w:rFonts w:ascii="Times New Roman" w:hAnsi="Times New Roman"/>
          <w:sz w:val="28"/>
          <w:szCs w:val="28"/>
          <w:lang w:val="kk-KZ"/>
        </w:rPr>
        <w:t xml:space="preserve"> диссертациялық жұмысында бейімдеген қазақша нұсқасы қолданылды. </w:t>
      </w:r>
    </w:p>
    <w:p w14:paraId="01BEF3AC" w14:textId="5C6C2D72" w:rsidR="000E2886" w:rsidRPr="000C5BBC" w:rsidRDefault="000E2886" w:rsidP="008354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Д.В. Люсиннің эмоциялық интеллектіге қатысты авторлық моделін негізге ала отырып, эмоциялық интеллектінің өлшеуге арналған сауалнама өткізілді. Эмоциялық интеллектіні Д.В. Люсин танымдық қабілет ретінде анықталады. Аталмыш сауалнама төрт негізгі факторға бөлініп, жауаптар төрт балдық шкала бойынша бағаланады. Жалпы сауалнама 46 сұрақтан тұрады.</w:t>
      </w:r>
    </w:p>
    <w:p w14:paraId="1596BD97" w14:textId="77777777" w:rsidR="000E2886" w:rsidRPr="000C5BBC" w:rsidRDefault="000E2886" w:rsidP="008354B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Д.В. Люсиннің әзірлеген эмоциялық интеллект сауалнамасы студенттердегі (мінез-құлықты өзін-өзі реттеу стилі) саналы өзін-өзі реттеудің тұлғалық аспектілерін анықтауға бағытталған диагностикалық құралы жоғары сенімділіке ие. Бұл әдістеме өзін-өзі реттеудің әртүрлі құрамдас бөліктерінің деңгейін бағалап, тұлғаның толық әрі жан-жақты психологиялық сипаттамасын жасауға мүмкіндік береді. Бұл әдістеме нәтижесінде  эмоциялық интеллектінің төрт негізгі өлшемі анықталады.</w:t>
      </w:r>
    </w:p>
    <w:p w14:paraId="22B58803" w14:textId="77777777" w:rsidR="00AB2FBA" w:rsidRPr="000C5BBC" w:rsidRDefault="00AB2FBA" w:rsidP="008354B7">
      <w:pPr>
        <w:spacing w:after="0" w:line="240" w:lineRule="auto"/>
        <w:ind w:firstLine="709"/>
        <w:jc w:val="both"/>
        <w:rPr>
          <w:rFonts w:ascii="Times New Roman" w:hAnsi="Times New Roman" w:cs="Times New Roman"/>
          <w:sz w:val="28"/>
          <w:szCs w:val="28"/>
          <w:lang w:val="kk-KZ"/>
        </w:rPr>
      </w:pPr>
    </w:p>
    <w:p w14:paraId="34814217" w14:textId="08799EF3" w:rsidR="00B6040F" w:rsidRPr="000C5BBC" w:rsidRDefault="004D3683" w:rsidP="001E58E0">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672BC61" wp14:editId="28315AEB">
            <wp:extent cx="5924550" cy="3333750"/>
            <wp:effectExtent l="0" t="0" r="0" b="0"/>
            <wp:docPr id="25"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2889E9B5" w14:textId="487731F4" w:rsidR="00D47B91" w:rsidRPr="000C5BBC" w:rsidRDefault="00457199" w:rsidP="00457199">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w:t>
      </w:r>
      <w:r w:rsidR="0070203A" w:rsidRPr="000C5BBC">
        <w:rPr>
          <w:rFonts w:ascii="Times New Roman" w:hAnsi="Times New Roman" w:cs="Times New Roman"/>
          <w:sz w:val="28"/>
          <w:szCs w:val="28"/>
          <w:lang w:val="kk-KZ"/>
        </w:rPr>
        <w:t>урет</w:t>
      </w:r>
      <w:r w:rsidRPr="000C5BBC">
        <w:rPr>
          <w:rFonts w:ascii="Times New Roman" w:hAnsi="Times New Roman" w:cs="Times New Roman"/>
          <w:sz w:val="28"/>
          <w:szCs w:val="28"/>
          <w:lang w:val="kk-KZ"/>
        </w:rPr>
        <w:t xml:space="preserve"> 3 -</w:t>
      </w:r>
      <w:r w:rsidR="0070203A" w:rsidRPr="000C5BBC">
        <w:rPr>
          <w:rFonts w:ascii="Times New Roman" w:hAnsi="Times New Roman" w:cs="Times New Roman"/>
          <w:sz w:val="28"/>
          <w:szCs w:val="28"/>
          <w:lang w:val="kk-KZ"/>
        </w:rPr>
        <w:t xml:space="preserve"> </w:t>
      </w:r>
      <w:r w:rsidR="00D47B91" w:rsidRPr="000C5BBC">
        <w:rPr>
          <w:rFonts w:ascii="Times New Roman" w:hAnsi="Times New Roman" w:cs="Times New Roman"/>
          <w:sz w:val="28"/>
          <w:szCs w:val="28"/>
          <w:lang w:val="kk-KZ"/>
        </w:rPr>
        <w:t>Эмоциялық интеллект сауалнамасының 4 шкаласы</w:t>
      </w:r>
    </w:p>
    <w:p w14:paraId="4DD78797" w14:textId="77777777" w:rsidR="00D47B91" w:rsidRPr="000C5BBC" w:rsidRDefault="00D47B91" w:rsidP="00335504">
      <w:pPr>
        <w:spacing w:after="0" w:line="240" w:lineRule="auto"/>
        <w:ind w:firstLine="708"/>
        <w:jc w:val="both"/>
        <w:rPr>
          <w:rFonts w:ascii="Times New Roman" w:hAnsi="Times New Roman" w:cs="Times New Roman"/>
          <w:sz w:val="28"/>
          <w:szCs w:val="28"/>
          <w:lang w:val="kk-KZ"/>
        </w:rPr>
      </w:pPr>
    </w:p>
    <w:p w14:paraId="60798698" w14:textId="598766DC" w:rsidR="00D47B91" w:rsidRPr="008354B7" w:rsidRDefault="00D47B9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Сауалнамада 4 шкала бар</w:t>
      </w:r>
      <w:r w:rsidR="003C31EA" w:rsidRPr="008354B7">
        <w:rPr>
          <w:rFonts w:ascii="Times New Roman" w:hAnsi="Times New Roman" w:cs="Times New Roman"/>
          <w:sz w:val="28"/>
          <w:szCs w:val="28"/>
          <w:lang w:val="kk-KZ"/>
        </w:rPr>
        <w:t xml:space="preserve"> (3-сурет)</w:t>
      </w:r>
      <w:r w:rsidRPr="008354B7">
        <w:rPr>
          <w:rFonts w:ascii="Times New Roman" w:hAnsi="Times New Roman" w:cs="Times New Roman"/>
          <w:sz w:val="28"/>
          <w:szCs w:val="28"/>
          <w:lang w:val="kk-KZ"/>
        </w:rPr>
        <w:t xml:space="preserve">: </w:t>
      </w:r>
    </w:p>
    <w:p w14:paraId="312D4DC9" w14:textId="2332D05C" w:rsidR="00D47B91" w:rsidRPr="008354B7" w:rsidRDefault="00D47B91" w:rsidP="008354B7">
      <w:pPr>
        <w:tabs>
          <w:tab w:val="left" w:pos="993"/>
        </w:tabs>
        <w:spacing w:after="0" w:line="240" w:lineRule="auto"/>
        <w:ind w:firstLine="851"/>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1. ТЭИ шакаласы (тұлғааралық ЭИ)</w:t>
      </w:r>
      <w:r w:rsidR="008354B7">
        <w:rPr>
          <w:rFonts w:ascii="Times New Roman" w:hAnsi="Times New Roman" w:cs="Times New Roman"/>
          <w:sz w:val="28"/>
          <w:szCs w:val="28"/>
          <w:lang w:val="kk-KZ"/>
        </w:rPr>
        <w:t>.</w:t>
      </w:r>
      <w:r w:rsidRPr="008354B7">
        <w:rPr>
          <w:rFonts w:ascii="Times New Roman" w:hAnsi="Times New Roman" w:cs="Times New Roman"/>
          <w:sz w:val="28"/>
          <w:szCs w:val="28"/>
          <w:lang w:val="kk-KZ"/>
        </w:rPr>
        <w:t xml:space="preserve"> </w:t>
      </w:r>
    </w:p>
    <w:p w14:paraId="320DE652" w14:textId="3AB10DF3" w:rsidR="00D47B91" w:rsidRPr="008354B7" w:rsidRDefault="00D47B91" w:rsidP="008354B7">
      <w:pPr>
        <w:tabs>
          <w:tab w:val="left" w:pos="993"/>
        </w:tabs>
        <w:spacing w:after="0" w:line="240" w:lineRule="auto"/>
        <w:ind w:firstLine="851"/>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2. ІЭИ шкаласы (ішкітұлғалық ЭИ)</w:t>
      </w:r>
      <w:r w:rsidR="008354B7">
        <w:rPr>
          <w:rFonts w:ascii="Times New Roman" w:hAnsi="Times New Roman" w:cs="Times New Roman"/>
          <w:sz w:val="28"/>
          <w:szCs w:val="28"/>
          <w:lang w:val="kk-KZ"/>
        </w:rPr>
        <w:t>.</w:t>
      </w:r>
      <w:r w:rsidRPr="008354B7">
        <w:rPr>
          <w:rFonts w:ascii="Times New Roman" w:hAnsi="Times New Roman" w:cs="Times New Roman"/>
          <w:sz w:val="28"/>
          <w:szCs w:val="28"/>
          <w:lang w:val="kk-KZ"/>
        </w:rPr>
        <w:t xml:space="preserve"> </w:t>
      </w:r>
    </w:p>
    <w:p w14:paraId="5A49AA82" w14:textId="48AB9097" w:rsidR="00D47B91" w:rsidRPr="008354B7" w:rsidRDefault="00D47B91" w:rsidP="008354B7">
      <w:pPr>
        <w:tabs>
          <w:tab w:val="left" w:pos="993"/>
        </w:tabs>
        <w:spacing w:after="0" w:line="240" w:lineRule="auto"/>
        <w:ind w:firstLine="851"/>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3. ЭТ шкаласы (эмоцияны түсіну)</w:t>
      </w:r>
      <w:r w:rsidR="008354B7">
        <w:rPr>
          <w:rFonts w:ascii="Times New Roman" w:hAnsi="Times New Roman" w:cs="Times New Roman"/>
          <w:sz w:val="28"/>
          <w:szCs w:val="28"/>
          <w:lang w:val="kk-KZ"/>
        </w:rPr>
        <w:t>.</w:t>
      </w:r>
      <w:r w:rsidRPr="008354B7">
        <w:rPr>
          <w:rFonts w:ascii="Times New Roman" w:hAnsi="Times New Roman" w:cs="Times New Roman"/>
          <w:sz w:val="28"/>
          <w:szCs w:val="28"/>
          <w:lang w:val="kk-KZ"/>
        </w:rPr>
        <w:t xml:space="preserve"> </w:t>
      </w:r>
    </w:p>
    <w:p w14:paraId="571F2B72" w14:textId="77777777" w:rsidR="00D47B91" w:rsidRPr="008354B7" w:rsidRDefault="00D47B91" w:rsidP="008354B7">
      <w:pPr>
        <w:tabs>
          <w:tab w:val="left" w:pos="993"/>
        </w:tabs>
        <w:spacing w:after="0" w:line="240" w:lineRule="auto"/>
        <w:ind w:firstLine="851"/>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4. ЭБ шкаласы (эмоцияны басқару). </w:t>
      </w:r>
    </w:p>
    <w:p w14:paraId="597C8AFC" w14:textId="0C437EEF" w:rsidR="00D86478" w:rsidRPr="008354B7" w:rsidRDefault="00D86478"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Тұлғааралық эмоциялық интеллект (ТЭИ) шкаласы екі дербес субшкаладан құралады</w:t>
      </w:r>
      <w:r w:rsidR="00437670">
        <w:rPr>
          <w:rFonts w:ascii="Times New Roman" w:hAnsi="Times New Roman" w:cs="Times New Roman"/>
          <w:sz w:val="28"/>
          <w:szCs w:val="28"/>
          <w:lang w:val="kk-KZ"/>
        </w:rPr>
        <w:t>:</w:t>
      </w:r>
    </w:p>
    <w:p w14:paraId="05D09F52" w14:textId="2998B803" w:rsidR="00572A5E" w:rsidRPr="008354B7" w:rsidRDefault="00D47B9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1. </w:t>
      </w:r>
      <w:r w:rsidR="00572A5E" w:rsidRPr="008354B7">
        <w:rPr>
          <w:rFonts w:ascii="Times New Roman" w:hAnsi="Times New Roman" w:cs="Times New Roman"/>
          <w:sz w:val="28"/>
          <w:szCs w:val="28"/>
          <w:lang w:val="kk-KZ"/>
        </w:rPr>
        <w:t xml:space="preserve">ТЭТ субшкаласы (тұлғааралық эмоциялық тану) </w:t>
      </w:r>
      <w:r w:rsidR="00437670">
        <w:rPr>
          <w:rFonts w:ascii="Times New Roman" w:hAnsi="Times New Roman" w:cs="Times New Roman"/>
          <w:sz w:val="28"/>
          <w:szCs w:val="28"/>
          <w:lang w:val="kk-KZ"/>
        </w:rPr>
        <w:t>‒</w:t>
      </w:r>
      <w:r w:rsidR="00572A5E" w:rsidRPr="008354B7">
        <w:rPr>
          <w:rFonts w:ascii="Times New Roman" w:hAnsi="Times New Roman" w:cs="Times New Roman"/>
          <w:sz w:val="28"/>
          <w:szCs w:val="28"/>
          <w:lang w:val="kk-KZ"/>
        </w:rPr>
        <w:t xml:space="preserve"> </w:t>
      </w:r>
      <w:r w:rsidR="00D86478" w:rsidRPr="008354B7">
        <w:rPr>
          <w:rFonts w:ascii="Times New Roman" w:hAnsi="Times New Roman" w:cs="Times New Roman"/>
          <w:sz w:val="28"/>
          <w:szCs w:val="28"/>
          <w:lang w:val="kk-KZ"/>
        </w:rPr>
        <w:t>адамның мимикалық және пантомимикалық белгілерді, дауыс тембрі мен просодияны, сондай-ақ интуитивтік хабарламаларды пайдалана отырып, өзге индивидтердің эмоцияларын дәл айқындау және олардың аффективтік жағдайын ұғыну қабілетін сипаттайды. Сонымен қатар, ол басқа адамдардың ішкі сезімдері мен психологиялық ахуалына жоғары сезімталдықты көрсетеді.</w:t>
      </w:r>
    </w:p>
    <w:p w14:paraId="47E753A0" w14:textId="4860C7DD" w:rsidR="00572A5E" w:rsidRPr="008354B7" w:rsidRDefault="00D47B9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2. </w:t>
      </w:r>
      <w:r w:rsidR="00D86478" w:rsidRPr="008354B7">
        <w:rPr>
          <w:rFonts w:ascii="Times New Roman" w:hAnsi="Times New Roman" w:cs="Times New Roman"/>
          <w:sz w:val="28"/>
          <w:szCs w:val="28"/>
          <w:lang w:val="kk-KZ"/>
        </w:rPr>
        <w:t>ТЭБ субшкаласы (тұлғааралық эмоцияларды басқару) өзге тұлғалардың аффективтік реакцияларын мақсатты реттеу және дистресс туғызатын немесе қажетсіз эмоциялардың қарқындылығын төмендету әлеуетін сипаттайды. Аталған құзырет жекелеген жағдайларда әлеуметтік ықпал етуге, тіпті манипулятивтік стратегияларды қолдануға бейімділікпен де ассоциациялануы мүмкін.</w:t>
      </w:r>
    </w:p>
    <w:p w14:paraId="36D4C18A" w14:textId="6EFA5810" w:rsidR="00572A5E" w:rsidRPr="008354B7" w:rsidRDefault="00572A5E"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Ішкі тұлғалық эмоциялық интеллект (ІЭИ) 3 субшкалаға топтастырылады</w:t>
      </w:r>
      <w:r w:rsidR="00437670">
        <w:rPr>
          <w:rFonts w:ascii="Times New Roman" w:hAnsi="Times New Roman" w:cs="Times New Roman"/>
          <w:sz w:val="28"/>
          <w:szCs w:val="28"/>
          <w:lang w:val="kk-KZ"/>
        </w:rPr>
        <w:t>:</w:t>
      </w:r>
    </w:p>
    <w:p w14:paraId="4549E24B" w14:textId="177E021D" w:rsidR="00D47B91" w:rsidRPr="008354B7" w:rsidRDefault="00D47B9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1. </w:t>
      </w:r>
      <w:r w:rsidR="00572A5E" w:rsidRPr="008354B7">
        <w:rPr>
          <w:rFonts w:ascii="Times New Roman" w:hAnsi="Times New Roman" w:cs="Times New Roman"/>
          <w:sz w:val="28"/>
          <w:szCs w:val="28"/>
          <w:lang w:val="kk-KZ"/>
        </w:rPr>
        <w:t>ІЭТ субшкаласы (жеке эмоцияларды т</w:t>
      </w:r>
      <w:r w:rsidR="00486382" w:rsidRPr="008354B7">
        <w:rPr>
          <w:rFonts w:ascii="Times New Roman" w:hAnsi="Times New Roman" w:cs="Times New Roman"/>
          <w:sz w:val="28"/>
          <w:szCs w:val="28"/>
          <w:lang w:val="kk-KZ"/>
        </w:rPr>
        <w:t>үсіну</w:t>
      </w:r>
      <w:r w:rsidR="00572A5E" w:rsidRPr="008354B7">
        <w:rPr>
          <w:rFonts w:ascii="Times New Roman" w:hAnsi="Times New Roman" w:cs="Times New Roman"/>
          <w:sz w:val="28"/>
          <w:szCs w:val="28"/>
          <w:lang w:val="kk-KZ"/>
        </w:rPr>
        <w:t xml:space="preserve">) </w:t>
      </w:r>
      <w:r w:rsidR="00437670">
        <w:rPr>
          <w:rFonts w:ascii="Times New Roman" w:hAnsi="Times New Roman" w:cs="Times New Roman"/>
          <w:sz w:val="28"/>
          <w:szCs w:val="28"/>
          <w:lang w:val="kk-KZ"/>
        </w:rPr>
        <w:t>‒</w:t>
      </w:r>
      <w:r w:rsidR="00572A5E" w:rsidRPr="008354B7">
        <w:rPr>
          <w:rFonts w:ascii="Times New Roman" w:hAnsi="Times New Roman" w:cs="Times New Roman"/>
          <w:sz w:val="28"/>
          <w:szCs w:val="28"/>
          <w:lang w:val="kk-KZ"/>
        </w:rPr>
        <w:t xml:space="preserve"> адамның өз эмоцияларын қабылдау және түсіну қабілетін, олардың себептерін анықтау мен вербалды түрде сипаттау мүмкіндігін білдіреді.</w:t>
      </w:r>
    </w:p>
    <w:p w14:paraId="3E7B42EB" w14:textId="52D29958" w:rsidR="00D47B91" w:rsidRPr="008354B7" w:rsidRDefault="00D47B9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2. </w:t>
      </w:r>
      <w:r w:rsidR="00756E27" w:rsidRPr="008354B7">
        <w:rPr>
          <w:rFonts w:ascii="Times New Roman" w:hAnsi="Times New Roman" w:cs="Times New Roman"/>
          <w:sz w:val="28"/>
          <w:szCs w:val="28"/>
          <w:lang w:val="kk-KZ"/>
        </w:rPr>
        <w:t xml:space="preserve">ІЭТ субшкаласы (жеке эмоцияларды тану) </w:t>
      </w:r>
      <w:r w:rsidR="00437670">
        <w:rPr>
          <w:rFonts w:ascii="Times New Roman" w:hAnsi="Times New Roman" w:cs="Times New Roman"/>
          <w:sz w:val="28"/>
          <w:szCs w:val="28"/>
          <w:lang w:val="kk-KZ"/>
        </w:rPr>
        <w:t>‒</w:t>
      </w:r>
      <w:r w:rsidR="00572A5E" w:rsidRPr="008354B7">
        <w:rPr>
          <w:rFonts w:ascii="Times New Roman" w:hAnsi="Times New Roman" w:cs="Times New Roman"/>
          <w:sz w:val="28"/>
          <w:szCs w:val="28"/>
          <w:lang w:val="kk-KZ"/>
        </w:rPr>
        <w:t xml:space="preserve"> адамның өз эмоцияларын басқару қажеттілігі мен қабілетін, қалаған эмоцияларды тудыру және оларды тұрақты ұстау мүмкіндігін, сондай-ақ қажетсіз эмоцияларды бақылауда ұстау қабілетін сипаттайды.</w:t>
      </w:r>
    </w:p>
    <w:p w14:paraId="19C30BE3" w14:textId="7C8DC29D" w:rsidR="00D47B91" w:rsidRPr="008354B7" w:rsidRDefault="00D47B9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3. </w:t>
      </w:r>
      <w:r w:rsidR="00572A5E" w:rsidRPr="008354B7">
        <w:rPr>
          <w:rFonts w:ascii="Times New Roman" w:hAnsi="Times New Roman" w:cs="Times New Roman"/>
          <w:sz w:val="28"/>
          <w:szCs w:val="28"/>
          <w:lang w:val="kk-KZ"/>
        </w:rPr>
        <w:t>ІЭ</w:t>
      </w:r>
      <w:r w:rsidR="000E2886" w:rsidRPr="008354B7">
        <w:rPr>
          <w:rFonts w:ascii="Times New Roman" w:hAnsi="Times New Roman" w:cs="Times New Roman"/>
          <w:sz w:val="28"/>
          <w:szCs w:val="28"/>
          <w:lang w:val="kk-KZ"/>
        </w:rPr>
        <w:t>Р</w:t>
      </w:r>
      <w:r w:rsidR="00572A5E" w:rsidRPr="008354B7">
        <w:rPr>
          <w:rFonts w:ascii="Times New Roman" w:hAnsi="Times New Roman" w:cs="Times New Roman"/>
          <w:sz w:val="28"/>
          <w:szCs w:val="28"/>
          <w:lang w:val="kk-KZ"/>
        </w:rPr>
        <w:t xml:space="preserve"> субшкаласы (эмоциялық экспрессияны реттеу) </w:t>
      </w:r>
      <w:r w:rsidR="00437670">
        <w:rPr>
          <w:rFonts w:ascii="Times New Roman" w:hAnsi="Times New Roman" w:cs="Times New Roman"/>
          <w:sz w:val="28"/>
          <w:szCs w:val="28"/>
          <w:lang w:val="kk-KZ"/>
        </w:rPr>
        <w:t>‒</w:t>
      </w:r>
      <w:r w:rsidR="00572A5E" w:rsidRPr="008354B7">
        <w:rPr>
          <w:rFonts w:ascii="Times New Roman" w:hAnsi="Times New Roman" w:cs="Times New Roman"/>
          <w:sz w:val="28"/>
          <w:szCs w:val="28"/>
          <w:lang w:val="kk-KZ"/>
        </w:rPr>
        <w:t xml:space="preserve"> адамның өз эмоцияларының сыртқы көріністерін тиімді бақылау және басқару қабілетін білдіреді.</w:t>
      </w:r>
    </w:p>
    <w:p w14:paraId="02D7BD5F" w14:textId="77777777" w:rsidR="00572A5E" w:rsidRPr="008354B7" w:rsidRDefault="00572A5E"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Эмоциялық интеллект сауалнамасында қатысушылар әрбір мәлімдемеге «келісемін» жауап бергенде «+», ал «келіспеймін» жауап бергенде «-» таңбасын белгілеп, сәйкес шкалалардың баллдары есептелді.</w:t>
      </w:r>
    </w:p>
    <w:p w14:paraId="57BD847C" w14:textId="15FA86C1"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Д.В. Люсиннің эмоциялық интеллект (ЭИ) сауалнамасының кілтінде  жалпы эмоциялық интеллект және әрбір шкала мен субшкаланың сандық көрсеткіштері бес деңгейге сәйкес бағаланады. Сауалнамадағы тұлғаішілік және тұлғааралық эмоциялық интеллект негізіндегі екі бағыт әртүрлі когнитивтік процестер мен дағдыларды қамтый отырып,</w:t>
      </w:r>
      <w:r w:rsidR="00437670">
        <w:rPr>
          <w:rFonts w:ascii="Times New Roman" w:hAnsi="Times New Roman" w:cs="Times New Roman"/>
          <w:sz w:val="28"/>
          <w:szCs w:val="28"/>
          <w:lang w:val="kk-KZ"/>
        </w:rPr>
        <w:t xml:space="preserve"> бір-бірімен тығыз байланысты. </w:t>
      </w:r>
      <w:r w:rsidRPr="008354B7">
        <w:rPr>
          <w:rFonts w:ascii="Times New Roman" w:hAnsi="Times New Roman" w:cs="Times New Roman"/>
          <w:sz w:val="28"/>
          <w:szCs w:val="28"/>
          <w:lang w:val="kk-KZ"/>
        </w:rPr>
        <w:t xml:space="preserve">Осылайша, эмоциялық интеллектінің құрылымындағы екі негізгі «өлшем» айқындалып, олардың қиылысуы нәтижесінде эмоциялық интеллекттің төрт түрі айқындалады. </w:t>
      </w:r>
    </w:p>
    <w:p w14:paraId="1C90667C" w14:textId="77994F0C" w:rsidR="002E1224" w:rsidRPr="008354B7" w:rsidRDefault="00437670" w:rsidP="008354B7">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Аталмыш екі негізгі </w:t>
      </w:r>
      <w:r w:rsidR="002E1224" w:rsidRPr="008354B7">
        <w:rPr>
          <w:rFonts w:ascii="Times New Roman" w:hAnsi="Times New Roman" w:cs="Times New Roman"/>
          <w:sz w:val="28"/>
          <w:szCs w:val="28"/>
          <w:lang w:val="kk-KZ"/>
        </w:rPr>
        <w:t xml:space="preserve">өлшем төмендегі сипаттаманы білдіреді: </w:t>
      </w:r>
    </w:p>
    <w:p w14:paraId="6AB869ED"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1. Эмоцияларды түсіну - адамның өзіндік эмоцияларын тану мен оның типологиясын айқындау мүмкіндігін білдіреді. Сонымен қатар, бұл эмоциялардың туындау себептерін түсініп, олардың ықтимал салдарын болжауға мүмкіндік береді. Эмоцияларды басқару адамның эмоциясының  қарқындылығын және олардың сыртқы көрінісін өз бетінше реттеу, сондай-ақ қажетті эмоциялық күйді мақсатты түрде көрсете алуын сипаттайды. </w:t>
      </w:r>
    </w:p>
    <w:p w14:paraId="3FC4A2DB" w14:textId="2ADB3948" w:rsidR="002E1224" w:rsidRPr="008354B7" w:rsidRDefault="00437670" w:rsidP="008354B7">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2E1224" w:rsidRPr="008354B7">
        <w:rPr>
          <w:rFonts w:ascii="Times New Roman" w:hAnsi="Times New Roman" w:cs="Times New Roman"/>
          <w:sz w:val="28"/>
          <w:szCs w:val="28"/>
          <w:lang w:val="kk-KZ"/>
        </w:rPr>
        <w:t xml:space="preserve">Эмоцияларды түсіну және басқару процесі екі негізгі бағытта жүзеге асады: біріншісі - адамның өз эмоцияларына қатысты ішкі эмоциялық интеллект (ІЭИ), екіншісі - басқа адамдардың эмоцияларына бағытталған тұлғааралық эмоциялық интеллект (ТЭИ).  </w:t>
      </w:r>
    </w:p>
    <w:p w14:paraId="75A88BC3"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Әдістеме көмегімен эмоцияларды түсіну үш негізгі компоненттен тұратыны анықталды:</w:t>
      </w:r>
    </w:p>
    <w:p w14:paraId="5E06C0BB"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адам эмоцииялық күйді тану қабілетіне ие болып, белгілі бір қасиетті өзінде немесе басқа тұлғада бар екенін анықтай алады;</w:t>
      </w:r>
    </w:p>
    <w:p w14:paraId="441CC0BE"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адам эмоционалдық жағдайды нақтылай отырып, өзінде немесе басқада қандай эмоцияның пайда болғанын түсіне алады;</w:t>
      </w:r>
    </w:p>
    <w:p w14:paraId="1E1B07B3"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адам эмоцияның туындау себептерін және оның ықтимал салдарын бағалай алады;</w:t>
      </w:r>
    </w:p>
    <w:p w14:paraId="0E032D3B"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Эмоцияларды басқару қабілеті үш негізгі элементтен құралады:</w:t>
      </w:r>
    </w:p>
    <w:p w14:paraId="2AEAE3B0" w14:textId="6C88530E"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w:t>
      </w:r>
      <w:r w:rsidR="00437670">
        <w:rPr>
          <w:rFonts w:ascii="Times New Roman" w:hAnsi="Times New Roman" w:cs="Times New Roman"/>
          <w:sz w:val="28"/>
          <w:szCs w:val="28"/>
          <w:lang w:val="kk-KZ"/>
        </w:rPr>
        <w:t xml:space="preserve"> </w:t>
      </w:r>
      <w:r w:rsidR="00437670" w:rsidRPr="008354B7">
        <w:rPr>
          <w:rFonts w:ascii="Times New Roman" w:hAnsi="Times New Roman" w:cs="Times New Roman"/>
          <w:sz w:val="28"/>
          <w:szCs w:val="28"/>
          <w:lang w:val="kk-KZ"/>
        </w:rPr>
        <w:t xml:space="preserve">адам </w:t>
      </w:r>
      <w:r w:rsidRPr="008354B7">
        <w:rPr>
          <w:rFonts w:ascii="Times New Roman" w:hAnsi="Times New Roman" w:cs="Times New Roman"/>
          <w:sz w:val="28"/>
          <w:szCs w:val="28"/>
          <w:lang w:val="kk-KZ"/>
        </w:rPr>
        <w:t>эмоционалдық қарқындылықты бақылап, шамадан тыс эмоцияларды тиімді түрде реттей алады;</w:t>
      </w:r>
    </w:p>
    <w:p w14:paraId="102D93B5" w14:textId="2B11EE04"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 </w:t>
      </w:r>
      <w:r w:rsidR="00437670" w:rsidRPr="008354B7">
        <w:rPr>
          <w:rFonts w:ascii="Times New Roman" w:hAnsi="Times New Roman" w:cs="Times New Roman"/>
          <w:sz w:val="28"/>
          <w:szCs w:val="28"/>
          <w:lang w:val="kk-KZ"/>
        </w:rPr>
        <w:t xml:space="preserve">адам </w:t>
      </w:r>
      <w:r w:rsidRPr="008354B7">
        <w:rPr>
          <w:rFonts w:ascii="Times New Roman" w:hAnsi="Times New Roman" w:cs="Times New Roman"/>
          <w:sz w:val="28"/>
          <w:szCs w:val="28"/>
          <w:lang w:val="kk-KZ"/>
        </w:rPr>
        <w:t>эмоциялардың сыртқы көрінісін басқару дағдыларын меңгерген;</w:t>
      </w:r>
    </w:p>
    <w:p w14:paraId="3F884625" w14:textId="71225103"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 </w:t>
      </w:r>
      <w:r w:rsidR="00437670" w:rsidRPr="008354B7">
        <w:rPr>
          <w:rFonts w:ascii="Times New Roman" w:hAnsi="Times New Roman" w:cs="Times New Roman"/>
          <w:sz w:val="28"/>
          <w:szCs w:val="28"/>
          <w:lang w:val="kk-KZ"/>
        </w:rPr>
        <w:t xml:space="preserve">адам </w:t>
      </w:r>
      <w:r w:rsidRPr="008354B7">
        <w:rPr>
          <w:rFonts w:ascii="Times New Roman" w:hAnsi="Times New Roman" w:cs="Times New Roman"/>
          <w:sz w:val="28"/>
          <w:szCs w:val="28"/>
          <w:lang w:val="kk-KZ"/>
        </w:rPr>
        <w:t>қажетті уақытта ерік-жігер арқылы қажетті эмоцияны туғыза алады.</w:t>
      </w:r>
    </w:p>
    <w:p w14:paraId="69F7C68A"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Жоғарыда сипатталған екі қабілет адамның өз эмоцияларына және басқалардың эмоцияларына қатысты болып, сәйкесінше тұлғаішілік және тұлғааралық деңгейлерде көрініс табады. </w:t>
      </w:r>
    </w:p>
    <w:p w14:paraId="618898D0" w14:textId="0DEE1620"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Д.В. Люсиннің сауалнамасында эмоциялық интеллекттің екі негізгі түрі бөлінеді: </w:t>
      </w:r>
      <w:r w:rsidR="00756E27" w:rsidRPr="008354B7">
        <w:rPr>
          <w:rFonts w:ascii="Times New Roman" w:hAnsi="Times New Roman" w:cs="Times New Roman"/>
          <w:sz w:val="28"/>
          <w:szCs w:val="28"/>
          <w:lang w:val="kk-KZ"/>
        </w:rPr>
        <w:t xml:space="preserve">ішкі эмоциялық </w:t>
      </w:r>
      <w:r w:rsidRPr="008354B7">
        <w:rPr>
          <w:rFonts w:ascii="Times New Roman" w:hAnsi="Times New Roman" w:cs="Times New Roman"/>
          <w:sz w:val="28"/>
          <w:szCs w:val="28"/>
          <w:lang w:val="kk-KZ"/>
        </w:rPr>
        <w:t>интеллект (ІЭИ) және тұлғалар арасындағы өзара әрекеттесуге қатысты тұлғааралық эмоциялық интеллект (ТЭИ). Бұл екі түр әртүрлі дағдылар мен когнитивтік процестерді қамтығанымен, олардың ортақ құрамдас бөліктері болуы тиіс.</w:t>
      </w:r>
    </w:p>
    <w:p w14:paraId="505B46FE"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Д.В. Люсиннің сауалнамасында эмоциялық интеллекттің деңгейі мен жеке қасиеттерінің онтогенездік кезеңде қалыптасатыны атап өтіледі. Сонымен қатар, олардың дамуына ықпал ететін факторлар бірнеше негізгі топқа жіктеледі. </w:t>
      </w:r>
    </w:p>
    <w:p w14:paraId="58BF5989" w14:textId="2D52229A"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1) </w:t>
      </w:r>
      <w:r w:rsidR="00437670" w:rsidRPr="008354B7">
        <w:rPr>
          <w:rFonts w:ascii="Times New Roman" w:hAnsi="Times New Roman" w:cs="Times New Roman"/>
          <w:sz w:val="28"/>
          <w:szCs w:val="28"/>
          <w:lang w:val="kk-KZ"/>
        </w:rPr>
        <w:t xml:space="preserve">когнитивтік </w:t>
      </w:r>
      <w:r w:rsidRPr="008354B7">
        <w:rPr>
          <w:rFonts w:ascii="Times New Roman" w:hAnsi="Times New Roman" w:cs="Times New Roman"/>
          <w:sz w:val="28"/>
          <w:szCs w:val="28"/>
          <w:lang w:val="kk-KZ"/>
        </w:rPr>
        <w:t xml:space="preserve">қабілеттер </w:t>
      </w:r>
      <w:r w:rsidR="00437670">
        <w:rPr>
          <w:rFonts w:ascii="Times New Roman" w:hAnsi="Times New Roman" w:cs="Times New Roman"/>
          <w:sz w:val="28"/>
          <w:szCs w:val="28"/>
          <w:lang w:val="kk-KZ"/>
        </w:rPr>
        <w:t>‒</w:t>
      </w:r>
      <w:r w:rsidRPr="008354B7">
        <w:rPr>
          <w:rFonts w:ascii="Times New Roman" w:hAnsi="Times New Roman" w:cs="Times New Roman"/>
          <w:sz w:val="28"/>
          <w:szCs w:val="28"/>
          <w:lang w:val="kk-KZ"/>
        </w:rPr>
        <w:t xml:space="preserve"> эмоциялардан алынған ақпаратты өңдеудің жылдамдығы мен дәлдігін сипаттайтын психикалық функциялар;</w:t>
      </w:r>
    </w:p>
    <w:p w14:paraId="3FDABFC0" w14:textId="5E22F38F"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2) </w:t>
      </w:r>
      <w:r w:rsidR="00437670" w:rsidRPr="008354B7">
        <w:rPr>
          <w:rFonts w:ascii="Times New Roman" w:hAnsi="Times New Roman" w:cs="Times New Roman"/>
          <w:sz w:val="28"/>
          <w:szCs w:val="28"/>
          <w:lang w:val="kk-KZ"/>
        </w:rPr>
        <w:t xml:space="preserve">эмоциялар </w:t>
      </w:r>
      <w:r w:rsidRPr="008354B7">
        <w:rPr>
          <w:rFonts w:ascii="Times New Roman" w:hAnsi="Times New Roman" w:cs="Times New Roman"/>
          <w:sz w:val="28"/>
          <w:szCs w:val="28"/>
          <w:lang w:val="kk-KZ"/>
        </w:rPr>
        <w:t xml:space="preserve">туралы тұжырымдар </w:t>
      </w:r>
      <w:r w:rsidR="00437670">
        <w:rPr>
          <w:rFonts w:ascii="Times New Roman" w:hAnsi="Times New Roman" w:cs="Times New Roman"/>
          <w:sz w:val="28"/>
          <w:szCs w:val="28"/>
          <w:lang w:val="kk-KZ"/>
        </w:rPr>
        <w:t>‒</w:t>
      </w:r>
      <w:r w:rsidRPr="008354B7">
        <w:rPr>
          <w:rFonts w:ascii="Times New Roman" w:hAnsi="Times New Roman" w:cs="Times New Roman"/>
          <w:sz w:val="28"/>
          <w:szCs w:val="28"/>
          <w:lang w:val="kk-KZ"/>
        </w:rPr>
        <w:t xml:space="preserve"> эмоцияларды өзіне және басқаларға қатысты ақпаратты жеткізуші ретінде қабылдау концепциясы;</w:t>
      </w:r>
    </w:p>
    <w:p w14:paraId="45FB0091" w14:textId="6F2B9E83"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3) </w:t>
      </w:r>
      <w:r w:rsidR="00437670" w:rsidRPr="008354B7">
        <w:rPr>
          <w:rFonts w:ascii="Times New Roman" w:hAnsi="Times New Roman" w:cs="Times New Roman"/>
          <w:sz w:val="28"/>
          <w:szCs w:val="28"/>
          <w:lang w:val="kk-KZ"/>
        </w:rPr>
        <w:t xml:space="preserve">эмоционалдықтың </w:t>
      </w:r>
      <w:r w:rsidRPr="008354B7">
        <w:rPr>
          <w:rFonts w:ascii="Times New Roman" w:hAnsi="Times New Roman" w:cs="Times New Roman"/>
          <w:sz w:val="28"/>
          <w:szCs w:val="28"/>
          <w:lang w:val="kk-KZ"/>
        </w:rPr>
        <w:t>айқындалатын қырлары, мысалы, эмоционалдық сезімталдық пен эмоционалдық тұрақтылық;</w:t>
      </w:r>
    </w:p>
    <w:p w14:paraId="49519005"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Д.В. Люсин эмоциялық интеллектіні адамның өз эмоцияларын және өзге адамдардың эмоцияларын ұғыну мен реттеу қабілеті, сондай-ақ оларды барабар түрде білдіру мүмкіндігі ретінде сипаттайды.</w:t>
      </w:r>
    </w:p>
    <w:p w14:paraId="590EE562"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Д.В. Люсин ұсынған сауалнама эмоциялық интеллектінің жекелеген көрсеткіштерімен шектелмей, оны тұтастай қамтиды, бұл өз кезегінде аталған тұжырымдаманы зерттеудің ішкі валидтілігін бақылауға мүмкіндік береді.</w:t>
      </w:r>
    </w:p>
    <w:p w14:paraId="2B82CB14" w14:textId="134552EF"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Д.В. Люсин өз зерттеулері негізінде Р. Бар-Он теориясына ұқсас үлгі ұсынғанымен, оның моделінің ерекшелігі эмоцияны түсіну қабілетіне басымдық берілуімен сипатталады</w:t>
      </w:r>
      <w:r w:rsidR="00437670">
        <w:rPr>
          <w:rFonts w:ascii="Times New Roman" w:hAnsi="Times New Roman" w:cs="Times New Roman"/>
          <w:sz w:val="28"/>
          <w:szCs w:val="28"/>
          <w:lang w:val="kk-KZ"/>
        </w:rPr>
        <w:t>:</w:t>
      </w:r>
    </w:p>
    <w:p w14:paraId="53B57603"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1) адам эмоцияны айқындау қабілетіне ие, яғни өзінің немесе өзге адамның эмоционалдық әсерлену фактісін тануға мүмкіндік алады;</w:t>
      </w:r>
    </w:p>
    <w:p w14:paraId="737D3052"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2) адам эмоцияны айқындау қабілетіне ие, яғни өзінің немесе өзге адамның қандай эмоциялық күйді бастан кешіп жатқанын танумен қатар, оның вербалды бейнесін де анықтай алады;</w:t>
      </w:r>
    </w:p>
    <w:p w14:paraId="24B3B4D3"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3) адам белгілі бір эмоцияны туындатқан себептерді түсіне отырып, оның ықтимал салдарын да болжай алады;</w:t>
      </w:r>
    </w:p>
    <w:p w14:paraId="1D2CBFDF"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Сонымен бірге, эмоцияларды басқару қабілеті адамға тән келесі мүмкіндіктерді қамтиды:</w:t>
      </w:r>
    </w:p>
    <w:p w14:paraId="58C990D9" w14:textId="77777777" w:rsidR="002E1224" w:rsidRPr="008354B7" w:rsidRDefault="002E1224" w:rsidP="008F19B7">
      <w:pPr>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эмоциялардың қарқындылығын реттеу, әсіресе шектен тыс күшті эмоциялық реакцияларды әлсірету;</w:t>
      </w:r>
    </w:p>
    <w:p w14:paraId="47C6AF92" w14:textId="77777777" w:rsidR="002E1224" w:rsidRPr="008354B7" w:rsidRDefault="002E1224" w:rsidP="008F19B7">
      <w:pPr>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қажет жағдайда бұрынғы эмоцияны қайта жаңғырту немесе жаңа эмоцияның пайда болуына ықпал ету;</w:t>
      </w:r>
    </w:p>
    <w:p w14:paraId="2C4A4C9B" w14:textId="77777777" w:rsidR="002E1224" w:rsidRPr="008354B7" w:rsidRDefault="002E1224" w:rsidP="008F19B7">
      <w:pPr>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эмоциялардың сыртқы экспрессиялық көріністерін реттеу;</w:t>
      </w:r>
    </w:p>
    <w:p w14:paraId="3969A49C" w14:textId="1E2A0E83"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Д.В. Люсиннің екі компонентті теориясына сәйкес, эмоциялық интеллект өз эмоцияларын және басқалардың эмоцияларын түсіну қабілетінен тұрады. Эмоциялық интеллект </w:t>
      </w:r>
      <w:r w:rsidR="00437670">
        <w:rPr>
          <w:rFonts w:ascii="Times New Roman" w:hAnsi="Times New Roman" w:cs="Times New Roman"/>
          <w:sz w:val="28"/>
          <w:szCs w:val="28"/>
          <w:lang w:val="kk-KZ"/>
        </w:rPr>
        <w:t>‒</w:t>
      </w:r>
      <w:r w:rsidRPr="008354B7">
        <w:rPr>
          <w:rFonts w:ascii="Times New Roman" w:hAnsi="Times New Roman" w:cs="Times New Roman"/>
          <w:sz w:val="28"/>
          <w:szCs w:val="28"/>
          <w:lang w:val="kk-KZ"/>
        </w:rPr>
        <w:t xml:space="preserve"> адамның өмірлік </w:t>
      </w:r>
      <w:r w:rsidR="00182CD0" w:rsidRPr="008354B7">
        <w:rPr>
          <w:rFonts w:ascii="Times New Roman" w:hAnsi="Times New Roman" w:cs="Times New Roman"/>
          <w:sz w:val="28"/>
          <w:szCs w:val="28"/>
          <w:lang w:val="kk-KZ"/>
        </w:rPr>
        <w:t xml:space="preserve">практикасы </w:t>
      </w:r>
      <w:r w:rsidRPr="008354B7">
        <w:rPr>
          <w:rFonts w:ascii="Times New Roman" w:hAnsi="Times New Roman" w:cs="Times New Roman"/>
          <w:sz w:val="28"/>
          <w:szCs w:val="28"/>
          <w:lang w:val="kk-KZ"/>
        </w:rPr>
        <w:t>барысында қалыптасатын және оның деңгейі мен жеке ерекшеліктерін айқындайтын бірнеше факторлардың ықпалымен дамитын психологиялық феномен.</w:t>
      </w:r>
    </w:p>
    <w:p w14:paraId="24DCC765"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Д.В. Люсиннің көзқарасы бойынша, эмоциялық интеллект екі жақты сипатқа ие болып, бір жағынан когнитивтік қабілеттермен, екінші жағынан тұлғалық қасиеттермен байланысты күрделі құрылым ретінде қарастырылады.</w:t>
      </w:r>
    </w:p>
    <w:p w14:paraId="44DA358C"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Зерттеу нәтижелерін өңдеу барысында жауаптар нұсқауларға сәйкес сандық көрсеткіштермен бағаланды. Кейбір тұжырымдар кері мәнде құрастырылған. Төрт баламалы жауап шкаласы қолданылып, әр сұраққа сәйкес түрлі ұпайлар тағайындалды. Мәселен, тікелей мағынадағы тұжырымдарға «Мен мүлде келіспеймін» жауабы – 0 балл, «Келіспеймін» – 1 балл, «Келісемін» – 2 балл, ал «Толық келісемін» жауабы – 3 балл болып есептелді.</w:t>
      </w:r>
    </w:p>
    <w:p w14:paraId="02451D1F"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Кері мазмұндағы тұжырымдар үшін «Мен мүлде келіспеймін» жауабы – 3 балл, «Келіспеймін» – 2 балл, «Келісемін» – 1 балл, ал «Толық келісемін» жауабы – 0 балл ретінде бағаланды. Барлық жауаптар бойынша жинақталған баллдар қосылып, зерттеу мақсаттарына сәйкес талдау жүргізілді.</w:t>
      </w:r>
    </w:p>
    <w:p w14:paraId="1C9C1F63" w14:textId="2E2EA030"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Зерттеу барысында пайдаланылған әдістемелердің бірі - В.И.</w:t>
      </w:r>
      <w:r w:rsidR="00437670">
        <w:rPr>
          <w:rFonts w:ascii="Times New Roman" w:hAnsi="Times New Roman" w:cs="Times New Roman"/>
          <w:sz w:val="28"/>
          <w:szCs w:val="28"/>
          <w:lang w:val="kk-KZ"/>
        </w:rPr>
        <w:t> </w:t>
      </w:r>
      <w:r w:rsidRPr="008354B7">
        <w:rPr>
          <w:rFonts w:ascii="Times New Roman" w:hAnsi="Times New Roman" w:cs="Times New Roman"/>
          <w:sz w:val="28"/>
          <w:szCs w:val="28"/>
          <w:lang w:val="kk-KZ"/>
        </w:rPr>
        <w:t>Моросанованың «</w:t>
      </w:r>
      <w:r w:rsidR="00756E27" w:rsidRPr="008354B7">
        <w:rPr>
          <w:rFonts w:ascii="Times New Roman" w:hAnsi="Times New Roman" w:cs="Times New Roman"/>
          <w:sz w:val="28"/>
          <w:szCs w:val="28"/>
          <w:lang w:val="kk-KZ"/>
        </w:rPr>
        <w:t>Өзін-өзі  реттеу  стилі</w:t>
      </w:r>
      <w:r w:rsidRPr="008354B7">
        <w:rPr>
          <w:rFonts w:ascii="Times New Roman" w:hAnsi="Times New Roman" w:cs="Times New Roman"/>
          <w:sz w:val="28"/>
          <w:szCs w:val="28"/>
          <w:lang w:val="kk-KZ"/>
        </w:rPr>
        <w:t xml:space="preserve">» сауалнамасы болып табылады. Бұл білім алушылардың өзін-өзі реттеу стилінің ерекшеліктерін анықтау мақсатында студенттердегі өзін-өзі реттеу жүйесінің даму деңгейіне сәйкес кіші топтарға бөлуге мүмкіндік берді. </w:t>
      </w:r>
    </w:p>
    <w:p w14:paraId="2C6CE0D3" w14:textId="5EA7D6CA"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w:t>
      </w:r>
      <w:r w:rsidR="00756E27" w:rsidRPr="008354B7">
        <w:rPr>
          <w:rFonts w:ascii="Times New Roman" w:hAnsi="Times New Roman" w:cs="Times New Roman"/>
          <w:sz w:val="28"/>
          <w:szCs w:val="28"/>
          <w:lang w:val="kk-KZ"/>
        </w:rPr>
        <w:t>Өзін-өзі реттеу стилі</w:t>
      </w:r>
      <w:r w:rsidRPr="008354B7">
        <w:rPr>
          <w:rFonts w:ascii="Times New Roman" w:hAnsi="Times New Roman" w:cs="Times New Roman"/>
          <w:sz w:val="28"/>
          <w:szCs w:val="28"/>
          <w:lang w:val="kk-KZ"/>
        </w:rPr>
        <w:t xml:space="preserve">» сауалнамасы 1988 жылы Ресей Білім Академиясының Психологиялық институтында, өзін-өзі реттеу психологиясы зертханасында В.И. Моросанова жетекшілігімен әзірленді. Бұл диагностикалық құрал ғылыми зерттеулерде қолдануға жарамды, өзін-өзі реттеудің әртүрлі аспектілерін </w:t>
      </w:r>
      <w:r w:rsidR="00182CD0" w:rsidRPr="008354B7">
        <w:rPr>
          <w:rFonts w:ascii="Times New Roman" w:hAnsi="Times New Roman" w:cs="Times New Roman"/>
          <w:sz w:val="28"/>
          <w:szCs w:val="28"/>
          <w:lang w:val="kk-KZ"/>
        </w:rPr>
        <w:t xml:space="preserve">практикалық </w:t>
      </w:r>
      <w:r w:rsidRPr="008354B7">
        <w:rPr>
          <w:rFonts w:ascii="Times New Roman" w:hAnsi="Times New Roman" w:cs="Times New Roman"/>
          <w:sz w:val="28"/>
          <w:szCs w:val="28"/>
          <w:lang w:val="kk-KZ"/>
        </w:rPr>
        <w:t>тұрғыда айқындауға мүмкіндік береді. Сауалнама сұрақтары типтік өмірлік жағдайларға негізделген. Дегенмен нақты кәсіби немесе білім беру іс-әрекетінің ерекшеліктеріне тікелей қатысты емес. Уақыт өте келе бұл әдістемеге бірнеше жаңартулар мен модификациялар енгізілді.</w:t>
      </w:r>
    </w:p>
    <w:p w14:paraId="67F9B98B" w14:textId="3534FAF0"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2004 жылы В.И. Моросанова жаңартылған нұсқасын ұсынды.</w:t>
      </w:r>
      <w:r w:rsidR="00FA3CFF" w:rsidRPr="008354B7">
        <w:rPr>
          <w:rFonts w:ascii="Times New Roman" w:hAnsi="Times New Roman" w:cs="Times New Roman"/>
          <w:sz w:val="28"/>
          <w:szCs w:val="28"/>
          <w:lang w:val="kk-KZ"/>
        </w:rPr>
        <w:t xml:space="preserve"> </w:t>
      </w:r>
      <w:r w:rsidR="00101543" w:rsidRPr="008354B7">
        <w:rPr>
          <w:rFonts w:ascii="Times New Roman" w:hAnsi="Times New Roman" w:cs="Times New Roman"/>
          <w:sz w:val="28"/>
          <w:szCs w:val="28"/>
          <w:lang w:val="kk-KZ"/>
        </w:rPr>
        <w:t>А.С.</w:t>
      </w:r>
      <w:r w:rsidR="00437670">
        <w:rPr>
          <w:rFonts w:ascii="Times New Roman" w:hAnsi="Times New Roman" w:cs="Times New Roman"/>
          <w:sz w:val="28"/>
          <w:szCs w:val="28"/>
          <w:lang w:val="kk-KZ"/>
        </w:rPr>
        <w:t> </w:t>
      </w:r>
      <w:r w:rsidR="00101543" w:rsidRPr="008354B7">
        <w:rPr>
          <w:rFonts w:ascii="Times New Roman" w:hAnsi="Times New Roman" w:cs="Times New Roman"/>
          <w:sz w:val="28"/>
          <w:szCs w:val="28"/>
          <w:lang w:val="kk-KZ"/>
        </w:rPr>
        <w:t>Косшыгулова [117] қазақ тілін</w:t>
      </w:r>
      <w:r w:rsidR="00FA3CFF" w:rsidRPr="008354B7">
        <w:rPr>
          <w:rFonts w:ascii="Times New Roman" w:hAnsi="Times New Roman" w:cs="Times New Roman"/>
          <w:sz w:val="28"/>
          <w:szCs w:val="28"/>
          <w:lang w:val="kk-KZ"/>
        </w:rPr>
        <w:t>д</w:t>
      </w:r>
      <w:r w:rsidR="00101543" w:rsidRPr="008354B7">
        <w:rPr>
          <w:rFonts w:ascii="Times New Roman" w:hAnsi="Times New Roman" w:cs="Times New Roman"/>
          <w:sz w:val="28"/>
          <w:szCs w:val="28"/>
          <w:lang w:val="kk-KZ"/>
        </w:rPr>
        <w:t>е бейімделген нұсқасы</w:t>
      </w:r>
      <w:r w:rsidR="00FA3CFF" w:rsidRPr="008354B7">
        <w:rPr>
          <w:rFonts w:ascii="Times New Roman" w:hAnsi="Times New Roman" w:cs="Times New Roman"/>
          <w:sz w:val="28"/>
          <w:szCs w:val="28"/>
          <w:lang w:val="kk-KZ"/>
        </w:rPr>
        <w:t>н</w:t>
      </w:r>
      <w:r w:rsidR="00101543" w:rsidRPr="008354B7">
        <w:rPr>
          <w:rFonts w:ascii="Times New Roman" w:hAnsi="Times New Roman" w:cs="Times New Roman"/>
          <w:sz w:val="28"/>
          <w:szCs w:val="28"/>
          <w:lang w:val="kk-KZ"/>
        </w:rPr>
        <w:t xml:space="preserve"> жұмыста қолданылды.</w:t>
      </w:r>
      <w:r w:rsidRPr="008354B7">
        <w:rPr>
          <w:rFonts w:ascii="Times New Roman" w:hAnsi="Times New Roman" w:cs="Times New Roman"/>
          <w:sz w:val="28"/>
          <w:szCs w:val="28"/>
          <w:lang w:val="kk-KZ"/>
        </w:rPr>
        <w:t xml:space="preserve"> </w:t>
      </w:r>
      <w:r w:rsidR="00097E08" w:rsidRPr="008354B7">
        <w:rPr>
          <w:rFonts w:ascii="Times New Roman" w:hAnsi="Times New Roman" w:cs="Times New Roman"/>
          <w:sz w:val="28"/>
          <w:szCs w:val="28"/>
          <w:lang w:val="kk-KZ"/>
        </w:rPr>
        <w:t>Бұл</w:t>
      </w:r>
      <w:r w:rsidRPr="008354B7">
        <w:rPr>
          <w:rFonts w:ascii="Times New Roman" w:hAnsi="Times New Roman" w:cs="Times New Roman"/>
          <w:sz w:val="28"/>
          <w:szCs w:val="28"/>
          <w:lang w:val="kk-KZ"/>
        </w:rPr>
        <w:t xml:space="preserve"> әдістеме саналы өзін-өзі реттеудің даму деңгейін және тұлғалық типологиясын диагностикалауға арналған. Әдістемеде эмоцияны реттеу процестері ретінде жоспарлау, модельдеу, бағдарламалау, нәтижелерді бағалау шкалаларынан және эмоцияны реттейтін тұлғалық қасиеттері ретінде икемділік пен тәуелсіздік шкалаларынан тұрады. Жалпы сауалнама 46 сұрақтан тұрады, әрбір шкала тоғыз сұрақты қамти отырып эмоцияны  реттеу процесі мен тұлғалық қасиеттерінің ерекшеліктерін сипаттайды. Сонымен қатар, «</w:t>
      </w:r>
      <w:r w:rsidR="00756E27" w:rsidRPr="008354B7">
        <w:rPr>
          <w:rFonts w:ascii="Times New Roman" w:hAnsi="Times New Roman" w:cs="Times New Roman"/>
          <w:sz w:val="28"/>
          <w:szCs w:val="28"/>
          <w:lang w:val="kk-KZ"/>
        </w:rPr>
        <w:t>Өзін-өзі реттеу стилі</w:t>
      </w:r>
      <w:r w:rsidRPr="008354B7">
        <w:rPr>
          <w:rFonts w:ascii="Times New Roman" w:hAnsi="Times New Roman" w:cs="Times New Roman"/>
          <w:sz w:val="28"/>
          <w:szCs w:val="28"/>
          <w:lang w:val="kk-KZ"/>
        </w:rPr>
        <w:t xml:space="preserve">» әдістемесі өзін-өзі реттеудің даму деңгейін, оның жекетипологиясын, сондай-ақ реттеуші тұлғалық қасиет ретінде, икемділік пен тәуелсіздіктің деңгейін бағалауға мүмкіндік береді. </w:t>
      </w:r>
    </w:p>
    <w:p w14:paraId="725000DB" w14:textId="741A6F83"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Аталмыш әдістеменің көмегімен мінез-құлықты өзін-өзі реттеу процестеріне байланысты жеке даралық типологиясын анықтау және іс-әрекетін жаңа түрлерін меңгерудегі табыстылыққа негіз болатын, өзін-өзі ретеудің даму деңгейін бағалау арқылы әр-түрлі  мәселелерді шешуде қолдануға болады. </w:t>
      </w:r>
    </w:p>
    <w:p w14:paraId="023DB8F7"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Тұлғаның  өзін-өзі реттеуі субъектінің мақсатқа жету үшін ішкі және сыртқы әрекеттерді жоспарлы түрде бастау, ұйымдастыру, қолдау және басқару процесі ретінде айқындалады.</w:t>
      </w:r>
    </w:p>
    <w:p w14:paraId="14ED8252" w14:textId="037DB616"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В.И. Моросанова бойынша өзін-өзі реттеудің стильдік ерекшеліктері тұлғаның өзін-өзі ұйымдастыруымен, сондай-ақ ішкі және сыртқы мақсатқа орай әртүрлі іс-әрекет түрлерін тұрақты басқаруда көрінетін негізгі тұлғалық қасиеттері ретінде сипатталады. </w:t>
      </w:r>
    </w:p>
    <w:p w14:paraId="76AD4C2B" w14:textId="22286A2B"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Өзін-өзі реттеу стилі </w:t>
      </w:r>
      <w:r w:rsidR="00437670">
        <w:rPr>
          <w:rFonts w:ascii="Times New Roman" w:hAnsi="Times New Roman" w:cs="Times New Roman"/>
          <w:sz w:val="28"/>
          <w:szCs w:val="28"/>
          <w:lang w:val="kk-KZ"/>
        </w:rPr>
        <w:t>‒</w:t>
      </w:r>
      <w:r w:rsidRPr="008354B7">
        <w:rPr>
          <w:rFonts w:ascii="Times New Roman" w:hAnsi="Times New Roman" w:cs="Times New Roman"/>
          <w:sz w:val="28"/>
          <w:szCs w:val="28"/>
          <w:lang w:val="kk-KZ"/>
        </w:rPr>
        <w:t xml:space="preserve"> тұлғаның өмірлік мақсаттарына жету үшін әрекеттерін алдын ала жоспарлап, бағдарламалап, сыртқы және ішкі маңызды факторларды ескере отырып, іс-әрекетін үйлестіру, нәтижелерін бақылау және қалаған субъективті нәтижелерге жету деңгейінде көрінетін күрделі психикалық процесс. Бұл процесс адамның өзін-өзі ұйымдастыру қабілетінің дамығандығы мен саналы сипатын айқындайды.</w:t>
      </w:r>
    </w:p>
    <w:p w14:paraId="7150104B" w14:textId="5283027D" w:rsidR="002E1224" w:rsidRPr="008354B7" w:rsidRDefault="00097E08"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Ә</w:t>
      </w:r>
      <w:r w:rsidR="002E1224" w:rsidRPr="008354B7">
        <w:rPr>
          <w:rFonts w:ascii="Times New Roman" w:hAnsi="Times New Roman" w:cs="Times New Roman"/>
          <w:sz w:val="28"/>
          <w:szCs w:val="28"/>
          <w:lang w:val="kk-KZ"/>
        </w:rPr>
        <w:t xml:space="preserve">дістемеде жоспарлау, модельдеу, бағдарламалау, нәтижелерді бағалау, икемділік және өзін-өзі реттеудің жалпы деңгейін көрсететін шкалалар ұсынылған.  </w:t>
      </w:r>
    </w:p>
    <w:p w14:paraId="6B22F779" w14:textId="08BF21E4" w:rsidR="00312E70" w:rsidRPr="008354B7" w:rsidRDefault="00312E70"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«Жоспарлау» (Ж) шкаласы адамның мақсаттарын белгілеу және оларға жету үшін іс-әрекеттерін жүйелі әрі саналы түрде жоспарлау деңгейін көрсетеді. Жоғары ұпайлар тұлғаның нақты, толық және иерархиялық құрылымдалған жоспарлар құруға қабілетті екенін білдіреді, мұндай жағдайда мақсаттар өздігінен айқындалып, жоспарланған іс-әрекеттер тиімді жүзеге асады. Төмен ұпай алған студенттерде жоспарлау дағдылары жеткіліксіз дамыған, олардың жоспарлары жиі өзгеріп, мақсаттарына жету көрсеткіші төмен болады. Бұл студенттердің жоспарлары нақтылығы мен тиімділігінен айырылып, болашаққа деген көзқарастары шектеулі болып, мақсаттарын көбінесе сыртқы жағдайларға тәуелді түрде анықтайды. </w:t>
      </w:r>
    </w:p>
    <w:p w14:paraId="3DDD773E" w14:textId="77777777" w:rsidR="005671C1" w:rsidRPr="008354B7" w:rsidRDefault="005671C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«Модельдеу» (М) шкаласы ішкі және сыртқы маңызды оқиғалар жүйесін қабылдау деңгейін, ақпараттық хабардарлығын, егжей-тегжейлілігін және үйлесімділігін бағалауға мүмкіндік береді. Жоғары ұпай жинаған субъектілер қазіргі немесе болашақтағы ұзақ мерзімді мақсаттарға қол жеткізу үшін қажетті негізгі факторларды дәл анықтай алады. Бұл шкала тұлғаның әртүрлі жағдайларды менталды түрде реконструкциялау, өз әрекеттерінің ықтимал салдарын алдын ала бағалау және ықтимал өзгерістерді ескере отырып стратегиялық жоспарлау қабілетін көрсетеді. </w:t>
      </w:r>
    </w:p>
    <w:p w14:paraId="5E3A4220" w14:textId="77777777" w:rsidR="005671C1" w:rsidRPr="008354B7" w:rsidRDefault="005671C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«Бағдарламалау» (Б) шкаласы адамның өз іс-әрекеттерін саналы түрде жоспарлау және ұйымдастыру деңгейін жеке диагностикалауға мүмкіндік береді. Бұл бағдарламалар тәуелсіз түрде құрылып, жаңа жағдайларға икемделе отырып өзгерістерге төтеп береді және кедергілерге қарамастан тұрақтылықты сақтайды. Төмен ұпай алған субъектілер іс-әрекеттерін жүйелі түрде реттей алмайтындығын және дайын еместігін көрсетеді. Мұндай тұлғалар көбінесе импульсивті әрекет етуді таңдайды, өз әрекеттерінің нақты бағдарламасын құра алмайды, нәтижелері жиі қойылған мақсаттарға сәйкес келмейді және бағдарламаны өзгертуге бейім болмайды. Сонымен қатар, бұл шкала мақсаттарды анықтау, іс-әрекеттердің ретін жоспарлау және тиімді стратегияларды таңдау қабілетін бағалайды. </w:t>
      </w:r>
    </w:p>
    <w:p w14:paraId="68AD5CE4" w14:textId="77777777" w:rsidR="005671C1" w:rsidRPr="008354B7" w:rsidRDefault="005671C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«Нәтижені бағалау» (НБ) шкаласы адамның өз іс-әрекеттерінің, сондай-ақ жеке дамуы мен мінез-құлқының нәтижелерін дұрыс және дәл бағалау қабілетін көрсетеді. Жоғары ұпайлар өзін-өзі бағалаудың жетілгендігін, оның тұрақтылығын және нәтижелерге қол жеткізуді бағалаудың субъективті критерийлерінің қалыптасқанын білдіреді. Бұл шкала нәтижелерді талдау, оларды мақсаттармен салыстыру және қажет болған жағдайда әрекеттерді түзету дағдыларының даму деңгейін анықтауға мүмкіндік береді. </w:t>
      </w:r>
    </w:p>
    <w:p w14:paraId="2B9FE047" w14:textId="77777777" w:rsidR="005671C1" w:rsidRPr="008354B7" w:rsidRDefault="005671C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«Икемділік» (И) шкаласы тұлғаның өзгермелі жағдайларға жедел бейімделу қабілетін бағалауға бағытталған, яғни ішкі және сыртқы факторлардың ықпалына сәйкес өзін-өзі реттеу жүйесін қайта құру мүмкіндігін сипаттайды. Бұл шкала бойынша жоғары көрсеткішке ие студенттер барлық реттеу үдерістерінде жоғары бейімділік танытып, қойылған мақсаттар мен қол жеткізілген нәтижелер арасындағы сәйкессіздіктерді жедел бағалап, қажетті түзетулер енгізуге қабілетті болады. Мұндай нормативтік икемділік жылдам өзгеретін жағдайларға тиімді жауап беруге және тәуекел деңгейі жоғары тапсырмаларды нәтижелі орындауға мүмкіндік береді. Ал төмен ұпай көрсеткен студенттер динамикалық әрі құбылмалы ортада өзін сенімсіз сезінеді, өмірлік өзгерістерге, әлеуметтік ортаға немесе өмір салтына бейімделуде қиындықтарға тап болады. Бұл жағдайда реттеу үдерістерінің белгілі бір деңгейде дамығанына қарамастан, олар орта талабына сәйкес әрекет ете алмайды. Соның салдарынан мұндай студенттер жиі нормативтік қателіктер жіберіп, өз әрекеттерінде сәтсіздікке ұшырайды. Осылайша, «Икемділік» шкаласы өзгермелі жағдайларға бейімделу, жоспарларды түзету және жаңа шешімдер қабылдау қабілетінің маңызды көрсеткіші болып табылады. </w:t>
      </w:r>
    </w:p>
    <w:p w14:paraId="0BEF0BA9" w14:textId="77777777" w:rsidR="005671C1" w:rsidRPr="008354B7" w:rsidRDefault="005671C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«Тәуелсіздік» (Т) шкаласы жеке тұлғаның автономия деңгейін және өзін-өзі реттеу қабілетін айқындауға арналған. Аталған шкала бойынша жоғары ұпай жинаған студенттер іс-әрекетті ұйымдастырудағы дербестігімен ерекшеленіп, өз әрекеттері мен мінез-құлқын дербес жоспарлау, мақсатқа жету жолдарын ұйымдастыру, орындалу барысын қадағалау, аралық пен қорытынды нәтижелерді талдау және бағалау дағдыларын көрсетеді. Ал төмен көрсеткішке ие болған білім алушылардың басқалардың пікіріне және бағалауына тәуелділігі байқалады. Олар көбіне сыртқы көзқарастарды сын тұрғысынан талдамай қабылдайды және іс-әрекеттің жоспарын немесе бағдарламасын өз бетінше құрастыруда қиындықтарға тап болады. Басқалардың қолдауы болмаған жағдайда мұндай студенттер қателікке жиі ұрынады. Осылайша, «Тәуелсіздік» шкаласы шешім қабылдау үдерісіндегі дербестік деңгейін, сондай-ақ өз іс-әрекеті үшін жауапкершілік алу қабілетін айқындайтын маңызды көрсеткіш болып табылады.</w:t>
      </w:r>
    </w:p>
    <w:p w14:paraId="4DEC073D" w14:textId="77777777" w:rsidR="005671C1" w:rsidRPr="008354B7" w:rsidRDefault="005671C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Әдістеменің өзіндік ерекшелігі оның кешенді тәсілінде айқындалады: сауалнама когнитивтік үдерістерді (жоспарлау, модельдеу) және тұлғалық сипаттамаларды (икемділік, тәуелсіздік) қамти отырып, өзін-өзі реттеудің тұтас құрылымын айқындауға мүмкіндік береді.</w:t>
      </w:r>
    </w:p>
    <w:p w14:paraId="2FBA17AB" w14:textId="77777777" w:rsidR="005671C1" w:rsidRPr="008354B7" w:rsidRDefault="005671C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Шкалалардың өзара тоғысуы байқалады: жекелеген тұжырымдар бірнеше шкалаға simultaneously қатысты болуы мүмкін, бұл өз кезегінде өзін-өзі реттеудің әртүрлі компоненттерінің өзара сабақтастығын айқындайды.</w:t>
      </w:r>
    </w:p>
    <w:p w14:paraId="256B39B6" w14:textId="77777777" w:rsidR="005671C1" w:rsidRPr="008354B7" w:rsidRDefault="005671C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Саналы өзін-өзі реттеудің жоғары деңгейі тұлғаға жаңа іс-әрекет түрлерін тиімді меңгеруге, беймәлім жағдаяттарда сенімділік танытуға және күнделікті әрекеттерінде тұрақты жетістіктерге қол жеткізуге мүмкіндік береді. Ал төмен көрсеткішке ие білім алушылар керісінше сыртқы жағдайларға және айналасындағылардың пікіріне тәуелді болып, мінез-құлықтарын мақсатты жоспарлау қабілетін көрсете алмады, сондай-ақ бағдарламалау қажеттілігі жеткілікті деңгейде қалыптаспаған. Жоғары ұпай жинаған студенттердің мақсатқа жету әлеуеті төмен ұпай иелеріне қарағанда едәуір жоғары екендігі анықталды. Демек, жаңа іс-әрекет саласындағы табыстылық көбіне өзін-өзі реттеудің стильдік ерекшеліктерінің сол қызмет түрінің талаптарына сәйкестік дәрежесімен айқындалады.</w:t>
      </w:r>
    </w:p>
    <w:p w14:paraId="2A3CC03D" w14:textId="77777777" w:rsidR="005671C1" w:rsidRPr="008354B7" w:rsidRDefault="005671C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Нұсқаулыққа сәйкес білім алушыларға мінез-құлық ерекшеліктеріне қатысты бірнеше тұжырым ұсынылды. Әрбір тұжырымды мұқият зерделегеннен кейін респонденттер төрт ықтимал жауаптың бірін таңдады: «Дұрыс», «Мүмкін дұрыс», «Мүмкін дұрыс емес» немесе «Дұрыс емес».</w:t>
      </w:r>
    </w:p>
    <w:p w14:paraId="5F84A575"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Өзін-өзі реттеу қабілеті жоғары студенттер оқу іс-әрекетінің өзгермелі жағдайларына бейімделуде икемділік танытып, қойылған мақсаттарға саналы түрде жетуге бейім екендігі анықталды. Мұндай студенттерде жетістікке ұмтылыс күшейген сайын, олар мақсатқа жетуге кедергі келтіруі мүмкін жеке және мінездік ерекшеліктердің ықпалын теңгеруге мүмкіндік беретін өзін-өзі реттеу тәсілдерін тиімді қолданады.</w:t>
      </w:r>
    </w:p>
    <w:p w14:paraId="7ECC6E50" w14:textId="03B0FA16"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Өзін-өзі реттеуі жоғары деңгейдегі студенттер жаңа жағдайларда сенімділік танытып, бұрыннан қалыптасқан әрекеттерінде тұрақты нәтижелерге қол жеткізді. Ал өзін-өзі реттеудің жалпы деңгейі төмен студенттерде іс-әрекеттер мен мінез-құлықты саналы түрде жоспарлау және бағдарламалау дағдыларының жеткілікті дамымағаны байқалды. Олар көбінесе нақты жағдайлардың ықпалына және қоршаған ортаның пікірлеріне тәуелді болды, бұл олардың дербестік деңгейінің жеткіліксіздігін көрсетті. Жеке қасиеттердің жеткілікті дәрежеде теңгерілмеуі нәтижесінде мұндай студенттер оқу үдерісінде және кәсіби қызметте түрлі қиындықтарға жиі тап болуы ықтимал. </w:t>
      </w:r>
    </w:p>
    <w:p w14:paraId="66206550"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Икемділік шкаласы реттеуші, әрі жеке қасиет ретінде студенттің іс-әрекетінің дамуы мен оның табысты жүзеге асырылуында шешуші рөл атқарады. Икемділік шкаласының жоғары көрсеткіші студенттерде оқу үдерісінің талаптарына дер кезінде жауап беруге және жағдайға сәйкес тиімді бейімделуге мүмкіндік береді. Реттеуші процестердің үйлесімді әрі дұрыс жұмыс істеуі оқу барысында ерекше мәнге ие, себебі орта арнаулы және жоғары оқу орындарының динамикалық сипаттағы жағдайлары студенттерден жедел бейімделуді, жылдам интеграцияны, бағдарлануды және әрекеттерін үнемі түзетуді талап етеді. Кәсіби ортаға ену үдерісі студенттің іс-әрекетін, танымдық қызметін және тұлғалық құрылымын көпдеңгейлі қайта құруды қажет етеді. Осыған сәйкес, студенттердің мінез-құлқындағы икемділігі оқу-кәсіби іс-әрекетті тиімді игеру мен таңдаған мамандықты толық меңгерудің маңызды реттеушілік және тұлғалық алғышарты ретінде айқындалды.</w:t>
      </w:r>
    </w:p>
    <w:p w14:paraId="56032C24"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Оқу іс-әрекеті өзін-өзі реттеу тұрғысынан ерікті іс-әрекет ретінде қарастырылып, онда өзін-өзі реттеу жүйесінің құрылымдық компоненттерінің өзара ықпалдасу сипаты байқалды. Сонымен қатар, өзін-өзі жоғары деңгейде реттей алу үшін барлық құрамдас бөліктердің бірдей қарқында дамуы қажетті шарт болып табылмайды.</w:t>
      </w:r>
    </w:p>
    <w:p w14:paraId="52C14149"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Өзін-өзі реттеу профилінің жекелеген компоненттері өзара толықтырушы сипатта әрекет етеді. Басқаша айтқанда, өзін-өзі реттеудің неғұрлым жоғары деңгейде қалыптасқан жеке-типологиялық ерекшеліктері әлсіз немесе жеткіліксіз дамыған қасиеттердің компенсаторлық функциясын атқара алады.</w:t>
      </w:r>
    </w:p>
    <w:p w14:paraId="5AF2700D"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Аталған өзара байланыстар өзін-өзі реттеудің жалпы деңгейін жеткілікті дәрежеде жоғары функционалдық деңгейде сақтауға ықпал етеді, бұл өз кезегінде студенттердің оқу әрекетінің тиімділігін арттырады. Ал өзін-өзі реттеу деңгейі төмен білім алушыларда жеке-типологиялық қасиеттердің жеткілікті дамымауы байқалады. Мұндай жағдайда құрамдас элементтер арасындағы компенсаторлық өзара әрекеттестіктің болмауы өзін-өзі реттеудің оңтайлы деңгейін қамтамасыз ете алмайды. Нәтижесінде, бұл жағдай оқу іс-әрекетінің тиімділігінің төмендеуіне және үлгерім көрсеткіштерінің төмендеуіне алып келуі ықтимал.</w:t>
      </w:r>
    </w:p>
    <w:p w14:paraId="21C17718"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Жиналған эмпирикалық деректер негізінде әрбір білім алушының өзін-өзі реттеудің жеке-типологиялық ерекшеліктері айқындалды. Өзін-өзі реттеу стилінің құрылымында дербестікке тән автономды стиль, жағдайға бейімделуге негізделген икемді стиль және тұрақтылықпен сипатталатын сенімді (константты) стиль айқындалды.</w:t>
      </w:r>
    </w:p>
    <w:p w14:paraId="16029B6E" w14:textId="7777777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Өзін-өзі реттеу стилінің ерекшеліктері жоспарлау, модельдеу, бағдарламалау және нәтижелерді бағалау көрсеткіштері арқылы айқындалады. Стильдің «күшті қыры» оқу іс-әрекетінің тиімділігіне тікелей ықпал ететін орташа және жоғары деңгейдегі көрсеткіштермен (5 ұпайдан жоғары) сипатталады. Ал «әлсіз қыры» оқу нәтижелеріне айтарлықтай әсер етпейтін немесе қосымша түзетуді қажет ететін төмен деңгейдегі көрсеткіштермен (4 ұпай және одан аз) анықталады. Бұл ретте әлсіз жақтардың мүмкіндіктері күшті жақтарымен өзара толықтырылып, студенттің іс-әрекетін өзін-өзі реттеу стилінің қалыптасуына тәуелді болатыны байқалды.</w:t>
      </w:r>
    </w:p>
    <w:p w14:paraId="7D1177EA" w14:textId="22324B9D"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Зерттелінушілердің күшті және әлсіз жақтарын ескеру негізінде, әрбір көрсеткіштің өзін-өзі реттеу ерекшеліктері талданды. Талдау нәтижесінде өзін-өзі реттеудің әрбір стиліне қысқаша сипаттама берілді. Атап айтқанда, жедел өзін-өзі реттеу стилі студенттердің модельдеу қабілеті мен мінез-құлық икемділігінің жоғары деңгейде дамығанын көрсетті. Мұндай студенттер өзгермелі жағдайларға жедел жауап беріп, жаңа талаптарға оңай бейімделе алады. Алайда, бұл стильдің әлсіз тұстары да айқындалды: олардың іс-әрекеттері назарды шоғырландыру деңгейінің жеткіліксіздігімен, жоспарлау қабілетінің төмен дамуымен және мақсаттардың тұрақсыздығымен сипатталды. </w:t>
      </w:r>
    </w:p>
    <w:p w14:paraId="2E0DEF58" w14:textId="77777777" w:rsidR="000C3201" w:rsidRPr="008354B7" w:rsidRDefault="000C320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Ұйымдасқан өзін-өзі реттеу стилі студенттердің дербестік деңгейінің жоғары екенін, зейін тұрақтылығының дамығанын және өз іс-әрекетін тиімді жоспарлау қабілетінің қалыптасқанын көрсетті. Дегенмен, бұл стильдің әлсіз қыры ретінде олардың сыртқы жағдайлардың талаптарын толық ескермеуі және өзгермелі ортаға бейімделу икемділігінің жеткіліксіздігі анықталды.</w:t>
      </w:r>
    </w:p>
    <w:p w14:paraId="11692A67" w14:textId="77777777" w:rsidR="000C3201" w:rsidRPr="008354B7" w:rsidRDefault="000C320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Автономды өзін-өзі реттеу стилі нәтижелерді бағалау процесінде дербестікпен сипатталып, студенттердің өз іс-әрекеттерін тиімді меңгергендігін айқындады. Алайда, бұл стильдің әлсіз тұстары ретінде өзін-өзі реттеудің жеткіліксіз деңгейі мен ұзақ мерзімді стратегиялық жоспарларды құру қабілетінің шектеулілігі байқалды. Соған қарамастан, аталған кемшіліктерді аралық нәтижелерді талдау және түзету тетіктерін пайдалану арқылы жеңілдетуге немесе толықтай жоюға мүмкіндік бар.</w:t>
      </w:r>
    </w:p>
    <w:p w14:paraId="1341716E" w14:textId="7F09285F" w:rsidR="000C3201" w:rsidRPr="008354B7" w:rsidRDefault="000C320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Сонымен, сауалнама нәтижелері денеге бағытталған жаттығулар барысында студенттердің өзін-өзі реттеу ерекшеліктерін ескеруге мүмкіндік берді. Зерттеу ең күрделі шкалаларды анықтап, олар бойынша түзету мен дамытуға бағытталған нақты жұмыс стратегияларын айқындауға жағдай жасады. Бұдан бөлек, сауалнама әрбір студенттің даралық сипаттарын ашып көрсетуге және өзін-өзі реттеу жүйесінің басым стилін белгілеуге мүмкіндік берді. Бұл өз кезегінде студентпен өзара іс-қимылдың неғұрлым тиімді тәсілдерін таңдауға, сондай-ақ жеке ерекшеліктеріне сәйкес өзін-өзі реттеу мен даму әдістерін қолдануға негіз болды.</w:t>
      </w:r>
    </w:p>
    <w:p w14:paraId="710B60C4" w14:textId="77777777" w:rsidR="000E7FD5" w:rsidRPr="008354B7" w:rsidRDefault="000E7FD5"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Студенттердің психологиялық әл-ауқатының төмендеу факторларының бірі – өзін-өзі реттеу құрылымындағы әлсіз компоненттердің өтелмеуі болып анықталды. Зерттеу нәтижелері көрсеткендей, психологиялық әл-ауқаты жоғары білім алушылар өзін-өзі реттеудің жеке стилінде әлсіз функционалдық буындарды тиімді басқаруға және олардың ықтимал теріс әсерін бейтараптандыруға мүмкіндік беретін ерекшеліктерге ие. Ал психологиялық әл-ауқаты төмен студенттерде мұндай компенсаторлық тетіктер жеткілікті дамымаған, бұл реттеу жүйесіндегі әлсіз жақтардың орнын толтыра алмаумен сипатталады.</w:t>
      </w:r>
    </w:p>
    <w:p w14:paraId="5C034086" w14:textId="4C3DAE70" w:rsidR="00207D2B" w:rsidRPr="008354B7" w:rsidRDefault="000E7FD5"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В.И. Моросанова өзін-өзі реттеу процесінің келесі стильдік сипаттамаларын айқындаған:</w:t>
      </w:r>
    </w:p>
    <w:p w14:paraId="4D550CF5" w14:textId="291505C8" w:rsidR="00207D2B" w:rsidRPr="008354B7" w:rsidRDefault="00D47B9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 </w:t>
      </w:r>
      <w:r w:rsidR="00DD2C19" w:rsidRPr="008354B7">
        <w:rPr>
          <w:rFonts w:ascii="Times New Roman" w:hAnsi="Times New Roman" w:cs="Times New Roman"/>
          <w:sz w:val="28"/>
          <w:szCs w:val="28"/>
          <w:lang w:val="kk-KZ"/>
        </w:rPr>
        <w:t>жоспарлау, модельдеу, бағдарламалау және нәтижелерді бағалау сияқты реттеуші процестердің ерекшеліктері жеке тұлғалық айырмашылықтар аясында айқындалды. Бұл айырмашылықтар белгілі бір процестердің басқа процестерге қарағанда анағұрлым жоғары даму деңгейіне ие екенін көрсетті</w:t>
      </w:r>
      <w:r w:rsidR="007F7B7D">
        <w:rPr>
          <w:rFonts w:ascii="Times New Roman" w:hAnsi="Times New Roman" w:cs="Times New Roman"/>
          <w:sz w:val="28"/>
          <w:szCs w:val="28"/>
          <w:lang w:val="kk-KZ"/>
        </w:rPr>
        <w:t>;</w:t>
      </w:r>
    </w:p>
    <w:p w14:paraId="3E2370F4" w14:textId="55513937" w:rsidR="00DD2C19" w:rsidRPr="008354B7" w:rsidRDefault="007F7B7D" w:rsidP="008354B7">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D2C19" w:rsidRPr="008354B7">
        <w:rPr>
          <w:rFonts w:ascii="Times New Roman" w:hAnsi="Times New Roman" w:cs="Times New Roman"/>
          <w:sz w:val="28"/>
          <w:szCs w:val="28"/>
          <w:lang w:val="kk-KZ"/>
        </w:rPr>
        <w:t>тәуелсіздік, сенімділік, икемділік және бастамашылық сияқты реттеуші және тұлғалық қасиеттер олардың жүйелік сипатына сәйкес екі рөл атқара алады: біріншіден, олар белгілі бір өзін-өзі реттеу стилінің бастапқы негізін құрайды, екіншіден, стильдің қалыптасу процесінде жаңа элементтер ретінде қызмет етеді.</w:t>
      </w:r>
    </w:p>
    <w:p w14:paraId="43E095D1" w14:textId="77777777" w:rsidR="00DD2C19" w:rsidRPr="008354B7" w:rsidRDefault="00DD2C19"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В.И. Моросанованың өзін-өзі реттеу жүйесі функционалды байланыстардың өзара ықпалына сүйенген тұтас және тұйық құрылым ретінде, сондай-ақ ақпарат ағынымен өзара әрекеттесетін ашық жүйе ретінде қарастырылады. Жалпы реттеу үдерісінде функционалды байланыстар жүйелі түрде үйлесіп әрекет етсе, жеке байланыстардың ерекшеліктерін талдау олардың тән реттеуші функциялары негізінде жүргізілді.</w:t>
      </w:r>
    </w:p>
    <w:p w14:paraId="50BD9270" w14:textId="0BD2A8AA" w:rsidR="00BD2243" w:rsidRPr="008354B7" w:rsidRDefault="00BD2243"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Зерттеу нәтижелері көрсеткендей, өзін-өзі реттеу стилі адамның мақсатқа жетуді басқарудың типтік стратегияларын жинақтау қабілеті негізінде қалыптасады. Жеке стиль тек бейімделушілік әрекеттерінің көрінісі ғана емес, сонымен қатар адамның қоршаған ортаны және өзін осы әрекеттің субъектісі ретінде өзгертуге бағытталған белсенділігін сипаттайды. Қазіргі кезеңдегі студенттердің белсенділігін реттеу заңдылықтарын зерттеу ішкі қызметтің құрылымы мен психологиялық механизмдерін, сондай-ақ олардың </w:t>
      </w:r>
      <w:r w:rsidR="00182CD0" w:rsidRPr="008354B7">
        <w:rPr>
          <w:rFonts w:ascii="Times New Roman" w:hAnsi="Times New Roman" w:cs="Times New Roman"/>
          <w:sz w:val="28"/>
          <w:szCs w:val="28"/>
          <w:lang w:val="kk-KZ"/>
        </w:rPr>
        <w:t xml:space="preserve">практикалық </w:t>
      </w:r>
      <w:r w:rsidRPr="008354B7">
        <w:rPr>
          <w:rFonts w:ascii="Times New Roman" w:hAnsi="Times New Roman" w:cs="Times New Roman"/>
          <w:sz w:val="28"/>
          <w:szCs w:val="28"/>
          <w:lang w:val="kk-KZ"/>
        </w:rPr>
        <w:t>әрекеттермен өзара байланысын зерделеуге баса мән берді. Осы тұрғыда студенттердің өз белсенділігін ұйымдастырудағы дара ерекшеліктерін анықтау маңызды болып саналды.</w:t>
      </w:r>
    </w:p>
    <w:p w14:paraId="72E4CCFE" w14:textId="77777777" w:rsidR="00BD2243" w:rsidRPr="008354B7" w:rsidRDefault="00BD2243"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В.И. Моросанова әдісін қолдана отырып жүргізілген зерттеу барысында біз өзін-өзі реттеудің негізгі компоненттерін белгіледік. Бұл компоненттердің ішінде жоспарлау, жағдайларды модельдеу және нәтижелерді бағалау ерекше рөл атқарады. Жоспарлау студенттерге өмірлік мақсаттарды нақтылай білуге және оларға жету үшін орындалуы қажет бірқатар дәйекті міндеттерді айқындауға мүмкіндік береді. Аталған компоненттер тәуелсіздікті, икемділікті, автономияны, өз қызметінің нәтижелерін бағалау және түзету қабілеттерін дамытуға, сондай-ақ қоршаған ортаны тиімді басқаруға жағдай жасайды.</w:t>
      </w:r>
    </w:p>
    <w:p w14:paraId="49AFD204" w14:textId="7918D0EC"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Оған қоса, сауалнама өзін-өзі реттеудің ерекшеліктерін зерттеуге қызығушылық танытатын зерттеушілер үшін маңызды әдістемелік құрал болып табылады. Себебі, ол жеке тұлғаның өзін-өзі реттеу жүйесінің күшті және әлсіз жақтары туралы объективті мәліметтер алуға және осы ақпарат негізінде оны дамытуға бағытталған тиімді бағдарламалар құруға мүмкіндік береді. </w:t>
      </w:r>
    </w:p>
    <w:p w14:paraId="2E13AAC9" w14:textId="77777777" w:rsidR="00BD2243" w:rsidRPr="008354B7" w:rsidRDefault="00BD2243"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Өзін-өзі қабылдау мен өзіне деген көзқарастың айтарлықтай жақсаруы басқалармен жағымды әлеуметтік қарым-қатынастардың қалыптасуына ықпал етеді. Бұл өзгерістер нәтижесінде метаресурстың жалпы деңгейі артады. Метаресурс адамның өзін-өзі бағалау және әлеуметтік өзара әрекеттесу қабілеттерін қамтиды, оның өсуі тұлғаның жалпы психологиялық әл-ауқатын жақсартуға ықпал етеді.</w:t>
      </w:r>
    </w:p>
    <w:p w14:paraId="3C06EB1D" w14:textId="3DCE6547" w:rsidR="002E1224" w:rsidRPr="008354B7" w:rsidRDefault="002E1224"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Эксперименттік зерттеудің келесі әдістемесі С. Маддидің сауалнамасы</w:t>
      </w:r>
      <w:r w:rsidR="00217811" w:rsidRPr="008354B7">
        <w:rPr>
          <w:rFonts w:ascii="Times New Roman" w:hAnsi="Times New Roman" w:cs="Times New Roman"/>
          <w:sz w:val="28"/>
          <w:szCs w:val="28"/>
          <w:lang w:val="kk-KZ"/>
        </w:rPr>
        <w:t xml:space="preserve"> [118]</w:t>
      </w:r>
      <w:r w:rsidRPr="008354B7">
        <w:rPr>
          <w:rFonts w:ascii="Times New Roman" w:hAnsi="Times New Roman" w:cs="Times New Roman"/>
          <w:sz w:val="28"/>
          <w:szCs w:val="28"/>
          <w:lang w:val="kk-KZ"/>
        </w:rPr>
        <w:t>. С. Маддидің қайраттылық туралы ілімі оның тұлға теориясына, атап айтқанда, белсенділік теориясына негізделген. Бұл теория тұлғаның мотивациялық және белсенділік сипаттарын, сондай-ақ адамның ішкі және сыртқы ынталандыруларға қалай жауап беретіні зерттеледі. С. Маддидің теориясы тұлғаның белсенділігі мен қайраттылығын түсіндіруде маңызды рөл атқарады және зерттеу барысында сауалнаманы қолданудың теориялық негізін құрайды. Белсенділік теориясы психикалық белсенділіктің белгілі бір жағдайдағы қалыптағы деңгейі мен нақты белсенділікті қажет ететін деңгей арасындағы үйлесімділік немесе сәйкессіздік ретінде қарастырылады. Белсенділік ұғымы психологиялық және нейропсихологиялық энергияның деңгейін білдіреді, яғни адамның психикалық белсенділігін және оның физиологиялық жағдайын ішкі және сыртқы ынталандыруларға жауап ретінде қалай өзгертетінін зерттейді. Белсенділік деңгейін талдау тұлғаның стресстік және мотивациялық жағдайларға бейімділігін, сондай-ақ оның тиімділігі мен жалпы психологиялық әл-ауқатын бағалауға мүмкіндік береді.</w:t>
      </w:r>
    </w:p>
    <w:p w14:paraId="52219A99" w14:textId="51B8B967" w:rsidR="00BD2243" w:rsidRPr="008354B7" w:rsidRDefault="00BD2243"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С. Мадди және С. Кобейса енгізген "Hardiness" термині ағылшын тілінде «қайраттылық» немесе «төзімділік» ретінде аударылады. Д.А. Леонтьев бұл терминді «қайраттылық» деп аударып, ұғымға </w:t>
      </w:r>
      <w:r w:rsidR="002E1224" w:rsidRPr="008354B7">
        <w:rPr>
          <w:rFonts w:ascii="Times New Roman" w:hAnsi="Times New Roman" w:cs="Times New Roman"/>
          <w:sz w:val="28"/>
          <w:szCs w:val="28"/>
          <w:lang w:val="kk-KZ"/>
        </w:rPr>
        <w:t xml:space="preserve">ұғымға эмоциялық рең берді. </w:t>
      </w:r>
      <w:r w:rsidRPr="008354B7">
        <w:rPr>
          <w:rFonts w:ascii="Times New Roman" w:hAnsi="Times New Roman" w:cs="Times New Roman"/>
          <w:sz w:val="28"/>
          <w:szCs w:val="28"/>
          <w:lang w:val="kk-KZ"/>
        </w:rPr>
        <w:t>Аударма адамның стресстік жағдайларға төтеп беру қабілеті мен психологиялық төзімділігін сипаттауды тереңдетіп, оның өмірлік қиындықтар мен стресс факторларымен тиімді күресу қабілеті мен эмоционалдық тұрақтылығын көрсетеді.</w:t>
      </w:r>
      <w:r w:rsidR="002E1224" w:rsidRPr="008354B7">
        <w:rPr>
          <w:rFonts w:ascii="Times New Roman" w:hAnsi="Times New Roman" w:cs="Times New Roman"/>
          <w:sz w:val="28"/>
          <w:szCs w:val="28"/>
          <w:lang w:val="kk-KZ"/>
        </w:rPr>
        <w:t xml:space="preserve">  </w:t>
      </w:r>
    </w:p>
    <w:p w14:paraId="09BB5D71" w14:textId="77777777" w:rsidR="00CC3680" w:rsidRPr="008354B7" w:rsidRDefault="00CC3680"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Д.А. Леонтьев пен Е.И. Расказова С. Мадди әзірлеген қайраттылық сауалнамасының орыс тіліндегі бейімделген нұсқасын ұсынды. Зерттеушілердің тұжырымдауынша, қайраттылық жеке тұлғаның стресстік жағдайларда төзімділік танытып, ішкі тепе-теңдікті сақтай отырып, әрекеттерінің тиімділігін қамтамасыз ету қабілетін білдіреді. Мұндай түсініктемеге сәйкес, қайраттылық индивидтің қиын немесе күйзеліске толы жағдайларда өзін-өзі ұстау ерекшеліктерін, эмоциялық тұрақтылықты сақтау деңгейін және іс-әрекет нәтижелілігін қамтамасыз ету мүмкіндігін айқындайды. Бұл қасиет студенттердің психологиялық тиімділігін арттыруға ықпал етумен қатар, тұлғаның психологиялық денсаулығының маңызды көрсеткіші ретінде де қарастырылады. Сонымен бірге, қайраттылық индивидтің сыртқы және ішкі қиындықтарға деген реакциясын, сондай-ақ стресстік жағдайларды басқарудағы тиімділік деңгейін бағалауға негіз береді. </w:t>
      </w:r>
    </w:p>
    <w:p w14:paraId="73FC7D22" w14:textId="38596D53" w:rsidR="00CC3680" w:rsidRPr="008354B7" w:rsidRDefault="00CC3680"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Қайраттылық тұлғаның үш негізгі құрамдас бөлігін қамтиды: қатысу, бақылау, тәуекелге бару. Қайраттылығы мықты тұлға әлеммен өзара әрекеттесу барысында ашық болып, өзінің және басқалардың эмоцияларын түсіну және сезіну қабілеттерін арттырады. Мұндай студенттер жағдайларға белсенді қызығушылық танытып, өмірге бағытталған белсенді ұстанымды ұстанады. Яғни, олар өмірдегі өзгерістер мен қиындықтарға ашық болып, өзін және қоршаған адамдарды тереңірек түсінуге қабілетті. Бұл қасиеттер тұлғаның өмірге деген көзқарасын кеңейтіп, оны белсенді, қызығушылыққа толы және эмоциялы тепе-теңдікті сақтай отырып өмір сүруге мүмкіндік береді. </w:t>
      </w:r>
    </w:p>
    <w:p w14:paraId="72F06033" w14:textId="77777777" w:rsidR="00CC3680" w:rsidRPr="008354B7" w:rsidRDefault="00CC3680"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Қайраттылық – студенттің психологиялық қысым мен стресс жағдайларында ішкі тепе-теңдігін сақтай отырып, тиімді әрекет ету қабілетін сипаттайтын маңызды тұлғалық қасиет болып табылады. Мұндай қасиет индивидтің сыртқы қиындықтарға қарамастан эмоциялық тұрақтылығын сақтап, мақсаттарына жетуге ұмтылуын қамтамасыз етеді. Қайраттылық ұғымы студентке қиын немесе стресс туғызатын жағдайларда сабырлы болуға және жағдайды бақылауда ұстауға мүмкіндік береді, сондай-ақ өз іс-әрекеттерінің нәтижелілігін қамтамасыз етеді. </w:t>
      </w:r>
    </w:p>
    <w:p w14:paraId="0AA77419" w14:textId="77777777" w:rsidR="00CC3680" w:rsidRPr="008354B7" w:rsidRDefault="00CC3680"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С. Маддидің теориясына сәйкес, қайраттылықтың психологиялық құрылымы студенттің өзіне, қоршаған ортаға және әлеммен өзара әрекеттесуіне қатысты сенімдер жүйесін қамтиды. Зерттеу барысында қатысушыларға 45 мәлімдеме ұсынылып, олардың әрбір мәлімдемеге келісім деңгейі 4 балдық Ликерт шкаласы арқылы бағаланды. Қатысушылардың жауаптары төрт категория бойынша тіркелді: «жоқ» (толығымен келіспеймін), «иә емес» (жартылай келіспеймін), «жоқ емес» (жартылай келісемін) және «иә» (толығымен келісемін). Бұл жүйе әрбір респонденттің мәлімдемелерге сәйкестігін нақты бағалауға және қайраттылықтың әртүрлі аспектілері бойынша деңгейін анықтауға мүмкіндік берді. Жауаптарды өңдеу кілтке сәйкес 0-ден 3 ұпайға дейінгі шкала бойынша жүргізілді, ұпайлар мәлімдемелердің табиғатына байланысты тікелей немесе кері есептелуі мүмкін. Бағалау үш негізгі компонент – қатысу, бақылау және тәуекелге бару – бойынша жүзеге асырылды. Қайраттылықтың жалпы деңгейі әр компонент бойынша жинақталған ұпайлардың қосындысы арқылы есептелді.</w:t>
      </w:r>
    </w:p>
    <w:p w14:paraId="551DA864" w14:textId="77777777" w:rsidR="00CC3680" w:rsidRPr="008354B7" w:rsidRDefault="00CC3680"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Қайраттылық деңгейі келесідей анықталады: егер ұпай саны 66-дан төмен болса, бұл адамның қайраттылық деңгейі төмен дегенді білдірді. Ұпай 66 мен 98 аралығында болса, бұл орташа деңгейдегі қайраттылықты көрсетті. Ал егер ұпай саны 98-ден асса, адамның қайраттылық деңгейі жоғары деп есептеледі. Бұл көрсеткіштер адамның стресстік жағдайларда және қиындықтармен бетпе-бет келгенде өзінің эмоцияық және психологиялық тұрақтылығын қаншалықты сақтай алатынын бағалауға мүмкіндік берді.</w:t>
      </w:r>
    </w:p>
    <w:p w14:paraId="0B06598B" w14:textId="77777777" w:rsidR="00CC3680" w:rsidRPr="008354B7" w:rsidRDefault="0089378C"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Жалпы ұпай саны қайраттылық деңгейін бағалауға негіз болатын қорытынды жасауға мүмкіндік береді. </w:t>
      </w:r>
      <w:r w:rsidR="00CC3680" w:rsidRPr="008354B7">
        <w:rPr>
          <w:rFonts w:ascii="Times New Roman" w:hAnsi="Times New Roman" w:cs="Times New Roman"/>
          <w:sz w:val="28"/>
          <w:szCs w:val="28"/>
          <w:lang w:val="kk-KZ"/>
        </w:rPr>
        <w:t>Әдістеме қайраттылықтың жалпы көрсеткішін және оның компоненттерінің әрқайсысының көрсеткіштерін анықтауға мүмкіндік берді:</w:t>
      </w:r>
    </w:p>
    <w:p w14:paraId="56D54983" w14:textId="4258832F" w:rsidR="00CC3680" w:rsidRPr="008354B7" w:rsidRDefault="006B39CD" w:rsidP="008F19B7">
      <w:pPr>
        <w:pStyle w:val="a5"/>
        <w:numPr>
          <w:ilvl w:val="0"/>
          <w:numId w:val="26"/>
        </w:numPr>
        <w:tabs>
          <w:tab w:val="left" w:pos="993"/>
        </w:tabs>
        <w:spacing w:after="0" w:line="240" w:lineRule="auto"/>
        <w:ind w:left="0" w:firstLine="708"/>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Т</w:t>
      </w:r>
      <w:r w:rsidR="00CC3680" w:rsidRPr="008354B7">
        <w:rPr>
          <w:rFonts w:ascii="Times New Roman" w:hAnsi="Times New Roman" w:cs="Times New Roman"/>
          <w:sz w:val="28"/>
          <w:szCs w:val="28"/>
          <w:lang w:val="kk-KZ"/>
        </w:rPr>
        <w:t>иімділікті сақтай отырып, кез келген стресстік жағдайларда өзін-өзі бақылауды ұстап тұра алатын белсенді және өзіне сенімді адамды сипаттайды. Мұндай адам стресстік немесе қиын жағдайларда да сабырлылықты сақтап, өз іс-әрекеттерін тиімді түрде басқаруға қабілетті. Оның жоғары ұпайы оның психологиялық тұрақтылығын және стресске қарсы төзімділігін көрсетеді, бұл оны әртүрлі қиындықтарды жеңуде тиімді әрі сенімді тұлға етеді.</w:t>
      </w:r>
    </w:p>
    <w:p w14:paraId="4F721363" w14:textId="77777777" w:rsidR="00CC3680" w:rsidRPr="008354B7" w:rsidRDefault="00CC3680" w:rsidP="008F19B7">
      <w:pPr>
        <w:pStyle w:val="a5"/>
        <w:numPr>
          <w:ilvl w:val="0"/>
          <w:numId w:val="26"/>
        </w:numPr>
        <w:tabs>
          <w:tab w:val="left" w:pos="993"/>
        </w:tabs>
        <w:spacing w:after="0" w:line="240" w:lineRule="auto"/>
        <w:ind w:left="0" w:firstLine="708"/>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Тұрақтылық шкаласы бойынша ұпайдың төмендігі студенттердің өз қабілеттеріне сенімсіздігін білдіреді. Мұндай студенттердің еңбек өнімділігі психологиялық стресстік жағдайларда төмендеп, түрлі ауруларға ұшырауы мүмкін. Бұл олардың стресс пен қиындықтарға төзімсіздеу болатынын және стресстік жағдайлардан шығу үшін қажетті ішкі ресурстарды пайдалану қабілетінің төмендеу болатынын көрсетеді. Ал бұл дегеніміз олардың психологиялық және физикалық денсаулығына теріс әсер етуі мүмкін.</w:t>
      </w:r>
    </w:p>
    <w:p w14:paraId="665E8CE9" w14:textId="77777777" w:rsidR="00CC3680" w:rsidRPr="008354B7" w:rsidRDefault="00CC3680" w:rsidP="008F19B7">
      <w:pPr>
        <w:pStyle w:val="a5"/>
        <w:numPr>
          <w:ilvl w:val="0"/>
          <w:numId w:val="26"/>
        </w:numPr>
        <w:tabs>
          <w:tab w:val="left" w:pos="993"/>
          <w:tab w:val="left" w:pos="1134"/>
        </w:tabs>
        <w:spacing w:after="0" w:line="240" w:lineRule="auto"/>
        <w:ind w:left="0" w:firstLine="708"/>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Қатысу (commitment) - жеке тұлғаның өз өміріндегі оқиғалардан ләззат алу және оған белсенді қатысуын білдіреді. Бұл компонент адамның өмірге белсенді түрде араласуы, айналасындағы оқиғаларға және өзінің іс-әрекеттеріне қызығушылық танытуы арқылы анықталады. Бұл студенттердегі әртүрлі жағдайларға белсенді түрде қатысуға, сыртқы әсерлерге икемделуге және өмірдің барлық аспектілерінен ләззат алуға мүмкіндік берді. Егер шкала бойынша ұпайлар төмен болса, бұл адамның өмірдегі оқиғалардан бас тарту немесе қатыспау сезімін көрсетеді, яғни оның өмірге қатысу деңгейі төмендеп, қызығушылығы мен мотивациясы азаюы мүмкін.</w:t>
      </w:r>
    </w:p>
    <w:p w14:paraId="5450BF94" w14:textId="77777777" w:rsidR="00CC3680" w:rsidRPr="008354B7" w:rsidRDefault="00CC3680" w:rsidP="008F19B7">
      <w:pPr>
        <w:pStyle w:val="a5"/>
        <w:numPr>
          <w:ilvl w:val="0"/>
          <w:numId w:val="26"/>
        </w:numPr>
        <w:tabs>
          <w:tab w:val="left" w:pos="993"/>
          <w:tab w:val="left" w:pos="1134"/>
        </w:tabs>
        <w:spacing w:after="0" w:line="240" w:lineRule="auto"/>
        <w:ind w:left="0" w:firstLine="708"/>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Бақылау (control) – бұл студенттің өз қызметінің нәтижелеріне әсер ету және өмір жолын таңдауды сезінуі негізіндегі сенімдер жүйесі. Бақылау сезімі студенттің өз өмірін басқаруға және шешім қабылдауға мүмкіндігі бар екенін білдіреді, ал оның қарама-қарсы жағы – дәрменсіздік сезімі. Шкала бойынша жоғары ұпайлар өмірлік ұстанымын белсенді бақылайтыны байқалды. Олар өз іс-әрекеттеріне жауапкершілікті қабылдап, жағдайды тиімді басқаруға қабілетті. Ұпайлар төмен болса, өмірлік таңдаулар үшін жауапкершілікті қабылдауда қиындықтарға тап болатындығымен сипатталады, олар өз өміріндегі жағдайларға әсер ету немесе басқару қабілетінен күмәндануы мүмкін. Бұл компонент адамның стресстік жағдайларда ішкі ресурстарын тиімді пайдалануға және жағдайды өз қолына алуға мүмкіндік береді.  </w:t>
      </w:r>
    </w:p>
    <w:p w14:paraId="38D2710D" w14:textId="6E7197EC" w:rsidR="00CC3680" w:rsidRPr="008354B7" w:rsidRDefault="00CC3680" w:rsidP="008F19B7">
      <w:pPr>
        <w:pStyle w:val="a5"/>
        <w:numPr>
          <w:ilvl w:val="0"/>
          <w:numId w:val="26"/>
        </w:numPr>
        <w:tabs>
          <w:tab w:val="left" w:pos="993"/>
        </w:tabs>
        <w:spacing w:after="0" w:line="240" w:lineRule="auto"/>
        <w:ind w:left="0" w:firstLine="708"/>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Тәуекелді қабылдау (challenge) – С. Маддидің қайраттылық әдістемесінің үшінші құрамдас бөлігі ретінде анықтаған аспектісі, ол студенттің барлық оң және теріс оқиғаларды ішкі дамуға мүмкіндік ретінде қабылдауын білдірді. Бұл компонент белгісіздік пен жаңа </w:t>
      </w:r>
      <w:r w:rsidR="00F41E23" w:rsidRPr="008354B7">
        <w:rPr>
          <w:rFonts w:ascii="Times New Roman" w:hAnsi="Times New Roman" w:cs="Times New Roman"/>
          <w:sz w:val="28"/>
          <w:szCs w:val="28"/>
          <w:lang w:val="kk-KZ"/>
        </w:rPr>
        <w:t>практикаға</w:t>
      </w:r>
      <w:r w:rsidRPr="008354B7">
        <w:rPr>
          <w:rFonts w:ascii="Times New Roman" w:hAnsi="Times New Roman" w:cs="Times New Roman"/>
          <w:sz w:val="28"/>
          <w:szCs w:val="28"/>
          <w:lang w:val="kk-KZ"/>
        </w:rPr>
        <w:t xml:space="preserve"> ашық болуды сипаттайды. Тәуекелге бару студенттің жаңа қиындықтарды қабылдап, оларға бейімделуге және тәуекелдерді тиімді басқаруға қабілетті етеді. Осы қасиет адамның өміріндегі өзгерістерді мүмкіндіктер ретінде көруге және олардан пайда алуға көмектеседі, нәтижесінде ол ішкі даму мен өсуді ынталандырады. Осылайша, өмірге деген көзқарас қажетті </w:t>
      </w:r>
      <w:r w:rsidR="00F41E23" w:rsidRPr="008354B7">
        <w:rPr>
          <w:rFonts w:ascii="Times New Roman" w:hAnsi="Times New Roman" w:cs="Times New Roman"/>
          <w:sz w:val="28"/>
          <w:szCs w:val="28"/>
          <w:lang w:val="kk-KZ"/>
        </w:rPr>
        <w:t>практика</w:t>
      </w:r>
      <w:r w:rsidRPr="008354B7">
        <w:rPr>
          <w:rFonts w:ascii="Times New Roman" w:hAnsi="Times New Roman" w:cs="Times New Roman"/>
          <w:sz w:val="28"/>
          <w:szCs w:val="28"/>
          <w:lang w:val="kk-KZ"/>
        </w:rPr>
        <w:t xml:space="preserve"> алу тәсілі ретінде қалыптасады.  Шкала бойынша төмен мәнділік адам тәуекелден аулақ болуға, өмірдегі қауіпсіздікке, тұрақтылыққа және қарапайым жайлылыққа ұмтылуға бейім, бұл ұзақ мерзімді перспективада адамның сыртқы және ішкі әлемінің кедейленуіне әкеледі. </w:t>
      </w:r>
    </w:p>
    <w:p w14:paraId="01F27FFA" w14:textId="77777777" w:rsidR="00427ED1" w:rsidRPr="008354B7" w:rsidRDefault="00427ED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Осылайша, әдістеме білім алушының қайраттылық деңгейін бағалауға мүмкіндік береді, бұл оның психологиялық тұрақтылығын және өмірдегі қиындықтарға төтеп беру қабілетін түсінуге көмектеседі.</w:t>
      </w:r>
    </w:p>
    <w:p w14:paraId="6B724B3C" w14:textId="77777777" w:rsidR="00427ED1" w:rsidRPr="008354B7" w:rsidRDefault="00427ED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С. Маддидің сауалнамасы қайраттылықтың нақты тұжырымдамасына негізделген, ол үш негізгі компонентті анықтайды: қатысу, бақылау және тәуекелді қабылдау. Бұл үш компонентті бағалау арқылы адамның қайраттылық деңгейінің толық көрінісін алу мүмкін болады. Әрбір компонент жеке адамның өмірге қатысуын, өз әрекеттеріне бақылау жасау қабілетін және жаңа жағдайлар мен тәуекелдерге ашықтығын сипаттайды. Осылайша, сауалнама студенттердің қайраттылықтың барлық маңызды аспектілерін түсініп, оның жеке ерекшеліктерін толық бағалауға көмектеседі.</w:t>
      </w:r>
    </w:p>
    <w:p w14:paraId="5161519D" w14:textId="5C87954E" w:rsidR="00756E27" w:rsidRPr="008354B7" w:rsidRDefault="007A5A29"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Келесі жүргізілген сауална</w:t>
      </w:r>
      <w:r w:rsidR="00C04920" w:rsidRPr="008354B7">
        <w:rPr>
          <w:rFonts w:ascii="Times New Roman" w:hAnsi="Times New Roman" w:cs="Times New Roman"/>
          <w:sz w:val="28"/>
          <w:szCs w:val="28"/>
          <w:lang w:val="kk-KZ"/>
        </w:rPr>
        <w:t>ма – Оксфорд бақыт сауалнамасы</w:t>
      </w:r>
      <w:r w:rsidR="00217811" w:rsidRPr="008354B7">
        <w:rPr>
          <w:rFonts w:ascii="Times New Roman" w:hAnsi="Times New Roman" w:cs="Times New Roman"/>
          <w:sz w:val="28"/>
          <w:szCs w:val="28"/>
          <w:lang w:val="kk-KZ"/>
        </w:rPr>
        <w:t xml:space="preserve"> [119]</w:t>
      </w:r>
      <w:r w:rsidR="00C04920" w:rsidRPr="008354B7">
        <w:rPr>
          <w:rFonts w:ascii="Times New Roman" w:hAnsi="Times New Roman" w:cs="Times New Roman"/>
          <w:sz w:val="28"/>
          <w:szCs w:val="28"/>
          <w:lang w:val="kk-KZ"/>
        </w:rPr>
        <w:t xml:space="preserve">. </w:t>
      </w:r>
    </w:p>
    <w:p w14:paraId="20B3180A" w14:textId="1D84C5A2" w:rsidR="00D47B91" w:rsidRPr="008354B7" w:rsidRDefault="007A5A29"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Оксфорд бақыт сауалнамасы Майкл Аргайл мен оның әріптестері тарапынан 1980 жылдардың соңында Оксфорд университетінің Эксперименттік психология кафедрасында әзірленді. Бұл сауалнама алғашында университет ішіндегі зерттеулер үшін арнайы дайындалған болатын және әдістемесі университеттің көптеген ғылыми жобаларында қолданылды. 1989 жылы дайындалған сауалнаманың алғашқы нұсқасы "Оксфорд бақыт тізбесі" (Oxford Happiness Inventory, OHI) деп аталды. </w:t>
      </w:r>
      <w:r w:rsidR="004A2FDB" w:rsidRPr="008354B7">
        <w:rPr>
          <w:rFonts w:ascii="Times New Roman" w:hAnsi="Times New Roman" w:cs="Times New Roman"/>
          <w:sz w:val="28"/>
          <w:szCs w:val="28"/>
          <w:lang w:val="kk-KZ"/>
        </w:rPr>
        <w:t>2000 жылдардың басында Питер Хиллс пен Майкл Аргайл Оксфорд бақыт сауалнамасының балама нұсқасын әзірледі.</w:t>
      </w:r>
      <w:r w:rsidR="00D47B91" w:rsidRPr="008354B7">
        <w:rPr>
          <w:rFonts w:ascii="Times New Roman" w:hAnsi="Times New Roman" w:cs="Times New Roman"/>
          <w:sz w:val="28"/>
          <w:szCs w:val="28"/>
          <w:lang w:val="kk-KZ"/>
        </w:rPr>
        <w:t xml:space="preserve"> </w:t>
      </w:r>
      <w:r w:rsidR="004A2FDB" w:rsidRPr="008354B7">
        <w:rPr>
          <w:rFonts w:ascii="Times New Roman" w:hAnsi="Times New Roman" w:cs="Times New Roman"/>
          <w:sz w:val="28"/>
          <w:szCs w:val="28"/>
          <w:lang w:val="kk-KZ"/>
        </w:rPr>
        <w:t xml:space="preserve">Бұл модификацияның негізгі мақсаты қатысушылардың жауап беру аясын кеңейту және сауалнаманың құрылымын қарапайымдау болды. </w:t>
      </w:r>
      <w:r w:rsidR="00D47B91" w:rsidRPr="008354B7">
        <w:rPr>
          <w:rFonts w:ascii="Times New Roman" w:hAnsi="Times New Roman" w:cs="Times New Roman"/>
          <w:sz w:val="28"/>
          <w:szCs w:val="28"/>
          <w:lang w:val="kk-KZ"/>
        </w:rPr>
        <w:t>Оксфордтың бақыт сауалнамасында (OHQ) бастапқы сауалнамадағыдай төрт мәлімдеме топтарының орнына әр мәлімдеме тәуелсіз болды және жауаптар шкал</w:t>
      </w:r>
      <w:r w:rsidR="001B33F4" w:rsidRPr="008354B7">
        <w:rPr>
          <w:rFonts w:ascii="Times New Roman" w:hAnsi="Times New Roman" w:cs="Times New Roman"/>
          <w:sz w:val="28"/>
          <w:szCs w:val="28"/>
          <w:lang w:val="kk-KZ"/>
        </w:rPr>
        <w:t>асы алты ұпайға дейін қысқарды.</w:t>
      </w:r>
      <w:r w:rsidR="00D47B91" w:rsidRPr="008354B7">
        <w:rPr>
          <w:rFonts w:ascii="Times New Roman" w:hAnsi="Times New Roman" w:cs="Times New Roman"/>
          <w:sz w:val="28"/>
          <w:szCs w:val="28"/>
          <w:lang w:val="kk-KZ"/>
        </w:rPr>
        <w:t xml:space="preserve"> Оксфордтың бақыт сауалнамасы барлық артықшылықтарын сақтап қалды, бірақ икемді құрылымы мен қолданудың қарапайымдылығына ие, бұл оны зерттеушілер үшін тартымды құрал етті. Сауалнама өмірдің әртүрлі салаларын қамтитын бірқатар сұрақтарды қамтиды, мысалы: </w:t>
      </w:r>
      <w:r w:rsidR="001B33F4" w:rsidRPr="008354B7">
        <w:rPr>
          <w:rFonts w:ascii="Times New Roman" w:hAnsi="Times New Roman" w:cs="Times New Roman"/>
          <w:sz w:val="28"/>
          <w:szCs w:val="28"/>
          <w:lang w:val="kk-KZ"/>
        </w:rPr>
        <w:t>с</w:t>
      </w:r>
      <w:r w:rsidR="004A2FDB" w:rsidRPr="008354B7">
        <w:rPr>
          <w:rFonts w:ascii="Times New Roman" w:hAnsi="Times New Roman" w:cs="Times New Roman"/>
          <w:sz w:val="28"/>
          <w:szCs w:val="28"/>
          <w:lang w:val="kk-KZ"/>
        </w:rPr>
        <w:t>ол уақыттан бері бұл құрал адамдардың бақыт пен әл-ауқат деңгейін өлшеудің ең кең тараған және танымал әдістерінің бірі болып келеді.</w:t>
      </w:r>
    </w:p>
    <w:p w14:paraId="5EA89F86" w14:textId="53751CEB" w:rsidR="00DC45EE" w:rsidRPr="008354B7" w:rsidRDefault="00DC45EE"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Жеке қатынастар: </w:t>
      </w:r>
      <w:r w:rsidR="00427ED1" w:rsidRPr="008354B7">
        <w:rPr>
          <w:rFonts w:ascii="Times New Roman" w:hAnsi="Times New Roman" w:cs="Times New Roman"/>
          <w:sz w:val="28"/>
          <w:szCs w:val="28"/>
          <w:lang w:val="kk-KZ"/>
        </w:rPr>
        <w:t>жақын адамдармен қарым-қатынасқа деген қанағаттану деңгейі бағаланады.</w:t>
      </w:r>
    </w:p>
    <w:p w14:paraId="0E977173" w14:textId="5153A822" w:rsidR="00DC45EE" w:rsidRPr="008354B7" w:rsidRDefault="00DC45EE"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Өзін-өзі бағалау: </w:t>
      </w:r>
      <w:r w:rsidR="00427ED1" w:rsidRPr="008354B7">
        <w:rPr>
          <w:rFonts w:ascii="Times New Roman" w:hAnsi="Times New Roman" w:cs="Times New Roman"/>
          <w:sz w:val="28"/>
          <w:szCs w:val="28"/>
          <w:lang w:val="kk-KZ"/>
        </w:rPr>
        <w:t>өзіне деген сенімділік пен өзін-өзі бағалау дәрежесі бағаланады.</w:t>
      </w:r>
    </w:p>
    <w:p w14:paraId="630EBACE" w14:textId="6F4236BD" w:rsidR="00DC45EE" w:rsidRPr="008354B7" w:rsidRDefault="00DC45EE"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Жұмыс: </w:t>
      </w:r>
      <w:r w:rsidR="00427ED1" w:rsidRPr="008354B7">
        <w:rPr>
          <w:rFonts w:ascii="Times New Roman" w:hAnsi="Times New Roman" w:cs="Times New Roman"/>
          <w:sz w:val="28"/>
          <w:szCs w:val="28"/>
          <w:lang w:val="kk-KZ"/>
        </w:rPr>
        <w:t>кәсіби іс-әрекеті мен мансапқа қанағаттану деңгейі бағаланады.</w:t>
      </w:r>
    </w:p>
    <w:p w14:paraId="5A3F8517" w14:textId="575E643B" w:rsidR="00DC45EE" w:rsidRPr="008354B7" w:rsidRDefault="00DC45EE"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Денсаулық: </w:t>
      </w:r>
      <w:r w:rsidR="00427ED1" w:rsidRPr="008354B7">
        <w:rPr>
          <w:rFonts w:ascii="Times New Roman" w:hAnsi="Times New Roman" w:cs="Times New Roman"/>
          <w:sz w:val="28"/>
          <w:szCs w:val="28"/>
          <w:lang w:val="kk-KZ"/>
        </w:rPr>
        <w:t>физикалық және психикалық саулықтың күйі бағаланады.</w:t>
      </w:r>
    </w:p>
    <w:p w14:paraId="643A25BC" w14:textId="35EBEF52" w:rsidR="00427ED1" w:rsidRPr="008354B7" w:rsidRDefault="00427ED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Оксфорд бақыт шкаласы адамның субъективті әл-ауқатын сандық түрде бағалауға арналған сенімді және психологиялық зерттеулерде кеңінен қолданылатын құрал ретінде танылды. Бұл шкала адамның жалпы өмірге қанағаттанушылығын, позитивті эмоцияларын және психологиялық жайлылығын бағалауға мүмкіндік береді. Зерттеу барысында Оксфорд бақыты тізімі адамның өмір сапасын, психологиялық денсаулығын және эмоциялық жағдайын кешенді түрде талдауға көмектесетін сенімді әдіс ретінде бірнеше рет дәлелденген. Респондент әрбір сұраққа жауап берген кезде, өзінің қазіргі уақытта өмірдің белгілі бір саласындағы эмоциялары мен </w:t>
      </w:r>
      <w:r w:rsidR="00126C76" w:rsidRPr="008354B7">
        <w:rPr>
          <w:rFonts w:ascii="Times New Roman" w:hAnsi="Times New Roman" w:cs="Times New Roman"/>
          <w:sz w:val="28"/>
          <w:szCs w:val="28"/>
          <w:lang w:val="kk-KZ"/>
        </w:rPr>
        <w:t xml:space="preserve">практикамының </w:t>
      </w:r>
      <w:r w:rsidRPr="008354B7">
        <w:rPr>
          <w:rFonts w:ascii="Times New Roman" w:hAnsi="Times New Roman" w:cs="Times New Roman"/>
          <w:sz w:val="28"/>
          <w:szCs w:val="28"/>
          <w:lang w:val="kk-KZ"/>
        </w:rPr>
        <w:t xml:space="preserve">қарқындылығын бағалауы қажет. Бұл бағалау арқылы адамның нақты сәттегі ішкі сезімдері мен өміріндегі әртүрлі аспектілерге деген қатынасы анықталады. </w:t>
      </w:r>
    </w:p>
    <w:p w14:paraId="4E9DD44B" w14:textId="1CE7BA25" w:rsidR="00427ED1" w:rsidRPr="008354B7" w:rsidRDefault="00427ED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Оксфорд бақыт сауалнамасы бақыт тұжырымдамасын көп қырлы құрылым ретінде қарастырады, оған эмоциялық, когнитивтік және әлеуметтік әл-ауқат кіреді. Сауалнама субъективті әл-ауқат туралы маңызды деректер ұсынды және қайта сынау сенімділігіне байланысты академиялық зерттеулер мен клиникалық </w:t>
      </w:r>
      <w:r w:rsidR="00F41E23" w:rsidRPr="008354B7">
        <w:rPr>
          <w:rFonts w:ascii="Times New Roman" w:hAnsi="Times New Roman" w:cs="Times New Roman"/>
          <w:sz w:val="28"/>
          <w:szCs w:val="28"/>
          <w:lang w:val="kk-KZ"/>
        </w:rPr>
        <w:t>практикад</w:t>
      </w:r>
      <w:r w:rsidRPr="008354B7">
        <w:rPr>
          <w:rFonts w:ascii="Times New Roman" w:hAnsi="Times New Roman" w:cs="Times New Roman"/>
          <w:sz w:val="28"/>
          <w:szCs w:val="28"/>
          <w:lang w:val="kk-KZ"/>
        </w:rPr>
        <w:t xml:space="preserve"> кеңінен қолданылды. Оксфорд бақыт тізімінен Оксфордтың бақыт сауалнамасына ауысу кезінде сұрақтардың негізгі мазмұны сақталды, бірақ жауап нұсқаларының саны 87-ден 145-ке дейін ұлғайтылды. Бұл өзгеріс студенттің әл-ауқат туралы неғұрлым жан-жақты және егжей-тегжейлі ақпарат алуға мүмкіндік береді. Жауап нұсқаларының қосылуы респонденттердің өз </w:t>
      </w:r>
      <w:r w:rsidR="00126C76" w:rsidRPr="008354B7">
        <w:rPr>
          <w:rFonts w:ascii="Times New Roman" w:hAnsi="Times New Roman" w:cs="Times New Roman"/>
          <w:sz w:val="28"/>
          <w:szCs w:val="28"/>
          <w:lang w:val="kk-KZ"/>
        </w:rPr>
        <w:t xml:space="preserve">практикасы </w:t>
      </w:r>
      <w:r w:rsidRPr="008354B7">
        <w:rPr>
          <w:rFonts w:ascii="Times New Roman" w:hAnsi="Times New Roman" w:cs="Times New Roman"/>
          <w:sz w:val="28"/>
          <w:szCs w:val="28"/>
          <w:lang w:val="kk-KZ"/>
        </w:rPr>
        <w:t>мен эмоцияларын дәлірек сипаттауға жағдай жасады, бұл өз кезегінде зерттеушілерге адамның өмір сапасын, қанағаттанушылық деңгейін және жалпы психологиялық жай-күйін тереңірек талдауға көмектесті. Осылайша, Оксфордтың бақыт сауалнамасы әл-ауқатты бағалаудың сенімді және жан-жақты құралы ретінде дамыды.</w:t>
      </w:r>
    </w:p>
    <w:p w14:paraId="16D10A78" w14:textId="4460C807" w:rsidR="00427ED1" w:rsidRPr="008354B7" w:rsidRDefault="00427ED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Сонымен, Оксфорд бақыт сауалнамасы субъективті әл-ауқатты бағалау үшін әртүрлі зерттеулер мен клиникалық </w:t>
      </w:r>
      <w:r w:rsidR="00126C76" w:rsidRPr="008354B7">
        <w:rPr>
          <w:rFonts w:ascii="Times New Roman" w:hAnsi="Times New Roman" w:cs="Times New Roman"/>
          <w:sz w:val="28"/>
          <w:szCs w:val="28"/>
          <w:lang w:val="kk-KZ"/>
        </w:rPr>
        <w:t xml:space="preserve">практикаларда </w:t>
      </w:r>
      <w:r w:rsidRPr="008354B7">
        <w:rPr>
          <w:rFonts w:ascii="Times New Roman" w:hAnsi="Times New Roman" w:cs="Times New Roman"/>
          <w:sz w:val="28"/>
          <w:szCs w:val="28"/>
          <w:lang w:val="kk-KZ"/>
        </w:rPr>
        <w:t>қолданылатын стандартталған әдіс болып табылады. Сауалнаманы қолдану салыстырмалы зерттеулер жүргізуге, бақыт деңгейіне әсер ететін факторларды анықтауға объективті деректерді алуға және өмір сапасын арттыруға арналған тиімді бағдарламаларды әзірлеуге мүмкіндік берді.</w:t>
      </w:r>
    </w:p>
    <w:p w14:paraId="6C8B4AA0" w14:textId="77777777" w:rsidR="00427ED1" w:rsidRPr="008354B7" w:rsidRDefault="00427ED1" w:rsidP="008354B7">
      <w:pPr>
        <w:tabs>
          <w:tab w:val="left" w:pos="993"/>
        </w:tabs>
        <w:spacing w:after="0" w:line="240" w:lineRule="auto"/>
        <w:ind w:firstLine="709"/>
        <w:jc w:val="both"/>
        <w:rPr>
          <w:rFonts w:ascii="Times New Roman" w:hAnsi="Times New Roman" w:cs="Times New Roman"/>
          <w:sz w:val="28"/>
          <w:szCs w:val="28"/>
          <w:lang w:val="kk-KZ"/>
        </w:rPr>
      </w:pPr>
      <w:r w:rsidRPr="008354B7">
        <w:rPr>
          <w:rFonts w:ascii="Times New Roman" w:hAnsi="Times New Roman" w:cs="Times New Roman"/>
          <w:sz w:val="28"/>
          <w:szCs w:val="28"/>
          <w:lang w:val="kk-KZ"/>
        </w:rPr>
        <w:t xml:space="preserve">Сауалнаманың көмегімен жеке зерттеу жүргізуге болады, сонымен қатар нәтижелерді әртүрлі елдердің тұрғындары секілді түрлі популяциялар арасында салыстыруға мүмкіндік береді. Оксфордтың бақыт деректерін талдау позитивті психология саласындағы ғылыми зерттеулерді жүргізуге және әл-ауқатты жақсартуға бағытталған ғылыми негізделген бағдарламаларды әзірлеуге мүмкіндік береді. </w:t>
      </w:r>
    </w:p>
    <w:p w14:paraId="18758E2D" w14:textId="14BD9ECE" w:rsidR="00D47B91" w:rsidRPr="000C5BBC" w:rsidRDefault="004D3683" w:rsidP="00C36B9F">
      <w:pPr>
        <w:spacing w:after="0" w:line="240" w:lineRule="auto"/>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68EF4F8C" wp14:editId="27A23450">
            <wp:extent cx="5934075" cy="4953000"/>
            <wp:effectExtent l="0" t="0" r="9525" b="0"/>
            <wp:docPr id="24" name="Рисунок 2" descr="downloa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953000"/>
                    </a:xfrm>
                    <a:prstGeom prst="rect">
                      <a:avLst/>
                    </a:prstGeom>
                    <a:noFill/>
                    <a:ln>
                      <a:noFill/>
                    </a:ln>
                  </pic:spPr>
                </pic:pic>
              </a:graphicData>
            </a:graphic>
          </wp:inline>
        </w:drawing>
      </w:r>
    </w:p>
    <w:p w14:paraId="6A8E1A27" w14:textId="77777777" w:rsidR="007F7B7D" w:rsidRPr="007F7B7D" w:rsidRDefault="007F7B7D" w:rsidP="007F7B7D">
      <w:pPr>
        <w:pStyle w:val="a3"/>
        <w:ind w:left="0" w:firstLine="0"/>
        <w:jc w:val="center"/>
        <w:rPr>
          <w:sz w:val="16"/>
          <w:szCs w:val="16"/>
          <w:lang w:val="kk-KZ"/>
        </w:rPr>
      </w:pPr>
    </w:p>
    <w:p w14:paraId="70DC1622" w14:textId="395AF967" w:rsidR="00D47B91" w:rsidRPr="000C5BBC" w:rsidRDefault="00E126C9" w:rsidP="007F7B7D">
      <w:pPr>
        <w:pStyle w:val="a3"/>
        <w:ind w:left="0" w:firstLine="0"/>
        <w:jc w:val="center"/>
        <w:rPr>
          <w:lang w:val="ru-RU"/>
        </w:rPr>
      </w:pPr>
      <w:r w:rsidRPr="000C5BBC">
        <w:rPr>
          <w:lang w:val="kk-KZ"/>
        </w:rPr>
        <w:t>С</w:t>
      </w:r>
      <w:r w:rsidR="0070203A" w:rsidRPr="000C5BBC">
        <w:rPr>
          <w:lang w:val="kk-KZ"/>
        </w:rPr>
        <w:t>урет</w:t>
      </w:r>
      <w:r w:rsidRPr="000C5BBC">
        <w:rPr>
          <w:lang w:val="kk-KZ"/>
        </w:rPr>
        <w:t xml:space="preserve"> 4 -</w:t>
      </w:r>
      <w:r w:rsidR="00D47B91" w:rsidRPr="000C5BBC">
        <w:rPr>
          <w:spacing w:val="66"/>
          <w:lang w:val="ru-RU"/>
        </w:rPr>
        <w:t xml:space="preserve"> </w:t>
      </w:r>
      <w:r w:rsidR="00D47B91" w:rsidRPr="000C5BBC">
        <w:rPr>
          <w:lang w:val="ru-RU"/>
        </w:rPr>
        <w:t>М.</w:t>
      </w:r>
      <w:r w:rsidR="00D47B91" w:rsidRPr="000C5BBC">
        <w:rPr>
          <w:spacing w:val="-5"/>
          <w:lang w:val="ru-RU"/>
        </w:rPr>
        <w:t xml:space="preserve"> </w:t>
      </w:r>
      <w:r w:rsidR="00D47B91" w:rsidRPr="000C5BBC">
        <w:rPr>
          <w:lang w:val="ru-RU"/>
        </w:rPr>
        <w:t>Аргайл</w:t>
      </w:r>
      <w:r w:rsidR="00D47B91" w:rsidRPr="000C5BBC">
        <w:rPr>
          <w:spacing w:val="-3"/>
          <w:lang w:val="ru-RU"/>
        </w:rPr>
        <w:t xml:space="preserve"> </w:t>
      </w:r>
      <w:r w:rsidR="00D47B91" w:rsidRPr="000C5BBC">
        <w:rPr>
          <w:lang w:val="ru-RU"/>
        </w:rPr>
        <w:t>бойынша</w:t>
      </w:r>
      <w:r w:rsidR="00D47B91" w:rsidRPr="000C5BBC">
        <w:rPr>
          <w:spacing w:val="-2"/>
          <w:lang w:val="ru-RU"/>
        </w:rPr>
        <w:t xml:space="preserve"> </w:t>
      </w:r>
      <w:r w:rsidR="00D47B91" w:rsidRPr="000C5BBC">
        <w:rPr>
          <w:lang w:val="ru-RU"/>
        </w:rPr>
        <w:t>бейнеленген</w:t>
      </w:r>
      <w:r w:rsidR="00D47B91" w:rsidRPr="000C5BBC">
        <w:rPr>
          <w:spacing w:val="-3"/>
          <w:lang w:val="ru-RU"/>
        </w:rPr>
        <w:t xml:space="preserve"> </w:t>
      </w:r>
      <w:r w:rsidR="00D47B91" w:rsidRPr="000C5BBC">
        <w:rPr>
          <w:lang w:val="ru-RU"/>
        </w:rPr>
        <w:t>бақыт</w:t>
      </w:r>
      <w:r w:rsidR="00D47B91" w:rsidRPr="000C5BBC">
        <w:rPr>
          <w:spacing w:val="-4"/>
          <w:lang w:val="ru-RU"/>
        </w:rPr>
        <w:t xml:space="preserve"> </w:t>
      </w:r>
      <w:r w:rsidR="00D47B91" w:rsidRPr="000C5BBC">
        <w:rPr>
          <w:lang w:val="ru-RU"/>
        </w:rPr>
        <w:t>факторлары</w:t>
      </w:r>
    </w:p>
    <w:p w14:paraId="25473DF8" w14:textId="77777777" w:rsidR="00A45259" w:rsidRPr="000C5BBC" w:rsidRDefault="00A45259" w:rsidP="00D56E4C">
      <w:pPr>
        <w:pStyle w:val="a3"/>
        <w:ind w:left="263" w:firstLine="0"/>
        <w:jc w:val="center"/>
        <w:rPr>
          <w:lang w:val="ru-RU"/>
        </w:rPr>
      </w:pPr>
    </w:p>
    <w:p w14:paraId="5A6EEF83" w14:textId="78658AE3" w:rsidR="00427ED1" w:rsidRPr="000C5BBC" w:rsidRDefault="007F7B7D" w:rsidP="007F7B7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4-суретте, </w:t>
      </w:r>
      <w:r w:rsidR="00427ED1" w:rsidRPr="000C5BBC">
        <w:rPr>
          <w:rFonts w:ascii="Times New Roman" w:hAnsi="Times New Roman" w:cs="Times New Roman"/>
          <w:sz w:val="28"/>
          <w:szCs w:val="28"/>
          <w:lang w:val="kk-KZ"/>
        </w:rPr>
        <w:t>Оксфорд бақыт сауалнамасы 29 түрлі мәлімдеме блогынан тұрады, олардың әрқайсысында төрт түрлі нұсқау бар. Респондент әр сұрақтағы төрт мәлімдеменің ішінен өзіне ең сәй</w:t>
      </w:r>
      <w:r w:rsidR="009A2BC7" w:rsidRPr="000C5BBC">
        <w:rPr>
          <w:rFonts w:ascii="Times New Roman" w:hAnsi="Times New Roman" w:cs="Times New Roman"/>
          <w:sz w:val="28"/>
          <w:szCs w:val="28"/>
          <w:lang w:val="kk-KZ"/>
        </w:rPr>
        <w:t>кес келетінін таңдап жауап берді</w:t>
      </w:r>
      <w:r w:rsidR="00427ED1" w:rsidRPr="000C5BBC">
        <w:rPr>
          <w:rFonts w:ascii="Times New Roman" w:hAnsi="Times New Roman" w:cs="Times New Roman"/>
          <w:sz w:val="28"/>
          <w:szCs w:val="28"/>
          <w:lang w:val="kk-KZ"/>
        </w:rPr>
        <w:t>. Бұл әдіс респонденттің нақты эмоциялық және психологиялық жағдайын дәл бағалауға мүмкіндік береді, өйткені әрбір мәлімдеме белгіленген категориялардың әртүрлі дәрежелерін қамтиды, осылайша студенттің әл-ауқатын нақтырақ өлшеуге көмектеседі. Мәлімдемелерге берілген жауаптар негізінде тұлғаның бақыт деңгейін бағалауға және әл-ауқатты жақсарту үшін назар аударуға тиіс салаларды анықтауға көмектеседі.</w:t>
      </w:r>
    </w:p>
    <w:p w14:paraId="6CE762A8" w14:textId="271F8DFD" w:rsidR="00427ED1" w:rsidRPr="000C5BBC" w:rsidRDefault="00427ED1"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Оксфорд бақыт тізімі бақытты бағалау үшін студенттерден 1-ден 7-ге дейінгі шкала бойынша жауап беруін сұрайды. Мұнда 1 саны «мүлдем келіспеймін», ал 7 саны «толық келісемін» дегенді білдіреді. Қатысушыларға өздерінің шынайы сезімдері мен </w:t>
      </w:r>
      <w:r w:rsidR="00126C76" w:rsidRPr="000C5BBC">
        <w:rPr>
          <w:rFonts w:ascii="Times New Roman" w:hAnsi="Times New Roman" w:cs="Times New Roman"/>
          <w:sz w:val="28"/>
          <w:szCs w:val="28"/>
          <w:lang w:val="kk-KZ"/>
        </w:rPr>
        <w:t xml:space="preserve">практикасына </w:t>
      </w:r>
      <w:r w:rsidRPr="000C5BBC">
        <w:rPr>
          <w:rFonts w:ascii="Times New Roman" w:hAnsi="Times New Roman" w:cs="Times New Roman"/>
          <w:sz w:val="28"/>
          <w:szCs w:val="28"/>
          <w:lang w:val="kk-KZ"/>
        </w:rPr>
        <w:t>негізделген нақты жауап беру ұсынылды. Бұл шкала адамның эмоциялық жай-күйін және өмірге деген қанағаттанушылық деңгейін анықтауға көмектеседі. Респонденттер өздерінің шынайы пікірлері мен сезімдерін көрсету арқылы сауалнаманың нәтижелілігі артты.</w:t>
      </w:r>
    </w:p>
    <w:p w14:paraId="540A0333" w14:textId="77777777" w:rsidR="000F3F52" w:rsidRPr="000C5BBC" w:rsidRDefault="000F3F52"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Нәтижелер мынадай түрде өңделеді:</w:t>
      </w:r>
    </w:p>
    <w:p w14:paraId="0183AB54" w14:textId="3FEF9314" w:rsidR="000F3F52" w:rsidRPr="000C5BBC" w:rsidRDefault="000F3F52"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1. Мәлімдемелерге берілген жауаптар бойынша ұпайлар есептелді. Әрбір сұрақта респонденттің таңдаған жауабына байланысты ұпайлар берілді: «а» жауабы 0 ұпай, «б» жауабы 1 ұпай, «в» жауабы 2 ұпай, ал «г» жауабы 3 ұпай болып саналды. Бұл әдіс респонденттің әр түрлі мәлімдемелер бойынша бақыт деңгейін бағалау үшін қолданылатын жауаптардың маңыздылығын нақтылады.</w:t>
      </w:r>
    </w:p>
    <w:p w14:paraId="3FD8222B" w14:textId="287E37B1" w:rsidR="000F3F52" w:rsidRPr="000C5BBC" w:rsidRDefault="00D47B91"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2. </w:t>
      </w:r>
      <w:r w:rsidR="000F3F52" w:rsidRPr="000C5BBC">
        <w:rPr>
          <w:rFonts w:ascii="Times New Roman" w:hAnsi="Times New Roman" w:cs="Times New Roman"/>
          <w:sz w:val="28"/>
          <w:szCs w:val="28"/>
          <w:lang w:val="kk-KZ"/>
        </w:rPr>
        <w:t>Ұпайлардың жалпы саны 87-ге бөлінді, себебі бұл сан 29 сұрақтың әрқайсысында ең жоғары ұпай санын алу мүмкіндігін көрсетті. Егер респондент барлық 29 сұрақта оң нұсқа – «г» жауабын таңдаса, барлығы 87 ұпай жинай алынды. Бұл бөлінген сан максималды ұпай мөлшерін білдірді және сауалнама нәтижелерін өң</w:t>
      </w:r>
      <w:r w:rsidR="009927AC" w:rsidRPr="000C5BBC">
        <w:rPr>
          <w:rFonts w:ascii="Times New Roman" w:hAnsi="Times New Roman" w:cs="Times New Roman"/>
          <w:sz w:val="28"/>
          <w:szCs w:val="28"/>
          <w:lang w:val="kk-KZ"/>
        </w:rPr>
        <w:t>деу үшін негіз ретінде қолданыл</w:t>
      </w:r>
      <w:r w:rsidR="000F3F52" w:rsidRPr="000C5BBC">
        <w:rPr>
          <w:rFonts w:ascii="Times New Roman" w:hAnsi="Times New Roman" w:cs="Times New Roman"/>
          <w:sz w:val="28"/>
          <w:szCs w:val="28"/>
          <w:lang w:val="kk-KZ"/>
        </w:rPr>
        <w:t>ды.</w:t>
      </w:r>
    </w:p>
    <w:p w14:paraId="7CC4EBA9" w14:textId="115D268D" w:rsidR="00D47B91" w:rsidRPr="000C5BBC" w:rsidRDefault="00D47B91"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3. </w:t>
      </w:r>
      <w:r w:rsidR="009927AC" w:rsidRPr="000C5BBC">
        <w:rPr>
          <w:rFonts w:ascii="Times New Roman" w:hAnsi="Times New Roman" w:cs="Times New Roman"/>
          <w:sz w:val="28"/>
          <w:szCs w:val="28"/>
          <w:lang w:val="kk-KZ"/>
        </w:rPr>
        <w:t>Алынған нәтиже максималды ұпай санының пайыздық қатынасын анықтау үшін 100-ге көбейтілді. Бұл процедура нәтижені пайыздық форматта көрсетуге мүмкіндік берді, яғни респонденттің жалпы мүмкін болатын ең жоғары ұпай санына қатысты қаншалықты жақсы</w:t>
      </w:r>
      <w:r w:rsidR="00676C66" w:rsidRPr="000C5BBC">
        <w:rPr>
          <w:rFonts w:ascii="Times New Roman" w:hAnsi="Times New Roman" w:cs="Times New Roman"/>
          <w:sz w:val="28"/>
          <w:szCs w:val="28"/>
          <w:lang w:val="kk-KZ"/>
        </w:rPr>
        <w:t xml:space="preserve"> көрсеткішке ие болғанын анықталды</w:t>
      </w:r>
      <w:r w:rsidR="009927AC" w:rsidRPr="000C5BBC">
        <w:rPr>
          <w:rFonts w:ascii="Times New Roman" w:hAnsi="Times New Roman" w:cs="Times New Roman"/>
          <w:sz w:val="28"/>
          <w:szCs w:val="28"/>
          <w:lang w:val="kk-KZ"/>
        </w:rPr>
        <w:t>. Мысалы, егер респондент 50 ұпай жинаса, бұл нәтижені максималды 87 ұпаймен салыс</w:t>
      </w:r>
      <w:r w:rsidR="00676C66" w:rsidRPr="000C5BBC">
        <w:rPr>
          <w:rFonts w:ascii="Times New Roman" w:hAnsi="Times New Roman" w:cs="Times New Roman"/>
          <w:sz w:val="28"/>
          <w:szCs w:val="28"/>
          <w:lang w:val="kk-KZ"/>
        </w:rPr>
        <w:t>тырып, пайыздық қатынас есептел</w:t>
      </w:r>
      <w:r w:rsidR="009927AC" w:rsidRPr="000C5BBC">
        <w:rPr>
          <w:rFonts w:ascii="Times New Roman" w:hAnsi="Times New Roman" w:cs="Times New Roman"/>
          <w:sz w:val="28"/>
          <w:szCs w:val="28"/>
          <w:lang w:val="kk-KZ"/>
        </w:rPr>
        <w:t>ді.</w:t>
      </w:r>
    </w:p>
    <w:p w14:paraId="1F36D1D5" w14:textId="77777777" w:rsidR="00676C66" w:rsidRPr="000C5BBC" w:rsidRDefault="00676C66"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Қорытынды көрсеткіш 0-ден 100-ге дейінгі шкала бойынша беріледі және бақыт деңгейін анықтауға көмектеседі:</w:t>
      </w:r>
    </w:p>
    <w:p w14:paraId="4290EFCB" w14:textId="23EA75BB" w:rsidR="00676C66" w:rsidRPr="000C5BBC" w:rsidRDefault="00676C66"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- 0-20 ұпай: бақыт деңгейі өте төмен</w:t>
      </w:r>
      <w:r w:rsidR="007F7B7D">
        <w:rPr>
          <w:rFonts w:ascii="Times New Roman" w:hAnsi="Times New Roman" w:cs="Times New Roman"/>
          <w:sz w:val="28"/>
          <w:szCs w:val="28"/>
          <w:lang w:val="kk-KZ"/>
        </w:rPr>
        <w:t>;</w:t>
      </w:r>
    </w:p>
    <w:p w14:paraId="4D4C04E1" w14:textId="1FAE67F3" w:rsidR="00676C66" w:rsidRPr="000C5BBC" w:rsidRDefault="00676C66"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- 21-40 ұпай: бақыт деңгейі төмен</w:t>
      </w:r>
      <w:r w:rsidR="007F7B7D">
        <w:rPr>
          <w:rFonts w:ascii="Times New Roman" w:hAnsi="Times New Roman" w:cs="Times New Roman"/>
          <w:sz w:val="28"/>
          <w:szCs w:val="28"/>
          <w:lang w:val="kk-KZ"/>
        </w:rPr>
        <w:t>;</w:t>
      </w:r>
    </w:p>
    <w:p w14:paraId="7864062C" w14:textId="44A1BF3F" w:rsidR="00676C66" w:rsidRPr="000C5BBC" w:rsidRDefault="00676C66"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- 41-60 ұпай: бақыт деңгейі орташа</w:t>
      </w:r>
      <w:r w:rsidR="007F7B7D">
        <w:rPr>
          <w:rFonts w:ascii="Times New Roman" w:hAnsi="Times New Roman" w:cs="Times New Roman"/>
          <w:sz w:val="28"/>
          <w:szCs w:val="28"/>
          <w:lang w:val="kk-KZ"/>
        </w:rPr>
        <w:t>;</w:t>
      </w:r>
    </w:p>
    <w:p w14:paraId="304DCF67" w14:textId="0F1D1743" w:rsidR="00676C66" w:rsidRPr="000C5BBC" w:rsidRDefault="00676C66"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- 61-80 ұпай: бақыт деңгейі жоғары</w:t>
      </w:r>
      <w:r w:rsidR="007F7B7D">
        <w:rPr>
          <w:rFonts w:ascii="Times New Roman" w:hAnsi="Times New Roman" w:cs="Times New Roman"/>
          <w:sz w:val="28"/>
          <w:szCs w:val="28"/>
          <w:lang w:val="kk-KZ"/>
        </w:rPr>
        <w:t>;</w:t>
      </w:r>
    </w:p>
    <w:p w14:paraId="341A8134" w14:textId="77777777" w:rsidR="00676C66" w:rsidRPr="000C5BBC" w:rsidRDefault="00676C66"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- 81-100 ұпай: бақыт деңгейі өте жоғары.</w:t>
      </w:r>
    </w:p>
    <w:p w14:paraId="56F8D76A" w14:textId="3ECF87CB" w:rsidR="00D47B91" w:rsidRPr="000C5BBC" w:rsidRDefault="00676C66"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Бұл шкала бақыттың әртүрлі деңгейлерін сипаттайды және респонденттің өміріне деген қанағаттану дәрежесін, сондай-ақ жалпы эмоционалдық әл-</w:t>
      </w:r>
      <w:r w:rsidR="00105CB0" w:rsidRPr="000C5BBC">
        <w:rPr>
          <w:rFonts w:ascii="Times New Roman" w:hAnsi="Times New Roman" w:cs="Times New Roman"/>
          <w:sz w:val="28"/>
          <w:szCs w:val="28"/>
          <w:lang w:val="kk-KZ"/>
        </w:rPr>
        <w:t>ауқатын бағалауға мүмкіндік бер</w:t>
      </w:r>
      <w:r w:rsidRPr="000C5BBC">
        <w:rPr>
          <w:rFonts w:ascii="Times New Roman" w:hAnsi="Times New Roman" w:cs="Times New Roman"/>
          <w:sz w:val="28"/>
          <w:szCs w:val="28"/>
          <w:lang w:val="kk-KZ"/>
        </w:rPr>
        <w:t>ді. Әрбір ұпай аралығы адамның бақыт</w:t>
      </w:r>
      <w:r w:rsidR="00AF6148" w:rsidRPr="000C5BBC">
        <w:rPr>
          <w:rFonts w:ascii="Times New Roman" w:hAnsi="Times New Roman" w:cs="Times New Roman"/>
          <w:sz w:val="28"/>
          <w:szCs w:val="28"/>
          <w:lang w:val="kk-KZ"/>
        </w:rPr>
        <w:t xml:space="preserve"> сезімінің нақты деңгейін нақтылады</w:t>
      </w:r>
      <w:r w:rsidRPr="000C5BBC">
        <w:rPr>
          <w:rFonts w:ascii="Times New Roman" w:hAnsi="Times New Roman" w:cs="Times New Roman"/>
          <w:sz w:val="28"/>
          <w:szCs w:val="28"/>
          <w:lang w:val="kk-KZ"/>
        </w:rPr>
        <w:t>, бұл оның психологиялық жай-күйі мен өмір сап</w:t>
      </w:r>
      <w:r w:rsidR="00AF6148" w:rsidRPr="000C5BBC">
        <w:rPr>
          <w:rFonts w:ascii="Times New Roman" w:hAnsi="Times New Roman" w:cs="Times New Roman"/>
          <w:sz w:val="28"/>
          <w:szCs w:val="28"/>
          <w:lang w:val="kk-KZ"/>
        </w:rPr>
        <w:t>асын толықтай түсінуге көмектест</w:t>
      </w:r>
      <w:r w:rsidRPr="000C5BBC">
        <w:rPr>
          <w:rFonts w:ascii="Times New Roman" w:hAnsi="Times New Roman" w:cs="Times New Roman"/>
          <w:sz w:val="28"/>
          <w:szCs w:val="28"/>
          <w:lang w:val="kk-KZ"/>
        </w:rPr>
        <w:t>і. Бұл көрсеткіш өмірге деген қанағаттану дәрежесін анықта</w:t>
      </w:r>
      <w:r w:rsidR="006A544A" w:rsidRPr="000C5BBC">
        <w:rPr>
          <w:rFonts w:ascii="Times New Roman" w:hAnsi="Times New Roman" w:cs="Times New Roman"/>
          <w:sz w:val="28"/>
          <w:szCs w:val="28"/>
          <w:lang w:val="kk-KZ"/>
        </w:rPr>
        <w:t>п</w:t>
      </w:r>
      <w:r w:rsidRPr="000C5BBC">
        <w:rPr>
          <w:rFonts w:ascii="Times New Roman" w:hAnsi="Times New Roman" w:cs="Times New Roman"/>
          <w:sz w:val="28"/>
          <w:szCs w:val="28"/>
          <w:lang w:val="kk-KZ"/>
        </w:rPr>
        <w:t xml:space="preserve"> және адамның субъективті әл-ауқатын бағалауға арналған тиімді құрал бол</w:t>
      </w:r>
      <w:r w:rsidR="006A544A" w:rsidRPr="000C5BBC">
        <w:rPr>
          <w:rFonts w:ascii="Times New Roman" w:hAnsi="Times New Roman" w:cs="Times New Roman"/>
          <w:sz w:val="28"/>
          <w:szCs w:val="28"/>
          <w:lang w:val="kk-KZ"/>
        </w:rPr>
        <w:t>д</w:t>
      </w:r>
      <w:r w:rsidRPr="000C5BBC">
        <w:rPr>
          <w:rFonts w:ascii="Times New Roman" w:hAnsi="Times New Roman" w:cs="Times New Roman"/>
          <w:sz w:val="28"/>
          <w:szCs w:val="28"/>
          <w:lang w:val="kk-KZ"/>
        </w:rPr>
        <w:t>ы.</w:t>
      </w:r>
      <w:r w:rsidR="009A2BC7" w:rsidRPr="000C5BBC">
        <w:rPr>
          <w:rFonts w:ascii="Times New Roman" w:hAnsi="Times New Roman" w:cs="Times New Roman"/>
          <w:sz w:val="28"/>
          <w:szCs w:val="28"/>
          <w:lang w:val="kk-KZ"/>
        </w:rPr>
        <w:t xml:space="preserve"> </w:t>
      </w:r>
    </w:p>
    <w:p w14:paraId="3589DDB9" w14:textId="213C84B5" w:rsidR="00316739" w:rsidRPr="000C5BBC" w:rsidRDefault="00316739" w:rsidP="007F7B7D">
      <w:pPr>
        <w:spacing w:after="0" w:line="240" w:lineRule="auto"/>
        <w:ind w:firstLine="709"/>
        <w:jc w:val="both"/>
        <w:rPr>
          <w:rFonts w:ascii="Times New Roman" w:hAnsi="Times New Roman" w:cs="Times New Roman"/>
          <w:sz w:val="28"/>
          <w:szCs w:val="28"/>
          <w:lang w:val="kk-KZ"/>
        </w:rPr>
      </w:pPr>
      <w:r w:rsidRPr="000C5BBC">
        <w:rPr>
          <w:rFonts w:ascii="Times New Roman" w:eastAsia="Times New Roman" w:hAnsi="Times New Roman" w:cs="Times New Roman"/>
          <w:bCs/>
          <w:sz w:val="28"/>
          <w:szCs w:val="28"/>
          <w:lang w:val="kk-KZ"/>
        </w:rPr>
        <w:t xml:space="preserve">Соңғы жүргізілген сауалнама </w:t>
      </w:r>
      <w:r w:rsidR="007F7B7D">
        <w:rPr>
          <w:rFonts w:ascii="Times New Roman" w:eastAsia="Times New Roman" w:hAnsi="Times New Roman" w:cs="Times New Roman"/>
          <w:bCs/>
          <w:sz w:val="28"/>
          <w:szCs w:val="28"/>
          <w:lang w:val="kk-KZ"/>
        </w:rPr>
        <w:t xml:space="preserve">Стреске </w:t>
      </w:r>
      <w:r w:rsidR="009A2BC7" w:rsidRPr="000C5BBC">
        <w:rPr>
          <w:rFonts w:ascii="Times New Roman" w:eastAsia="Times New Roman" w:hAnsi="Times New Roman" w:cs="Times New Roman"/>
          <w:bCs/>
          <w:sz w:val="28"/>
          <w:szCs w:val="28"/>
          <w:lang w:val="kk-KZ"/>
        </w:rPr>
        <w:t>төзімділікті  өзінд</w:t>
      </w:r>
      <w:r w:rsidR="007F7B7D">
        <w:rPr>
          <w:rFonts w:ascii="Times New Roman" w:eastAsia="Times New Roman" w:hAnsi="Times New Roman" w:cs="Times New Roman"/>
          <w:bCs/>
          <w:sz w:val="28"/>
          <w:szCs w:val="28"/>
          <w:lang w:val="kk-KZ"/>
        </w:rPr>
        <w:t xml:space="preserve">ік бағалау тесті (С. Коухен және Г. Виллиансон </w:t>
      </w:r>
      <w:r w:rsidR="009A2BC7" w:rsidRPr="000C5BBC">
        <w:rPr>
          <w:rFonts w:ascii="Times New Roman" w:eastAsia="Times New Roman" w:hAnsi="Times New Roman" w:cs="Times New Roman"/>
          <w:bCs/>
          <w:sz w:val="28"/>
          <w:szCs w:val="28"/>
          <w:lang w:val="kk-KZ"/>
        </w:rPr>
        <w:t>бойынша</w:t>
      </w:r>
      <w:r w:rsidR="00217811" w:rsidRPr="000C5BBC">
        <w:rPr>
          <w:rFonts w:ascii="Times New Roman" w:eastAsia="Times New Roman" w:hAnsi="Times New Roman" w:cs="Times New Roman"/>
          <w:bCs/>
          <w:sz w:val="28"/>
          <w:szCs w:val="28"/>
          <w:lang w:val="kk-KZ"/>
        </w:rPr>
        <w:t xml:space="preserve"> </w:t>
      </w:r>
      <w:r w:rsidR="00217811" w:rsidRPr="000C5BBC">
        <w:rPr>
          <w:rFonts w:ascii="Times New Roman" w:hAnsi="Times New Roman" w:cs="Times New Roman"/>
          <w:sz w:val="28"/>
          <w:szCs w:val="28"/>
          <w:lang w:val="kk-KZ"/>
        </w:rPr>
        <w:t>[120]</w:t>
      </w:r>
      <w:r w:rsidR="009A2BC7" w:rsidRPr="000C5BBC">
        <w:rPr>
          <w:rFonts w:ascii="Times New Roman" w:eastAsia="Times New Roman" w:hAnsi="Times New Roman" w:cs="Times New Roman"/>
          <w:bCs/>
          <w:sz w:val="28"/>
          <w:szCs w:val="28"/>
          <w:lang w:val="kk-KZ"/>
        </w:rPr>
        <w:t xml:space="preserve">). </w:t>
      </w:r>
      <w:r w:rsidRPr="000C5BBC">
        <w:rPr>
          <w:rFonts w:ascii="Times New Roman" w:hAnsi="Times New Roman" w:cs="Times New Roman"/>
          <w:sz w:val="28"/>
          <w:szCs w:val="28"/>
          <w:lang w:val="kk-KZ"/>
        </w:rPr>
        <w:t xml:space="preserve">С. Коухен мен Г. Виллиансон жасаған стресске төзімділікті өзін-өзі бағалау </w:t>
      </w:r>
      <w:r w:rsidR="007F7B7D">
        <w:rPr>
          <w:rFonts w:ascii="Times New Roman" w:eastAsia="Times New Roman" w:hAnsi="Times New Roman" w:cs="Times New Roman"/>
          <w:bCs/>
          <w:sz w:val="28"/>
          <w:szCs w:val="28"/>
          <w:lang w:val="kk-KZ"/>
        </w:rPr>
        <w:t xml:space="preserve">тесті </w:t>
      </w:r>
      <w:r w:rsidRPr="000C5BBC">
        <w:rPr>
          <w:rFonts w:ascii="Times New Roman" w:hAnsi="Times New Roman" w:cs="Times New Roman"/>
          <w:sz w:val="28"/>
          <w:szCs w:val="28"/>
          <w:lang w:val="kk-KZ"/>
        </w:rPr>
        <w:t>адам стресс әсері қаншалықты тиімді басқара алатынын бағалауға мүмкіндік береді. Бұл сауалнама студенттердің күнделікті өмірде стресстік жағдайларға қалай әрекет ететінін түсінуге мүмкіндік береді, жеке тұлғаның стресске төзімділік деңгейін анықтауға көмектеседі. Тест респонденттің өз эмоцияларын қаншалықты жақсы басқаратынын және стресс жағдайында психологиялық тепе-теңдікті сақтай алуын анықтауға арналған, бұл жалпы әл-ауқатты сақтау үшін маңызды сауалнамалардың бірі. Респондент барлық 10 сұраққа жауап бергеннен кейін, жалпы тұрақтылық ұпайы есептелінді. Содан кейін бұл көрсеткіш студенттердің жас ерекшелігін, оқитын курсын ескере отырып интерпретация жасалды. Жинақталған ұпайларға сәйкес, күйзеліске төзімділік деңгейі келесі түрде жіктеледі: төмен деңгейге «қанағаттанарлық», «нашар» және «өте нашар»; орташа деңгей «жақсы»; ал жоғары деңгей «өте жақсы» деп бағаланды. Әрбір жауап нұсқасының нақты сандық мәні бар: «ешқашан» - 0 ұпай, «дерлік ешқашан» - 1 ұпай, «кейде» - 2 ұпай, «жиі» - 3 ұпай және «өте жиі» - 4 ұпай. Мәлімдеме зерттелінушілерге тікелей қатысты болмаса да, барлық сұрақтарға жауап беруі қажет. Бұл барлық жауаптар негізінде жалпы стресс деңгейін анықтауға мүмкіндік берді.</w:t>
      </w:r>
    </w:p>
    <w:p w14:paraId="30032CB1" w14:textId="2DA07AD4" w:rsidR="00316739" w:rsidRPr="000C5BBC" w:rsidRDefault="00316739"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Осылайша, бұл әдіс студенттің стресстік жағдайларды қаншалықты тиімді еңсеретінін анықтауға мүмкіндік береді. Оған қоса, стрессті басқаруда неге көңіл бөлу керектігін және қажет болған жағдайда түзетуді талап ететін салаларды анықтаудың маңызды құралы ретінде қолданылады. Сауалнама респонденттің әртүрлі өмірлік жағдайлардағы шиеленіс пен қысымды субъективті түрде қалай қабылдайтынын бағалау үшін әзірленген. Ол қабылданатын стрессті өлшейді, яғни адам жағдайды қалай сезінетінін анықтайды. Бұл әдіс тек студенттердің стресс факторларын қалай қабылдайтынын ғана емес, сонымен қатар олардың эмоциялық және психикалық жағдайына бұл факторлардың қаншалықты әсер ететінін түсінуге мүмкіндік береді. Сауалнама арқылы студенттер стресске қалай жауап беретіні және қандай жағдайларда олардың әл-ауқа</w:t>
      </w:r>
      <w:r w:rsidR="009A2BC7" w:rsidRPr="000C5BBC">
        <w:rPr>
          <w:rFonts w:ascii="Times New Roman" w:hAnsi="Times New Roman" w:cs="Times New Roman"/>
          <w:sz w:val="28"/>
          <w:szCs w:val="28"/>
          <w:lang w:val="kk-KZ"/>
        </w:rPr>
        <w:t>ты бұзылуы мүмкін екені бағалан</w:t>
      </w:r>
      <w:r w:rsidRPr="000C5BBC">
        <w:rPr>
          <w:rFonts w:ascii="Times New Roman" w:hAnsi="Times New Roman" w:cs="Times New Roman"/>
          <w:sz w:val="28"/>
          <w:szCs w:val="28"/>
          <w:lang w:val="kk-KZ"/>
        </w:rPr>
        <w:t>ды.</w:t>
      </w:r>
    </w:p>
    <w:p w14:paraId="3BAA519B" w14:textId="77777777" w:rsidR="00316739" w:rsidRPr="000C5BBC" w:rsidRDefault="00316739"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Сауалнама стреспен күресу қабілеттерінің әлсіз жақтарын анықтайды, бұл стрессті басқару және психологиялық әл-ауқатты сақтау үшін тиімді стратегияларды құруға көмектеседі. Сондай-ақ, оқу барысында туындайтын стресстің негізгі себептері анықталады. Яғни студенттерде стресстің нақты қалай көрінетіні анықталып, сонымен қатар оны жеңілдету үшін қандай тиімді әдістерді қолдануға болатындығы нақтыланды. Бұл студенттердің стресстік жағдайларда қалай әрекет ететінін жақсырақ түсінуге және стрессті басқару дағдыларын дамыту қажет аймақтарды анықтауға мүмкіндік берді. Сонымен, әртүрлі факторлар мен өмірлік оқиғаларға жауап ретінде респонденттердің стресске төзімділік деңгейі бағаланды. </w:t>
      </w:r>
    </w:p>
    <w:p w14:paraId="10097131" w14:textId="77777777" w:rsidR="00316739" w:rsidRPr="000C5BBC" w:rsidRDefault="00316739"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Осылайша, аталмыш әдістеме көмегімен студенттердегі стресске төзімділік бағаланады, олардың кәсіби дайындығының маңызды құрамдас бөлігіне және оның оқу іс-әрекетіндегі табыстылықтың негізгі факторына айналады.</w:t>
      </w:r>
    </w:p>
    <w:p w14:paraId="0F15B628" w14:textId="77777777" w:rsidR="00316739" w:rsidRPr="000C5BBC" w:rsidRDefault="00316739"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Стресске төзімділік – бұл кейбір студенттердегі туа біткен қасиет емес, дамуға болатын дағды екенін ескеру маңызды. Бұл дағдыны жетілдіруге болатындығын білдіреді.</w:t>
      </w:r>
    </w:p>
    <w:p w14:paraId="4EF9D720" w14:textId="693FBD63" w:rsidR="00316739" w:rsidRPr="000C5BBC" w:rsidRDefault="00316739"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Қоғам дамуының заманауи жылдам қарқыны студенттерден икемділікті, жоғары біліктілікті және қоғамдық өмірдің әртүрлі салаларындағы қарқынды өзгерістер жағдайларына тез бейімделу қабілетін талап етеді. Осыған байланысты студенттердің стресске төзімділік </w:t>
      </w:r>
      <w:r w:rsidR="009A2BC7" w:rsidRPr="000C5BBC">
        <w:rPr>
          <w:rFonts w:ascii="Times New Roman" w:hAnsi="Times New Roman" w:cs="Times New Roman"/>
          <w:sz w:val="28"/>
          <w:szCs w:val="28"/>
          <w:lang w:val="kk-KZ"/>
        </w:rPr>
        <w:t>деңгейіне жоғары талаптар қойыл</w:t>
      </w:r>
      <w:r w:rsidRPr="000C5BBC">
        <w:rPr>
          <w:rFonts w:ascii="Times New Roman" w:hAnsi="Times New Roman" w:cs="Times New Roman"/>
          <w:sz w:val="28"/>
          <w:szCs w:val="28"/>
          <w:lang w:val="kk-KZ"/>
        </w:rPr>
        <w:t>ды.</w:t>
      </w:r>
    </w:p>
    <w:p w14:paraId="61BEC21C" w14:textId="77777777" w:rsidR="00316739" w:rsidRPr="000C5BBC" w:rsidRDefault="00316739" w:rsidP="007F7B7D">
      <w:pPr>
        <w:spacing w:after="0" w:line="240" w:lineRule="auto"/>
        <w:ind w:firstLine="709"/>
        <w:jc w:val="both"/>
        <w:rPr>
          <w:rFonts w:ascii="Times New Roman" w:hAnsi="Times New Roman" w:cs="Times New Roman"/>
          <w:sz w:val="28"/>
          <w:szCs w:val="28"/>
          <w:lang w:val="kk-KZ"/>
        </w:rPr>
      </w:pPr>
    </w:p>
    <w:p w14:paraId="39210765" w14:textId="24B72A05" w:rsidR="00A45259" w:rsidRPr="000C5BBC" w:rsidRDefault="00A45259" w:rsidP="007F7B7D">
      <w:pPr>
        <w:spacing w:after="0" w:line="240" w:lineRule="auto"/>
        <w:ind w:firstLine="709"/>
        <w:jc w:val="both"/>
        <w:rPr>
          <w:rFonts w:ascii="Times New Roman" w:hAnsi="Times New Roman" w:cs="Times New Roman"/>
          <w:b/>
          <w:sz w:val="28"/>
          <w:szCs w:val="28"/>
          <w:lang w:val="kk-KZ"/>
        </w:rPr>
      </w:pPr>
      <w:r w:rsidRPr="000C5BBC">
        <w:rPr>
          <w:rFonts w:ascii="Times New Roman" w:hAnsi="Times New Roman" w:cs="Times New Roman"/>
          <w:b/>
          <w:sz w:val="28"/>
          <w:szCs w:val="28"/>
          <w:lang w:val="kk-KZ"/>
        </w:rPr>
        <w:t>2.2 Студенттерде метаресурстың дамуындағы психологиялық ерекшеліктерді эксперименттік зерттеу процедурасы</w:t>
      </w:r>
    </w:p>
    <w:p w14:paraId="7BB917A7" w14:textId="77777777" w:rsidR="004219CC" w:rsidRPr="000C5BBC" w:rsidRDefault="004219CC"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Диссертациялық жұмыстың осы бөлімінде біз студенттердегі метаресурстың даму деңгейлері мен психологиялық ерекшеліктерін, сондай-ақ метаресурстың анықтаушы компоненттерінің даму көрсеткіштері мен олардың өзара анықтап, қорытынды шығарамыз. </w:t>
      </w:r>
    </w:p>
    <w:p w14:paraId="06CD6A0B" w14:textId="77777777" w:rsidR="004219CC" w:rsidRPr="000C5BBC" w:rsidRDefault="004219CC" w:rsidP="007F7B7D">
      <w:pPr>
        <w:spacing w:after="0" w:line="240" w:lineRule="auto"/>
        <w:ind w:firstLine="709"/>
        <w:jc w:val="both"/>
        <w:rPr>
          <w:rFonts w:ascii="Times New Roman" w:eastAsia="Times New Roman" w:hAnsi="Times New Roman" w:cs="Times New Roman"/>
          <w:bCs/>
          <w:sz w:val="28"/>
          <w:szCs w:val="28"/>
          <w:lang w:val="kk-KZ"/>
        </w:rPr>
      </w:pPr>
      <w:r w:rsidRPr="000C5BBC">
        <w:rPr>
          <w:rFonts w:ascii="Times New Roman" w:hAnsi="Times New Roman" w:cs="Times New Roman"/>
          <w:sz w:val="28"/>
          <w:szCs w:val="28"/>
          <w:lang w:val="kk-KZ"/>
        </w:rPr>
        <w:t xml:space="preserve">Айқындаушы экспериментке </w:t>
      </w:r>
      <w:r w:rsidRPr="000C5BBC">
        <w:rPr>
          <w:rFonts w:ascii="Times New Roman" w:eastAsia="Times New Roman" w:hAnsi="Times New Roman" w:cs="Times New Roman"/>
          <w:bCs/>
          <w:sz w:val="28"/>
          <w:szCs w:val="28"/>
          <w:lang w:val="kk-KZ"/>
        </w:rPr>
        <w:t>Л.Н. Гумилев атындағы Еуразия ұлттық университеті, Тұран – Астана университеті, С. Аманжолов атындағы Шығыс Қазақстан университетінің 1-4 курс студенттері респондент ретінде ерікті түрде қатысты.</w:t>
      </w:r>
    </w:p>
    <w:p w14:paraId="1169CB97" w14:textId="77777777" w:rsidR="004219CC" w:rsidRPr="000C5BBC" w:rsidRDefault="004219CC" w:rsidP="007F7B7D">
      <w:pPr>
        <w:widowControl w:val="0"/>
        <w:spacing w:after="0" w:line="240" w:lineRule="auto"/>
        <w:ind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Жалпы саны 453 студент барлық жүргізілген диагностикалық зерттеулерге қатысты. Зерттеуге ерікті қатысуы бойынша келісім алынды.  Зерттеуге қатысушы студенттердің жасы 18-ден 25 жасқа дейінгі аралықты қамтыды (орташа жас – 23 жас, ең төменгі жас – 18 жас және ең жоғары жас – 25 жас). Оқу курсына байланысты білім алушылардың жіктелуі: 1-курста – 115; 2 курста – 110; 3-курста – 98; 4-курста – 130 студент болды (5-сурет).</w:t>
      </w:r>
    </w:p>
    <w:p w14:paraId="7793B23B" w14:textId="77777777" w:rsidR="00E126C9" w:rsidRPr="000C5BBC" w:rsidRDefault="00E126C9" w:rsidP="004219CC">
      <w:pPr>
        <w:widowControl w:val="0"/>
        <w:spacing w:after="0" w:line="240" w:lineRule="auto"/>
        <w:ind w:firstLine="709"/>
        <w:jc w:val="both"/>
        <w:rPr>
          <w:rFonts w:ascii="Times New Roman" w:eastAsia="Times New Roman" w:hAnsi="Times New Roman" w:cs="Times New Roman"/>
          <w:bCs/>
          <w:sz w:val="28"/>
          <w:szCs w:val="28"/>
          <w:lang w:val="kk-KZ"/>
        </w:rPr>
      </w:pPr>
    </w:p>
    <w:p w14:paraId="22B41E0C" w14:textId="77777777" w:rsidR="004219CC" w:rsidRPr="000C5BBC" w:rsidRDefault="004219CC" w:rsidP="004219CC">
      <w:pPr>
        <w:pStyle w:val="a3"/>
        <w:ind w:left="268" w:firstLine="0"/>
        <w:jc w:val="center"/>
        <w:rPr>
          <w:lang w:val="ru-RU"/>
        </w:rPr>
      </w:pPr>
      <w:r w:rsidRPr="000C5BBC">
        <w:rPr>
          <w:noProof/>
          <w:lang w:val="ru-RU" w:eastAsia="ru-RU"/>
        </w:rPr>
        <w:drawing>
          <wp:inline distT="0" distB="0" distL="0" distR="0" wp14:anchorId="6C1758D2" wp14:editId="56B74F4C">
            <wp:extent cx="4413250" cy="3948430"/>
            <wp:effectExtent l="0" t="0" r="6350" b="0"/>
            <wp:docPr id="1189876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5687" b="5199"/>
                    <a:stretch>
                      <a:fillRect/>
                    </a:stretch>
                  </pic:blipFill>
                  <pic:spPr bwMode="auto">
                    <a:xfrm>
                      <a:off x="0" y="0"/>
                      <a:ext cx="4413250" cy="3948430"/>
                    </a:xfrm>
                    <a:prstGeom prst="rect">
                      <a:avLst/>
                    </a:prstGeom>
                    <a:noFill/>
                    <a:ln>
                      <a:noFill/>
                    </a:ln>
                  </pic:spPr>
                </pic:pic>
              </a:graphicData>
            </a:graphic>
          </wp:inline>
        </w:drawing>
      </w:r>
    </w:p>
    <w:p w14:paraId="72F1830E" w14:textId="77777777" w:rsidR="004219CC" w:rsidRPr="007F7B7D" w:rsidRDefault="004219CC" w:rsidP="004219CC">
      <w:pPr>
        <w:pStyle w:val="a3"/>
        <w:ind w:left="268" w:firstLine="0"/>
        <w:jc w:val="both"/>
        <w:rPr>
          <w:sz w:val="16"/>
          <w:szCs w:val="16"/>
          <w:lang w:val="ru-RU"/>
        </w:rPr>
      </w:pPr>
    </w:p>
    <w:p w14:paraId="363DA1FA" w14:textId="1F5CB494" w:rsidR="004219CC" w:rsidRPr="000C5BBC" w:rsidRDefault="00E126C9" w:rsidP="007F7B7D">
      <w:pPr>
        <w:pStyle w:val="a3"/>
        <w:ind w:left="0" w:firstLine="0"/>
        <w:jc w:val="center"/>
        <w:rPr>
          <w:lang w:val="ru-RU"/>
        </w:rPr>
      </w:pPr>
      <w:r w:rsidRPr="000C5BBC">
        <w:rPr>
          <w:lang w:val="kk-KZ"/>
        </w:rPr>
        <w:t>Сурет 5 -</w:t>
      </w:r>
      <w:r w:rsidR="004219CC" w:rsidRPr="000C5BBC">
        <w:rPr>
          <w:lang w:val="kk-KZ"/>
        </w:rPr>
        <w:t xml:space="preserve"> </w:t>
      </w:r>
      <w:r w:rsidR="004219CC" w:rsidRPr="000C5BBC">
        <w:rPr>
          <w:lang w:val="ru-RU"/>
        </w:rPr>
        <w:t>Диагностикалық экспериментке қатысқан студенттердің курс бойынша саны</w:t>
      </w:r>
    </w:p>
    <w:p w14:paraId="757BD141" w14:textId="77777777" w:rsidR="004219CC" w:rsidRPr="000C5BBC" w:rsidRDefault="004219CC" w:rsidP="004219CC">
      <w:pPr>
        <w:pStyle w:val="a3"/>
        <w:ind w:left="268" w:firstLine="0"/>
        <w:jc w:val="both"/>
        <w:rPr>
          <w:lang w:val="ru-RU"/>
        </w:rPr>
      </w:pPr>
    </w:p>
    <w:p w14:paraId="2A1797DC" w14:textId="5AC51D54" w:rsidR="004219CC" w:rsidRPr="000C5BBC" w:rsidRDefault="004219CC" w:rsidP="004219CC">
      <w:pPr>
        <w:widowControl w:val="0"/>
        <w:spacing w:after="0" w:line="240" w:lineRule="auto"/>
        <w:ind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Диссертациялық жұмыстың 2.1-бөлімінде диагностикалық зерттеу әдістемелері дәйектеліп, іріктеліп алынды</w:t>
      </w:r>
      <w:r w:rsidR="007F7B7D">
        <w:rPr>
          <w:rFonts w:ascii="Times New Roman" w:eastAsia="Times New Roman" w:hAnsi="Times New Roman" w:cs="Times New Roman"/>
          <w:bCs/>
          <w:sz w:val="28"/>
          <w:szCs w:val="28"/>
          <w:lang w:val="kk-KZ"/>
        </w:rPr>
        <w:t>:</w:t>
      </w:r>
      <w:r w:rsidRPr="000C5BBC">
        <w:rPr>
          <w:rFonts w:ascii="Times New Roman" w:eastAsia="Times New Roman" w:hAnsi="Times New Roman" w:cs="Times New Roman"/>
          <w:bCs/>
          <w:sz w:val="28"/>
          <w:szCs w:val="28"/>
          <w:lang w:val="kk-KZ"/>
        </w:rPr>
        <w:t xml:space="preserve"> </w:t>
      </w:r>
    </w:p>
    <w:p w14:paraId="6629A651" w14:textId="788FF288" w:rsidR="004219CC" w:rsidRPr="000C5BBC" w:rsidRDefault="004219CC" w:rsidP="007F7B7D">
      <w:pPr>
        <w:widowControl w:val="0"/>
        <w:tabs>
          <w:tab w:val="left" w:pos="993"/>
        </w:tabs>
        <w:spacing w:after="0" w:line="240" w:lineRule="auto"/>
        <w:ind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1.</w:t>
      </w:r>
      <w:r w:rsidRPr="000C5BBC">
        <w:rPr>
          <w:rFonts w:ascii="Times New Roman" w:eastAsia="Times New Roman" w:hAnsi="Times New Roman" w:cs="Times New Roman"/>
          <w:bCs/>
          <w:sz w:val="28"/>
          <w:szCs w:val="28"/>
          <w:lang w:val="kk-KZ"/>
        </w:rPr>
        <w:tab/>
      </w:r>
      <w:r w:rsidRPr="000C5BBC">
        <w:rPr>
          <w:rFonts w:ascii="Times New Roman" w:hAnsi="Times New Roman" w:cs="Times New Roman"/>
          <w:sz w:val="28"/>
          <w:szCs w:val="28"/>
          <w:lang w:val="kk-KZ"/>
        </w:rPr>
        <w:t>«</w:t>
      </w:r>
      <w:r w:rsidRPr="000C5BBC">
        <w:rPr>
          <w:rFonts w:ascii="Times New Roman" w:eastAsia="Times New Roman" w:hAnsi="Times New Roman" w:cs="Times New Roman"/>
          <w:bCs/>
          <w:sz w:val="28"/>
          <w:szCs w:val="28"/>
          <w:lang w:val="kk-KZ"/>
        </w:rPr>
        <w:t>Жеке ресурстардың жоғалуы мен иеленуі» сауалнамасы (</w:t>
      </w:r>
      <w:r w:rsidR="00FA3CFF" w:rsidRPr="000C5BBC">
        <w:rPr>
          <w:rFonts w:ascii="Times New Roman" w:hAnsi="Times New Roman" w:cs="Times New Roman"/>
          <w:sz w:val="28"/>
          <w:szCs w:val="28"/>
          <w:lang w:val="kk-KZ"/>
        </w:rPr>
        <w:t>Н.</w:t>
      </w:r>
      <w:r w:rsidR="007F7B7D">
        <w:rPr>
          <w:rFonts w:ascii="Times New Roman" w:hAnsi="Times New Roman" w:cs="Times New Roman"/>
          <w:sz w:val="28"/>
          <w:szCs w:val="28"/>
          <w:lang w:val="kk-KZ"/>
        </w:rPr>
        <w:t> </w:t>
      </w:r>
      <w:r w:rsidR="00FA3CFF" w:rsidRPr="000C5BBC">
        <w:rPr>
          <w:rFonts w:ascii="Times New Roman" w:hAnsi="Times New Roman" w:cs="Times New Roman"/>
          <w:sz w:val="28"/>
          <w:szCs w:val="28"/>
          <w:lang w:val="kk-KZ"/>
        </w:rPr>
        <w:t>Водопьянова, М. Штейн</w:t>
      </w:r>
      <w:r w:rsidRPr="000C5BBC">
        <w:rPr>
          <w:rFonts w:ascii="Times New Roman" w:eastAsia="Times New Roman" w:hAnsi="Times New Roman" w:cs="Times New Roman"/>
          <w:bCs/>
          <w:sz w:val="28"/>
          <w:szCs w:val="28"/>
          <w:lang w:val="kk-KZ"/>
        </w:rPr>
        <w:t>). Бұл әдістеме студенттің психологиялық ресурстарының сақталу деңгейін, стреске қарсы тұру әлеуетін және ішкі күштердің жүзеге асу мүмкіндігін бағалауға мүмкіндік береді. Әрбір курс бойынша алынған нәтижелер студенттердің жеке ресурстар динамикасында айқын айырмашылықтардың бар екенін көрсетті</w:t>
      </w:r>
      <w:r w:rsidR="007F7B7D">
        <w:rPr>
          <w:rFonts w:ascii="Times New Roman" w:eastAsia="Times New Roman" w:hAnsi="Times New Roman" w:cs="Times New Roman"/>
          <w:bCs/>
          <w:sz w:val="28"/>
          <w:szCs w:val="28"/>
          <w:lang w:val="kk-KZ"/>
        </w:rPr>
        <w:t xml:space="preserve"> (6-сурет)</w:t>
      </w:r>
      <w:r w:rsidRPr="000C5BBC">
        <w:rPr>
          <w:rFonts w:ascii="Times New Roman" w:eastAsia="Times New Roman" w:hAnsi="Times New Roman" w:cs="Times New Roman"/>
          <w:bCs/>
          <w:sz w:val="28"/>
          <w:szCs w:val="28"/>
          <w:lang w:val="kk-KZ"/>
        </w:rPr>
        <w:t>.</w:t>
      </w:r>
    </w:p>
    <w:p w14:paraId="66DE51A2" w14:textId="77777777" w:rsidR="004219CC" w:rsidRPr="000C5BBC" w:rsidRDefault="004219CC" w:rsidP="004219CC">
      <w:pPr>
        <w:widowControl w:val="0"/>
        <w:spacing w:after="0" w:line="240" w:lineRule="auto"/>
        <w:ind w:firstLine="709"/>
        <w:jc w:val="both"/>
        <w:rPr>
          <w:rFonts w:ascii="Times New Roman" w:eastAsia="Times New Roman" w:hAnsi="Times New Roman" w:cs="Times New Roman"/>
          <w:bCs/>
          <w:sz w:val="28"/>
          <w:szCs w:val="28"/>
          <w:lang w:val="kk-KZ"/>
        </w:rPr>
      </w:pPr>
    </w:p>
    <w:p w14:paraId="79EE9661" w14:textId="77777777" w:rsidR="004219CC" w:rsidRPr="000C5BBC" w:rsidRDefault="004219CC" w:rsidP="004219CC">
      <w:pPr>
        <w:widowControl w:val="0"/>
        <w:spacing w:after="0" w:line="240" w:lineRule="auto"/>
        <w:ind w:firstLine="709"/>
        <w:jc w:val="center"/>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noProof/>
          <w:sz w:val="28"/>
          <w:szCs w:val="28"/>
          <w:lang w:eastAsia="ru-RU"/>
        </w:rPr>
        <w:drawing>
          <wp:inline distT="0" distB="0" distL="0" distR="0" wp14:anchorId="5169FCBC" wp14:editId="6A11A83D">
            <wp:extent cx="4942205" cy="3245485"/>
            <wp:effectExtent l="0" t="0" r="0" b="0"/>
            <wp:docPr id="14000676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4903" t="9169" r="4341"/>
                    <a:stretch>
                      <a:fillRect/>
                    </a:stretch>
                  </pic:blipFill>
                  <pic:spPr bwMode="auto">
                    <a:xfrm>
                      <a:off x="0" y="0"/>
                      <a:ext cx="4942205" cy="3245485"/>
                    </a:xfrm>
                    <a:prstGeom prst="rect">
                      <a:avLst/>
                    </a:prstGeom>
                    <a:noFill/>
                    <a:ln>
                      <a:noFill/>
                    </a:ln>
                  </pic:spPr>
                </pic:pic>
              </a:graphicData>
            </a:graphic>
          </wp:inline>
        </w:drawing>
      </w:r>
    </w:p>
    <w:p w14:paraId="510C01F8" w14:textId="77777777" w:rsidR="004219CC" w:rsidRPr="00526E53" w:rsidRDefault="004219CC" w:rsidP="004219CC">
      <w:pPr>
        <w:widowControl w:val="0"/>
        <w:spacing w:after="0" w:line="240" w:lineRule="auto"/>
        <w:ind w:firstLine="709"/>
        <w:jc w:val="both"/>
        <w:rPr>
          <w:rFonts w:ascii="Times New Roman" w:eastAsia="Times New Roman" w:hAnsi="Times New Roman" w:cs="Times New Roman"/>
          <w:bCs/>
          <w:sz w:val="16"/>
          <w:szCs w:val="16"/>
          <w:lang w:val="kk-KZ"/>
        </w:rPr>
      </w:pPr>
    </w:p>
    <w:p w14:paraId="54B4752A" w14:textId="24F844F5" w:rsidR="004219CC" w:rsidRPr="000C5BBC" w:rsidRDefault="00E126C9" w:rsidP="007F7B7D">
      <w:pPr>
        <w:widowControl w:val="0"/>
        <w:spacing w:after="0" w:line="240" w:lineRule="auto"/>
        <w:jc w:val="center"/>
        <w:rPr>
          <w:rFonts w:ascii="Times New Roman" w:eastAsia="Times New Roman" w:hAnsi="Times New Roman" w:cs="Times New Roman"/>
          <w:bCs/>
          <w:sz w:val="28"/>
          <w:szCs w:val="28"/>
          <w:lang w:val="kk-KZ"/>
        </w:rPr>
      </w:pPr>
      <w:r w:rsidRPr="000C5BBC">
        <w:rPr>
          <w:rFonts w:ascii="Times New Roman" w:hAnsi="Times New Roman" w:cs="Times New Roman"/>
          <w:sz w:val="28"/>
          <w:szCs w:val="28"/>
          <w:lang w:val="kk-KZ"/>
        </w:rPr>
        <w:t>С</w:t>
      </w:r>
      <w:r w:rsidR="004219CC" w:rsidRPr="000C5BBC">
        <w:rPr>
          <w:rFonts w:ascii="Times New Roman" w:hAnsi="Times New Roman" w:cs="Times New Roman"/>
          <w:sz w:val="28"/>
          <w:szCs w:val="28"/>
          <w:lang w:val="kk-KZ"/>
        </w:rPr>
        <w:t>урет</w:t>
      </w:r>
      <w:r w:rsidRPr="000C5BBC">
        <w:rPr>
          <w:rFonts w:ascii="Times New Roman" w:hAnsi="Times New Roman" w:cs="Times New Roman"/>
          <w:sz w:val="28"/>
          <w:szCs w:val="28"/>
          <w:lang w:val="kk-KZ"/>
        </w:rPr>
        <w:t xml:space="preserve"> 6 -</w:t>
      </w:r>
      <w:r w:rsidR="004219CC" w:rsidRPr="000C5BBC">
        <w:rPr>
          <w:rFonts w:ascii="Times New Roman" w:hAnsi="Times New Roman" w:cs="Times New Roman"/>
          <w:sz w:val="28"/>
          <w:szCs w:val="28"/>
          <w:lang w:val="kk-KZ"/>
        </w:rPr>
        <w:t xml:space="preserve"> «Жеке</w:t>
      </w:r>
      <w:r w:rsidR="004219CC" w:rsidRPr="000C5BBC">
        <w:rPr>
          <w:rFonts w:ascii="Times New Roman" w:eastAsia="Times New Roman" w:hAnsi="Times New Roman" w:cs="Times New Roman"/>
          <w:bCs/>
          <w:sz w:val="28"/>
          <w:szCs w:val="28"/>
          <w:lang w:val="kk-KZ"/>
        </w:rPr>
        <w:t xml:space="preserve"> ресурстардың жоғалуы мен иеленуі» сауалнамасы бойынша нәтижелер</w:t>
      </w:r>
    </w:p>
    <w:p w14:paraId="29FF9F94" w14:textId="77777777" w:rsidR="004219CC" w:rsidRPr="000C5BBC" w:rsidRDefault="004219CC" w:rsidP="004219CC">
      <w:pPr>
        <w:widowControl w:val="0"/>
        <w:spacing w:after="0" w:line="240" w:lineRule="auto"/>
        <w:ind w:firstLine="709"/>
        <w:jc w:val="both"/>
        <w:rPr>
          <w:rFonts w:ascii="Times New Roman" w:eastAsia="Times New Roman" w:hAnsi="Times New Roman" w:cs="Times New Roman"/>
          <w:bCs/>
          <w:sz w:val="28"/>
          <w:szCs w:val="28"/>
          <w:lang w:val="kk-KZ"/>
        </w:rPr>
      </w:pPr>
    </w:p>
    <w:p w14:paraId="4E99CA01" w14:textId="79A13A7D" w:rsidR="004219CC" w:rsidRPr="000C5BBC" w:rsidRDefault="004219CC" w:rsidP="007F7B7D">
      <w:pPr>
        <w:widowControl w:val="0"/>
        <w:spacing w:after="0" w:line="240" w:lineRule="auto"/>
        <w:ind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Бірінші курс студенттері орташа есеппен 0,7 ұпай жинап, төмен деңгейді көрсетті. Алынған деректер бойынша студенттердің жеке ресурстық көрсеткіштері 57% төмен, 23% орта, небәрі 20% жоғары деңгейде анықталды. Бұл оқу әрекетінің бастапқы бейімделу кезеңінде студенттердің жеке ресурстары жеткіліксіз екенін, ал жаңа орта мен талаптар олардың психологиялық әлеуетіне қысым түсіретінін айқындайды.</w:t>
      </w:r>
    </w:p>
    <w:p w14:paraId="7CE76F03" w14:textId="76063D21" w:rsidR="004219CC" w:rsidRPr="000C5BBC" w:rsidRDefault="004219CC" w:rsidP="004219CC">
      <w:pPr>
        <w:widowControl w:val="0"/>
        <w:spacing w:after="0" w:line="240" w:lineRule="auto"/>
        <w:ind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Екінші курс студенттері едәуір жоғары нәтиже көрсетті – 1,4 ұпай, бұл ішкі ресурстың жоғары деңгейіне сәйкес келеді. Студенттердің басым бөлігі (68%) жоғары деңгейде, 23% орташа, ал бар болғаны 9% төмен деңгейде болды. Мұндай нәтиже оқу процесіне бейімделіп, құрылымдық дағдылар мен әлеуметтік қолдау механизмдерін игере бастаған студенттердің ресурстық әлеуетінің айтарлықтай нығайғанын дәлелдейді.</w:t>
      </w:r>
    </w:p>
    <w:p w14:paraId="559AC072" w14:textId="1FE763A5" w:rsidR="004219CC" w:rsidRPr="000C5BBC" w:rsidRDefault="004219CC" w:rsidP="004219CC">
      <w:pPr>
        <w:widowControl w:val="0"/>
        <w:spacing w:after="0" w:line="240" w:lineRule="auto"/>
        <w:ind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Үшінші курс студенттері орташа 0,9 ұпай жинады, бұл ресурстық көрсеткіштің орта деңгейіне сәйкес келеді. Яғни студенттердің 58% орташа, 29% жоғары, 38% төмен деңгейде болды. Бұл студенттердің бір бөлігінде ресурстардың жеткілікті сақталғанын, алайда айтарлықтай үлесте (38%) төмен деңгейде шоғырлану да бар екенін көрсетеді. Мұндай жағдай оқу жүктемесінің күрделенуінен туындаған психологиялық ресурстар тапшылығын айғақтайды.</w:t>
      </w:r>
    </w:p>
    <w:p w14:paraId="2CD5C715" w14:textId="50394DC0" w:rsidR="004219CC" w:rsidRPr="000C5BBC" w:rsidRDefault="004219CC" w:rsidP="004219CC">
      <w:pPr>
        <w:widowControl w:val="0"/>
        <w:spacing w:after="0" w:line="240" w:lineRule="auto"/>
        <w:ind w:firstLine="709"/>
        <w:jc w:val="both"/>
        <w:rPr>
          <w:rFonts w:ascii="Times New Roman" w:eastAsia="Times New Roman" w:hAnsi="Times New Roman" w:cs="Times New Roman"/>
          <w:bCs/>
          <w:sz w:val="28"/>
          <w:szCs w:val="28"/>
          <w:lang w:val="kk-KZ"/>
        </w:rPr>
      </w:pPr>
      <w:r w:rsidRPr="000C5BBC">
        <w:rPr>
          <w:rFonts w:ascii="Times New Roman" w:eastAsia="Times New Roman" w:hAnsi="Times New Roman" w:cs="Times New Roman"/>
          <w:bCs/>
          <w:sz w:val="28"/>
          <w:szCs w:val="28"/>
          <w:lang w:val="kk-KZ"/>
        </w:rPr>
        <w:t>Төртінші курс студенттері ең жоғары көрсеткішке жетіп, 1,6 ұпайды көрсетті. Студенттердің 61% жоғары, 18% орта, 21% төмен деңгейге сәйкес келді. Бұл бітіруші курс студенттерінің ішкі ресурстық әлеуеті айтарлықтай күшейіп, олардың кәсіби өзін-өзі анықтау және әлеуметтік жауапкершілікті қабылдау жағдайында психологиялық тұрақтылығы артқанын білдіреді.</w:t>
      </w:r>
    </w:p>
    <w:p w14:paraId="20433929" w14:textId="77777777" w:rsidR="004219CC" w:rsidRPr="000C5BBC" w:rsidRDefault="004219CC" w:rsidP="004219CC">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2. Д.В. Люсиннің «</w:t>
      </w:r>
      <w:r w:rsidRPr="000C5BBC">
        <w:rPr>
          <w:rFonts w:ascii="Times New Roman" w:eastAsia="Times New Roman" w:hAnsi="Times New Roman" w:cs="Times New Roman"/>
          <w:bCs/>
          <w:sz w:val="28"/>
          <w:szCs w:val="28"/>
          <w:lang w:val="kk-KZ"/>
        </w:rPr>
        <w:t xml:space="preserve">Эмоциялық  </w:t>
      </w:r>
      <w:r w:rsidRPr="000C5BBC">
        <w:rPr>
          <w:rFonts w:ascii="Times New Roman" w:hAnsi="Times New Roman" w:cs="Times New Roman"/>
          <w:sz w:val="28"/>
          <w:szCs w:val="28"/>
          <w:lang w:val="kk-KZ"/>
        </w:rPr>
        <w:t xml:space="preserve">интеллект» («ЭмИн») сауалнамасы MSCEIT V 2.0 сауалнамасына ұқсас теориялық негізі бар болғандықтан өзін-өзі бағалау әдісі ретінде таңдалды. ЭмИн сауалнамасы қабілеттер моделіне негізделген. Бұл әдістеменің мақсаты – адамның өз </w:t>
      </w:r>
      <w:r w:rsidRPr="000C5BBC">
        <w:rPr>
          <w:rFonts w:ascii="Times New Roman" w:eastAsia="Times New Roman" w:hAnsi="Times New Roman" w:cs="Times New Roman"/>
          <w:bCs/>
          <w:sz w:val="28"/>
          <w:szCs w:val="28"/>
          <w:lang w:val="kk-KZ"/>
        </w:rPr>
        <w:t xml:space="preserve">эмоциялық </w:t>
      </w:r>
      <w:r w:rsidRPr="000C5BBC">
        <w:rPr>
          <w:rFonts w:ascii="Times New Roman" w:hAnsi="Times New Roman" w:cs="Times New Roman"/>
          <w:sz w:val="28"/>
          <w:szCs w:val="28"/>
          <w:lang w:val="kk-KZ"/>
        </w:rPr>
        <w:t xml:space="preserve">интеллект туралы және оның өзін-өзі тиімділігін бағалау қабілеттерін айқындау болып табылды. </w:t>
      </w:r>
    </w:p>
    <w:p w14:paraId="4DF4AD24" w14:textId="77777777" w:rsidR="004219CC" w:rsidRPr="000C5BBC" w:rsidRDefault="004219CC" w:rsidP="004219CC">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Студенттерден алынған нәтижелер негізінде </w:t>
      </w:r>
      <w:r w:rsidRPr="000C5BBC">
        <w:rPr>
          <w:rFonts w:ascii="Times New Roman" w:eastAsia="Times New Roman" w:hAnsi="Times New Roman" w:cs="Times New Roman"/>
          <w:bCs/>
          <w:sz w:val="28"/>
          <w:szCs w:val="28"/>
          <w:lang w:val="kk-KZ"/>
        </w:rPr>
        <w:t xml:space="preserve">эмоциялық </w:t>
      </w:r>
      <w:r w:rsidRPr="000C5BBC">
        <w:rPr>
          <w:rFonts w:ascii="Times New Roman" w:hAnsi="Times New Roman" w:cs="Times New Roman"/>
          <w:sz w:val="28"/>
          <w:szCs w:val="28"/>
          <w:lang w:val="kk-KZ"/>
        </w:rPr>
        <w:t>интеллект қасиеттерін зерттеу мақсатында 1-курстан 4-курсқа дейін сауалнама жүргізілді.</w:t>
      </w:r>
    </w:p>
    <w:p w14:paraId="3EA3105A" w14:textId="2FD64657" w:rsidR="004219CC" w:rsidRPr="000C5BBC" w:rsidRDefault="004219CC" w:rsidP="004219CC">
      <w:pPr>
        <w:widowControl w:val="0"/>
        <w:spacing w:after="0" w:line="240" w:lineRule="auto"/>
        <w:ind w:firstLine="709"/>
        <w:jc w:val="both"/>
        <w:rPr>
          <w:rFonts w:ascii="Times New Roman" w:hAnsi="Times New Roman" w:cs="Times New Roman"/>
          <w:sz w:val="28"/>
          <w:szCs w:val="28"/>
          <w:lang w:val="kk-KZ"/>
        </w:rPr>
      </w:pPr>
      <w:r w:rsidRPr="000C5BBC">
        <w:rPr>
          <w:rFonts w:ascii="Times New Roman" w:eastAsia="Times New Roman" w:hAnsi="Times New Roman" w:cs="Times New Roman"/>
          <w:bCs/>
          <w:sz w:val="28"/>
          <w:szCs w:val="28"/>
          <w:lang w:val="kk-KZ"/>
        </w:rPr>
        <w:t xml:space="preserve">Эмоциялық </w:t>
      </w:r>
      <w:r w:rsidRPr="000C5BBC">
        <w:rPr>
          <w:rFonts w:ascii="Times New Roman" w:hAnsi="Times New Roman" w:cs="Times New Roman"/>
          <w:sz w:val="28"/>
          <w:szCs w:val="28"/>
          <w:lang w:val="kk-KZ"/>
        </w:rPr>
        <w:t xml:space="preserve">интеллект көрсеткіштерінің орташа топтық нәтижелері </w:t>
      </w:r>
      <w:r w:rsidR="001F35E7" w:rsidRPr="000C5BBC">
        <w:rPr>
          <w:rFonts w:ascii="Times New Roman" w:hAnsi="Times New Roman" w:cs="Times New Roman"/>
          <w:sz w:val="28"/>
          <w:szCs w:val="28"/>
          <w:lang w:val="kk-KZ"/>
        </w:rPr>
        <w:t>7</w:t>
      </w:r>
      <w:r w:rsidRPr="000C5BBC">
        <w:rPr>
          <w:rFonts w:ascii="Times New Roman" w:hAnsi="Times New Roman" w:cs="Times New Roman"/>
          <w:sz w:val="28"/>
          <w:szCs w:val="28"/>
          <w:lang w:val="kk-KZ"/>
        </w:rPr>
        <w:t>-суретте көрнекі түрде көрсетілген.</w:t>
      </w:r>
    </w:p>
    <w:p w14:paraId="10B7111C" w14:textId="77777777" w:rsidR="004219CC" w:rsidRPr="000C5BBC" w:rsidRDefault="004219CC" w:rsidP="004219CC">
      <w:pPr>
        <w:widowControl w:val="0"/>
        <w:spacing w:after="0" w:line="240" w:lineRule="auto"/>
        <w:ind w:firstLine="709"/>
        <w:jc w:val="both"/>
        <w:rPr>
          <w:rFonts w:ascii="Times New Roman" w:hAnsi="Times New Roman" w:cs="Times New Roman"/>
          <w:sz w:val="28"/>
          <w:szCs w:val="28"/>
          <w:lang w:val="kk-KZ"/>
        </w:rPr>
      </w:pPr>
    </w:p>
    <w:p w14:paraId="5A180C6D" w14:textId="77777777" w:rsidR="004219CC" w:rsidRPr="000C5BBC" w:rsidRDefault="004219CC" w:rsidP="007F7B7D">
      <w:pPr>
        <w:widowControl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4270143C" wp14:editId="60C52719">
            <wp:extent cx="5935980" cy="2938780"/>
            <wp:effectExtent l="0" t="0" r="7620" b="0"/>
            <wp:docPr id="19872688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5980" cy="2938780"/>
                    </a:xfrm>
                    <a:prstGeom prst="rect">
                      <a:avLst/>
                    </a:prstGeom>
                    <a:noFill/>
                    <a:ln>
                      <a:noFill/>
                    </a:ln>
                  </pic:spPr>
                </pic:pic>
              </a:graphicData>
            </a:graphic>
          </wp:inline>
        </w:drawing>
      </w:r>
    </w:p>
    <w:p w14:paraId="67A1A6B5" w14:textId="77777777" w:rsidR="004219CC" w:rsidRPr="007F7B7D" w:rsidRDefault="004219CC" w:rsidP="004219CC">
      <w:pPr>
        <w:widowControl w:val="0"/>
        <w:spacing w:after="0" w:line="240" w:lineRule="auto"/>
        <w:ind w:firstLine="709"/>
        <w:jc w:val="both"/>
        <w:rPr>
          <w:rFonts w:ascii="Times New Roman" w:hAnsi="Times New Roman" w:cs="Times New Roman"/>
          <w:sz w:val="16"/>
          <w:szCs w:val="16"/>
          <w:lang w:val="kk-KZ"/>
        </w:rPr>
      </w:pPr>
    </w:p>
    <w:p w14:paraId="3F856A49" w14:textId="223FA368" w:rsidR="004219CC" w:rsidRPr="007F7B7D" w:rsidRDefault="004219CC" w:rsidP="004219CC">
      <w:pPr>
        <w:widowControl w:val="0"/>
        <w:tabs>
          <w:tab w:val="left" w:pos="8789"/>
        </w:tabs>
        <w:spacing w:after="0" w:line="240" w:lineRule="auto"/>
        <w:ind w:right="-1" w:firstLine="709"/>
        <w:jc w:val="both"/>
        <w:rPr>
          <w:rFonts w:ascii="Times New Roman" w:hAnsi="Times New Roman" w:cs="Times New Roman"/>
          <w:sz w:val="24"/>
          <w:szCs w:val="24"/>
          <w:lang w:val="kk-KZ"/>
        </w:rPr>
      </w:pPr>
      <w:r w:rsidRPr="007F7B7D">
        <w:rPr>
          <w:rFonts w:ascii="Times New Roman" w:hAnsi="Times New Roman" w:cs="Times New Roman"/>
          <w:sz w:val="24"/>
          <w:szCs w:val="24"/>
          <w:lang w:val="kk-KZ"/>
        </w:rPr>
        <w:t>ЭИ шкалалары: ТЭИ – тұлғааралық эмоциялық интеллект; ІЭИ – ішкі эмоциялық интеллект; ЭТ – эмоцияны түсіну; ЭБ – эмоцияны басқару; ТЭТ</w:t>
      </w:r>
      <w:r w:rsidRPr="007F7B7D">
        <w:rPr>
          <w:rFonts w:ascii="Times New Roman" w:hAnsi="Times New Roman" w:cs="Times New Roman"/>
          <w:spacing w:val="80"/>
          <w:sz w:val="24"/>
          <w:szCs w:val="24"/>
          <w:lang w:val="kk-KZ"/>
        </w:rPr>
        <w:t xml:space="preserve"> </w:t>
      </w:r>
      <w:r w:rsidRPr="007F7B7D">
        <w:rPr>
          <w:rFonts w:ascii="Times New Roman" w:hAnsi="Times New Roman" w:cs="Times New Roman"/>
          <w:sz w:val="24"/>
          <w:szCs w:val="24"/>
          <w:lang w:val="kk-KZ"/>
        </w:rPr>
        <w:t>–</w:t>
      </w:r>
      <w:r w:rsidRPr="007F7B7D">
        <w:rPr>
          <w:rFonts w:ascii="Times New Roman" w:hAnsi="Times New Roman" w:cs="Times New Roman"/>
          <w:spacing w:val="80"/>
          <w:sz w:val="24"/>
          <w:szCs w:val="24"/>
          <w:lang w:val="kk-KZ"/>
        </w:rPr>
        <w:t xml:space="preserve"> </w:t>
      </w:r>
      <w:r w:rsidRPr="007F7B7D">
        <w:rPr>
          <w:rFonts w:ascii="Times New Roman" w:hAnsi="Times New Roman" w:cs="Times New Roman"/>
          <w:sz w:val="24"/>
          <w:szCs w:val="24"/>
          <w:lang w:val="kk-KZ"/>
        </w:rPr>
        <w:t xml:space="preserve">тұлғааралық эмоцияны тану; ТЭБ – тұлғааралық эмоцияларды басқару; ІЭТ – ішкі эмоцияларды тану; ІЭБ – өз эмоцияларын басқару;  ІЭР – </w:t>
      </w:r>
      <w:r w:rsidR="007F7B7D" w:rsidRPr="007F7B7D">
        <w:rPr>
          <w:rFonts w:ascii="Times New Roman" w:hAnsi="Times New Roman" w:cs="Times New Roman"/>
          <w:sz w:val="24"/>
          <w:szCs w:val="24"/>
          <w:lang w:val="kk-KZ"/>
        </w:rPr>
        <w:t>эмоциялық экспрессияны реттеу</w:t>
      </w:r>
    </w:p>
    <w:p w14:paraId="7C4B4802" w14:textId="77777777" w:rsidR="004219CC" w:rsidRPr="007F7B7D" w:rsidRDefault="004219CC" w:rsidP="004219CC">
      <w:pPr>
        <w:widowControl w:val="0"/>
        <w:spacing w:after="0" w:line="240" w:lineRule="auto"/>
        <w:ind w:firstLine="709"/>
        <w:jc w:val="both"/>
        <w:rPr>
          <w:rFonts w:ascii="Times New Roman" w:hAnsi="Times New Roman" w:cs="Times New Roman"/>
          <w:sz w:val="16"/>
          <w:szCs w:val="16"/>
          <w:lang w:val="kk-KZ"/>
        </w:rPr>
      </w:pPr>
    </w:p>
    <w:p w14:paraId="6F167E98" w14:textId="51EF8248" w:rsidR="004219CC" w:rsidRPr="000C5BBC" w:rsidRDefault="00E126C9" w:rsidP="007F7B7D">
      <w:pPr>
        <w:widowControl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7 -</w:t>
      </w:r>
      <w:r w:rsidR="004219CC" w:rsidRPr="000C5BBC">
        <w:rPr>
          <w:rFonts w:ascii="Times New Roman" w:hAnsi="Times New Roman" w:cs="Times New Roman"/>
          <w:sz w:val="28"/>
          <w:szCs w:val="28"/>
          <w:lang w:val="kk-KZ"/>
        </w:rPr>
        <w:t xml:space="preserve"> </w:t>
      </w:r>
      <w:r w:rsidR="004219CC" w:rsidRPr="000C5BBC">
        <w:rPr>
          <w:rFonts w:ascii="Times New Roman" w:eastAsia="Times New Roman" w:hAnsi="Times New Roman" w:cs="Times New Roman"/>
          <w:bCs/>
          <w:sz w:val="28"/>
          <w:szCs w:val="28"/>
          <w:lang w:val="kk-KZ"/>
        </w:rPr>
        <w:t xml:space="preserve">Эмоциялық </w:t>
      </w:r>
      <w:r w:rsidR="004219CC" w:rsidRPr="000C5BBC">
        <w:rPr>
          <w:rFonts w:ascii="Times New Roman" w:hAnsi="Times New Roman" w:cs="Times New Roman"/>
          <w:sz w:val="28"/>
          <w:szCs w:val="28"/>
          <w:lang w:val="kk-KZ"/>
        </w:rPr>
        <w:t>интеллект көрсеткіштері бойынша орташа топтық нәтижелер</w:t>
      </w:r>
    </w:p>
    <w:p w14:paraId="4D036F73" w14:textId="77777777" w:rsidR="004219CC" w:rsidRPr="000C5BBC" w:rsidRDefault="004219CC" w:rsidP="004219CC">
      <w:pPr>
        <w:widowControl w:val="0"/>
        <w:spacing w:after="0" w:line="240" w:lineRule="auto"/>
        <w:jc w:val="center"/>
        <w:rPr>
          <w:rFonts w:ascii="Times New Roman" w:hAnsi="Times New Roman" w:cs="Times New Roman"/>
          <w:sz w:val="28"/>
          <w:szCs w:val="28"/>
          <w:lang w:val="kk-KZ"/>
        </w:rPr>
      </w:pPr>
    </w:p>
    <w:p w14:paraId="17D76DB7" w14:textId="0B948925" w:rsidR="004219CC" w:rsidRPr="000C5BBC" w:rsidRDefault="004219CC"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нәтижелері көрсеткендей, студенттердің эмоциялық интеллект көрсеткіштерінің дамуындағы басты ерекшелік – курстан курсқа өткен сайын төмен деңгейлердің үлесінің азайып, жоғары деңгейлердің үлесінің артуы болып табылады.</w:t>
      </w:r>
    </w:p>
    <w:p w14:paraId="08E30189" w14:textId="29E901C9" w:rsidR="00EE3A1B" w:rsidRPr="000C5BBC" w:rsidRDefault="00EE3A1B"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Бірінші курс студенттері үшін барлық шкалаларда көрсеткіштер төмен деңгейде орын алды. Тұлғааралық эмоцияны тану (ТЭТ) – орташа 18 ұпай, мұнда студенттердің 58%-ы өте төмен және 23%-ы төмен деңгейде, ал жоғары және өте жоғары деңгейде небәрі 8% студент қана анықталды. Бұл олардың құрдастарының эмоцияларын тануда айтарлықтай қиындықтары бар екенін көрсетеді. Тұлғааралық эмоцияларды басқару (ТЭБ) – 15 ұпай, мұнда 76% студент төмен және өте төмен деңгейде, ал жоғары деңгей небәрі 6% құрайды. Жеке эмоцияларды тану (ІЭТ) – 15 ұпай, төмен және өте төмен көрсеткіш 61%, жоғары деңгейдегі үлес – 20%. Өз эмоцияларын басқару (ІЭБ) – 9 ұпай, мұнда студенттердің үштен бір бөлігі (37%) өте төмен деңгейде, ал жоғары деңгей небәрі 12% ғана. Эмоциялық экспрессияны реттеу (ІЭР) салыстырмалы тұрғыда жақсырақ (10 ұпай), орташа деңгейде оқушылардың 57%-ы, ал жоғары деңгейде – 27%. </w:t>
      </w:r>
    </w:p>
    <w:p w14:paraId="378167F0" w14:textId="0A3FA5E6" w:rsidR="00EE3A1B" w:rsidRPr="000C5BBC" w:rsidRDefault="00EE3A1B"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студенттерінде эмоциялық интеллекттің барлық компоненттері жеткіліксіз дамыған, әсіресе эмоцияларды басқару мен тұлғааралық түсіну дағдылары.</w:t>
      </w:r>
    </w:p>
    <w:p w14:paraId="29765911" w14:textId="2C6D9D21" w:rsidR="00EE3A1B" w:rsidRPr="000C5BBC" w:rsidRDefault="00EE3A1B"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студенттерінде көрсеткіштер біршама артады, дегенмен төмен деңгейлі категория әлі де басым. ТЭТ – 22 ұпай, мұнда 83% студент өте төмен және төмен деңгейде, жоғары көрсеткіштілер – 8% ғана. ТЭБ – 16 ұпай, төменгі деңгейде 76%, жоғары және өте жоғары деңгейде 10% студент. ІЭТ – 19 ұпай, көрсеткіш едәуір жақсарған: жоғары және өте жоғары деңгейде 31%, төмен деңгейдегілер 25%. ІЭБ – 10 ұпай, төменгі топта 73%, жоғары топ небәрі 10%. Эмоциялық экспрессияны реттеу (ІЭР) – 11 ұпай, негізгі бөлігі орташа (60%) және жоғары (28%). ЭТ – 41 ұпай, орташа деңгейде студенттердің 53%-ы, жоғары деңгейдегілер – 15%. ЭИ – 75 ұпай, бірақ әлі де төмен деңгейде (90% жуық).</w:t>
      </w:r>
    </w:p>
    <w:p w14:paraId="46CC1C2E" w14:textId="08B940D2" w:rsidR="00EE3A1B" w:rsidRPr="000C5BBC" w:rsidRDefault="00EE3A1B"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студенттерінің өзіндік эмоцияларын тану қабілеті (ІЭТ) мен эмоцияны түсіну деңгейі (ЭТ) жоғарылағанымен, жалпы ЭИ әлі де төмен күйде.</w:t>
      </w:r>
    </w:p>
    <w:p w14:paraId="70F6A40C" w14:textId="1DB607C4" w:rsidR="00EE3A1B" w:rsidRPr="000C5BBC" w:rsidRDefault="00EE3A1B"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Үшінші курс студенттерінде эмоциялық интеллекттің барлық компоненттері айқын жақсарған. ТЭТ – 25 ұпай, мұнда 62% студент орташа деңгейде, ал 25% жоғары деңгейде. ТЭБ – 17 ұпай, орташа және жоғары деңгейде 18%, төмендер – 77%. ІЭТ – 21 ұпай, мұнда орташа деңгейде 52%, ал жоғары және өте жоғары 37%. ІЭБ – 14 ұпай, студенттердің 53%-ы орташа, жоғары деңгейде 27%. ІЭР – 13 ұпай, көрсеткіш айтарлықтай жақсы: 65%-ы жоғары деңгейде, 20%-ы өте жоғары деңгейде, төмендер – небәрі 4%. ЭТ – 46 ұпай, басым бөлігі орташа (61%), жоғары – 16%. ЭБ – 44 ұпай, студенттердің жартысына жуығы орташа деңгейде, ал жоғары деңгейде 43% бар. ТЭИ мен ІЭИ – тиісінше 42 және 46 ұпай, үлгінің негізгі бөлігі орташа және жоғары топта. Жалпы ЭИ – 88 ұпай, студенттердің 62%-ы орташа, 34%-ы жоғары және өте жоғары деңгейде. </w:t>
      </w:r>
    </w:p>
    <w:p w14:paraId="45F85AD5" w14:textId="4085672F" w:rsidR="00EE3A1B" w:rsidRPr="000C5BBC" w:rsidRDefault="00EE3A1B"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студенттерінде эмоциялық интеллект қарқынды дамып, эмоцияны түсіну, реттеу және экспрессияны бақылау қабілеттері күшейген.</w:t>
      </w:r>
    </w:p>
    <w:p w14:paraId="43103C6A" w14:textId="0F69358F" w:rsidR="00EE3A1B" w:rsidRPr="000C5BBC" w:rsidRDefault="00D0766E"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w:t>
      </w:r>
      <w:r w:rsidR="00EE3A1B" w:rsidRPr="000C5BBC">
        <w:rPr>
          <w:rFonts w:ascii="Times New Roman" w:hAnsi="Times New Roman" w:cs="Times New Roman"/>
          <w:sz w:val="28"/>
          <w:szCs w:val="28"/>
          <w:lang w:val="kk-KZ"/>
        </w:rPr>
        <w:t xml:space="preserve"> курс студенттері </w:t>
      </w:r>
      <w:r w:rsidRPr="000C5BBC">
        <w:rPr>
          <w:rFonts w:ascii="Times New Roman" w:hAnsi="Times New Roman" w:cs="Times New Roman"/>
          <w:sz w:val="28"/>
          <w:szCs w:val="28"/>
          <w:lang w:val="kk-KZ"/>
        </w:rPr>
        <w:t xml:space="preserve">эмоциялық </w:t>
      </w:r>
      <w:r w:rsidR="00EE3A1B" w:rsidRPr="000C5BBC">
        <w:rPr>
          <w:rFonts w:ascii="Times New Roman" w:hAnsi="Times New Roman" w:cs="Times New Roman"/>
          <w:sz w:val="28"/>
          <w:szCs w:val="28"/>
          <w:lang w:val="kk-KZ"/>
        </w:rPr>
        <w:t>интеллекттің ең жоғарғы деңгейлерін көрсетті. ТЭТ – 29 ұпай, мұнда студенттердің 71%-ы жоғары және 11%-ы өте жоғары деңгейде. ТЭБ – 22 ұпай, 80% жуық студент жоғары немесе өте жоғары деңгей көрсеткен. ІЭТ – 24 ұпай, жоғары деңгейде 39%, өте жоғарыда 18%. ІЭБ – 13 ұпай, орташа және жоғары топқа сәйкес келеді (70% жуық). Эмоциялық экспрессияны реттеу (ІЭР) – 9 ұпай,</w:t>
      </w:r>
      <w:r w:rsidRPr="000C5BBC">
        <w:rPr>
          <w:rFonts w:ascii="Times New Roman" w:hAnsi="Times New Roman" w:cs="Times New Roman"/>
          <w:sz w:val="28"/>
          <w:szCs w:val="28"/>
          <w:lang w:val="kk-KZ"/>
        </w:rPr>
        <w:t xml:space="preserve"> бұл жерде кері динамика байқал</w:t>
      </w:r>
      <w:r w:rsidR="00EE3A1B" w:rsidRPr="000C5BBC">
        <w:rPr>
          <w:rFonts w:ascii="Times New Roman" w:hAnsi="Times New Roman" w:cs="Times New Roman"/>
          <w:sz w:val="28"/>
          <w:szCs w:val="28"/>
          <w:lang w:val="kk-KZ"/>
        </w:rPr>
        <w:t>ды: студенттердің 60% жуығы төмен деңгейде. ЭТ – 53 ұпай, 57%-ы жоғары, 14%-ы өте жоғары деңгейде. ЭБ – 44 ұпай, орташа және жоғары көрсеткіштерде студенттердің 93%-ы орналасқан. ТЭИ – 51 ұпай, студенттердің 74%-ы жоғары, 11%-ы өте жоғары деңгейде. ІЭИ – 53 ұпай, студенттердің жартысынан астамы жоғары деңгей көрсеткен (55%). Жалпы ЭИ</w:t>
      </w:r>
      <w:r w:rsidRPr="000C5BBC">
        <w:rPr>
          <w:rFonts w:ascii="Times New Roman" w:hAnsi="Times New Roman" w:cs="Times New Roman"/>
          <w:sz w:val="28"/>
          <w:szCs w:val="28"/>
          <w:lang w:val="kk-KZ"/>
        </w:rPr>
        <w:t xml:space="preserve"> </w:t>
      </w:r>
      <w:r w:rsidR="00EE3A1B" w:rsidRPr="000C5BBC">
        <w:rPr>
          <w:rFonts w:ascii="Times New Roman" w:hAnsi="Times New Roman" w:cs="Times New Roman"/>
          <w:sz w:val="28"/>
          <w:szCs w:val="28"/>
          <w:lang w:val="kk-KZ"/>
        </w:rPr>
        <w:t>– 92 ұпай, мұнда студенттердің 86%-ы жоғары, 6%-ы өте жоғары деңгейде.</w:t>
      </w:r>
    </w:p>
    <w:p w14:paraId="0431C15A" w14:textId="46E50EDE" w:rsidR="00EE3A1B" w:rsidRPr="000C5BBC" w:rsidRDefault="00D0766E"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w:t>
      </w:r>
      <w:r w:rsidR="00EE3A1B" w:rsidRPr="000C5BBC">
        <w:rPr>
          <w:rFonts w:ascii="Times New Roman" w:hAnsi="Times New Roman" w:cs="Times New Roman"/>
          <w:sz w:val="28"/>
          <w:szCs w:val="28"/>
          <w:lang w:val="kk-KZ"/>
        </w:rPr>
        <w:t xml:space="preserve">курс студенттері </w:t>
      </w:r>
      <w:r w:rsidRPr="000C5BBC">
        <w:rPr>
          <w:rFonts w:ascii="Times New Roman" w:hAnsi="Times New Roman" w:cs="Times New Roman"/>
          <w:sz w:val="28"/>
          <w:szCs w:val="28"/>
          <w:lang w:val="kk-KZ"/>
        </w:rPr>
        <w:t xml:space="preserve">эмоциялық </w:t>
      </w:r>
      <w:r w:rsidR="00EE3A1B" w:rsidRPr="000C5BBC">
        <w:rPr>
          <w:rFonts w:ascii="Times New Roman" w:hAnsi="Times New Roman" w:cs="Times New Roman"/>
          <w:sz w:val="28"/>
          <w:szCs w:val="28"/>
          <w:lang w:val="kk-KZ"/>
        </w:rPr>
        <w:t xml:space="preserve">интеллекттің барлық негізгі құрамдас бөліктерінде жоғары нәтижелерге жетті. Тек </w:t>
      </w:r>
      <w:r w:rsidRPr="000C5BBC">
        <w:rPr>
          <w:rFonts w:ascii="Times New Roman" w:hAnsi="Times New Roman" w:cs="Times New Roman"/>
          <w:sz w:val="28"/>
          <w:szCs w:val="28"/>
          <w:lang w:val="kk-KZ"/>
        </w:rPr>
        <w:t xml:space="preserve">эмоциялық </w:t>
      </w:r>
      <w:r w:rsidR="00EE3A1B" w:rsidRPr="000C5BBC">
        <w:rPr>
          <w:rFonts w:ascii="Times New Roman" w:hAnsi="Times New Roman" w:cs="Times New Roman"/>
          <w:sz w:val="28"/>
          <w:szCs w:val="28"/>
          <w:lang w:val="kk-KZ"/>
        </w:rPr>
        <w:t>экспрессияны реттеу шкаласы салыстырмалы түрде төмен болып қалды.</w:t>
      </w:r>
    </w:p>
    <w:p w14:paraId="15BED210" w14:textId="07BEA30A" w:rsidR="004219CC" w:rsidRPr="000C5BBC" w:rsidRDefault="004219CC" w:rsidP="007F7B7D">
      <w:pPr>
        <w:widowControl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Барлық субшкалаларда байқалатын заңдылық – төмен деңгейдің біртіндеп қысқарып, жоғары деңгейдің экспоненциалды өсуі. Пайыздық динамика студенттердің бейімделуден бастап бітіру курсы кезеңіне дейін эмоциялық құзыреттіліктерін жүйелі түрде күшейткенін көрсетті. </w:t>
      </w:r>
    </w:p>
    <w:p w14:paraId="548D65C3" w14:textId="154778C9"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Ішкі шкалаларды талдай отырып, эмоциялық интеллектінің ортақ нәтижесі алынды. Эмоциялық интеллект (ЭИ) сауалнама көрсеткіші студенттердің эмоцияларды түсіну, бағалау және басқару қабілеттерінің жиынтық деңгейін көрсетеді (8-сурет). Зерттеу нәтижелері әр курс бойынша едәуір айырмашылықтардың болатыны айқындалды.</w:t>
      </w:r>
    </w:p>
    <w:p w14:paraId="4F85BB49" w14:textId="77777777" w:rsidR="004219CC" w:rsidRPr="000C5BBC" w:rsidRDefault="004219CC" w:rsidP="004219CC">
      <w:pPr>
        <w:spacing w:after="0" w:line="240" w:lineRule="auto"/>
        <w:jc w:val="both"/>
        <w:rPr>
          <w:rFonts w:ascii="Times New Roman" w:hAnsi="Times New Roman" w:cs="Times New Roman"/>
          <w:sz w:val="28"/>
          <w:szCs w:val="28"/>
          <w:lang w:val="kk-KZ"/>
        </w:rPr>
      </w:pPr>
    </w:p>
    <w:p w14:paraId="586ECA5E" w14:textId="77777777" w:rsidR="004219CC" w:rsidRPr="000C5BBC" w:rsidRDefault="004219CC" w:rsidP="004219CC">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0679DA1B" wp14:editId="0BB0E021">
            <wp:extent cx="4725035" cy="3361690"/>
            <wp:effectExtent l="0" t="0" r="0" b="0"/>
            <wp:docPr id="243000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l="4321" t="6567"/>
                    <a:stretch>
                      <a:fillRect/>
                    </a:stretch>
                  </pic:blipFill>
                  <pic:spPr bwMode="auto">
                    <a:xfrm>
                      <a:off x="0" y="0"/>
                      <a:ext cx="4725035" cy="3361690"/>
                    </a:xfrm>
                    <a:prstGeom prst="rect">
                      <a:avLst/>
                    </a:prstGeom>
                    <a:noFill/>
                    <a:ln>
                      <a:noFill/>
                    </a:ln>
                  </pic:spPr>
                </pic:pic>
              </a:graphicData>
            </a:graphic>
          </wp:inline>
        </w:drawing>
      </w:r>
    </w:p>
    <w:p w14:paraId="2D5652BD" w14:textId="77777777" w:rsidR="004219CC" w:rsidRPr="007F7B7D" w:rsidRDefault="004219CC" w:rsidP="004219CC">
      <w:pPr>
        <w:spacing w:after="0" w:line="240" w:lineRule="auto"/>
        <w:jc w:val="center"/>
        <w:rPr>
          <w:rFonts w:ascii="Times New Roman" w:hAnsi="Times New Roman" w:cs="Times New Roman"/>
          <w:sz w:val="16"/>
          <w:szCs w:val="16"/>
          <w:lang w:val="kk-KZ"/>
        </w:rPr>
      </w:pPr>
    </w:p>
    <w:p w14:paraId="63B0E749" w14:textId="0671528C" w:rsidR="004219CC" w:rsidRPr="000C5BBC" w:rsidRDefault="00E126C9" w:rsidP="007F7B7D">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8 -</w:t>
      </w:r>
      <w:r w:rsidR="004219CC" w:rsidRPr="000C5BBC">
        <w:rPr>
          <w:rFonts w:ascii="Times New Roman" w:hAnsi="Times New Roman" w:cs="Times New Roman"/>
          <w:sz w:val="28"/>
          <w:szCs w:val="28"/>
          <w:lang w:val="kk-KZ"/>
        </w:rPr>
        <w:t xml:space="preserve"> Эмоциялық  интеллект көрсеткіші бойынша жалпы нәтижелер</w:t>
      </w:r>
    </w:p>
    <w:p w14:paraId="14A5D86E" w14:textId="77777777" w:rsidR="004219CC" w:rsidRPr="000C5BBC" w:rsidRDefault="004219CC" w:rsidP="004219CC">
      <w:pPr>
        <w:spacing w:after="0" w:line="240" w:lineRule="auto"/>
        <w:ind w:left="360"/>
        <w:jc w:val="center"/>
        <w:rPr>
          <w:rFonts w:ascii="Times New Roman" w:hAnsi="Times New Roman" w:cs="Times New Roman"/>
          <w:sz w:val="28"/>
          <w:szCs w:val="28"/>
          <w:lang w:val="kk-KZ"/>
        </w:rPr>
      </w:pPr>
    </w:p>
    <w:p w14:paraId="02229699" w14:textId="6EB7A6B7" w:rsidR="00BA46A8" w:rsidRPr="000C5BBC" w:rsidRDefault="00BA46A8"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студенттерінің ортақ эмоциялық интеллект (ОЭИ) көрсеткіші 65 ұпайды құрады. Бұл деңгей басым көпшіліктің жеткіліксіз көрсеткішке ие екенін көрсетеді: студенттердің 64%-ы өте төмен, 22%-ы төмен деңгейде, ал орташа деңгейге сәйкес келетіндер 9%-ды ғана құрайды. Жоғары және өте жоғары деңгейдегі студенттер саны мардымсыз (3% және 2%). Мұндай жағдай алғашқы курстағы бейімделу кезеңімен байланысты, яғни студенттердің эмоцияларын тану, басқару және реттеу дағдылары әлі жеткілікті дамымаған.</w:t>
      </w:r>
    </w:p>
    <w:p w14:paraId="1683BCA2" w14:textId="6D62BFD9" w:rsidR="00BA46A8" w:rsidRPr="000C5BBC" w:rsidRDefault="00BA46A8"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студенттерінде ОЭИ нәтижесі 75 ұпай, бұл 1 курсқа қарағанда біршама жоғары. Дегенмен үлестік бөлініс әлі де көпшіліктің төмен деңгейде қалып отырғанын айғақтайды: 31%-ы өте төмен, 59%-ы төмен деңгейде. Орташа деңгейдегі студенттер – небәрі 5%, ал жоғары және өте жоғары деңгейді көрсеткендер тиісінше 4% және 1%. Бұл деректер екінщі курс студенттерінде эмоционалды интеллекттің кейбір алғышарттары қалыптаса бастағанымен, жалпы көрсеткіш әлі де төмен екендігін аңғартты.</w:t>
      </w:r>
    </w:p>
    <w:p w14:paraId="56E859F5" w14:textId="5BBCCEFE" w:rsidR="00BA46A8" w:rsidRPr="000C5BBC" w:rsidRDefault="00BA46A8"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 айқын оң өзгерістер көрсетті: ортақ эмоционалды интеллекттің орташа көрсеткіші 88 ұпайды құрады. Үлестік бөлініске сүйенсек, студенттердің басым бөлігі орташа деңгейде (62%), 27%-ы жоғары, және 7%-ы өте жоғары деңгейде. Ал өте төмен және төмен топтағы студенттер саны тек 2%-дан ғана. Бұл көрсеткіштер 3 курс студенттерінің эмоцияларды тану, түсіну және басқаруда тиімді дағдылар қалыптастырғанын дәлелдейді.</w:t>
      </w:r>
    </w:p>
    <w:p w14:paraId="755DE041" w14:textId="250CA94C" w:rsidR="00BA46A8" w:rsidRPr="000C5BBC" w:rsidRDefault="00BA46A8"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 студенттері ең жоғары нәтижелерге қол жеткізді: ортақ эмоциялық интеллекттің орташа көрсеткіші 92 ұпай болды. Мұнда студенттердің 86%-ы жоғары деңгейде, 6%-ы өте жоғары деңгейге жеткен. Орташа деңгейде небәрі 3%, төмен – 4%, ал өте төмен деңгейде 1%-ы ғана тіркелген. Бұл мәліметтер студенттердің оқу кезеңінің соңында эмоционалды интеллектінің жоғары деңгейге жететінін, яғни болашақ кәсіби қызметке қажетті тұлғалық және әлеуметтік құзыреттердің айқын қалыптасқанын көрсетеді. </w:t>
      </w:r>
    </w:p>
    <w:p w14:paraId="276EBB65" w14:textId="3DB8EABD" w:rsidR="004219CC" w:rsidRPr="000C5BBC" w:rsidRDefault="00F56739" w:rsidP="007F7B7D">
      <w:pPr>
        <w:spacing w:after="0" w:line="240" w:lineRule="auto"/>
        <w:ind w:firstLine="709"/>
        <w:jc w:val="both"/>
        <w:rPr>
          <w:rFonts w:ascii="Times New Roman" w:eastAsia="Times New Roman" w:hAnsi="Times New Roman" w:cs="Times New Roman"/>
          <w:bCs/>
          <w:sz w:val="28"/>
          <w:szCs w:val="28"/>
          <w:lang w:val="kk-KZ"/>
        </w:rPr>
      </w:pPr>
      <w:r w:rsidRPr="000C5BBC">
        <w:rPr>
          <w:rFonts w:ascii="Times New Roman" w:hAnsi="Times New Roman" w:cs="Times New Roman"/>
          <w:sz w:val="28"/>
          <w:szCs w:val="28"/>
          <w:lang w:val="kk-KZ"/>
        </w:rPr>
        <w:t xml:space="preserve">Зерттеу нәтижелері көрсеткендей, студенттердің эмоциялық интеллект деңгейі курстан курсқа қарай біртіндеп артып отырды. </w:t>
      </w:r>
      <w:r w:rsidR="004219CC" w:rsidRPr="000C5BBC">
        <w:rPr>
          <w:rFonts w:ascii="Times New Roman" w:eastAsia="Times New Roman" w:hAnsi="Times New Roman" w:cs="Times New Roman"/>
          <w:bCs/>
          <w:sz w:val="28"/>
          <w:szCs w:val="28"/>
          <w:lang w:val="kk-KZ"/>
        </w:rPr>
        <w:t>Эмоциялық интеллекттің табиғи дамуы оқу процесінің циклдік ерекшеліктерімен шартталғанын дәлелдейді. Алғашқы курстарда төмен көрсеткіштердің басымдығы бейімделу қиындықтарынан туындаса, жоғары курстарда оның кәсіптік рөлдік дайындықпен, өзін-өзі анықтаумен және әлеуметтік жауапкершіліктің артуы</w:t>
      </w:r>
      <w:r w:rsidRPr="000C5BBC">
        <w:rPr>
          <w:rFonts w:ascii="Times New Roman" w:eastAsia="Times New Roman" w:hAnsi="Times New Roman" w:cs="Times New Roman"/>
          <w:bCs/>
          <w:sz w:val="28"/>
          <w:szCs w:val="28"/>
          <w:lang w:val="kk-KZ"/>
        </w:rPr>
        <w:t>мен байланыста күрт өсуі байқал</w:t>
      </w:r>
      <w:r w:rsidR="004219CC" w:rsidRPr="000C5BBC">
        <w:rPr>
          <w:rFonts w:ascii="Times New Roman" w:eastAsia="Times New Roman" w:hAnsi="Times New Roman" w:cs="Times New Roman"/>
          <w:bCs/>
          <w:sz w:val="28"/>
          <w:szCs w:val="28"/>
          <w:lang w:val="kk-KZ"/>
        </w:rPr>
        <w:t>ды. Бұл студенттердің тұлғалық даму траекториясында эмоциялық интеллекттің біртіндеп кумулятивті сипатта қалыптасатынын көрсетті.</w:t>
      </w:r>
    </w:p>
    <w:p w14:paraId="5E17C684" w14:textId="271DE8D4"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eastAsia="Times New Roman" w:hAnsi="Times New Roman" w:cs="Times New Roman"/>
          <w:bCs/>
          <w:sz w:val="28"/>
          <w:szCs w:val="28"/>
          <w:lang w:val="kk-KZ"/>
        </w:rPr>
        <w:t xml:space="preserve">3. С. Мадди әдістемесі бойынша «Қайраттылық» </w:t>
      </w:r>
      <w:r w:rsidRPr="000C5BBC">
        <w:rPr>
          <w:rFonts w:ascii="Times New Roman" w:hAnsi="Times New Roman" w:cs="Times New Roman"/>
          <w:sz w:val="28"/>
          <w:szCs w:val="28"/>
          <w:lang w:val="kk-KZ"/>
        </w:rPr>
        <w:t>сауалнамасы бойынша біздің зерттеуімізде когнитивті, аффективті және реттеуші компоненттерді қамтитын өміршеңдіктің үш компонентті құрылымдық моделі теориялық тұрғыдан негізделген және эмпирикалық түрде расталған. Қайраттылық біртұтас, жүйелі формация болып табылатыны, онда когнитивтік компонент «бірінші орынды» алатыны, «Қайраттылық» (Д.А. Леонтьев пен Е.И.</w:t>
      </w:r>
      <w:r w:rsidR="007F7B7D">
        <w:rPr>
          <w:rFonts w:ascii="Times New Roman" w:hAnsi="Times New Roman" w:cs="Times New Roman"/>
          <w:sz w:val="28"/>
          <w:szCs w:val="28"/>
          <w:lang w:val="kk-KZ"/>
        </w:rPr>
        <w:t> </w:t>
      </w:r>
      <w:r w:rsidRPr="000C5BBC">
        <w:rPr>
          <w:rFonts w:ascii="Times New Roman" w:hAnsi="Times New Roman" w:cs="Times New Roman"/>
          <w:sz w:val="28"/>
          <w:szCs w:val="28"/>
          <w:lang w:val="kk-KZ"/>
        </w:rPr>
        <w:t xml:space="preserve">Рассказова бейімдеген) көрсеткіштермен көрсетілген. </w:t>
      </w:r>
    </w:p>
    <w:p w14:paraId="512791F7"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Зерттеуіміздің мақсаты қайраттылықтың үш компонентті құрылымындағы психологиялық әл-ауқаттың ауытқуына төзімділіктің әсерін, психологиялық салауаттылықтың орнын зерттеу болды. </w:t>
      </w:r>
    </w:p>
    <w:p w14:paraId="1639FA40" w14:textId="77777777" w:rsidR="007F7B7D" w:rsidRPr="000C5BBC" w:rsidRDefault="007F7B7D" w:rsidP="007F7B7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нәтижелеріне сәйкес, 9-суретте студенттердің оқу курсына байланысты бақылау, тәуекелді қабылдау және қайраттылық компоненттері бойынша психологиялық бейімділік деңгейлерінде тұрақты оң динамика көрсетілді. Бұл көрсеткіштер тұлғаның когнитивті-реттеушілік және эмоционалды-еріктік салаларындағы өзгерістерді сипаттайтын маңызды индикаторлар ретінде қарастырылды.</w:t>
      </w:r>
    </w:p>
    <w:p w14:paraId="4F6E2133" w14:textId="77777777" w:rsidR="001F35E7" w:rsidRDefault="001F35E7" w:rsidP="007F7B7D">
      <w:pPr>
        <w:spacing w:after="0" w:line="240" w:lineRule="auto"/>
        <w:ind w:firstLine="709"/>
        <w:jc w:val="both"/>
        <w:rPr>
          <w:rFonts w:ascii="Times New Roman" w:hAnsi="Times New Roman" w:cs="Times New Roman"/>
          <w:sz w:val="28"/>
          <w:szCs w:val="28"/>
          <w:lang w:val="kk-KZ"/>
        </w:rPr>
      </w:pPr>
    </w:p>
    <w:p w14:paraId="494217DB" w14:textId="77777777" w:rsidR="007F7B7D" w:rsidRDefault="007F7B7D" w:rsidP="007F7B7D">
      <w:pPr>
        <w:spacing w:after="0" w:line="240" w:lineRule="auto"/>
        <w:ind w:firstLine="709"/>
        <w:jc w:val="both"/>
        <w:rPr>
          <w:rFonts w:ascii="Times New Roman" w:hAnsi="Times New Roman" w:cs="Times New Roman"/>
          <w:sz w:val="28"/>
          <w:szCs w:val="28"/>
          <w:lang w:val="kk-KZ"/>
        </w:rPr>
      </w:pPr>
    </w:p>
    <w:p w14:paraId="079A05A7" w14:textId="77777777" w:rsidR="007F7B7D" w:rsidRDefault="007F7B7D" w:rsidP="007F7B7D">
      <w:pPr>
        <w:spacing w:after="0" w:line="240" w:lineRule="auto"/>
        <w:ind w:firstLine="709"/>
        <w:jc w:val="both"/>
        <w:rPr>
          <w:rFonts w:ascii="Times New Roman" w:hAnsi="Times New Roman" w:cs="Times New Roman"/>
          <w:sz w:val="28"/>
          <w:szCs w:val="28"/>
          <w:lang w:val="kk-KZ"/>
        </w:rPr>
      </w:pPr>
    </w:p>
    <w:p w14:paraId="0C1B2A96" w14:textId="520664EB" w:rsidR="001F35E7" w:rsidRPr="000C5BBC" w:rsidRDefault="004D3683" w:rsidP="007F7B7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78F10BC" wp14:editId="2CF1C459">
            <wp:extent cx="5715000" cy="3648075"/>
            <wp:effectExtent l="0" t="0" r="0" b="9525"/>
            <wp:docPr id="23" name="Рисунок 3"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ное (1)"/>
                    <pic:cNvPicPr>
                      <a:picLocks noChangeAspect="1" noChangeArrowheads="1"/>
                    </pic:cNvPicPr>
                  </pic:nvPicPr>
                  <pic:blipFill>
                    <a:blip r:embed="rId25">
                      <a:extLst>
                        <a:ext uri="{28A0092B-C50C-407E-A947-70E740481C1C}">
                          <a14:useLocalDpi xmlns:a14="http://schemas.microsoft.com/office/drawing/2010/main" val="0"/>
                        </a:ext>
                      </a:extLst>
                    </a:blip>
                    <a:srcRect l="3723" t="6262"/>
                    <a:stretch>
                      <a:fillRect/>
                    </a:stretch>
                  </pic:blipFill>
                  <pic:spPr bwMode="auto">
                    <a:xfrm>
                      <a:off x="0" y="0"/>
                      <a:ext cx="5715000" cy="3648075"/>
                    </a:xfrm>
                    <a:prstGeom prst="rect">
                      <a:avLst/>
                    </a:prstGeom>
                    <a:noFill/>
                    <a:ln>
                      <a:noFill/>
                    </a:ln>
                  </pic:spPr>
                </pic:pic>
              </a:graphicData>
            </a:graphic>
          </wp:inline>
        </w:drawing>
      </w:r>
    </w:p>
    <w:p w14:paraId="3C3FB872" w14:textId="77777777" w:rsidR="004219CC" w:rsidRPr="007F7B7D" w:rsidRDefault="004219CC" w:rsidP="004219CC">
      <w:pPr>
        <w:spacing w:after="0" w:line="240" w:lineRule="auto"/>
        <w:jc w:val="both"/>
        <w:rPr>
          <w:rFonts w:ascii="Times New Roman" w:hAnsi="Times New Roman" w:cs="Times New Roman"/>
          <w:sz w:val="16"/>
          <w:szCs w:val="16"/>
          <w:lang w:val="kk-KZ"/>
        </w:rPr>
      </w:pPr>
    </w:p>
    <w:p w14:paraId="7393C621" w14:textId="077B26BC" w:rsidR="004219CC" w:rsidRPr="000C5BBC" w:rsidRDefault="00E126C9" w:rsidP="007F7B7D">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9 -</w:t>
      </w:r>
      <w:r w:rsidR="004219CC" w:rsidRPr="000C5BBC">
        <w:rPr>
          <w:rFonts w:ascii="Times New Roman" w:hAnsi="Times New Roman" w:cs="Times New Roman"/>
          <w:sz w:val="28"/>
          <w:szCs w:val="28"/>
          <w:lang w:val="kk-KZ"/>
        </w:rPr>
        <w:t xml:space="preserve"> С. Мадди сауалнамасы бойынша қайраттылықтың ішкі компоненттерінің нәтижелері</w:t>
      </w:r>
    </w:p>
    <w:p w14:paraId="0724C7B1" w14:textId="77777777" w:rsidR="004219CC" w:rsidRPr="000C5BBC" w:rsidRDefault="004219CC" w:rsidP="004219CC">
      <w:pPr>
        <w:autoSpaceDE w:val="0"/>
        <w:autoSpaceDN w:val="0"/>
        <w:adjustRightInd w:val="0"/>
        <w:spacing w:after="0" w:line="240" w:lineRule="auto"/>
        <w:ind w:firstLine="708"/>
        <w:jc w:val="center"/>
        <w:rPr>
          <w:rFonts w:ascii="Times New Roman" w:hAnsi="Times New Roman" w:cs="Times New Roman"/>
          <w:sz w:val="28"/>
          <w:szCs w:val="28"/>
          <w:lang w:val="kk-KZ"/>
        </w:rPr>
      </w:pPr>
    </w:p>
    <w:p w14:paraId="08EA7E1A" w14:textId="77777777" w:rsidR="004219CC" w:rsidRPr="000C5BBC" w:rsidRDefault="004219CC" w:rsidP="004219CC">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компонент бақылау (self-control, locus of control) көрсеткіші тұлғаның метаресурсын басқаруға, шешімдер қабылдаудағы автономдылыққа және өзіндік тиімділікке сенімін білдіреді. Кесте деректеріне сүйенсек, бірінші курс студенттері 22,72 ұпай, 2 курс студенттерінде 26,5 ұпай, 3 курс студенттерінде 28,14 ұпай, 4 курс студенттерінде 29,13 ұпайын көрсетті.</w:t>
      </w:r>
    </w:p>
    <w:p w14:paraId="26F47241" w14:textId="77777777" w:rsidR="004219CC" w:rsidRPr="000C5BBC" w:rsidRDefault="004219CC" w:rsidP="004219CC">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Бақылау деңгейінің үдемелі сипатта өсуі студенттердің оқу процесінде жинақтаған әлеуметтік-танымдық практиканың, өзін-өзі реттеу мен метаресуртың артуымен түсіндіріледі. Бұл ішкі бақылау деңгейінің нығайып келе жатқанын көрсетті.</w:t>
      </w:r>
    </w:p>
    <w:p w14:paraId="0ACFF40B" w14:textId="77777777" w:rsidR="004219CC" w:rsidRPr="000C5BBC" w:rsidRDefault="004219CC" w:rsidP="004219CC">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көрсеткіш тәуекелді қабылдау (risk acceptance, uncertainty tolerance) деңгейін бейнелейді. Бұл компонент тұлғаның белгісіздік жағдайларында шешім қабылдау қабілетінің, өзгермелі ортаға бейімделе отырып, өзін-өзі реттеу деңгейінің және психологиялық икемділігінің көрсеткіші болып табылды.</w:t>
      </w:r>
    </w:p>
    <w:p w14:paraId="66D207F6" w14:textId="77777777" w:rsidR="004219CC" w:rsidRPr="000C5BBC" w:rsidRDefault="004219CC" w:rsidP="004219CC">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Бұл шкала тұлғаның өзгерістерді қауіп ретінде емес, мүмкіншілік ретінде қабылдай алу қабілетін бейнелейді.</w:t>
      </w:r>
    </w:p>
    <w:p w14:paraId="22884A86" w14:textId="77777777" w:rsidR="004219CC" w:rsidRPr="000C5BBC" w:rsidRDefault="004219CC" w:rsidP="004219CC">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студенттерінің көрсеткіші 18,68 орта деңгейден сәл жоғары. Бұл олардың жаңа ортаға, жоғары оқу орнының академиялық және әлеуметтік талаптарына біртіндеп бейімделіп жатқанын көрсетті. Дегенмен, сенімсіздік элементтері әлі де бар, өйткені өмірлік практика мен өзіндік сенімділік толық қалыптаспаған.</w:t>
      </w:r>
    </w:p>
    <w:p w14:paraId="619FCE92" w14:textId="77777777" w:rsidR="004219CC" w:rsidRPr="000C5BBC" w:rsidRDefault="004219CC" w:rsidP="004219CC">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Екінші курс студенттерінде көрсеткіштің 17,42 дейін төмендеуі байқалды. Бұл кезеңде оқу жүктемесінің күрделенуі мен кәсіби бағдарлануға қатысты белгісіздіктердің күшеюі әсер етуі мүмкін. Осыған байланысты студенттерде тәуекелден бас тарту немесе белгісіз жағдайлардан аулақ болу тенденциясы күшейеді. Бұл бейімделушілік дағдылардың әлсіреуін немесе күйзеліс деңгейінің артуын көрсетуі ықтимал. </w:t>
      </w:r>
    </w:p>
    <w:p w14:paraId="4AC4935A" w14:textId="77777777" w:rsidR="004219CC" w:rsidRPr="000C5BBC" w:rsidRDefault="004219CC" w:rsidP="004219CC">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студенттерінің көрсеткіші, екінші курс студенттерінен жоғары көрсеткішке ие болды (18,25). Бұл деңгей студенттердің өзгермелі жағдайларға өзін-өзі реттеу деңгейінің артқаны, бейімделу механизмдерінің жақсы жұмыс істей бастағанын білдіреді. Бұл кезеңде тұлғалық өсу және кәсіби өзін-өзі анықтауға ұмтылыс арта түсті.</w:t>
      </w:r>
    </w:p>
    <w:p w14:paraId="7255B524" w14:textId="3AB20969" w:rsidR="004219CC" w:rsidRPr="000C5BBC" w:rsidRDefault="004219CC" w:rsidP="004219CC">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 студенттері тәуекелді қабылдаудың ең жоғары көрсеткішін (19,25) көрсетті. Бұл олардың жинақталған тәжірибелерінің, ішкі сенімділіктің, өзін-өзі реттеудің және болашаққа қатысты шешімдер қабылдауға дайындығының нәтижесі. Төртінші курс студенттеріндегі белгісіздік пен қиындықтарды шешу метаресурстың дамуына мүмкіндік ретінде айқындалады, бұл </w:t>
      </w:r>
      <w:r w:rsidRPr="000C5BBC">
        <w:rPr>
          <w:rFonts w:ascii="Times New Roman" w:eastAsia="Times New Roman" w:hAnsi="Times New Roman" w:cs="Times New Roman"/>
          <w:bCs/>
          <w:sz w:val="28"/>
          <w:szCs w:val="28"/>
          <w:lang w:val="kk-KZ"/>
        </w:rPr>
        <w:t xml:space="preserve">С. Мадди </w:t>
      </w:r>
      <w:r w:rsidRPr="000C5BBC">
        <w:rPr>
          <w:rFonts w:ascii="Times New Roman" w:hAnsi="Times New Roman" w:cs="Times New Roman"/>
          <w:sz w:val="28"/>
          <w:szCs w:val="28"/>
          <w:lang w:val="kk-KZ"/>
        </w:rPr>
        <w:t>ұсынған қайраттылықтың жоғары деңгейімен сипатталды.</w:t>
      </w:r>
    </w:p>
    <w:p w14:paraId="5D1310ED" w14:textId="6EFC2C5E" w:rsidR="004219CC" w:rsidRDefault="004219CC" w:rsidP="004219CC">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Осылайша, ең жоғары ұпай жинаған студенттер де қайраттылықтың жоғары деңгейін көрсетеді (F=3,06; p≤0,05), бұл өзі туралы, әлем туралы, әлеммен қарым-қатынастар туралы сенімдер жүйесін білдіреді (10</w:t>
      </w:r>
      <w:r w:rsidR="007F7B7D">
        <w:rPr>
          <w:rFonts w:ascii="Times New Roman" w:hAnsi="Times New Roman" w:cs="Times New Roman"/>
          <w:sz w:val="28"/>
          <w:szCs w:val="28"/>
          <w:lang w:val="kk-KZ"/>
        </w:rPr>
        <w:t>-</w:t>
      </w:r>
      <w:r w:rsidRPr="000C5BBC">
        <w:rPr>
          <w:rFonts w:ascii="Times New Roman" w:hAnsi="Times New Roman" w:cs="Times New Roman"/>
          <w:sz w:val="28"/>
          <w:szCs w:val="28"/>
          <w:lang w:val="kk-KZ"/>
        </w:rPr>
        <w:t>сурет).</w:t>
      </w:r>
    </w:p>
    <w:p w14:paraId="0289215A" w14:textId="77777777" w:rsidR="000C5BBC" w:rsidRPr="000C5BBC" w:rsidRDefault="000C5BBC" w:rsidP="004219CC">
      <w:pPr>
        <w:spacing w:after="0" w:line="240" w:lineRule="auto"/>
        <w:ind w:firstLine="708"/>
        <w:jc w:val="both"/>
        <w:rPr>
          <w:rFonts w:ascii="Times New Roman" w:hAnsi="Times New Roman" w:cs="Times New Roman"/>
          <w:sz w:val="28"/>
          <w:szCs w:val="28"/>
          <w:lang w:val="kk-KZ"/>
        </w:rPr>
      </w:pPr>
    </w:p>
    <w:p w14:paraId="3F7D2EB0" w14:textId="77777777" w:rsidR="004219CC" w:rsidRPr="000C5BBC" w:rsidRDefault="004219CC" w:rsidP="007F7B7D">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250A3B98" wp14:editId="149D02E0">
            <wp:extent cx="5455920" cy="4030980"/>
            <wp:effectExtent l="0" t="0" r="0" b="7620"/>
            <wp:docPr id="2" name="Рисунок 2" descr="outp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ut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5920" cy="4030980"/>
                    </a:xfrm>
                    <a:prstGeom prst="rect">
                      <a:avLst/>
                    </a:prstGeom>
                    <a:noFill/>
                    <a:ln>
                      <a:noFill/>
                    </a:ln>
                  </pic:spPr>
                </pic:pic>
              </a:graphicData>
            </a:graphic>
          </wp:inline>
        </w:drawing>
      </w:r>
    </w:p>
    <w:p w14:paraId="4074E091" w14:textId="77777777" w:rsidR="004219CC" w:rsidRPr="007F7B7D" w:rsidRDefault="004219CC" w:rsidP="004219CC">
      <w:pPr>
        <w:spacing w:after="0" w:line="240" w:lineRule="auto"/>
        <w:jc w:val="both"/>
        <w:rPr>
          <w:rFonts w:ascii="Times New Roman" w:hAnsi="Times New Roman" w:cs="Times New Roman"/>
          <w:sz w:val="16"/>
          <w:szCs w:val="16"/>
          <w:lang w:val="kk-KZ"/>
        </w:rPr>
      </w:pPr>
    </w:p>
    <w:p w14:paraId="5ED7F137" w14:textId="7C632E2B" w:rsidR="004219CC" w:rsidRPr="000C5BBC" w:rsidRDefault="00E126C9" w:rsidP="007F7B7D">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w:t>
      </w:r>
      <w:r w:rsidR="004219CC" w:rsidRPr="000C5BBC">
        <w:rPr>
          <w:rFonts w:ascii="Times New Roman" w:hAnsi="Times New Roman" w:cs="Times New Roman"/>
          <w:sz w:val="28"/>
          <w:szCs w:val="28"/>
          <w:lang w:val="kk-KZ"/>
        </w:rPr>
        <w:t>урет</w:t>
      </w:r>
      <w:r w:rsidRPr="000C5BBC">
        <w:rPr>
          <w:rFonts w:ascii="Times New Roman" w:hAnsi="Times New Roman" w:cs="Times New Roman"/>
          <w:sz w:val="28"/>
          <w:szCs w:val="28"/>
          <w:lang w:val="kk-KZ"/>
        </w:rPr>
        <w:t xml:space="preserve"> 10 -</w:t>
      </w:r>
      <w:r w:rsidR="004219CC" w:rsidRPr="000C5BBC">
        <w:rPr>
          <w:rFonts w:ascii="Times New Roman" w:hAnsi="Times New Roman" w:cs="Times New Roman"/>
          <w:sz w:val="28"/>
          <w:szCs w:val="28"/>
          <w:lang w:val="kk-KZ"/>
        </w:rPr>
        <w:t xml:space="preserve"> Қайраттылық сауалнамасы бойынша алынған нәтижелер</w:t>
      </w:r>
    </w:p>
    <w:p w14:paraId="1D4DC351" w14:textId="77777777" w:rsidR="004219CC" w:rsidRPr="000C5BBC" w:rsidRDefault="004219CC" w:rsidP="004219CC">
      <w:pPr>
        <w:spacing w:after="0" w:line="240" w:lineRule="auto"/>
        <w:jc w:val="both"/>
        <w:rPr>
          <w:rFonts w:ascii="Times New Roman" w:hAnsi="Times New Roman" w:cs="Times New Roman"/>
          <w:sz w:val="28"/>
          <w:szCs w:val="28"/>
          <w:lang w:val="kk-KZ"/>
        </w:rPr>
      </w:pPr>
    </w:p>
    <w:p w14:paraId="4B4AC953"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 Мадди әдістемесіне негізделген «Қайраттылық» </w:t>
      </w:r>
      <w:r w:rsidRPr="000C5BBC">
        <w:rPr>
          <w:rFonts w:ascii="Times New Roman" w:eastAsia="Times New Roman" w:hAnsi="Times New Roman" w:cs="Times New Roman"/>
          <w:bCs/>
          <w:sz w:val="28"/>
          <w:szCs w:val="28"/>
          <w:lang w:val="kk-KZ"/>
        </w:rPr>
        <w:t>тестінің</w:t>
      </w:r>
      <w:r w:rsidRPr="000C5BBC">
        <w:rPr>
          <w:rFonts w:ascii="Times New Roman" w:hAnsi="Times New Roman" w:cs="Times New Roman"/>
          <w:sz w:val="28"/>
          <w:szCs w:val="28"/>
          <w:lang w:val="kk-KZ"/>
        </w:rPr>
        <w:t xml:space="preserve"> нәтижелері студенттердің тұлғалық-психологиялық тұрақтылығының әр курс бойынша өзара байланысын көрсетеді. </w:t>
      </w:r>
    </w:p>
    <w:p w14:paraId="0F1A5943"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Бірінші курс студенттерінің орташа көрсеткіші 80,5 ұпайды құрап, жаңа ортаның ықпалына қарамастан олардың басым бөлігінде қиындықтарға қарсы тұруға жеткілікті ішкі ресурстар бар екенін айқындайды. </w:t>
      </w:r>
    </w:p>
    <w:p w14:paraId="00DF063B"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Екінші курста орташа ұпай 76,68-ге дейін төмендеген, бұл кезеңде оқу мазмұнының күрделенуі мен жүктеменің артуы студенттердің қайраттылық деңгейін әлсіреткенін көрсетеді. </w:t>
      </w:r>
    </w:p>
    <w:p w14:paraId="06FEC354"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Үшінші курс студенттерінде көрсеткіш қайтадан 80,66-ға көтерілді, яғни кәсіби бағдардың қалыптасуы мен оқу тәжірибесінің жинақталуы олардың шыдамдылық пен күйзеліске төтеп беру әлеуетін арттырды. </w:t>
      </w:r>
    </w:p>
    <w:p w14:paraId="76982257"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Ең жоғары нәтиже төртінші курста тіркелді (88,25 ұпай), бұл бітіру курсы кезеңінде студенттердің мақсаттылық, бақылау сезімі және өмірлік қиындықтарды тұлғалық дамудың мүмкіндігі ретінде қабылдау қабілетінің күшейгенін білдіреді. Жалпы айтқанда, зерттеу нәтижелері курс жоғарылаған сайын қайраттылықтың жалпы деңгейі артып отырғанын, әсіресе бітіру курсы кезеңде ол маңызды тұлғалық ресурсқа айналатынын дәлелдейді.</w:t>
      </w:r>
    </w:p>
    <w:p w14:paraId="456A4B1E" w14:textId="64756F16"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4. В.И. Моросанованың «</w:t>
      </w:r>
      <w:r w:rsidRPr="000C5BBC">
        <w:rPr>
          <w:rFonts w:ascii="Times New Roman" w:eastAsia="Times New Roman" w:hAnsi="Times New Roman" w:cs="Times New Roman"/>
          <w:bCs/>
          <w:sz w:val="28"/>
          <w:szCs w:val="28"/>
          <w:lang w:val="kk-KZ"/>
        </w:rPr>
        <w:t>Өзін-өзі реттеу стилі</w:t>
      </w:r>
      <w:r w:rsidRPr="000C5BBC">
        <w:rPr>
          <w:rFonts w:ascii="Times New Roman" w:hAnsi="Times New Roman" w:cs="Times New Roman"/>
          <w:sz w:val="28"/>
          <w:szCs w:val="28"/>
          <w:lang w:val="kk-KZ"/>
        </w:rPr>
        <w:t xml:space="preserve">» </w:t>
      </w:r>
      <w:r w:rsidRPr="000C5BBC">
        <w:rPr>
          <w:rFonts w:ascii="Times New Roman" w:eastAsia="Times New Roman" w:hAnsi="Times New Roman" w:cs="Times New Roman"/>
          <w:bCs/>
          <w:sz w:val="28"/>
          <w:szCs w:val="28"/>
          <w:lang w:val="kk-KZ"/>
        </w:rPr>
        <w:t>сауалнамасы</w:t>
      </w:r>
      <w:r w:rsidRPr="000C5BBC">
        <w:rPr>
          <w:rFonts w:ascii="Times New Roman" w:hAnsi="Times New Roman" w:cs="Times New Roman"/>
          <w:sz w:val="28"/>
          <w:szCs w:val="28"/>
          <w:lang w:val="kk-KZ"/>
        </w:rPr>
        <w:t xml:space="preserve"> когнитивтік (жоспарлау, модельдеу) және тұлғалық (икемділік, тәуелсіздік) шкалаларын қоса алғанда, өзін-өзі реттеудің жеке қасиеттерін терең талдауға мүмкіндік берді. </w:t>
      </w:r>
    </w:p>
    <w:p w14:paraId="19D0A886"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Сауалнама студенттердің өзіндік реттеуінің дамуын және оның профилін диагностикалау үшін, сонымен қатар студенттердің жүйке-психикалық тұрақтылық деңгейін бағалау үшін қолданылды.</w:t>
      </w:r>
    </w:p>
    <w:p w14:paraId="74DDE25C"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Әдістеменің мақсаты өзін-өзі реттеудің бейінін диагностикалау болып табылады, бұл өзін-өзі реттеудің жалпы даму деңгейін бағалауға ғана емес, сонымен қатар студенттердің жоспарлау, жаңа жағдайларға бейімделу, шешім қабылдау кезінде кездесетін нақты қиындықтарды анықтауға мүмкіндік берді. </w:t>
      </w:r>
    </w:p>
    <w:p w14:paraId="7F41E0C6"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Әдістеме адамдағы іс-әрекеттің жаңа түрлерін үйренуге дайындығын бағалауға мүмкіндік берді, бұл әсіресе білім алу барысында немесе жаңа дағдыларды меңгеру кезінде маңызды. Зерттеу студенттің өзін-өзі реттеуінің жеке даралық ерекшеліктерін ескеретін және кәсіптік бағдар беру бойынша жеке ұсыныстарды әзірлеу үшін пайдаланылуға негіз болатын психологиялық профилін құруға бағытталған.</w:t>
      </w:r>
    </w:p>
    <w:p w14:paraId="1D5907CA" w14:textId="77777777" w:rsidR="004219CC" w:rsidRPr="000C5BBC" w:rsidRDefault="004219CC" w:rsidP="007F7B7D">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Бұл сауалнама студенттердің таңдауын, олардың ерікті іс-әрекетін өзін-өзі реттеуінің жеке даралық жүйке жүйесінің даму деңгейіне байланысты кіші топтарға бөлуге мүмкіндік берді (11-сурет). </w:t>
      </w:r>
    </w:p>
    <w:p w14:paraId="71F83202" w14:textId="77777777" w:rsidR="00250557" w:rsidRPr="000C5BBC" w:rsidRDefault="00250557" w:rsidP="00250557">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В.И. Моросанова бойынша өзін-өзі реттеу сауалнамасы негізінде алынған зерттеу нәтижелері төртінші курс студенттерінің өзін-өзі реттеу дағдыларының жоғары деңгейде екенін көрсетті. Өзін-өзі реттеуі жоғары студенттер оқу іс-әрекетінің өзгеретін жағдайларына икемді және адекватты жауап береді. Сондай-ақ, жаңа жағдайларға оңай бейімделеді және сол өзгерістердің бастамашылары да болады. Олар саналы түрде мақсат қойып, оларға қол жеткізе алады. Жетістікке жету мотивациясының жоғары болуы арқасында, мұндай студенттер мақсатқа жетуге кедергі болатын жеке және мінез-құлық ерекшеліктерін реттей алады. </w:t>
      </w:r>
    </w:p>
    <w:p w14:paraId="391EC0E9" w14:textId="77777777" w:rsidR="001F35E7" w:rsidRPr="000C5BBC" w:rsidRDefault="001F35E7" w:rsidP="007F7B7D">
      <w:pPr>
        <w:spacing w:after="0" w:line="240" w:lineRule="auto"/>
        <w:ind w:firstLine="709"/>
        <w:jc w:val="both"/>
        <w:rPr>
          <w:rFonts w:ascii="Times New Roman" w:hAnsi="Times New Roman" w:cs="Times New Roman"/>
          <w:sz w:val="28"/>
          <w:szCs w:val="28"/>
          <w:lang w:val="kk-KZ"/>
        </w:rPr>
      </w:pPr>
    </w:p>
    <w:p w14:paraId="7B8C8D99" w14:textId="6931CE31" w:rsidR="004219CC" w:rsidRPr="000C5BBC" w:rsidRDefault="004D3683" w:rsidP="004219C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7A9C339" wp14:editId="5BE48792">
            <wp:extent cx="4638675" cy="3181350"/>
            <wp:effectExtent l="0" t="0" r="9525" b="0"/>
            <wp:docPr id="22" name="Рисунок 4"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руженное"/>
                    <pic:cNvPicPr>
                      <a:picLocks noChangeAspect="1" noChangeArrowheads="1"/>
                    </pic:cNvPicPr>
                  </pic:nvPicPr>
                  <pic:blipFill>
                    <a:blip r:embed="rId27">
                      <a:extLst>
                        <a:ext uri="{28A0092B-C50C-407E-A947-70E740481C1C}">
                          <a14:useLocalDpi xmlns:a14="http://schemas.microsoft.com/office/drawing/2010/main" val="0"/>
                        </a:ext>
                      </a:extLst>
                    </a:blip>
                    <a:srcRect l="4396" t="7127"/>
                    <a:stretch>
                      <a:fillRect/>
                    </a:stretch>
                  </pic:blipFill>
                  <pic:spPr bwMode="auto">
                    <a:xfrm>
                      <a:off x="0" y="0"/>
                      <a:ext cx="4638675" cy="3181350"/>
                    </a:xfrm>
                    <a:prstGeom prst="rect">
                      <a:avLst/>
                    </a:prstGeom>
                    <a:noFill/>
                    <a:ln>
                      <a:noFill/>
                    </a:ln>
                  </pic:spPr>
                </pic:pic>
              </a:graphicData>
            </a:graphic>
          </wp:inline>
        </w:drawing>
      </w:r>
    </w:p>
    <w:p w14:paraId="5A210FC8" w14:textId="6BDB793E" w:rsidR="004219CC" w:rsidRPr="00250557" w:rsidRDefault="004219CC" w:rsidP="004219CC">
      <w:pPr>
        <w:spacing w:after="0" w:line="240" w:lineRule="auto"/>
        <w:jc w:val="center"/>
        <w:rPr>
          <w:rFonts w:ascii="Times New Roman" w:hAnsi="Times New Roman" w:cs="Times New Roman"/>
          <w:sz w:val="16"/>
          <w:szCs w:val="16"/>
          <w:lang w:val="kk-KZ"/>
        </w:rPr>
      </w:pPr>
    </w:p>
    <w:p w14:paraId="41674665" w14:textId="5FD3AF49" w:rsidR="004219CC" w:rsidRPr="000C5BBC" w:rsidRDefault="00E126C9" w:rsidP="00250557">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11 -</w:t>
      </w:r>
      <w:r w:rsidR="004219CC" w:rsidRPr="000C5BBC">
        <w:rPr>
          <w:rFonts w:ascii="Times New Roman" w:hAnsi="Times New Roman" w:cs="Times New Roman"/>
          <w:sz w:val="28"/>
          <w:szCs w:val="28"/>
          <w:lang w:val="kk-KZ"/>
        </w:rPr>
        <w:t xml:space="preserve"> В.И. Моросанова бойынша өзін-өзі реттеу сауалнамасының нәтижелері</w:t>
      </w:r>
    </w:p>
    <w:p w14:paraId="32046942" w14:textId="77777777" w:rsidR="004219CC" w:rsidRPr="000C5BBC" w:rsidRDefault="004219CC" w:rsidP="004219CC">
      <w:pPr>
        <w:spacing w:after="0" w:line="240" w:lineRule="auto"/>
        <w:jc w:val="both"/>
        <w:rPr>
          <w:rFonts w:ascii="Times New Roman" w:hAnsi="Times New Roman" w:cs="Times New Roman"/>
          <w:sz w:val="28"/>
          <w:szCs w:val="28"/>
          <w:lang w:val="kk-KZ"/>
        </w:rPr>
      </w:pPr>
    </w:p>
    <w:p w14:paraId="2EBD9184"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Өзін-өзі реттеудің жоғары деңгейі, оларға белсенділіктің жаңа түрлерін оңай меңгеруге көмектеседі, бұл әсіресе студенттер үшін маңызды. Бейтаныс жағдайларда да сенімділігін сақтай отырып, өз әрекеттерін бақылауда ұстай алады. Өзін-өзі реттеу механизмдері қалыптасқан және олардың өзара байланыста болуы студенттерде оқу барысында қойылған мақсаттарға сенімді түрде жету мүмкіндіктері жоғары болады. </w:t>
      </w:r>
    </w:p>
    <w:p w14:paraId="39843CCF"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Әрбір субшкала бойынша өзін-өзі реттеудің стилі когнитивті стратегиялар мен жеке ерекшеліктердің ерекше үйлесімімен ұштасып жатады, бұл оқу іс-әрекетін реттеудің әртүрлі тәсілдерін меңгере алатынын көрсетті.</w:t>
      </w:r>
    </w:p>
    <w:p w14:paraId="211DB275"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Зерттеуден алынған нәтижелерді талдау барысында өзін-өзі реттеу деңгейі жоғары студенттерде субшкалалардың барлық құрамдас бөліктері жақсы дамығанын көре аламыз. Бұл олардың өзара үйлесімді әрекеттесуін бейнелейді. Жоғары курс студенттерін төменгі курс студенттерімен салыстырғанда өзін-өзі реттеу ресурсы жоғарғы деңгейін көрсетті.</w:t>
      </w:r>
    </w:p>
    <w:p w14:paraId="0B540381"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Бірінші, екінші және үшінші курстың студенттерінің көпшілігі өзін-өзі реттеу дағдыларының даму көрсеткіштері орташа екенін көрсетті. Олардың тұлғалық қасиеттері табысқа жетуге мүмкіндік береді, бірақ бұл процесс тұрақты емес және ішкі ресурстық күш-жігерді қажет етеді. </w:t>
      </w:r>
    </w:p>
    <w:p w14:paraId="31172CE7" w14:textId="0B260221"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Зерттеуге қатысқан студенттердің өзін-өзі реттеу дағдыларының даму дәрежесі әртүрлі екенін 12</w:t>
      </w:r>
      <w:r w:rsidR="00250557">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суреттен көруге болады. </w:t>
      </w:r>
    </w:p>
    <w:p w14:paraId="3C7E5E98" w14:textId="77777777" w:rsidR="00250557" w:rsidRPr="000C5BBC" w:rsidRDefault="00250557" w:rsidP="00250557">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Сонымен, респонденттердің көпшілігі модельдеу дағдыларының даму деңгейі бойынша орта деңгейде болды. Уақыт өте келе студенттер өзін-өзі бағалауда қиындықтарға тап болады, бұл олардың мотивациясына және одан әрі дамуына әсер етуі мүмкін. </w:t>
      </w:r>
    </w:p>
    <w:p w14:paraId="56FFD1C5" w14:textId="77777777" w:rsidR="00250557" w:rsidRPr="000C5BBC" w:rsidRDefault="00250557"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Бағдарламалау шкаласы бойынша дәйекті жоспарлау қабілеті студенттердің көпшілігінде біршама төмен дамыған дағды болып табылады. Бағдарламалау дағдыларының деңгейі стандартты емес жағдайларда әрекеттерін жылдам реттеу мүмкіндігіне айтарлықтай әсер етеді.</w:t>
      </w:r>
    </w:p>
    <w:p w14:paraId="5F3A0A7C" w14:textId="77777777" w:rsidR="004219CC" w:rsidRPr="000C5BBC" w:rsidRDefault="004219CC" w:rsidP="004219CC">
      <w:pPr>
        <w:spacing w:after="0" w:line="240" w:lineRule="auto"/>
        <w:ind w:firstLine="708"/>
        <w:jc w:val="both"/>
        <w:rPr>
          <w:rFonts w:ascii="Times New Roman" w:hAnsi="Times New Roman" w:cs="Times New Roman"/>
          <w:sz w:val="28"/>
          <w:szCs w:val="28"/>
          <w:lang w:val="kk-KZ"/>
        </w:rPr>
      </w:pPr>
    </w:p>
    <w:p w14:paraId="50B10D97" w14:textId="77777777" w:rsidR="004219CC" w:rsidRPr="000C5BBC" w:rsidRDefault="004219CC" w:rsidP="004219CC">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1DB02035" wp14:editId="08D06301">
            <wp:extent cx="5940425" cy="2720983"/>
            <wp:effectExtent l="0" t="0" r="3175" b="3175"/>
            <wp:docPr id="622258374" name="Рисунок 62225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2720983"/>
                    </a:xfrm>
                    <a:prstGeom prst="rect">
                      <a:avLst/>
                    </a:prstGeom>
                  </pic:spPr>
                </pic:pic>
              </a:graphicData>
            </a:graphic>
          </wp:inline>
        </w:drawing>
      </w:r>
    </w:p>
    <w:p w14:paraId="33632BD4" w14:textId="77777777" w:rsidR="004219CC" w:rsidRPr="00250557" w:rsidRDefault="004219CC" w:rsidP="004219CC">
      <w:pPr>
        <w:spacing w:after="0" w:line="240" w:lineRule="auto"/>
        <w:jc w:val="both"/>
        <w:rPr>
          <w:rFonts w:ascii="Times New Roman" w:hAnsi="Times New Roman" w:cs="Times New Roman"/>
          <w:sz w:val="16"/>
          <w:szCs w:val="16"/>
          <w:lang w:val="kk-KZ"/>
        </w:rPr>
      </w:pPr>
    </w:p>
    <w:p w14:paraId="7E9532E9" w14:textId="1EC3B65F" w:rsidR="004219CC" w:rsidRPr="000C5BBC" w:rsidRDefault="00E126C9" w:rsidP="00250557">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12 -</w:t>
      </w:r>
      <w:r w:rsidR="004219CC" w:rsidRPr="000C5BBC">
        <w:rPr>
          <w:rFonts w:ascii="Times New Roman" w:hAnsi="Times New Roman" w:cs="Times New Roman"/>
          <w:sz w:val="28"/>
          <w:szCs w:val="28"/>
          <w:lang w:val="kk-KZ"/>
        </w:rPr>
        <w:t xml:space="preserve"> Өзін-өзі реттеу процестерінің көрсеткіштері</w:t>
      </w:r>
    </w:p>
    <w:p w14:paraId="3CCF1F1D" w14:textId="77777777" w:rsidR="004219CC" w:rsidRPr="000C5BBC" w:rsidRDefault="004219CC" w:rsidP="004219CC">
      <w:pPr>
        <w:spacing w:after="0" w:line="240" w:lineRule="auto"/>
        <w:jc w:val="both"/>
        <w:rPr>
          <w:rFonts w:ascii="Times New Roman" w:hAnsi="Times New Roman" w:cs="Times New Roman"/>
          <w:sz w:val="28"/>
          <w:szCs w:val="28"/>
          <w:lang w:val="kk-KZ"/>
        </w:rPr>
      </w:pPr>
    </w:p>
    <w:p w14:paraId="6D34179D" w14:textId="77777777" w:rsidR="004219CC" w:rsidRPr="000C5BBC" w:rsidRDefault="004219CC" w:rsidP="004219CC">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Тұлғаның метаресурстық әлеуетінің (өзін-өзі реттеу, қайраттылық, эмоциялық интеллект, стреске төзімділік тәрізді жеке ресурстардың синергиялық жиынтығы) оқудың әр кезеңінде әртүрлі деңгейде жұмылдырылатынын айғақтайды. </w:t>
      </w:r>
    </w:p>
    <w:p w14:paraId="027AE46A" w14:textId="5F69CE3D" w:rsidR="004219CC" w:rsidRPr="000C5BBC" w:rsidRDefault="004219CC" w:rsidP="004219CC">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5. «Oxford Happiness Inventory» - Оксфордт</w:t>
      </w:r>
      <w:r w:rsidR="00EF6EC0">
        <w:rPr>
          <w:rFonts w:ascii="Times New Roman" w:hAnsi="Times New Roman" w:cs="Times New Roman"/>
          <w:sz w:val="28"/>
          <w:szCs w:val="28"/>
          <w:lang w:val="kk-KZ"/>
        </w:rPr>
        <w:t xml:space="preserve">ық бақыт </w:t>
      </w:r>
      <w:r w:rsidRPr="000C5BBC">
        <w:rPr>
          <w:rFonts w:ascii="Times New Roman" w:hAnsi="Times New Roman" w:cs="Times New Roman"/>
          <w:sz w:val="28"/>
          <w:szCs w:val="28"/>
          <w:lang w:val="kk-KZ"/>
        </w:rPr>
        <w:t>сауалнамасы нәтижелеріне сәйкес, студенттердің бақыт деңгейі курстар бойынша біртекті дамымай, әр кезеңнің өзіндік ерекшеліктерін көрсетті.</w:t>
      </w:r>
    </w:p>
    <w:p w14:paraId="3F996C15" w14:textId="77777777" w:rsidR="004219CC" w:rsidRPr="000C5BBC" w:rsidRDefault="004219CC" w:rsidP="004219CC">
      <w:pPr>
        <w:spacing w:after="0" w:line="240" w:lineRule="auto"/>
        <w:ind w:firstLine="708"/>
        <w:jc w:val="both"/>
        <w:rPr>
          <w:rFonts w:ascii="Times New Roman" w:hAnsi="Times New Roman" w:cs="Times New Roman"/>
          <w:sz w:val="28"/>
          <w:szCs w:val="28"/>
          <w:lang w:val="kk-KZ"/>
        </w:rPr>
      </w:pPr>
    </w:p>
    <w:p w14:paraId="7BD43699" w14:textId="77777777" w:rsidR="004219CC" w:rsidRPr="000C5BBC" w:rsidRDefault="004219CC" w:rsidP="004219CC">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3D72D75C" wp14:editId="79BCAE86">
            <wp:extent cx="4914900" cy="3307080"/>
            <wp:effectExtent l="0" t="0" r="0" b="7620"/>
            <wp:docPr id="17" name="Рисунок 17" descr="C:\Users\ИМЯ\AppData\Local\Microsoft\Windows\INetCache\Content.Word\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МЯ\AppData\Local\Microsoft\Windows\INetCache\Content.Word\898.png"/>
                    <pic:cNvPicPr>
                      <a:picLocks noChangeAspect="1" noChangeArrowheads="1"/>
                    </pic:cNvPicPr>
                  </pic:nvPicPr>
                  <pic:blipFill>
                    <a:blip r:embed="rId29" cstate="print">
                      <a:extLst>
                        <a:ext uri="{28A0092B-C50C-407E-A947-70E740481C1C}">
                          <a14:useLocalDpi xmlns:a14="http://schemas.microsoft.com/office/drawing/2010/main" val="0"/>
                        </a:ext>
                      </a:extLst>
                    </a:blip>
                    <a:srcRect l="5008" t="8051"/>
                    <a:stretch>
                      <a:fillRect/>
                    </a:stretch>
                  </pic:blipFill>
                  <pic:spPr bwMode="auto">
                    <a:xfrm>
                      <a:off x="0" y="0"/>
                      <a:ext cx="4914900" cy="3307080"/>
                    </a:xfrm>
                    <a:prstGeom prst="rect">
                      <a:avLst/>
                    </a:prstGeom>
                    <a:noFill/>
                    <a:ln>
                      <a:noFill/>
                    </a:ln>
                  </pic:spPr>
                </pic:pic>
              </a:graphicData>
            </a:graphic>
          </wp:inline>
        </w:drawing>
      </w:r>
    </w:p>
    <w:p w14:paraId="4AA7A183" w14:textId="77777777" w:rsidR="00250557" w:rsidRPr="00250557" w:rsidRDefault="00250557" w:rsidP="004219CC">
      <w:pPr>
        <w:spacing w:after="0" w:line="240" w:lineRule="auto"/>
        <w:jc w:val="center"/>
        <w:rPr>
          <w:rFonts w:ascii="Times New Roman" w:hAnsi="Times New Roman" w:cs="Times New Roman"/>
          <w:sz w:val="16"/>
          <w:szCs w:val="16"/>
          <w:lang w:val="kk-KZ"/>
        </w:rPr>
      </w:pPr>
    </w:p>
    <w:p w14:paraId="173F7BAD" w14:textId="1347DF20" w:rsidR="004219CC" w:rsidRPr="000C5BBC" w:rsidRDefault="00E126C9" w:rsidP="004219CC">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13 -</w:t>
      </w:r>
      <w:r w:rsidR="004219CC" w:rsidRPr="000C5BBC">
        <w:rPr>
          <w:rFonts w:ascii="Times New Roman" w:hAnsi="Times New Roman" w:cs="Times New Roman"/>
          <w:sz w:val="28"/>
          <w:szCs w:val="28"/>
          <w:lang w:val="kk-KZ"/>
        </w:rPr>
        <w:t xml:space="preserve"> Оксфордтық бақыт сауалнамасы бойынша көрсеткіштер</w:t>
      </w:r>
    </w:p>
    <w:p w14:paraId="1BC0C433" w14:textId="15F6F9F3"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Жоғарыда көрсетілген </w:t>
      </w:r>
      <w:r w:rsidR="00250557">
        <w:rPr>
          <w:rFonts w:ascii="Times New Roman" w:hAnsi="Times New Roman" w:cs="Times New Roman"/>
          <w:sz w:val="28"/>
          <w:szCs w:val="28"/>
          <w:lang w:val="kk-KZ"/>
        </w:rPr>
        <w:t>13-</w:t>
      </w:r>
      <w:r w:rsidRPr="000C5BBC">
        <w:rPr>
          <w:rFonts w:ascii="Times New Roman" w:hAnsi="Times New Roman" w:cs="Times New Roman"/>
          <w:sz w:val="28"/>
          <w:szCs w:val="28"/>
          <w:lang w:val="kk-KZ"/>
        </w:rPr>
        <w:t>суреттен аталмыш зерттеуден алынған әр курс бойынша нәтижелерді көре аламыз.</w:t>
      </w:r>
    </w:p>
    <w:p w14:paraId="4D33A2EE" w14:textId="5E251E6B"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студенттерінің орташа көрсеткіші – 57,52 ұпай. Студенттердің негізгі бөлігі «орташа» деңгейге (52%) тиесілі, ал айтарлықтай үлесі төмендетілген және төмен деңгейлерде (26%) айқындалды. «Жоғары» және «жоғарылатылған» көрсеткіштерді біріктіргенде 22%-ды құрайды. Бұл бейімделу кезеңіндегі студенттердің эмоциялық жағдайында тұрақсыздық сақталғанымен, бақыт сезімінің жеткілікті деңгейде байқалатынын көрсетеді.</w:t>
      </w:r>
    </w:p>
    <w:p w14:paraId="50FE6C76" w14:textId="53F9F1E3"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студенттерінде орташа баллдың төмендеуі (50,11 ұпай) байқалды. Мұнда «төмендетілген» деңгейдің үлесі 23%-ға жетіп, ал «жоғары» деңгей шамамен тұрақты болып қалды (9%). Жалпы студенттердің 71%-ы «орташа» және «төменгі» диапазонда шоғырлануы екінші курс кезеңінде академиялық жүктеменің күшеюі субъективті әл-ауқатқа кері әсер еткенін білдіреді.</w:t>
      </w:r>
    </w:p>
    <w:p w14:paraId="4B93C934" w14:textId="74992779"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 57,76 ұпаймен қайтадан жоғары көрсеткішке жетті. Бұл кезеңде «жоғары» деңгейдегі студенттердің үлесі айтарлықтай артқан (28%), ал төмен диапазондағы көрсеткіштердің азаюы (12%) психологиялық әл-ауқат деңгейінде оң серпіліс байқалатынын дәлелдейді.</w:t>
      </w:r>
    </w:p>
    <w:p w14:paraId="7F9A9DAA" w14:textId="50666E86"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студенттерінің орташа көрсеткіші – 58,31 ұпай. Мұнда «жоғары» деңгей ең жоғары сатыға жетіп (32%), студенттердің көпшілігі орташа (61%) және жоғары көрсеткішке ие болған. Дегенмен, «жоғары» деңгейге жеткен студенттердің үлесі мардымсыз (2%) болып шықты. Бұл бітіруші курс кезеңде студенттердің өмірлік позициясының тұрақтылығын көрсеткенімен, субъективті әл-ауқат абсолютті жоғары деңгейге жете бермейтінін аңғартады.</w:t>
      </w:r>
    </w:p>
    <w:p w14:paraId="699F716D"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Оксфордтық бақыт сауалнамасы нәтижелері студенттердің субъективті әл-ауқаты оқу кезеңдерінің ерекшелігіне байланысты өзгеретінін көрсетті. Әр курс бойынша көрсеткіштер бейімделу қажеттілігіне байланысты негізінен орта деңгейде сақталып, екінші курста оқу жүктемесінің күшеюіне байланысты төмендеу байқалды. Бұл динамика студенттердің оқу барысында эмоциялық және тұлғалық ресурстары біртіндеп қалыптасып, бітіруші курс кезеңінде орнығатынын, сонымен қатар әр оқу сатысында психологиялық қолдаудың деңгейі мен мазмұнын бейімдеу қажеттігін дәлелдейді.</w:t>
      </w:r>
    </w:p>
    <w:p w14:paraId="24CF4761"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Салыстырмалы түрде бірінші курста бақыт көрсеткішінің жоғары болуы әлеуметтік интеграцияның басымдылығымен, яғни сыртқы қолдау мен мотивацияның метаресурсты белсенді мобилизациялауымен түсіндіріледі. </w:t>
      </w:r>
    </w:p>
    <w:p w14:paraId="3EF2137A"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Екінші курста бақыттың статистикалық тұрғыдан елеулі төмендеуі академиялық талаптардың күрделенуі, кәсіби белгісіздік пен мотивациялық құлдыраудың күшеюі салдарынан жеке ресурстардың, әсіресе өзін-өзі реттеу және стреске төзімділік компоненттерінің жеткіліксіз пайдаланылуымен байланысты. </w:t>
      </w:r>
    </w:p>
    <w:p w14:paraId="67E214D9"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Үшінші курста көрсеткіштердің қайта өсуі студенттердің оқу ортасына толық бейімделуі, кәсіби мақсаттардың айқын қалыптасуы және жинақталған тәжірибенің арқасында метаресурстың жаңартылған күйде іске қосылуынан туындайды. </w:t>
      </w:r>
    </w:p>
    <w:p w14:paraId="6746A764"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курста бақыт деңгейінің едәуір жоғары болуы кәсіби өзін-өзі жүзеге асыру перспективаларының айқындалуы мен оқу үдерісінің аяқталуына деген сенімділіктері арқылы метаресурстық әлеуеттің барынша толық интеграцияланғанын білдіреді. </w:t>
      </w:r>
    </w:p>
    <w:p w14:paraId="1C908A03"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Осылайша, зерттеу нәтижелері студенттік кезеңдегі субъективті бақыт деңгейінің метаресурстың динамикалық конфигурациясына тәуелді екенін және әсіресе екінші курста ресурстық қолдау мен дамытушы интервенцияларды қажет ететінін ғылыми негізде көрсетеді.</w:t>
      </w:r>
    </w:p>
    <w:p w14:paraId="700B5108" w14:textId="2E3DEF43"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6. С. Коухен мен Г. Виллиансонның «</w:t>
      </w:r>
      <w:r w:rsidRPr="000C5BBC">
        <w:rPr>
          <w:rFonts w:ascii="Times New Roman" w:eastAsia="Times New Roman" w:hAnsi="Times New Roman" w:cs="Times New Roman"/>
          <w:bCs/>
          <w:sz w:val="28"/>
          <w:szCs w:val="28"/>
          <w:lang w:val="kk-KZ"/>
        </w:rPr>
        <w:t>Стреске  төзімділікті  өзіндік  бағалау</w:t>
      </w:r>
      <w:r w:rsidRPr="000C5BBC">
        <w:rPr>
          <w:rFonts w:ascii="Times New Roman" w:hAnsi="Times New Roman" w:cs="Times New Roman"/>
          <w:sz w:val="28"/>
          <w:szCs w:val="28"/>
          <w:lang w:val="kk-KZ"/>
        </w:rPr>
        <w:t>»</w:t>
      </w:r>
      <w:r w:rsidRPr="000C5BBC">
        <w:rPr>
          <w:rFonts w:ascii="Times New Roman" w:eastAsia="Times New Roman" w:hAnsi="Times New Roman" w:cs="Times New Roman"/>
          <w:bCs/>
          <w:sz w:val="28"/>
          <w:szCs w:val="28"/>
          <w:lang w:val="kk-KZ"/>
        </w:rPr>
        <w:t xml:space="preserve"> </w:t>
      </w:r>
      <w:r w:rsidRPr="000C5BBC">
        <w:rPr>
          <w:rFonts w:ascii="Times New Roman" w:hAnsi="Times New Roman" w:cs="Times New Roman"/>
          <w:sz w:val="28"/>
          <w:szCs w:val="28"/>
          <w:lang w:val="kk-KZ"/>
        </w:rPr>
        <w:t xml:space="preserve">әдістемесі арқылы алынған нәтижелерді талдау келесі қорытындылар жасауға мүмкіндік берді. Стьюденттің t-критерийін пайдалана отырып жүргізілген статистикалық өңдеу нәтижесінде әрбір курстағы көрсеткіштер арасында маңызды айырмашылықтар анықталды. Бұл студенттердің әрбір оқу кезеңіндегі (бірінші, екінші, үшінші және төртінші курс арасындағы) стреске төзімділік деңгейлеріндегі айырмашылықтар статистикалық тұрғыдан расталған. Басқаша айтқанда, стреске төзімділіктің өзгерістерге ұшырауы кездейсоқ емес </w:t>
      </w:r>
      <w:r w:rsidR="00250557">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олар әртүрлі курстар арасында сенімді түрде ерекшеленді, бұл студенттердің оқу барысында стресспен күресу қабілетінің нақты және едәуір өсуін көрсетті. </w:t>
      </w:r>
    </w:p>
    <w:p w14:paraId="7D3085BB" w14:textId="04412D1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Өзін-өзі бағалау тестінің нәтижелері бойынша бағаланған стреске төзімділік деңгейі өте төменнен өте жоғарыға дейінгі тоғыз түрлі категория шеңберінде өзгеруі мүмкін. Бұл категориялар С. Коухен мен Г. Виллиансон әзірлеген стреске төзімділікті өзін-өзі бағалау әдістемесінің негізінде анықталды. Тест нәтижелері тек сандық мәндерді ғана емес, адамның өміріндегі стресс жағдайларымен қаншалықты тиімді күресетінін бағалауға көмект</w:t>
      </w:r>
      <w:r w:rsidR="005C2415" w:rsidRPr="000C5BBC">
        <w:rPr>
          <w:rFonts w:ascii="Times New Roman" w:hAnsi="Times New Roman" w:cs="Times New Roman"/>
          <w:sz w:val="28"/>
          <w:szCs w:val="28"/>
          <w:lang w:val="kk-KZ"/>
        </w:rPr>
        <w:t>есетін нақты деңгейлерді көрсетт</w:t>
      </w:r>
      <w:r w:rsidRPr="000C5BBC">
        <w:rPr>
          <w:rFonts w:ascii="Times New Roman" w:hAnsi="Times New Roman" w:cs="Times New Roman"/>
          <w:sz w:val="28"/>
          <w:szCs w:val="28"/>
          <w:lang w:val="kk-KZ"/>
        </w:rPr>
        <w:t>і.</w:t>
      </w:r>
    </w:p>
    <w:p w14:paraId="764B4D84" w14:textId="77777777" w:rsidR="005C2415" w:rsidRPr="000C5BBC" w:rsidRDefault="005C2415" w:rsidP="004219CC">
      <w:pPr>
        <w:spacing w:after="0" w:line="240" w:lineRule="auto"/>
        <w:ind w:firstLine="708"/>
        <w:jc w:val="both"/>
        <w:rPr>
          <w:rFonts w:ascii="Times New Roman" w:hAnsi="Times New Roman" w:cs="Times New Roman"/>
          <w:sz w:val="28"/>
          <w:szCs w:val="28"/>
          <w:lang w:val="kk-KZ"/>
        </w:rPr>
      </w:pPr>
    </w:p>
    <w:p w14:paraId="49875171" w14:textId="06CC5CA0" w:rsidR="004219CC" w:rsidRPr="000C5BBC" w:rsidRDefault="004D3683" w:rsidP="005C2415">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2C9B007" wp14:editId="4F7CEE3C">
            <wp:extent cx="4619625" cy="3162300"/>
            <wp:effectExtent l="0" t="0" r="9525" b="0"/>
            <wp:docPr id="19" name="Рисунок 5"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груженное (2)"/>
                    <pic:cNvPicPr>
                      <a:picLocks noChangeAspect="1" noChangeArrowheads="1"/>
                    </pic:cNvPicPr>
                  </pic:nvPicPr>
                  <pic:blipFill>
                    <a:blip r:embed="rId30">
                      <a:extLst>
                        <a:ext uri="{28A0092B-C50C-407E-A947-70E740481C1C}">
                          <a14:useLocalDpi xmlns:a14="http://schemas.microsoft.com/office/drawing/2010/main" val="0"/>
                        </a:ext>
                      </a:extLst>
                    </a:blip>
                    <a:srcRect l="4553" t="7573"/>
                    <a:stretch>
                      <a:fillRect/>
                    </a:stretch>
                  </pic:blipFill>
                  <pic:spPr bwMode="auto">
                    <a:xfrm>
                      <a:off x="0" y="0"/>
                      <a:ext cx="4619625" cy="3162300"/>
                    </a:xfrm>
                    <a:prstGeom prst="rect">
                      <a:avLst/>
                    </a:prstGeom>
                    <a:noFill/>
                    <a:ln>
                      <a:noFill/>
                    </a:ln>
                  </pic:spPr>
                </pic:pic>
              </a:graphicData>
            </a:graphic>
          </wp:inline>
        </w:drawing>
      </w:r>
    </w:p>
    <w:p w14:paraId="674C354A" w14:textId="536B8161" w:rsidR="004219CC" w:rsidRPr="00250557" w:rsidRDefault="004219CC" w:rsidP="004219CC">
      <w:pPr>
        <w:spacing w:after="0" w:line="240" w:lineRule="auto"/>
        <w:jc w:val="both"/>
        <w:rPr>
          <w:rFonts w:ascii="Times New Roman" w:hAnsi="Times New Roman" w:cs="Times New Roman"/>
          <w:sz w:val="16"/>
          <w:szCs w:val="16"/>
          <w:lang w:val="kk-KZ"/>
        </w:rPr>
      </w:pPr>
    </w:p>
    <w:p w14:paraId="71A53E88" w14:textId="3C940222" w:rsidR="004219CC" w:rsidRPr="000C5BBC" w:rsidRDefault="00E126C9" w:rsidP="00250557">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14 -</w:t>
      </w:r>
      <w:r w:rsidR="004219CC" w:rsidRPr="000C5BBC">
        <w:rPr>
          <w:rFonts w:ascii="Times New Roman" w:hAnsi="Times New Roman" w:cs="Times New Roman"/>
          <w:sz w:val="28"/>
          <w:szCs w:val="28"/>
          <w:lang w:val="kk-KZ"/>
        </w:rPr>
        <w:t xml:space="preserve"> </w:t>
      </w:r>
      <w:r w:rsidR="001B4F27" w:rsidRPr="000C5BBC">
        <w:rPr>
          <w:rFonts w:ascii="Times New Roman" w:hAnsi="Times New Roman" w:cs="Times New Roman"/>
          <w:sz w:val="28"/>
          <w:szCs w:val="28"/>
          <w:lang w:val="kk-KZ"/>
        </w:rPr>
        <w:t>«</w:t>
      </w:r>
      <w:r w:rsidR="001B4F27" w:rsidRPr="000C5BBC">
        <w:rPr>
          <w:rFonts w:ascii="Times New Roman" w:eastAsia="Times New Roman" w:hAnsi="Times New Roman" w:cs="Times New Roman"/>
          <w:bCs/>
          <w:sz w:val="28"/>
          <w:szCs w:val="28"/>
          <w:lang w:val="kk-KZ"/>
        </w:rPr>
        <w:t>Стреске төзімділікті өзіндік бағалау</w:t>
      </w:r>
      <w:r w:rsidR="001B4F27" w:rsidRPr="000C5BBC">
        <w:rPr>
          <w:rFonts w:ascii="Times New Roman" w:hAnsi="Times New Roman" w:cs="Times New Roman"/>
          <w:sz w:val="28"/>
          <w:szCs w:val="28"/>
          <w:lang w:val="kk-KZ"/>
        </w:rPr>
        <w:t>»</w:t>
      </w:r>
      <w:r w:rsidR="001B4F27" w:rsidRPr="000C5BBC">
        <w:rPr>
          <w:rFonts w:ascii="Times New Roman" w:eastAsia="Times New Roman" w:hAnsi="Times New Roman" w:cs="Times New Roman"/>
          <w:bCs/>
          <w:sz w:val="28"/>
          <w:szCs w:val="28"/>
          <w:lang w:val="kk-KZ"/>
        </w:rPr>
        <w:t xml:space="preserve"> </w:t>
      </w:r>
      <w:r w:rsidR="001B4F27" w:rsidRPr="000C5BBC">
        <w:rPr>
          <w:rFonts w:ascii="Times New Roman" w:hAnsi="Times New Roman" w:cs="Times New Roman"/>
          <w:sz w:val="28"/>
          <w:szCs w:val="28"/>
          <w:lang w:val="kk-KZ"/>
        </w:rPr>
        <w:t>әдістемесінің қ</w:t>
      </w:r>
      <w:r w:rsidR="004219CC" w:rsidRPr="000C5BBC">
        <w:rPr>
          <w:rFonts w:ascii="Times New Roman" w:hAnsi="Times New Roman" w:cs="Times New Roman"/>
          <w:sz w:val="28"/>
          <w:szCs w:val="28"/>
          <w:lang w:val="kk-KZ"/>
        </w:rPr>
        <w:t>ызығушылық деңгейі</w:t>
      </w:r>
    </w:p>
    <w:p w14:paraId="654DE781" w14:textId="6C549B11"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14-суретте көрсетілген деректерге сәйкес, стреске төзімділікті бағалау кезінде студенттердің көпшілігінің баллдары 16-дан 25-ке дейінгі диапазонда, бұл 34,2 балл болатын ең жоғары көрсеткіштің шамамен 80-90%-ын құрайды. Бұл студенттердің арасында стреске төзімділік деңгейі жеткілікті жоғары екенін көрсетті.</w:t>
      </w:r>
    </w:p>
    <w:p w14:paraId="78B72ED4"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Студенттердегі стреске төзімділік деңгейінің жоғары көрсеткіштерге ие болу себебі олардың эмоциялық және психологиялық қиындықтармен сәтті күресу қабілетін айқындады. Бұл қасиет табысты оқу мен болашақ кәсіби қызмет жағдайында сөзсіз кездесетін стресстік жағдайлар маңызды фактор болып табылады.  </w:t>
      </w:r>
    </w:p>
    <w:p w14:paraId="268C7B98"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Стреске төзімділіктің орташа көрсеткіші 16,38 болған бірінші курс студенттері стресс төзімділігінің қанағаттанарлық деңгейін көрсетті, бұл олардың жас ерекшелігі мен оқу жағдайына байланысты болып табылады. Бұл олардың стреспен күресудің негізгі қабілетіне ие екенін, дегенмен бұл салада әлі де даму мүмкіндігі бар екенін көрсетті. Осы кезеңде олардың стресті басқару қабілеті орташа деңгейде, бұл оқу орнындағы жаңа жағдайларға, жаңа талаптарға және жоғары оқу орнында білім алуды бастаумен бірге келетін өмірлік өзгерістерге бейімделумен байланысты болуы мүмкін.</w:t>
      </w:r>
    </w:p>
    <w:p w14:paraId="766E445E"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Сонымен қатар, екінші, үшінші және төртінші курс студенттері стреске төзімділік көрсеткіштері бойынша жоғары нәтижелер көрсетті: екінші курс үшін 19,12, үшінші курс үшін 22,30 және төртінші курс үшін 24,15. Бұл мәндер олардың оқу бағдарламасы бойынша алға жылжыған сайын стресстік жағдайлармен күресу қабілеті едәуір жақсаратынын көрсетеді. Бұл курстағы студенттерде стресс төзімділік деңгейі орташа көрсеткішке ие. Бұл оқу барысында туындайтын әртүрлі қиындықтар мен сынақтарда тиімді күресуге мүмкіндік береді.</w:t>
      </w:r>
    </w:p>
    <w:p w14:paraId="7F41B54B"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студенттерінің көрсеткіштері жоғары, бұл олардың стрессті басқару дағдыларының жақсарғанын көрсетті. Олар академиялық және әлеуметтік жүктемелермен сенімді күреседі, бұл оқу процесінің жағдайларына біртіндеп бейімделіп жатқанын нақтылайды. Үшінші курсқа келгенде студенттерде  стресс төзімділік жақсы деңгейге жетеді. Олар күрделі және болжауға келмейтін белгісіз жағдайларда да сабырлылық пен өнімділікті сақтай алу қабілетін көрсетті, бұл жоғары орташа баллмен расталды.</w:t>
      </w:r>
    </w:p>
    <w:p w14:paraId="16D4F4B6"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 студенттері ең жоғары стресс төзімділік деңгейін көрсетті. Бұл олардың оқу аяқталар сәтте тек академиялық және әлеуметтік жүктемелерге жақсы бейімделіп қана қоймай, сонымен қатар стрессті басқарудың мықты дағдыларын игергенін сипаттады. Бұл оқуды сәтті аяқтау үшін де, студенттердің болашақ кәсіби өмірі үшін де маңызды фактор болып табылады. </w:t>
      </w:r>
    </w:p>
    <w:p w14:paraId="02BCA457"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Тест нәтижелері көрсеткендей, оқу курсына қарамастан, студенттердің осы әдістеме бойынша көрсеткіштері негізінен сәйкес келді. Алайда әр оқу жылымен бірге студенттердің стрессті басқару қабілеттері айтарлықтай жақсарады. Бірінші курста студенттер бұл дағдыларды енді ғана меңгере бастайды, ал төртінші курсқа келгенде олардың стреске төзімділігі жоғары деңгейге жетеді, бұл студенттердің оқу барысында түрлі стресстік жағдайлармен сәтті күресуге мүмкіндік бергенін дәйектейді.</w:t>
      </w:r>
    </w:p>
    <w:p w14:paraId="19F95641" w14:textId="77777777" w:rsidR="004219CC" w:rsidRPr="000C5BBC" w:rsidRDefault="004219C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Сонымен, стреске төзімділік тұлғаның күрделі, көпқырлы қасиеті болып табылатынын және ол психикалық әртүрлі аспектілерінің өзара әрекетін қамтитынын қорытындылауға болады. Ол эмоциялық, интеллектуалдық және мотивациялық үш негізгі компонентті біріктірді. Үш компонент студенттің стресстік жағдайлармен тиімді күресу қабілетіне бірлесіп ықпал етеді. Бұл өзара әрекеттесу жоғары эмоционалдық жүктеме мен күрделі жағдайларда мақсатқа қол жеткізуге көмектеседі, бұл әсіресе оқу процесінде маңызды. Осы компоненттердің барлығы өзара байланысты және бір-бірін толықтырып, студенттің күрделі жағдайларда оңтайлы мінез-құлық көрсетуін қамтамасыз етті. Интегративті қасиетің арқасында стресске төзімді адам қиындықтармен сәтті күресіп қана қоймай, эмоциялық және сыртқы қысым жағдайында да қойылған мақсаттарға жете алады.</w:t>
      </w:r>
    </w:p>
    <w:p w14:paraId="53BB6AF4" w14:textId="77777777" w:rsidR="00BB18DB" w:rsidRPr="000C5BBC" w:rsidRDefault="00BB18DB" w:rsidP="00250557">
      <w:pPr>
        <w:spacing w:after="0" w:line="240" w:lineRule="auto"/>
        <w:ind w:firstLine="709"/>
        <w:jc w:val="both"/>
        <w:rPr>
          <w:rFonts w:ascii="Times New Roman" w:hAnsi="Times New Roman" w:cs="Times New Roman"/>
          <w:sz w:val="28"/>
          <w:szCs w:val="28"/>
          <w:lang w:val="kk-KZ"/>
        </w:rPr>
      </w:pPr>
    </w:p>
    <w:p w14:paraId="2218AAF4" w14:textId="77777777" w:rsidR="00A45259" w:rsidRPr="000C5BBC" w:rsidRDefault="00A45259" w:rsidP="00250557">
      <w:pPr>
        <w:spacing w:after="0" w:line="240" w:lineRule="auto"/>
        <w:ind w:firstLine="709"/>
        <w:jc w:val="both"/>
        <w:rPr>
          <w:rFonts w:ascii="Times New Roman" w:hAnsi="Times New Roman" w:cs="Times New Roman"/>
          <w:b/>
          <w:sz w:val="28"/>
          <w:szCs w:val="28"/>
          <w:lang w:val="kk-KZ"/>
        </w:rPr>
      </w:pPr>
      <w:r w:rsidRPr="000C5BBC">
        <w:rPr>
          <w:rFonts w:ascii="Times New Roman" w:hAnsi="Times New Roman" w:cs="Times New Roman"/>
          <w:b/>
          <w:sz w:val="28"/>
          <w:szCs w:val="28"/>
          <w:lang w:val="kk-KZ"/>
        </w:rPr>
        <w:t>2.3 Студенттерде метаресурстың дамуындағы психологиялық ерекшеліктердің сипаттары</w:t>
      </w:r>
    </w:p>
    <w:p w14:paraId="76D6A1D4" w14:textId="77777777" w:rsidR="004B3250" w:rsidRPr="000C5BBC" w:rsidRDefault="007D183C"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Өтілген сауалнамалар арасында Пирсон мен Спирман корреляциясы жасалды. Диссертациялық</w:t>
      </w:r>
      <w:r w:rsidR="00177627"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жұмыста</w:t>
      </w:r>
      <w:r w:rsidR="00177627" w:rsidRPr="000C5BBC">
        <w:rPr>
          <w:rFonts w:ascii="Times New Roman" w:hAnsi="Times New Roman" w:cs="Times New Roman"/>
          <w:sz w:val="28"/>
          <w:szCs w:val="28"/>
          <w:lang w:val="kk-KZ"/>
        </w:rPr>
        <w:t xml:space="preserve"> «Жеке ресурстардың жоғалуы мен иеленуі» сауалнамасы мен «Эмоциялық интеллект» сауалнамасы арасындағы өзара байланысты анықтау мақсатында Пирсон </w:t>
      </w:r>
      <w:r w:rsidR="00E459B7" w:rsidRPr="000C5BBC">
        <w:rPr>
          <w:rFonts w:ascii="Times New Roman" w:hAnsi="Times New Roman" w:cs="Times New Roman"/>
          <w:sz w:val="28"/>
          <w:szCs w:val="28"/>
          <w:lang w:val="kk-KZ"/>
        </w:rPr>
        <w:t>корреляция коэффициенті</w:t>
      </w:r>
      <w:r w:rsidR="00177627" w:rsidRPr="000C5BBC">
        <w:rPr>
          <w:rFonts w:ascii="Times New Roman" w:hAnsi="Times New Roman" w:cs="Times New Roman"/>
          <w:sz w:val="28"/>
          <w:szCs w:val="28"/>
          <w:lang w:val="kk-KZ"/>
        </w:rPr>
        <w:t xml:space="preserve"> есептелді. Талдау нәтижесінде екі айнымалы арасындағы </w:t>
      </w:r>
      <w:r w:rsidR="00E459B7" w:rsidRPr="000C5BBC">
        <w:rPr>
          <w:rFonts w:ascii="Times New Roman" w:hAnsi="Times New Roman" w:cs="Times New Roman"/>
          <w:sz w:val="28"/>
          <w:szCs w:val="28"/>
          <w:lang w:val="kk-KZ"/>
        </w:rPr>
        <w:t>корреляция коэффициенті</w:t>
      </w:r>
      <w:r w:rsidR="00177627" w:rsidRPr="000C5BBC">
        <w:rPr>
          <w:rFonts w:ascii="Times New Roman" w:hAnsi="Times New Roman" w:cs="Times New Roman"/>
          <w:sz w:val="28"/>
          <w:szCs w:val="28"/>
          <w:lang w:val="kk-KZ"/>
        </w:rPr>
        <w:t xml:space="preserve"> r = -0,046 болып, өте әлсіз әрі теріс бағыттағы байланыс байқалды. Бұл эмоциялық интеллект деңгейі мен жеке ресурстарды иелену немесе жоғалту </w:t>
      </w:r>
      <w:r w:rsidR="00F41E23" w:rsidRPr="000C5BBC">
        <w:rPr>
          <w:rFonts w:ascii="Times New Roman" w:hAnsi="Times New Roman" w:cs="Times New Roman"/>
          <w:sz w:val="28"/>
          <w:szCs w:val="28"/>
          <w:lang w:val="kk-KZ"/>
        </w:rPr>
        <w:t>практикасының</w:t>
      </w:r>
      <w:r w:rsidR="00177627" w:rsidRPr="000C5BBC">
        <w:rPr>
          <w:rFonts w:ascii="Times New Roman" w:hAnsi="Times New Roman" w:cs="Times New Roman"/>
          <w:sz w:val="28"/>
          <w:szCs w:val="28"/>
          <w:lang w:val="kk-KZ"/>
        </w:rPr>
        <w:t xml:space="preserve"> арасында айқын қатынастың жоқ екенін көрсетеді. </w:t>
      </w:r>
    </w:p>
    <w:p w14:paraId="5FE19B7B" w14:textId="50E12182" w:rsidR="00E73F60" w:rsidRDefault="00177627" w:rsidP="00250557">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Сонымен бірге, маңыздылық деңгейі p=0,164 болғандықтан, бұл нәтиже статистикалық тұрғыдан мәнді емес. Яғни анықталған әлсіз корреляция кездейсоқ сипатта, ғылыми тұрғыда маңызды байланыс болып табылмайды. Іріктеме көлемі N=453 болғанымен, үлкен деректер жиынтығы да екі көрсеткіш арасындағы мәнді байланысты растамады. Теориялық тұрғыдан алғанда, эмоциялық интеллекттің жоғары болуы адамның жеке ресурстарды сақтауға немесе тиімді пайдалануға ықпал етеді деп болжануы мүмкін еді, алайда бұл зерттеуде ондай байланыс дәлелденбеді. Мұндай нәтижеге қолданылған өлшеу құралдарының конструкциялық ерекшеліктері, жасырын айнымалылардың әсері (мысалы, әлеуметтік қолдау немесе экономикалық жағдай), сондай-ақ мәдени контекст ықпал етуі мүмкін. Жалпы алғанда, зерттеу қорытындысы екі айнымалының арасында статистикалық тұрғыдан мәнді өзара тәуелділіктің жоқ екенін көрсетеді. Сондықтан болашақ зерттеулерде басқа психологиялық және әлеуметтік факторларды ескеру арқылы мәселені тереңірек қарастыру ұсынылады</w:t>
      </w:r>
      <w:r w:rsidR="003B4087">
        <w:rPr>
          <w:rFonts w:ascii="Times New Roman" w:hAnsi="Times New Roman" w:cs="Times New Roman"/>
          <w:sz w:val="28"/>
          <w:szCs w:val="28"/>
          <w:lang w:val="kk-KZ"/>
        </w:rPr>
        <w:t xml:space="preserve"> (</w:t>
      </w:r>
      <w:r w:rsidR="00EF6EC0">
        <w:rPr>
          <w:rFonts w:ascii="Times New Roman" w:hAnsi="Times New Roman" w:cs="Times New Roman"/>
          <w:sz w:val="28"/>
          <w:szCs w:val="28"/>
          <w:lang w:val="kk-KZ"/>
        </w:rPr>
        <w:t>3</w:t>
      </w:r>
      <w:r w:rsidR="003B4087">
        <w:rPr>
          <w:rFonts w:ascii="Times New Roman" w:hAnsi="Times New Roman" w:cs="Times New Roman"/>
          <w:sz w:val="28"/>
          <w:szCs w:val="28"/>
          <w:lang w:val="kk-KZ"/>
        </w:rPr>
        <w:t>-кесте)</w:t>
      </w:r>
      <w:r w:rsidRPr="000C5BBC">
        <w:rPr>
          <w:rFonts w:ascii="Times New Roman" w:hAnsi="Times New Roman" w:cs="Times New Roman"/>
          <w:sz w:val="28"/>
          <w:szCs w:val="28"/>
          <w:lang w:val="kk-KZ"/>
        </w:rPr>
        <w:t>.</w:t>
      </w:r>
    </w:p>
    <w:p w14:paraId="61424CED" w14:textId="6012D133" w:rsidR="003B4087" w:rsidRPr="0004431F" w:rsidRDefault="003B4087" w:rsidP="003B4087">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нәтижелеріне сәйкес, «Жеке ресурстардың жоғалуы мен иеленуі» сауалнамасы мен «Эмоциялық интеллект» сауалнамасы арасындағы өзара </w:t>
      </w:r>
      <w:r w:rsidRPr="0004431F">
        <w:rPr>
          <w:rFonts w:ascii="Times New Roman" w:hAnsi="Times New Roman" w:cs="Times New Roman"/>
          <w:sz w:val="28"/>
          <w:szCs w:val="28"/>
          <w:lang w:val="kk-KZ"/>
        </w:rPr>
        <w:t>байланысты анықтау үшін Спирман рангілік корреляция коэффициенті қолданылды</w:t>
      </w:r>
      <w:r w:rsidR="00346CD8">
        <w:rPr>
          <w:rFonts w:ascii="Times New Roman" w:hAnsi="Times New Roman" w:cs="Times New Roman"/>
          <w:sz w:val="28"/>
          <w:szCs w:val="28"/>
          <w:lang w:val="kk-KZ"/>
        </w:rPr>
        <w:t xml:space="preserve"> (Қосымша Ә)</w:t>
      </w:r>
      <w:r w:rsidRPr="0004431F">
        <w:rPr>
          <w:rFonts w:ascii="Times New Roman" w:hAnsi="Times New Roman" w:cs="Times New Roman"/>
          <w:sz w:val="28"/>
          <w:szCs w:val="28"/>
          <w:lang w:val="kk-KZ"/>
        </w:rPr>
        <w:t xml:space="preserve">. Алынған мәліметтер бойынша корреляция коэффициенті rₛ=-0,055 болып, айнымалылар арасындағы байланыстың өте әлсіз әрі теріс бағытта екенін көрсетті. Алайда бұл мәннің маңыздылық деңгейі p=0,119 болғандықтан, ол дәстүрлі статистикалық мәнділік шегінен (p&lt;0,05) асып түседі. Демек, анықталған әлсіз теріс байланыс статистикалық тұрғыдан мәнсіз және кездейсоқ сипатта деп бағаланды. </w:t>
      </w:r>
    </w:p>
    <w:p w14:paraId="08DECF20" w14:textId="77777777" w:rsidR="007A2D49" w:rsidRPr="000C5BBC" w:rsidRDefault="007A2D49" w:rsidP="00E73F60">
      <w:pPr>
        <w:spacing w:after="0" w:line="240" w:lineRule="auto"/>
        <w:ind w:firstLine="708"/>
        <w:jc w:val="both"/>
        <w:rPr>
          <w:rFonts w:ascii="Times New Roman" w:hAnsi="Times New Roman" w:cs="Times New Roman"/>
          <w:sz w:val="28"/>
          <w:szCs w:val="28"/>
          <w:lang w:val="kk-KZ"/>
        </w:rPr>
      </w:pPr>
    </w:p>
    <w:p w14:paraId="6E52951E" w14:textId="7EF03449" w:rsidR="00E126C9" w:rsidRPr="000C5BBC"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Кесте </w:t>
      </w:r>
      <w:r w:rsidR="00EF6EC0">
        <w:rPr>
          <w:rFonts w:ascii="Times New Roman" w:hAnsi="Times New Roman" w:cs="Times New Roman"/>
          <w:sz w:val="28"/>
          <w:szCs w:val="28"/>
          <w:lang w:val="kk-KZ"/>
        </w:rPr>
        <w:t>3</w:t>
      </w:r>
      <w:r w:rsidRPr="000C5BBC">
        <w:rPr>
          <w:rFonts w:ascii="Times New Roman" w:hAnsi="Times New Roman" w:cs="Times New Roman"/>
          <w:sz w:val="28"/>
          <w:szCs w:val="28"/>
          <w:lang w:val="kk-KZ"/>
        </w:rPr>
        <w:t xml:space="preserve"> - Н. Водопьянова, М. Штейн «Жеке ресурстардың жоғалуы мен иеленуі» көрсеткіштері мен </w:t>
      </w:r>
      <w:r w:rsidR="00346CD8">
        <w:rPr>
          <w:rFonts w:ascii="Times New Roman" w:eastAsia="Times New Roman" w:hAnsi="Times New Roman" w:cs="Times New Roman"/>
          <w:bCs/>
          <w:sz w:val="28"/>
          <w:szCs w:val="28"/>
          <w:lang w:val="kk-KZ"/>
        </w:rPr>
        <w:t xml:space="preserve">«Эмоциялық </w:t>
      </w:r>
      <w:r w:rsidRPr="000C5BBC">
        <w:rPr>
          <w:rFonts w:ascii="Times New Roman" w:eastAsia="Times New Roman" w:hAnsi="Times New Roman" w:cs="Times New Roman"/>
          <w:bCs/>
          <w:sz w:val="28"/>
          <w:szCs w:val="28"/>
          <w:lang w:val="kk-KZ"/>
        </w:rPr>
        <w:t xml:space="preserve">интеллект» </w:t>
      </w:r>
      <w:r w:rsidRPr="000C5BBC">
        <w:rPr>
          <w:rFonts w:ascii="Times New Roman" w:hAnsi="Times New Roman" w:cs="Times New Roman"/>
          <w:sz w:val="28"/>
          <w:szCs w:val="28"/>
          <w:lang w:val="kk-KZ"/>
        </w:rPr>
        <w:t xml:space="preserve">сауалнамасы арасындағы Пирсон корреляциясы </w:t>
      </w:r>
    </w:p>
    <w:p w14:paraId="7932F39C" w14:textId="77777777" w:rsidR="00E126C9" w:rsidRPr="00250557" w:rsidRDefault="00E126C9" w:rsidP="00E126C9">
      <w:pPr>
        <w:spacing w:after="0" w:line="240" w:lineRule="auto"/>
        <w:jc w:val="both"/>
        <w:rPr>
          <w:rFonts w:ascii="Times New Roman" w:hAnsi="Times New Roman" w:cs="Times New Roman"/>
          <w:sz w:val="16"/>
          <w:szCs w:val="16"/>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2276"/>
        <w:gridCol w:w="2782"/>
        <w:gridCol w:w="2126"/>
      </w:tblGrid>
      <w:tr w:rsidR="0088261E" w:rsidRPr="00250557" w14:paraId="47987441" w14:textId="77777777" w:rsidTr="003B4087">
        <w:trPr>
          <w:cantSplit/>
        </w:trPr>
        <w:tc>
          <w:tcPr>
            <w:tcW w:w="4736" w:type="dxa"/>
            <w:gridSpan w:val="2"/>
            <w:shd w:val="clear" w:color="auto" w:fill="FFFFFF"/>
            <w:vAlign w:val="center"/>
          </w:tcPr>
          <w:p w14:paraId="17708CF0" w14:textId="27087D4F" w:rsidR="0088261E" w:rsidRPr="00346CD8" w:rsidRDefault="00346CD8" w:rsidP="00496FF6">
            <w:pPr>
              <w:autoSpaceDE w:val="0"/>
              <w:autoSpaceDN w:val="0"/>
              <w:adjustRightInd w:val="0"/>
              <w:spacing w:after="0" w:line="240" w:lineRule="auto"/>
              <w:rPr>
                <w:rFonts w:ascii="Times New Roman" w:hAnsi="Times New Roman" w:cs="Times New Roman"/>
                <w:sz w:val="24"/>
                <w:szCs w:val="24"/>
                <w:lang w:val="kk-KZ"/>
              </w:rPr>
            </w:pPr>
            <w:r w:rsidRPr="00346CD8">
              <w:rPr>
                <w:rFonts w:ascii="Times New Roman" w:hAnsi="Times New Roman" w:cs="Times New Roman"/>
                <w:bCs/>
                <w:sz w:val="24"/>
                <w:szCs w:val="24"/>
              </w:rPr>
              <w:t>Корреляци</w:t>
            </w:r>
            <w:r w:rsidRPr="00346CD8">
              <w:rPr>
                <w:rFonts w:ascii="Times New Roman" w:hAnsi="Times New Roman" w:cs="Times New Roman"/>
                <w:bCs/>
                <w:sz w:val="24"/>
                <w:szCs w:val="24"/>
                <w:lang w:val="kk-KZ"/>
              </w:rPr>
              <w:t>я</w:t>
            </w:r>
          </w:p>
        </w:tc>
        <w:tc>
          <w:tcPr>
            <w:tcW w:w="2782" w:type="dxa"/>
            <w:shd w:val="clear" w:color="auto" w:fill="FFFFFF"/>
            <w:vAlign w:val="center"/>
          </w:tcPr>
          <w:p w14:paraId="53DB829E" w14:textId="0CAA4061" w:rsidR="0088261E" w:rsidRPr="002D278C"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2D278C">
              <w:rPr>
                <w:rFonts w:ascii="Times New Roman" w:hAnsi="Times New Roman" w:cs="Times New Roman"/>
                <w:sz w:val="24"/>
                <w:szCs w:val="24"/>
                <w:lang w:val="kk-KZ"/>
              </w:rPr>
              <w:t>«Жеке ресурстар</w:t>
            </w:r>
            <w:r w:rsidR="00250557">
              <w:rPr>
                <w:rFonts w:ascii="Times New Roman" w:hAnsi="Times New Roman" w:cs="Times New Roman"/>
                <w:sz w:val="24"/>
                <w:szCs w:val="24"/>
                <w:lang w:val="kk-KZ"/>
              </w:rPr>
              <w:t xml:space="preserve"> </w:t>
            </w:r>
            <w:r w:rsidR="00250557" w:rsidRPr="002D278C">
              <w:rPr>
                <w:rFonts w:ascii="Times New Roman" w:hAnsi="Times New Roman" w:cs="Times New Roman"/>
                <w:sz w:val="24"/>
                <w:szCs w:val="24"/>
                <w:lang w:val="kk-KZ"/>
              </w:rPr>
              <w:t xml:space="preserve">дың жоғалуы мен иеленуі» </w:t>
            </w:r>
            <w:r w:rsidRPr="002D278C">
              <w:rPr>
                <w:rFonts w:ascii="Times New Roman" w:hAnsi="Times New Roman" w:cs="Times New Roman"/>
                <w:sz w:val="24"/>
                <w:szCs w:val="24"/>
                <w:lang w:val="kk-KZ"/>
              </w:rPr>
              <w:t>сауалнамасы</w:t>
            </w:r>
          </w:p>
        </w:tc>
        <w:tc>
          <w:tcPr>
            <w:tcW w:w="2126" w:type="dxa"/>
            <w:shd w:val="clear" w:color="auto" w:fill="FFFFFF"/>
            <w:vAlign w:val="center"/>
          </w:tcPr>
          <w:p w14:paraId="272EC06A" w14:textId="6B6F0BE5"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rPr>
            </w:pPr>
            <w:r w:rsidRPr="00250557">
              <w:rPr>
                <w:rFonts w:ascii="Times New Roman" w:eastAsia="Times New Roman" w:hAnsi="Times New Roman" w:cs="Times New Roman"/>
                <w:bCs/>
                <w:sz w:val="24"/>
                <w:szCs w:val="24"/>
                <w:lang w:val="kk-KZ"/>
              </w:rPr>
              <w:t xml:space="preserve">«Эмоциялық  интеллект» </w:t>
            </w:r>
            <w:r w:rsidRPr="00250557">
              <w:rPr>
                <w:rFonts w:ascii="Times New Roman" w:hAnsi="Times New Roman" w:cs="Times New Roman"/>
                <w:sz w:val="24"/>
                <w:szCs w:val="24"/>
              </w:rPr>
              <w:t>тесті</w:t>
            </w:r>
          </w:p>
        </w:tc>
      </w:tr>
      <w:tr w:rsidR="0088261E" w:rsidRPr="00250557" w14:paraId="33323581" w14:textId="77777777" w:rsidTr="003B4087">
        <w:trPr>
          <w:cantSplit/>
        </w:trPr>
        <w:tc>
          <w:tcPr>
            <w:tcW w:w="2460" w:type="dxa"/>
            <w:vMerge w:val="restart"/>
            <w:shd w:val="clear" w:color="auto" w:fill="FFFFFF"/>
          </w:tcPr>
          <w:p w14:paraId="3EB0C1F9" w14:textId="77777777" w:rsidR="0088261E" w:rsidRPr="00250557" w:rsidRDefault="0088261E" w:rsidP="00250557">
            <w:pPr>
              <w:autoSpaceDE w:val="0"/>
              <w:autoSpaceDN w:val="0"/>
              <w:adjustRightInd w:val="0"/>
              <w:spacing w:after="0" w:line="240" w:lineRule="auto"/>
              <w:ind w:left="60" w:right="60"/>
              <w:rPr>
                <w:rFonts w:ascii="Times New Roman" w:hAnsi="Times New Roman" w:cs="Times New Roman"/>
                <w:sz w:val="24"/>
                <w:szCs w:val="24"/>
              </w:rPr>
            </w:pPr>
            <w:r w:rsidRPr="00250557">
              <w:rPr>
                <w:rFonts w:ascii="Times New Roman" w:hAnsi="Times New Roman" w:cs="Times New Roman"/>
                <w:sz w:val="24"/>
                <w:szCs w:val="24"/>
              </w:rPr>
              <w:t>«Жеке ресурстардың жоғалуы мен иеленуі»  сауалнамасы</w:t>
            </w:r>
          </w:p>
        </w:tc>
        <w:tc>
          <w:tcPr>
            <w:tcW w:w="2276" w:type="dxa"/>
            <w:shd w:val="clear" w:color="auto" w:fill="FFFFFF"/>
          </w:tcPr>
          <w:p w14:paraId="1E0E3790" w14:textId="77777777" w:rsidR="0088261E" w:rsidRPr="00250557" w:rsidRDefault="0088261E" w:rsidP="00250557">
            <w:pPr>
              <w:autoSpaceDE w:val="0"/>
              <w:autoSpaceDN w:val="0"/>
              <w:adjustRightInd w:val="0"/>
              <w:spacing w:after="0" w:line="240" w:lineRule="auto"/>
              <w:ind w:left="60" w:right="60"/>
              <w:rPr>
                <w:rFonts w:ascii="Times New Roman" w:hAnsi="Times New Roman" w:cs="Times New Roman"/>
                <w:sz w:val="24"/>
                <w:szCs w:val="24"/>
              </w:rPr>
            </w:pPr>
            <w:r w:rsidRPr="00250557">
              <w:rPr>
                <w:rFonts w:ascii="Times New Roman" w:hAnsi="Times New Roman" w:cs="Times New Roman"/>
                <w:sz w:val="24"/>
                <w:szCs w:val="24"/>
              </w:rPr>
              <w:t>Пирсон корреляциясы</w:t>
            </w:r>
          </w:p>
        </w:tc>
        <w:tc>
          <w:tcPr>
            <w:tcW w:w="2782" w:type="dxa"/>
            <w:shd w:val="clear" w:color="auto" w:fill="FFFFFF"/>
            <w:vAlign w:val="center"/>
          </w:tcPr>
          <w:p w14:paraId="22765B71" w14:textId="77777777"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rPr>
            </w:pPr>
            <w:r w:rsidRPr="00250557">
              <w:rPr>
                <w:rFonts w:ascii="Times New Roman" w:hAnsi="Times New Roman" w:cs="Times New Roman"/>
                <w:sz w:val="24"/>
                <w:szCs w:val="24"/>
              </w:rPr>
              <w:t>1</w:t>
            </w:r>
          </w:p>
        </w:tc>
        <w:tc>
          <w:tcPr>
            <w:tcW w:w="2126" w:type="dxa"/>
            <w:shd w:val="clear" w:color="auto" w:fill="FFFFFF"/>
            <w:vAlign w:val="center"/>
          </w:tcPr>
          <w:p w14:paraId="319EC682" w14:textId="470B2111"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250557">
              <w:rPr>
                <w:rFonts w:ascii="Times New Roman" w:hAnsi="Times New Roman" w:cs="Times New Roman"/>
                <w:sz w:val="24"/>
                <w:szCs w:val="24"/>
              </w:rPr>
              <w:t>-,0</w:t>
            </w:r>
            <w:r w:rsidRPr="00250557">
              <w:rPr>
                <w:rFonts w:ascii="Times New Roman" w:hAnsi="Times New Roman" w:cs="Times New Roman"/>
                <w:sz w:val="24"/>
                <w:szCs w:val="24"/>
                <w:lang w:val="kk-KZ"/>
              </w:rPr>
              <w:t>46</w:t>
            </w:r>
          </w:p>
        </w:tc>
      </w:tr>
      <w:tr w:rsidR="0088261E" w:rsidRPr="00250557" w14:paraId="626539AD" w14:textId="77777777" w:rsidTr="003B4087">
        <w:trPr>
          <w:cantSplit/>
        </w:trPr>
        <w:tc>
          <w:tcPr>
            <w:tcW w:w="2460" w:type="dxa"/>
            <w:vMerge/>
            <w:shd w:val="clear" w:color="auto" w:fill="FFFFFF"/>
          </w:tcPr>
          <w:p w14:paraId="283B6C42" w14:textId="77777777" w:rsidR="0088261E" w:rsidRPr="00250557" w:rsidRDefault="0088261E" w:rsidP="00250557">
            <w:pPr>
              <w:autoSpaceDE w:val="0"/>
              <w:autoSpaceDN w:val="0"/>
              <w:adjustRightInd w:val="0"/>
              <w:spacing w:after="0" w:line="240" w:lineRule="auto"/>
              <w:rPr>
                <w:rFonts w:ascii="Times New Roman" w:hAnsi="Times New Roman" w:cs="Times New Roman"/>
                <w:sz w:val="24"/>
                <w:szCs w:val="24"/>
              </w:rPr>
            </w:pPr>
          </w:p>
        </w:tc>
        <w:tc>
          <w:tcPr>
            <w:tcW w:w="2276" w:type="dxa"/>
            <w:shd w:val="clear" w:color="auto" w:fill="FFFFFF"/>
          </w:tcPr>
          <w:p w14:paraId="0AB4E404" w14:textId="0AD2865B" w:rsidR="0088261E" w:rsidRPr="00250557" w:rsidRDefault="0088261E" w:rsidP="00250557">
            <w:pPr>
              <w:autoSpaceDE w:val="0"/>
              <w:autoSpaceDN w:val="0"/>
              <w:adjustRightInd w:val="0"/>
              <w:spacing w:after="0" w:line="240" w:lineRule="auto"/>
              <w:ind w:left="60" w:right="60"/>
              <w:rPr>
                <w:rFonts w:ascii="Times New Roman" w:hAnsi="Times New Roman" w:cs="Times New Roman"/>
                <w:sz w:val="24"/>
                <w:szCs w:val="24"/>
              </w:rPr>
            </w:pPr>
            <w:r w:rsidRPr="00250557">
              <w:rPr>
                <w:rFonts w:ascii="Times New Roman" w:hAnsi="Times New Roman" w:cs="Times New Roman"/>
                <w:sz w:val="24"/>
                <w:szCs w:val="24"/>
                <w:lang w:val="kk-KZ"/>
              </w:rPr>
              <w:t>мағ</w:t>
            </w:r>
            <w:r w:rsidRPr="00250557">
              <w:rPr>
                <w:rFonts w:ascii="Times New Roman" w:hAnsi="Times New Roman" w:cs="Times New Roman"/>
                <w:sz w:val="24"/>
                <w:szCs w:val="24"/>
              </w:rPr>
              <w:t>. (біржақты)</w:t>
            </w:r>
          </w:p>
        </w:tc>
        <w:tc>
          <w:tcPr>
            <w:tcW w:w="2782" w:type="dxa"/>
            <w:shd w:val="clear" w:color="auto" w:fill="FFFFFF"/>
            <w:vAlign w:val="center"/>
          </w:tcPr>
          <w:p w14:paraId="589C1E3B" w14:textId="7B00B149" w:rsidR="0088261E" w:rsidRPr="0004431F" w:rsidRDefault="0004431F" w:rsidP="00250557">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126" w:type="dxa"/>
            <w:shd w:val="clear" w:color="auto" w:fill="FFFFFF"/>
            <w:vAlign w:val="center"/>
          </w:tcPr>
          <w:p w14:paraId="7840A0C9" w14:textId="0D15A85A"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250557">
              <w:rPr>
                <w:rFonts w:ascii="Times New Roman" w:hAnsi="Times New Roman" w:cs="Times New Roman"/>
                <w:sz w:val="24"/>
                <w:szCs w:val="24"/>
              </w:rPr>
              <w:t>,</w:t>
            </w:r>
            <w:r w:rsidRPr="00250557">
              <w:rPr>
                <w:rFonts w:ascii="Times New Roman" w:hAnsi="Times New Roman" w:cs="Times New Roman"/>
                <w:sz w:val="24"/>
                <w:szCs w:val="24"/>
                <w:lang w:val="kk-KZ"/>
              </w:rPr>
              <w:t>164</w:t>
            </w:r>
          </w:p>
        </w:tc>
      </w:tr>
      <w:tr w:rsidR="0088261E" w:rsidRPr="00250557" w14:paraId="5A54D911" w14:textId="77777777" w:rsidTr="003B4087">
        <w:trPr>
          <w:cantSplit/>
        </w:trPr>
        <w:tc>
          <w:tcPr>
            <w:tcW w:w="2460" w:type="dxa"/>
            <w:vMerge/>
            <w:shd w:val="clear" w:color="auto" w:fill="FFFFFF"/>
          </w:tcPr>
          <w:p w14:paraId="60628906" w14:textId="77777777" w:rsidR="0088261E" w:rsidRPr="00250557" w:rsidRDefault="0088261E" w:rsidP="00250557">
            <w:pPr>
              <w:autoSpaceDE w:val="0"/>
              <w:autoSpaceDN w:val="0"/>
              <w:adjustRightInd w:val="0"/>
              <w:spacing w:after="0" w:line="240" w:lineRule="auto"/>
              <w:rPr>
                <w:rFonts w:ascii="Times New Roman" w:hAnsi="Times New Roman" w:cs="Times New Roman"/>
                <w:sz w:val="24"/>
                <w:szCs w:val="24"/>
              </w:rPr>
            </w:pPr>
          </w:p>
        </w:tc>
        <w:tc>
          <w:tcPr>
            <w:tcW w:w="2276" w:type="dxa"/>
            <w:shd w:val="clear" w:color="auto" w:fill="FFFFFF"/>
          </w:tcPr>
          <w:p w14:paraId="3F2F8997" w14:textId="77777777" w:rsidR="0088261E" w:rsidRPr="00250557" w:rsidRDefault="0088261E" w:rsidP="00250557">
            <w:pPr>
              <w:autoSpaceDE w:val="0"/>
              <w:autoSpaceDN w:val="0"/>
              <w:adjustRightInd w:val="0"/>
              <w:spacing w:after="0" w:line="240" w:lineRule="auto"/>
              <w:ind w:left="60" w:right="60"/>
              <w:rPr>
                <w:rFonts w:ascii="Times New Roman" w:hAnsi="Times New Roman" w:cs="Times New Roman"/>
                <w:sz w:val="24"/>
                <w:szCs w:val="24"/>
              </w:rPr>
            </w:pPr>
            <w:r w:rsidRPr="00250557">
              <w:rPr>
                <w:rFonts w:ascii="Times New Roman" w:hAnsi="Times New Roman" w:cs="Times New Roman"/>
                <w:sz w:val="24"/>
                <w:szCs w:val="24"/>
              </w:rPr>
              <w:t>N</w:t>
            </w:r>
          </w:p>
        </w:tc>
        <w:tc>
          <w:tcPr>
            <w:tcW w:w="2782" w:type="dxa"/>
            <w:shd w:val="clear" w:color="auto" w:fill="FFFFFF"/>
            <w:vAlign w:val="center"/>
          </w:tcPr>
          <w:p w14:paraId="1DBE3A9A" w14:textId="77777777"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rPr>
            </w:pPr>
            <w:r w:rsidRPr="00250557">
              <w:rPr>
                <w:rFonts w:ascii="Times New Roman" w:hAnsi="Times New Roman" w:cs="Times New Roman"/>
                <w:sz w:val="24"/>
                <w:szCs w:val="24"/>
              </w:rPr>
              <w:t>453</w:t>
            </w:r>
          </w:p>
        </w:tc>
        <w:tc>
          <w:tcPr>
            <w:tcW w:w="2126" w:type="dxa"/>
            <w:shd w:val="clear" w:color="auto" w:fill="FFFFFF"/>
            <w:vAlign w:val="center"/>
          </w:tcPr>
          <w:p w14:paraId="25DAEA22" w14:textId="77777777"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rPr>
            </w:pPr>
            <w:r w:rsidRPr="00250557">
              <w:rPr>
                <w:rFonts w:ascii="Times New Roman" w:hAnsi="Times New Roman" w:cs="Times New Roman"/>
                <w:sz w:val="24"/>
                <w:szCs w:val="24"/>
              </w:rPr>
              <w:t>453</w:t>
            </w:r>
          </w:p>
        </w:tc>
      </w:tr>
      <w:tr w:rsidR="0088261E" w:rsidRPr="00250557" w14:paraId="6B09663C" w14:textId="77777777" w:rsidTr="003B4087">
        <w:trPr>
          <w:cantSplit/>
        </w:trPr>
        <w:tc>
          <w:tcPr>
            <w:tcW w:w="2460" w:type="dxa"/>
            <w:vMerge w:val="restart"/>
            <w:shd w:val="clear" w:color="auto" w:fill="FFFFFF"/>
          </w:tcPr>
          <w:p w14:paraId="04183C4B" w14:textId="0283165F" w:rsidR="0088261E" w:rsidRPr="00250557" w:rsidRDefault="0088261E" w:rsidP="00250557">
            <w:pPr>
              <w:autoSpaceDE w:val="0"/>
              <w:autoSpaceDN w:val="0"/>
              <w:adjustRightInd w:val="0"/>
              <w:spacing w:after="0" w:line="240" w:lineRule="auto"/>
              <w:ind w:left="60" w:right="60"/>
              <w:rPr>
                <w:rFonts w:ascii="Times New Roman" w:hAnsi="Times New Roman" w:cs="Times New Roman"/>
                <w:sz w:val="24"/>
                <w:szCs w:val="24"/>
              </w:rPr>
            </w:pPr>
            <w:r w:rsidRPr="00250557">
              <w:rPr>
                <w:rFonts w:ascii="Times New Roman" w:eastAsia="Times New Roman" w:hAnsi="Times New Roman" w:cs="Times New Roman"/>
                <w:bCs/>
                <w:sz w:val="24"/>
                <w:szCs w:val="24"/>
                <w:lang w:val="kk-KZ"/>
              </w:rPr>
              <w:t xml:space="preserve">«Эмоциялық  интеллект» </w:t>
            </w:r>
            <w:r w:rsidRPr="00250557">
              <w:rPr>
                <w:rFonts w:ascii="Times New Roman" w:hAnsi="Times New Roman" w:cs="Times New Roman"/>
                <w:sz w:val="24"/>
                <w:szCs w:val="24"/>
              </w:rPr>
              <w:t>тесті</w:t>
            </w:r>
          </w:p>
        </w:tc>
        <w:tc>
          <w:tcPr>
            <w:tcW w:w="2276" w:type="dxa"/>
            <w:shd w:val="clear" w:color="auto" w:fill="FFFFFF"/>
          </w:tcPr>
          <w:p w14:paraId="30CDB7ED" w14:textId="77777777" w:rsidR="0088261E" w:rsidRPr="00250557" w:rsidRDefault="0088261E" w:rsidP="00250557">
            <w:pPr>
              <w:autoSpaceDE w:val="0"/>
              <w:autoSpaceDN w:val="0"/>
              <w:adjustRightInd w:val="0"/>
              <w:spacing w:after="0" w:line="240" w:lineRule="auto"/>
              <w:ind w:left="60" w:right="60"/>
              <w:rPr>
                <w:rFonts w:ascii="Times New Roman" w:hAnsi="Times New Roman" w:cs="Times New Roman"/>
                <w:sz w:val="24"/>
                <w:szCs w:val="24"/>
              </w:rPr>
            </w:pPr>
            <w:r w:rsidRPr="00250557">
              <w:rPr>
                <w:rFonts w:ascii="Times New Roman" w:hAnsi="Times New Roman" w:cs="Times New Roman"/>
                <w:sz w:val="24"/>
                <w:szCs w:val="24"/>
              </w:rPr>
              <w:t>Пирсон корреляциясы</w:t>
            </w:r>
          </w:p>
        </w:tc>
        <w:tc>
          <w:tcPr>
            <w:tcW w:w="2782" w:type="dxa"/>
            <w:shd w:val="clear" w:color="auto" w:fill="FFFFFF"/>
            <w:vAlign w:val="center"/>
          </w:tcPr>
          <w:p w14:paraId="5F15DF27" w14:textId="48FADEC7"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rPr>
            </w:pPr>
            <w:r w:rsidRPr="00250557">
              <w:rPr>
                <w:rFonts w:ascii="Times New Roman" w:hAnsi="Times New Roman" w:cs="Times New Roman"/>
                <w:sz w:val="24"/>
                <w:szCs w:val="24"/>
              </w:rPr>
              <w:t>-,0</w:t>
            </w:r>
            <w:r w:rsidRPr="00250557">
              <w:rPr>
                <w:rFonts w:ascii="Times New Roman" w:hAnsi="Times New Roman" w:cs="Times New Roman"/>
                <w:sz w:val="24"/>
                <w:szCs w:val="24"/>
                <w:lang w:val="kk-KZ"/>
              </w:rPr>
              <w:t>46</w:t>
            </w:r>
          </w:p>
        </w:tc>
        <w:tc>
          <w:tcPr>
            <w:tcW w:w="2126" w:type="dxa"/>
            <w:shd w:val="clear" w:color="auto" w:fill="FFFFFF"/>
            <w:vAlign w:val="center"/>
          </w:tcPr>
          <w:p w14:paraId="651ED620" w14:textId="77777777"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rPr>
            </w:pPr>
            <w:r w:rsidRPr="00250557">
              <w:rPr>
                <w:rFonts w:ascii="Times New Roman" w:hAnsi="Times New Roman" w:cs="Times New Roman"/>
                <w:sz w:val="24"/>
                <w:szCs w:val="24"/>
              </w:rPr>
              <w:t>1</w:t>
            </w:r>
          </w:p>
        </w:tc>
      </w:tr>
      <w:tr w:rsidR="0088261E" w:rsidRPr="00250557" w14:paraId="260E69EA" w14:textId="77777777" w:rsidTr="003B4087">
        <w:trPr>
          <w:cantSplit/>
        </w:trPr>
        <w:tc>
          <w:tcPr>
            <w:tcW w:w="2460" w:type="dxa"/>
            <w:vMerge/>
            <w:shd w:val="clear" w:color="auto" w:fill="FFFFFF"/>
          </w:tcPr>
          <w:p w14:paraId="62A3F91E" w14:textId="77777777" w:rsidR="0088261E" w:rsidRPr="00250557" w:rsidRDefault="0088261E" w:rsidP="00250557">
            <w:pPr>
              <w:autoSpaceDE w:val="0"/>
              <w:autoSpaceDN w:val="0"/>
              <w:adjustRightInd w:val="0"/>
              <w:spacing w:after="0" w:line="240" w:lineRule="auto"/>
              <w:rPr>
                <w:rFonts w:ascii="Times New Roman" w:hAnsi="Times New Roman" w:cs="Times New Roman"/>
                <w:sz w:val="24"/>
                <w:szCs w:val="24"/>
              </w:rPr>
            </w:pPr>
          </w:p>
        </w:tc>
        <w:tc>
          <w:tcPr>
            <w:tcW w:w="2276" w:type="dxa"/>
            <w:shd w:val="clear" w:color="auto" w:fill="FFFFFF"/>
          </w:tcPr>
          <w:p w14:paraId="4798CE56" w14:textId="49B64F40" w:rsidR="0088261E" w:rsidRPr="00250557" w:rsidRDefault="0088261E" w:rsidP="00250557">
            <w:pPr>
              <w:autoSpaceDE w:val="0"/>
              <w:autoSpaceDN w:val="0"/>
              <w:adjustRightInd w:val="0"/>
              <w:spacing w:after="0" w:line="240" w:lineRule="auto"/>
              <w:ind w:left="60" w:right="60"/>
              <w:rPr>
                <w:rFonts w:ascii="Times New Roman" w:hAnsi="Times New Roman" w:cs="Times New Roman"/>
                <w:sz w:val="24"/>
                <w:szCs w:val="24"/>
              </w:rPr>
            </w:pPr>
            <w:r w:rsidRPr="00250557">
              <w:rPr>
                <w:rFonts w:ascii="Times New Roman" w:hAnsi="Times New Roman" w:cs="Times New Roman"/>
                <w:sz w:val="24"/>
                <w:szCs w:val="24"/>
                <w:lang w:val="kk-KZ"/>
              </w:rPr>
              <w:t>мағ</w:t>
            </w:r>
            <w:r w:rsidRPr="00250557">
              <w:rPr>
                <w:rFonts w:ascii="Times New Roman" w:hAnsi="Times New Roman" w:cs="Times New Roman"/>
                <w:sz w:val="24"/>
                <w:szCs w:val="24"/>
              </w:rPr>
              <w:t>. (біржақты)</w:t>
            </w:r>
          </w:p>
        </w:tc>
        <w:tc>
          <w:tcPr>
            <w:tcW w:w="2782" w:type="dxa"/>
            <w:shd w:val="clear" w:color="auto" w:fill="FFFFFF"/>
            <w:vAlign w:val="center"/>
          </w:tcPr>
          <w:p w14:paraId="4C309C4C" w14:textId="62077D0C"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rPr>
            </w:pPr>
            <w:r w:rsidRPr="00250557">
              <w:rPr>
                <w:rFonts w:ascii="Times New Roman" w:hAnsi="Times New Roman" w:cs="Times New Roman"/>
                <w:sz w:val="24"/>
                <w:szCs w:val="24"/>
              </w:rPr>
              <w:t>,</w:t>
            </w:r>
            <w:r w:rsidRPr="00250557">
              <w:rPr>
                <w:rFonts w:ascii="Times New Roman" w:hAnsi="Times New Roman" w:cs="Times New Roman"/>
                <w:sz w:val="24"/>
                <w:szCs w:val="24"/>
                <w:lang w:val="kk-KZ"/>
              </w:rPr>
              <w:t>164</w:t>
            </w:r>
          </w:p>
        </w:tc>
        <w:tc>
          <w:tcPr>
            <w:tcW w:w="2126" w:type="dxa"/>
            <w:shd w:val="clear" w:color="auto" w:fill="FFFFFF"/>
            <w:vAlign w:val="center"/>
          </w:tcPr>
          <w:p w14:paraId="7FE8EE64" w14:textId="649E4297" w:rsidR="0088261E" w:rsidRPr="0004431F" w:rsidRDefault="0004431F" w:rsidP="00250557">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88261E" w:rsidRPr="00250557" w14:paraId="0F5AAE8B" w14:textId="77777777" w:rsidTr="003B4087">
        <w:trPr>
          <w:cantSplit/>
        </w:trPr>
        <w:tc>
          <w:tcPr>
            <w:tcW w:w="2460" w:type="dxa"/>
            <w:vMerge/>
            <w:shd w:val="clear" w:color="auto" w:fill="FFFFFF"/>
          </w:tcPr>
          <w:p w14:paraId="12020BF4" w14:textId="77777777" w:rsidR="0088261E" w:rsidRPr="00250557" w:rsidRDefault="0088261E" w:rsidP="00250557">
            <w:pPr>
              <w:autoSpaceDE w:val="0"/>
              <w:autoSpaceDN w:val="0"/>
              <w:adjustRightInd w:val="0"/>
              <w:spacing w:after="0" w:line="240" w:lineRule="auto"/>
              <w:rPr>
                <w:rFonts w:ascii="Times New Roman" w:hAnsi="Times New Roman" w:cs="Times New Roman"/>
                <w:sz w:val="24"/>
                <w:szCs w:val="24"/>
              </w:rPr>
            </w:pPr>
          </w:p>
        </w:tc>
        <w:tc>
          <w:tcPr>
            <w:tcW w:w="2276" w:type="dxa"/>
            <w:shd w:val="clear" w:color="auto" w:fill="FFFFFF"/>
          </w:tcPr>
          <w:p w14:paraId="7391503A" w14:textId="77777777" w:rsidR="0088261E" w:rsidRPr="00250557" w:rsidRDefault="0088261E" w:rsidP="00250557">
            <w:pPr>
              <w:autoSpaceDE w:val="0"/>
              <w:autoSpaceDN w:val="0"/>
              <w:adjustRightInd w:val="0"/>
              <w:spacing w:after="0" w:line="240" w:lineRule="auto"/>
              <w:ind w:left="60" w:right="60"/>
              <w:rPr>
                <w:rFonts w:ascii="Times New Roman" w:hAnsi="Times New Roman" w:cs="Times New Roman"/>
                <w:sz w:val="24"/>
                <w:szCs w:val="24"/>
              </w:rPr>
            </w:pPr>
            <w:r w:rsidRPr="00250557">
              <w:rPr>
                <w:rFonts w:ascii="Times New Roman" w:hAnsi="Times New Roman" w:cs="Times New Roman"/>
                <w:sz w:val="24"/>
                <w:szCs w:val="24"/>
              </w:rPr>
              <w:t>N</w:t>
            </w:r>
          </w:p>
        </w:tc>
        <w:tc>
          <w:tcPr>
            <w:tcW w:w="2782" w:type="dxa"/>
            <w:shd w:val="clear" w:color="auto" w:fill="FFFFFF"/>
            <w:vAlign w:val="center"/>
          </w:tcPr>
          <w:p w14:paraId="28BFB0F1" w14:textId="77777777"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rPr>
            </w:pPr>
            <w:r w:rsidRPr="00250557">
              <w:rPr>
                <w:rFonts w:ascii="Times New Roman" w:hAnsi="Times New Roman" w:cs="Times New Roman"/>
                <w:sz w:val="24"/>
                <w:szCs w:val="24"/>
              </w:rPr>
              <w:t>453</w:t>
            </w:r>
          </w:p>
        </w:tc>
        <w:tc>
          <w:tcPr>
            <w:tcW w:w="2126" w:type="dxa"/>
            <w:shd w:val="clear" w:color="auto" w:fill="FFFFFF"/>
            <w:vAlign w:val="center"/>
          </w:tcPr>
          <w:p w14:paraId="5CF3C85E" w14:textId="77777777" w:rsidR="0088261E" w:rsidRPr="00250557" w:rsidRDefault="0088261E" w:rsidP="00250557">
            <w:pPr>
              <w:autoSpaceDE w:val="0"/>
              <w:autoSpaceDN w:val="0"/>
              <w:adjustRightInd w:val="0"/>
              <w:spacing w:after="0" w:line="240" w:lineRule="auto"/>
              <w:ind w:left="60" w:right="60"/>
              <w:jc w:val="center"/>
              <w:rPr>
                <w:rFonts w:ascii="Times New Roman" w:hAnsi="Times New Roman" w:cs="Times New Roman"/>
                <w:sz w:val="24"/>
                <w:szCs w:val="24"/>
              </w:rPr>
            </w:pPr>
            <w:r w:rsidRPr="00250557">
              <w:rPr>
                <w:rFonts w:ascii="Times New Roman" w:hAnsi="Times New Roman" w:cs="Times New Roman"/>
                <w:sz w:val="24"/>
                <w:szCs w:val="24"/>
              </w:rPr>
              <w:t>453</w:t>
            </w:r>
          </w:p>
        </w:tc>
      </w:tr>
      <w:tr w:rsidR="0004431F" w:rsidRPr="00250557" w14:paraId="1C588389" w14:textId="77777777" w:rsidTr="005F3F85">
        <w:trPr>
          <w:cantSplit/>
        </w:trPr>
        <w:tc>
          <w:tcPr>
            <w:tcW w:w="9644" w:type="dxa"/>
            <w:gridSpan w:val="4"/>
            <w:shd w:val="clear" w:color="auto" w:fill="FFFFFF"/>
          </w:tcPr>
          <w:p w14:paraId="63AA6E5B" w14:textId="0D71F9C8" w:rsidR="0004431F" w:rsidRPr="0004431F" w:rsidRDefault="0004431F" w:rsidP="003B4087">
            <w:pPr>
              <w:autoSpaceDE w:val="0"/>
              <w:autoSpaceDN w:val="0"/>
              <w:adjustRightInd w:val="0"/>
              <w:spacing w:after="0" w:line="240" w:lineRule="auto"/>
              <w:ind w:left="60" w:right="60" w:firstLine="654"/>
              <w:jc w:val="both"/>
              <w:rPr>
                <w:rFonts w:ascii="Times New Roman" w:hAnsi="Times New Roman" w:cs="Times New Roman"/>
                <w:sz w:val="24"/>
                <w:szCs w:val="24"/>
              </w:rPr>
            </w:pPr>
            <w:r w:rsidRPr="0004431F">
              <w:rPr>
                <w:rFonts w:ascii="Times New Roman" w:hAnsi="Times New Roman" w:cs="Times New Roman"/>
                <w:sz w:val="24"/>
                <w:szCs w:val="24"/>
              </w:rPr>
              <w:t>*</w:t>
            </w:r>
            <w:r w:rsidR="003B4087">
              <w:rPr>
                <w:rFonts w:ascii="Times New Roman" w:hAnsi="Times New Roman" w:cs="Times New Roman"/>
                <w:sz w:val="24"/>
                <w:szCs w:val="24"/>
                <w:lang w:val="kk-KZ"/>
              </w:rPr>
              <w:t xml:space="preserve"> ‒ </w:t>
            </w:r>
            <w:r w:rsidRPr="0004431F">
              <w:rPr>
                <w:rFonts w:ascii="Times New Roman" w:hAnsi="Times New Roman" w:cs="Times New Roman"/>
                <w:sz w:val="24"/>
                <w:szCs w:val="24"/>
              </w:rPr>
              <w:t>Корреляция 0,05 деңгейінде (біржақты) мәнді</w:t>
            </w:r>
          </w:p>
        </w:tc>
      </w:tr>
    </w:tbl>
    <w:p w14:paraId="2B160725" w14:textId="77777777" w:rsidR="00177627" w:rsidRPr="000C5BBC" w:rsidRDefault="00177627" w:rsidP="00E73F60">
      <w:pPr>
        <w:spacing w:after="0" w:line="240" w:lineRule="auto"/>
        <w:ind w:firstLine="708"/>
        <w:jc w:val="both"/>
        <w:rPr>
          <w:rFonts w:ascii="Times New Roman" w:hAnsi="Times New Roman" w:cs="Times New Roman"/>
          <w:sz w:val="28"/>
          <w:szCs w:val="28"/>
          <w:lang w:val="kk-KZ"/>
        </w:rPr>
      </w:pPr>
    </w:p>
    <w:p w14:paraId="72C8FA4B" w14:textId="16783444" w:rsidR="00177627" w:rsidRPr="000C5BBC" w:rsidRDefault="00177627" w:rsidP="00E73F60">
      <w:pPr>
        <w:spacing w:after="0" w:line="240" w:lineRule="auto"/>
        <w:ind w:firstLine="708"/>
        <w:jc w:val="both"/>
        <w:rPr>
          <w:rFonts w:ascii="Times New Roman" w:hAnsi="Times New Roman" w:cs="Times New Roman"/>
          <w:sz w:val="28"/>
          <w:szCs w:val="28"/>
          <w:lang w:val="kk-KZ"/>
        </w:rPr>
      </w:pPr>
      <w:r w:rsidRPr="0004431F">
        <w:rPr>
          <w:rFonts w:ascii="Times New Roman" w:hAnsi="Times New Roman" w:cs="Times New Roman"/>
          <w:sz w:val="28"/>
          <w:szCs w:val="28"/>
          <w:lang w:val="kk-KZ"/>
        </w:rPr>
        <w:t>Зерттеуге қатысқан респонденттер саны N=453, яғни іріктеме жеткілікті үлкен. Соған қарамастан екі айнымалы арасында айқын өзара тәуелділік байқалмағаны олардың шын мәнінде тәуелсіз екенін білдіреді. Теориялық тұрғыдан эмоциялық интеллекттің жоғары деңгейі жеке ресурстарды тиімді</w:t>
      </w:r>
      <w:r w:rsidRPr="000C5BBC">
        <w:rPr>
          <w:rFonts w:ascii="Times New Roman" w:hAnsi="Times New Roman" w:cs="Times New Roman"/>
          <w:sz w:val="28"/>
          <w:szCs w:val="28"/>
          <w:lang w:val="kk-KZ"/>
        </w:rPr>
        <w:t xml:space="preserve"> басқаруға немесе жоғалтуды азайтуға ықпал етуі мүмкін деп күтілгенімен, алынған нәтижелер мұндай болжамды растамады. Бұл жағдайға зерттеу құралдарының өлшеу ерекшеліктері, жасырын айнымалылардың ықпалы (әлеуметтік қолдау, тұлғаралық қатынастар, экономикалық жағдай) немесе мәдени-контекстік айырмашылықтар әсер етуі ықтимал. Жалпы алғанда, жүргізілген талдау «Жеке ресурстардың жоғалуы мен иеленуі» мен «Эмоциялық интеллект» </w:t>
      </w:r>
      <w:r w:rsidR="00B6782A" w:rsidRPr="000C5BBC">
        <w:rPr>
          <w:rFonts w:ascii="Times New Roman" w:hAnsi="Times New Roman" w:cs="Times New Roman"/>
          <w:sz w:val="28"/>
          <w:szCs w:val="28"/>
          <w:lang w:val="kk-KZ"/>
        </w:rPr>
        <w:t xml:space="preserve">сауалнамасы </w:t>
      </w:r>
      <w:r w:rsidRPr="000C5BBC">
        <w:rPr>
          <w:rFonts w:ascii="Times New Roman" w:hAnsi="Times New Roman" w:cs="Times New Roman"/>
          <w:sz w:val="28"/>
          <w:szCs w:val="28"/>
          <w:lang w:val="kk-KZ"/>
        </w:rPr>
        <w:t>көрсеткіштері арасында статистикалық тұрғыдан мәнді байланыс жоқ екенін дәлелдеп отыр. Болашақ зерттеулерде бұл факторлардың арақатынасына әсер етуі мүмкін қосы</w:t>
      </w:r>
      <w:r w:rsidR="004B3250" w:rsidRPr="000C5BBC">
        <w:rPr>
          <w:rFonts w:ascii="Times New Roman" w:hAnsi="Times New Roman" w:cs="Times New Roman"/>
          <w:sz w:val="28"/>
          <w:szCs w:val="28"/>
          <w:lang w:val="kk-KZ"/>
        </w:rPr>
        <w:t>мша айнымалыларды ескеру ұсыныл</w:t>
      </w:r>
      <w:r w:rsidRPr="000C5BBC">
        <w:rPr>
          <w:rFonts w:ascii="Times New Roman" w:hAnsi="Times New Roman" w:cs="Times New Roman"/>
          <w:sz w:val="28"/>
          <w:szCs w:val="28"/>
          <w:lang w:val="kk-KZ"/>
        </w:rPr>
        <w:t>ды</w:t>
      </w:r>
      <w:r w:rsidR="003B4087">
        <w:rPr>
          <w:rFonts w:ascii="Times New Roman" w:hAnsi="Times New Roman" w:cs="Times New Roman"/>
          <w:sz w:val="28"/>
          <w:szCs w:val="28"/>
          <w:lang w:val="kk-KZ"/>
        </w:rPr>
        <w:t xml:space="preserve"> (</w:t>
      </w:r>
      <w:r w:rsidR="00EF6EC0">
        <w:rPr>
          <w:rFonts w:ascii="Times New Roman" w:hAnsi="Times New Roman" w:cs="Times New Roman"/>
          <w:sz w:val="28"/>
          <w:szCs w:val="28"/>
          <w:lang w:val="kk-KZ"/>
        </w:rPr>
        <w:t>4</w:t>
      </w:r>
      <w:r w:rsidR="003B4087">
        <w:rPr>
          <w:rFonts w:ascii="Times New Roman" w:hAnsi="Times New Roman" w:cs="Times New Roman"/>
          <w:sz w:val="28"/>
          <w:szCs w:val="28"/>
          <w:lang w:val="kk-KZ"/>
        </w:rPr>
        <w:t>-кесте)</w:t>
      </w:r>
      <w:r w:rsidRPr="000C5BBC">
        <w:rPr>
          <w:rFonts w:ascii="Times New Roman" w:hAnsi="Times New Roman" w:cs="Times New Roman"/>
          <w:sz w:val="28"/>
          <w:szCs w:val="28"/>
          <w:lang w:val="kk-KZ"/>
        </w:rPr>
        <w:t>.</w:t>
      </w:r>
    </w:p>
    <w:p w14:paraId="6F1BC46B" w14:textId="0EE2CCA3" w:rsidR="00E126C9" w:rsidRDefault="003B4087" w:rsidP="00E73F60">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Берілген корреляциялық талдау нәтижелері «ресурстарды иелену», «ресурстарды жоғалту» көрсеткіштері мен эмоциялық интеллекттің шкалалары арасындағы өзара байланыс сипатталды. Зерттеу қорытындысы бойынша, ресурстарды иелену факторы мен эмоциялық интеллект көрсеткіштері арасында бірқатар статистикалық тұрғыда мәнді теріс корреляциялар анықталды. Атап айтқанда, ресурстарды иелену мен тұлғааралық эмоциялық тану (ТЭТ) (r = -0,494; p&lt;0,01), тұлғааралық эмоцияларды басқару (ТЭБ) (r = -0,201; p &lt; 0,01), жеке эмоцияларды тану  (ІЭТ) (r = -0,263; p &lt; 0,01), эмоцияны түсіну (ЭТ) (r = -0,438; p&lt;0,01) және интегралды эмоциялық интеллект (ЭИ) (r = -0,269; p&lt;0,01) арасындағы байланыстар орташа деңгейдегі кері тәуелділікті көрсетті. Бұл деректер ресурстарды көбірек иеленетін респонденттердің эмоциялық интеллект деңгейін төменірек бағалайтынын немесе ресурстарды иеленуді эмоционалдық бейімділікпен емес, объективті факторлармен байланыстыратынын дәлелдейді.</w:t>
      </w:r>
    </w:p>
    <w:p w14:paraId="7C723C94" w14:textId="77777777" w:rsidR="0004431F" w:rsidRPr="000C5BBC" w:rsidRDefault="0004431F" w:rsidP="00E73F60">
      <w:pPr>
        <w:spacing w:after="0" w:line="240" w:lineRule="auto"/>
        <w:ind w:firstLine="708"/>
        <w:jc w:val="both"/>
        <w:rPr>
          <w:rFonts w:ascii="Times New Roman" w:hAnsi="Times New Roman" w:cs="Times New Roman"/>
          <w:sz w:val="28"/>
          <w:szCs w:val="28"/>
          <w:lang w:val="kk-KZ"/>
        </w:rPr>
      </w:pPr>
    </w:p>
    <w:p w14:paraId="39FD4FE6" w14:textId="1ADE64BC" w:rsidR="00E126C9"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Кесте 4 - Н. Водопьянова, М. Штейн «Жеке ресурстардың жоғалуы мен иеленуі» мен «Эмоциялық интеллект» сауалнамалары арасындағы Спирмен байланысы</w:t>
      </w:r>
    </w:p>
    <w:p w14:paraId="4CAE8656" w14:textId="77777777" w:rsidR="0004431F" w:rsidRPr="0004431F" w:rsidRDefault="0004431F" w:rsidP="00E126C9">
      <w:pPr>
        <w:spacing w:after="0" w:line="240" w:lineRule="auto"/>
        <w:jc w:val="both"/>
        <w:rPr>
          <w:rFonts w:ascii="Times New Roman" w:hAnsi="Times New Roman" w:cs="Times New Roman"/>
          <w:sz w:val="16"/>
          <w:szCs w:val="16"/>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1"/>
        <w:gridCol w:w="2460"/>
        <w:gridCol w:w="1866"/>
        <w:gridCol w:w="2126"/>
        <w:gridCol w:w="1701"/>
      </w:tblGrid>
      <w:tr w:rsidR="0088261E" w:rsidRPr="0004431F" w14:paraId="4726EF7B" w14:textId="77777777" w:rsidTr="003B4087">
        <w:trPr>
          <w:cantSplit/>
        </w:trPr>
        <w:tc>
          <w:tcPr>
            <w:tcW w:w="5817" w:type="dxa"/>
            <w:gridSpan w:val="3"/>
            <w:shd w:val="clear" w:color="auto" w:fill="FFFFFF"/>
            <w:vAlign w:val="center"/>
          </w:tcPr>
          <w:p w14:paraId="7A156550" w14:textId="62B2D60B" w:rsidR="0088261E" w:rsidRPr="00496FF6"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96FF6">
              <w:rPr>
                <w:rFonts w:ascii="Times New Roman" w:hAnsi="Times New Roman" w:cs="Times New Roman"/>
                <w:bCs/>
                <w:sz w:val="24"/>
                <w:szCs w:val="24"/>
              </w:rPr>
              <w:t>Корреляци</w:t>
            </w:r>
            <w:r w:rsidRPr="00496FF6">
              <w:rPr>
                <w:rFonts w:ascii="Times New Roman" w:hAnsi="Times New Roman" w:cs="Times New Roman"/>
                <w:bCs/>
                <w:sz w:val="24"/>
                <w:szCs w:val="24"/>
                <w:lang w:val="kk-KZ"/>
              </w:rPr>
              <w:t>я</w:t>
            </w:r>
          </w:p>
        </w:tc>
        <w:tc>
          <w:tcPr>
            <w:tcW w:w="2126" w:type="dxa"/>
            <w:shd w:val="clear" w:color="auto" w:fill="FFFFFF"/>
            <w:vAlign w:val="center"/>
          </w:tcPr>
          <w:p w14:paraId="21DCAEB7" w14:textId="62A80EF1" w:rsidR="0088261E" w:rsidRPr="0004431F" w:rsidRDefault="0088261E" w:rsidP="003B4087">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«Жеке ресур</w:t>
            </w:r>
            <w:r w:rsidR="003B4087">
              <w:rPr>
                <w:rFonts w:ascii="Times New Roman" w:hAnsi="Times New Roman" w:cs="Times New Roman"/>
                <w:sz w:val="24"/>
                <w:szCs w:val="24"/>
                <w:lang w:val="kk-KZ"/>
              </w:rPr>
              <w:t xml:space="preserve"> </w:t>
            </w:r>
            <w:r w:rsidRPr="0004431F">
              <w:rPr>
                <w:rFonts w:ascii="Times New Roman" w:hAnsi="Times New Roman" w:cs="Times New Roman"/>
                <w:sz w:val="24"/>
                <w:szCs w:val="24"/>
              </w:rPr>
              <w:t>стардың жоға</w:t>
            </w:r>
            <w:r w:rsidR="003B4087">
              <w:rPr>
                <w:rFonts w:ascii="Times New Roman" w:hAnsi="Times New Roman" w:cs="Times New Roman"/>
                <w:sz w:val="24"/>
                <w:szCs w:val="24"/>
                <w:lang w:val="kk-KZ"/>
              </w:rPr>
              <w:t xml:space="preserve"> </w:t>
            </w:r>
            <w:r w:rsidRPr="0004431F">
              <w:rPr>
                <w:rFonts w:ascii="Times New Roman" w:hAnsi="Times New Roman" w:cs="Times New Roman"/>
                <w:sz w:val="24"/>
                <w:szCs w:val="24"/>
              </w:rPr>
              <w:t>луы мен иеле</w:t>
            </w:r>
            <w:r w:rsidR="003B4087">
              <w:rPr>
                <w:rFonts w:ascii="Times New Roman" w:hAnsi="Times New Roman" w:cs="Times New Roman"/>
                <w:sz w:val="24"/>
                <w:szCs w:val="24"/>
                <w:lang w:val="kk-KZ"/>
              </w:rPr>
              <w:t xml:space="preserve"> </w:t>
            </w:r>
            <w:r w:rsidR="003B4087">
              <w:rPr>
                <w:rFonts w:ascii="Times New Roman" w:hAnsi="Times New Roman" w:cs="Times New Roman"/>
                <w:sz w:val="24"/>
                <w:szCs w:val="24"/>
              </w:rPr>
              <w:t xml:space="preserve">нуі» </w:t>
            </w:r>
            <w:r w:rsidRPr="0004431F">
              <w:rPr>
                <w:rFonts w:ascii="Times New Roman" w:hAnsi="Times New Roman" w:cs="Times New Roman"/>
                <w:sz w:val="24"/>
                <w:szCs w:val="24"/>
              </w:rPr>
              <w:t>сауалнамасы</w:t>
            </w:r>
          </w:p>
        </w:tc>
        <w:tc>
          <w:tcPr>
            <w:tcW w:w="1701" w:type="dxa"/>
            <w:shd w:val="clear" w:color="auto" w:fill="FFFFFF"/>
            <w:vAlign w:val="center"/>
          </w:tcPr>
          <w:p w14:paraId="2A2777AD" w14:textId="77DBD4B6" w:rsidR="0088261E" w:rsidRPr="0004431F" w:rsidRDefault="0088261E" w:rsidP="003B4087">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«Эмоциялық  интеллек</w:t>
            </w:r>
            <w:r w:rsidRPr="0004431F">
              <w:rPr>
                <w:rFonts w:ascii="Times New Roman" w:hAnsi="Times New Roman" w:cs="Times New Roman"/>
                <w:sz w:val="24"/>
                <w:szCs w:val="24"/>
                <w:lang w:val="kk-KZ"/>
              </w:rPr>
              <w:t>т</w:t>
            </w:r>
            <w:r w:rsidRPr="0004431F">
              <w:rPr>
                <w:rFonts w:ascii="Times New Roman" w:hAnsi="Times New Roman" w:cs="Times New Roman"/>
                <w:sz w:val="24"/>
                <w:szCs w:val="24"/>
              </w:rPr>
              <w:t xml:space="preserve">»  </w:t>
            </w:r>
            <w:r w:rsidR="00B6782A" w:rsidRPr="0004431F">
              <w:rPr>
                <w:rFonts w:ascii="Times New Roman" w:hAnsi="Times New Roman" w:cs="Times New Roman"/>
                <w:sz w:val="24"/>
                <w:szCs w:val="24"/>
              </w:rPr>
              <w:t>сауалнамасы</w:t>
            </w:r>
          </w:p>
        </w:tc>
      </w:tr>
      <w:tr w:rsidR="0088261E" w:rsidRPr="0004431F" w14:paraId="1BBECCE7" w14:textId="77777777" w:rsidTr="003B4087">
        <w:trPr>
          <w:cantSplit/>
        </w:trPr>
        <w:tc>
          <w:tcPr>
            <w:tcW w:w="1491" w:type="dxa"/>
            <w:vMerge w:val="restart"/>
            <w:shd w:val="clear" w:color="auto" w:fill="FFFFFF"/>
          </w:tcPr>
          <w:p w14:paraId="3BBE0E09" w14:textId="72A92B28" w:rsidR="0088261E" w:rsidRPr="0004431F" w:rsidRDefault="0088261E" w:rsidP="003B4087">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Ро Спи</w:t>
            </w:r>
            <w:r w:rsidR="00A95429" w:rsidRPr="0004431F">
              <w:rPr>
                <w:rFonts w:ascii="Times New Roman" w:hAnsi="Times New Roman" w:cs="Times New Roman"/>
                <w:sz w:val="24"/>
                <w:szCs w:val="24"/>
              </w:rPr>
              <w:t>рман</w:t>
            </w:r>
          </w:p>
        </w:tc>
        <w:tc>
          <w:tcPr>
            <w:tcW w:w="2460" w:type="dxa"/>
            <w:vMerge w:val="restart"/>
            <w:shd w:val="clear" w:color="auto" w:fill="FFFFFF"/>
          </w:tcPr>
          <w:p w14:paraId="052D4CA2" w14:textId="77777777" w:rsidR="0088261E" w:rsidRPr="0004431F" w:rsidRDefault="0088261E" w:rsidP="003B4087">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«Жеке ресурстардың жоғалуы мен иеленуі»  сауалнамасы</w:t>
            </w:r>
          </w:p>
        </w:tc>
        <w:tc>
          <w:tcPr>
            <w:tcW w:w="1866" w:type="dxa"/>
            <w:shd w:val="clear" w:color="auto" w:fill="FFFFFF"/>
          </w:tcPr>
          <w:p w14:paraId="35E1A2C4" w14:textId="77777777" w:rsidR="0088261E" w:rsidRPr="0004431F" w:rsidRDefault="0088261E" w:rsidP="003B4087">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p>
        </w:tc>
        <w:tc>
          <w:tcPr>
            <w:tcW w:w="2126" w:type="dxa"/>
            <w:shd w:val="clear" w:color="auto" w:fill="FFFFFF"/>
            <w:vAlign w:val="center"/>
          </w:tcPr>
          <w:p w14:paraId="2C2E10B9" w14:textId="77777777"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c>
          <w:tcPr>
            <w:tcW w:w="1701" w:type="dxa"/>
            <w:shd w:val="clear" w:color="auto" w:fill="FFFFFF"/>
            <w:vAlign w:val="center"/>
          </w:tcPr>
          <w:p w14:paraId="7E4442AC" w14:textId="43834E07"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lang w:val="kk-KZ"/>
              </w:rPr>
            </w:pPr>
            <w:r w:rsidRPr="0004431F">
              <w:rPr>
                <w:rFonts w:ascii="Times New Roman" w:hAnsi="Times New Roman" w:cs="Times New Roman"/>
                <w:sz w:val="24"/>
                <w:szCs w:val="24"/>
              </w:rPr>
              <w:t>-,0</w:t>
            </w:r>
            <w:r w:rsidRPr="0004431F">
              <w:rPr>
                <w:rFonts w:ascii="Times New Roman" w:hAnsi="Times New Roman" w:cs="Times New Roman"/>
                <w:sz w:val="24"/>
                <w:szCs w:val="24"/>
                <w:lang w:val="kk-KZ"/>
              </w:rPr>
              <w:t>55</w:t>
            </w:r>
          </w:p>
        </w:tc>
      </w:tr>
      <w:tr w:rsidR="0088261E" w:rsidRPr="0004431F" w14:paraId="561A2F0B" w14:textId="77777777" w:rsidTr="003B4087">
        <w:trPr>
          <w:cantSplit/>
        </w:trPr>
        <w:tc>
          <w:tcPr>
            <w:tcW w:w="1491" w:type="dxa"/>
            <w:vMerge/>
            <w:shd w:val="clear" w:color="auto" w:fill="FFFFFF"/>
          </w:tcPr>
          <w:p w14:paraId="01C77C89" w14:textId="77777777" w:rsidR="0088261E" w:rsidRPr="0004431F" w:rsidRDefault="0088261E" w:rsidP="003B4087">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5D01333D" w14:textId="77777777" w:rsidR="0088261E" w:rsidRPr="0004431F" w:rsidRDefault="0088261E" w:rsidP="003B4087">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12179018" w14:textId="77777777" w:rsidR="0088261E" w:rsidRPr="0004431F" w:rsidRDefault="0088261E" w:rsidP="003B4087">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(біржақты)</w:t>
            </w:r>
          </w:p>
        </w:tc>
        <w:tc>
          <w:tcPr>
            <w:tcW w:w="2126" w:type="dxa"/>
            <w:shd w:val="clear" w:color="auto" w:fill="FFFFFF"/>
            <w:vAlign w:val="center"/>
          </w:tcPr>
          <w:p w14:paraId="2CFFA689" w14:textId="77777777"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c>
          <w:tcPr>
            <w:tcW w:w="1701" w:type="dxa"/>
            <w:shd w:val="clear" w:color="auto" w:fill="FFFFFF"/>
            <w:vAlign w:val="center"/>
          </w:tcPr>
          <w:p w14:paraId="66A4A9FD" w14:textId="01DED334"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lang w:val="kk-KZ"/>
              </w:rPr>
            </w:pPr>
            <w:r w:rsidRPr="0004431F">
              <w:rPr>
                <w:rFonts w:ascii="Times New Roman" w:hAnsi="Times New Roman" w:cs="Times New Roman"/>
                <w:sz w:val="24"/>
                <w:szCs w:val="24"/>
              </w:rPr>
              <w:t>,</w:t>
            </w:r>
            <w:r w:rsidRPr="0004431F">
              <w:rPr>
                <w:rFonts w:ascii="Times New Roman" w:hAnsi="Times New Roman" w:cs="Times New Roman"/>
                <w:sz w:val="24"/>
                <w:szCs w:val="24"/>
                <w:lang w:val="kk-KZ"/>
              </w:rPr>
              <w:t>119</w:t>
            </w:r>
          </w:p>
        </w:tc>
      </w:tr>
      <w:tr w:rsidR="0088261E" w:rsidRPr="0004431F" w14:paraId="640C0FF8" w14:textId="77777777" w:rsidTr="003B4087">
        <w:trPr>
          <w:cantSplit/>
        </w:trPr>
        <w:tc>
          <w:tcPr>
            <w:tcW w:w="1491" w:type="dxa"/>
            <w:vMerge/>
            <w:shd w:val="clear" w:color="auto" w:fill="FFFFFF"/>
          </w:tcPr>
          <w:p w14:paraId="458B948F" w14:textId="77777777" w:rsidR="0088261E" w:rsidRPr="0004431F" w:rsidRDefault="0088261E" w:rsidP="003B4087">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16CF0A71" w14:textId="77777777" w:rsidR="0088261E" w:rsidRPr="0004431F" w:rsidRDefault="0088261E" w:rsidP="003B4087">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1FD05863" w14:textId="77777777" w:rsidR="0088261E" w:rsidRPr="0004431F" w:rsidRDefault="0088261E" w:rsidP="003B4087">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126" w:type="dxa"/>
            <w:shd w:val="clear" w:color="auto" w:fill="FFFFFF"/>
            <w:vAlign w:val="center"/>
          </w:tcPr>
          <w:p w14:paraId="16DB7E72" w14:textId="77777777"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701" w:type="dxa"/>
            <w:shd w:val="clear" w:color="auto" w:fill="FFFFFF"/>
            <w:vAlign w:val="center"/>
          </w:tcPr>
          <w:p w14:paraId="7D8EA2E4" w14:textId="77777777"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88261E" w:rsidRPr="0004431F" w14:paraId="2C79DF7C" w14:textId="77777777" w:rsidTr="003B4087">
        <w:trPr>
          <w:cantSplit/>
        </w:trPr>
        <w:tc>
          <w:tcPr>
            <w:tcW w:w="1491" w:type="dxa"/>
            <w:vMerge/>
            <w:shd w:val="clear" w:color="auto" w:fill="FFFFFF"/>
          </w:tcPr>
          <w:p w14:paraId="3DCD82C6" w14:textId="77777777" w:rsidR="0088261E" w:rsidRPr="0004431F" w:rsidRDefault="0088261E" w:rsidP="003B4087">
            <w:pPr>
              <w:autoSpaceDE w:val="0"/>
              <w:autoSpaceDN w:val="0"/>
              <w:adjustRightInd w:val="0"/>
              <w:spacing w:after="0" w:line="240" w:lineRule="auto"/>
              <w:rPr>
                <w:rFonts w:ascii="Times New Roman" w:hAnsi="Times New Roman" w:cs="Times New Roman"/>
                <w:sz w:val="24"/>
                <w:szCs w:val="24"/>
              </w:rPr>
            </w:pPr>
          </w:p>
        </w:tc>
        <w:tc>
          <w:tcPr>
            <w:tcW w:w="2460" w:type="dxa"/>
            <w:vMerge w:val="restart"/>
            <w:shd w:val="clear" w:color="auto" w:fill="FFFFFF"/>
          </w:tcPr>
          <w:p w14:paraId="101EAC11" w14:textId="5BF29785" w:rsidR="0088261E" w:rsidRPr="0004431F" w:rsidRDefault="0088261E" w:rsidP="003B4087">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 xml:space="preserve">«Эмоциялық  интеллект» </w:t>
            </w:r>
            <w:r w:rsidR="00B6782A" w:rsidRPr="0004431F">
              <w:rPr>
                <w:rFonts w:ascii="Times New Roman" w:hAnsi="Times New Roman" w:cs="Times New Roman"/>
                <w:sz w:val="24"/>
                <w:szCs w:val="24"/>
              </w:rPr>
              <w:t>сауалнамасы</w:t>
            </w:r>
          </w:p>
        </w:tc>
        <w:tc>
          <w:tcPr>
            <w:tcW w:w="1866" w:type="dxa"/>
            <w:shd w:val="clear" w:color="auto" w:fill="FFFFFF"/>
          </w:tcPr>
          <w:p w14:paraId="03BBBC41" w14:textId="77777777" w:rsidR="0088261E" w:rsidRPr="0004431F" w:rsidRDefault="0088261E" w:rsidP="003B4087">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p>
        </w:tc>
        <w:tc>
          <w:tcPr>
            <w:tcW w:w="2126" w:type="dxa"/>
            <w:shd w:val="clear" w:color="auto" w:fill="FFFFFF"/>
            <w:vAlign w:val="center"/>
          </w:tcPr>
          <w:p w14:paraId="5431C64E" w14:textId="4CA10BA4"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w:t>
            </w:r>
            <w:r w:rsidRPr="0004431F">
              <w:rPr>
                <w:rFonts w:ascii="Times New Roman" w:hAnsi="Times New Roman" w:cs="Times New Roman"/>
                <w:sz w:val="24"/>
                <w:szCs w:val="24"/>
                <w:lang w:val="kk-KZ"/>
              </w:rPr>
              <w:t>55</w:t>
            </w:r>
          </w:p>
        </w:tc>
        <w:tc>
          <w:tcPr>
            <w:tcW w:w="1701" w:type="dxa"/>
            <w:shd w:val="clear" w:color="auto" w:fill="FFFFFF"/>
            <w:vAlign w:val="center"/>
          </w:tcPr>
          <w:p w14:paraId="14917D20" w14:textId="77777777"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r>
      <w:tr w:rsidR="0088261E" w:rsidRPr="0004431F" w14:paraId="137F8107" w14:textId="77777777" w:rsidTr="003B4087">
        <w:trPr>
          <w:cantSplit/>
        </w:trPr>
        <w:tc>
          <w:tcPr>
            <w:tcW w:w="1491" w:type="dxa"/>
            <w:vMerge/>
            <w:shd w:val="clear" w:color="auto" w:fill="FFFFFF"/>
          </w:tcPr>
          <w:p w14:paraId="5A7F6DFD" w14:textId="77777777" w:rsidR="0088261E" w:rsidRPr="0004431F" w:rsidRDefault="0088261E" w:rsidP="003B4087">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65AB69DC" w14:textId="77777777" w:rsidR="0088261E" w:rsidRPr="0004431F" w:rsidRDefault="0088261E" w:rsidP="003B4087">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7C090CC9" w14:textId="77777777" w:rsidR="0088261E" w:rsidRPr="0004431F" w:rsidRDefault="0088261E" w:rsidP="003B4087">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(біржақты)</w:t>
            </w:r>
          </w:p>
        </w:tc>
        <w:tc>
          <w:tcPr>
            <w:tcW w:w="2126" w:type="dxa"/>
            <w:shd w:val="clear" w:color="auto" w:fill="FFFFFF"/>
            <w:vAlign w:val="center"/>
          </w:tcPr>
          <w:p w14:paraId="023C827E" w14:textId="4A8DF561"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r w:rsidRPr="0004431F">
              <w:rPr>
                <w:rFonts w:ascii="Times New Roman" w:hAnsi="Times New Roman" w:cs="Times New Roman"/>
                <w:sz w:val="24"/>
                <w:szCs w:val="24"/>
                <w:lang w:val="kk-KZ"/>
              </w:rPr>
              <w:t>119</w:t>
            </w:r>
          </w:p>
        </w:tc>
        <w:tc>
          <w:tcPr>
            <w:tcW w:w="1701" w:type="dxa"/>
            <w:shd w:val="clear" w:color="auto" w:fill="FFFFFF"/>
            <w:vAlign w:val="center"/>
          </w:tcPr>
          <w:p w14:paraId="6666DED5" w14:textId="77777777"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r>
      <w:tr w:rsidR="0088261E" w:rsidRPr="0004431F" w14:paraId="29B2A9F1" w14:textId="77777777" w:rsidTr="003B4087">
        <w:trPr>
          <w:cantSplit/>
        </w:trPr>
        <w:tc>
          <w:tcPr>
            <w:tcW w:w="1491" w:type="dxa"/>
            <w:vMerge/>
            <w:shd w:val="clear" w:color="auto" w:fill="FFFFFF"/>
          </w:tcPr>
          <w:p w14:paraId="1D85A663" w14:textId="77777777" w:rsidR="0088261E" w:rsidRPr="0004431F" w:rsidRDefault="0088261E" w:rsidP="003B4087">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2B4CEA53" w14:textId="77777777" w:rsidR="0088261E" w:rsidRPr="0004431F" w:rsidRDefault="0088261E" w:rsidP="003B4087">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40C63B22" w14:textId="77777777" w:rsidR="0088261E" w:rsidRPr="0004431F" w:rsidRDefault="0088261E" w:rsidP="003B4087">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126" w:type="dxa"/>
            <w:shd w:val="clear" w:color="auto" w:fill="FFFFFF"/>
            <w:vAlign w:val="center"/>
          </w:tcPr>
          <w:p w14:paraId="0FD75E0C" w14:textId="77777777"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701" w:type="dxa"/>
            <w:shd w:val="clear" w:color="auto" w:fill="FFFFFF"/>
            <w:vAlign w:val="center"/>
          </w:tcPr>
          <w:p w14:paraId="543FABE7" w14:textId="77777777" w:rsidR="0088261E" w:rsidRPr="0004431F" w:rsidRDefault="0088261E" w:rsidP="003B4087">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88261E" w:rsidRPr="0004431F" w14:paraId="52A7F14C" w14:textId="77777777" w:rsidTr="003B4087">
        <w:trPr>
          <w:cantSplit/>
        </w:trPr>
        <w:tc>
          <w:tcPr>
            <w:tcW w:w="9644" w:type="dxa"/>
            <w:gridSpan w:val="5"/>
            <w:shd w:val="clear" w:color="auto" w:fill="FFFFFF"/>
          </w:tcPr>
          <w:p w14:paraId="77820933" w14:textId="3775962E" w:rsidR="0088261E" w:rsidRPr="003B4087" w:rsidRDefault="0088261E" w:rsidP="003B4087">
            <w:pPr>
              <w:autoSpaceDE w:val="0"/>
              <w:autoSpaceDN w:val="0"/>
              <w:adjustRightInd w:val="0"/>
              <w:spacing w:after="0" w:line="240" w:lineRule="auto"/>
              <w:ind w:left="60" w:right="60" w:firstLine="654"/>
              <w:rPr>
                <w:rFonts w:ascii="Times New Roman" w:hAnsi="Times New Roman" w:cs="Times New Roman"/>
                <w:sz w:val="24"/>
                <w:szCs w:val="24"/>
                <w:lang w:val="kk-KZ"/>
              </w:rPr>
            </w:pPr>
            <w:r w:rsidRPr="0004431F">
              <w:rPr>
                <w:rFonts w:ascii="Times New Roman" w:hAnsi="Times New Roman" w:cs="Times New Roman"/>
                <w:sz w:val="24"/>
                <w:szCs w:val="24"/>
              </w:rPr>
              <w:t xml:space="preserve">* </w:t>
            </w:r>
            <w:r w:rsidR="003B4087">
              <w:rPr>
                <w:rFonts w:ascii="Times New Roman" w:hAnsi="Times New Roman" w:cs="Times New Roman"/>
                <w:sz w:val="24"/>
                <w:szCs w:val="24"/>
              </w:rPr>
              <w:t>‒</w:t>
            </w:r>
            <w:r w:rsidR="003B4087">
              <w:rPr>
                <w:rFonts w:ascii="Times New Roman" w:hAnsi="Times New Roman" w:cs="Times New Roman"/>
                <w:sz w:val="24"/>
                <w:szCs w:val="24"/>
                <w:lang w:val="kk-KZ"/>
              </w:rPr>
              <w:t xml:space="preserve"> </w:t>
            </w:r>
            <w:r w:rsidRPr="0004431F">
              <w:rPr>
                <w:rFonts w:ascii="Times New Roman" w:hAnsi="Times New Roman" w:cs="Times New Roman"/>
                <w:sz w:val="24"/>
                <w:szCs w:val="24"/>
              </w:rPr>
              <w:t>Корреляция 0,</w:t>
            </w:r>
            <w:r w:rsidR="003B4087">
              <w:rPr>
                <w:rFonts w:ascii="Times New Roman" w:hAnsi="Times New Roman" w:cs="Times New Roman"/>
                <w:sz w:val="24"/>
                <w:szCs w:val="24"/>
              </w:rPr>
              <w:t>05 деңгейінде (біржақты) мәнді</w:t>
            </w:r>
          </w:p>
        </w:tc>
      </w:tr>
    </w:tbl>
    <w:p w14:paraId="6DD3237B" w14:textId="635B1813" w:rsidR="001A31BA" w:rsidRPr="000C5BBC" w:rsidRDefault="001A31BA" w:rsidP="001A31BA">
      <w:pPr>
        <w:spacing w:after="0" w:line="240" w:lineRule="auto"/>
        <w:ind w:firstLine="708"/>
        <w:jc w:val="both"/>
        <w:rPr>
          <w:rFonts w:ascii="Times New Roman" w:hAnsi="Times New Roman" w:cs="Times New Roman"/>
          <w:sz w:val="28"/>
          <w:szCs w:val="28"/>
          <w:lang w:val="kk-KZ"/>
        </w:rPr>
      </w:pPr>
    </w:p>
    <w:p w14:paraId="5601A470" w14:textId="47659958" w:rsidR="001A31BA" w:rsidRPr="000C5BBC" w:rsidRDefault="001A31BA" w:rsidP="001A31BA">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Ал «ресурстарды жоғалту» көрсеткіші эмоциялық интеллектпен қарама-қарсы бағытта байланысқа ие болды. Нәтижелерге сәйкес, ресурстарды жоғалту мен ІЭТ (r=0,619; p&lt;0,01), ТЭБ (r</w:t>
      </w:r>
      <w:r w:rsidR="003B4087">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0,492; p&lt;0,01), </w:t>
      </w:r>
      <w:r w:rsidR="0088261E" w:rsidRPr="000C5BBC">
        <w:rPr>
          <w:rFonts w:ascii="Times New Roman" w:hAnsi="Times New Roman" w:cs="Times New Roman"/>
          <w:sz w:val="28"/>
          <w:szCs w:val="28"/>
          <w:lang w:val="kk-KZ"/>
        </w:rPr>
        <w:t xml:space="preserve">эмоцияны </w:t>
      </w:r>
      <w:r w:rsidRPr="000C5BBC">
        <w:rPr>
          <w:rFonts w:ascii="Times New Roman" w:hAnsi="Times New Roman" w:cs="Times New Roman"/>
          <w:sz w:val="28"/>
          <w:szCs w:val="28"/>
          <w:lang w:val="kk-KZ"/>
        </w:rPr>
        <w:t>басқару (ЭБ) (r=0,524; p&lt;0,01) және жалпы эмоциялық интеллект (ЭИ) (r=0,522; p&lt;0,01) арасындағы байланыстар айтарлықт</w:t>
      </w:r>
      <w:r w:rsidR="0088261E" w:rsidRPr="000C5BBC">
        <w:rPr>
          <w:rFonts w:ascii="Times New Roman" w:hAnsi="Times New Roman" w:cs="Times New Roman"/>
          <w:sz w:val="28"/>
          <w:szCs w:val="28"/>
          <w:lang w:val="kk-KZ"/>
        </w:rPr>
        <w:t>ай күшті оң корреляцияны көрсетт</w:t>
      </w:r>
      <w:r w:rsidRPr="000C5BBC">
        <w:rPr>
          <w:rFonts w:ascii="Times New Roman" w:hAnsi="Times New Roman" w:cs="Times New Roman"/>
          <w:sz w:val="28"/>
          <w:szCs w:val="28"/>
          <w:lang w:val="kk-KZ"/>
        </w:rPr>
        <w:t>і. Бұл нәтиже эмоциялық интеллект деңгейі жоғары адамдардың ресурстардың жоғалуын көбірек сезінетінін, жоғалтуды субъективті тұрғыда ықпалдырақ қабылдайтынын немесе оларға эмоциялық сезімталдығы жоғары болғандықтан, мұндай құбылыстарға</w:t>
      </w:r>
      <w:r w:rsidR="0088261E" w:rsidRPr="000C5BBC">
        <w:rPr>
          <w:rFonts w:ascii="Times New Roman" w:hAnsi="Times New Roman" w:cs="Times New Roman"/>
          <w:sz w:val="28"/>
          <w:szCs w:val="28"/>
          <w:lang w:val="kk-KZ"/>
        </w:rPr>
        <w:t xml:space="preserve"> бейім екенін білдір</w:t>
      </w:r>
      <w:r w:rsidRPr="000C5BBC">
        <w:rPr>
          <w:rFonts w:ascii="Times New Roman" w:hAnsi="Times New Roman" w:cs="Times New Roman"/>
          <w:sz w:val="28"/>
          <w:szCs w:val="28"/>
          <w:lang w:val="kk-KZ"/>
        </w:rPr>
        <w:t>ді.</w:t>
      </w:r>
    </w:p>
    <w:p w14:paraId="76E0ED19" w14:textId="3364434D" w:rsidR="001A31BA" w:rsidRPr="000C5BBC" w:rsidRDefault="001A31BA" w:rsidP="001A31BA">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Сонымен қатар, эмоциялық интеллекттің құрамдас бөліктері өзара өте жоғары оң корреляциялармен сипатталды. Мысалы, ТЭТ пен ЭТ арасындағы байланыс (r</w:t>
      </w:r>
      <w:r w:rsidR="003B4087">
        <w:rPr>
          <w:rFonts w:ascii="Times New Roman" w:hAnsi="Times New Roman" w:cs="Times New Roman"/>
          <w:sz w:val="28"/>
          <w:szCs w:val="28"/>
          <w:lang w:val="kk-KZ"/>
        </w:rPr>
        <w:t>=</w:t>
      </w:r>
      <w:r w:rsidRPr="000C5BBC">
        <w:rPr>
          <w:rFonts w:ascii="Times New Roman" w:hAnsi="Times New Roman" w:cs="Times New Roman"/>
          <w:sz w:val="28"/>
          <w:szCs w:val="28"/>
          <w:lang w:val="kk-KZ"/>
        </w:rPr>
        <w:t>0,906; p&lt;0,01), ІЭТ пен ЭТ (r=0,865; p&lt;0,01), ал интегралды көрсеткіштер – ТЭИ мен ІЭИ (r=0,914; p&lt;0,01) және ЭИ (r=0,862; p&lt;0,01) арасында анықталды. Бұл шкалалардың бір-бірімен құрылымдық тұрғыдан тығыз байланысты екенін және эмоциялық интеллекттің бірыңғай латентті фактор ретін</w:t>
      </w:r>
      <w:r w:rsidR="0088261E" w:rsidRPr="000C5BBC">
        <w:rPr>
          <w:rFonts w:ascii="Times New Roman" w:hAnsi="Times New Roman" w:cs="Times New Roman"/>
          <w:sz w:val="28"/>
          <w:szCs w:val="28"/>
          <w:lang w:val="kk-KZ"/>
        </w:rPr>
        <w:t>де көрінуі мүмкін екенін көрсетт</w:t>
      </w:r>
      <w:r w:rsidRPr="000C5BBC">
        <w:rPr>
          <w:rFonts w:ascii="Times New Roman" w:hAnsi="Times New Roman" w:cs="Times New Roman"/>
          <w:sz w:val="28"/>
          <w:szCs w:val="28"/>
          <w:lang w:val="kk-KZ"/>
        </w:rPr>
        <w:t>і.</w:t>
      </w:r>
    </w:p>
    <w:p w14:paraId="180BAD1C" w14:textId="14481F43" w:rsidR="00E73F60" w:rsidRPr="000C5BBC" w:rsidRDefault="001A31BA" w:rsidP="001A31BA">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Тұтастай алғанда, алынған нәтижелер ресурстарды иелену </w:t>
      </w:r>
      <w:r w:rsidR="00F41E23" w:rsidRPr="000C5BBC">
        <w:rPr>
          <w:rFonts w:ascii="Times New Roman" w:eastAsia="Times New Roman" w:hAnsi="Times New Roman" w:cs="Times New Roman"/>
          <w:bCs/>
          <w:sz w:val="28"/>
          <w:szCs w:val="28"/>
          <w:lang w:val="kk-KZ"/>
        </w:rPr>
        <w:t xml:space="preserve">практикалық </w:t>
      </w:r>
      <w:r w:rsidRPr="000C5BBC">
        <w:rPr>
          <w:rFonts w:ascii="Times New Roman" w:hAnsi="Times New Roman" w:cs="Times New Roman"/>
          <w:sz w:val="28"/>
          <w:szCs w:val="28"/>
          <w:lang w:val="kk-KZ"/>
        </w:rPr>
        <w:t>эмоциялық интеллекттің жоғары деңгейімен сәйкес келмейтінін, ал ресурстарды жоғалту факторы эмоциялық интеллекттің барлық құрамдас бөліктерімен оң байланыста екенін айғақтайды. Мұндай қарама-қарсы нәтижелер ресурстар мен эмоциялық интеллекттің өзара байланысында жасырын айнымалылардың, мысалы әлеуметтік қолдау, психологиялық саулық немесе мәдени-контекстік ерекшеліктердің ықпалы болуы мүмкін екенін көрсетеді. Сондықтан болашақ зерттеулерде эмоциялық интеллекттің ресурстық жағдайға әсерін түсіндіретін қосымша медиаторлық және модераторлық факторлар кешенді түрде қарастырылуы қажет.</w:t>
      </w:r>
    </w:p>
    <w:p w14:paraId="2D8CF9F7" w14:textId="73E44F2E" w:rsidR="00D91F84" w:rsidRDefault="00FA3CFF" w:rsidP="00D91F84">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Н. Водопьянова және М. Штейн </w:t>
      </w:r>
      <w:r w:rsidR="00D91F84" w:rsidRPr="000C5BBC">
        <w:rPr>
          <w:rFonts w:ascii="Times New Roman" w:hAnsi="Times New Roman" w:cs="Times New Roman"/>
          <w:sz w:val="28"/>
          <w:szCs w:val="28"/>
          <w:lang w:val="kk-KZ"/>
        </w:rPr>
        <w:t>әзірлеген «Жеке ресурстардың жоғалуы мен иеленуі»</w:t>
      </w:r>
      <w:r w:rsidR="00B6782A" w:rsidRPr="000C5BBC">
        <w:rPr>
          <w:rFonts w:ascii="Times New Roman" w:hAnsi="Times New Roman" w:cs="Times New Roman"/>
          <w:sz w:val="28"/>
          <w:szCs w:val="28"/>
          <w:lang w:val="kk-KZ"/>
        </w:rPr>
        <w:t xml:space="preserve"> сауалнамасы</w:t>
      </w:r>
      <w:r w:rsidR="00D91F84" w:rsidRPr="000C5BBC">
        <w:rPr>
          <w:rFonts w:ascii="Times New Roman" w:hAnsi="Times New Roman" w:cs="Times New Roman"/>
          <w:sz w:val="28"/>
          <w:szCs w:val="28"/>
          <w:lang w:val="kk-KZ"/>
        </w:rPr>
        <w:t xml:space="preserve"> көрсеткіштері мен </w:t>
      </w:r>
      <w:r w:rsidR="0088261E" w:rsidRPr="000C5BBC">
        <w:rPr>
          <w:rFonts w:ascii="Times New Roman" w:eastAsia="Times New Roman" w:hAnsi="Times New Roman" w:cs="Times New Roman"/>
          <w:bCs/>
          <w:sz w:val="28"/>
          <w:szCs w:val="28"/>
          <w:lang w:val="kk-KZ"/>
        </w:rPr>
        <w:t xml:space="preserve">С. Мадди </w:t>
      </w:r>
      <w:r w:rsidR="00B6782A" w:rsidRPr="000C5BBC">
        <w:rPr>
          <w:rFonts w:ascii="Times New Roman" w:hAnsi="Times New Roman" w:cs="Times New Roman"/>
          <w:sz w:val="28"/>
          <w:szCs w:val="28"/>
          <w:lang w:val="kk-KZ"/>
        </w:rPr>
        <w:t xml:space="preserve">тесті </w:t>
      </w:r>
      <w:r w:rsidR="00D91F84" w:rsidRPr="000C5BBC">
        <w:rPr>
          <w:rFonts w:ascii="Times New Roman" w:hAnsi="Times New Roman" w:cs="Times New Roman"/>
          <w:sz w:val="28"/>
          <w:szCs w:val="28"/>
          <w:lang w:val="kk-KZ"/>
        </w:rPr>
        <w:t>анықталған өмірге қайраттылық арасындағы байланысын Пирсон корреляциясы мен Спирмен арқылы айқындалды</w:t>
      </w:r>
      <w:r w:rsidR="003B4087">
        <w:rPr>
          <w:rFonts w:ascii="Times New Roman" w:hAnsi="Times New Roman" w:cs="Times New Roman"/>
          <w:sz w:val="28"/>
          <w:szCs w:val="28"/>
          <w:lang w:val="kk-KZ"/>
        </w:rPr>
        <w:t xml:space="preserve"> (</w:t>
      </w:r>
      <w:r w:rsidR="00EF6EC0">
        <w:rPr>
          <w:rFonts w:ascii="Times New Roman" w:hAnsi="Times New Roman" w:cs="Times New Roman"/>
          <w:sz w:val="28"/>
          <w:szCs w:val="28"/>
          <w:lang w:val="kk-KZ"/>
        </w:rPr>
        <w:t>5</w:t>
      </w:r>
      <w:r w:rsidR="003B4087">
        <w:rPr>
          <w:rFonts w:ascii="Times New Roman" w:hAnsi="Times New Roman" w:cs="Times New Roman"/>
          <w:sz w:val="28"/>
          <w:szCs w:val="28"/>
          <w:lang w:val="kk-KZ"/>
        </w:rPr>
        <w:t>-кесте)</w:t>
      </w:r>
      <w:r w:rsidR="00D91F84" w:rsidRPr="000C5BBC">
        <w:rPr>
          <w:rFonts w:ascii="Times New Roman" w:hAnsi="Times New Roman" w:cs="Times New Roman"/>
          <w:sz w:val="28"/>
          <w:szCs w:val="28"/>
          <w:lang w:val="kk-KZ"/>
        </w:rPr>
        <w:t xml:space="preserve">. </w:t>
      </w:r>
    </w:p>
    <w:p w14:paraId="4A0D9AB7" w14:textId="77777777" w:rsidR="007B3C74" w:rsidRPr="000C5BBC" w:rsidRDefault="007B3C74" w:rsidP="007B3C74">
      <w:pPr>
        <w:autoSpaceDE w:val="0"/>
        <w:autoSpaceDN w:val="0"/>
        <w:adjustRightInd w:val="0"/>
        <w:spacing w:after="0" w:line="240" w:lineRule="auto"/>
        <w:rPr>
          <w:rFonts w:ascii="Times New Roman" w:hAnsi="Times New Roman" w:cs="Times New Roman"/>
          <w:sz w:val="28"/>
          <w:szCs w:val="28"/>
          <w:lang w:val="kk-KZ"/>
        </w:rPr>
      </w:pPr>
    </w:p>
    <w:p w14:paraId="7253D925" w14:textId="39A67EF8" w:rsidR="00E126C9" w:rsidRPr="000C5BBC"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Кесте 5 - Н. Водопьянова, М. Штейн «Жеке ресурстардың жоғалуы мен иеленуі» сауалнамасы көрсеткіштері мен С. Мадди әдістемесі</w:t>
      </w:r>
      <w:r w:rsidR="003B4087">
        <w:rPr>
          <w:rFonts w:ascii="Times New Roman" w:hAnsi="Times New Roman" w:cs="Times New Roman"/>
          <w:sz w:val="28"/>
          <w:szCs w:val="28"/>
          <w:lang w:val="kk-KZ"/>
        </w:rPr>
        <w:t xml:space="preserve"> бойынша </w:t>
      </w:r>
      <w:r w:rsidRPr="000C5BBC">
        <w:rPr>
          <w:rFonts w:ascii="Times New Roman" w:hAnsi="Times New Roman" w:cs="Times New Roman"/>
          <w:sz w:val="28"/>
          <w:szCs w:val="28"/>
          <w:lang w:val="kk-KZ"/>
        </w:rPr>
        <w:t xml:space="preserve">«Қайраттылық» тесті </w:t>
      </w:r>
      <w:r w:rsidR="003B4087">
        <w:rPr>
          <w:rFonts w:ascii="Times New Roman" w:hAnsi="Times New Roman" w:cs="Times New Roman"/>
          <w:sz w:val="28"/>
          <w:szCs w:val="28"/>
          <w:lang w:val="kk-KZ"/>
        </w:rPr>
        <w:t>арасындағы Пирсон корреляциясы</w:t>
      </w:r>
    </w:p>
    <w:p w14:paraId="471C9BF5" w14:textId="77777777" w:rsidR="00FA3CFF" w:rsidRPr="003B4087" w:rsidRDefault="00FA3CFF" w:rsidP="007B3C74">
      <w:pPr>
        <w:autoSpaceDE w:val="0"/>
        <w:autoSpaceDN w:val="0"/>
        <w:adjustRightInd w:val="0"/>
        <w:spacing w:after="0" w:line="240" w:lineRule="auto"/>
        <w:rPr>
          <w:rFonts w:ascii="Times New Roman" w:hAnsi="Times New Roman" w:cs="Times New Roman"/>
          <w:sz w:val="16"/>
          <w:szCs w:val="16"/>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2276"/>
        <w:gridCol w:w="2924"/>
        <w:gridCol w:w="1984"/>
      </w:tblGrid>
      <w:tr w:rsidR="007B3C74" w:rsidRPr="0004431F" w14:paraId="21726251" w14:textId="77777777" w:rsidTr="005F3F85">
        <w:trPr>
          <w:cantSplit/>
        </w:trPr>
        <w:tc>
          <w:tcPr>
            <w:tcW w:w="4736" w:type="dxa"/>
            <w:gridSpan w:val="2"/>
            <w:shd w:val="clear" w:color="auto" w:fill="FFFFFF"/>
            <w:vAlign w:val="center"/>
          </w:tcPr>
          <w:p w14:paraId="7FE0FDC9" w14:textId="21CCAB11" w:rsidR="007B3C74" w:rsidRPr="00496FF6"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96FF6">
              <w:rPr>
                <w:rFonts w:ascii="Times New Roman" w:hAnsi="Times New Roman" w:cs="Times New Roman"/>
                <w:bCs/>
                <w:sz w:val="24"/>
                <w:szCs w:val="24"/>
              </w:rPr>
              <w:t>Корреляци</w:t>
            </w:r>
            <w:r w:rsidRPr="00496FF6">
              <w:rPr>
                <w:rFonts w:ascii="Times New Roman" w:hAnsi="Times New Roman" w:cs="Times New Roman"/>
                <w:bCs/>
                <w:sz w:val="24"/>
                <w:szCs w:val="24"/>
                <w:lang w:val="kk-KZ"/>
              </w:rPr>
              <w:t>я</w:t>
            </w:r>
          </w:p>
        </w:tc>
        <w:tc>
          <w:tcPr>
            <w:tcW w:w="2924" w:type="dxa"/>
            <w:shd w:val="clear" w:color="auto" w:fill="FFFFFF"/>
            <w:vAlign w:val="center"/>
          </w:tcPr>
          <w:p w14:paraId="75750F56" w14:textId="7B1B9023" w:rsidR="007B3C74" w:rsidRPr="005F3F85" w:rsidRDefault="00E459B7" w:rsidP="005F3F85">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5F3F85">
              <w:rPr>
                <w:rFonts w:ascii="Times New Roman" w:hAnsi="Times New Roman" w:cs="Times New Roman"/>
                <w:sz w:val="24"/>
                <w:szCs w:val="24"/>
                <w:lang w:val="kk-KZ"/>
              </w:rPr>
              <w:t xml:space="preserve">«Жеке ресурстардың жоғалуы мен иеленуі»  </w:t>
            </w:r>
            <w:r w:rsidR="007B3C74" w:rsidRPr="005F3F85">
              <w:rPr>
                <w:rFonts w:ascii="Times New Roman" w:hAnsi="Times New Roman" w:cs="Times New Roman"/>
                <w:sz w:val="24"/>
                <w:szCs w:val="24"/>
                <w:lang w:val="kk-KZ"/>
              </w:rPr>
              <w:t>сауалнамасы</w:t>
            </w:r>
          </w:p>
        </w:tc>
        <w:tc>
          <w:tcPr>
            <w:tcW w:w="1984" w:type="dxa"/>
            <w:shd w:val="clear" w:color="auto" w:fill="FFFFFF"/>
            <w:vAlign w:val="center"/>
          </w:tcPr>
          <w:p w14:paraId="26DA5818" w14:textId="77777777" w:rsidR="007B3C74" w:rsidRPr="0004431F" w:rsidRDefault="007B3C74"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«Қайраттылық»  тесті</w:t>
            </w:r>
          </w:p>
        </w:tc>
      </w:tr>
      <w:tr w:rsidR="007B3C74" w:rsidRPr="0004431F" w14:paraId="7ACADFC1" w14:textId="77777777" w:rsidTr="005F3F85">
        <w:trPr>
          <w:cantSplit/>
        </w:trPr>
        <w:tc>
          <w:tcPr>
            <w:tcW w:w="2460" w:type="dxa"/>
            <w:vMerge w:val="restart"/>
            <w:shd w:val="clear" w:color="auto" w:fill="FFFFFF"/>
          </w:tcPr>
          <w:p w14:paraId="3C328FD9" w14:textId="428F0F52" w:rsidR="007B3C74" w:rsidRPr="0004431F" w:rsidRDefault="001D0286"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 xml:space="preserve">«Жеке ресурстардың жоғалуы мен иеленуі»  </w:t>
            </w:r>
            <w:r w:rsidR="007B3C74" w:rsidRPr="0004431F">
              <w:rPr>
                <w:rFonts w:ascii="Times New Roman" w:hAnsi="Times New Roman" w:cs="Times New Roman"/>
                <w:sz w:val="24"/>
                <w:szCs w:val="24"/>
              </w:rPr>
              <w:t>сауалнамасы</w:t>
            </w:r>
          </w:p>
        </w:tc>
        <w:tc>
          <w:tcPr>
            <w:tcW w:w="2276" w:type="dxa"/>
            <w:shd w:val="clear" w:color="auto" w:fill="FFFFFF"/>
          </w:tcPr>
          <w:p w14:paraId="7AC54A2D" w14:textId="3499D9C5" w:rsidR="007B3C74"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Пирсон корреляциясы</w:t>
            </w:r>
          </w:p>
        </w:tc>
        <w:tc>
          <w:tcPr>
            <w:tcW w:w="2924" w:type="dxa"/>
            <w:shd w:val="clear" w:color="auto" w:fill="FFFFFF"/>
            <w:vAlign w:val="center"/>
          </w:tcPr>
          <w:p w14:paraId="7DBB9216"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w:t>
            </w:r>
          </w:p>
        </w:tc>
        <w:tc>
          <w:tcPr>
            <w:tcW w:w="1984" w:type="dxa"/>
            <w:shd w:val="clear" w:color="auto" w:fill="FFFFFF"/>
            <w:vAlign w:val="center"/>
          </w:tcPr>
          <w:p w14:paraId="1FE04BDB"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-,069</w:t>
            </w:r>
          </w:p>
        </w:tc>
      </w:tr>
      <w:tr w:rsidR="007B3C74" w:rsidRPr="0004431F" w14:paraId="1DF4C0B9" w14:textId="77777777" w:rsidTr="005F3F85">
        <w:trPr>
          <w:cantSplit/>
        </w:trPr>
        <w:tc>
          <w:tcPr>
            <w:tcW w:w="2460" w:type="dxa"/>
            <w:vMerge/>
            <w:shd w:val="clear" w:color="auto" w:fill="FFFFFF"/>
          </w:tcPr>
          <w:p w14:paraId="53F6EF17"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2276" w:type="dxa"/>
            <w:shd w:val="clear" w:color="auto" w:fill="FFFFFF"/>
          </w:tcPr>
          <w:p w14:paraId="433F287C" w14:textId="16E731B4" w:rsidR="007B3C74" w:rsidRPr="0004431F" w:rsidRDefault="0088261E"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007B3C74" w:rsidRPr="0004431F">
              <w:rPr>
                <w:rFonts w:ascii="Times New Roman" w:hAnsi="Times New Roman" w:cs="Times New Roman"/>
                <w:sz w:val="24"/>
                <w:szCs w:val="24"/>
              </w:rPr>
              <w:t>. (</w:t>
            </w:r>
            <w:r w:rsidRPr="0004431F">
              <w:rPr>
                <w:rFonts w:ascii="Times New Roman" w:hAnsi="Times New Roman" w:cs="Times New Roman"/>
                <w:sz w:val="24"/>
                <w:szCs w:val="24"/>
              </w:rPr>
              <w:t>біржақты</w:t>
            </w:r>
            <w:r w:rsidR="007B3C74" w:rsidRPr="0004431F">
              <w:rPr>
                <w:rFonts w:ascii="Times New Roman" w:hAnsi="Times New Roman" w:cs="Times New Roman"/>
                <w:sz w:val="24"/>
                <w:szCs w:val="24"/>
              </w:rPr>
              <w:t>)</w:t>
            </w:r>
          </w:p>
        </w:tc>
        <w:tc>
          <w:tcPr>
            <w:tcW w:w="2924" w:type="dxa"/>
            <w:shd w:val="clear" w:color="auto" w:fill="FFFFFF"/>
            <w:vAlign w:val="center"/>
          </w:tcPr>
          <w:p w14:paraId="690102CC"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vAlign w:val="center"/>
          </w:tcPr>
          <w:p w14:paraId="66D53F92"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,070</w:t>
            </w:r>
          </w:p>
        </w:tc>
      </w:tr>
      <w:tr w:rsidR="007B3C74" w:rsidRPr="0004431F" w14:paraId="2E73C1AC" w14:textId="77777777" w:rsidTr="005F3F85">
        <w:trPr>
          <w:cantSplit/>
        </w:trPr>
        <w:tc>
          <w:tcPr>
            <w:tcW w:w="2460" w:type="dxa"/>
            <w:vMerge/>
            <w:shd w:val="clear" w:color="auto" w:fill="FFFFFF"/>
          </w:tcPr>
          <w:p w14:paraId="51923646"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2276" w:type="dxa"/>
            <w:shd w:val="clear" w:color="auto" w:fill="FFFFFF"/>
          </w:tcPr>
          <w:p w14:paraId="7138F6B1" w14:textId="77777777" w:rsidR="007B3C74" w:rsidRPr="0004431F" w:rsidRDefault="007B3C74"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924" w:type="dxa"/>
            <w:shd w:val="clear" w:color="auto" w:fill="FFFFFF"/>
            <w:vAlign w:val="center"/>
          </w:tcPr>
          <w:p w14:paraId="315CC748"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984" w:type="dxa"/>
            <w:shd w:val="clear" w:color="auto" w:fill="FFFFFF"/>
            <w:vAlign w:val="center"/>
          </w:tcPr>
          <w:p w14:paraId="4F55ED0C"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7B3C74" w:rsidRPr="0004431F" w14:paraId="1BC60B22" w14:textId="77777777" w:rsidTr="005F3F85">
        <w:trPr>
          <w:cantSplit/>
        </w:trPr>
        <w:tc>
          <w:tcPr>
            <w:tcW w:w="2460" w:type="dxa"/>
            <w:vMerge w:val="restart"/>
            <w:shd w:val="clear" w:color="auto" w:fill="FFFFFF"/>
          </w:tcPr>
          <w:p w14:paraId="29D9B4EF" w14:textId="77777777" w:rsidR="007B3C74" w:rsidRPr="0004431F" w:rsidRDefault="007B3C74"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«Қайраттылық»  тесті</w:t>
            </w:r>
          </w:p>
        </w:tc>
        <w:tc>
          <w:tcPr>
            <w:tcW w:w="2276" w:type="dxa"/>
            <w:shd w:val="clear" w:color="auto" w:fill="FFFFFF"/>
          </w:tcPr>
          <w:p w14:paraId="1FFEF950" w14:textId="08C9F76D" w:rsidR="007B3C74"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Пирсон корреляциясы</w:t>
            </w:r>
          </w:p>
        </w:tc>
        <w:tc>
          <w:tcPr>
            <w:tcW w:w="2924" w:type="dxa"/>
            <w:shd w:val="clear" w:color="auto" w:fill="FFFFFF"/>
            <w:vAlign w:val="center"/>
          </w:tcPr>
          <w:p w14:paraId="13AF264A"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-,069</w:t>
            </w:r>
          </w:p>
        </w:tc>
        <w:tc>
          <w:tcPr>
            <w:tcW w:w="1984" w:type="dxa"/>
            <w:shd w:val="clear" w:color="auto" w:fill="FFFFFF"/>
            <w:vAlign w:val="center"/>
          </w:tcPr>
          <w:p w14:paraId="415CAF83"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w:t>
            </w:r>
          </w:p>
        </w:tc>
      </w:tr>
      <w:tr w:rsidR="007B3C74" w:rsidRPr="0004431F" w14:paraId="518098F5" w14:textId="77777777" w:rsidTr="005F3F85">
        <w:trPr>
          <w:cantSplit/>
        </w:trPr>
        <w:tc>
          <w:tcPr>
            <w:tcW w:w="2460" w:type="dxa"/>
            <w:vMerge/>
            <w:shd w:val="clear" w:color="auto" w:fill="FFFFFF"/>
          </w:tcPr>
          <w:p w14:paraId="17A5E953"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2276" w:type="dxa"/>
            <w:shd w:val="clear" w:color="auto" w:fill="FFFFFF"/>
          </w:tcPr>
          <w:p w14:paraId="52F4E40D" w14:textId="260DF63A" w:rsidR="007B3C74" w:rsidRPr="0004431F" w:rsidRDefault="0088261E"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(біржақты)</w:t>
            </w:r>
          </w:p>
        </w:tc>
        <w:tc>
          <w:tcPr>
            <w:tcW w:w="2924" w:type="dxa"/>
            <w:shd w:val="clear" w:color="auto" w:fill="FFFFFF"/>
            <w:vAlign w:val="center"/>
          </w:tcPr>
          <w:p w14:paraId="17DDAAD4"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,070</w:t>
            </w:r>
          </w:p>
        </w:tc>
        <w:tc>
          <w:tcPr>
            <w:tcW w:w="1984" w:type="dxa"/>
            <w:shd w:val="clear" w:color="auto" w:fill="FFFFFF"/>
            <w:vAlign w:val="center"/>
          </w:tcPr>
          <w:p w14:paraId="2DEF5445"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r>
      <w:tr w:rsidR="007B3C74" w:rsidRPr="0004431F" w14:paraId="370E53AF" w14:textId="77777777" w:rsidTr="005F3F85">
        <w:trPr>
          <w:cantSplit/>
        </w:trPr>
        <w:tc>
          <w:tcPr>
            <w:tcW w:w="2460" w:type="dxa"/>
            <w:vMerge/>
            <w:shd w:val="clear" w:color="auto" w:fill="FFFFFF"/>
          </w:tcPr>
          <w:p w14:paraId="4D78CA31"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2276" w:type="dxa"/>
            <w:shd w:val="clear" w:color="auto" w:fill="FFFFFF"/>
          </w:tcPr>
          <w:p w14:paraId="2DF195D0" w14:textId="77777777" w:rsidR="007B3C74" w:rsidRPr="0004431F" w:rsidRDefault="007B3C74"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924" w:type="dxa"/>
            <w:shd w:val="clear" w:color="auto" w:fill="FFFFFF"/>
            <w:vAlign w:val="center"/>
          </w:tcPr>
          <w:p w14:paraId="280D2880"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984" w:type="dxa"/>
            <w:shd w:val="clear" w:color="auto" w:fill="FFFFFF"/>
            <w:vAlign w:val="center"/>
          </w:tcPr>
          <w:p w14:paraId="1BD78B79"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5F3F85" w:rsidRPr="0004431F" w14:paraId="67ADEE9F" w14:textId="77777777" w:rsidTr="005F3F85">
        <w:trPr>
          <w:cantSplit/>
          <w:trHeight w:val="64"/>
        </w:trPr>
        <w:tc>
          <w:tcPr>
            <w:tcW w:w="9644" w:type="dxa"/>
            <w:gridSpan w:val="4"/>
            <w:shd w:val="clear" w:color="auto" w:fill="FFFFFF"/>
          </w:tcPr>
          <w:p w14:paraId="7C15B42C" w14:textId="67862C87" w:rsidR="005F3F85" w:rsidRPr="005F3F85" w:rsidRDefault="005F3F85" w:rsidP="005F3F85">
            <w:pPr>
              <w:autoSpaceDE w:val="0"/>
              <w:autoSpaceDN w:val="0"/>
              <w:adjustRightInd w:val="0"/>
              <w:spacing w:after="0" w:line="240" w:lineRule="auto"/>
              <w:ind w:firstLine="714"/>
              <w:rPr>
                <w:rFonts w:ascii="Times New Roman" w:hAnsi="Times New Roman" w:cs="Times New Roman"/>
                <w:sz w:val="24"/>
                <w:szCs w:val="24"/>
                <w:lang w:val="kk-KZ"/>
              </w:rPr>
            </w:pPr>
            <w:r w:rsidRPr="005F3F85">
              <w:rPr>
                <w:rFonts w:ascii="Times New Roman" w:hAnsi="Times New Roman" w:cs="Times New Roman"/>
                <w:sz w:val="24"/>
                <w:szCs w:val="24"/>
              </w:rPr>
              <w:t>* ‒</w:t>
            </w:r>
            <w:r w:rsidRPr="005F3F85">
              <w:rPr>
                <w:rFonts w:ascii="Times New Roman" w:hAnsi="Times New Roman" w:cs="Times New Roman"/>
                <w:sz w:val="24"/>
                <w:szCs w:val="24"/>
                <w:lang w:val="kk-KZ"/>
              </w:rPr>
              <w:t xml:space="preserve"> </w:t>
            </w:r>
            <w:r w:rsidRPr="005F3F85">
              <w:rPr>
                <w:rFonts w:ascii="Times New Roman" w:hAnsi="Times New Roman" w:cs="Times New Roman"/>
                <w:sz w:val="24"/>
                <w:szCs w:val="24"/>
              </w:rPr>
              <w:t>Корреляция 0,05 деңгейінде (біржақты) мәнді</w:t>
            </w:r>
          </w:p>
        </w:tc>
      </w:tr>
    </w:tbl>
    <w:p w14:paraId="6092115A" w14:textId="77777777" w:rsidR="007B3C74" w:rsidRPr="000C5BBC" w:rsidRDefault="007B3C74" w:rsidP="00D91F84">
      <w:pPr>
        <w:spacing w:after="0" w:line="240" w:lineRule="auto"/>
        <w:ind w:firstLine="708"/>
        <w:jc w:val="both"/>
        <w:rPr>
          <w:rFonts w:ascii="Times New Roman" w:hAnsi="Times New Roman" w:cs="Times New Roman"/>
          <w:sz w:val="28"/>
          <w:szCs w:val="28"/>
          <w:lang w:val="kk-KZ"/>
        </w:rPr>
      </w:pPr>
    </w:p>
    <w:p w14:paraId="0100A3BA" w14:textId="18E9910C" w:rsidR="007B3C74" w:rsidRDefault="007B3C74" w:rsidP="007B3C74">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Корреляциялық талдау қорытындысы бойынша</w:t>
      </w:r>
      <w:r w:rsidR="00F72F86" w:rsidRPr="000C5BBC">
        <w:rPr>
          <w:rFonts w:ascii="Times New Roman" w:hAnsi="Times New Roman" w:cs="Times New Roman"/>
          <w:sz w:val="28"/>
          <w:szCs w:val="28"/>
          <w:lang w:val="kk-KZ"/>
        </w:rPr>
        <w:t xml:space="preserve"> (</w:t>
      </w:r>
      <w:r w:rsidR="00FD5865" w:rsidRPr="000C5BBC">
        <w:rPr>
          <w:rFonts w:ascii="Times New Roman" w:hAnsi="Times New Roman" w:cs="Times New Roman"/>
          <w:sz w:val="28"/>
          <w:szCs w:val="28"/>
          <w:lang w:val="kk-KZ"/>
        </w:rPr>
        <w:t>5-</w:t>
      </w:r>
      <w:r w:rsidR="00F72F86" w:rsidRPr="000C5BBC">
        <w:rPr>
          <w:rFonts w:ascii="Times New Roman" w:hAnsi="Times New Roman" w:cs="Times New Roman"/>
          <w:sz w:val="28"/>
          <w:szCs w:val="28"/>
          <w:lang w:val="kk-KZ"/>
        </w:rPr>
        <w:t>кесте)</w:t>
      </w:r>
      <w:r w:rsidRPr="000C5BBC">
        <w:rPr>
          <w:rFonts w:ascii="Times New Roman" w:hAnsi="Times New Roman" w:cs="Times New Roman"/>
          <w:sz w:val="28"/>
          <w:szCs w:val="28"/>
          <w:lang w:val="kk-KZ"/>
        </w:rPr>
        <w:t xml:space="preserve">, екі айнымалы арасындағы </w:t>
      </w:r>
      <w:r w:rsidR="00E459B7" w:rsidRPr="000C5BBC">
        <w:rPr>
          <w:rFonts w:ascii="Times New Roman" w:hAnsi="Times New Roman" w:cs="Times New Roman"/>
          <w:sz w:val="28"/>
          <w:szCs w:val="28"/>
          <w:lang w:val="kk-KZ"/>
        </w:rPr>
        <w:t>корреляция коэффициенті</w:t>
      </w:r>
      <w:r w:rsidRPr="000C5BBC">
        <w:rPr>
          <w:rFonts w:ascii="Times New Roman" w:hAnsi="Times New Roman" w:cs="Times New Roman"/>
          <w:sz w:val="28"/>
          <w:szCs w:val="28"/>
          <w:lang w:val="kk-KZ"/>
        </w:rPr>
        <w:t xml:space="preserve"> r = -0,069 болып шықты. Бұл көрсеткіш өте әлсіз теріс бағыттағы байланыс бар екенін білдірді. Яғни, респонденттердің жеке ресурстарды иеленуі немесе жоғалтуы мен олардың қайраттылық деңгейі арасында болмашы ғана теріс қатынас байқалған. Дегенмен, алынған байланыс статистикалық тұрғыдан мәнсіз болып табылады, себебі маңыздылық деңгейі p=0,070 құрап, дәстүрлі мәнділік шегінен (p&lt;0,05) жоғары тұр</w:t>
      </w:r>
      <w:r w:rsidR="005F3F85">
        <w:rPr>
          <w:rFonts w:ascii="Times New Roman" w:hAnsi="Times New Roman" w:cs="Times New Roman"/>
          <w:sz w:val="28"/>
          <w:szCs w:val="28"/>
          <w:lang w:val="kk-KZ"/>
        </w:rPr>
        <w:t xml:space="preserve"> (6-кесте)</w:t>
      </w:r>
      <w:r w:rsidRPr="000C5BBC">
        <w:rPr>
          <w:rFonts w:ascii="Times New Roman" w:hAnsi="Times New Roman" w:cs="Times New Roman"/>
          <w:sz w:val="28"/>
          <w:szCs w:val="28"/>
          <w:lang w:val="kk-KZ"/>
        </w:rPr>
        <w:t>.</w:t>
      </w:r>
    </w:p>
    <w:p w14:paraId="6C1C3CA7" w14:textId="77777777" w:rsidR="005F3F85" w:rsidRPr="000C5BBC" w:rsidRDefault="005F3F85" w:rsidP="005F3F85">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Маңыздылық деңгейі p=0,017 болғандықтан, бұл байланыс статистикалық тұрғыдан мәнді деп бағаланады (p&lt;0,05). Демек, зерттеу деректері субъективті ресурстық жағдай мен қайраттылық қасиетінің арасында әлсіз болса да, сенімді теріс қатынас бар екенін көрсетті.</w:t>
      </w:r>
    </w:p>
    <w:p w14:paraId="124FC8D5" w14:textId="77777777" w:rsidR="005F3F85" w:rsidRPr="000C5BBC" w:rsidRDefault="005F3F85" w:rsidP="005F3F85">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Ғылыми тұрғыда бұл нәтиже адамның өмірлік қайраттылығы жоғары болған жағдайда ресурстардың жоғалуы субъективті тұрғыда аз сезілетінін, ал қайраттылығы төмен адамдар керісінше ресурстардың азаюын көбірек сезініп, оны ауыр қабылдайтынын меңзейді. Сонымен қатар, мұндай байланыс әлеуметтік қолдау, өмірлік практика немесе тұлғалық ерекшеліктер сияқты жасырын факторлардың ықпалымен де түсіндірілуі мүмкін.</w:t>
      </w:r>
    </w:p>
    <w:p w14:paraId="612A75FA" w14:textId="77777777" w:rsidR="005F3F85" w:rsidRPr="000C5BBC" w:rsidRDefault="005F3F85" w:rsidP="005F3F85">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нәтижелері ресурстарды жоғалту мен иелену ерекшеліктері мен қайраттылық арасындағы өзара байланыстың статистикалық тұрғыдан мәнді, бірақ әлсіз теріс сипатта екенін айқындап отыр.</w:t>
      </w:r>
    </w:p>
    <w:p w14:paraId="40D5FB73" w14:textId="77777777" w:rsidR="005F3F85" w:rsidRPr="000C5BBC" w:rsidRDefault="005F3F85" w:rsidP="007B3C74">
      <w:pPr>
        <w:spacing w:after="0" w:line="240" w:lineRule="auto"/>
        <w:ind w:firstLine="708"/>
        <w:jc w:val="both"/>
        <w:rPr>
          <w:rFonts w:ascii="Times New Roman" w:hAnsi="Times New Roman" w:cs="Times New Roman"/>
          <w:sz w:val="28"/>
          <w:szCs w:val="28"/>
          <w:lang w:val="kk-KZ"/>
        </w:rPr>
      </w:pPr>
    </w:p>
    <w:p w14:paraId="40989192" w14:textId="06EE9409" w:rsidR="00E126C9" w:rsidRPr="000C5BBC"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Кесте 6 - Н. Водопьянова, М. Штейн «Жеке ресурстардың жоғалуы мен иеленуі» сауалнама көрсеткіштері мен С. Мадди  бойынша  «Қайраттылық»  тесті</w:t>
      </w:r>
      <w:r w:rsidR="005F3F85">
        <w:rPr>
          <w:rFonts w:ascii="Times New Roman" w:hAnsi="Times New Roman" w:cs="Times New Roman"/>
          <w:sz w:val="28"/>
          <w:szCs w:val="28"/>
          <w:lang w:val="kk-KZ"/>
        </w:rPr>
        <w:t xml:space="preserve"> арасындағы  Спирмен байланысы</w:t>
      </w:r>
    </w:p>
    <w:p w14:paraId="4CEBD676" w14:textId="77777777" w:rsidR="00BB18DB" w:rsidRPr="005F3F85" w:rsidRDefault="00BB18DB" w:rsidP="000C5BBC">
      <w:pPr>
        <w:spacing w:after="0" w:line="240" w:lineRule="auto"/>
        <w:jc w:val="both"/>
        <w:rPr>
          <w:rFonts w:ascii="Times New Roman" w:hAnsi="Times New Roman" w:cs="Times New Roman"/>
          <w:sz w:val="16"/>
          <w:szCs w:val="16"/>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1989"/>
        <w:gridCol w:w="2410"/>
        <w:gridCol w:w="1559"/>
      </w:tblGrid>
      <w:tr w:rsidR="007B3C74" w:rsidRPr="0004431F" w14:paraId="7F830430" w14:textId="77777777" w:rsidTr="005F3F85">
        <w:trPr>
          <w:cantSplit/>
        </w:trPr>
        <w:tc>
          <w:tcPr>
            <w:tcW w:w="5675" w:type="dxa"/>
            <w:gridSpan w:val="3"/>
            <w:shd w:val="clear" w:color="auto" w:fill="FFFFFF"/>
            <w:vAlign w:val="center"/>
          </w:tcPr>
          <w:p w14:paraId="6A41E65B" w14:textId="48CA90CF" w:rsidR="007B3C74" w:rsidRPr="00496FF6"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96FF6">
              <w:rPr>
                <w:rFonts w:ascii="Times New Roman" w:hAnsi="Times New Roman" w:cs="Times New Roman"/>
                <w:bCs/>
                <w:sz w:val="24"/>
                <w:szCs w:val="24"/>
              </w:rPr>
              <w:t>Корреляци</w:t>
            </w:r>
            <w:r w:rsidRPr="00496FF6">
              <w:rPr>
                <w:rFonts w:ascii="Times New Roman" w:hAnsi="Times New Roman" w:cs="Times New Roman"/>
                <w:bCs/>
                <w:sz w:val="24"/>
                <w:szCs w:val="24"/>
                <w:lang w:val="kk-KZ"/>
              </w:rPr>
              <w:t>я</w:t>
            </w:r>
          </w:p>
        </w:tc>
        <w:tc>
          <w:tcPr>
            <w:tcW w:w="2410" w:type="dxa"/>
            <w:shd w:val="clear" w:color="auto" w:fill="FFFFFF"/>
            <w:vAlign w:val="center"/>
          </w:tcPr>
          <w:p w14:paraId="7D2F2B57" w14:textId="66CEA9B9" w:rsidR="007B3C74" w:rsidRPr="005F3F85" w:rsidRDefault="00E459B7" w:rsidP="005F3F85">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5F3F85">
              <w:rPr>
                <w:rFonts w:ascii="Times New Roman" w:hAnsi="Times New Roman" w:cs="Times New Roman"/>
                <w:sz w:val="24"/>
                <w:szCs w:val="24"/>
                <w:lang w:val="kk-KZ"/>
              </w:rPr>
              <w:t>«Жеке рес</w:t>
            </w:r>
            <w:r w:rsidR="005F3F85" w:rsidRPr="005F3F85">
              <w:rPr>
                <w:rFonts w:ascii="Times New Roman" w:hAnsi="Times New Roman" w:cs="Times New Roman"/>
                <w:sz w:val="24"/>
                <w:szCs w:val="24"/>
                <w:lang w:val="kk-KZ"/>
              </w:rPr>
              <w:t xml:space="preserve">урстардың жоғалуы мен иеленуі» </w:t>
            </w:r>
            <w:r w:rsidR="007B3C74" w:rsidRPr="005F3F85">
              <w:rPr>
                <w:rFonts w:ascii="Times New Roman" w:hAnsi="Times New Roman" w:cs="Times New Roman"/>
                <w:sz w:val="24"/>
                <w:szCs w:val="24"/>
                <w:lang w:val="kk-KZ"/>
              </w:rPr>
              <w:t>сауалнамасы</w:t>
            </w:r>
          </w:p>
        </w:tc>
        <w:tc>
          <w:tcPr>
            <w:tcW w:w="1559" w:type="dxa"/>
            <w:shd w:val="clear" w:color="auto" w:fill="FFFFFF"/>
            <w:vAlign w:val="center"/>
          </w:tcPr>
          <w:p w14:paraId="159E933B" w14:textId="712D570D" w:rsidR="007B3C74" w:rsidRPr="0004431F" w:rsidRDefault="007B3C74"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«Қайрат</w:t>
            </w:r>
            <w:r w:rsidR="005F3F85">
              <w:rPr>
                <w:rFonts w:ascii="Times New Roman" w:hAnsi="Times New Roman" w:cs="Times New Roman"/>
                <w:sz w:val="24"/>
                <w:szCs w:val="24"/>
                <w:lang w:val="kk-KZ"/>
              </w:rPr>
              <w:t xml:space="preserve"> </w:t>
            </w:r>
            <w:r w:rsidRPr="0004431F">
              <w:rPr>
                <w:rFonts w:ascii="Times New Roman" w:hAnsi="Times New Roman" w:cs="Times New Roman"/>
                <w:sz w:val="24"/>
                <w:szCs w:val="24"/>
              </w:rPr>
              <w:t>тылық»  тесті</w:t>
            </w:r>
          </w:p>
        </w:tc>
      </w:tr>
      <w:tr w:rsidR="007B3C74" w:rsidRPr="0004431F" w14:paraId="2DFE1DB0" w14:textId="77777777" w:rsidTr="005F3F85">
        <w:trPr>
          <w:cantSplit/>
        </w:trPr>
        <w:tc>
          <w:tcPr>
            <w:tcW w:w="1418" w:type="dxa"/>
            <w:vMerge w:val="restart"/>
            <w:shd w:val="clear" w:color="auto" w:fill="FFFFFF"/>
          </w:tcPr>
          <w:p w14:paraId="6044A9C2" w14:textId="6F921743" w:rsidR="007B3C74" w:rsidRPr="0004431F" w:rsidRDefault="007B3C74"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Ро Спир</w:t>
            </w:r>
            <w:r w:rsidR="00A95429" w:rsidRPr="0004431F">
              <w:rPr>
                <w:rFonts w:ascii="Times New Roman" w:hAnsi="Times New Roman" w:cs="Times New Roman"/>
                <w:sz w:val="24"/>
                <w:szCs w:val="24"/>
              </w:rPr>
              <w:t>ман</w:t>
            </w:r>
          </w:p>
        </w:tc>
        <w:tc>
          <w:tcPr>
            <w:tcW w:w="2268" w:type="dxa"/>
            <w:vMerge w:val="restart"/>
            <w:shd w:val="clear" w:color="auto" w:fill="FFFFFF"/>
          </w:tcPr>
          <w:p w14:paraId="45316F23" w14:textId="00568FC2" w:rsidR="007B3C74" w:rsidRPr="0004431F" w:rsidRDefault="001D0286"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w:t>
            </w:r>
            <w:r w:rsidR="007B3C74" w:rsidRPr="0004431F">
              <w:rPr>
                <w:rFonts w:ascii="Times New Roman" w:hAnsi="Times New Roman" w:cs="Times New Roman"/>
                <w:sz w:val="24"/>
                <w:szCs w:val="24"/>
              </w:rPr>
              <w:t>Жеке ресурстар</w:t>
            </w:r>
            <w:r w:rsidR="005F3F85">
              <w:rPr>
                <w:rFonts w:ascii="Times New Roman" w:hAnsi="Times New Roman" w:cs="Times New Roman"/>
                <w:sz w:val="24"/>
                <w:szCs w:val="24"/>
                <w:lang w:val="kk-KZ"/>
              </w:rPr>
              <w:t xml:space="preserve"> </w:t>
            </w:r>
            <w:r w:rsidR="007B3C74" w:rsidRPr="0004431F">
              <w:rPr>
                <w:rFonts w:ascii="Times New Roman" w:hAnsi="Times New Roman" w:cs="Times New Roman"/>
                <w:sz w:val="24"/>
                <w:szCs w:val="24"/>
              </w:rPr>
              <w:t>дың жоғалуы мен иеленуі</w:t>
            </w:r>
            <w:r w:rsidRPr="0004431F">
              <w:rPr>
                <w:rFonts w:ascii="Times New Roman" w:hAnsi="Times New Roman" w:cs="Times New Roman"/>
                <w:sz w:val="24"/>
                <w:szCs w:val="24"/>
              </w:rPr>
              <w:t xml:space="preserve">» </w:t>
            </w:r>
            <w:r w:rsidR="007B3C74" w:rsidRPr="0004431F">
              <w:rPr>
                <w:rFonts w:ascii="Times New Roman" w:hAnsi="Times New Roman" w:cs="Times New Roman"/>
                <w:sz w:val="24"/>
                <w:szCs w:val="24"/>
              </w:rPr>
              <w:t>сауалнамасы</w:t>
            </w:r>
          </w:p>
        </w:tc>
        <w:tc>
          <w:tcPr>
            <w:tcW w:w="1989" w:type="dxa"/>
            <w:shd w:val="clear" w:color="auto" w:fill="FFFFFF"/>
          </w:tcPr>
          <w:p w14:paraId="14816EA1" w14:textId="75A4C44E" w:rsidR="007B3C74"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p>
        </w:tc>
        <w:tc>
          <w:tcPr>
            <w:tcW w:w="2410" w:type="dxa"/>
            <w:shd w:val="clear" w:color="auto" w:fill="FFFFFF"/>
            <w:vAlign w:val="center"/>
          </w:tcPr>
          <w:p w14:paraId="447DD2F5"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c>
          <w:tcPr>
            <w:tcW w:w="1559" w:type="dxa"/>
            <w:shd w:val="clear" w:color="auto" w:fill="FFFFFF"/>
            <w:vAlign w:val="center"/>
          </w:tcPr>
          <w:p w14:paraId="2A12CAE3"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-,099</w:t>
            </w:r>
            <w:r w:rsidRPr="0004431F">
              <w:rPr>
                <w:rFonts w:ascii="Times New Roman" w:hAnsi="Times New Roman" w:cs="Times New Roman"/>
                <w:sz w:val="24"/>
                <w:szCs w:val="24"/>
                <w:vertAlign w:val="superscript"/>
              </w:rPr>
              <w:t>*</w:t>
            </w:r>
          </w:p>
        </w:tc>
      </w:tr>
      <w:tr w:rsidR="007B3C74" w:rsidRPr="0004431F" w14:paraId="2EF9E882" w14:textId="77777777" w:rsidTr="005F3F85">
        <w:trPr>
          <w:cantSplit/>
        </w:trPr>
        <w:tc>
          <w:tcPr>
            <w:tcW w:w="1418" w:type="dxa"/>
            <w:vMerge/>
            <w:shd w:val="clear" w:color="auto" w:fill="FFFFFF"/>
          </w:tcPr>
          <w:p w14:paraId="08C5BDC3"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2268" w:type="dxa"/>
            <w:vMerge/>
            <w:shd w:val="clear" w:color="auto" w:fill="FFFFFF"/>
          </w:tcPr>
          <w:p w14:paraId="250D86A2"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1989" w:type="dxa"/>
            <w:shd w:val="clear" w:color="auto" w:fill="FFFFFF"/>
          </w:tcPr>
          <w:p w14:paraId="12F2AF73" w14:textId="5D948A01" w:rsidR="007B3C74" w:rsidRPr="0004431F" w:rsidRDefault="0088261E"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(біржақты)</w:t>
            </w:r>
          </w:p>
        </w:tc>
        <w:tc>
          <w:tcPr>
            <w:tcW w:w="2410" w:type="dxa"/>
            <w:shd w:val="clear" w:color="auto" w:fill="FFFFFF"/>
            <w:vAlign w:val="center"/>
          </w:tcPr>
          <w:p w14:paraId="034183E8"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c>
          <w:tcPr>
            <w:tcW w:w="1559" w:type="dxa"/>
            <w:shd w:val="clear" w:color="auto" w:fill="FFFFFF"/>
            <w:vAlign w:val="center"/>
          </w:tcPr>
          <w:p w14:paraId="036E0672"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,017</w:t>
            </w:r>
          </w:p>
        </w:tc>
      </w:tr>
      <w:tr w:rsidR="007B3C74" w:rsidRPr="0004431F" w14:paraId="6C96F691" w14:textId="77777777" w:rsidTr="005F3F85">
        <w:trPr>
          <w:cantSplit/>
        </w:trPr>
        <w:tc>
          <w:tcPr>
            <w:tcW w:w="1418" w:type="dxa"/>
            <w:vMerge/>
            <w:shd w:val="clear" w:color="auto" w:fill="FFFFFF"/>
          </w:tcPr>
          <w:p w14:paraId="44598A54"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2268" w:type="dxa"/>
            <w:vMerge/>
            <w:shd w:val="clear" w:color="auto" w:fill="FFFFFF"/>
          </w:tcPr>
          <w:p w14:paraId="3A1C992C"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1989" w:type="dxa"/>
            <w:shd w:val="clear" w:color="auto" w:fill="FFFFFF"/>
          </w:tcPr>
          <w:p w14:paraId="762D12F5" w14:textId="77777777" w:rsidR="007B3C74" w:rsidRPr="0004431F" w:rsidRDefault="007B3C74"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410" w:type="dxa"/>
            <w:shd w:val="clear" w:color="auto" w:fill="FFFFFF"/>
            <w:vAlign w:val="center"/>
          </w:tcPr>
          <w:p w14:paraId="3A3D4960"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559" w:type="dxa"/>
            <w:shd w:val="clear" w:color="auto" w:fill="FFFFFF"/>
            <w:vAlign w:val="center"/>
          </w:tcPr>
          <w:p w14:paraId="5C34B1D4"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7B3C74" w:rsidRPr="0004431F" w14:paraId="3D7D7E4B" w14:textId="77777777" w:rsidTr="005F3F85">
        <w:trPr>
          <w:cantSplit/>
        </w:trPr>
        <w:tc>
          <w:tcPr>
            <w:tcW w:w="1418" w:type="dxa"/>
            <w:vMerge/>
            <w:shd w:val="clear" w:color="auto" w:fill="FFFFFF"/>
          </w:tcPr>
          <w:p w14:paraId="767E0FBC"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2268" w:type="dxa"/>
            <w:vMerge w:val="restart"/>
            <w:shd w:val="clear" w:color="auto" w:fill="FFFFFF"/>
          </w:tcPr>
          <w:p w14:paraId="5D2E9143" w14:textId="77777777" w:rsidR="007B3C74" w:rsidRPr="0004431F" w:rsidRDefault="007B3C74"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«Қайраттылық»  тесті</w:t>
            </w:r>
          </w:p>
        </w:tc>
        <w:tc>
          <w:tcPr>
            <w:tcW w:w="1989" w:type="dxa"/>
            <w:shd w:val="clear" w:color="auto" w:fill="FFFFFF"/>
          </w:tcPr>
          <w:p w14:paraId="5E879BD1" w14:textId="5B31A08D" w:rsidR="007B3C74"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p>
        </w:tc>
        <w:tc>
          <w:tcPr>
            <w:tcW w:w="2410" w:type="dxa"/>
            <w:shd w:val="clear" w:color="auto" w:fill="FFFFFF"/>
            <w:vAlign w:val="center"/>
          </w:tcPr>
          <w:p w14:paraId="13719106"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-,099</w:t>
            </w:r>
            <w:r w:rsidRPr="0004431F">
              <w:rPr>
                <w:rFonts w:ascii="Times New Roman" w:hAnsi="Times New Roman" w:cs="Times New Roman"/>
                <w:sz w:val="24"/>
                <w:szCs w:val="24"/>
                <w:vertAlign w:val="superscript"/>
              </w:rPr>
              <w:t>*</w:t>
            </w:r>
          </w:p>
        </w:tc>
        <w:tc>
          <w:tcPr>
            <w:tcW w:w="1559" w:type="dxa"/>
            <w:shd w:val="clear" w:color="auto" w:fill="FFFFFF"/>
            <w:vAlign w:val="center"/>
          </w:tcPr>
          <w:p w14:paraId="06D53C78"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r>
      <w:tr w:rsidR="007B3C74" w:rsidRPr="0004431F" w14:paraId="042F5D8A" w14:textId="77777777" w:rsidTr="005F3F85">
        <w:trPr>
          <w:cantSplit/>
        </w:trPr>
        <w:tc>
          <w:tcPr>
            <w:tcW w:w="1418" w:type="dxa"/>
            <w:vMerge/>
            <w:shd w:val="clear" w:color="auto" w:fill="FFFFFF"/>
          </w:tcPr>
          <w:p w14:paraId="1262CDA7"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2268" w:type="dxa"/>
            <w:vMerge/>
            <w:shd w:val="clear" w:color="auto" w:fill="FFFFFF"/>
          </w:tcPr>
          <w:p w14:paraId="7378414D"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1989" w:type="dxa"/>
            <w:shd w:val="clear" w:color="auto" w:fill="FFFFFF"/>
          </w:tcPr>
          <w:p w14:paraId="676E2BAB" w14:textId="7A6C12B1" w:rsidR="007B3C74" w:rsidRPr="0004431F" w:rsidRDefault="0088261E"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(біржақты)</w:t>
            </w:r>
          </w:p>
        </w:tc>
        <w:tc>
          <w:tcPr>
            <w:tcW w:w="2410" w:type="dxa"/>
            <w:shd w:val="clear" w:color="auto" w:fill="FFFFFF"/>
            <w:vAlign w:val="center"/>
          </w:tcPr>
          <w:p w14:paraId="088E3357"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,017</w:t>
            </w:r>
          </w:p>
        </w:tc>
        <w:tc>
          <w:tcPr>
            <w:tcW w:w="1559" w:type="dxa"/>
            <w:shd w:val="clear" w:color="auto" w:fill="FFFFFF"/>
            <w:vAlign w:val="center"/>
          </w:tcPr>
          <w:p w14:paraId="52543984"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r>
      <w:tr w:rsidR="007B3C74" w:rsidRPr="0004431F" w14:paraId="2BB9FFF9" w14:textId="77777777" w:rsidTr="005F3F85">
        <w:trPr>
          <w:cantSplit/>
        </w:trPr>
        <w:tc>
          <w:tcPr>
            <w:tcW w:w="1418" w:type="dxa"/>
            <w:vMerge/>
            <w:shd w:val="clear" w:color="auto" w:fill="FFFFFF"/>
          </w:tcPr>
          <w:p w14:paraId="28242FC8"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2268" w:type="dxa"/>
            <w:vMerge/>
            <w:shd w:val="clear" w:color="auto" w:fill="FFFFFF"/>
          </w:tcPr>
          <w:p w14:paraId="0F49CB6C" w14:textId="77777777" w:rsidR="007B3C74" w:rsidRPr="0004431F" w:rsidRDefault="007B3C74" w:rsidP="005F3F85">
            <w:pPr>
              <w:autoSpaceDE w:val="0"/>
              <w:autoSpaceDN w:val="0"/>
              <w:adjustRightInd w:val="0"/>
              <w:spacing w:after="0" w:line="240" w:lineRule="auto"/>
              <w:rPr>
                <w:rFonts w:ascii="Times New Roman" w:hAnsi="Times New Roman" w:cs="Times New Roman"/>
                <w:sz w:val="24"/>
                <w:szCs w:val="24"/>
              </w:rPr>
            </w:pPr>
          </w:p>
        </w:tc>
        <w:tc>
          <w:tcPr>
            <w:tcW w:w="1989" w:type="dxa"/>
            <w:shd w:val="clear" w:color="auto" w:fill="FFFFFF"/>
          </w:tcPr>
          <w:p w14:paraId="1D0DB7D1" w14:textId="77777777" w:rsidR="007B3C74" w:rsidRPr="0004431F" w:rsidRDefault="007B3C74"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410" w:type="dxa"/>
            <w:shd w:val="clear" w:color="auto" w:fill="FFFFFF"/>
            <w:vAlign w:val="center"/>
          </w:tcPr>
          <w:p w14:paraId="32518EA4"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559" w:type="dxa"/>
            <w:shd w:val="clear" w:color="auto" w:fill="FFFFFF"/>
            <w:vAlign w:val="center"/>
          </w:tcPr>
          <w:p w14:paraId="7DD9E884" w14:textId="77777777" w:rsidR="007B3C74" w:rsidRPr="0004431F" w:rsidRDefault="007B3C74"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7B3C74" w:rsidRPr="0004431F" w14:paraId="534A4BC4" w14:textId="77777777" w:rsidTr="005F3F85">
        <w:trPr>
          <w:cantSplit/>
        </w:trPr>
        <w:tc>
          <w:tcPr>
            <w:tcW w:w="9644" w:type="dxa"/>
            <w:gridSpan w:val="5"/>
            <w:shd w:val="clear" w:color="auto" w:fill="FFFFFF"/>
          </w:tcPr>
          <w:p w14:paraId="199DBC37" w14:textId="20B7078E" w:rsidR="007B3C74" w:rsidRPr="003B4087" w:rsidRDefault="003B4087" w:rsidP="005F3F85">
            <w:pPr>
              <w:autoSpaceDE w:val="0"/>
              <w:autoSpaceDN w:val="0"/>
              <w:adjustRightInd w:val="0"/>
              <w:spacing w:after="0" w:line="240" w:lineRule="auto"/>
              <w:ind w:left="60" w:right="60" w:firstLine="654"/>
              <w:rPr>
                <w:rFonts w:ascii="Times New Roman" w:hAnsi="Times New Roman" w:cs="Times New Roman"/>
                <w:sz w:val="24"/>
                <w:szCs w:val="24"/>
                <w:lang w:val="kk-KZ"/>
              </w:rPr>
            </w:pPr>
            <w:r>
              <w:rPr>
                <w:rFonts w:ascii="Times New Roman" w:hAnsi="Times New Roman" w:cs="Times New Roman"/>
                <w:sz w:val="24"/>
                <w:szCs w:val="24"/>
              </w:rPr>
              <w:t>*</w:t>
            </w:r>
            <w:r w:rsidR="0088261E" w:rsidRPr="0004431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kk-KZ"/>
              </w:rPr>
              <w:t xml:space="preserve"> </w:t>
            </w:r>
            <w:r w:rsidR="0088261E" w:rsidRPr="0004431F">
              <w:rPr>
                <w:rFonts w:ascii="Times New Roman" w:hAnsi="Times New Roman" w:cs="Times New Roman"/>
                <w:sz w:val="24"/>
                <w:szCs w:val="24"/>
              </w:rPr>
              <w:t xml:space="preserve">Корреляция 0,05 деңгейінде (біржақты) </w:t>
            </w:r>
            <w:r>
              <w:rPr>
                <w:rFonts w:ascii="Times New Roman" w:hAnsi="Times New Roman" w:cs="Times New Roman"/>
                <w:sz w:val="24"/>
                <w:szCs w:val="24"/>
              </w:rPr>
              <w:t>мәнді</w:t>
            </w:r>
          </w:p>
        </w:tc>
      </w:tr>
    </w:tbl>
    <w:p w14:paraId="508F7A77" w14:textId="77777777" w:rsidR="00F72F86" w:rsidRPr="000C5BBC" w:rsidRDefault="00F72F86" w:rsidP="007B3C74">
      <w:pPr>
        <w:spacing w:after="0" w:line="240" w:lineRule="auto"/>
        <w:ind w:firstLine="708"/>
        <w:jc w:val="both"/>
        <w:rPr>
          <w:rFonts w:ascii="Times New Roman" w:hAnsi="Times New Roman" w:cs="Times New Roman"/>
          <w:sz w:val="28"/>
          <w:szCs w:val="28"/>
          <w:lang w:val="kk-KZ"/>
        </w:rPr>
      </w:pPr>
    </w:p>
    <w:p w14:paraId="205DBC1F" w14:textId="1FA5DCB5" w:rsidR="004F6681" w:rsidRPr="000C5BBC" w:rsidRDefault="004F6681" w:rsidP="004F6681">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Осы екі тәсілдің нәтижелерін салыстырғанда мынадай қорытынды жасауға болады: жалпы алғанда, ресурстар мен қайраттылық арасындағы байланыс әлсіз сипатқа ие, әрі бұл байланыстың бірқалыпты тұрақты емес екенін байқауға болады. Пирсон корреляциясы мәнді байланыс таппаса да, Спирман коэффициенті өте әлсіз болса да статистикалық тұрғыда сенімді теріс байланыс бар екенін көрсетті. </w:t>
      </w:r>
    </w:p>
    <w:p w14:paraId="5AF134C2" w14:textId="27728120" w:rsidR="007B357F" w:rsidRPr="000C5BBC" w:rsidRDefault="00FA3CFF" w:rsidP="007B357F">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Н. Водопьянова</w:t>
      </w:r>
      <w:r w:rsidR="00E13BC2" w:rsidRPr="000C5BBC">
        <w:rPr>
          <w:rFonts w:ascii="Times New Roman" w:hAnsi="Times New Roman" w:cs="Times New Roman"/>
          <w:sz w:val="28"/>
          <w:szCs w:val="28"/>
          <w:lang w:val="kk-KZ"/>
        </w:rPr>
        <w:t xml:space="preserve"> мен </w:t>
      </w:r>
      <w:r w:rsidR="005B306F" w:rsidRPr="000C5BBC">
        <w:rPr>
          <w:rFonts w:ascii="Times New Roman" w:hAnsi="Times New Roman" w:cs="Times New Roman"/>
          <w:sz w:val="28"/>
          <w:szCs w:val="28"/>
          <w:lang w:val="kk-KZ"/>
        </w:rPr>
        <w:t>М. Штейн</w:t>
      </w:r>
      <w:r w:rsidR="007B357F" w:rsidRPr="000C5BBC">
        <w:rPr>
          <w:rFonts w:ascii="Times New Roman" w:hAnsi="Times New Roman" w:cs="Times New Roman"/>
          <w:sz w:val="28"/>
          <w:szCs w:val="28"/>
          <w:lang w:val="kk-KZ"/>
        </w:rPr>
        <w:t xml:space="preserve">нің «Жеке ресурстардың жоғалуы мен иеленуі» </w:t>
      </w:r>
      <w:r w:rsidR="00D64FC5" w:rsidRPr="000C5BBC">
        <w:rPr>
          <w:rFonts w:ascii="Times New Roman" w:hAnsi="Times New Roman" w:cs="Times New Roman"/>
          <w:sz w:val="28"/>
          <w:szCs w:val="28"/>
          <w:lang w:val="kk-KZ"/>
        </w:rPr>
        <w:t xml:space="preserve">сауалнама </w:t>
      </w:r>
      <w:r w:rsidR="007B357F" w:rsidRPr="000C5BBC">
        <w:rPr>
          <w:rFonts w:ascii="Times New Roman" w:hAnsi="Times New Roman" w:cs="Times New Roman"/>
          <w:sz w:val="28"/>
          <w:szCs w:val="28"/>
          <w:lang w:val="kk-KZ"/>
        </w:rPr>
        <w:t xml:space="preserve">шкалалары мен С. Маддидің «Қайраттылық» </w:t>
      </w:r>
      <w:r w:rsidR="00E13BC2" w:rsidRPr="000C5BBC">
        <w:rPr>
          <w:rFonts w:ascii="Times New Roman" w:eastAsia="Times New Roman" w:hAnsi="Times New Roman" w:cs="Times New Roman"/>
          <w:bCs/>
          <w:sz w:val="28"/>
          <w:szCs w:val="28"/>
          <w:lang w:val="kk-KZ"/>
        </w:rPr>
        <w:t>тесті</w:t>
      </w:r>
      <w:r w:rsidR="00E13BC2" w:rsidRPr="000C5BBC">
        <w:rPr>
          <w:rFonts w:ascii="Times New Roman" w:hAnsi="Times New Roman" w:cs="Times New Roman"/>
          <w:sz w:val="28"/>
          <w:szCs w:val="28"/>
          <w:lang w:val="kk-KZ"/>
        </w:rPr>
        <w:t xml:space="preserve"> </w:t>
      </w:r>
      <w:r w:rsidR="007B357F" w:rsidRPr="000C5BBC">
        <w:rPr>
          <w:rFonts w:ascii="Times New Roman" w:hAnsi="Times New Roman" w:cs="Times New Roman"/>
          <w:sz w:val="28"/>
          <w:szCs w:val="28"/>
          <w:lang w:val="kk-KZ"/>
        </w:rPr>
        <w:t xml:space="preserve">арасындағы шкалаларының өзара байланысын Пирсон </w:t>
      </w:r>
      <w:r w:rsidR="00E459B7" w:rsidRPr="000C5BBC">
        <w:rPr>
          <w:rFonts w:ascii="Times New Roman" w:hAnsi="Times New Roman" w:cs="Times New Roman"/>
          <w:sz w:val="28"/>
          <w:szCs w:val="28"/>
          <w:lang w:val="kk-KZ"/>
        </w:rPr>
        <w:t>корреляция коэффициенті</w:t>
      </w:r>
      <w:r w:rsidR="007B357F" w:rsidRPr="000C5BBC">
        <w:rPr>
          <w:rFonts w:ascii="Times New Roman" w:hAnsi="Times New Roman" w:cs="Times New Roman"/>
          <w:sz w:val="28"/>
          <w:szCs w:val="28"/>
          <w:lang w:val="kk-KZ"/>
        </w:rPr>
        <w:t xml:space="preserve"> арқылы талданды (</w:t>
      </w:r>
      <w:r w:rsidR="007B357F" w:rsidRPr="00496FF6">
        <w:rPr>
          <w:rFonts w:ascii="Times New Roman" w:hAnsi="Times New Roman" w:cs="Times New Roman"/>
          <w:sz w:val="28"/>
          <w:szCs w:val="28"/>
          <w:lang w:val="kk-KZ"/>
        </w:rPr>
        <w:t>Қосымша</w:t>
      </w:r>
      <w:r w:rsidR="002832E0" w:rsidRPr="00496FF6">
        <w:rPr>
          <w:rFonts w:ascii="Times New Roman" w:hAnsi="Times New Roman" w:cs="Times New Roman"/>
          <w:sz w:val="28"/>
          <w:szCs w:val="28"/>
          <w:lang w:val="kk-KZ"/>
        </w:rPr>
        <w:t xml:space="preserve"> </w:t>
      </w:r>
      <w:r w:rsidR="00E15EEC">
        <w:rPr>
          <w:rFonts w:ascii="Times New Roman" w:hAnsi="Times New Roman" w:cs="Times New Roman"/>
          <w:sz w:val="28"/>
          <w:szCs w:val="28"/>
          <w:lang w:val="kk-KZ"/>
        </w:rPr>
        <w:t>Б</w:t>
      </w:r>
      <w:r w:rsidR="007B357F" w:rsidRPr="000C5BBC">
        <w:rPr>
          <w:rFonts w:ascii="Times New Roman" w:hAnsi="Times New Roman" w:cs="Times New Roman"/>
          <w:sz w:val="28"/>
          <w:szCs w:val="28"/>
          <w:lang w:val="kk-KZ"/>
        </w:rPr>
        <w:t>). Алынған нәтижелер көрсеткендей, ресурстарды иелену көрсеткіші мен қайраттылықтың құрамдас бөліктері – қатысу (r=0,029; p&gt;0,05), бақылау (r=0,027; p&gt;0,05) және тәуекелді қабылдау (r=0,028; p&gt;0,05) арасында статистикалық тұрғыдан мәнді байланыс байқалған жоқ. Сол сияқты ресурстарды жоғалту көрсеткіші де қайраттылықтың аталған компоненттерімен теріс бағыттағы, бірақ мәнсіз байланыстар көрсетті: қатысу (r = -0,037; p &gt; 0,05), бақылау (r = -0,054; p &gt; 0,05) және тәуекелді қабылдау (r = -0,038; p &gt; 0,05). Бұл нәтижелер респонденттердің субъективті ресурстық жағдайы (ресурстарды иелену немесе жоғалту) олардың психологиялық төзімділігі мен қайраттылық әлеуетіне тікелей ықпал етпейтінін көрсетеді.</w:t>
      </w:r>
    </w:p>
    <w:p w14:paraId="79C52FB8" w14:textId="635FE033" w:rsidR="007B357F" w:rsidRPr="000C5BBC" w:rsidRDefault="007B357F" w:rsidP="007B357F">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Сонымен қатар, қайраттылықтың ішкі құрылымына байланысты деректер айқын нәтижелер берді. «Қатысу» мен «Бақылау» арасында өте жоғары оң корреляция анықталды (r=0,808; p &lt; 0,01), «Қатысу» мен «Тәуекелді қабылдау» да айтарлықтай байланысты (r=0,657; p &lt; 0,01), ал «Бақылау» мен «Тәуекелді қабылдау» арасындағы байланыс ең жоғары деңгейде көрінді (r=0,773; p&lt;0,01). Бұл мәліметтер қайраттылықтың құрамдас бөліктерінің өзара тығыз байланыста екенін және оның тұлғаның біртұтас интегралды қасиетін бейнелейтінін көрсетеді.</w:t>
      </w:r>
    </w:p>
    <w:p w14:paraId="07265F32" w14:textId="77777777" w:rsidR="007B357F" w:rsidRPr="000C5BBC" w:rsidRDefault="007B357F" w:rsidP="007B357F">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Жалпы алғанда, зерттеу нәтижелері жеке ресурстардың иеленуі мен жоғалуы адамның қайраттылық деңгейін айқындамайтынын, алайда қайраттылықтың ішкі шкалалары өзара жоғары құрылымдық тұтастыққа ие екенін дәлелдеді. Мұндай жағдай ресурс пен қайраттылықтың өзара қатынасында басқа факторлардың, мысалы, әлеуметтік қолдау, тұлғалық бейімделу немесе өмірлік жағдайлардың маңызды рөл атқаратынын меңзейді. </w:t>
      </w:r>
    </w:p>
    <w:p w14:paraId="52BE853D" w14:textId="194862BE" w:rsidR="006E3C4F" w:rsidRDefault="006E3C4F" w:rsidP="007B357F">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Келесі анализ «Жеке ресурстардың жоғалуы мен иеленуі» сауалнамасы (</w:t>
      </w:r>
      <w:r w:rsidR="00FA3CFF" w:rsidRPr="000C5BBC">
        <w:rPr>
          <w:rFonts w:ascii="Times New Roman" w:hAnsi="Times New Roman" w:cs="Times New Roman"/>
          <w:sz w:val="28"/>
          <w:szCs w:val="28"/>
          <w:lang w:val="kk-KZ"/>
        </w:rPr>
        <w:t>Н. Водопьянова, М. Штейн</w:t>
      </w:r>
      <w:r w:rsidRPr="000C5BBC">
        <w:rPr>
          <w:rFonts w:ascii="Times New Roman" w:hAnsi="Times New Roman" w:cs="Times New Roman"/>
          <w:sz w:val="28"/>
          <w:szCs w:val="28"/>
          <w:lang w:val="kk-KZ"/>
        </w:rPr>
        <w:t xml:space="preserve">) және </w:t>
      </w:r>
      <w:r w:rsidR="00E15EEC">
        <w:rPr>
          <w:rFonts w:ascii="Times New Roman" w:hAnsi="Times New Roman" w:cs="Times New Roman"/>
          <w:sz w:val="28"/>
          <w:szCs w:val="28"/>
          <w:lang w:val="kk-KZ"/>
        </w:rPr>
        <w:t xml:space="preserve">В.И. </w:t>
      </w:r>
      <w:r w:rsidR="00E15EEC">
        <w:rPr>
          <w:rFonts w:ascii="Times New Roman" w:eastAsia="Times New Roman" w:hAnsi="Times New Roman" w:cs="Times New Roman"/>
          <w:bCs/>
          <w:sz w:val="28"/>
          <w:szCs w:val="28"/>
          <w:lang w:val="kk-KZ"/>
        </w:rPr>
        <w:t xml:space="preserve">Моросанованың </w:t>
      </w:r>
      <w:r w:rsidR="00E15EEC">
        <w:rPr>
          <w:rFonts w:ascii="Times New Roman" w:hAnsi="Times New Roman" w:cs="Times New Roman"/>
          <w:sz w:val="28"/>
          <w:szCs w:val="28"/>
          <w:lang w:val="kk-KZ"/>
        </w:rPr>
        <w:t xml:space="preserve">«Өзін-өзі реттеу </w:t>
      </w:r>
      <w:r w:rsidRPr="000C5BBC">
        <w:rPr>
          <w:rFonts w:ascii="Times New Roman" w:hAnsi="Times New Roman" w:cs="Times New Roman"/>
          <w:sz w:val="28"/>
          <w:szCs w:val="28"/>
          <w:lang w:val="kk-KZ"/>
        </w:rPr>
        <w:t>стилі»  сауалнамасы арасында жасалды.</w:t>
      </w:r>
    </w:p>
    <w:p w14:paraId="3CA37A42" w14:textId="77777777" w:rsidR="00F421E4" w:rsidRPr="000C5BBC" w:rsidRDefault="00F421E4" w:rsidP="00F421E4">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Берілген кестеде «Жеке ресурстардың жоғалуы мен иеленуі» сауалнамасы мен «Өзін-өзі реттеу стилі» сауалнамасы арасындағы өзара байланыс Пирсон корреляция коэффициенті арқылы көрсетілген (7-кесте).</w:t>
      </w:r>
    </w:p>
    <w:p w14:paraId="69FD8E22" w14:textId="77777777" w:rsidR="000C5BBC" w:rsidRPr="000C5BBC" w:rsidRDefault="000C5BBC" w:rsidP="007B357F">
      <w:pPr>
        <w:spacing w:after="0" w:line="240" w:lineRule="auto"/>
        <w:ind w:firstLine="708"/>
        <w:jc w:val="both"/>
        <w:rPr>
          <w:rFonts w:ascii="Times New Roman" w:hAnsi="Times New Roman" w:cs="Times New Roman"/>
          <w:sz w:val="28"/>
          <w:szCs w:val="28"/>
          <w:lang w:val="kk-KZ"/>
        </w:rPr>
      </w:pPr>
    </w:p>
    <w:p w14:paraId="77965131" w14:textId="19016CE9" w:rsidR="00E126C9" w:rsidRPr="000C5BBC"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Кесте 7 - «Жеке ресурстардың жоғалуы мен иеленуі» сауалнамасы (Н.</w:t>
      </w:r>
      <w:r w:rsidR="005F3F85">
        <w:rPr>
          <w:rFonts w:ascii="Times New Roman" w:hAnsi="Times New Roman" w:cs="Times New Roman"/>
          <w:sz w:val="28"/>
          <w:szCs w:val="28"/>
          <w:lang w:val="kk-KZ"/>
        </w:rPr>
        <w:t> </w:t>
      </w:r>
      <w:r w:rsidRPr="000C5BBC">
        <w:rPr>
          <w:rFonts w:ascii="Times New Roman" w:hAnsi="Times New Roman" w:cs="Times New Roman"/>
          <w:sz w:val="28"/>
          <w:szCs w:val="28"/>
          <w:lang w:val="kk-KZ"/>
        </w:rPr>
        <w:t>Во</w:t>
      </w:r>
      <w:r w:rsidR="005F3F85">
        <w:rPr>
          <w:rFonts w:ascii="Times New Roman" w:hAnsi="Times New Roman" w:cs="Times New Roman"/>
          <w:sz w:val="28"/>
          <w:szCs w:val="28"/>
          <w:lang w:val="kk-KZ"/>
        </w:rPr>
        <w:t xml:space="preserve">допьянова, М. Штейн) және В.И. </w:t>
      </w:r>
      <w:r w:rsidR="005F3F85">
        <w:rPr>
          <w:rFonts w:ascii="Times New Roman" w:eastAsia="Times New Roman" w:hAnsi="Times New Roman" w:cs="Times New Roman"/>
          <w:bCs/>
          <w:sz w:val="28"/>
          <w:szCs w:val="28"/>
          <w:lang w:val="kk-KZ"/>
        </w:rPr>
        <w:t>Моросанованың</w:t>
      </w:r>
      <w:r w:rsidRPr="000C5BBC">
        <w:rPr>
          <w:rFonts w:ascii="Times New Roman" w:eastAsia="Times New Roman" w:hAnsi="Times New Roman" w:cs="Times New Roman"/>
          <w:bCs/>
          <w:sz w:val="28"/>
          <w:szCs w:val="28"/>
          <w:lang w:val="kk-KZ"/>
        </w:rPr>
        <w:t xml:space="preserve"> </w:t>
      </w:r>
      <w:r w:rsidR="005F3F85">
        <w:rPr>
          <w:rFonts w:ascii="Times New Roman" w:hAnsi="Times New Roman" w:cs="Times New Roman"/>
          <w:sz w:val="28"/>
          <w:szCs w:val="28"/>
          <w:lang w:val="kk-KZ"/>
        </w:rPr>
        <w:t xml:space="preserve">«Өзін-өзі реттеу стилі» </w:t>
      </w:r>
      <w:r w:rsidRPr="000C5BBC">
        <w:rPr>
          <w:rFonts w:ascii="Times New Roman" w:hAnsi="Times New Roman" w:cs="Times New Roman"/>
          <w:sz w:val="28"/>
          <w:szCs w:val="28"/>
          <w:lang w:val="kk-KZ"/>
        </w:rPr>
        <w:t>сауалнамасына арасындағы Пирсон коррел</w:t>
      </w:r>
      <w:r w:rsidR="005F3F85">
        <w:rPr>
          <w:rFonts w:ascii="Times New Roman" w:hAnsi="Times New Roman" w:cs="Times New Roman"/>
          <w:sz w:val="28"/>
          <w:szCs w:val="28"/>
          <w:lang w:val="kk-KZ"/>
        </w:rPr>
        <w:t>яциясы мен Спирмен байланысы</w:t>
      </w:r>
    </w:p>
    <w:p w14:paraId="593AC3EB" w14:textId="77777777" w:rsidR="006C102F" w:rsidRPr="005F3F85" w:rsidRDefault="006C102F" w:rsidP="007B357F">
      <w:pPr>
        <w:spacing w:after="0" w:line="240" w:lineRule="auto"/>
        <w:ind w:firstLine="708"/>
        <w:jc w:val="both"/>
        <w:rPr>
          <w:rFonts w:ascii="Times New Roman" w:hAnsi="Times New Roman" w:cs="Times New Roman"/>
          <w:sz w:val="16"/>
          <w:szCs w:val="16"/>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2199"/>
        <w:gridCol w:w="2576"/>
        <w:gridCol w:w="2409"/>
      </w:tblGrid>
      <w:tr w:rsidR="00D259CE" w:rsidRPr="00263D63" w14:paraId="3561D03D" w14:textId="77777777" w:rsidTr="005F3F85">
        <w:trPr>
          <w:cantSplit/>
        </w:trPr>
        <w:tc>
          <w:tcPr>
            <w:tcW w:w="4659" w:type="dxa"/>
            <w:gridSpan w:val="2"/>
            <w:shd w:val="clear" w:color="auto" w:fill="FFFFFF"/>
            <w:vAlign w:val="center"/>
          </w:tcPr>
          <w:p w14:paraId="6181DDC9" w14:textId="20E2FFD8" w:rsidR="00D259CE" w:rsidRPr="00496FF6"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96FF6">
              <w:rPr>
                <w:rFonts w:ascii="Times New Roman" w:hAnsi="Times New Roman" w:cs="Times New Roman"/>
                <w:bCs/>
                <w:sz w:val="24"/>
                <w:szCs w:val="24"/>
              </w:rPr>
              <w:t>Корреляци</w:t>
            </w:r>
            <w:r w:rsidRPr="00496FF6">
              <w:rPr>
                <w:rFonts w:ascii="Times New Roman" w:hAnsi="Times New Roman" w:cs="Times New Roman"/>
                <w:bCs/>
                <w:sz w:val="24"/>
                <w:szCs w:val="24"/>
                <w:lang w:val="kk-KZ"/>
              </w:rPr>
              <w:t>я</w:t>
            </w:r>
          </w:p>
        </w:tc>
        <w:tc>
          <w:tcPr>
            <w:tcW w:w="2576" w:type="dxa"/>
            <w:shd w:val="clear" w:color="auto" w:fill="FFFFFF"/>
            <w:vAlign w:val="center"/>
          </w:tcPr>
          <w:p w14:paraId="4E2665C0" w14:textId="1EFEFD81" w:rsidR="00D259CE" w:rsidRPr="002D278C" w:rsidRDefault="00E459B7" w:rsidP="005F3F85">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2D278C">
              <w:rPr>
                <w:rFonts w:ascii="Times New Roman" w:hAnsi="Times New Roman" w:cs="Times New Roman"/>
                <w:sz w:val="24"/>
                <w:szCs w:val="24"/>
                <w:lang w:val="kk-KZ"/>
              </w:rPr>
              <w:t xml:space="preserve">«Жеке ресурстардың жоғалуы мен иеленуі»  </w:t>
            </w:r>
            <w:r w:rsidR="00D259CE" w:rsidRPr="002D278C">
              <w:rPr>
                <w:rFonts w:ascii="Times New Roman" w:hAnsi="Times New Roman" w:cs="Times New Roman"/>
                <w:sz w:val="24"/>
                <w:szCs w:val="24"/>
                <w:lang w:val="kk-KZ"/>
              </w:rPr>
              <w:t>сауалнамасы</w:t>
            </w:r>
          </w:p>
        </w:tc>
        <w:tc>
          <w:tcPr>
            <w:tcW w:w="2409" w:type="dxa"/>
            <w:shd w:val="clear" w:color="auto" w:fill="FFFFFF"/>
            <w:vAlign w:val="center"/>
          </w:tcPr>
          <w:p w14:paraId="321A48A6" w14:textId="282E5025" w:rsidR="00D259CE" w:rsidRPr="002D278C" w:rsidRDefault="005F3F85" w:rsidP="005F3F85">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2D278C">
              <w:rPr>
                <w:rFonts w:ascii="Times New Roman" w:hAnsi="Times New Roman" w:cs="Times New Roman"/>
                <w:sz w:val="24"/>
                <w:szCs w:val="24"/>
                <w:lang w:val="kk-KZ"/>
              </w:rPr>
              <w:t xml:space="preserve">«Өзін-өзі реттеу стилі» </w:t>
            </w:r>
            <w:r w:rsidR="00D259CE" w:rsidRPr="002D278C">
              <w:rPr>
                <w:rFonts w:ascii="Times New Roman" w:hAnsi="Times New Roman" w:cs="Times New Roman"/>
                <w:sz w:val="24"/>
                <w:szCs w:val="24"/>
                <w:lang w:val="kk-KZ"/>
              </w:rPr>
              <w:t>сауалнамасы</w:t>
            </w:r>
          </w:p>
        </w:tc>
      </w:tr>
      <w:tr w:rsidR="00D259CE" w:rsidRPr="0004431F" w14:paraId="2DBB1DA0" w14:textId="77777777" w:rsidTr="005F3F85">
        <w:trPr>
          <w:cantSplit/>
        </w:trPr>
        <w:tc>
          <w:tcPr>
            <w:tcW w:w="2460" w:type="dxa"/>
            <w:vMerge w:val="restart"/>
            <w:shd w:val="clear" w:color="auto" w:fill="FFFFFF"/>
          </w:tcPr>
          <w:p w14:paraId="047E7607" w14:textId="5EABF229" w:rsidR="00D259CE" w:rsidRPr="002D278C" w:rsidRDefault="007D183C" w:rsidP="005F3F85">
            <w:pPr>
              <w:autoSpaceDE w:val="0"/>
              <w:autoSpaceDN w:val="0"/>
              <w:adjustRightInd w:val="0"/>
              <w:spacing w:after="0" w:line="240" w:lineRule="auto"/>
              <w:ind w:left="60" w:right="60"/>
              <w:rPr>
                <w:rFonts w:ascii="Times New Roman" w:hAnsi="Times New Roman" w:cs="Times New Roman"/>
                <w:sz w:val="24"/>
                <w:szCs w:val="24"/>
                <w:lang w:val="kk-KZ"/>
              </w:rPr>
            </w:pPr>
            <w:r w:rsidRPr="002D278C">
              <w:rPr>
                <w:rFonts w:ascii="Times New Roman" w:hAnsi="Times New Roman" w:cs="Times New Roman"/>
                <w:sz w:val="24"/>
                <w:szCs w:val="24"/>
                <w:lang w:val="kk-KZ"/>
              </w:rPr>
              <w:t xml:space="preserve">«Жеке ресурстардың жоғалуы мен иеленуі»  </w:t>
            </w:r>
            <w:r w:rsidR="00D259CE" w:rsidRPr="002D278C">
              <w:rPr>
                <w:rFonts w:ascii="Times New Roman" w:hAnsi="Times New Roman" w:cs="Times New Roman"/>
                <w:sz w:val="24"/>
                <w:szCs w:val="24"/>
                <w:lang w:val="kk-KZ"/>
              </w:rPr>
              <w:t>сауалнамасы</w:t>
            </w:r>
          </w:p>
        </w:tc>
        <w:tc>
          <w:tcPr>
            <w:tcW w:w="2199" w:type="dxa"/>
            <w:shd w:val="clear" w:color="auto" w:fill="FFFFFF"/>
          </w:tcPr>
          <w:p w14:paraId="0282910F" w14:textId="11D0FCB2" w:rsidR="00D259CE"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Пирсон корреляциясы</w:t>
            </w:r>
            <w:r w:rsidR="00D259CE" w:rsidRPr="0004431F">
              <w:rPr>
                <w:rFonts w:ascii="Times New Roman" w:hAnsi="Times New Roman" w:cs="Times New Roman"/>
                <w:sz w:val="24"/>
                <w:szCs w:val="24"/>
              </w:rPr>
              <w:t xml:space="preserve"> </w:t>
            </w:r>
          </w:p>
        </w:tc>
        <w:tc>
          <w:tcPr>
            <w:tcW w:w="2576" w:type="dxa"/>
            <w:shd w:val="clear" w:color="auto" w:fill="FFFFFF"/>
            <w:vAlign w:val="center"/>
          </w:tcPr>
          <w:p w14:paraId="6603ADDC"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1</w:t>
            </w:r>
          </w:p>
        </w:tc>
        <w:tc>
          <w:tcPr>
            <w:tcW w:w="2409" w:type="dxa"/>
            <w:shd w:val="clear" w:color="auto" w:fill="FFFFFF"/>
            <w:vAlign w:val="center"/>
          </w:tcPr>
          <w:p w14:paraId="3631C0B8"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,201</w:t>
            </w:r>
            <w:r w:rsidRPr="0004431F">
              <w:rPr>
                <w:rFonts w:ascii="Times New Roman" w:hAnsi="Times New Roman" w:cs="Times New Roman"/>
                <w:sz w:val="24"/>
                <w:szCs w:val="24"/>
                <w:vertAlign w:val="superscript"/>
              </w:rPr>
              <w:t>**</w:t>
            </w:r>
          </w:p>
        </w:tc>
      </w:tr>
      <w:tr w:rsidR="00D259CE" w:rsidRPr="0004431F" w14:paraId="1E1C4ED3" w14:textId="77777777" w:rsidTr="005F3F85">
        <w:trPr>
          <w:cantSplit/>
        </w:trPr>
        <w:tc>
          <w:tcPr>
            <w:tcW w:w="2460" w:type="dxa"/>
            <w:vMerge/>
            <w:shd w:val="clear" w:color="auto" w:fill="FFFFFF"/>
          </w:tcPr>
          <w:p w14:paraId="7E6C413D" w14:textId="77777777" w:rsidR="00D259CE" w:rsidRPr="0004431F" w:rsidRDefault="00D259CE" w:rsidP="005F3F85">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1A0FB141" w14:textId="02DCFB9E" w:rsidR="00D259CE" w:rsidRPr="0004431F" w:rsidRDefault="00E13BC2"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2576" w:type="dxa"/>
            <w:shd w:val="clear" w:color="auto" w:fill="FFFFFF"/>
            <w:vAlign w:val="center"/>
          </w:tcPr>
          <w:p w14:paraId="670FDA43" w14:textId="13C56B2B" w:rsidR="00D259CE" w:rsidRPr="005F3F85" w:rsidRDefault="005F3F85" w:rsidP="005F3F85">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409" w:type="dxa"/>
            <w:shd w:val="clear" w:color="auto" w:fill="FFFFFF"/>
            <w:vAlign w:val="center"/>
          </w:tcPr>
          <w:p w14:paraId="66351966"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,000</w:t>
            </w:r>
          </w:p>
        </w:tc>
      </w:tr>
      <w:tr w:rsidR="00D259CE" w:rsidRPr="0004431F" w14:paraId="2369D962" w14:textId="77777777" w:rsidTr="005F3F85">
        <w:trPr>
          <w:cantSplit/>
        </w:trPr>
        <w:tc>
          <w:tcPr>
            <w:tcW w:w="2460" w:type="dxa"/>
            <w:vMerge/>
            <w:shd w:val="clear" w:color="auto" w:fill="FFFFFF"/>
          </w:tcPr>
          <w:p w14:paraId="3F08B64A" w14:textId="77777777" w:rsidR="00D259CE" w:rsidRPr="0004431F" w:rsidRDefault="00D259CE" w:rsidP="005F3F85">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4C461338" w14:textId="77777777" w:rsidR="00D259CE" w:rsidRPr="0004431F" w:rsidRDefault="00D259CE"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576" w:type="dxa"/>
            <w:shd w:val="clear" w:color="auto" w:fill="FFFFFF"/>
            <w:vAlign w:val="center"/>
          </w:tcPr>
          <w:p w14:paraId="375C191F"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453</w:t>
            </w:r>
          </w:p>
        </w:tc>
        <w:tc>
          <w:tcPr>
            <w:tcW w:w="2409" w:type="dxa"/>
            <w:shd w:val="clear" w:color="auto" w:fill="FFFFFF"/>
            <w:vAlign w:val="center"/>
          </w:tcPr>
          <w:p w14:paraId="633C8291"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453</w:t>
            </w:r>
          </w:p>
        </w:tc>
      </w:tr>
      <w:tr w:rsidR="00D259CE" w:rsidRPr="0004431F" w14:paraId="3D9CFAA4" w14:textId="77777777" w:rsidTr="005F3F85">
        <w:trPr>
          <w:cantSplit/>
        </w:trPr>
        <w:tc>
          <w:tcPr>
            <w:tcW w:w="2460" w:type="dxa"/>
            <w:vMerge w:val="restart"/>
            <w:shd w:val="clear" w:color="auto" w:fill="FFFFFF"/>
          </w:tcPr>
          <w:p w14:paraId="2EC53CE0" w14:textId="77777777" w:rsidR="00D259CE" w:rsidRPr="0004431F" w:rsidRDefault="00D259CE"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«Өзін-өзі  реттеу  стилі»  сауалнамасы</w:t>
            </w:r>
          </w:p>
        </w:tc>
        <w:tc>
          <w:tcPr>
            <w:tcW w:w="2199" w:type="dxa"/>
            <w:shd w:val="clear" w:color="auto" w:fill="FFFFFF"/>
          </w:tcPr>
          <w:p w14:paraId="5FBD20A9" w14:textId="1ADBFD19" w:rsidR="00D259CE"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Пирсон корреляциясы</w:t>
            </w:r>
          </w:p>
        </w:tc>
        <w:tc>
          <w:tcPr>
            <w:tcW w:w="2576" w:type="dxa"/>
            <w:shd w:val="clear" w:color="auto" w:fill="FFFFFF"/>
            <w:vAlign w:val="center"/>
          </w:tcPr>
          <w:p w14:paraId="759AD194"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,201</w:t>
            </w:r>
            <w:r w:rsidRPr="0004431F">
              <w:rPr>
                <w:rFonts w:ascii="Times New Roman" w:hAnsi="Times New Roman" w:cs="Times New Roman"/>
                <w:sz w:val="24"/>
                <w:szCs w:val="24"/>
                <w:vertAlign w:val="superscript"/>
              </w:rPr>
              <w:t>**</w:t>
            </w:r>
          </w:p>
        </w:tc>
        <w:tc>
          <w:tcPr>
            <w:tcW w:w="2409" w:type="dxa"/>
            <w:shd w:val="clear" w:color="auto" w:fill="FFFFFF"/>
            <w:vAlign w:val="center"/>
          </w:tcPr>
          <w:p w14:paraId="4F6700F8"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1</w:t>
            </w:r>
          </w:p>
        </w:tc>
      </w:tr>
      <w:tr w:rsidR="00D259CE" w:rsidRPr="0004431F" w14:paraId="0085B4DF" w14:textId="77777777" w:rsidTr="005F3F85">
        <w:trPr>
          <w:cantSplit/>
        </w:trPr>
        <w:tc>
          <w:tcPr>
            <w:tcW w:w="2460" w:type="dxa"/>
            <w:vMerge/>
            <w:shd w:val="clear" w:color="auto" w:fill="FFFFFF"/>
          </w:tcPr>
          <w:p w14:paraId="4A484988" w14:textId="77777777" w:rsidR="00D259CE" w:rsidRPr="0004431F" w:rsidRDefault="00D259CE" w:rsidP="005F3F85">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5239CC15" w14:textId="5C166775" w:rsidR="00D259CE" w:rsidRPr="0004431F" w:rsidRDefault="00E13BC2"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мағ. (екіжақты)</w:t>
            </w:r>
          </w:p>
        </w:tc>
        <w:tc>
          <w:tcPr>
            <w:tcW w:w="2576" w:type="dxa"/>
            <w:shd w:val="clear" w:color="auto" w:fill="FFFFFF"/>
            <w:vAlign w:val="center"/>
          </w:tcPr>
          <w:p w14:paraId="0E572E21"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,000</w:t>
            </w:r>
          </w:p>
        </w:tc>
        <w:tc>
          <w:tcPr>
            <w:tcW w:w="2409" w:type="dxa"/>
            <w:shd w:val="clear" w:color="auto" w:fill="FFFFFF"/>
            <w:vAlign w:val="center"/>
          </w:tcPr>
          <w:p w14:paraId="41915C10" w14:textId="77777777" w:rsidR="00D259CE" w:rsidRPr="005F3F85" w:rsidRDefault="00D259CE" w:rsidP="005F3F85">
            <w:pPr>
              <w:autoSpaceDE w:val="0"/>
              <w:autoSpaceDN w:val="0"/>
              <w:adjustRightInd w:val="0"/>
              <w:spacing w:after="0" w:line="240" w:lineRule="auto"/>
              <w:jc w:val="center"/>
              <w:rPr>
                <w:rFonts w:ascii="Times New Roman" w:hAnsi="Times New Roman" w:cs="Times New Roman"/>
                <w:sz w:val="24"/>
                <w:szCs w:val="24"/>
                <w:lang w:val="kk-KZ"/>
              </w:rPr>
            </w:pPr>
          </w:p>
        </w:tc>
      </w:tr>
      <w:tr w:rsidR="00D259CE" w:rsidRPr="0004431F" w14:paraId="7E089640" w14:textId="77777777" w:rsidTr="005F3F85">
        <w:trPr>
          <w:cantSplit/>
        </w:trPr>
        <w:tc>
          <w:tcPr>
            <w:tcW w:w="2460" w:type="dxa"/>
            <w:vMerge/>
            <w:shd w:val="clear" w:color="auto" w:fill="FFFFFF"/>
          </w:tcPr>
          <w:p w14:paraId="2478876F" w14:textId="77777777" w:rsidR="00D259CE" w:rsidRPr="0004431F" w:rsidRDefault="00D259CE" w:rsidP="005F3F85">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3EF07E8C" w14:textId="77777777" w:rsidR="00D259CE" w:rsidRPr="0004431F" w:rsidRDefault="00D259CE"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576" w:type="dxa"/>
            <w:shd w:val="clear" w:color="auto" w:fill="FFFFFF"/>
            <w:vAlign w:val="center"/>
          </w:tcPr>
          <w:p w14:paraId="2B33A24E"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453</w:t>
            </w:r>
          </w:p>
        </w:tc>
        <w:tc>
          <w:tcPr>
            <w:tcW w:w="2409" w:type="dxa"/>
            <w:shd w:val="clear" w:color="auto" w:fill="FFFFFF"/>
            <w:vAlign w:val="center"/>
          </w:tcPr>
          <w:p w14:paraId="76E6599B" w14:textId="77777777" w:rsidR="00D259CE" w:rsidRPr="0004431F" w:rsidRDefault="00D259CE"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453</w:t>
            </w:r>
          </w:p>
        </w:tc>
      </w:tr>
      <w:tr w:rsidR="00D259CE" w:rsidRPr="0004431F" w14:paraId="03020BD7" w14:textId="77777777" w:rsidTr="005F3F85">
        <w:trPr>
          <w:cantSplit/>
        </w:trPr>
        <w:tc>
          <w:tcPr>
            <w:tcW w:w="9644" w:type="dxa"/>
            <w:gridSpan w:val="4"/>
            <w:shd w:val="clear" w:color="auto" w:fill="FFFFFF"/>
          </w:tcPr>
          <w:p w14:paraId="2A791AB3" w14:textId="3D5F2F25" w:rsidR="00D259CE" w:rsidRPr="003B4087" w:rsidRDefault="00D259CE" w:rsidP="005F3F85">
            <w:pPr>
              <w:autoSpaceDE w:val="0"/>
              <w:autoSpaceDN w:val="0"/>
              <w:adjustRightInd w:val="0"/>
              <w:spacing w:after="0" w:line="240" w:lineRule="auto"/>
              <w:ind w:left="60" w:right="60" w:firstLine="654"/>
              <w:rPr>
                <w:rFonts w:ascii="Times New Roman" w:hAnsi="Times New Roman" w:cs="Times New Roman"/>
                <w:sz w:val="24"/>
                <w:szCs w:val="24"/>
                <w:lang w:val="kk-KZ"/>
              </w:rPr>
            </w:pPr>
            <w:r w:rsidRPr="0004431F">
              <w:rPr>
                <w:rFonts w:ascii="Times New Roman" w:hAnsi="Times New Roman" w:cs="Times New Roman"/>
                <w:sz w:val="24"/>
                <w:szCs w:val="24"/>
              </w:rPr>
              <w:t xml:space="preserve">** </w:t>
            </w:r>
            <w:r w:rsidR="003B4087">
              <w:rPr>
                <w:rFonts w:ascii="Times New Roman" w:hAnsi="Times New Roman" w:cs="Times New Roman"/>
                <w:sz w:val="24"/>
                <w:szCs w:val="24"/>
              </w:rPr>
              <w:t>‒</w:t>
            </w:r>
            <w:r w:rsidR="003B4087">
              <w:rPr>
                <w:rFonts w:ascii="Times New Roman" w:hAnsi="Times New Roman" w:cs="Times New Roman"/>
                <w:sz w:val="24"/>
                <w:szCs w:val="24"/>
                <w:lang w:val="kk-KZ"/>
              </w:rPr>
              <w:t xml:space="preserve"> </w:t>
            </w:r>
            <w:r w:rsidR="00E13BC2" w:rsidRPr="0004431F">
              <w:rPr>
                <w:rFonts w:ascii="Times New Roman" w:hAnsi="Times New Roman" w:cs="Times New Roman"/>
                <w:sz w:val="24"/>
                <w:szCs w:val="24"/>
              </w:rPr>
              <w:t>Корреляция 0</w:t>
            </w:r>
            <w:r w:rsidR="003B4087">
              <w:rPr>
                <w:rFonts w:ascii="Times New Roman" w:hAnsi="Times New Roman" w:cs="Times New Roman"/>
                <w:sz w:val="24"/>
                <w:szCs w:val="24"/>
              </w:rPr>
              <w:t>,01 деңгейінде (екіжақты) мәнді</w:t>
            </w:r>
          </w:p>
        </w:tc>
      </w:tr>
    </w:tbl>
    <w:p w14:paraId="7D88D910" w14:textId="77777777" w:rsidR="00D259CE" w:rsidRPr="000C5BBC" w:rsidRDefault="00D259CE" w:rsidP="006E3C4F">
      <w:pPr>
        <w:spacing w:after="0" w:line="240" w:lineRule="auto"/>
        <w:ind w:firstLine="708"/>
        <w:jc w:val="both"/>
        <w:rPr>
          <w:rFonts w:ascii="Times New Roman" w:hAnsi="Times New Roman" w:cs="Times New Roman"/>
          <w:sz w:val="28"/>
          <w:szCs w:val="28"/>
        </w:rPr>
      </w:pPr>
    </w:p>
    <w:p w14:paraId="1052310A" w14:textId="7F0FD3B1" w:rsidR="005F3F85" w:rsidRPr="000C5BBC" w:rsidRDefault="005F3F85" w:rsidP="005F3F85">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нәтижелеріне сәйкес, екі айнымалы арасындағы корреляция коэффициенті r=0,201 құрап, оң бағыттағы байланыс анықталды. Бұл көрсеткіш әлсізден орташа деңгейге жақын оң корреляцияны білдіреді. Яғни, респонденттердің өзін-өзі реттеу стилі жоғарылаған сайын олардың ресурстарды жоғалту мен иелену </w:t>
      </w:r>
      <w:r w:rsidRPr="000C5BBC">
        <w:rPr>
          <w:rFonts w:ascii="Times New Roman" w:eastAsia="Times New Roman" w:hAnsi="Times New Roman" w:cs="Times New Roman"/>
          <w:bCs/>
          <w:sz w:val="28"/>
          <w:szCs w:val="28"/>
          <w:lang w:val="kk-KZ"/>
        </w:rPr>
        <w:t xml:space="preserve">практикалық </w:t>
      </w:r>
      <w:r w:rsidRPr="000C5BBC">
        <w:rPr>
          <w:rFonts w:ascii="Times New Roman" w:hAnsi="Times New Roman" w:cs="Times New Roman"/>
          <w:sz w:val="28"/>
          <w:szCs w:val="28"/>
          <w:lang w:val="kk-KZ"/>
        </w:rPr>
        <w:t>де күшейе түсетіні байқалады.</w:t>
      </w:r>
    </w:p>
    <w:p w14:paraId="3C30134A" w14:textId="325D6499" w:rsidR="005F3F85" w:rsidRPr="000C5BBC" w:rsidRDefault="005F3F85" w:rsidP="005F3F85">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Маңыздылық мәні p&lt;0,001, сондықтан бұл байланыс статистикалық тұрғыдан сенімді және мәнді деп бағаланады.</w:t>
      </w:r>
    </w:p>
    <w:p w14:paraId="1445B967" w14:textId="2E361D89" w:rsidR="00CD40B2" w:rsidRPr="000C5BBC" w:rsidRDefault="00CD40B2" w:rsidP="00CD40B2">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Ғылыми тұрғыда бұл нәтиже өзін-өзі реттеу қабілеті жоғары тұлғалар ресурстарды басқару процесіне белсендірек қатысатындықтан, олардың субъектілік деңгейде ресурстарды иелену әрі жоғалту </w:t>
      </w:r>
      <w:r w:rsidR="00F41E23" w:rsidRPr="000C5BBC">
        <w:rPr>
          <w:rFonts w:ascii="Times New Roman" w:hAnsi="Times New Roman" w:cs="Times New Roman"/>
          <w:sz w:val="28"/>
          <w:szCs w:val="28"/>
          <w:lang w:val="kk-KZ"/>
        </w:rPr>
        <w:t xml:space="preserve">практикасын </w:t>
      </w:r>
      <w:r w:rsidRPr="000C5BBC">
        <w:rPr>
          <w:rFonts w:ascii="Times New Roman" w:hAnsi="Times New Roman" w:cs="Times New Roman"/>
          <w:sz w:val="28"/>
          <w:szCs w:val="28"/>
          <w:lang w:val="kk-KZ"/>
        </w:rPr>
        <w:t>көбірек сезінуімен түсіндірілуі мүмкін. Өзін-өзі реттеу адамның мінез-құлқын құрылымдаушы қасиет ретінде оның ресурстық әлеуетін субъективті бағалауға ықпал ететіні де болжанады.</w:t>
      </w:r>
    </w:p>
    <w:p w14:paraId="3A0506ED" w14:textId="39CF2A21" w:rsidR="00CD40B2" w:rsidRDefault="00CD40B2" w:rsidP="00CD40B2">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нәтижесі ресурстар мен өзін-өзі реттеу стилінің арасында әлсіз, бірақ статистикалық тұрғыдан мәнді оң байланыс бар екенін көрсетті. Бұл адамның өзін-өзі басқару қабілеті жоғарылаған сайын ресурстармен байланысты </w:t>
      </w:r>
      <w:r w:rsidR="00126C76" w:rsidRPr="000C5BBC">
        <w:rPr>
          <w:rFonts w:ascii="Times New Roman" w:hAnsi="Times New Roman" w:cs="Times New Roman"/>
          <w:sz w:val="28"/>
          <w:szCs w:val="28"/>
          <w:lang w:val="kk-KZ"/>
        </w:rPr>
        <w:t xml:space="preserve">практикасының </w:t>
      </w:r>
      <w:r w:rsidRPr="000C5BBC">
        <w:rPr>
          <w:rFonts w:ascii="Times New Roman" w:hAnsi="Times New Roman" w:cs="Times New Roman"/>
          <w:sz w:val="28"/>
          <w:szCs w:val="28"/>
          <w:lang w:val="kk-KZ"/>
        </w:rPr>
        <w:t>жиілігі мен субъективті маңыздылығы да арта түсетінін айқындайды.</w:t>
      </w:r>
    </w:p>
    <w:p w14:paraId="110B99B1" w14:textId="602FB704" w:rsidR="00F421E4" w:rsidRPr="000C5BBC" w:rsidRDefault="00F421E4" w:rsidP="00F421E4">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Берілген мәліметтер бойынша «Жеке ресурстардың жоғалуы мен иеленуі» сауалнамасы мен В.И. Моросанованың «Өзін-өзі реттеу стилі» сауалнамасы арасындағы өзара байланыс Спирман рангілік корреляция коэффициенті нәтижелері 8-кестеде берілді.</w:t>
      </w:r>
    </w:p>
    <w:p w14:paraId="5B9013BF" w14:textId="77777777" w:rsidR="00F421E4" w:rsidRPr="000C5BBC" w:rsidRDefault="00F421E4" w:rsidP="00CD40B2">
      <w:pPr>
        <w:spacing w:after="0" w:line="240" w:lineRule="auto"/>
        <w:ind w:firstLine="708"/>
        <w:jc w:val="both"/>
        <w:rPr>
          <w:rFonts w:ascii="Times New Roman" w:hAnsi="Times New Roman" w:cs="Times New Roman"/>
          <w:sz w:val="28"/>
          <w:szCs w:val="28"/>
          <w:lang w:val="kk-KZ"/>
        </w:rPr>
      </w:pPr>
    </w:p>
    <w:p w14:paraId="0D4B75C3" w14:textId="73B73B46" w:rsidR="00E126C9" w:rsidRPr="000C5BBC"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Кесте 8 - «Жеке ресурстардың жоғалуы мен иеленуі» сауалнамасы (Н.</w:t>
      </w:r>
      <w:r w:rsidR="005F3F85">
        <w:rPr>
          <w:rFonts w:ascii="Times New Roman" w:hAnsi="Times New Roman" w:cs="Times New Roman"/>
          <w:sz w:val="28"/>
          <w:szCs w:val="28"/>
          <w:lang w:val="kk-KZ"/>
        </w:rPr>
        <w:t> </w:t>
      </w:r>
      <w:r w:rsidRPr="000C5BBC">
        <w:rPr>
          <w:rFonts w:ascii="Times New Roman" w:hAnsi="Times New Roman" w:cs="Times New Roman"/>
          <w:sz w:val="28"/>
          <w:szCs w:val="28"/>
          <w:lang w:val="kk-KZ"/>
        </w:rPr>
        <w:t xml:space="preserve">Водопьянова, М. Штейн) және В.И. </w:t>
      </w:r>
      <w:r w:rsidRPr="000C5BBC">
        <w:rPr>
          <w:rFonts w:ascii="Times New Roman" w:eastAsia="Times New Roman" w:hAnsi="Times New Roman" w:cs="Times New Roman"/>
          <w:bCs/>
          <w:sz w:val="28"/>
          <w:szCs w:val="28"/>
          <w:lang w:val="kk-KZ"/>
        </w:rPr>
        <w:t xml:space="preserve">Моросанованың </w:t>
      </w:r>
      <w:r w:rsidRPr="000C5BBC">
        <w:rPr>
          <w:rFonts w:ascii="Times New Roman" w:hAnsi="Times New Roman" w:cs="Times New Roman"/>
          <w:sz w:val="28"/>
          <w:szCs w:val="28"/>
          <w:lang w:val="kk-KZ"/>
        </w:rPr>
        <w:t xml:space="preserve">«Өзін-өзі </w:t>
      </w:r>
      <w:r w:rsidR="005F3F85">
        <w:rPr>
          <w:rFonts w:ascii="Times New Roman" w:hAnsi="Times New Roman" w:cs="Times New Roman"/>
          <w:sz w:val="28"/>
          <w:szCs w:val="28"/>
          <w:lang w:val="kk-KZ"/>
        </w:rPr>
        <w:t xml:space="preserve">реттеу </w:t>
      </w:r>
      <w:r w:rsidRPr="000C5BBC">
        <w:rPr>
          <w:rFonts w:ascii="Times New Roman" w:hAnsi="Times New Roman" w:cs="Times New Roman"/>
          <w:sz w:val="28"/>
          <w:szCs w:val="28"/>
          <w:lang w:val="kk-KZ"/>
        </w:rPr>
        <w:t>стилі»  сауалнамасына арасындағы Сп</w:t>
      </w:r>
      <w:r w:rsidR="005F3F85">
        <w:rPr>
          <w:rFonts w:ascii="Times New Roman" w:hAnsi="Times New Roman" w:cs="Times New Roman"/>
          <w:sz w:val="28"/>
          <w:szCs w:val="28"/>
          <w:lang w:val="kk-KZ"/>
        </w:rPr>
        <w:t>ирмен байланысы</w:t>
      </w:r>
    </w:p>
    <w:p w14:paraId="37A163DC" w14:textId="77777777" w:rsidR="003A2247" w:rsidRPr="005F3F85" w:rsidRDefault="003A2247" w:rsidP="003A2247">
      <w:pPr>
        <w:autoSpaceDE w:val="0"/>
        <w:autoSpaceDN w:val="0"/>
        <w:adjustRightInd w:val="0"/>
        <w:spacing w:after="0" w:line="240" w:lineRule="auto"/>
        <w:rPr>
          <w:rFonts w:ascii="Times New Roman" w:hAnsi="Times New Roman" w:cs="Times New Roman"/>
          <w:sz w:val="16"/>
          <w:szCs w:val="16"/>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1"/>
        <w:gridCol w:w="2460"/>
        <w:gridCol w:w="2008"/>
        <w:gridCol w:w="1927"/>
        <w:gridCol w:w="1758"/>
      </w:tblGrid>
      <w:tr w:rsidR="003A2247" w:rsidRPr="00263D63" w14:paraId="67CB8D4D" w14:textId="77777777" w:rsidTr="005F3F85">
        <w:trPr>
          <w:cantSplit/>
        </w:trPr>
        <w:tc>
          <w:tcPr>
            <w:tcW w:w="5959" w:type="dxa"/>
            <w:gridSpan w:val="3"/>
            <w:shd w:val="clear" w:color="auto" w:fill="FFFFFF"/>
            <w:vAlign w:val="center"/>
          </w:tcPr>
          <w:p w14:paraId="36AFE190" w14:textId="0CC2F630" w:rsidR="003A2247" w:rsidRPr="00496FF6"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96FF6">
              <w:rPr>
                <w:rFonts w:ascii="Times New Roman" w:hAnsi="Times New Roman" w:cs="Times New Roman"/>
                <w:bCs/>
                <w:sz w:val="24"/>
                <w:szCs w:val="24"/>
                <w:lang w:val="kk-KZ"/>
              </w:rPr>
              <w:t>Корреляция</w:t>
            </w:r>
          </w:p>
        </w:tc>
        <w:tc>
          <w:tcPr>
            <w:tcW w:w="1927" w:type="dxa"/>
            <w:shd w:val="clear" w:color="auto" w:fill="FFFFFF"/>
            <w:vAlign w:val="center"/>
          </w:tcPr>
          <w:p w14:paraId="146D2310" w14:textId="0207187D" w:rsidR="003A2247" w:rsidRPr="005F3F85" w:rsidRDefault="006E4CEF" w:rsidP="005F3F85">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5F3F85">
              <w:rPr>
                <w:rFonts w:ascii="Times New Roman" w:hAnsi="Times New Roman" w:cs="Times New Roman"/>
                <w:sz w:val="24"/>
                <w:szCs w:val="24"/>
                <w:lang w:val="kk-KZ"/>
              </w:rPr>
              <w:t>«Жеке ресурстар</w:t>
            </w:r>
            <w:r w:rsidR="005F3F85">
              <w:rPr>
                <w:rFonts w:ascii="Times New Roman" w:hAnsi="Times New Roman" w:cs="Times New Roman"/>
                <w:sz w:val="24"/>
                <w:szCs w:val="24"/>
                <w:lang w:val="kk-KZ"/>
              </w:rPr>
              <w:t xml:space="preserve"> </w:t>
            </w:r>
            <w:r w:rsidRPr="005F3F85">
              <w:rPr>
                <w:rFonts w:ascii="Times New Roman" w:hAnsi="Times New Roman" w:cs="Times New Roman"/>
                <w:sz w:val="24"/>
                <w:szCs w:val="24"/>
                <w:lang w:val="kk-KZ"/>
              </w:rPr>
              <w:t xml:space="preserve">дың жоғалуы мен иеленуі»  </w:t>
            </w:r>
            <w:r w:rsidR="003A2247" w:rsidRPr="005F3F85">
              <w:rPr>
                <w:rFonts w:ascii="Times New Roman" w:hAnsi="Times New Roman" w:cs="Times New Roman"/>
                <w:sz w:val="24"/>
                <w:szCs w:val="24"/>
                <w:lang w:val="kk-KZ"/>
              </w:rPr>
              <w:t>сауалнамасы</w:t>
            </w:r>
          </w:p>
        </w:tc>
        <w:tc>
          <w:tcPr>
            <w:tcW w:w="1758" w:type="dxa"/>
            <w:shd w:val="clear" w:color="auto" w:fill="FFFFFF"/>
            <w:vAlign w:val="center"/>
          </w:tcPr>
          <w:p w14:paraId="39E6D6CF" w14:textId="4439F151" w:rsidR="003A2247" w:rsidRPr="005F3F85" w:rsidRDefault="003A2247" w:rsidP="005F3F85">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5F3F85">
              <w:rPr>
                <w:rFonts w:ascii="Times New Roman" w:hAnsi="Times New Roman" w:cs="Times New Roman"/>
                <w:sz w:val="24"/>
                <w:szCs w:val="24"/>
                <w:lang w:val="kk-KZ"/>
              </w:rPr>
              <w:t>«Өзін-өзі  реттеу стилі»  сауалнамасы</w:t>
            </w:r>
          </w:p>
        </w:tc>
      </w:tr>
      <w:tr w:rsidR="003A2247" w:rsidRPr="0004431F" w14:paraId="5579DDC9" w14:textId="77777777" w:rsidTr="005F3F85">
        <w:trPr>
          <w:cantSplit/>
        </w:trPr>
        <w:tc>
          <w:tcPr>
            <w:tcW w:w="1491" w:type="dxa"/>
            <w:vMerge w:val="restart"/>
            <w:shd w:val="clear" w:color="auto" w:fill="FFFFFF"/>
          </w:tcPr>
          <w:p w14:paraId="06F8B578" w14:textId="296C3096" w:rsidR="003A2247" w:rsidRPr="005F3F85" w:rsidRDefault="003A2247" w:rsidP="005F3F85">
            <w:pPr>
              <w:autoSpaceDE w:val="0"/>
              <w:autoSpaceDN w:val="0"/>
              <w:adjustRightInd w:val="0"/>
              <w:spacing w:after="0" w:line="240" w:lineRule="auto"/>
              <w:ind w:left="60" w:right="60"/>
              <w:rPr>
                <w:rFonts w:ascii="Times New Roman" w:hAnsi="Times New Roman" w:cs="Times New Roman"/>
                <w:sz w:val="24"/>
                <w:szCs w:val="24"/>
                <w:lang w:val="kk-KZ"/>
              </w:rPr>
            </w:pPr>
            <w:r w:rsidRPr="005F3F85">
              <w:rPr>
                <w:rFonts w:ascii="Times New Roman" w:hAnsi="Times New Roman" w:cs="Times New Roman"/>
                <w:sz w:val="24"/>
                <w:szCs w:val="24"/>
                <w:lang w:val="kk-KZ"/>
              </w:rPr>
              <w:t>Ро Спирман</w:t>
            </w:r>
          </w:p>
        </w:tc>
        <w:tc>
          <w:tcPr>
            <w:tcW w:w="2460" w:type="dxa"/>
            <w:vMerge w:val="restart"/>
            <w:shd w:val="clear" w:color="auto" w:fill="FFFFFF"/>
          </w:tcPr>
          <w:p w14:paraId="0E565EB1" w14:textId="19C70AF1" w:rsidR="003A2247" w:rsidRPr="002D278C" w:rsidRDefault="007D183C" w:rsidP="005F3F85">
            <w:pPr>
              <w:autoSpaceDE w:val="0"/>
              <w:autoSpaceDN w:val="0"/>
              <w:adjustRightInd w:val="0"/>
              <w:spacing w:after="0" w:line="240" w:lineRule="auto"/>
              <w:ind w:left="60" w:right="60"/>
              <w:rPr>
                <w:rFonts w:ascii="Times New Roman" w:hAnsi="Times New Roman" w:cs="Times New Roman"/>
                <w:sz w:val="24"/>
                <w:szCs w:val="24"/>
                <w:lang w:val="kk-KZ"/>
              </w:rPr>
            </w:pPr>
            <w:r w:rsidRPr="005F3F85">
              <w:rPr>
                <w:rFonts w:ascii="Times New Roman" w:hAnsi="Times New Roman" w:cs="Times New Roman"/>
                <w:sz w:val="24"/>
                <w:szCs w:val="24"/>
                <w:lang w:val="kk-KZ"/>
              </w:rPr>
              <w:t>«Жеке ре</w:t>
            </w:r>
            <w:r w:rsidRPr="002D278C">
              <w:rPr>
                <w:rFonts w:ascii="Times New Roman" w:hAnsi="Times New Roman" w:cs="Times New Roman"/>
                <w:sz w:val="24"/>
                <w:szCs w:val="24"/>
                <w:lang w:val="kk-KZ"/>
              </w:rPr>
              <w:t xml:space="preserve">сурстардың жоғалуы мен иеленуі»  </w:t>
            </w:r>
            <w:r w:rsidR="003A2247" w:rsidRPr="002D278C">
              <w:rPr>
                <w:rFonts w:ascii="Times New Roman" w:hAnsi="Times New Roman" w:cs="Times New Roman"/>
                <w:sz w:val="24"/>
                <w:szCs w:val="24"/>
                <w:lang w:val="kk-KZ"/>
              </w:rPr>
              <w:t>сауалнамасы</w:t>
            </w:r>
          </w:p>
        </w:tc>
        <w:tc>
          <w:tcPr>
            <w:tcW w:w="2008" w:type="dxa"/>
            <w:shd w:val="clear" w:color="auto" w:fill="FFFFFF"/>
          </w:tcPr>
          <w:p w14:paraId="227B5237" w14:textId="2B9892EE" w:rsidR="003A2247"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r w:rsidR="003A2247" w:rsidRPr="0004431F">
              <w:rPr>
                <w:rFonts w:ascii="Times New Roman" w:hAnsi="Times New Roman" w:cs="Times New Roman"/>
                <w:sz w:val="24"/>
                <w:szCs w:val="24"/>
              </w:rPr>
              <w:t xml:space="preserve"> </w:t>
            </w:r>
          </w:p>
        </w:tc>
        <w:tc>
          <w:tcPr>
            <w:tcW w:w="1927" w:type="dxa"/>
            <w:shd w:val="clear" w:color="auto" w:fill="FFFFFF"/>
            <w:vAlign w:val="center"/>
          </w:tcPr>
          <w:p w14:paraId="700DDE5F"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c>
          <w:tcPr>
            <w:tcW w:w="1758" w:type="dxa"/>
            <w:shd w:val="clear" w:color="auto" w:fill="FFFFFF"/>
            <w:vAlign w:val="center"/>
          </w:tcPr>
          <w:p w14:paraId="5F18CCE9"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,290</w:t>
            </w:r>
            <w:r w:rsidRPr="0004431F">
              <w:rPr>
                <w:rFonts w:ascii="Times New Roman" w:hAnsi="Times New Roman" w:cs="Times New Roman"/>
                <w:sz w:val="24"/>
                <w:szCs w:val="24"/>
                <w:vertAlign w:val="superscript"/>
              </w:rPr>
              <w:t>**</w:t>
            </w:r>
          </w:p>
        </w:tc>
      </w:tr>
      <w:tr w:rsidR="003A2247" w:rsidRPr="0004431F" w14:paraId="2C9FAECC" w14:textId="77777777" w:rsidTr="005F3F85">
        <w:trPr>
          <w:cantSplit/>
        </w:trPr>
        <w:tc>
          <w:tcPr>
            <w:tcW w:w="1491" w:type="dxa"/>
            <w:vMerge/>
            <w:shd w:val="clear" w:color="auto" w:fill="FFFFFF"/>
          </w:tcPr>
          <w:p w14:paraId="3F3E4B60" w14:textId="77777777" w:rsidR="003A2247" w:rsidRPr="0004431F" w:rsidRDefault="003A2247" w:rsidP="005F3F85">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53DE762B" w14:textId="77777777" w:rsidR="003A2247" w:rsidRPr="0004431F" w:rsidRDefault="003A2247" w:rsidP="005F3F85">
            <w:pPr>
              <w:autoSpaceDE w:val="0"/>
              <w:autoSpaceDN w:val="0"/>
              <w:adjustRightInd w:val="0"/>
              <w:spacing w:after="0" w:line="240" w:lineRule="auto"/>
              <w:rPr>
                <w:rFonts w:ascii="Times New Roman" w:hAnsi="Times New Roman" w:cs="Times New Roman"/>
                <w:sz w:val="24"/>
                <w:szCs w:val="24"/>
              </w:rPr>
            </w:pPr>
          </w:p>
        </w:tc>
        <w:tc>
          <w:tcPr>
            <w:tcW w:w="2008" w:type="dxa"/>
            <w:shd w:val="clear" w:color="auto" w:fill="FFFFFF"/>
          </w:tcPr>
          <w:p w14:paraId="186836BA" w14:textId="7397CD70" w:rsidR="003A2247" w:rsidRPr="0004431F" w:rsidRDefault="00E13BC2"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1927" w:type="dxa"/>
            <w:shd w:val="clear" w:color="auto" w:fill="FFFFFF"/>
            <w:vAlign w:val="center"/>
          </w:tcPr>
          <w:p w14:paraId="71082EA5"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c>
          <w:tcPr>
            <w:tcW w:w="1758" w:type="dxa"/>
            <w:shd w:val="clear" w:color="auto" w:fill="FFFFFF"/>
            <w:vAlign w:val="center"/>
          </w:tcPr>
          <w:p w14:paraId="61F26F2B"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,000</w:t>
            </w:r>
          </w:p>
        </w:tc>
      </w:tr>
      <w:tr w:rsidR="003A2247" w:rsidRPr="0004431F" w14:paraId="63230370" w14:textId="77777777" w:rsidTr="005F3F85">
        <w:trPr>
          <w:cantSplit/>
        </w:trPr>
        <w:tc>
          <w:tcPr>
            <w:tcW w:w="1491" w:type="dxa"/>
            <w:vMerge/>
            <w:shd w:val="clear" w:color="auto" w:fill="FFFFFF"/>
          </w:tcPr>
          <w:p w14:paraId="05018A5A" w14:textId="77777777" w:rsidR="003A2247" w:rsidRPr="0004431F" w:rsidRDefault="003A2247" w:rsidP="005F3F85">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272541B0" w14:textId="77777777" w:rsidR="003A2247" w:rsidRPr="0004431F" w:rsidRDefault="003A2247" w:rsidP="005F3F85">
            <w:pPr>
              <w:autoSpaceDE w:val="0"/>
              <w:autoSpaceDN w:val="0"/>
              <w:adjustRightInd w:val="0"/>
              <w:spacing w:after="0" w:line="240" w:lineRule="auto"/>
              <w:rPr>
                <w:rFonts w:ascii="Times New Roman" w:hAnsi="Times New Roman" w:cs="Times New Roman"/>
                <w:sz w:val="24"/>
                <w:szCs w:val="24"/>
              </w:rPr>
            </w:pPr>
          </w:p>
        </w:tc>
        <w:tc>
          <w:tcPr>
            <w:tcW w:w="2008" w:type="dxa"/>
            <w:shd w:val="clear" w:color="auto" w:fill="FFFFFF"/>
          </w:tcPr>
          <w:p w14:paraId="5B55D01B" w14:textId="77777777" w:rsidR="003A2247" w:rsidRPr="0004431F" w:rsidRDefault="003A224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1927" w:type="dxa"/>
            <w:shd w:val="clear" w:color="auto" w:fill="FFFFFF"/>
            <w:vAlign w:val="center"/>
          </w:tcPr>
          <w:p w14:paraId="061D8D7B"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758" w:type="dxa"/>
            <w:shd w:val="clear" w:color="auto" w:fill="FFFFFF"/>
            <w:vAlign w:val="center"/>
          </w:tcPr>
          <w:p w14:paraId="36C949DA"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3A2247" w:rsidRPr="0004431F" w14:paraId="65F14588" w14:textId="77777777" w:rsidTr="005F3F85">
        <w:trPr>
          <w:cantSplit/>
        </w:trPr>
        <w:tc>
          <w:tcPr>
            <w:tcW w:w="1491" w:type="dxa"/>
            <w:vMerge/>
            <w:shd w:val="clear" w:color="auto" w:fill="FFFFFF"/>
          </w:tcPr>
          <w:p w14:paraId="5147D852" w14:textId="77777777" w:rsidR="003A2247" w:rsidRPr="0004431F" w:rsidRDefault="003A2247" w:rsidP="005F3F85">
            <w:pPr>
              <w:autoSpaceDE w:val="0"/>
              <w:autoSpaceDN w:val="0"/>
              <w:adjustRightInd w:val="0"/>
              <w:spacing w:after="0" w:line="240" w:lineRule="auto"/>
              <w:rPr>
                <w:rFonts w:ascii="Times New Roman" w:hAnsi="Times New Roman" w:cs="Times New Roman"/>
                <w:sz w:val="24"/>
                <w:szCs w:val="24"/>
              </w:rPr>
            </w:pPr>
          </w:p>
        </w:tc>
        <w:tc>
          <w:tcPr>
            <w:tcW w:w="2460" w:type="dxa"/>
            <w:vMerge w:val="restart"/>
            <w:shd w:val="clear" w:color="auto" w:fill="FFFFFF"/>
          </w:tcPr>
          <w:p w14:paraId="4C42AC90" w14:textId="77777777" w:rsidR="003A2247" w:rsidRPr="0004431F" w:rsidRDefault="003A224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«Өзін-өзі  реттеу  стилі»  сауалнамасы</w:t>
            </w:r>
          </w:p>
        </w:tc>
        <w:tc>
          <w:tcPr>
            <w:tcW w:w="2008" w:type="dxa"/>
            <w:shd w:val="clear" w:color="auto" w:fill="FFFFFF"/>
          </w:tcPr>
          <w:p w14:paraId="34E2E3EF" w14:textId="520A6B83" w:rsidR="003A2247"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p>
        </w:tc>
        <w:tc>
          <w:tcPr>
            <w:tcW w:w="1927" w:type="dxa"/>
            <w:shd w:val="clear" w:color="auto" w:fill="FFFFFF"/>
            <w:vAlign w:val="center"/>
          </w:tcPr>
          <w:p w14:paraId="7F4F1692"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,290</w:t>
            </w:r>
            <w:r w:rsidRPr="0004431F">
              <w:rPr>
                <w:rFonts w:ascii="Times New Roman" w:hAnsi="Times New Roman" w:cs="Times New Roman"/>
                <w:sz w:val="24"/>
                <w:szCs w:val="24"/>
                <w:vertAlign w:val="superscript"/>
              </w:rPr>
              <w:t>**</w:t>
            </w:r>
          </w:p>
        </w:tc>
        <w:tc>
          <w:tcPr>
            <w:tcW w:w="1758" w:type="dxa"/>
            <w:shd w:val="clear" w:color="auto" w:fill="FFFFFF"/>
            <w:vAlign w:val="center"/>
          </w:tcPr>
          <w:p w14:paraId="1821DB93"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r>
      <w:tr w:rsidR="003A2247" w:rsidRPr="0004431F" w14:paraId="7AE7D676" w14:textId="77777777" w:rsidTr="005F3F85">
        <w:trPr>
          <w:cantSplit/>
        </w:trPr>
        <w:tc>
          <w:tcPr>
            <w:tcW w:w="1491" w:type="dxa"/>
            <w:vMerge/>
            <w:shd w:val="clear" w:color="auto" w:fill="FFFFFF"/>
          </w:tcPr>
          <w:p w14:paraId="740555E8" w14:textId="77777777" w:rsidR="003A2247" w:rsidRPr="0004431F" w:rsidRDefault="003A2247" w:rsidP="005F3F85">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0BBDADE1" w14:textId="77777777" w:rsidR="003A2247" w:rsidRPr="0004431F" w:rsidRDefault="003A2247" w:rsidP="005F3F85">
            <w:pPr>
              <w:autoSpaceDE w:val="0"/>
              <w:autoSpaceDN w:val="0"/>
              <w:adjustRightInd w:val="0"/>
              <w:spacing w:after="0" w:line="240" w:lineRule="auto"/>
              <w:rPr>
                <w:rFonts w:ascii="Times New Roman" w:hAnsi="Times New Roman" w:cs="Times New Roman"/>
                <w:sz w:val="24"/>
                <w:szCs w:val="24"/>
              </w:rPr>
            </w:pPr>
          </w:p>
        </w:tc>
        <w:tc>
          <w:tcPr>
            <w:tcW w:w="2008" w:type="dxa"/>
            <w:shd w:val="clear" w:color="auto" w:fill="FFFFFF"/>
          </w:tcPr>
          <w:p w14:paraId="06C44950" w14:textId="1395F07D" w:rsidR="003A2247" w:rsidRPr="0004431F" w:rsidRDefault="00E13BC2"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1927" w:type="dxa"/>
            <w:shd w:val="clear" w:color="auto" w:fill="FFFFFF"/>
            <w:vAlign w:val="center"/>
          </w:tcPr>
          <w:p w14:paraId="333D3ADC"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,000</w:t>
            </w:r>
          </w:p>
        </w:tc>
        <w:tc>
          <w:tcPr>
            <w:tcW w:w="1758" w:type="dxa"/>
            <w:shd w:val="clear" w:color="auto" w:fill="FFFFFF"/>
            <w:vAlign w:val="center"/>
          </w:tcPr>
          <w:p w14:paraId="4F07D79F"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r>
      <w:tr w:rsidR="003A2247" w:rsidRPr="0004431F" w14:paraId="6814733A" w14:textId="77777777" w:rsidTr="005F3F85">
        <w:trPr>
          <w:cantSplit/>
        </w:trPr>
        <w:tc>
          <w:tcPr>
            <w:tcW w:w="1491" w:type="dxa"/>
            <w:vMerge/>
            <w:shd w:val="clear" w:color="auto" w:fill="FFFFFF"/>
          </w:tcPr>
          <w:p w14:paraId="2B1B55B2" w14:textId="77777777" w:rsidR="003A2247" w:rsidRPr="0004431F" w:rsidRDefault="003A2247" w:rsidP="005F3F85">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52B345A2" w14:textId="77777777" w:rsidR="003A2247" w:rsidRPr="0004431F" w:rsidRDefault="003A2247" w:rsidP="005F3F85">
            <w:pPr>
              <w:autoSpaceDE w:val="0"/>
              <w:autoSpaceDN w:val="0"/>
              <w:adjustRightInd w:val="0"/>
              <w:spacing w:after="0" w:line="240" w:lineRule="auto"/>
              <w:rPr>
                <w:rFonts w:ascii="Times New Roman" w:hAnsi="Times New Roman" w:cs="Times New Roman"/>
                <w:sz w:val="24"/>
                <w:szCs w:val="24"/>
              </w:rPr>
            </w:pPr>
          </w:p>
        </w:tc>
        <w:tc>
          <w:tcPr>
            <w:tcW w:w="2008" w:type="dxa"/>
            <w:shd w:val="clear" w:color="auto" w:fill="FFFFFF"/>
          </w:tcPr>
          <w:p w14:paraId="42834BFE" w14:textId="77777777" w:rsidR="003A2247" w:rsidRPr="0004431F" w:rsidRDefault="003A224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1927" w:type="dxa"/>
            <w:shd w:val="clear" w:color="auto" w:fill="FFFFFF"/>
            <w:vAlign w:val="center"/>
          </w:tcPr>
          <w:p w14:paraId="42071794"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758" w:type="dxa"/>
            <w:shd w:val="clear" w:color="auto" w:fill="FFFFFF"/>
            <w:vAlign w:val="center"/>
          </w:tcPr>
          <w:p w14:paraId="25206D79" w14:textId="77777777" w:rsidR="003A2247" w:rsidRPr="0004431F" w:rsidRDefault="003A2247"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3A2247" w:rsidRPr="0004431F" w14:paraId="44D2AE07" w14:textId="77777777" w:rsidTr="005F3F85">
        <w:trPr>
          <w:cantSplit/>
        </w:trPr>
        <w:tc>
          <w:tcPr>
            <w:tcW w:w="9644" w:type="dxa"/>
            <w:gridSpan w:val="5"/>
            <w:shd w:val="clear" w:color="auto" w:fill="FFFFFF"/>
          </w:tcPr>
          <w:p w14:paraId="739561B7" w14:textId="0FD08DA2" w:rsidR="003A2247" w:rsidRPr="003B4087" w:rsidRDefault="003A2247" w:rsidP="005F3F85">
            <w:pPr>
              <w:autoSpaceDE w:val="0"/>
              <w:autoSpaceDN w:val="0"/>
              <w:adjustRightInd w:val="0"/>
              <w:spacing w:after="0" w:line="320" w:lineRule="atLeast"/>
              <w:ind w:left="60" w:right="60" w:firstLine="654"/>
              <w:rPr>
                <w:rFonts w:ascii="Times New Roman" w:hAnsi="Times New Roman" w:cs="Times New Roman"/>
                <w:sz w:val="24"/>
                <w:szCs w:val="24"/>
                <w:lang w:val="kk-KZ"/>
              </w:rPr>
            </w:pPr>
            <w:r w:rsidRPr="0004431F">
              <w:rPr>
                <w:rFonts w:ascii="Times New Roman" w:hAnsi="Times New Roman" w:cs="Times New Roman"/>
                <w:sz w:val="24"/>
                <w:szCs w:val="24"/>
              </w:rPr>
              <w:t xml:space="preserve">** </w:t>
            </w:r>
            <w:r w:rsidR="003B4087">
              <w:rPr>
                <w:rFonts w:ascii="Times New Roman" w:hAnsi="Times New Roman" w:cs="Times New Roman"/>
                <w:sz w:val="24"/>
                <w:szCs w:val="24"/>
              </w:rPr>
              <w:t>‒</w:t>
            </w:r>
            <w:r w:rsidR="003B4087">
              <w:rPr>
                <w:rFonts w:ascii="Times New Roman" w:hAnsi="Times New Roman" w:cs="Times New Roman"/>
                <w:sz w:val="24"/>
                <w:szCs w:val="24"/>
                <w:lang w:val="kk-KZ"/>
              </w:rPr>
              <w:t xml:space="preserve"> </w:t>
            </w:r>
            <w:r w:rsidR="00E13BC2" w:rsidRPr="0004431F">
              <w:rPr>
                <w:rFonts w:ascii="Times New Roman" w:hAnsi="Times New Roman" w:cs="Times New Roman"/>
                <w:sz w:val="24"/>
                <w:szCs w:val="24"/>
              </w:rPr>
              <w:t>Корреляция 0</w:t>
            </w:r>
            <w:r w:rsidR="003B4087">
              <w:rPr>
                <w:rFonts w:ascii="Times New Roman" w:hAnsi="Times New Roman" w:cs="Times New Roman"/>
                <w:sz w:val="24"/>
                <w:szCs w:val="24"/>
              </w:rPr>
              <w:t>,01 деңгейінде (екіжақты) мәнді</w:t>
            </w:r>
          </w:p>
        </w:tc>
      </w:tr>
    </w:tbl>
    <w:p w14:paraId="03960850" w14:textId="77777777" w:rsidR="00D259CE" w:rsidRPr="000C5BBC" w:rsidRDefault="00D259CE" w:rsidP="006E3C4F">
      <w:pPr>
        <w:spacing w:after="0" w:line="240" w:lineRule="auto"/>
        <w:ind w:firstLine="708"/>
        <w:jc w:val="both"/>
        <w:rPr>
          <w:rFonts w:ascii="Times New Roman" w:hAnsi="Times New Roman" w:cs="Times New Roman"/>
          <w:sz w:val="28"/>
          <w:szCs w:val="28"/>
          <w:lang w:val="kk-KZ"/>
        </w:rPr>
      </w:pPr>
    </w:p>
    <w:p w14:paraId="19A10441" w14:textId="7CE88E72" w:rsidR="00047C3F" w:rsidRPr="000C5BBC" w:rsidRDefault="00047C3F" w:rsidP="00047C3F">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Талдау нәтижесінде екі айнымалы арасындағы байланыс коэффициенті rₛ = 0,290 болып, оң бағыттағы және статистикалық тұрғыдан өте мәнді корреляция анықталды (p&lt;0,01). Бұл нәтиже Пирсон әдісімен алынған әлсіз байланыстан (r=0,201) күштірек болып табылды.</w:t>
      </w:r>
    </w:p>
    <w:p w14:paraId="46B3031C" w14:textId="22C0448F" w:rsidR="00047C3F" w:rsidRPr="000C5BBC" w:rsidRDefault="000A4F8A" w:rsidP="00047C3F">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w:t>
      </w:r>
      <w:r w:rsidR="00047C3F" w:rsidRPr="000C5BBC">
        <w:rPr>
          <w:rFonts w:ascii="Times New Roman" w:hAnsi="Times New Roman" w:cs="Times New Roman"/>
          <w:sz w:val="28"/>
          <w:szCs w:val="28"/>
          <w:lang w:val="kk-KZ"/>
        </w:rPr>
        <w:t xml:space="preserve">зін-өзі реттеу стилі жоғарылаған сайын респонденттердің ресурстарды жоғалту мен иелену </w:t>
      </w:r>
      <w:r w:rsidR="00021AE9" w:rsidRPr="000C5BBC">
        <w:rPr>
          <w:rFonts w:ascii="Times New Roman" w:eastAsia="Times New Roman" w:hAnsi="Times New Roman" w:cs="Times New Roman"/>
          <w:bCs/>
          <w:sz w:val="28"/>
          <w:szCs w:val="28"/>
          <w:lang w:val="kk-KZ"/>
        </w:rPr>
        <w:t xml:space="preserve">практикалық </w:t>
      </w:r>
      <w:r w:rsidR="00047C3F" w:rsidRPr="000C5BBC">
        <w:rPr>
          <w:rFonts w:ascii="Times New Roman" w:hAnsi="Times New Roman" w:cs="Times New Roman"/>
          <w:sz w:val="28"/>
          <w:szCs w:val="28"/>
          <w:lang w:val="kk-KZ"/>
        </w:rPr>
        <w:t xml:space="preserve">де арта түсетінін білдіреді. Бұл жағдай өзін-өзі тиімді басқару қабілеті мол адамдардың өмірлік ресурстарды игеру мен оларды жоғалтуды неғұрлым тереңірек сезінуімен түсіндірілуі мүмкін. Себебі өзін-өзі реттеу қабілеті тұлғаның мінез-құлқын ұйымдастыруға, мақсат қоюға және оған жетуде кедергілерді жеңуге ықпал етеді, сондықтан ол ресурстық </w:t>
      </w:r>
      <w:r w:rsidR="00021AE9" w:rsidRPr="000C5BBC">
        <w:rPr>
          <w:rFonts w:ascii="Times New Roman" w:hAnsi="Times New Roman" w:cs="Times New Roman"/>
          <w:sz w:val="28"/>
          <w:szCs w:val="28"/>
          <w:lang w:val="kk-KZ"/>
        </w:rPr>
        <w:t xml:space="preserve">практиканың </w:t>
      </w:r>
      <w:r w:rsidR="00047C3F" w:rsidRPr="000C5BBC">
        <w:rPr>
          <w:rFonts w:ascii="Times New Roman" w:hAnsi="Times New Roman" w:cs="Times New Roman"/>
          <w:sz w:val="28"/>
          <w:szCs w:val="28"/>
          <w:lang w:val="kk-KZ"/>
        </w:rPr>
        <w:t>субъективті қабылдануына тікелей әсер етуі ықтимал.</w:t>
      </w:r>
    </w:p>
    <w:p w14:paraId="0ADD993F" w14:textId="602EE46C" w:rsidR="00D47B91" w:rsidRPr="000C5BBC" w:rsidRDefault="00FA3CFF" w:rsidP="00047C3F">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Н. Водопьянова</w:t>
      </w:r>
      <w:r w:rsidR="00253590" w:rsidRPr="000C5BBC">
        <w:rPr>
          <w:rFonts w:ascii="Times New Roman" w:hAnsi="Times New Roman" w:cs="Times New Roman"/>
          <w:sz w:val="28"/>
          <w:szCs w:val="28"/>
          <w:lang w:val="kk-KZ"/>
        </w:rPr>
        <w:t xml:space="preserve"> мен </w:t>
      </w:r>
      <w:r w:rsidR="005B306F" w:rsidRPr="000C5BBC">
        <w:rPr>
          <w:rFonts w:ascii="Times New Roman" w:hAnsi="Times New Roman" w:cs="Times New Roman"/>
          <w:sz w:val="28"/>
          <w:szCs w:val="28"/>
          <w:lang w:val="kk-KZ"/>
        </w:rPr>
        <w:t>М. Штейн</w:t>
      </w:r>
      <w:r w:rsidR="00253590" w:rsidRPr="000C5BBC">
        <w:rPr>
          <w:rFonts w:ascii="Times New Roman" w:hAnsi="Times New Roman" w:cs="Times New Roman"/>
          <w:sz w:val="28"/>
          <w:szCs w:val="28"/>
          <w:lang w:val="kk-KZ"/>
        </w:rPr>
        <w:t xml:space="preserve">нің </w:t>
      </w:r>
      <w:r w:rsidR="00047C3F" w:rsidRPr="000C5BBC">
        <w:rPr>
          <w:rFonts w:ascii="Times New Roman" w:hAnsi="Times New Roman" w:cs="Times New Roman"/>
          <w:sz w:val="28"/>
          <w:szCs w:val="28"/>
          <w:lang w:val="kk-KZ"/>
        </w:rPr>
        <w:t xml:space="preserve">«Жеке ресурстардың жоғалуы мен иеленуі» мен </w:t>
      </w:r>
      <w:r w:rsidR="00253590" w:rsidRPr="000C5BBC">
        <w:rPr>
          <w:rFonts w:ascii="Times New Roman" w:hAnsi="Times New Roman" w:cs="Times New Roman"/>
          <w:sz w:val="28"/>
          <w:szCs w:val="28"/>
          <w:lang w:val="kk-KZ"/>
        </w:rPr>
        <w:t xml:space="preserve">В.И. Моросанованың  </w:t>
      </w:r>
      <w:r w:rsidR="00047C3F" w:rsidRPr="000C5BBC">
        <w:rPr>
          <w:rFonts w:ascii="Times New Roman" w:hAnsi="Times New Roman" w:cs="Times New Roman"/>
          <w:sz w:val="28"/>
          <w:szCs w:val="28"/>
          <w:lang w:val="kk-KZ"/>
        </w:rPr>
        <w:t>«Өзін-өзі реттеу стилі»</w:t>
      </w:r>
      <w:r w:rsidR="00E13BC2" w:rsidRPr="000C5BBC">
        <w:rPr>
          <w:rFonts w:ascii="Times New Roman" w:eastAsia="Times New Roman" w:hAnsi="Times New Roman" w:cs="Times New Roman"/>
          <w:bCs/>
          <w:sz w:val="28"/>
          <w:szCs w:val="28"/>
          <w:lang w:val="kk-KZ"/>
        </w:rPr>
        <w:t xml:space="preserve"> сауалнамасы</w:t>
      </w:r>
      <w:r w:rsidR="00047C3F" w:rsidRPr="000C5BBC">
        <w:rPr>
          <w:rFonts w:ascii="Times New Roman" w:hAnsi="Times New Roman" w:cs="Times New Roman"/>
          <w:sz w:val="28"/>
          <w:szCs w:val="28"/>
          <w:lang w:val="kk-KZ"/>
        </w:rPr>
        <w:t xml:space="preserve"> арасындағы байланыс Спирман әдісінде орташа деңгейлі оң және статистикалық тұрғыдан сенімді деп бағаланды (rₛ = 0,290; p&lt;0,01). Бұл адамның өзін-өзі реттеу деңгейі артқан сайын оның ресурстық жағдайды сезінуі мен бағалауы да күшейетіні туралы маңызды эмпирикалық дәлел болып табылады.</w:t>
      </w:r>
    </w:p>
    <w:p w14:paraId="153B34E7" w14:textId="5BE00435" w:rsidR="00E350F2" w:rsidRPr="000C5BBC" w:rsidRDefault="00E350F2" w:rsidP="00E350F2">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Деректер бойынша </w:t>
      </w:r>
      <w:r w:rsidR="00FA3CFF" w:rsidRPr="000C5BBC">
        <w:rPr>
          <w:rFonts w:ascii="Times New Roman" w:hAnsi="Times New Roman" w:cs="Times New Roman"/>
          <w:sz w:val="28"/>
          <w:szCs w:val="28"/>
          <w:lang w:val="kk-KZ"/>
        </w:rPr>
        <w:t>Н. Водопьянова</w:t>
      </w:r>
      <w:r w:rsidR="00253590" w:rsidRPr="000C5BBC">
        <w:rPr>
          <w:rFonts w:ascii="Times New Roman" w:hAnsi="Times New Roman" w:cs="Times New Roman"/>
          <w:sz w:val="28"/>
          <w:szCs w:val="28"/>
          <w:lang w:val="kk-KZ"/>
        </w:rPr>
        <w:t xml:space="preserve"> мен </w:t>
      </w:r>
      <w:r w:rsidR="005B306F" w:rsidRPr="000C5BBC">
        <w:rPr>
          <w:rFonts w:ascii="Times New Roman" w:hAnsi="Times New Roman" w:cs="Times New Roman"/>
          <w:sz w:val="28"/>
          <w:szCs w:val="28"/>
          <w:lang w:val="kk-KZ"/>
        </w:rPr>
        <w:t>М. Штейн</w:t>
      </w:r>
      <w:r w:rsidR="00253590" w:rsidRPr="000C5BBC">
        <w:rPr>
          <w:rFonts w:ascii="Times New Roman" w:hAnsi="Times New Roman" w:cs="Times New Roman"/>
          <w:sz w:val="28"/>
          <w:szCs w:val="28"/>
          <w:lang w:val="kk-KZ"/>
        </w:rPr>
        <w:t xml:space="preserve">нің </w:t>
      </w:r>
      <w:r w:rsidRPr="000C5BBC">
        <w:rPr>
          <w:rFonts w:ascii="Times New Roman" w:hAnsi="Times New Roman" w:cs="Times New Roman"/>
          <w:sz w:val="28"/>
          <w:szCs w:val="28"/>
          <w:lang w:val="kk-KZ"/>
        </w:rPr>
        <w:t xml:space="preserve">«Жеке ресурстардың жоғалуы мен иеленуі» сауалнамасы мен </w:t>
      </w:r>
      <w:r w:rsidR="00253590" w:rsidRPr="000C5BBC">
        <w:rPr>
          <w:rFonts w:ascii="Times New Roman" w:hAnsi="Times New Roman" w:cs="Times New Roman"/>
          <w:sz w:val="28"/>
          <w:szCs w:val="28"/>
          <w:lang w:val="kk-KZ"/>
        </w:rPr>
        <w:t xml:space="preserve">В.И. Моросанованың  </w:t>
      </w:r>
      <w:r w:rsidRPr="000C5BBC">
        <w:rPr>
          <w:rFonts w:ascii="Times New Roman" w:hAnsi="Times New Roman" w:cs="Times New Roman"/>
          <w:sz w:val="28"/>
          <w:szCs w:val="28"/>
          <w:lang w:val="kk-KZ"/>
        </w:rPr>
        <w:t>«Өзін-өзі реттеу стилі» сауалнамасы арасындағы өзара байланыс Спирман рангілік корреляция мен Пирсон коэффициенті арқылы зерттелді.</w:t>
      </w:r>
    </w:p>
    <w:p w14:paraId="5252461D" w14:textId="7EFBA8E7" w:rsidR="00E350F2" w:rsidRPr="000C5BBC" w:rsidRDefault="00E350F2" w:rsidP="00E350F2">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Ғылыми тұрғыда мұндай нәтиже өзін-өзі реттеу стилі жоғарылаған сайын респонденттердің ресурстарды жоғалту мен иелену </w:t>
      </w:r>
      <w:r w:rsidR="00021AE9" w:rsidRPr="000C5BBC">
        <w:rPr>
          <w:rFonts w:ascii="Times New Roman" w:hAnsi="Times New Roman" w:cs="Times New Roman"/>
          <w:sz w:val="28"/>
          <w:szCs w:val="28"/>
          <w:lang w:val="kk-KZ"/>
        </w:rPr>
        <w:t xml:space="preserve">практикалық </w:t>
      </w:r>
      <w:r w:rsidRPr="000C5BBC">
        <w:rPr>
          <w:rFonts w:ascii="Times New Roman" w:hAnsi="Times New Roman" w:cs="Times New Roman"/>
          <w:sz w:val="28"/>
          <w:szCs w:val="28"/>
          <w:lang w:val="kk-KZ"/>
        </w:rPr>
        <w:t>де арта түсетінін білдірді. Бұл жағдай өзін-өзі тиімді басқару қабілеті мол адамдардың өмірлік ресурстарды игеру мен оларды жоғалтуды неғұрлым т</w:t>
      </w:r>
      <w:r w:rsidR="001F5832" w:rsidRPr="000C5BBC">
        <w:rPr>
          <w:rFonts w:ascii="Times New Roman" w:hAnsi="Times New Roman" w:cs="Times New Roman"/>
          <w:sz w:val="28"/>
          <w:szCs w:val="28"/>
          <w:lang w:val="kk-KZ"/>
        </w:rPr>
        <w:t>ереңірек сезінуімен түсіндірілуде</w:t>
      </w:r>
      <w:r w:rsidRPr="000C5BBC">
        <w:rPr>
          <w:rFonts w:ascii="Times New Roman" w:hAnsi="Times New Roman" w:cs="Times New Roman"/>
          <w:sz w:val="28"/>
          <w:szCs w:val="28"/>
          <w:lang w:val="kk-KZ"/>
        </w:rPr>
        <w:t>. Себебі</w:t>
      </w:r>
      <w:r w:rsidR="00506F97" w:rsidRPr="000C5BBC">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өзін-өзі реттеу қабілеті тұлғаның мінез-құлқын ұйымдастыруға, мақсат қоюға және оған жетуде кедергілерді жеңуге ықпал етеді, сондықтан ол ресурстық </w:t>
      </w:r>
      <w:r w:rsidR="00021AE9" w:rsidRPr="000C5BBC">
        <w:rPr>
          <w:rFonts w:ascii="Times New Roman" w:hAnsi="Times New Roman" w:cs="Times New Roman"/>
          <w:sz w:val="28"/>
          <w:szCs w:val="28"/>
          <w:lang w:val="kk-KZ"/>
        </w:rPr>
        <w:t xml:space="preserve">практиканың </w:t>
      </w:r>
      <w:r w:rsidRPr="000C5BBC">
        <w:rPr>
          <w:rFonts w:ascii="Times New Roman" w:hAnsi="Times New Roman" w:cs="Times New Roman"/>
          <w:sz w:val="28"/>
          <w:szCs w:val="28"/>
          <w:lang w:val="kk-KZ"/>
        </w:rPr>
        <w:t>субъективті қабылдануына тікелей әсер етуі ықтимал.</w:t>
      </w:r>
    </w:p>
    <w:p w14:paraId="74909712" w14:textId="1C7C9240" w:rsidR="00F746B9" w:rsidRPr="000C5BBC" w:rsidRDefault="00F746B9" w:rsidP="00F746B9">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барысында </w:t>
      </w:r>
      <w:r w:rsidR="00FA3CFF" w:rsidRPr="000C5BBC">
        <w:rPr>
          <w:rFonts w:ascii="Times New Roman" w:hAnsi="Times New Roman" w:cs="Times New Roman"/>
          <w:sz w:val="28"/>
          <w:szCs w:val="28"/>
          <w:lang w:val="kk-KZ"/>
        </w:rPr>
        <w:t>Н. Водопьянова</w:t>
      </w:r>
      <w:r w:rsidR="00253590" w:rsidRPr="000C5BBC">
        <w:rPr>
          <w:rFonts w:ascii="Times New Roman" w:hAnsi="Times New Roman" w:cs="Times New Roman"/>
          <w:sz w:val="28"/>
          <w:szCs w:val="28"/>
          <w:lang w:val="kk-KZ"/>
        </w:rPr>
        <w:t xml:space="preserve"> мен </w:t>
      </w:r>
      <w:r w:rsidR="005B306F" w:rsidRPr="000C5BBC">
        <w:rPr>
          <w:rFonts w:ascii="Times New Roman" w:hAnsi="Times New Roman" w:cs="Times New Roman"/>
          <w:sz w:val="28"/>
          <w:szCs w:val="28"/>
          <w:lang w:val="kk-KZ"/>
        </w:rPr>
        <w:t>М. Штейн</w:t>
      </w:r>
      <w:r w:rsidR="00253590" w:rsidRPr="000C5BBC">
        <w:rPr>
          <w:rFonts w:ascii="Times New Roman" w:hAnsi="Times New Roman" w:cs="Times New Roman"/>
          <w:sz w:val="28"/>
          <w:szCs w:val="28"/>
          <w:lang w:val="kk-KZ"/>
        </w:rPr>
        <w:t xml:space="preserve">нің </w:t>
      </w:r>
      <w:r w:rsidRPr="000C5BBC">
        <w:rPr>
          <w:rFonts w:ascii="Times New Roman" w:hAnsi="Times New Roman" w:cs="Times New Roman"/>
          <w:sz w:val="28"/>
          <w:szCs w:val="28"/>
          <w:lang w:val="kk-KZ"/>
        </w:rPr>
        <w:t xml:space="preserve">«Жеке ресурстардың жоғалуы мен иеленуі» сауалнамасы мен </w:t>
      </w:r>
      <w:r w:rsidR="00253590" w:rsidRPr="000C5BBC">
        <w:rPr>
          <w:rFonts w:ascii="Times New Roman" w:hAnsi="Times New Roman" w:cs="Times New Roman"/>
          <w:sz w:val="28"/>
          <w:szCs w:val="28"/>
          <w:lang w:val="kk-KZ"/>
        </w:rPr>
        <w:t xml:space="preserve">В.И. Моросанованың  </w:t>
      </w:r>
      <w:r w:rsidRPr="000C5BBC">
        <w:rPr>
          <w:rFonts w:ascii="Times New Roman" w:hAnsi="Times New Roman" w:cs="Times New Roman"/>
          <w:sz w:val="28"/>
          <w:szCs w:val="28"/>
          <w:lang w:val="kk-KZ"/>
        </w:rPr>
        <w:t xml:space="preserve">«Өзін-өзі реттеу стилі» әдістемесінің көрсеткіштері арасындағы өзара байланыс Пирсон </w:t>
      </w:r>
      <w:r w:rsidR="00E459B7" w:rsidRPr="000C5BBC">
        <w:rPr>
          <w:rFonts w:ascii="Times New Roman" w:hAnsi="Times New Roman" w:cs="Times New Roman"/>
          <w:sz w:val="28"/>
          <w:szCs w:val="28"/>
          <w:lang w:val="kk-KZ"/>
        </w:rPr>
        <w:t>корреляция коэффициенті</w:t>
      </w:r>
      <w:r w:rsidR="002832E0" w:rsidRPr="000C5BBC">
        <w:rPr>
          <w:rFonts w:ascii="Times New Roman" w:hAnsi="Times New Roman" w:cs="Times New Roman"/>
          <w:sz w:val="28"/>
          <w:szCs w:val="28"/>
          <w:lang w:val="kk-KZ"/>
        </w:rPr>
        <w:t xml:space="preserve"> негізінде </w:t>
      </w:r>
      <w:r w:rsidR="002832E0" w:rsidRPr="00496FF6">
        <w:rPr>
          <w:rFonts w:ascii="Times New Roman" w:hAnsi="Times New Roman" w:cs="Times New Roman"/>
          <w:sz w:val="28"/>
          <w:szCs w:val="28"/>
          <w:lang w:val="kk-KZ"/>
        </w:rPr>
        <w:t>талданды (Қосымша</w:t>
      </w:r>
      <w:r w:rsidR="002832E0" w:rsidRPr="000C5BBC">
        <w:rPr>
          <w:rFonts w:ascii="Times New Roman" w:hAnsi="Times New Roman" w:cs="Times New Roman"/>
          <w:sz w:val="28"/>
          <w:szCs w:val="28"/>
          <w:lang w:val="kk-KZ"/>
        </w:rPr>
        <w:t xml:space="preserve"> </w:t>
      </w:r>
      <w:r w:rsidR="00E15EEC">
        <w:rPr>
          <w:rFonts w:ascii="Times New Roman" w:hAnsi="Times New Roman" w:cs="Times New Roman"/>
          <w:sz w:val="28"/>
          <w:szCs w:val="28"/>
          <w:lang w:val="kk-KZ"/>
        </w:rPr>
        <w:t>В</w:t>
      </w:r>
      <w:r w:rsidRPr="000C5BBC">
        <w:rPr>
          <w:rFonts w:ascii="Times New Roman" w:hAnsi="Times New Roman" w:cs="Times New Roman"/>
          <w:sz w:val="28"/>
          <w:szCs w:val="28"/>
          <w:lang w:val="kk-KZ"/>
        </w:rPr>
        <w:t>). Нәтижелер бойынша ресурстарды иелену көрсеткіші өзін-өзі реттеудің «бағдарламалау» компонентімен әлсіз, бірақ статистикалық тұрғыдан мәнді оң байланысқа ие болды (r=0,137; p&lt;0,01). Бұл адамдардың ресурстарды көбірек иеленуі олардың іс-әрекеттерін құрылымдауға, мінез-құлқын бағдарлама түрінде ұйымдастыруға бейімділігінің жоғарыл</w:t>
      </w:r>
      <w:r w:rsidR="008D2C4E" w:rsidRPr="000C5BBC">
        <w:rPr>
          <w:rFonts w:ascii="Times New Roman" w:hAnsi="Times New Roman" w:cs="Times New Roman"/>
          <w:sz w:val="28"/>
          <w:szCs w:val="28"/>
          <w:lang w:val="kk-KZ"/>
        </w:rPr>
        <w:t>ауымен байланысты екенін көрсетт</w:t>
      </w:r>
      <w:r w:rsidRPr="000C5BBC">
        <w:rPr>
          <w:rFonts w:ascii="Times New Roman" w:hAnsi="Times New Roman" w:cs="Times New Roman"/>
          <w:sz w:val="28"/>
          <w:szCs w:val="28"/>
          <w:lang w:val="kk-KZ"/>
        </w:rPr>
        <w:t>і. Қалған компоненттермен (жоспарлау, нәтижелерді бағалау, модельдеу, икемділік, тәуелсіздік) иелену айнымалысының мәнді корреляциялары анықталған жоқ. Ресурстарды жоғалту көрсеткіші де өзін-өзі реттеудің барлық құрамдас бөліктерімен статистикалық тұрғыдан сенімді байланыс бермеді, бұл аталған құбылыстың тұлғаның өзін-өзі реттеуінен гөрі басқа экзогенді факторларға (мысалы, әлеуметтік-экономикалық жағдайлар немесе стрессорлар) көбірек тәуелді.</w:t>
      </w:r>
    </w:p>
    <w:p w14:paraId="335B9769" w14:textId="03F407A4" w:rsidR="00F746B9" w:rsidRPr="000C5BBC" w:rsidRDefault="00F746B9" w:rsidP="00F746B9">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Өзін-өзі реттеу стилінің ішкі құрылымын қарастырғанда, оның барлық негізгі компоненттері бір-бірімен жоғары және статистикалық тұрғыдан өте сенімді оң байланыстар көрсеткені анықталды. Атап айтқанда, «жоспарлау» мен «бағдарламалау» (r=0,312; p&lt;0,01), «жоспарла</w:t>
      </w:r>
      <w:r w:rsidR="005F3F85">
        <w:rPr>
          <w:rFonts w:ascii="Times New Roman" w:hAnsi="Times New Roman" w:cs="Times New Roman"/>
          <w:sz w:val="28"/>
          <w:szCs w:val="28"/>
          <w:lang w:val="kk-KZ"/>
        </w:rPr>
        <w:t>у» мен «нәтижелерді бағалау» (r</w:t>
      </w:r>
      <w:r w:rsidRPr="000C5BBC">
        <w:rPr>
          <w:rFonts w:ascii="Times New Roman" w:hAnsi="Times New Roman" w:cs="Times New Roman"/>
          <w:sz w:val="28"/>
          <w:szCs w:val="28"/>
          <w:lang w:val="kk-KZ"/>
        </w:rPr>
        <w:t>=0,178; p&lt;0,01), «нәтижелерді бағалау» мен «икемділік» (r=0,213; p&lt;0,01), «модельдеу» мен «икемділік» (r=0,512; p&lt;0,01), сондай-ақ «бағдарламалау» мен «тәуелсіздік» (r=0,253; p&lt;0,01) статистикалық тұрғыдан мәнді байланыстар көрсетті. Бұл деректер өзін-өзі реттеу процесінің аралас, бірақ жоғары деңгейде ұйымдасқан тұтас құрылым екенін дәлелдейді.</w:t>
      </w:r>
    </w:p>
    <w:p w14:paraId="0014CFAD" w14:textId="60EF85A4" w:rsidR="000A4F8A" w:rsidRDefault="00F746B9" w:rsidP="00F746B9">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Жалпы қорытындылай келе, </w:t>
      </w:r>
      <w:r w:rsidR="00FA3CFF" w:rsidRPr="000C5BBC">
        <w:rPr>
          <w:rFonts w:ascii="Times New Roman" w:hAnsi="Times New Roman" w:cs="Times New Roman"/>
          <w:sz w:val="28"/>
          <w:szCs w:val="28"/>
          <w:lang w:val="kk-KZ"/>
        </w:rPr>
        <w:t>Н. Водопьянова</w:t>
      </w:r>
      <w:r w:rsidR="00253590" w:rsidRPr="000C5BBC">
        <w:rPr>
          <w:rFonts w:ascii="Times New Roman" w:hAnsi="Times New Roman" w:cs="Times New Roman"/>
          <w:sz w:val="28"/>
          <w:szCs w:val="28"/>
          <w:lang w:val="kk-KZ"/>
        </w:rPr>
        <w:t xml:space="preserve"> мен </w:t>
      </w:r>
      <w:r w:rsidR="005B306F" w:rsidRPr="000C5BBC">
        <w:rPr>
          <w:rFonts w:ascii="Times New Roman" w:hAnsi="Times New Roman" w:cs="Times New Roman"/>
          <w:sz w:val="28"/>
          <w:szCs w:val="28"/>
          <w:lang w:val="kk-KZ"/>
        </w:rPr>
        <w:t>М. Штейн</w:t>
      </w:r>
      <w:r w:rsidR="00253590" w:rsidRPr="000C5BBC">
        <w:rPr>
          <w:rFonts w:ascii="Times New Roman" w:hAnsi="Times New Roman" w:cs="Times New Roman"/>
          <w:sz w:val="28"/>
          <w:szCs w:val="28"/>
          <w:lang w:val="kk-KZ"/>
        </w:rPr>
        <w:t xml:space="preserve">нің </w:t>
      </w:r>
      <w:r w:rsidRPr="000C5BBC">
        <w:rPr>
          <w:rFonts w:ascii="Times New Roman" w:hAnsi="Times New Roman" w:cs="Times New Roman"/>
          <w:sz w:val="28"/>
          <w:szCs w:val="28"/>
          <w:lang w:val="kk-KZ"/>
        </w:rPr>
        <w:t xml:space="preserve">«Жеке ресурстардың жоғалуы мен иеленуі» көрсеткіштері мен </w:t>
      </w:r>
      <w:r w:rsidR="00253590" w:rsidRPr="000C5BBC">
        <w:rPr>
          <w:rFonts w:ascii="Times New Roman" w:hAnsi="Times New Roman" w:cs="Times New Roman"/>
          <w:sz w:val="28"/>
          <w:szCs w:val="28"/>
          <w:lang w:val="kk-KZ"/>
        </w:rPr>
        <w:t xml:space="preserve">В.И. </w:t>
      </w:r>
      <w:r w:rsidR="00253590" w:rsidRPr="000C5BBC">
        <w:rPr>
          <w:rFonts w:ascii="Times New Roman" w:eastAsia="Times New Roman" w:hAnsi="Times New Roman" w:cs="Times New Roman"/>
          <w:bCs/>
          <w:sz w:val="28"/>
          <w:szCs w:val="28"/>
          <w:lang w:val="kk-KZ"/>
        </w:rPr>
        <w:t xml:space="preserve">Моросанованың </w:t>
      </w:r>
      <w:r w:rsidRPr="000C5BBC">
        <w:rPr>
          <w:rFonts w:ascii="Times New Roman" w:hAnsi="Times New Roman" w:cs="Times New Roman"/>
          <w:sz w:val="28"/>
          <w:szCs w:val="28"/>
          <w:lang w:val="kk-KZ"/>
        </w:rPr>
        <w:t xml:space="preserve">«Өзін-өзі реттеу стилі» </w:t>
      </w:r>
      <w:r w:rsidR="00E13BC2" w:rsidRPr="000C5BBC">
        <w:rPr>
          <w:rFonts w:ascii="Times New Roman" w:eastAsia="Times New Roman" w:hAnsi="Times New Roman" w:cs="Times New Roman"/>
          <w:bCs/>
          <w:sz w:val="28"/>
          <w:szCs w:val="28"/>
          <w:lang w:val="kk-KZ"/>
        </w:rPr>
        <w:t>сауалнамасы</w:t>
      </w:r>
      <w:r w:rsidR="00E13BC2"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арасындағы байланыстар әлсіз сипатта болып шықты, тек ресурстарды иелену деңгейімен бағдарламалау қабілеті арасында оң және мәнді корреляция байқалды. Ал ресурстарды жоғалту факторы өзін-өзі реттеудің құрамдас бөліктерімен байланыс орнатқан жоқ. Сонымен қатар өзін-өзі реттеудің ішкі шкалаларының жоғары өзара корреляциясы бұл құбылыстың дербес компоненттердің жиынтығы емес, тұлғаның мақсатқа жету жолында мінез-құлқын реттейтін интегралды психологиялық механизм екенін айқындады.</w:t>
      </w:r>
    </w:p>
    <w:p w14:paraId="6A9B6B7B" w14:textId="77777777" w:rsidR="005F3F85" w:rsidRPr="000C5BBC" w:rsidRDefault="005F3F85" w:rsidP="005F3F85">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барысында Н. Водопьянова, М. Штейн «Жеке ресурстардың жоғалуы мен иеленуі» сауалнамасының көрсеткіштері мен «Оксфордтық бақыт сауалнамасы» арасындағы өзара байланыс Пирсон корреляция коэффициенті негізінде талданды. Нәтижелер бойынша екі айнымалы арасында r = -0,235 деңгейіндегі теріс бағыттағы корреляция байқалды, бұл мән p &lt; 0,01 деңгейінде статистикалық тұрғыдан сенімді болып шықты (9-кесте).</w:t>
      </w:r>
    </w:p>
    <w:p w14:paraId="25EF5BA4" w14:textId="77777777" w:rsidR="005F3F85" w:rsidRPr="000C5BBC" w:rsidRDefault="005F3F85" w:rsidP="00F746B9">
      <w:pPr>
        <w:spacing w:after="0" w:line="240" w:lineRule="auto"/>
        <w:ind w:firstLine="708"/>
        <w:jc w:val="both"/>
        <w:rPr>
          <w:rFonts w:ascii="Times New Roman" w:hAnsi="Times New Roman" w:cs="Times New Roman"/>
          <w:sz w:val="28"/>
          <w:szCs w:val="28"/>
          <w:lang w:val="kk-KZ"/>
        </w:rPr>
      </w:pPr>
    </w:p>
    <w:p w14:paraId="5773CA54" w14:textId="32EDFF94" w:rsidR="00E126C9" w:rsidRPr="000C5BBC"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Кесте 9 - Н. Водопьянова, М. Штейн «Жеке ресурстардың жоғалуы мен иеленуі» көрсеткіштері мен </w:t>
      </w:r>
      <w:r w:rsidRPr="000C5BBC">
        <w:rPr>
          <w:rFonts w:ascii="Times New Roman" w:eastAsia="Times New Roman" w:hAnsi="Times New Roman" w:cs="Times New Roman"/>
          <w:bCs/>
          <w:sz w:val="28"/>
          <w:szCs w:val="28"/>
          <w:lang w:val="kk-KZ"/>
        </w:rPr>
        <w:t xml:space="preserve">Оксфордтық  бақыт  сауалнамасы </w:t>
      </w:r>
      <w:r w:rsidRPr="000C5BBC">
        <w:rPr>
          <w:rFonts w:ascii="Times New Roman" w:hAnsi="Times New Roman" w:cs="Times New Roman"/>
          <w:sz w:val="28"/>
          <w:szCs w:val="28"/>
          <w:lang w:val="kk-KZ"/>
        </w:rPr>
        <w:t>арасындағы Пирсон байланысы</w:t>
      </w:r>
    </w:p>
    <w:p w14:paraId="7E7921FD" w14:textId="77777777" w:rsidR="00452215" w:rsidRPr="005F3F85" w:rsidRDefault="00452215" w:rsidP="00452215">
      <w:pPr>
        <w:autoSpaceDE w:val="0"/>
        <w:autoSpaceDN w:val="0"/>
        <w:adjustRightInd w:val="0"/>
        <w:spacing w:after="0" w:line="240" w:lineRule="auto"/>
        <w:rPr>
          <w:rFonts w:ascii="Times New Roman" w:hAnsi="Times New Roman" w:cs="Times New Roman"/>
          <w:sz w:val="16"/>
          <w:szCs w:val="16"/>
          <w:lang w:val="kk-KZ"/>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2199"/>
        <w:gridCol w:w="2574"/>
        <w:gridCol w:w="2411"/>
      </w:tblGrid>
      <w:tr w:rsidR="00452215" w:rsidRPr="0004431F" w14:paraId="57A702D4" w14:textId="77777777" w:rsidTr="005F3F85">
        <w:trPr>
          <w:cantSplit/>
          <w:jc w:val="center"/>
        </w:trPr>
        <w:tc>
          <w:tcPr>
            <w:tcW w:w="4659" w:type="dxa"/>
            <w:gridSpan w:val="2"/>
            <w:shd w:val="clear" w:color="auto" w:fill="FFFFFF"/>
            <w:vAlign w:val="center"/>
          </w:tcPr>
          <w:p w14:paraId="30233D93" w14:textId="0DA1FF5D" w:rsidR="00452215" w:rsidRPr="00496FF6"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96FF6">
              <w:rPr>
                <w:rFonts w:ascii="Times New Roman" w:hAnsi="Times New Roman" w:cs="Times New Roman"/>
                <w:bCs/>
                <w:sz w:val="24"/>
                <w:szCs w:val="24"/>
              </w:rPr>
              <w:t>Корреляци</w:t>
            </w:r>
            <w:r w:rsidRPr="00496FF6">
              <w:rPr>
                <w:rFonts w:ascii="Times New Roman" w:hAnsi="Times New Roman" w:cs="Times New Roman"/>
                <w:bCs/>
                <w:sz w:val="24"/>
                <w:szCs w:val="24"/>
                <w:lang w:val="kk-KZ"/>
              </w:rPr>
              <w:t>я</w:t>
            </w:r>
          </w:p>
        </w:tc>
        <w:tc>
          <w:tcPr>
            <w:tcW w:w="2574" w:type="dxa"/>
            <w:shd w:val="clear" w:color="auto" w:fill="FFFFFF"/>
            <w:vAlign w:val="center"/>
          </w:tcPr>
          <w:p w14:paraId="52FDFE67" w14:textId="2BFB9416" w:rsidR="00452215" w:rsidRPr="002D278C" w:rsidRDefault="00AE412D" w:rsidP="005F3F85">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2D278C">
              <w:rPr>
                <w:rFonts w:ascii="Times New Roman" w:hAnsi="Times New Roman" w:cs="Times New Roman"/>
                <w:sz w:val="24"/>
                <w:szCs w:val="24"/>
                <w:lang w:val="kk-KZ"/>
              </w:rPr>
              <w:t xml:space="preserve">«Жеке ресурстардың жоғалуы мен иеленуі»  </w:t>
            </w:r>
            <w:r w:rsidR="00452215" w:rsidRPr="002D278C">
              <w:rPr>
                <w:rFonts w:ascii="Times New Roman" w:hAnsi="Times New Roman" w:cs="Times New Roman"/>
                <w:sz w:val="24"/>
                <w:szCs w:val="24"/>
                <w:lang w:val="kk-KZ"/>
              </w:rPr>
              <w:t>сауалнамасы</w:t>
            </w:r>
          </w:p>
        </w:tc>
        <w:tc>
          <w:tcPr>
            <w:tcW w:w="2411" w:type="dxa"/>
            <w:shd w:val="clear" w:color="auto" w:fill="FFFFFF"/>
            <w:vAlign w:val="center"/>
          </w:tcPr>
          <w:p w14:paraId="751592A0" w14:textId="77777777" w:rsidR="00452215" w:rsidRPr="0004431F" w:rsidRDefault="00452215"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Оксфордтық  бақыт  сауалнамасы</w:t>
            </w:r>
          </w:p>
        </w:tc>
      </w:tr>
      <w:tr w:rsidR="00452215" w:rsidRPr="0004431F" w14:paraId="4DE44403" w14:textId="77777777" w:rsidTr="005F3F85">
        <w:trPr>
          <w:cantSplit/>
          <w:jc w:val="center"/>
        </w:trPr>
        <w:tc>
          <w:tcPr>
            <w:tcW w:w="2460" w:type="dxa"/>
            <w:vMerge w:val="restart"/>
            <w:shd w:val="clear" w:color="auto" w:fill="FFFFFF"/>
          </w:tcPr>
          <w:p w14:paraId="3D245ED9" w14:textId="638F21A6" w:rsidR="00452215" w:rsidRPr="0004431F" w:rsidRDefault="007D183C"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 xml:space="preserve">«Жеке ресурстардың жоғалуы мен иеленуі»  </w:t>
            </w:r>
            <w:r w:rsidR="00452215" w:rsidRPr="0004431F">
              <w:rPr>
                <w:rFonts w:ascii="Times New Roman" w:hAnsi="Times New Roman" w:cs="Times New Roman"/>
                <w:sz w:val="24"/>
                <w:szCs w:val="24"/>
              </w:rPr>
              <w:t>сауалнамасы</w:t>
            </w:r>
          </w:p>
        </w:tc>
        <w:tc>
          <w:tcPr>
            <w:tcW w:w="2199" w:type="dxa"/>
            <w:shd w:val="clear" w:color="auto" w:fill="FFFFFF"/>
          </w:tcPr>
          <w:p w14:paraId="375790E3" w14:textId="4B129E2A" w:rsidR="00452215"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Пирсон корреляциясы</w:t>
            </w:r>
          </w:p>
        </w:tc>
        <w:tc>
          <w:tcPr>
            <w:tcW w:w="2574" w:type="dxa"/>
            <w:shd w:val="clear" w:color="auto" w:fill="FFFFFF"/>
            <w:vAlign w:val="center"/>
          </w:tcPr>
          <w:p w14:paraId="355E1714"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w:t>
            </w:r>
          </w:p>
        </w:tc>
        <w:tc>
          <w:tcPr>
            <w:tcW w:w="2411" w:type="dxa"/>
            <w:shd w:val="clear" w:color="auto" w:fill="FFFFFF"/>
            <w:vAlign w:val="center"/>
          </w:tcPr>
          <w:p w14:paraId="75A82019"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-,235</w:t>
            </w:r>
            <w:r w:rsidRPr="0004431F">
              <w:rPr>
                <w:rFonts w:ascii="Times New Roman" w:hAnsi="Times New Roman" w:cs="Times New Roman"/>
                <w:sz w:val="24"/>
                <w:szCs w:val="24"/>
                <w:vertAlign w:val="superscript"/>
              </w:rPr>
              <w:t>**</w:t>
            </w:r>
          </w:p>
        </w:tc>
      </w:tr>
      <w:tr w:rsidR="00452215" w:rsidRPr="0004431F" w14:paraId="11997D04" w14:textId="77777777" w:rsidTr="005F3F85">
        <w:trPr>
          <w:cantSplit/>
          <w:jc w:val="center"/>
        </w:trPr>
        <w:tc>
          <w:tcPr>
            <w:tcW w:w="2460" w:type="dxa"/>
            <w:vMerge/>
            <w:shd w:val="clear" w:color="auto" w:fill="FFFFFF"/>
          </w:tcPr>
          <w:p w14:paraId="4911F457" w14:textId="77777777" w:rsidR="00452215" w:rsidRPr="0004431F" w:rsidRDefault="00452215" w:rsidP="005F3F85">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50D791DC" w14:textId="74E0B7E3" w:rsidR="00452215" w:rsidRPr="0004431F" w:rsidRDefault="00E13BC2"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2574" w:type="dxa"/>
            <w:shd w:val="clear" w:color="auto" w:fill="FFFFFF"/>
            <w:vAlign w:val="center"/>
          </w:tcPr>
          <w:p w14:paraId="7903801B" w14:textId="2B942ED9" w:rsidR="00452215" w:rsidRPr="005F3F85" w:rsidRDefault="005F3F85" w:rsidP="005F3F85">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411" w:type="dxa"/>
            <w:shd w:val="clear" w:color="auto" w:fill="FFFFFF"/>
            <w:vAlign w:val="center"/>
          </w:tcPr>
          <w:p w14:paraId="16568E30"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,000</w:t>
            </w:r>
          </w:p>
        </w:tc>
      </w:tr>
      <w:tr w:rsidR="00452215" w:rsidRPr="0004431F" w14:paraId="3EF1E905" w14:textId="77777777" w:rsidTr="005F3F85">
        <w:trPr>
          <w:cantSplit/>
          <w:jc w:val="center"/>
        </w:trPr>
        <w:tc>
          <w:tcPr>
            <w:tcW w:w="2460" w:type="dxa"/>
            <w:vMerge/>
            <w:shd w:val="clear" w:color="auto" w:fill="FFFFFF"/>
          </w:tcPr>
          <w:p w14:paraId="485DB10F" w14:textId="77777777" w:rsidR="00452215" w:rsidRPr="0004431F" w:rsidRDefault="00452215" w:rsidP="005F3F85">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4D5E658A" w14:textId="77777777" w:rsidR="00452215" w:rsidRPr="0004431F" w:rsidRDefault="00452215"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574" w:type="dxa"/>
            <w:shd w:val="clear" w:color="auto" w:fill="FFFFFF"/>
            <w:vAlign w:val="center"/>
          </w:tcPr>
          <w:p w14:paraId="396A37D9"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2411" w:type="dxa"/>
            <w:shd w:val="clear" w:color="auto" w:fill="FFFFFF"/>
            <w:vAlign w:val="center"/>
          </w:tcPr>
          <w:p w14:paraId="3AED5C12"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452215" w:rsidRPr="0004431F" w14:paraId="4ED08EFC" w14:textId="77777777" w:rsidTr="005F3F85">
        <w:trPr>
          <w:cantSplit/>
          <w:jc w:val="center"/>
        </w:trPr>
        <w:tc>
          <w:tcPr>
            <w:tcW w:w="2460" w:type="dxa"/>
            <w:vMerge w:val="restart"/>
            <w:shd w:val="clear" w:color="auto" w:fill="FFFFFF"/>
          </w:tcPr>
          <w:p w14:paraId="61852D6C" w14:textId="77777777" w:rsidR="00452215" w:rsidRPr="0004431F" w:rsidRDefault="00452215"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Оксфордтық  бақыт  сауалнамасы</w:t>
            </w:r>
          </w:p>
        </w:tc>
        <w:tc>
          <w:tcPr>
            <w:tcW w:w="2199" w:type="dxa"/>
            <w:shd w:val="clear" w:color="auto" w:fill="FFFFFF"/>
          </w:tcPr>
          <w:p w14:paraId="4D2C6273" w14:textId="5BE682D2" w:rsidR="00452215"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Пирсон корреляциясы</w:t>
            </w:r>
          </w:p>
        </w:tc>
        <w:tc>
          <w:tcPr>
            <w:tcW w:w="2574" w:type="dxa"/>
            <w:shd w:val="clear" w:color="auto" w:fill="FFFFFF"/>
            <w:vAlign w:val="center"/>
          </w:tcPr>
          <w:p w14:paraId="3AC9A3EE"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-,235</w:t>
            </w:r>
            <w:r w:rsidRPr="0004431F">
              <w:rPr>
                <w:rFonts w:ascii="Times New Roman" w:hAnsi="Times New Roman" w:cs="Times New Roman"/>
                <w:sz w:val="24"/>
                <w:szCs w:val="24"/>
                <w:vertAlign w:val="superscript"/>
              </w:rPr>
              <w:t>**</w:t>
            </w:r>
          </w:p>
        </w:tc>
        <w:tc>
          <w:tcPr>
            <w:tcW w:w="2411" w:type="dxa"/>
            <w:shd w:val="clear" w:color="auto" w:fill="FFFFFF"/>
            <w:vAlign w:val="center"/>
          </w:tcPr>
          <w:p w14:paraId="64A2A63E"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w:t>
            </w:r>
          </w:p>
        </w:tc>
      </w:tr>
      <w:tr w:rsidR="00452215" w:rsidRPr="0004431F" w14:paraId="491FF75D" w14:textId="77777777" w:rsidTr="005F3F85">
        <w:trPr>
          <w:cantSplit/>
          <w:jc w:val="center"/>
        </w:trPr>
        <w:tc>
          <w:tcPr>
            <w:tcW w:w="2460" w:type="dxa"/>
            <w:vMerge/>
            <w:shd w:val="clear" w:color="auto" w:fill="FFFFFF"/>
          </w:tcPr>
          <w:p w14:paraId="320A3A0E" w14:textId="77777777" w:rsidR="00452215" w:rsidRPr="0004431F" w:rsidRDefault="00452215" w:rsidP="005F3F85">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4D620320" w14:textId="5F6A3FB8" w:rsidR="00452215" w:rsidRPr="0004431F" w:rsidRDefault="00E13BC2"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2574" w:type="dxa"/>
            <w:shd w:val="clear" w:color="auto" w:fill="FFFFFF"/>
            <w:vAlign w:val="center"/>
          </w:tcPr>
          <w:p w14:paraId="441ECCE0"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,000</w:t>
            </w:r>
          </w:p>
        </w:tc>
        <w:tc>
          <w:tcPr>
            <w:tcW w:w="2411" w:type="dxa"/>
            <w:shd w:val="clear" w:color="auto" w:fill="FFFFFF"/>
            <w:vAlign w:val="center"/>
          </w:tcPr>
          <w:p w14:paraId="6CA67694" w14:textId="77777777" w:rsidR="00452215" w:rsidRPr="0004431F" w:rsidRDefault="00452215" w:rsidP="005F3F85">
            <w:pPr>
              <w:autoSpaceDE w:val="0"/>
              <w:autoSpaceDN w:val="0"/>
              <w:adjustRightInd w:val="0"/>
              <w:spacing w:after="0" w:line="240" w:lineRule="auto"/>
              <w:rPr>
                <w:rFonts w:ascii="Times New Roman" w:hAnsi="Times New Roman" w:cs="Times New Roman"/>
                <w:sz w:val="24"/>
                <w:szCs w:val="24"/>
              </w:rPr>
            </w:pPr>
          </w:p>
        </w:tc>
      </w:tr>
      <w:tr w:rsidR="00452215" w:rsidRPr="0004431F" w14:paraId="6D874A53" w14:textId="77777777" w:rsidTr="005F3F85">
        <w:trPr>
          <w:cantSplit/>
          <w:jc w:val="center"/>
        </w:trPr>
        <w:tc>
          <w:tcPr>
            <w:tcW w:w="2460" w:type="dxa"/>
            <w:vMerge/>
            <w:shd w:val="clear" w:color="auto" w:fill="FFFFFF"/>
          </w:tcPr>
          <w:p w14:paraId="6A617E54" w14:textId="77777777" w:rsidR="00452215" w:rsidRPr="0004431F" w:rsidRDefault="00452215" w:rsidP="005F3F85">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39384AA9" w14:textId="77777777" w:rsidR="00452215" w:rsidRPr="0004431F" w:rsidRDefault="00452215"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574" w:type="dxa"/>
            <w:shd w:val="clear" w:color="auto" w:fill="FFFFFF"/>
            <w:vAlign w:val="center"/>
          </w:tcPr>
          <w:p w14:paraId="3F950FAF"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2411" w:type="dxa"/>
            <w:shd w:val="clear" w:color="auto" w:fill="FFFFFF"/>
            <w:vAlign w:val="center"/>
          </w:tcPr>
          <w:p w14:paraId="548781B1" w14:textId="77777777" w:rsidR="00452215" w:rsidRPr="0004431F" w:rsidRDefault="00452215"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452215" w:rsidRPr="0004431F" w14:paraId="4F6BEEE5" w14:textId="77777777" w:rsidTr="005F3F85">
        <w:trPr>
          <w:cantSplit/>
          <w:jc w:val="center"/>
        </w:trPr>
        <w:tc>
          <w:tcPr>
            <w:tcW w:w="9644" w:type="dxa"/>
            <w:gridSpan w:val="4"/>
            <w:shd w:val="clear" w:color="auto" w:fill="FFFFFF"/>
          </w:tcPr>
          <w:p w14:paraId="7A3B48FC" w14:textId="1FB448CE" w:rsidR="00452215" w:rsidRPr="0004431F" w:rsidRDefault="00452215" w:rsidP="005F3F85">
            <w:pPr>
              <w:autoSpaceDE w:val="0"/>
              <w:autoSpaceDN w:val="0"/>
              <w:adjustRightInd w:val="0"/>
              <w:spacing w:after="0" w:line="240" w:lineRule="auto"/>
              <w:ind w:left="60" w:right="60" w:firstLine="652"/>
              <w:rPr>
                <w:rFonts w:ascii="Times New Roman" w:hAnsi="Times New Roman" w:cs="Times New Roman"/>
                <w:sz w:val="24"/>
                <w:szCs w:val="24"/>
              </w:rPr>
            </w:pPr>
            <w:r w:rsidRPr="0004431F">
              <w:rPr>
                <w:rFonts w:ascii="Times New Roman" w:hAnsi="Times New Roman" w:cs="Times New Roman"/>
                <w:sz w:val="24"/>
                <w:szCs w:val="24"/>
              </w:rPr>
              <w:t xml:space="preserve">** </w:t>
            </w:r>
            <w:r w:rsidR="003B4087">
              <w:rPr>
                <w:rFonts w:ascii="Times New Roman" w:hAnsi="Times New Roman" w:cs="Times New Roman"/>
                <w:sz w:val="24"/>
                <w:szCs w:val="24"/>
              </w:rPr>
              <w:t>‒</w:t>
            </w:r>
            <w:r w:rsidR="003B4087">
              <w:rPr>
                <w:rFonts w:ascii="Times New Roman" w:hAnsi="Times New Roman" w:cs="Times New Roman"/>
                <w:sz w:val="24"/>
                <w:szCs w:val="24"/>
                <w:lang w:val="kk-KZ"/>
              </w:rPr>
              <w:t xml:space="preserve"> </w:t>
            </w:r>
            <w:r w:rsidR="00E13BC2" w:rsidRPr="0004431F">
              <w:rPr>
                <w:rFonts w:ascii="Times New Roman" w:hAnsi="Times New Roman" w:cs="Times New Roman"/>
                <w:sz w:val="24"/>
                <w:szCs w:val="24"/>
              </w:rPr>
              <w:t>Корреляция 0,01 деңгейінде (екіжақты) мәнді.</w:t>
            </w:r>
          </w:p>
        </w:tc>
      </w:tr>
    </w:tbl>
    <w:p w14:paraId="3B5A46BC" w14:textId="77777777" w:rsidR="00EB72AC" w:rsidRPr="000C5BBC" w:rsidRDefault="00EB72AC" w:rsidP="001D4BD6">
      <w:pPr>
        <w:spacing w:after="0" w:line="240" w:lineRule="auto"/>
        <w:ind w:firstLine="708"/>
        <w:jc w:val="both"/>
        <w:rPr>
          <w:rFonts w:ascii="Times New Roman" w:hAnsi="Times New Roman" w:cs="Times New Roman"/>
          <w:sz w:val="28"/>
          <w:szCs w:val="28"/>
          <w:lang w:val="kk-KZ"/>
        </w:rPr>
      </w:pPr>
    </w:p>
    <w:p w14:paraId="18585037" w14:textId="353EE70D" w:rsidR="001D4BD6" w:rsidRPr="000C5BBC" w:rsidRDefault="001D4BD6" w:rsidP="001D4BD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Аталған деректер ресурстардың жоғалуы мен иеленуіндегі қолайсыз </w:t>
      </w:r>
      <w:r w:rsidR="00021AE9" w:rsidRPr="000C5BBC">
        <w:rPr>
          <w:rFonts w:ascii="Times New Roman" w:hAnsi="Times New Roman" w:cs="Times New Roman"/>
          <w:sz w:val="28"/>
          <w:szCs w:val="28"/>
          <w:lang w:val="kk-KZ"/>
        </w:rPr>
        <w:t xml:space="preserve">практикалар </w:t>
      </w:r>
      <w:r w:rsidRPr="000C5BBC">
        <w:rPr>
          <w:rFonts w:ascii="Times New Roman" w:hAnsi="Times New Roman" w:cs="Times New Roman"/>
          <w:sz w:val="28"/>
          <w:szCs w:val="28"/>
          <w:lang w:val="kk-KZ"/>
        </w:rPr>
        <w:t xml:space="preserve">көбейген сайын индивидтің субъективті бақыт </w:t>
      </w:r>
      <w:r w:rsidR="00E13BC2" w:rsidRPr="000C5BBC">
        <w:rPr>
          <w:rFonts w:ascii="Times New Roman" w:hAnsi="Times New Roman" w:cs="Times New Roman"/>
          <w:sz w:val="28"/>
          <w:szCs w:val="28"/>
          <w:lang w:val="kk-KZ"/>
        </w:rPr>
        <w:t>деңгейінің төмендейтінін көрсетт</w:t>
      </w:r>
      <w:r w:rsidRPr="000C5BBC">
        <w:rPr>
          <w:rFonts w:ascii="Times New Roman" w:hAnsi="Times New Roman" w:cs="Times New Roman"/>
          <w:sz w:val="28"/>
          <w:szCs w:val="28"/>
          <w:lang w:val="kk-KZ"/>
        </w:rPr>
        <w:t xml:space="preserve">і. Басқаша айтқанда, ресурстардың жеткіліксіздігі немесе олардың жоғалуы адамның өмірлік қанағаттануына, оң эмоциялық күйіне және жалпы бақытты сезінуіне кері әсерін тигізеді. Бұл құбылыс психологиялық тұрғыдан ресурстардың адам өміріндегі маңыздылығын айқындайды: олар тек материалдық немесе әлеуметтік қолдаудың көрсеткіші емес, сонымен бірге тұлғаның эмоционалдық-танымдық әл-ауқатының елеулі факторы </w:t>
      </w:r>
      <w:r w:rsidR="00E13BC2" w:rsidRPr="000C5BBC">
        <w:rPr>
          <w:rFonts w:ascii="Times New Roman" w:hAnsi="Times New Roman" w:cs="Times New Roman"/>
          <w:sz w:val="28"/>
          <w:szCs w:val="28"/>
          <w:lang w:val="kk-KZ"/>
        </w:rPr>
        <w:t>болды</w:t>
      </w:r>
      <w:r w:rsidRPr="000C5BBC">
        <w:rPr>
          <w:rFonts w:ascii="Times New Roman" w:hAnsi="Times New Roman" w:cs="Times New Roman"/>
          <w:sz w:val="28"/>
          <w:szCs w:val="28"/>
          <w:lang w:val="kk-KZ"/>
        </w:rPr>
        <w:t>.</w:t>
      </w:r>
    </w:p>
    <w:p w14:paraId="11986CA1" w14:textId="386FF6DA" w:rsidR="001D4BD6" w:rsidRPr="000C5BBC" w:rsidRDefault="001D4BD6" w:rsidP="001D4BD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Корреляция шамасының орташа деңгейден төмен болуы байланыс күшінің шамалы екенін, алайда оның ғылыми маңыздылығын жоққа шығармайтынын білдіреді. Бұл нәтижелер бақыт деңгейі тек ресурстарға ғана тәуелді емес, сонымен қатар әлеуметтік қолдау, тұлғалық ерекшеліктер, өмірлік құндылықтар мен мәдени контекст сияқты басқа д</w:t>
      </w:r>
      <w:r w:rsidR="00E13BC2" w:rsidRPr="000C5BBC">
        <w:rPr>
          <w:rFonts w:ascii="Times New Roman" w:hAnsi="Times New Roman" w:cs="Times New Roman"/>
          <w:sz w:val="28"/>
          <w:szCs w:val="28"/>
          <w:lang w:val="kk-KZ"/>
        </w:rPr>
        <w:t>а факторлардың әсерін қамтыды</w:t>
      </w:r>
      <w:r w:rsidRPr="000C5BBC">
        <w:rPr>
          <w:rFonts w:ascii="Times New Roman" w:hAnsi="Times New Roman" w:cs="Times New Roman"/>
          <w:sz w:val="28"/>
          <w:szCs w:val="28"/>
          <w:lang w:val="kk-KZ"/>
        </w:rPr>
        <w:t>.</w:t>
      </w:r>
    </w:p>
    <w:p w14:paraId="7DE92399" w14:textId="3C6CF75C" w:rsidR="00CB7812" w:rsidRPr="000C5BBC" w:rsidRDefault="00EB72AC" w:rsidP="001D4BD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w:t>
      </w:r>
      <w:r w:rsidR="001D4BD6" w:rsidRPr="000C5BBC">
        <w:rPr>
          <w:rFonts w:ascii="Times New Roman" w:hAnsi="Times New Roman" w:cs="Times New Roman"/>
          <w:sz w:val="28"/>
          <w:szCs w:val="28"/>
          <w:lang w:val="kk-KZ"/>
        </w:rPr>
        <w:t>ерттеу нәтижелері адамның ресурстық жағдайы мен субъективті бақыты арасында статистикалық тұрғыдан мәнді теріс өзара байланыс бар екенін көрсетті. Бұл адамның өзін бақытты сезіну деңгейіне ресурстарды иелену мен жоғалтудың ықпалы жоққа шығарылмайтынын, керісінше тұлғалық саулық пен өмір сапасының маңызды психологиялық детерминанты ретінде қарастырылуы қажет екенін дәлелдейді.</w:t>
      </w:r>
    </w:p>
    <w:p w14:paraId="0241D29F" w14:textId="77777777" w:rsidR="00496FF6" w:rsidRPr="000C5BBC" w:rsidRDefault="00496FF6" w:rsidP="00496FF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Берілген </w:t>
      </w:r>
      <w:r>
        <w:rPr>
          <w:rFonts w:ascii="Times New Roman" w:hAnsi="Times New Roman" w:cs="Times New Roman"/>
          <w:sz w:val="28"/>
          <w:szCs w:val="28"/>
          <w:lang w:val="kk-KZ"/>
        </w:rPr>
        <w:t>10-</w:t>
      </w:r>
      <w:r w:rsidRPr="000C5BBC">
        <w:rPr>
          <w:rFonts w:ascii="Times New Roman" w:hAnsi="Times New Roman" w:cs="Times New Roman"/>
          <w:sz w:val="28"/>
          <w:szCs w:val="28"/>
          <w:lang w:val="kk-KZ"/>
        </w:rPr>
        <w:t>кестеде Н. Водопьянова, М. Штейн «Жеке ресурстардың жоғалуы мен иеленуі» сауалнамасы мен «Оксфордтық бақыт сауалнамасы» нәтижелері арасындағы өзара байланыс Спирман рангілік корреляция коэффициенті арқылы анықталған.</w:t>
      </w:r>
    </w:p>
    <w:p w14:paraId="1B83BF71" w14:textId="77777777" w:rsidR="00E126C9" w:rsidRDefault="00E126C9" w:rsidP="001D4BD6">
      <w:pPr>
        <w:spacing w:after="0" w:line="240" w:lineRule="auto"/>
        <w:ind w:firstLine="708"/>
        <w:jc w:val="both"/>
        <w:rPr>
          <w:rFonts w:ascii="Times New Roman" w:hAnsi="Times New Roman" w:cs="Times New Roman"/>
          <w:sz w:val="28"/>
          <w:szCs w:val="28"/>
          <w:lang w:val="kk-KZ"/>
        </w:rPr>
      </w:pPr>
    </w:p>
    <w:p w14:paraId="1ACE4584" w14:textId="77777777" w:rsidR="00496FF6" w:rsidRDefault="00496FF6" w:rsidP="001D4BD6">
      <w:pPr>
        <w:spacing w:after="0" w:line="240" w:lineRule="auto"/>
        <w:ind w:firstLine="708"/>
        <w:jc w:val="both"/>
        <w:rPr>
          <w:rFonts w:ascii="Times New Roman" w:hAnsi="Times New Roman" w:cs="Times New Roman"/>
          <w:sz w:val="28"/>
          <w:szCs w:val="28"/>
          <w:lang w:val="kk-KZ"/>
        </w:rPr>
      </w:pPr>
    </w:p>
    <w:p w14:paraId="764D8B4D" w14:textId="77777777" w:rsidR="00496FF6" w:rsidRDefault="00496FF6" w:rsidP="001D4BD6">
      <w:pPr>
        <w:spacing w:after="0" w:line="240" w:lineRule="auto"/>
        <w:ind w:firstLine="708"/>
        <w:jc w:val="both"/>
        <w:rPr>
          <w:rFonts w:ascii="Times New Roman" w:hAnsi="Times New Roman" w:cs="Times New Roman"/>
          <w:sz w:val="28"/>
          <w:szCs w:val="28"/>
          <w:lang w:val="kk-KZ"/>
        </w:rPr>
      </w:pPr>
    </w:p>
    <w:p w14:paraId="3D393D20" w14:textId="080C51C2" w:rsidR="00E126C9" w:rsidRPr="000C5BBC"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Кесте 10 - Н. Водопьянова, М. Штейн «Жеке ресурстардың жоғалуы мен иеленуі» көрсеткіштері мен </w:t>
      </w:r>
      <w:r w:rsidRPr="000C5BBC">
        <w:rPr>
          <w:rFonts w:ascii="Times New Roman" w:eastAsia="Times New Roman" w:hAnsi="Times New Roman" w:cs="Times New Roman"/>
          <w:bCs/>
          <w:sz w:val="28"/>
          <w:szCs w:val="28"/>
          <w:lang w:val="kk-KZ"/>
        </w:rPr>
        <w:t xml:space="preserve">Оксфордтық  бақыт  сауалнамасы </w:t>
      </w:r>
      <w:r w:rsidRPr="000C5BBC">
        <w:rPr>
          <w:rFonts w:ascii="Times New Roman" w:hAnsi="Times New Roman" w:cs="Times New Roman"/>
          <w:sz w:val="28"/>
          <w:szCs w:val="28"/>
          <w:lang w:val="kk-KZ"/>
        </w:rPr>
        <w:t>арасындағы Спирмен байланысы</w:t>
      </w:r>
    </w:p>
    <w:p w14:paraId="28541869" w14:textId="77777777" w:rsidR="00E126C9" w:rsidRPr="005F3F85" w:rsidRDefault="00E126C9" w:rsidP="001D4BD6">
      <w:pPr>
        <w:spacing w:after="0" w:line="240" w:lineRule="auto"/>
        <w:ind w:firstLine="708"/>
        <w:jc w:val="both"/>
        <w:rPr>
          <w:rFonts w:ascii="Times New Roman" w:hAnsi="Times New Roman" w:cs="Times New Roman"/>
          <w:sz w:val="16"/>
          <w:szCs w:val="16"/>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1"/>
        <w:gridCol w:w="2460"/>
        <w:gridCol w:w="1866"/>
        <w:gridCol w:w="2069"/>
        <w:gridCol w:w="1758"/>
      </w:tblGrid>
      <w:tr w:rsidR="009361F8" w:rsidRPr="0004431F" w14:paraId="23853E70" w14:textId="77777777" w:rsidTr="005F3F85">
        <w:trPr>
          <w:cantSplit/>
        </w:trPr>
        <w:tc>
          <w:tcPr>
            <w:tcW w:w="5817" w:type="dxa"/>
            <w:gridSpan w:val="3"/>
            <w:shd w:val="clear" w:color="auto" w:fill="FFFFFF"/>
            <w:vAlign w:val="center"/>
          </w:tcPr>
          <w:p w14:paraId="152BEE56" w14:textId="441D9603" w:rsidR="009361F8" w:rsidRPr="00496FF6"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96FF6">
              <w:rPr>
                <w:rFonts w:ascii="Times New Roman" w:hAnsi="Times New Roman" w:cs="Times New Roman"/>
                <w:bCs/>
                <w:sz w:val="24"/>
                <w:szCs w:val="24"/>
              </w:rPr>
              <w:t>Корреляци</w:t>
            </w:r>
            <w:r w:rsidRPr="00496FF6">
              <w:rPr>
                <w:rFonts w:ascii="Times New Roman" w:hAnsi="Times New Roman" w:cs="Times New Roman"/>
                <w:bCs/>
                <w:sz w:val="24"/>
                <w:szCs w:val="24"/>
                <w:lang w:val="kk-KZ"/>
              </w:rPr>
              <w:t>я</w:t>
            </w:r>
          </w:p>
        </w:tc>
        <w:tc>
          <w:tcPr>
            <w:tcW w:w="2069" w:type="dxa"/>
            <w:shd w:val="clear" w:color="auto" w:fill="FFFFFF"/>
            <w:vAlign w:val="center"/>
          </w:tcPr>
          <w:p w14:paraId="51630BF8" w14:textId="777A1A50" w:rsidR="009361F8" w:rsidRPr="005F3F85" w:rsidRDefault="007D183C" w:rsidP="005F3F85">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5F3F85">
              <w:rPr>
                <w:rFonts w:ascii="Times New Roman" w:hAnsi="Times New Roman" w:cs="Times New Roman"/>
                <w:sz w:val="24"/>
                <w:szCs w:val="24"/>
                <w:lang w:val="kk-KZ"/>
              </w:rPr>
              <w:t>«Жеке ресурстар</w:t>
            </w:r>
            <w:r w:rsidR="005F3F85">
              <w:rPr>
                <w:rFonts w:ascii="Times New Roman" w:hAnsi="Times New Roman" w:cs="Times New Roman"/>
                <w:sz w:val="24"/>
                <w:szCs w:val="24"/>
                <w:lang w:val="kk-KZ"/>
              </w:rPr>
              <w:t xml:space="preserve"> </w:t>
            </w:r>
            <w:r w:rsidRPr="005F3F85">
              <w:rPr>
                <w:rFonts w:ascii="Times New Roman" w:hAnsi="Times New Roman" w:cs="Times New Roman"/>
                <w:sz w:val="24"/>
                <w:szCs w:val="24"/>
                <w:lang w:val="kk-KZ"/>
              </w:rPr>
              <w:t xml:space="preserve">дың жоғалуы мен иеленуі»  </w:t>
            </w:r>
            <w:r w:rsidR="009361F8" w:rsidRPr="005F3F85">
              <w:rPr>
                <w:rFonts w:ascii="Times New Roman" w:hAnsi="Times New Roman" w:cs="Times New Roman"/>
                <w:sz w:val="24"/>
                <w:szCs w:val="24"/>
                <w:lang w:val="kk-KZ"/>
              </w:rPr>
              <w:t>сауалнамасы</w:t>
            </w:r>
          </w:p>
        </w:tc>
        <w:tc>
          <w:tcPr>
            <w:tcW w:w="1758" w:type="dxa"/>
            <w:shd w:val="clear" w:color="auto" w:fill="FFFFFF"/>
            <w:vAlign w:val="center"/>
          </w:tcPr>
          <w:p w14:paraId="5FCF01CF" w14:textId="77777777" w:rsidR="009361F8" w:rsidRPr="0004431F" w:rsidRDefault="009361F8" w:rsidP="005F3F85">
            <w:pPr>
              <w:autoSpaceDE w:val="0"/>
              <w:autoSpaceDN w:val="0"/>
              <w:adjustRightInd w:val="0"/>
              <w:spacing w:after="0" w:line="240" w:lineRule="auto"/>
              <w:ind w:left="60" w:right="60"/>
              <w:jc w:val="center"/>
              <w:rPr>
                <w:rFonts w:ascii="Times New Roman" w:hAnsi="Times New Roman" w:cs="Times New Roman"/>
                <w:sz w:val="24"/>
                <w:szCs w:val="24"/>
              </w:rPr>
            </w:pPr>
            <w:r w:rsidRPr="0004431F">
              <w:rPr>
                <w:rFonts w:ascii="Times New Roman" w:hAnsi="Times New Roman" w:cs="Times New Roman"/>
                <w:sz w:val="24"/>
                <w:szCs w:val="24"/>
              </w:rPr>
              <w:t>Оксфордтық  бақыт  сауалнамасы</w:t>
            </w:r>
          </w:p>
        </w:tc>
      </w:tr>
      <w:tr w:rsidR="009361F8" w:rsidRPr="0004431F" w14:paraId="706AEA08" w14:textId="77777777" w:rsidTr="005F3F85">
        <w:trPr>
          <w:cantSplit/>
        </w:trPr>
        <w:tc>
          <w:tcPr>
            <w:tcW w:w="1491" w:type="dxa"/>
            <w:vMerge w:val="restart"/>
            <w:shd w:val="clear" w:color="auto" w:fill="FFFFFF"/>
          </w:tcPr>
          <w:p w14:paraId="49B9192A" w14:textId="6AB1C395" w:rsidR="009361F8" w:rsidRPr="0004431F" w:rsidRDefault="009361F8"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Ро Спирман</w:t>
            </w:r>
          </w:p>
        </w:tc>
        <w:tc>
          <w:tcPr>
            <w:tcW w:w="2460" w:type="dxa"/>
            <w:vMerge w:val="restart"/>
            <w:shd w:val="clear" w:color="auto" w:fill="FFFFFF"/>
          </w:tcPr>
          <w:p w14:paraId="5D074F3A" w14:textId="7D994B2A" w:rsidR="009361F8" w:rsidRPr="0004431F" w:rsidRDefault="007D183C"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 xml:space="preserve">«Жеке ресурстардың жоғалуы мен иеленуі»  </w:t>
            </w:r>
            <w:r w:rsidR="009361F8" w:rsidRPr="0004431F">
              <w:rPr>
                <w:rFonts w:ascii="Times New Roman" w:hAnsi="Times New Roman" w:cs="Times New Roman"/>
                <w:sz w:val="24"/>
                <w:szCs w:val="24"/>
              </w:rPr>
              <w:t>сауалнамасы</w:t>
            </w:r>
          </w:p>
        </w:tc>
        <w:tc>
          <w:tcPr>
            <w:tcW w:w="1866" w:type="dxa"/>
            <w:shd w:val="clear" w:color="auto" w:fill="FFFFFF"/>
          </w:tcPr>
          <w:p w14:paraId="7C773E48" w14:textId="1EBC1CD9" w:rsidR="009361F8"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p>
        </w:tc>
        <w:tc>
          <w:tcPr>
            <w:tcW w:w="2069" w:type="dxa"/>
            <w:shd w:val="clear" w:color="auto" w:fill="FFFFFF"/>
            <w:vAlign w:val="center"/>
          </w:tcPr>
          <w:p w14:paraId="059D44AC"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c>
          <w:tcPr>
            <w:tcW w:w="1758" w:type="dxa"/>
            <w:shd w:val="clear" w:color="auto" w:fill="FFFFFF"/>
            <w:vAlign w:val="center"/>
          </w:tcPr>
          <w:p w14:paraId="7D603F57"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-,345</w:t>
            </w:r>
            <w:r w:rsidRPr="0004431F">
              <w:rPr>
                <w:rFonts w:ascii="Times New Roman" w:hAnsi="Times New Roman" w:cs="Times New Roman"/>
                <w:sz w:val="24"/>
                <w:szCs w:val="24"/>
                <w:vertAlign w:val="superscript"/>
              </w:rPr>
              <w:t>**</w:t>
            </w:r>
          </w:p>
        </w:tc>
      </w:tr>
      <w:tr w:rsidR="009361F8" w:rsidRPr="0004431F" w14:paraId="3EDB49FC" w14:textId="77777777" w:rsidTr="005F3F85">
        <w:trPr>
          <w:cantSplit/>
        </w:trPr>
        <w:tc>
          <w:tcPr>
            <w:tcW w:w="1491" w:type="dxa"/>
            <w:vMerge/>
            <w:shd w:val="clear" w:color="auto" w:fill="FFFFFF"/>
          </w:tcPr>
          <w:p w14:paraId="50A137A8" w14:textId="77777777" w:rsidR="009361F8" w:rsidRPr="0004431F" w:rsidRDefault="009361F8" w:rsidP="005F3F85">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53E10085" w14:textId="77777777" w:rsidR="009361F8" w:rsidRPr="0004431F" w:rsidRDefault="009361F8" w:rsidP="005F3F85">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79DDDC02" w14:textId="5B040F37" w:rsidR="009361F8" w:rsidRPr="0004431F" w:rsidRDefault="00E13BC2"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2069" w:type="dxa"/>
            <w:shd w:val="clear" w:color="auto" w:fill="FFFFFF"/>
            <w:vAlign w:val="center"/>
          </w:tcPr>
          <w:p w14:paraId="4F4E35EE"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c>
          <w:tcPr>
            <w:tcW w:w="1758" w:type="dxa"/>
            <w:shd w:val="clear" w:color="auto" w:fill="FFFFFF"/>
            <w:vAlign w:val="center"/>
          </w:tcPr>
          <w:p w14:paraId="0677D962"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,000</w:t>
            </w:r>
          </w:p>
        </w:tc>
      </w:tr>
      <w:tr w:rsidR="009361F8" w:rsidRPr="0004431F" w14:paraId="678F271D" w14:textId="77777777" w:rsidTr="005F3F85">
        <w:trPr>
          <w:cantSplit/>
        </w:trPr>
        <w:tc>
          <w:tcPr>
            <w:tcW w:w="1491" w:type="dxa"/>
            <w:vMerge/>
            <w:shd w:val="clear" w:color="auto" w:fill="FFFFFF"/>
          </w:tcPr>
          <w:p w14:paraId="7DB22A06" w14:textId="77777777" w:rsidR="009361F8" w:rsidRPr="0004431F" w:rsidRDefault="009361F8" w:rsidP="005F3F85">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37033472" w14:textId="77777777" w:rsidR="009361F8" w:rsidRPr="0004431F" w:rsidRDefault="009361F8" w:rsidP="005F3F85">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10FFD475" w14:textId="77777777" w:rsidR="009361F8" w:rsidRPr="0004431F" w:rsidRDefault="009361F8"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069" w:type="dxa"/>
            <w:shd w:val="clear" w:color="auto" w:fill="FFFFFF"/>
            <w:vAlign w:val="center"/>
          </w:tcPr>
          <w:p w14:paraId="41863437"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758" w:type="dxa"/>
            <w:shd w:val="clear" w:color="auto" w:fill="FFFFFF"/>
            <w:vAlign w:val="center"/>
          </w:tcPr>
          <w:p w14:paraId="548E0629"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9361F8" w:rsidRPr="0004431F" w14:paraId="1BBEDB19" w14:textId="77777777" w:rsidTr="005F3F85">
        <w:trPr>
          <w:cantSplit/>
        </w:trPr>
        <w:tc>
          <w:tcPr>
            <w:tcW w:w="1491" w:type="dxa"/>
            <w:vMerge/>
            <w:shd w:val="clear" w:color="auto" w:fill="FFFFFF"/>
          </w:tcPr>
          <w:p w14:paraId="79DC63AA" w14:textId="77777777" w:rsidR="009361F8" w:rsidRPr="0004431F" w:rsidRDefault="009361F8" w:rsidP="005F3F85">
            <w:pPr>
              <w:autoSpaceDE w:val="0"/>
              <w:autoSpaceDN w:val="0"/>
              <w:adjustRightInd w:val="0"/>
              <w:spacing w:after="0" w:line="240" w:lineRule="auto"/>
              <w:rPr>
                <w:rFonts w:ascii="Times New Roman" w:hAnsi="Times New Roman" w:cs="Times New Roman"/>
                <w:sz w:val="24"/>
                <w:szCs w:val="24"/>
              </w:rPr>
            </w:pPr>
          </w:p>
        </w:tc>
        <w:tc>
          <w:tcPr>
            <w:tcW w:w="2460" w:type="dxa"/>
            <w:vMerge w:val="restart"/>
            <w:shd w:val="clear" w:color="auto" w:fill="FFFFFF"/>
          </w:tcPr>
          <w:p w14:paraId="16E872B0" w14:textId="77777777" w:rsidR="009361F8" w:rsidRPr="0004431F" w:rsidRDefault="009361F8"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Оксфордтық  бақыт  сауалнамасы</w:t>
            </w:r>
          </w:p>
        </w:tc>
        <w:tc>
          <w:tcPr>
            <w:tcW w:w="1866" w:type="dxa"/>
            <w:shd w:val="clear" w:color="auto" w:fill="FFFFFF"/>
          </w:tcPr>
          <w:p w14:paraId="6E847C10" w14:textId="17DAB4DF" w:rsidR="009361F8" w:rsidRPr="0004431F" w:rsidRDefault="00E459B7"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p>
        </w:tc>
        <w:tc>
          <w:tcPr>
            <w:tcW w:w="2069" w:type="dxa"/>
            <w:shd w:val="clear" w:color="auto" w:fill="FFFFFF"/>
            <w:vAlign w:val="center"/>
          </w:tcPr>
          <w:p w14:paraId="6B985F81"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-,345</w:t>
            </w:r>
            <w:r w:rsidRPr="0004431F">
              <w:rPr>
                <w:rFonts w:ascii="Times New Roman" w:hAnsi="Times New Roman" w:cs="Times New Roman"/>
                <w:sz w:val="24"/>
                <w:szCs w:val="24"/>
                <w:vertAlign w:val="superscript"/>
              </w:rPr>
              <w:t>**</w:t>
            </w:r>
          </w:p>
        </w:tc>
        <w:tc>
          <w:tcPr>
            <w:tcW w:w="1758" w:type="dxa"/>
            <w:shd w:val="clear" w:color="auto" w:fill="FFFFFF"/>
            <w:vAlign w:val="center"/>
          </w:tcPr>
          <w:p w14:paraId="4F94D511"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r>
      <w:tr w:rsidR="009361F8" w:rsidRPr="0004431F" w14:paraId="51F4E108" w14:textId="77777777" w:rsidTr="005F3F85">
        <w:trPr>
          <w:cantSplit/>
        </w:trPr>
        <w:tc>
          <w:tcPr>
            <w:tcW w:w="1491" w:type="dxa"/>
            <w:vMerge/>
            <w:shd w:val="clear" w:color="auto" w:fill="FFFFFF"/>
          </w:tcPr>
          <w:p w14:paraId="03E81378" w14:textId="77777777" w:rsidR="009361F8" w:rsidRPr="0004431F" w:rsidRDefault="009361F8" w:rsidP="005F3F85">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793F9DB6" w14:textId="77777777" w:rsidR="009361F8" w:rsidRPr="0004431F" w:rsidRDefault="009361F8" w:rsidP="005F3F85">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18923506" w14:textId="6E49F252" w:rsidR="009361F8" w:rsidRPr="0004431F" w:rsidRDefault="00E13BC2"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2069" w:type="dxa"/>
            <w:shd w:val="clear" w:color="auto" w:fill="FFFFFF"/>
            <w:vAlign w:val="center"/>
          </w:tcPr>
          <w:p w14:paraId="3C08DBDB"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,000</w:t>
            </w:r>
          </w:p>
        </w:tc>
        <w:tc>
          <w:tcPr>
            <w:tcW w:w="1758" w:type="dxa"/>
            <w:shd w:val="clear" w:color="auto" w:fill="FFFFFF"/>
            <w:vAlign w:val="center"/>
          </w:tcPr>
          <w:p w14:paraId="3AE72EA2"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r>
      <w:tr w:rsidR="009361F8" w:rsidRPr="0004431F" w14:paraId="0A5064D9" w14:textId="77777777" w:rsidTr="005F3F85">
        <w:trPr>
          <w:cantSplit/>
        </w:trPr>
        <w:tc>
          <w:tcPr>
            <w:tcW w:w="1491" w:type="dxa"/>
            <w:vMerge/>
            <w:shd w:val="clear" w:color="auto" w:fill="FFFFFF"/>
          </w:tcPr>
          <w:p w14:paraId="3A69C420" w14:textId="77777777" w:rsidR="009361F8" w:rsidRPr="0004431F" w:rsidRDefault="009361F8" w:rsidP="005F3F85">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0695DFC3" w14:textId="77777777" w:rsidR="009361F8" w:rsidRPr="0004431F" w:rsidRDefault="009361F8" w:rsidP="005F3F85">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3EB5F10A" w14:textId="77777777" w:rsidR="009361F8" w:rsidRPr="0004431F" w:rsidRDefault="009361F8" w:rsidP="005F3F85">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069" w:type="dxa"/>
            <w:shd w:val="clear" w:color="auto" w:fill="FFFFFF"/>
            <w:vAlign w:val="center"/>
          </w:tcPr>
          <w:p w14:paraId="64ECE51F"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758" w:type="dxa"/>
            <w:shd w:val="clear" w:color="auto" w:fill="FFFFFF"/>
            <w:vAlign w:val="center"/>
          </w:tcPr>
          <w:p w14:paraId="6F1EC3F4" w14:textId="77777777" w:rsidR="009361F8" w:rsidRPr="0004431F" w:rsidRDefault="009361F8" w:rsidP="005F3F85">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9361F8" w:rsidRPr="0004431F" w14:paraId="42CAE1B6" w14:textId="77777777" w:rsidTr="005F3F85">
        <w:trPr>
          <w:cantSplit/>
        </w:trPr>
        <w:tc>
          <w:tcPr>
            <w:tcW w:w="9644" w:type="dxa"/>
            <w:gridSpan w:val="5"/>
            <w:shd w:val="clear" w:color="auto" w:fill="FFFFFF"/>
          </w:tcPr>
          <w:p w14:paraId="4939A063" w14:textId="201C8109" w:rsidR="009361F8" w:rsidRPr="0004431F" w:rsidRDefault="003B4087" w:rsidP="005F3F85">
            <w:pPr>
              <w:autoSpaceDE w:val="0"/>
              <w:autoSpaceDN w:val="0"/>
              <w:adjustRightInd w:val="0"/>
              <w:spacing w:after="0" w:line="240" w:lineRule="auto"/>
              <w:ind w:left="60" w:right="60" w:firstLine="654"/>
              <w:rPr>
                <w:rFonts w:ascii="Times New Roman" w:hAnsi="Times New Roman" w:cs="Times New Roman"/>
                <w:sz w:val="24"/>
                <w:szCs w:val="24"/>
              </w:rPr>
            </w:pPr>
            <w:r>
              <w:rPr>
                <w:rFonts w:ascii="Times New Roman" w:hAnsi="Times New Roman" w:cs="Times New Roman"/>
                <w:sz w:val="24"/>
                <w:szCs w:val="24"/>
              </w:rPr>
              <w:t>**</w:t>
            </w:r>
            <w:r w:rsidR="009361F8" w:rsidRPr="0004431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kk-KZ"/>
              </w:rPr>
              <w:t xml:space="preserve"> </w:t>
            </w:r>
            <w:r w:rsidR="00591D04" w:rsidRPr="0004431F">
              <w:rPr>
                <w:rFonts w:ascii="Times New Roman" w:hAnsi="Times New Roman" w:cs="Times New Roman"/>
                <w:sz w:val="24"/>
                <w:szCs w:val="24"/>
              </w:rPr>
              <w:t>Корреляция 0,01 деңгейінде (екіжақты) мәнді.</w:t>
            </w:r>
          </w:p>
        </w:tc>
      </w:tr>
    </w:tbl>
    <w:p w14:paraId="5BA940E3" w14:textId="77777777" w:rsidR="00E126C9" w:rsidRPr="000C5BBC" w:rsidRDefault="00E126C9" w:rsidP="004963B6">
      <w:pPr>
        <w:spacing w:after="0" w:line="240" w:lineRule="auto"/>
        <w:ind w:firstLine="708"/>
        <w:jc w:val="both"/>
        <w:rPr>
          <w:rFonts w:ascii="Times New Roman" w:hAnsi="Times New Roman" w:cs="Times New Roman"/>
          <w:sz w:val="28"/>
          <w:szCs w:val="28"/>
          <w:lang w:val="kk-KZ"/>
        </w:rPr>
      </w:pPr>
    </w:p>
    <w:p w14:paraId="718B7EB7" w14:textId="58038227" w:rsidR="004963B6" w:rsidRPr="000C5BBC" w:rsidRDefault="004963B6" w:rsidP="004963B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деректері бойынша екі айнымалы арасындағы коэффициент мәні rₛ = -0,345 құрап, теріс бағыттағы орташа деңгейлі корреляцияның бар екенін көрсетті. Бұл байланыс p&lt;0,01 деңгейінде статистикалық тұрғыдан сенімді деп танылды.</w:t>
      </w:r>
    </w:p>
    <w:p w14:paraId="1B258F73" w14:textId="27092537" w:rsidR="004963B6" w:rsidRPr="000C5BBC" w:rsidRDefault="004963B6" w:rsidP="004963B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Ғылыми тұрғыда мұндай нәтиже ресурстарды жоғалту деңгейі артқан сайын индивидтің субъективті бақыт сезімі төмендейтінін айғақтайды. Басқаша айтқанда, ресурстарға қатысты жағымсыз </w:t>
      </w:r>
      <w:r w:rsidR="00021AE9" w:rsidRPr="000C5BBC">
        <w:rPr>
          <w:rFonts w:ascii="Times New Roman" w:hAnsi="Times New Roman" w:cs="Times New Roman"/>
          <w:sz w:val="28"/>
          <w:szCs w:val="28"/>
          <w:lang w:val="kk-KZ"/>
        </w:rPr>
        <w:t xml:space="preserve">практикалар </w:t>
      </w:r>
      <w:r w:rsidRPr="000C5BBC">
        <w:rPr>
          <w:rFonts w:ascii="Times New Roman" w:hAnsi="Times New Roman" w:cs="Times New Roman"/>
          <w:sz w:val="28"/>
          <w:szCs w:val="28"/>
          <w:lang w:val="kk-KZ"/>
        </w:rPr>
        <w:t>адамның эмоционалды әл-ауқатына, өмірлік қанағаттануына және жалпы бақыт деңгейіне айтарлықтай кері әсер етеді. Теріс корреляцияның орташа деңгейде болуы ресурстық жағдай мен субъективті бақыт арасындағы өзара байланыстың жеткілікті дәрежеде айқын екенін білдірді.</w:t>
      </w:r>
    </w:p>
    <w:p w14:paraId="21C011F4" w14:textId="77777777" w:rsidR="004963B6" w:rsidRPr="000C5BBC" w:rsidRDefault="004963B6" w:rsidP="004963B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Бұл тұжырым ресурстарды психологиялық әл-ауқаттың маңызды детерминанты ретінде қарастыру қажеттігін көрсетеді. Ресурстардың жеткілікті болуы – адамның өмірге қанағаттануының және өзін-өзі бақытты сезінуінің негізінде жатқан факторлардың бірі. Ал ресурстардың жетіспеушілігі немесе олардың жоғалуы адамның стресс деңгейін арттырып, когнитивті-эмоциялық саулығын әлсіретеді.</w:t>
      </w:r>
    </w:p>
    <w:p w14:paraId="7B8F080E" w14:textId="1A5F26C1" w:rsidR="004963B6" w:rsidRPr="000C5BBC" w:rsidRDefault="004963B6" w:rsidP="004963B6">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Қорытындылай келе, зерттеу нәтижелері </w:t>
      </w:r>
      <w:r w:rsidR="00FA3CFF" w:rsidRPr="000C5BBC">
        <w:rPr>
          <w:rFonts w:ascii="Times New Roman" w:hAnsi="Times New Roman" w:cs="Times New Roman"/>
          <w:sz w:val="28"/>
          <w:szCs w:val="28"/>
          <w:lang w:val="kk-KZ"/>
        </w:rPr>
        <w:t>Н. Водопьянова</w:t>
      </w:r>
      <w:r w:rsidR="005F3F85">
        <w:rPr>
          <w:rFonts w:ascii="Times New Roman" w:hAnsi="Times New Roman" w:cs="Times New Roman"/>
          <w:sz w:val="28"/>
          <w:szCs w:val="28"/>
          <w:lang w:val="kk-KZ"/>
        </w:rPr>
        <w:t xml:space="preserve">, </w:t>
      </w:r>
      <w:r w:rsidR="005B306F" w:rsidRPr="000C5BBC">
        <w:rPr>
          <w:rFonts w:ascii="Times New Roman" w:hAnsi="Times New Roman" w:cs="Times New Roman"/>
          <w:sz w:val="28"/>
          <w:szCs w:val="28"/>
          <w:lang w:val="kk-KZ"/>
        </w:rPr>
        <w:t>М. Штейн</w:t>
      </w:r>
      <w:r w:rsidR="00253590"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«Жеке ресурстардың жоғалуы мен иеленуі» мен «Оксфордтық бақыт» көрсеткіштері арасында орташа күшті, теріс және статистикалық тұрғыдан мәнді байланыс бар екенін көрсетті (rₛ = -0,345; p&lt;0,01). Бұл адамның ресурстық жағдайы оның субъективті бақытының негізгі психологиялық шарттарының бірі болып табылатынын дәлелдейді.</w:t>
      </w:r>
    </w:p>
    <w:p w14:paraId="7D8717E0" w14:textId="77777777" w:rsidR="00F421E4" w:rsidRPr="000C5BBC" w:rsidRDefault="00F421E4" w:rsidP="00F421E4">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Бұл 11-кестеде Н. Водопьянова, М. Штейн «Жеке ресурстардың жоғалуы мен иеленуі» сауалнамасы мен «Стреске төзімділікті өзіндік бағалау» тесті арасындағы өзара байланыс Пирсон корреляция коэффициенті арқылы көрсетілген.</w:t>
      </w:r>
    </w:p>
    <w:p w14:paraId="58DC18B8" w14:textId="77777777" w:rsidR="00F421E4" w:rsidRPr="000C5BBC" w:rsidRDefault="00F421E4" w:rsidP="004963B6">
      <w:pPr>
        <w:spacing w:after="0" w:line="240" w:lineRule="auto"/>
        <w:ind w:firstLine="708"/>
        <w:jc w:val="both"/>
        <w:rPr>
          <w:rFonts w:ascii="Times New Roman" w:hAnsi="Times New Roman" w:cs="Times New Roman"/>
          <w:sz w:val="28"/>
          <w:szCs w:val="28"/>
          <w:lang w:val="kk-KZ"/>
        </w:rPr>
      </w:pPr>
    </w:p>
    <w:p w14:paraId="1F80A21E" w14:textId="0A4DB2A2" w:rsidR="00E126C9"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Кесте 11 - Н. Водопьянова, М. Штейн «Жеке ресурстардың жоғалуы мен иеленуі» көрсеткіштері мен </w:t>
      </w:r>
      <w:r w:rsidRPr="000C5BBC">
        <w:rPr>
          <w:rFonts w:ascii="Times New Roman" w:eastAsia="Times New Roman" w:hAnsi="Times New Roman" w:cs="Times New Roman"/>
          <w:bCs/>
          <w:sz w:val="28"/>
          <w:szCs w:val="28"/>
          <w:lang w:val="kk-KZ"/>
        </w:rPr>
        <w:t xml:space="preserve">Стреске төзімділікті өзіндік бағалау сауалнамасы </w:t>
      </w:r>
      <w:r w:rsidRPr="000C5BBC">
        <w:rPr>
          <w:rFonts w:ascii="Times New Roman" w:hAnsi="Times New Roman" w:cs="Times New Roman"/>
          <w:sz w:val="28"/>
          <w:szCs w:val="28"/>
          <w:lang w:val="kk-KZ"/>
        </w:rPr>
        <w:t>арасындағы Пирсон байланысы</w:t>
      </w:r>
    </w:p>
    <w:p w14:paraId="7CA80DB9" w14:textId="77777777" w:rsidR="005F3F85" w:rsidRPr="005F3F85" w:rsidRDefault="005F3F85" w:rsidP="00E126C9">
      <w:pPr>
        <w:spacing w:after="0" w:line="240" w:lineRule="auto"/>
        <w:jc w:val="both"/>
        <w:rPr>
          <w:rFonts w:ascii="Times New Roman" w:hAnsi="Times New Roman" w:cs="Times New Roman"/>
          <w:sz w:val="16"/>
          <w:szCs w:val="16"/>
          <w:lang w:val="kk-KZ"/>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2199"/>
        <w:gridCol w:w="2821"/>
        <w:gridCol w:w="2114"/>
      </w:tblGrid>
      <w:tr w:rsidR="00863106" w:rsidRPr="00263D63" w14:paraId="5DB75359" w14:textId="77777777" w:rsidTr="00726D89">
        <w:trPr>
          <w:cantSplit/>
        </w:trPr>
        <w:tc>
          <w:tcPr>
            <w:tcW w:w="4659" w:type="dxa"/>
            <w:gridSpan w:val="2"/>
            <w:shd w:val="clear" w:color="auto" w:fill="FFFFFF"/>
            <w:vAlign w:val="center"/>
          </w:tcPr>
          <w:p w14:paraId="61DAE9BF" w14:textId="7B703E0E" w:rsidR="00863106" w:rsidRPr="00496FF6"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96FF6">
              <w:rPr>
                <w:rFonts w:ascii="Times New Roman" w:hAnsi="Times New Roman" w:cs="Times New Roman"/>
                <w:bCs/>
                <w:sz w:val="24"/>
                <w:szCs w:val="24"/>
              </w:rPr>
              <w:t>Корреляци</w:t>
            </w:r>
            <w:r w:rsidRPr="00496FF6">
              <w:rPr>
                <w:rFonts w:ascii="Times New Roman" w:hAnsi="Times New Roman" w:cs="Times New Roman"/>
                <w:bCs/>
                <w:sz w:val="24"/>
                <w:szCs w:val="24"/>
                <w:lang w:val="kk-KZ"/>
              </w:rPr>
              <w:t>я</w:t>
            </w:r>
          </w:p>
        </w:tc>
        <w:tc>
          <w:tcPr>
            <w:tcW w:w="2821" w:type="dxa"/>
            <w:shd w:val="clear" w:color="auto" w:fill="FFFFFF"/>
            <w:vAlign w:val="center"/>
          </w:tcPr>
          <w:p w14:paraId="264637A1" w14:textId="6EB65530" w:rsidR="00863106" w:rsidRPr="00496FF6" w:rsidRDefault="007D183C" w:rsidP="00726D89">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496FF6">
              <w:rPr>
                <w:rFonts w:ascii="Times New Roman" w:hAnsi="Times New Roman" w:cs="Times New Roman"/>
                <w:sz w:val="24"/>
                <w:szCs w:val="24"/>
                <w:lang w:val="kk-KZ"/>
              </w:rPr>
              <w:t xml:space="preserve">«Жеке ресурстардың жоғалуы мен иеленуі»  </w:t>
            </w:r>
            <w:r w:rsidR="00863106" w:rsidRPr="00496FF6">
              <w:rPr>
                <w:rFonts w:ascii="Times New Roman" w:hAnsi="Times New Roman" w:cs="Times New Roman"/>
                <w:sz w:val="24"/>
                <w:szCs w:val="24"/>
                <w:lang w:val="kk-KZ"/>
              </w:rPr>
              <w:t>сауалнамасы</w:t>
            </w:r>
          </w:p>
        </w:tc>
        <w:tc>
          <w:tcPr>
            <w:tcW w:w="2114" w:type="dxa"/>
            <w:shd w:val="clear" w:color="auto" w:fill="FFFFFF"/>
            <w:vAlign w:val="center"/>
          </w:tcPr>
          <w:p w14:paraId="6ED0DCE6" w14:textId="5F9FD799" w:rsidR="00863106" w:rsidRPr="002D278C" w:rsidRDefault="00726D89" w:rsidP="00726D89">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2D278C">
              <w:rPr>
                <w:rFonts w:ascii="Times New Roman" w:hAnsi="Times New Roman" w:cs="Times New Roman"/>
                <w:sz w:val="24"/>
                <w:szCs w:val="24"/>
                <w:lang w:val="kk-KZ"/>
              </w:rPr>
              <w:t>Стреске</w:t>
            </w:r>
            <w:r w:rsidR="00863106" w:rsidRPr="002D278C">
              <w:rPr>
                <w:rFonts w:ascii="Times New Roman" w:hAnsi="Times New Roman" w:cs="Times New Roman"/>
                <w:sz w:val="24"/>
                <w:szCs w:val="24"/>
                <w:lang w:val="kk-KZ"/>
              </w:rPr>
              <w:t xml:space="preserve"> төзім</w:t>
            </w:r>
            <w:r>
              <w:rPr>
                <w:rFonts w:ascii="Times New Roman" w:hAnsi="Times New Roman" w:cs="Times New Roman"/>
                <w:sz w:val="24"/>
                <w:szCs w:val="24"/>
                <w:lang w:val="kk-KZ"/>
              </w:rPr>
              <w:t xml:space="preserve"> </w:t>
            </w:r>
            <w:r w:rsidRPr="002D278C">
              <w:rPr>
                <w:rFonts w:ascii="Times New Roman" w:hAnsi="Times New Roman" w:cs="Times New Roman"/>
                <w:sz w:val="24"/>
                <w:szCs w:val="24"/>
                <w:lang w:val="kk-KZ"/>
              </w:rPr>
              <w:t xml:space="preserve">ділікті </w:t>
            </w:r>
            <w:r w:rsidR="00863106" w:rsidRPr="002D278C">
              <w:rPr>
                <w:rFonts w:ascii="Times New Roman" w:hAnsi="Times New Roman" w:cs="Times New Roman"/>
                <w:sz w:val="24"/>
                <w:szCs w:val="24"/>
                <w:lang w:val="kk-KZ"/>
              </w:rPr>
              <w:t>өзіндік</w:t>
            </w:r>
            <w:r w:rsidRPr="002D278C">
              <w:rPr>
                <w:rFonts w:ascii="Times New Roman" w:hAnsi="Times New Roman" w:cs="Times New Roman"/>
                <w:sz w:val="24"/>
                <w:szCs w:val="24"/>
                <w:lang w:val="kk-KZ"/>
              </w:rPr>
              <w:t xml:space="preserve"> бағалау </w:t>
            </w:r>
            <w:r w:rsidR="00863106" w:rsidRPr="002D278C">
              <w:rPr>
                <w:rFonts w:ascii="Times New Roman" w:hAnsi="Times New Roman" w:cs="Times New Roman"/>
                <w:sz w:val="24"/>
                <w:szCs w:val="24"/>
                <w:lang w:val="kk-KZ"/>
              </w:rPr>
              <w:t>тесті</w:t>
            </w:r>
          </w:p>
        </w:tc>
      </w:tr>
      <w:tr w:rsidR="00863106" w:rsidRPr="0004431F" w14:paraId="6DC68B18" w14:textId="77777777" w:rsidTr="00726D89">
        <w:trPr>
          <w:cantSplit/>
        </w:trPr>
        <w:tc>
          <w:tcPr>
            <w:tcW w:w="2460" w:type="dxa"/>
            <w:vMerge w:val="restart"/>
            <w:shd w:val="clear" w:color="auto" w:fill="FFFFFF"/>
          </w:tcPr>
          <w:p w14:paraId="5D055778" w14:textId="092F0A67" w:rsidR="00863106" w:rsidRPr="002D278C" w:rsidRDefault="007D183C" w:rsidP="00726D89">
            <w:pPr>
              <w:autoSpaceDE w:val="0"/>
              <w:autoSpaceDN w:val="0"/>
              <w:adjustRightInd w:val="0"/>
              <w:spacing w:after="0" w:line="240" w:lineRule="auto"/>
              <w:ind w:left="60" w:right="60"/>
              <w:rPr>
                <w:rFonts w:ascii="Times New Roman" w:hAnsi="Times New Roman" w:cs="Times New Roman"/>
                <w:sz w:val="24"/>
                <w:szCs w:val="24"/>
                <w:lang w:val="kk-KZ"/>
              </w:rPr>
            </w:pPr>
            <w:r w:rsidRPr="002D278C">
              <w:rPr>
                <w:rFonts w:ascii="Times New Roman" w:hAnsi="Times New Roman" w:cs="Times New Roman"/>
                <w:sz w:val="24"/>
                <w:szCs w:val="24"/>
                <w:lang w:val="kk-KZ"/>
              </w:rPr>
              <w:t xml:space="preserve">«Жеке ресурстардың жоғалуы мен иеленуі»  </w:t>
            </w:r>
            <w:r w:rsidR="00863106" w:rsidRPr="002D278C">
              <w:rPr>
                <w:rFonts w:ascii="Times New Roman" w:hAnsi="Times New Roman" w:cs="Times New Roman"/>
                <w:sz w:val="24"/>
                <w:szCs w:val="24"/>
                <w:lang w:val="kk-KZ"/>
              </w:rPr>
              <w:t>сауалнамасы</w:t>
            </w:r>
          </w:p>
        </w:tc>
        <w:tc>
          <w:tcPr>
            <w:tcW w:w="2199" w:type="dxa"/>
            <w:shd w:val="clear" w:color="auto" w:fill="FFFFFF"/>
          </w:tcPr>
          <w:p w14:paraId="30F98424" w14:textId="63B7CF5D" w:rsidR="00863106" w:rsidRPr="0004431F" w:rsidRDefault="00E459B7"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Пирсон корреляциясы</w:t>
            </w:r>
          </w:p>
        </w:tc>
        <w:tc>
          <w:tcPr>
            <w:tcW w:w="2821" w:type="dxa"/>
            <w:shd w:val="clear" w:color="auto" w:fill="FFFFFF"/>
            <w:vAlign w:val="center"/>
          </w:tcPr>
          <w:p w14:paraId="6F4F21FB"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w:t>
            </w:r>
          </w:p>
        </w:tc>
        <w:tc>
          <w:tcPr>
            <w:tcW w:w="2114" w:type="dxa"/>
            <w:shd w:val="clear" w:color="auto" w:fill="FFFFFF"/>
            <w:vAlign w:val="center"/>
          </w:tcPr>
          <w:p w14:paraId="49D79045"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-,174</w:t>
            </w:r>
            <w:r w:rsidRPr="0004431F">
              <w:rPr>
                <w:rFonts w:ascii="Times New Roman" w:hAnsi="Times New Roman" w:cs="Times New Roman"/>
                <w:sz w:val="24"/>
                <w:szCs w:val="24"/>
                <w:vertAlign w:val="superscript"/>
              </w:rPr>
              <w:t>**</w:t>
            </w:r>
          </w:p>
        </w:tc>
      </w:tr>
      <w:tr w:rsidR="00863106" w:rsidRPr="0004431F" w14:paraId="2F15A0F4" w14:textId="77777777" w:rsidTr="00726D89">
        <w:trPr>
          <w:cantSplit/>
        </w:trPr>
        <w:tc>
          <w:tcPr>
            <w:tcW w:w="2460" w:type="dxa"/>
            <w:vMerge/>
            <w:shd w:val="clear" w:color="auto" w:fill="FFFFFF"/>
          </w:tcPr>
          <w:p w14:paraId="74D3045D" w14:textId="77777777" w:rsidR="00863106" w:rsidRPr="0004431F" w:rsidRDefault="00863106" w:rsidP="00726D89">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5E5B4C29" w14:textId="5B04246E" w:rsidR="00863106" w:rsidRPr="0004431F"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2821" w:type="dxa"/>
            <w:shd w:val="clear" w:color="auto" w:fill="FFFFFF"/>
            <w:vAlign w:val="center"/>
          </w:tcPr>
          <w:p w14:paraId="6F859BC8" w14:textId="121EF2E9" w:rsidR="00863106" w:rsidRPr="00726D89" w:rsidRDefault="00726D89" w:rsidP="00726D89">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114" w:type="dxa"/>
            <w:shd w:val="clear" w:color="auto" w:fill="FFFFFF"/>
            <w:vAlign w:val="center"/>
          </w:tcPr>
          <w:p w14:paraId="73B62E28"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,000</w:t>
            </w:r>
          </w:p>
        </w:tc>
      </w:tr>
      <w:tr w:rsidR="00863106" w:rsidRPr="0004431F" w14:paraId="56222F1E" w14:textId="77777777" w:rsidTr="00726D89">
        <w:trPr>
          <w:cantSplit/>
        </w:trPr>
        <w:tc>
          <w:tcPr>
            <w:tcW w:w="2460" w:type="dxa"/>
            <w:vMerge/>
            <w:shd w:val="clear" w:color="auto" w:fill="FFFFFF"/>
          </w:tcPr>
          <w:p w14:paraId="6BCC842F" w14:textId="77777777" w:rsidR="00863106" w:rsidRPr="0004431F" w:rsidRDefault="00863106" w:rsidP="00726D89">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1FF7ED39" w14:textId="77777777" w:rsidR="00863106" w:rsidRPr="0004431F" w:rsidRDefault="00863106"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821" w:type="dxa"/>
            <w:shd w:val="clear" w:color="auto" w:fill="FFFFFF"/>
            <w:vAlign w:val="center"/>
          </w:tcPr>
          <w:p w14:paraId="055457A3"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2114" w:type="dxa"/>
            <w:shd w:val="clear" w:color="auto" w:fill="FFFFFF"/>
            <w:vAlign w:val="center"/>
          </w:tcPr>
          <w:p w14:paraId="0FB2B6F9"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863106" w:rsidRPr="0004431F" w14:paraId="1FEA2C90" w14:textId="77777777" w:rsidTr="00726D89">
        <w:trPr>
          <w:cantSplit/>
        </w:trPr>
        <w:tc>
          <w:tcPr>
            <w:tcW w:w="2460" w:type="dxa"/>
            <w:vMerge w:val="restart"/>
            <w:shd w:val="clear" w:color="auto" w:fill="FFFFFF"/>
          </w:tcPr>
          <w:p w14:paraId="787688BB" w14:textId="77777777" w:rsidR="00863106" w:rsidRPr="0004431F" w:rsidRDefault="00863106"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Стреске  төзімділікті  өзіндік  бағалау  тесті</w:t>
            </w:r>
          </w:p>
        </w:tc>
        <w:tc>
          <w:tcPr>
            <w:tcW w:w="2199" w:type="dxa"/>
            <w:shd w:val="clear" w:color="auto" w:fill="FFFFFF"/>
          </w:tcPr>
          <w:p w14:paraId="76687148" w14:textId="607539CB" w:rsidR="00863106" w:rsidRPr="0004431F" w:rsidRDefault="00E459B7"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Пирсон корреляциясы</w:t>
            </w:r>
          </w:p>
        </w:tc>
        <w:tc>
          <w:tcPr>
            <w:tcW w:w="2821" w:type="dxa"/>
            <w:shd w:val="clear" w:color="auto" w:fill="FFFFFF"/>
            <w:vAlign w:val="center"/>
          </w:tcPr>
          <w:p w14:paraId="1FCEC108"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-,174</w:t>
            </w:r>
            <w:r w:rsidRPr="0004431F">
              <w:rPr>
                <w:rFonts w:ascii="Times New Roman" w:hAnsi="Times New Roman" w:cs="Times New Roman"/>
                <w:sz w:val="24"/>
                <w:szCs w:val="24"/>
                <w:vertAlign w:val="superscript"/>
              </w:rPr>
              <w:t>**</w:t>
            </w:r>
          </w:p>
        </w:tc>
        <w:tc>
          <w:tcPr>
            <w:tcW w:w="2114" w:type="dxa"/>
            <w:shd w:val="clear" w:color="auto" w:fill="FFFFFF"/>
            <w:vAlign w:val="center"/>
          </w:tcPr>
          <w:p w14:paraId="59D01CB5"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w:t>
            </w:r>
          </w:p>
        </w:tc>
      </w:tr>
      <w:tr w:rsidR="00863106" w:rsidRPr="0004431F" w14:paraId="4F32B106" w14:textId="77777777" w:rsidTr="00726D89">
        <w:trPr>
          <w:cantSplit/>
        </w:trPr>
        <w:tc>
          <w:tcPr>
            <w:tcW w:w="2460" w:type="dxa"/>
            <w:vMerge/>
            <w:shd w:val="clear" w:color="auto" w:fill="FFFFFF"/>
          </w:tcPr>
          <w:p w14:paraId="75BC5DDC" w14:textId="77777777" w:rsidR="00863106" w:rsidRPr="0004431F" w:rsidRDefault="00863106" w:rsidP="00726D89">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5669C10C" w14:textId="13FA0BC2" w:rsidR="00863106" w:rsidRPr="0004431F"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2821" w:type="dxa"/>
            <w:shd w:val="clear" w:color="auto" w:fill="FFFFFF"/>
            <w:vAlign w:val="center"/>
          </w:tcPr>
          <w:p w14:paraId="321FDA6D"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,000</w:t>
            </w:r>
          </w:p>
        </w:tc>
        <w:tc>
          <w:tcPr>
            <w:tcW w:w="2114" w:type="dxa"/>
            <w:shd w:val="clear" w:color="auto" w:fill="FFFFFF"/>
            <w:vAlign w:val="center"/>
          </w:tcPr>
          <w:p w14:paraId="0B0B651D" w14:textId="77777777" w:rsidR="00863106" w:rsidRPr="0004431F" w:rsidRDefault="00863106" w:rsidP="00726D89">
            <w:pPr>
              <w:autoSpaceDE w:val="0"/>
              <w:autoSpaceDN w:val="0"/>
              <w:adjustRightInd w:val="0"/>
              <w:spacing w:after="0" w:line="240" w:lineRule="auto"/>
              <w:rPr>
                <w:rFonts w:ascii="Times New Roman" w:hAnsi="Times New Roman" w:cs="Times New Roman"/>
                <w:sz w:val="24"/>
                <w:szCs w:val="24"/>
              </w:rPr>
            </w:pPr>
          </w:p>
        </w:tc>
      </w:tr>
      <w:tr w:rsidR="00863106" w:rsidRPr="0004431F" w14:paraId="6D4353C0" w14:textId="77777777" w:rsidTr="00726D89">
        <w:trPr>
          <w:cantSplit/>
        </w:trPr>
        <w:tc>
          <w:tcPr>
            <w:tcW w:w="2460" w:type="dxa"/>
            <w:vMerge/>
            <w:shd w:val="clear" w:color="auto" w:fill="FFFFFF"/>
          </w:tcPr>
          <w:p w14:paraId="66BE0274" w14:textId="77777777" w:rsidR="00863106" w:rsidRPr="0004431F" w:rsidRDefault="00863106" w:rsidP="00726D89">
            <w:pPr>
              <w:autoSpaceDE w:val="0"/>
              <w:autoSpaceDN w:val="0"/>
              <w:adjustRightInd w:val="0"/>
              <w:spacing w:after="0" w:line="240" w:lineRule="auto"/>
              <w:rPr>
                <w:rFonts w:ascii="Times New Roman" w:hAnsi="Times New Roman" w:cs="Times New Roman"/>
                <w:sz w:val="24"/>
                <w:szCs w:val="24"/>
              </w:rPr>
            </w:pPr>
          </w:p>
        </w:tc>
        <w:tc>
          <w:tcPr>
            <w:tcW w:w="2199" w:type="dxa"/>
            <w:shd w:val="clear" w:color="auto" w:fill="FFFFFF"/>
          </w:tcPr>
          <w:p w14:paraId="2270FCBA" w14:textId="77777777" w:rsidR="00863106" w:rsidRPr="0004431F" w:rsidRDefault="00863106"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821" w:type="dxa"/>
            <w:shd w:val="clear" w:color="auto" w:fill="FFFFFF"/>
            <w:vAlign w:val="center"/>
          </w:tcPr>
          <w:p w14:paraId="639C2437"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2114" w:type="dxa"/>
            <w:shd w:val="clear" w:color="auto" w:fill="FFFFFF"/>
            <w:vAlign w:val="center"/>
          </w:tcPr>
          <w:p w14:paraId="7826381B" w14:textId="77777777" w:rsidR="00863106" w:rsidRPr="0004431F" w:rsidRDefault="00863106"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863106" w:rsidRPr="0004431F" w14:paraId="14218809" w14:textId="77777777" w:rsidTr="00726D89">
        <w:trPr>
          <w:cantSplit/>
        </w:trPr>
        <w:tc>
          <w:tcPr>
            <w:tcW w:w="9594" w:type="dxa"/>
            <w:gridSpan w:val="4"/>
            <w:shd w:val="clear" w:color="auto" w:fill="FFFFFF"/>
          </w:tcPr>
          <w:p w14:paraId="4AF0D4D3" w14:textId="512FA011" w:rsidR="00863106" w:rsidRPr="003B4087" w:rsidRDefault="00863106" w:rsidP="00726D89">
            <w:pPr>
              <w:autoSpaceDE w:val="0"/>
              <w:autoSpaceDN w:val="0"/>
              <w:adjustRightInd w:val="0"/>
              <w:spacing w:after="0" w:line="240" w:lineRule="auto"/>
              <w:ind w:left="60" w:right="60" w:firstLine="654"/>
              <w:rPr>
                <w:rFonts w:ascii="Times New Roman" w:hAnsi="Times New Roman" w:cs="Times New Roman"/>
                <w:sz w:val="24"/>
                <w:szCs w:val="24"/>
                <w:lang w:val="kk-KZ"/>
              </w:rPr>
            </w:pPr>
            <w:r w:rsidRPr="0004431F">
              <w:rPr>
                <w:rFonts w:ascii="Times New Roman" w:hAnsi="Times New Roman" w:cs="Times New Roman"/>
                <w:sz w:val="24"/>
                <w:szCs w:val="24"/>
              </w:rPr>
              <w:t xml:space="preserve">** </w:t>
            </w:r>
            <w:r w:rsidR="003B4087">
              <w:rPr>
                <w:rFonts w:ascii="Times New Roman" w:hAnsi="Times New Roman" w:cs="Times New Roman"/>
                <w:sz w:val="24"/>
                <w:szCs w:val="24"/>
              </w:rPr>
              <w:t>‒</w:t>
            </w:r>
            <w:r w:rsidR="003B4087">
              <w:rPr>
                <w:rFonts w:ascii="Times New Roman" w:hAnsi="Times New Roman" w:cs="Times New Roman"/>
                <w:sz w:val="24"/>
                <w:szCs w:val="24"/>
                <w:lang w:val="kk-KZ"/>
              </w:rPr>
              <w:t xml:space="preserve"> </w:t>
            </w:r>
            <w:r w:rsidR="00591D04" w:rsidRPr="0004431F">
              <w:rPr>
                <w:rFonts w:ascii="Times New Roman" w:hAnsi="Times New Roman" w:cs="Times New Roman"/>
                <w:sz w:val="24"/>
                <w:szCs w:val="24"/>
              </w:rPr>
              <w:t>Корреляция 0,01 деңгейінде</w:t>
            </w:r>
            <w:r w:rsidR="003B4087">
              <w:rPr>
                <w:rFonts w:ascii="Times New Roman" w:hAnsi="Times New Roman" w:cs="Times New Roman"/>
                <w:sz w:val="24"/>
                <w:szCs w:val="24"/>
              </w:rPr>
              <w:t xml:space="preserve"> (екіжақты) мәнді</w:t>
            </w:r>
          </w:p>
        </w:tc>
      </w:tr>
    </w:tbl>
    <w:p w14:paraId="73865D86" w14:textId="77777777" w:rsidR="00863106" w:rsidRPr="000C5BBC" w:rsidRDefault="00863106" w:rsidP="004963B6">
      <w:pPr>
        <w:spacing w:after="0" w:line="240" w:lineRule="auto"/>
        <w:ind w:firstLine="708"/>
        <w:jc w:val="both"/>
        <w:rPr>
          <w:rFonts w:ascii="Times New Roman" w:hAnsi="Times New Roman" w:cs="Times New Roman"/>
          <w:sz w:val="28"/>
          <w:szCs w:val="28"/>
        </w:rPr>
      </w:pPr>
    </w:p>
    <w:p w14:paraId="4A4185F6" w14:textId="77777777" w:rsidR="00726D89" w:rsidRPr="000C5BBC" w:rsidRDefault="00726D89" w:rsidP="00726D89">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нәтижелеріне сәйкес, екі айнымалы арасындағы корреляция коэффициенті r = -0,174 болып, теріс бағыттағы әлсіз байланыстың бар екенін көрсетті. Бұл байланыс p&lt;0,01 деңгейінде статистикалық тұрғыдан мәнді деп танылды.</w:t>
      </w:r>
    </w:p>
    <w:p w14:paraId="4EBCFF37" w14:textId="77777777" w:rsidR="00726D89" w:rsidRPr="000C5BBC" w:rsidRDefault="00726D89" w:rsidP="00726D89">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Ғылыми тұрғыда бұл нәтиже ресурстардың жоғалуының жиіленуі немесе иеленудің төмендеуі адамның стресс жағдайына төтеп беру қабілетінің төмендеуімен байланысты екенін көрсетеді. Яғни ресурстар жеткіліксіз болған сайын индивидтің өзін стреске төзімді деп бағалау деңгейі әлсірейді.</w:t>
      </w:r>
      <w:r>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Теріс корреляция әлсіз деңгейде болғанымен, оның статистикалық тұрғыдан сенімді болуы ресурстық жағдайдың стресс-төзімділікке ықпалын жоққа шығаруға болмайтынын дәлелдейді.</w:t>
      </w:r>
    </w:p>
    <w:p w14:paraId="0DEE909F" w14:textId="1637FB15" w:rsidR="00DE196E" w:rsidRPr="000C5BBC" w:rsidRDefault="00DE196E" w:rsidP="00DE196E">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Қорытындылай келе, зерттеу нәтижелері көрсеткендей, </w:t>
      </w:r>
      <w:r w:rsidR="00FA3CFF" w:rsidRPr="000C5BBC">
        <w:rPr>
          <w:rFonts w:ascii="Times New Roman" w:hAnsi="Times New Roman" w:cs="Times New Roman"/>
          <w:sz w:val="28"/>
          <w:szCs w:val="28"/>
          <w:lang w:val="kk-KZ"/>
        </w:rPr>
        <w:t>Н. Водопьянова, М. Штейн</w:t>
      </w:r>
      <w:r w:rsidR="00253590"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«Жеке ресурстардың жоғалуы мен иеленуі» деңгейі мен «Стреске төзімділікті өзіндік бағалау» көрсеткіші арасында әлсіз, бірақ статистикалық тұрғыдан мәнді теріс байланыс бар (r = -0,174; p&lt;0,01). Бұл адамның ресурстарды сезіну ерекшелігі оның жеке төзімділік әлеуетіне әсер ететін маңызды психологиялық факторлардың бірі екенін айқындайды.</w:t>
      </w:r>
    </w:p>
    <w:p w14:paraId="60EFFA3C" w14:textId="77777777" w:rsidR="00F421E4" w:rsidRPr="000C5BBC" w:rsidRDefault="00F421E4" w:rsidP="00F421E4">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Берілген 12-кестеде Н. Водопьянова, М. Штейн «Жеке ресурстардың жоғалуы мен иеленуі» сауалнамасы мен «Стреске төзімділікті өзіндік бағалау» тестінің нәтижелері арасындағы өзара байланыс Спирман рангілік корреляция коэффициенті арқылы көрсетілген.</w:t>
      </w:r>
    </w:p>
    <w:p w14:paraId="715FB433" w14:textId="77777777" w:rsidR="00F421E4" w:rsidRDefault="00F421E4" w:rsidP="00F421E4">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қорытындысы бойынша екі айнымалы арасындағы байланыс коэффициенті rₛ = -0,103 шамасында болып, теріс бағыттағы әлсіз корреляция анықталды. Бұл байланыс p = 0,029 (p &lt; 0,05) мәнінде статистикалық тұрғыдан сенімді деп бағаланды.</w:t>
      </w:r>
    </w:p>
    <w:p w14:paraId="0FF6F053" w14:textId="0F6E4AA4" w:rsidR="00F421E4" w:rsidRPr="000C5BBC" w:rsidRDefault="00F421E4" w:rsidP="00F421E4">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Ғылыми тұрғыда бұл нәтиже ресурстардың жоғалуы мен иелену динамикасы жоғарылаған сайын адамның өз стресс-төзімділігін төмен бағалау ықтималдығы артатынын көрсетеді.</w:t>
      </w:r>
    </w:p>
    <w:p w14:paraId="1D3A07AB" w14:textId="77777777" w:rsidR="00E126C9" w:rsidRPr="000C5BBC" w:rsidRDefault="00E126C9" w:rsidP="00DE196E">
      <w:pPr>
        <w:spacing w:after="0" w:line="240" w:lineRule="auto"/>
        <w:ind w:firstLine="708"/>
        <w:jc w:val="both"/>
        <w:rPr>
          <w:rFonts w:ascii="Times New Roman" w:hAnsi="Times New Roman" w:cs="Times New Roman"/>
          <w:sz w:val="28"/>
          <w:szCs w:val="28"/>
          <w:lang w:val="kk-KZ"/>
        </w:rPr>
      </w:pPr>
    </w:p>
    <w:p w14:paraId="2FD0CF11" w14:textId="59C13D15" w:rsidR="00E126C9" w:rsidRPr="000C5BBC" w:rsidRDefault="00E126C9" w:rsidP="00E126C9">
      <w:pPr>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Кесте 12 - Н. Водопьянова, М. Штейн «Жеке ресурстардың жоғалуы мен иеленуі» көрсеткіштері мен </w:t>
      </w:r>
      <w:r w:rsidR="00726D89">
        <w:rPr>
          <w:rFonts w:ascii="Times New Roman" w:eastAsia="Times New Roman" w:hAnsi="Times New Roman" w:cs="Times New Roman"/>
          <w:bCs/>
          <w:sz w:val="28"/>
          <w:szCs w:val="28"/>
          <w:lang w:val="kk-KZ"/>
        </w:rPr>
        <w:t>Стреске</w:t>
      </w:r>
      <w:r w:rsidRPr="000C5BBC">
        <w:rPr>
          <w:rFonts w:ascii="Times New Roman" w:eastAsia="Times New Roman" w:hAnsi="Times New Roman" w:cs="Times New Roman"/>
          <w:bCs/>
          <w:sz w:val="28"/>
          <w:szCs w:val="28"/>
          <w:lang w:val="kk-KZ"/>
        </w:rPr>
        <w:t xml:space="preserve"> </w:t>
      </w:r>
      <w:r w:rsidR="00726D89">
        <w:rPr>
          <w:rFonts w:ascii="Times New Roman" w:eastAsia="Times New Roman" w:hAnsi="Times New Roman" w:cs="Times New Roman"/>
          <w:bCs/>
          <w:sz w:val="28"/>
          <w:szCs w:val="28"/>
          <w:lang w:val="kk-KZ"/>
        </w:rPr>
        <w:t xml:space="preserve">төзімділікті өзіндік бағалау </w:t>
      </w:r>
      <w:r w:rsidRPr="000C5BBC">
        <w:rPr>
          <w:rFonts w:ascii="Times New Roman" w:eastAsia="Times New Roman" w:hAnsi="Times New Roman" w:cs="Times New Roman"/>
          <w:bCs/>
          <w:sz w:val="28"/>
          <w:szCs w:val="28"/>
          <w:lang w:val="kk-KZ"/>
        </w:rPr>
        <w:t xml:space="preserve">сауалнамасы </w:t>
      </w:r>
      <w:r w:rsidRPr="000C5BBC">
        <w:rPr>
          <w:rFonts w:ascii="Times New Roman" w:hAnsi="Times New Roman" w:cs="Times New Roman"/>
          <w:sz w:val="28"/>
          <w:szCs w:val="28"/>
          <w:lang w:val="kk-KZ"/>
        </w:rPr>
        <w:t>арасындағы Спирмен байланысы</w:t>
      </w:r>
    </w:p>
    <w:p w14:paraId="5644FDFE" w14:textId="77777777" w:rsidR="00E126C9" w:rsidRPr="00726D89" w:rsidRDefault="00E126C9" w:rsidP="00DE196E">
      <w:pPr>
        <w:spacing w:after="0" w:line="240" w:lineRule="auto"/>
        <w:ind w:firstLine="708"/>
        <w:jc w:val="both"/>
        <w:rPr>
          <w:rFonts w:ascii="Times New Roman" w:hAnsi="Times New Roman" w:cs="Times New Roman"/>
          <w:sz w:val="16"/>
          <w:szCs w:val="16"/>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1"/>
        <w:gridCol w:w="2460"/>
        <w:gridCol w:w="1866"/>
        <w:gridCol w:w="2069"/>
        <w:gridCol w:w="1758"/>
      </w:tblGrid>
      <w:tr w:rsidR="00DE196E" w:rsidRPr="00263D63" w14:paraId="4265BA08" w14:textId="77777777" w:rsidTr="00726D89">
        <w:trPr>
          <w:cantSplit/>
        </w:trPr>
        <w:tc>
          <w:tcPr>
            <w:tcW w:w="5817" w:type="dxa"/>
            <w:gridSpan w:val="3"/>
            <w:shd w:val="clear" w:color="auto" w:fill="FFFFFF"/>
            <w:vAlign w:val="center"/>
          </w:tcPr>
          <w:p w14:paraId="16A4DAD6" w14:textId="79BA2BBF" w:rsidR="00DE196E" w:rsidRPr="00496FF6"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96FF6">
              <w:rPr>
                <w:rFonts w:ascii="Times New Roman" w:hAnsi="Times New Roman" w:cs="Times New Roman"/>
                <w:bCs/>
                <w:sz w:val="24"/>
                <w:szCs w:val="24"/>
              </w:rPr>
              <w:t>Корреляци</w:t>
            </w:r>
            <w:r w:rsidRPr="00496FF6">
              <w:rPr>
                <w:rFonts w:ascii="Times New Roman" w:hAnsi="Times New Roman" w:cs="Times New Roman"/>
                <w:bCs/>
                <w:sz w:val="24"/>
                <w:szCs w:val="24"/>
                <w:lang w:val="kk-KZ"/>
              </w:rPr>
              <w:t>я</w:t>
            </w:r>
          </w:p>
        </w:tc>
        <w:tc>
          <w:tcPr>
            <w:tcW w:w="2069" w:type="dxa"/>
            <w:shd w:val="clear" w:color="auto" w:fill="FFFFFF"/>
            <w:vAlign w:val="center"/>
          </w:tcPr>
          <w:p w14:paraId="4D6BF5B8" w14:textId="5C2120F5" w:rsidR="00DE196E" w:rsidRPr="00726D89" w:rsidRDefault="007D183C" w:rsidP="00726D89">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726D89">
              <w:rPr>
                <w:rFonts w:ascii="Times New Roman" w:hAnsi="Times New Roman" w:cs="Times New Roman"/>
                <w:sz w:val="24"/>
                <w:szCs w:val="24"/>
                <w:lang w:val="kk-KZ"/>
              </w:rPr>
              <w:t>«Жеке ресурстар</w:t>
            </w:r>
            <w:r w:rsidR="00726D89">
              <w:rPr>
                <w:rFonts w:ascii="Times New Roman" w:hAnsi="Times New Roman" w:cs="Times New Roman"/>
                <w:sz w:val="24"/>
                <w:szCs w:val="24"/>
                <w:lang w:val="kk-KZ"/>
              </w:rPr>
              <w:t xml:space="preserve"> </w:t>
            </w:r>
            <w:r w:rsidR="00726D89" w:rsidRPr="00726D89">
              <w:rPr>
                <w:rFonts w:ascii="Times New Roman" w:hAnsi="Times New Roman" w:cs="Times New Roman"/>
                <w:sz w:val="24"/>
                <w:szCs w:val="24"/>
                <w:lang w:val="kk-KZ"/>
              </w:rPr>
              <w:t xml:space="preserve">дың жоғалуы мен иеленуі» </w:t>
            </w:r>
            <w:r w:rsidR="00DE196E" w:rsidRPr="00726D89">
              <w:rPr>
                <w:rFonts w:ascii="Times New Roman" w:hAnsi="Times New Roman" w:cs="Times New Roman"/>
                <w:sz w:val="24"/>
                <w:szCs w:val="24"/>
                <w:lang w:val="kk-KZ"/>
              </w:rPr>
              <w:t>сауалнамасы</w:t>
            </w:r>
          </w:p>
        </w:tc>
        <w:tc>
          <w:tcPr>
            <w:tcW w:w="1758" w:type="dxa"/>
            <w:shd w:val="clear" w:color="auto" w:fill="FFFFFF"/>
            <w:vAlign w:val="center"/>
          </w:tcPr>
          <w:p w14:paraId="41BE739A" w14:textId="77777777" w:rsidR="00DE196E" w:rsidRPr="002D278C" w:rsidRDefault="00DE196E" w:rsidP="00726D89">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2D278C">
              <w:rPr>
                <w:rFonts w:ascii="Times New Roman" w:hAnsi="Times New Roman" w:cs="Times New Roman"/>
                <w:sz w:val="24"/>
                <w:szCs w:val="24"/>
                <w:lang w:val="kk-KZ"/>
              </w:rPr>
              <w:t>Стреске  төзімділікті  өзіндік  бағалау  тесті</w:t>
            </w:r>
          </w:p>
        </w:tc>
      </w:tr>
      <w:tr w:rsidR="00DE196E" w:rsidRPr="0004431F" w14:paraId="0AC16A90" w14:textId="77777777" w:rsidTr="00726D89">
        <w:trPr>
          <w:cantSplit/>
        </w:trPr>
        <w:tc>
          <w:tcPr>
            <w:tcW w:w="1491" w:type="dxa"/>
            <w:vMerge w:val="restart"/>
            <w:shd w:val="clear" w:color="auto" w:fill="FFFFFF"/>
          </w:tcPr>
          <w:p w14:paraId="539E8BA3" w14:textId="2E66A760" w:rsidR="00DE196E" w:rsidRPr="0004431F" w:rsidRDefault="00DE196E"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Ро Спирман</w:t>
            </w:r>
          </w:p>
        </w:tc>
        <w:tc>
          <w:tcPr>
            <w:tcW w:w="2460" w:type="dxa"/>
            <w:vMerge w:val="restart"/>
            <w:shd w:val="clear" w:color="auto" w:fill="FFFFFF"/>
          </w:tcPr>
          <w:p w14:paraId="045FD80A" w14:textId="11DF762F" w:rsidR="00DE196E" w:rsidRPr="0004431F" w:rsidRDefault="007D183C"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 xml:space="preserve">«Жеке ресурстардың жоғалуы мен иеленуі»  </w:t>
            </w:r>
            <w:r w:rsidR="00DE196E" w:rsidRPr="0004431F">
              <w:rPr>
                <w:rFonts w:ascii="Times New Roman" w:hAnsi="Times New Roman" w:cs="Times New Roman"/>
                <w:sz w:val="24"/>
                <w:szCs w:val="24"/>
              </w:rPr>
              <w:t>сауалнамасы</w:t>
            </w:r>
          </w:p>
        </w:tc>
        <w:tc>
          <w:tcPr>
            <w:tcW w:w="1866" w:type="dxa"/>
            <w:shd w:val="clear" w:color="auto" w:fill="FFFFFF"/>
          </w:tcPr>
          <w:p w14:paraId="6BEFB9B8" w14:textId="73CE8AD2" w:rsidR="00DE196E" w:rsidRPr="0004431F" w:rsidRDefault="00E459B7"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p>
        </w:tc>
        <w:tc>
          <w:tcPr>
            <w:tcW w:w="2069" w:type="dxa"/>
            <w:shd w:val="clear" w:color="auto" w:fill="FFFFFF"/>
            <w:vAlign w:val="center"/>
          </w:tcPr>
          <w:p w14:paraId="66B4A9A0"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c>
          <w:tcPr>
            <w:tcW w:w="1758" w:type="dxa"/>
            <w:shd w:val="clear" w:color="auto" w:fill="FFFFFF"/>
            <w:vAlign w:val="center"/>
          </w:tcPr>
          <w:p w14:paraId="3BDC3A9D"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-,103</w:t>
            </w:r>
            <w:r w:rsidRPr="0004431F">
              <w:rPr>
                <w:rFonts w:ascii="Times New Roman" w:hAnsi="Times New Roman" w:cs="Times New Roman"/>
                <w:sz w:val="24"/>
                <w:szCs w:val="24"/>
                <w:vertAlign w:val="superscript"/>
              </w:rPr>
              <w:t>*</w:t>
            </w:r>
          </w:p>
        </w:tc>
      </w:tr>
      <w:tr w:rsidR="00DE196E" w:rsidRPr="0004431F" w14:paraId="366DEEFA" w14:textId="77777777" w:rsidTr="00726D89">
        <w:trPr>
          <w:cantSplit/>
        </w:trPr>
        <w:tc>
          <w:tcPr>
            <w:tcW w:w="1491" w:type="dxa"/>
            <w:vMerge/>
            <w:shd w:val="clear" w:color="auto" w:fill="FFFFFF"/>
          </w:tcPr>
          <w:p w14:paraId="3921BB67" w14:textId="77777777" w:rsidR="00DE196E" w:rsidRPr="0004431F" w:rsidRDefault="00DE196E" w:rsidP="00726D89">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5E1F34E2" w14:textId="77777777" w:rsidR="00DE196E" w:rsidRPr="0004431F" w:rsidRDefault="00DE196E" w:rsidP="00726D89">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6E3CB377" w14:textId="0A085D1A" w:rsidR="00DE196E" w:rsidRPr="0004431F"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2069" w:type="dxa"/>
            <w:shd w:val="clear" w:color="auto" w:fill="FFFFFF"/>
            <w:vAlign w:val="center"/>
          </w:tcPr>
          <w:p w14:paraId="29BDD59E"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c>
          <w:tcPr>
            <w:tcW w:w="1758" w:type="dxa"/>
            <w:shd w:val="clear" w:color="auto" w:fill="FFFFFF"/>
            <w:vAlign w:val="center"/>
          </w:tcPr>
          <w:p w14:paraId="72B8CBC3"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,029</w:t>
            </w:r>
          </w:p>
        </w:tc>
      </w:tr>
      <w:tr w:rsidR="00DE196E" w:rsidRPr="0004431F" w14:paraId="4B015EA1" w14:textId="77777777" w:rsidTr="00726D89">
        <w:trPr>
          <w:cantSplit/>
        </w:trPr>
        <w:tc>
          <w:tcPr>
            <w:tcW w:w="1491" w:type="dxa"/>
            <w:vMerge/>
            <w:shd w:val="clear" w:color="auto" w:fill="FFFFFF"/>
          </w:tcPr>
          <w:p w14:paraId="3275BF51" w14:textId="77777777" w:rsidR="00DE196E" w:rsidRPr="0004431F" w:rsidRDefault="00DE196E" w:rsidP="00726D89">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6A395FBD" w14:textId="77777777" w:rsidR="00DE196E" w:rsidRPr="0004431F" w:rsidRDefault="00DE196E" w:rsidP="00726D89">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361AC348" w14:textId="77777777" w:rsidR="00DE196E" w:rsidRPr="0004431F" w:rsidRDefault="00DE196E"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069" w:type="dxa"/>
            <w:shd w:val="clear" w:color="auto" w:fill="FFFFFF"/>
            <w:vAlign w:val="center"/>
          </w:tcPr>
          <w:p w14:paraId="3BC27108"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758" w:type="dxa"/>
            <w:shd w:val="clear" w:color="auto" w:fill="FFFFFF"/>
            <w:vAlign w:val="center"/>
          </w:tcPr>
          <w:p w14:paraId="2D770B83"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DE196E" w:rsidRPr="0004431F" w14:paraId="04CB4D94" w14:textId="77777777" w:rsidTr="00726D89">
        <w:trPr>
          <w:cantSplit/>
        </w:trPr>
        <w:tc>
          <w:tcPr>
            <w:tcW w:w="1491" w:type="dxa"/>
            <w:vMerge/>
            <w:shd w:val="clear" w:color="auto" w:fill="FFFFFF"/>
          </w:tcPr>
          <w:p w14:paraId="0E982F9E" w14:textId="77777777" w:rsidR="00DE196E" w:rsidRPr="0004431F" w:rsidRDefault="00DE196E" w:rsidP="00726D89">
            <w:pPr>
              <w:autoSpaceDE w:val="0"/>
              <w:autoSpaceDN w:val="0"/>
              <w:adjustRightInd w:val="0"/>
              <w:spacing w:after="0" w:line="240" w:lineRule="auto"/>
              <w:rPr>
                <w:rFonts w:ascii="Times New Roman" w:hAnsi="Times New Roman" w:cs="Times New Roman"/>
                <w:sz w:val="24"/>
                <w:szCs w:val="24"/>
              </w:rPr>
            </w:pPr>
          </w:p>
        </w:tc>
        <w:tc>
          <w:tcPr>
            <w:tcW w:w="2460" w:type="dxa"/>
            <w:vMerge w:val="restart"/>
            <w:shd w:val="clear" w:color="auto" w:fill="FFFFFF"/>
          </w:tcPr>
          <w:p w14:paraId="7F676DCD" w14:textId="77777777" w:rsidR="00DE196E" w:rsidRPr="0004431F" w:rsidRDefault="00DE196E"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Стреске  төзімділікті  өзіндік  бағалау  тесті</w:t>
            </w:r>
          </w:p>
        </w:tc>
        <w:tc>
          <w:tcPr>
            <w:tcW w:w="1866" w:type="dxa"/>
            <w:shd w:val="clear" w:color="auto" w:fill="FFFFFF"/>
          </w:tcPr>
          <w:p w14:paraId="3DEC5486" w14:textId="728E2C3E" w:rsidR="00DE196E" w:rsidRPr="0004431F" w:rsidRDefault="00E459B7"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Корреляция коэффициенті</w:t>
            </w:r>
          </w:p>
        </w:tc>
        <w:tc>
          <w:tcPr>
            <w:tcW w:w="2069" w:type="dxa"/>
            <w:shd w:val="clear" w:color="auto" w:fill="FFFFFF"/>
            <w:vAlign w:val="center"/>
          </w:tcPr>
          <w:p w14:paraId="2E7366AE"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-,103</w:t>
            </w:r>
            <w:r w:rsidRPr="0004431F">
              <w:rPr>
                <w:rFonts w:ascii="Times New Roman" w:hAnsi="Times New Roman" w:cs="Times New Roman"/>
                <w:sz w:val="24"/>
                <w:szCs w:val="24"/>
                <w:vertAlign w:val="superscript"/>
              </w:rPr>
              <w:t>*</w:t>
            </w:r>
          </w:p>
        </w:tc>
        <w:tc>
          <w:tcPr>
            <w:tcW w:w="1758" w:type="dxa"/>
            <w:shd w:val="clear" w:color="auto" w:fill="FFFFFF"/>
            <w:vAlign w:val="center"/>
          </w:tcPr>
          <w:p w14:paraId="1C36FE6D"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1,000</w:t>
            </w:r>
          </w:p>
        </w:tc>
      </w:tr>
      <w:tr w:rsidR="00DE196E" w:rsidRPr="0004431F" w14:paraId="6F2D2E02" w14:textId="77777777" w:rsidTr="00726D89">
        <w:trPr>
          <w:cantSplit/>
        </w:trPr>
        <w:tc>
          <w:tcPr>
            <w:tcW w:w="1491" w:type="dxa"/>
            <w:vMerge/>
            <w:shd w:val="clear" w:color="auto" w:fill="FFFFFF"/>
          </w:tcPr>
          <w:p w14:paraId="066BE02A" w14:textId="77777777" w:rsidR="00DE196E" w:rsidRPr="0004431F" w:rsidRDefault="00DE196E" w:rsidP="00726D89">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738363FA" w14:textId="77777777" w:rsidR="00DE196E" w:rsidRPr="0004431F" w:rsidRDefault="00DE196E" w:rsidP="00726D89">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129F5AEB" w14:textId="611BFFC0" w:rsidR="00DE196E" w:rsidRPr="0004431F"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lang w:val="kk-KZ"/>
              </w:rPr>
              <w:t>мағ</w:t>
            </w:r>
            <w:r w:rsidRPr="0004431F">
              <w:rPr>
                <w:rFonts w:ascii="Times New Roman" w:hAnsi="Times New Roman" w:cs="Times New Roman"/>
                <w:sz w:val="24"/>
                <w:szCs w:val="24"/>
              </w:rPr>
              <w:t>. (екіжақты)</w:t>
            </w:r>
          </w:p>
        </w:tc>
        <w:tc>
          <w:tcPr>
            <w:tcW w:w="2069" w:type="dxa"/>
            <w:shd w:val="clear" w:color="auto" w:fill="FFFFFF"/>
            <w:vAlign w:val="center"/>
          </w:tcPr>
          <w:p w14:paraId="066FAED5"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,029</w:t>
            </w:r>
          </w:p>
        </w:tc>
        <w:tc>
          <w:tcPr>
            <w:tcW w:w="1758" w:type="dxa"/>
            <w:shd w:val="clear" w:color="auto" w:fill="FFFFFF"/>
            <w:vAlign w:val="center"/>
          </w:tcPr>
          <w:p w14:paraId="0592E378"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w:t>
            </w:r>
          </w:p>
        </w:tc>
      </w:tr>
      <w:tr w:rsidR="00DE196E" w:rsidRPr="0004431F" w14:paraId="4C1BF060" w14:textId="77777777" w:rsidTr="00726D89">
        <w:trPr>
          <w:cantSplit/>
        </w:trPr>
        <w:tc>
          <w:tcPr>
            <w:tcW w:w="1491" w:type="dxa"/>
            <w:vMerge/>
            <w:shd w:val="clear" w:color="auto" w:fill="FFFFFF"/>
          </w:tcPr>
          <w:p w14:paraId="334B0481" w14:textId="77777777" w:rsidR="00DE196E" w:rsidRPr="0004431F" w:rsidRDefault="00DE196E" w:rsidP="00726D89">
            <w:pPr>
              <w:autoSpaceDE w:val="0"/>
              <w:autoSpaceDN w:val="0"/>
              <w:adjustRightInd w:val="0"/>
              <w:spacing w:after="0" w:line="240" w:lineRule="auto"/>
              <w:rPr>
                <w:rFonts w:ascii="Times New Roman" w:hAnsi="Times New Roman" w:cs="Times New Roman"/>
                <w:sz w:val="24"/>
                <w:szCs w:val="24"/>
              </w:rPr>
            </w:pPr>
          </w:p>
        </w:tc>
        <w:tc>
          <w:tcPr>
            <w:tcW w:w="2460" w:type="dxa"/>
            <w:vMerge/>
            <w:shd w:val="clear" w:color="auto" w:fill="FFFFFF"/>
          </w:tcPr>
          <w:p w14:paraId="5FF8936A" w14:textId="77777777" w:rsidR="00DE196E" w:rsidRPr="0004431F" w:rsidRDefault="00DE196E" w:rsidP="00726D89">
            <w:pPr>
              <w:autoSpaceDE w:val="0"/>
              <w:autoSpaceDN w:val="0"/>
              <w:adjustRightInd w:val="0"/>
              <w:spacing w:after="0" w:line="240" w:lineRule="auto"/>
              <w:rPr>
                <w:rFonts w:ascii="Times New Roman" w:hAnsi="Times New Roman" w:cs="Times New Roman"/>
                <w:sz w:val="24"/>
                <w:szCs w:val="24"/>
              </w:rPr>
            </w:pPr>
          </w:p>
        </w:tc>
        <w:tc>
          <w:tcPr>
            <w:tcW w:w="1866" w:type="dxa"/>
            <w:shd w:val="clear" w:color="auto" w:fill="FFFFFF"/>
          </w:tcPr>
          <w:p w14:paraId="5E3C3F72" w14:textId="77777777" w:rsidR="00DE196E" w:rsidRPr="0004431F" w:rsidRDefault="00DE196E" w:rsidP="00726D89">
            <w:pPr>
              <w:autoSpaceDE w:val="0"/>
              <w:autoSpaceDN w:val="0"/>
              <w:adjustRightInd w:val="0"/>
              <w:spacing w:after="0" w:line="240" w:lineRule="auto"/>
              <w:ind w:left="60" w:right="60"/>
              <w:rPr>
                <w:rFonts w:ascii="Times New Roman" w:hAnsi="Times New Roman" w:cs="Times New Roman"/>
                <w:sz w:val="24"/>
                <w:szCs w:val="24"/>
              </w:rPr>
            </w:pPr>
            <w:r w:rsidRPr="0004431F">
              <w:rPr>
                <w:rFonts w:ascii="Times New Roman" w:hAnsi="Times New Roman" w:cs="Times New Roman"/>
                <w:sz w:val="24"/>
                <w:szCs w:val="24"/>
              </w:rPr>
              <w:t>N</w:t>
            </w:r>
          </w:p>
        </w:tc>
        <w:tc>
          <w:tcPr>
            <w:tcW w:w="2069" w:type="dxa"/>
            <w:shd w:val="clear" w:color="auto" w:fill="FFFFFF"/>
            <w:vAlign w:val="center"/>
          </w:tcPr>
          <w:p w14:paraId="485ACE82"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c>
          <w:tcPr>
            <w:tcW w:w="1758" w:type="dxa"/>
            <w:shd w:val="clear" w:color="auto" w:fill="FFFFFF"/>
            <w:vAlign w:val="center"/>
          </w:tcPr>
          <w:p w14:paraId="5EB11FC0" w14:textId="77777777" w:rsidR="00DE196E" w:rsidRPr="0004431F" w:rsidRDefault="00DE196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04431F">
              <w:rPr>
                <w:rFonts w:ascii="Times New Roman" w:hAnsi="Times New Roman" w:cs="Times New Roman"/>
                <w:sz w:val="24"/>
                <w:szCs w:val="24"/>
              </w:rPr>
              <w:t>453</w:t>
            </w:r>
          </w:p>
        </w:tc>
      </w:tr>
      <w:tr w:rsidR="00DE196E" w:rsidRPr="0004431F" w14:paraId="72480C50" w14:textId="77777777" w:rsidTr="00726D89">
        <w:trPr>
          <w:cantSplit/>
        </w:trPr>
        <w:tc>
          <w:tcPr>
            <w:tcW w:w="9644" w:type="dxa"/>
            <w:gridSpan w:val="5"/>
            <w:shd w:val="clear" w:color="auto" w:fill="FFFFFF"/>
          </w:tcPr>
          <w:p w14:paraId="66E174BB" w14:textId="5143BD20" w:rsidR="00DE196E" w:rsidRPr="003B4087" w:rsidRDefault="00DE196E" w:rsidP="00726D89">
            <w:pPr>
              <w:autoSpaceDE w:val="0"/>
              <w:autoSpaceDN w:val="0"/>
              <w:adjustRightInd w:val="0"/>
              <w:spacing w:after="0" w:line="240" w:lineRule="auto"/>
              <w:ind w:left="60" w:right="60" w:firstLine="654"/>
              <w:rPr>
                <w:rFonts w:ascii="Times New Roman" w:hAnsi="Times New Roman" w:cs="Times New Roman"/>
                <w:sz w:val="24"/>
                <w:szCs w:val="24"/>
                <w:lang w:val="kk-KZ"/>
              </w:rPr>
            </w:pPr>
            <w:r w:rsidRPr="0004431F">
              <w:rPr>
                <w:rFonts w:ascii="Times New Roman" w:hAnsi="Times New Roman" w:cs="Times New Roman"/>
                <w:sz w:val="24"/>
                <w:szCs w:val="24"/>
              </w:rPr>
              <w:t xml:space="preserve">* </w:t>
            </w:r>
            <w:r w:rsidR="003B4087">
              <w:rPr>
                <w:rFonts w:ascii="Times New Roman" w:hAnsi="Times New Roman" w:cs="Times New Roman"/>
                <w:sz w:val="24"/>
                <w:szCs w:val="24"/>
              </w:rPr>
              <w:t>‒</w:t>
            </w:r>
            <w:r w:rsidR="003B4087">
              <w:rPr>
                <w:rFonts w:ascii="Times New Roman" w:hAnsi="Times New Roman" w:cs="Times New Roman"/>
                <w:sz w:val="24"/>
                <w:szCs w:val="24"/>
                <w:lang w:val="kk-KZ"/>
              </w:rPr>
              <w:t xml:space="preserve"> </w:t>
            </w:r>
            <w:r w:rsidR="00591D04" w:rsidRPr="0004431F">
              <w:rPr>
                <w:rFonts w:ascii="Times New Roman" w:hAnsi="Times New Roman" w:cs="Times New Roman"/>
                <w:sz w:val="24"/>
                <w:szCs w:val="24"/>
              </w:rPr>
              <w:t>Корреляция 0</w:t>
            </w:r>
            <w:r w:rsidR="003B4087">
              <w:rPr>
                <w:rFonts w:ascii="Times New Roman" w:hAnsi="Times New Roman" w:cs="Times New Roman"/>
                <w:sz w:val="24"/>
                <w:szCs w:val="24"/>
              </w:rPr>
              <w:t>,01 деңгейінде (екіжақты) мәнді</w:t>
            </w:r>
          </w:p>
        </w:tc>
      </w:tr>
    </w:tbl>
    <w:p w14:paraId="6C727AA0" w14:textId="77777777" w:rsidR="007D183C" w:rsidRPr="000C5BBC" w:rsidRDefault="007D183C" w:rsidP="00863106">
      <w:pPr>
        <w:spacing w:after="0" w:line="240" w:lineRule="auto"/>
        <w:ind w:firstLine="708"/>
        <w:jc w:val="both"/>
        <w:rPr>
          <w:rFonts w:ascii="Times New Roman" w:hAnsi="Times New Roman" w:cs="Times New Roman"/>
          <w:sz w:val="28"/>
          <w:szCs w:val="28"/>
          <w:lang w:val="kk-KZ"/>
        </w:rPr>
      </w:pPr>
    </w:p>
    <w:p w14:paraId="698315C1" w14:textId="153228AF" w:rsidR="00DE196E" w:rsidRPr="000C5BBC" w:rsidRDefault="00DE196E" w:rsidP="00DE196E">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Яғни</w:t>
      </w:r>
      <w:r w:rsidR="00F421E4">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ресурстарды жоғалту жағдайы тұлғаның психологиялық тұрақтылығына әсер етіп, стресс жағдайларын субъективті тұрғыда ауыр сезінуіне алып келуі мүмкін.</w:t>
      </w:r>
    </w:p>
    <w:p w14:paraId="767E4B02" w14:textId="61B0AA54" w:rsidR="00DE196E" w:rsidRPr="000C5BBC" w:rsidRDefault="00DE196E" w:rsidP="00DE196E">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Корреляцияның әлсіздігі бұл құбылыстың көп факторлы екенін білдіреді: стресс-төзімділік тек ресурстармен ғана емес, тұлғалық ерекшеліктермен, әлеуметтік қолдау деңгейімен және өмірлік </w:t>
      </w:r>
      <w:r w:rsidR="00021AE9" w:rsidRPr="000C5BBC">
        <w:rPr>
          <w:rFonts w:ascii="Times New Roman" w:hAnsi="Times New Roman" w:cs="Times New Roman"/>
          <w:sz w:val="28"/>
          <w:szCs w:val="28"/>
          <w:lang w:val="kk-KZ"/>
        </w:rPr>
        <w:t xml:space="preserve">практикамен </w:t>
      </w:r>
      <w:r w:rsidRPr="000C5BBC">
        <w:rPr>
          <w:rFonts w:ascii="Times New Roman" w:hAnsi="Times New Roman" w:cs="Times New Roman"/>
          <w:sz w:val="28"/>
          <w:szCs w:val="28"/>
          <w:lang w:val="kk-KZ"/>
        </w:rPr>
        <w:t>де байланысты болуы ықтимал.</w:t>
      </w:r>
    </w:p>
    <w:p w14:paraId="30B5B595" w14:textId="020B41D3" w:rsidR="00DE196E" w:rsidRDefault="00DE196E" w:rsidP="00DE196E">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Қорытындылай келе, зерттеу нәтижелері «Жеке ресурстардың жоғалуы мен иеленуі» көрсеткіші мен «Стреске төзімділікті өзіндік бағалау» арасындағы әлсіз, бірақ статистикалық тұрғыдан мәнді теріс байланыс бар екенін (rₛ = -0,103; p&lt;0,05) көрсетті. Бұл адамның ресурстарға қатысты субъективті </w:t>
      </w:r>
      <w:r w:rsidR="00021AE9" w:rsidRPr="000C5BBC">
        <w:rPr>
          <w:rFonts w:ascii="Times New Roman" w:hAnsi="Times New Roman" w:cs="Times New Roman"/>
          <w:sz w:val="28"/>
          <w:szCs w:val="28"/>
          <w:lang w:val="kk-KZ"/>
        </w:rPr>
        <w:t xml:space="preserve">практика </w:t>
      </w:r>
      <w:r w:rsidRPr="000C5BBC">
        <w:rPr>
          <w:rFonts w:ascii="Times New Roman" w:hAnsi="Times New Roman" w:cs="Times New Roman"/>
          <w:sz w:val="28"/>
          <w:szCs w:val="28"/>
          <w:lang w:val="kk-KZ"/>
        </w:rPr>
        <w:t>оның стресс-төзімділік әлеуетіне ықпал етуі мүмкін деген ғылыми тұжырымды қуаттайды.</w:t>
      </w:r>
    </w:p>
    <w:p w14:paraId="58EB9CC2" w14:textId="77777777" w:rsidR="00726D89" w:rsidRPr="000C5BBC" w:rsidRDefault="00726D89" w:rsidP="00726D89">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453 респонденттен құралған іріктеме деректеріне жүргізілген Спирман рангілік корреляциялық талдау «Жеке ресурстардың жоғалуы мен иеленуі» сауалнамасы мен бірқатар психологиялық конструкциялар – эмоциялық интеллект, қайраттылық, өзін-өзі реттеу стилі, субъективті бақыт (Оксфордтық бақыт сауалнамасы) және стреске төзімділікті өзіндік бағалау – арасындағы өзара байланыстардың күрделі бейнесі 13-кестеде көрсетілді. </w:t>
      </w:r>
    </w:p>
    <w:p w14:paraId="404F7068" w14:textId="77777777" w:rsidR="00F421E4" w:rsidRDefault="00F421E4" w:rsidP="00DE196E">
      <w:pPr>
        <w:spacing w:after="0" w:line="240" w:lineRule="auto"/>
        <w:ind w:firstLine="708"/>
        <w:jc w:val="both"/>
        <w:rPr>
          <w:rFonts w:ascii="Times New Roman" w:hAnsi="Times New Roman" w:cs="Times New Roman"/>
          <w:sz w:val="28"/>
          <w:szCs w:val="28"/>
          <w:lang w:val="kk-KZ"/>
        </w:rPr>
      </w:pPr>
    </w:p>
    <w:p w14:paraId="04E8FDF8" w14:textId="77777777" w:rsidR="00726D89" w:rsidRDefault="00726D89" w:rsidP="00DE196E">
      <w:pPr>
        <w:spacing w:after="0" w:line="240" w:lineRule="auto"/>
        <w:ind w:firstLine="708"/>
        <w:jc w:val="both"/>
        <w:rPr>
          <w:rFonts w:ascii="Times New Roman" w:hAnsi="Times New Roman" w:cs="Times New Roman"/>
          <w:sz w:val="28"/>
          <w:szCs w:val="28"/>
          <w:lang w:val="kk-KZ"/>
        </w:rPr>
      </w:pPr>
    </w:p>
    <w:p w14:paraId="6706D589" w14:textId="77777777" w:rsidR="00726D89" w:rsidRDefault="00726D89" w:rsidP="00DE196E">
      <w:pPr>
        <w:spacing w:after="0" w:line="240" w:lineRule="auto"/>
        <w:ind w:firstLine="708"/>
        <w:jc w:val="both"/>
        <w:rPr>
          <w:rFonts w:ascii="Times New Roman" w:hAnsi="Times New Roman" w:cs="Times New Roman"/>
          <w:sz w:val="28"/>
          <w:szCs w:val="28"/>
          <w:lang w:val="kk-KZ"/>
        </w:rPr>
        <w:sectPr w:rsidR="00726D89" w:rsidSect="00441486">
          <w:pgSz w:w="11906" w:h="16838" w:code="9"/>
          <w:pgMar w:top="1134" w:right="567" w:bottom="1134" w:left="1701" w:header="709" w:footer="709" w:gutter="0"/>
          <w:cols w:space="708"/>
          <w:docGrid w:linePitch="360"/>
        </w:sectPr>
      </w:pPr>
    </w:p>
    <w:p w14:paraId="768F560B" w14:textId="21D98CB0" w:rsidR="00E126C9" w:rsidRPr="000C5BBC" w:rsidRDefault="00E126C9" w:rsidP="00E126C9">
      <w:pPr>
        <w:pStyle w:val="a3"/>
        <w:ind w:left="0" w:right="270" w:firstLine="0"/>
        <w:rPr>
          <w:lang w:val="ru-RU"/>
        </w:rPr>
      </w:pPr>
      <w:r w:rsidRPr="000C5BBC">
        <w:rPr>
          <w:lang w:val="kk-KZ"/>
        </w:rPr>
        <w:t xml:space="preserve">Кесте 13 - </w:t>
      </w:r>
      <w:r w:rsidRPr="000C5BBC">
        <w:rPr>
          <w:lang w:val="ru-RU"/>
        </w:rPr>
        <w:t>Алты сауалнама бойынша корреляциялық байланыс</w:t>
      </w:r>
    </w:p>
    <w:p w14:paraId="6E6FFDAD" w14:textId="77777777" w:rsidR="00C9641B" w:rsidRPr="00726D89" w:rsidRDefault="00C9641B" w:rsidP="00726D89">
      <w:pPr>
        <w:spacing w:after="0" w:line="240" w:lineRule="auto"/>
        <w:jc w:val="right"/>
        <w:rPr>
          <w:rFonts w:ascii="Times New Roman" w:hAnsi="Times New Roman" w:cs="Times New Roman"/>
          <w:sz w:val="16"/>
          <w:szCs w:val="16"/>
        </w:rPr>
      </w:pPr>
    </w:p>
    <w:tbl>
      <w:tblPr>
        <w:tblW w:w="14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3"/>
        <w:gridCol w:w="1881"/>
        <w:gridCol w:w="3010"/>
        <w:gridCol w:w="1889"/>
        <w:gridCol w:w="1442"/>
        <w:gridCol w:w="1134"/>
        <w:gridCol w:w="1417"/>
        <w:gridCol w:w="1559"/>
        <w:gridCol w:w="1482"/>
      </w:tblGrid>
      <w:tr w:rsidR="005C292E" w:rsidRPr="00441486" w14:paraId="750376D7" w14:textId="77777777" w:rsidTr="00726D89">
        <w:trPr>
          <w:cantSplit/>
          <w:trHeight w:val="899"/>
          <w:jc w:val="center"/>
        </w:trPr>
        <w:tc>
          <w:tcPr>
            <w:tcW w:w="5554" w:type="dxa"/>
            <w:gridSpan w:val="3"/>
            <w:shd w:val="clear" w:color="auto" w:fill="FFFFFF"/>
            <w:vAlign w:val="center"/>
          </w:tcPr>
          <w:p w14:paraId="3016C978" w14:textId="1610072F" w:rsidR="005C292E" w:rsidRPr="00726D89" w:rsidRDefault="00496FF6" w:rsidP="00496FF6">
            <w:pPr>
              <w:autoSpaceDE w:val="0"/>
              <w:autoSpaceDN w:val="0"/>
              <w:adjustRightInd w:val="0"/>
              <w:spacing w:after="0" w:line="240" w:lineRule="auto"/>
              <w:rPr>
                <w:rFonts w:ascii="Times New Roman" w:hAnsi="Times New Roman" w:cs="Times New Roman"/>
                <w:sz w:val="24"/>
                <w:szCs w:val="24"/>
                <w:lang w:val="kk-KZ"/>
              </w:rPr>
            </w:pPr>
            <w:r w:rsidRPr="00441486">
              <w:rPr>
                <w:rFonts w:ascii="Times New Roman" w:hAnsi="Times New Roman" w:cs="Times New Roman"/>
                <w:bCs/>
                <w:sz w:val="24"/>
                <w:szCs w:val="24"/>
              </w:rPr>
              <w:t>Корреляци</w:t>
            </w:r>
            <w:r w:rsidRPr="00441486">
              <w:rPr>
                <w:rFonts w:ascii="Times New Roman" w:hAnsi="Times New Roman" w:cs="Times New Roman"/>
                <w:bCs/>
                <w:sz w:val="24"/>
                <w:szCs w:val="24"/>
                <w:lang w:val="kk-KZ"/>
              </w:rPr>
              <w:t>я</w:t>
            </w:r>
          </w:p>
        </w:tc>
        <w:tc>
          <w:tcPr>
            <w:tcW w:w="1889" w:type="dxa"/>
            <w:shd w:val="clear" w:color="auto" w:fill="FFFFFF"/>
            <w:vAlign w:val="center"/>
          </w:tcPr>
          <w:p w14:paraId="753BDF3A" w14:textId="3F7C20D1" w:rsidR="005C292E" w:rsidRPr="00726D89" w:rsidRDefault="00726D89" w:rsidP="00726D89">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726D89">
              <w:rPr>
                <w:rFonts w:ascii="Times New Roman" w:hAnsi="Times New Roman" w:cs="Times New Roman"/>
                <w:sz w:val="24"/>
                <w:szCs w:val="24"/>
                <w:lang w:val="kk-KZ"/>
              </w:rPr>
              <w:t>«</w:t>
            </w:r>
            <w:r w:rsidR="00496FF6" w:rsidRPr="00726D89">
              <w:rPr>
                <w:rFonts w:ascii="Times New Roman" w:hAnsi="Times New Roman" w:cs="Times New Roman"/>
                <w:sz w:val="24"/>
                <w:szCs w:val="24"/>
                <w:lang w:val="kk-KZ"/>
              </w:rPr>
              <w:t xml:space="preserve">Жеке </w:t>
            </w:r>
            <w:r w:rsidRPr="00726D89">
              <w:rPr>
                <w:rFonts w:ascii="Times New Roman" w:hAnsi="Times New Roman" w:cs="Times New Roman"/>
                <w:sz w:val="24"/>
                <w:szCs w:val="24"/>
                <w:lang w:val="kk-KZ"/>
              </w:rPr>
              <w:t>ресурстар</w:t>
            </w:r>
            <w:r>
              <w:rPr>
                <w:rFonts w:ascii="Times New Roman" w:hAnsi="Times New Roman" w:cs="Times New Roman"/>
                <w:sz w:val="24"/>
                <w:szCs w:val="24"/>
                <w:lang w:val="kk-KZ"/>
              </w:rPr>
              <w:t xml:space="preserve"> </w:t>
            </w:r>
            <w:r w:rsidRPr="00726D89">
              <w:rPr>
                <w:rFonts w:ascii="Times New Roman" w:hAnsi="Times New Roman" w:cs="Times New Roman"/>
                <w:sz w:val="24"/>
                <w:szCs w:val="24"/>
                <w:lang w:val="kk-KZ"/>
              </w:rPr>
              <w:t>дың жоғалуы мен иеленуі»  сауалнамасы</w:t>
            </w:r>
          </w:p>
        </w:tc>
        <w:tc>
          <w:tcPr>
            <w:tcW w:w="1442" w:type="dxa"/>
            <w:shd w:val="clear" w:color="auto" w:fill="FFFFFF"/>
            <w:vAlign w:val="center"/>
          </w:tcPr>
          <w:p w14:paraId="14EF9DB9" w14:textId="12AC5A86" w:rsidR="005C292E" w:rsidRPr="00441486" w:rsidRDefault="00726D89" w:rsidP="00726D89">
            <w:pPr>
              <w:autoSpaceDE w:val="0"/>
              <w:autoSpaceDN w:val="0"/>
              <w:adjustRightInd w:val="0"/>
              <w:spacing w:after="0" w:line="240" w:lineRule="auto"/>
              <w:ind w:left="60" w:right="60"/>
              <w:jc w:val="center"/>
              <w:rPr>
                <w:rFonts w:ascii="Times New Roman" w:hAnsi="Times New Roman" w:cs="Times New Roman"/>
                <w:sz w:val="24"/>
                <w:szCs w:val="24"/>
              </w:rPr>
            </w:pPr>
            <w:r w:rsidRPr="00441486">
              <w:rPr>
                <w:rFonts w:ascii="Times New Roman" w:hAnsi="Times New Roman" w:cs="Times New Roman"/>
                <w:sz w:val="24"/>
                <w:szCs w:val="24"/>
              </w:rPr>
              <w:t>«</w:t>
            </w:r>
            <w:r w:rsidR="00496FF6" w:rsidRPr="00441486">
              <w:rPr>
                <w:rFonts w:ascii="Times New Roman" w:hAnsi="Times New Roman" w:cs="Times New Roman"/>
                <w:sz w:val="24"/>
                <w:szCs w:val="24"/>
              </w:rPr>
              <w:t>Эмоция</w:t>
            </w:r>
            <w:r w:rsidR="00496FF6">
              <w:rPr>
                <w:rFonts w:ascii="Times New Roman" w:hAnsi="Times New Roman" w:cs="Times New Roman"/>
                <w:sz w:val="24"/>
                <w:szCs w:val="24"/>
                <w:lang w:val="kk-KZ"/>
              </w:rPr>
              <w:t xml:space="preserve"> </w:t>
            </w:r>
            <w:r w:rsidR="00496FF6" w:rsidRPr="00441486">
              <w:rPr>
                <w:rFonts w:ascii="Times New Roman" w:hAnsi="Times New Roman" w:cs="Times New Roman"/>
                <w:sz w:val="24"/>
                <w:szCs w:val="24"/>
              </w:rPr>
              <w:t xml:space="preserve">лық  </w:t>
            </w:r>
            <w:r w:rsidRPr="00441486">
              <w:rPr>
                <w:rFonts w:ascii="Times New Roman" w:hAnsi="Times New Roman" w:cs="Times New Roman"/>
                <w:sz w:val="24"/>
                <w:szCs w:val="24"/>
              </w:rPr>
              <w:t>интеллект»  сауална</w:t>
            </w:r>
            <w:r>
              <w:rPr>
                <w:rFonts w:ascii="Times New Roman" w:hAnsi="Times New Roman" w:cs="Times New Roman"/>
                <w:sz w:val="24"/>
                <w:szCs w:val="24"/>
                <w:lang w:val="kk-KZ"/>
              </w:rPr>
              <w:t xml:space="preserve"> </w:t>
            </w:r>
            <w:r w:rsidRPr="00441486">
              <w:rPr>
                <w:rFonts w:ascii="Times New Roman" w:hAnsi="Times New Roman" w:cs="Times New Roman"/>
                <w:sz w:val="24"/>
                <w:szCs w:val="24"/>
              </w:rPr>
              <w:t>масы</w:t>
            </w:r>
          </w:p>
        </w:tc>
        <w:tc>
          <w:tcPr>
            <w:tcW w:w="1134" w:type="dxa"/>
            <w:shd w:val="clear" w:color="auto" w:fill="FFFFFF"/>
            <w:vAlign w:val="center"/>
          </w:tcPr>
          <w:p w14:paraId="47827A07" w14:textId="2ABE86A5" w:rsidR="005C292E" w:rsidRPr="00441486" w:rsidRDefault="00726D89" w:rsidP="00726D89">
            <w:pPr>
              <w:autoSpaceDE w:val="0"/>
              <w:autoSpaceDN w:val="0"/>
              <w:adjustRightInd w:val="0"/>
              <w:spacing w:after="0" w:line="240" w:lineRule="auto"/>
              <w:ind w:left="60" w:right="60"/>
              <w:jc w:val="center"/>
              <w:rPr>
                <w:rFonts w:ascii="Times New Roman" w:hAnsi="Times New Roman" w:cs="Times New Roman"/>
                <w:sz w:val="24"/>
                <w:szCs w:val="24"/>
              </w:rPr>
            </w:pPr>
            <w:r w:rsidRPr="00441486">
              <w:rPr>
                <w:rFonts w:ascii="Times New Roman" w:hAnsi="Times New Roman" w:cs="Times New Roman"/>
                <w:sz w:val="24"/>
                <w:szCs w:val="24"/>
              </w:rPr>
              <w:t>«</w:t>
            </w:r>
            <w:r w:rsidR="00496FF6" w:rsidRPr="00441486">
              <w:rPr>
                <w:rFonts w:ascii="Times New Roman" w:hAnsi="Times New Roman" w:cs="Times New Roman"/>
                <w:sz w:val="24"/>
                <w:szCs w:val="24"/>
              </w:rPr>
              <w:t>Қайрат</w:t>
            </w:r>
            <w:r w:rsidR="00496FF6">
              <w:rPr>
                <w:rFonts w:ascii="Times New Roman" w:hAnsi="Times New Roman" w:cs="Times New Roman"/>
                <w:sz w:val="24"/>
                <w:szCs w:val="24"/>
                <w:lang w:val="kk-KZ"/>
              </w:rPr>
              <w:t xml:space="preserve"> </w:t>
            </w:r>
            <w:r w:rsidRPr="00441486">
              <w:rPr>
                <w:rFonts w:ascii="Times New Roman" w:hAnsi="Times New Roman" w:cs="Times New Roman"/>
                <w:sz w:val="24"/>
                <w:szCs w:val="24"/>
              </w:rPr>
              <w:t>тылық»  тесті</w:t>
            </w:r>
          </w:p>
        </w:tc>
        <w:tc>
          <w:tcPr>
            <w:tcW w:w="1417" w:type="dxa"/>
            <w:shd w:val="clear" w:color="auto" w:fill="FFFFFF"/>
            <w:vAlign w:val="center"/>
          </w:tcPr>
          <w:p w14:paraId="739044BE" w14:textId="3C3FBD50" w:rsidR="005C292E" w:rsidRPr="00441486" w:rsidRDefault="00726D89" w:rsidP="00726D89">
            <w:pPr>
              <w:autoSpaceDE w:val="0"/>
              <w:autoSpaceDN w:val="0"/>
              <w:adjustRightInd w:val="0"/>
              <w:spacing w:after="0"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w:t>
            </w:r>
            <w:r w:rsidR="00496FF6">
              <w:rPr>
                <w:rFonts w:ascii="Times New Roman" w:hAnsi="Times New Roman" w:cs="Times New Roman"/>
                <w:sz w:val="24"/>
                <w:szCs w:val="24"/>
              </w:rPr>
              <w:t>Өзін</w:t>
            </w:r>
            <w:r>
              <w:rPr>
                <w:rFonts w:ascii="Times New Roman" w:hAnsi="Times New Roman" w:cs="Times New Roman"/>
                <w:sz w:val="24"/>
                <w:szCs w:val="24"/>
              </w:rPr>
              <w:t xml:space="preserve">-өзі  реттеу стилі» </w:t>
            </w:r>
            <w:r w:rsidRPr="00441486">
              <w:rPr>
                <w:rFonts w:ascii="Times New Roman" w:hAnsi="Times New Roman" w:cs="Times New Roman"/>
                <w:sz w:val="24"/>
                <w:szCs w:val="24"/>
              </w:rPr>
              <w:t>сауал</w:t>
            </w:r>
            <w:r>
              <w:rPr>
                <w:rFonts w:ascii="Times New Roman" w:hAnsi="Times New Roman" w:cs="Times New Roman"/>
                <w:sz w:val="24"/>
                <w:szCs w:val="24"/>
                <w:lang w:val="kk-KZ"/>
              </w:rPr>
              <w:t xml:space="preserve"> </w:t>
            </w:r>
            <w:r w:rsidRPr="00441486">
              <w:rPr>
                <w:rFonts w:ascii="Times New Roman" w:hAnsi="Times New Roman" w:cs="Times New Roman"/>
                <w:sz w:val="24"/>
                <w:szCs w:val="24"/>
              </w:rPr>
              <w:t>намасы</w:t>
            </w:r>
          </w:p>
        </w:tc>
        <w:tc>
          <w:tcPr>
            <w:tcW w:w="1559" w:type="dxa"/>
            <w:shd w:val="clear" w:color="auto" w:fill="FFFFFF"/>
            <w:vAlign w:val="center"/>
          </w:tcPr>
          <w:p w14:paraId="00AA23F0" w14:textId="03FD820A" w:rsidR="005C292E" w:rsidRPr="00441486" w:rsidRDefault="00496FF6" w:rsidP="00726D89">
            <w:pPr>
              <w:autoSpaceDE w:val="0"/>
              <w:autoSpaceDN w:val="0"/>
              <w:adjustRightInd w:val="0"/>
              <w:spacing w:after="0" w:line="240" w:lineRule="auto"/>
              <w:ind w:left="60" w:right="60"/>
              <w:jc w:val="center"/>
              <w:rPr>
                <w:rFonts w:ascii="Times New Roman" w:hAnsi="Times New Roman" w:cs="Times New Roman"/>
                <w:sz w:val="24"/>
                <w:szCs w:val="24"/>
              </w:rPr>
            </w:pPr>
            <w:r w:rsidRPr="00441486">
              <w:rPr>
                <w:rFonts w:ascii="Times New Roman" w:hAnsi="Times New Roman" w:cs="Times New Roman"/>
                <w:sz w:val="24"/>
                <w:szCs w:val="24"/>
              </w:rPr>
              <w:t xml:space="preserve">Оксфордтық  </w:t>
            </w:r>
            <w:r w:rsidR="00726D89" w:rsidRPr="00441486">
              <w:rPr>
                <w:rFonts w:ascii="Times New Roman" w:hAnsi="Times New Roman" w:cs="Times New Roman"/>
                <w:sz w:val="24"/>
                <w:szCs w:val="24"/>
              </w:rPr>
              <w:t>бақыт  сауалнамасы</w:t>
            </w:r>
          </w:p>
        </w:tc>
        <w:tc>
          <w:tcPr>
            <w:tcW w:w="1482" w:type="dxa"/>
            <w:shd w:val="clear" w:color="auto" w:fill="FFFFFF"/>
            <w:vAlign w:val="center"/>
          </w:tcPr>
          <w:p w14:paraId="1A316BDB" w14:textId="552F4D11" w:rsidR="005C292E" w:rsidRPr="00441486" w:rsidRDefault="00496FF6" w:rsidP="00726D89">
            <w:pPr>
              <w:autoSpaceDE w:val="0"/>
              <w:autoSpaceDN w:val="0"/>
              <w:adjustRightInd w:val="0"/>
              <w:spacing w:after="0" w:line="240" w:lineRule="auto"/>
              <w:ind w:left="60" w:right="60"/>
              <w:jc w:val="center"/>
              <w:rPr>
                <w:rFonts w:ascii="Times New Roman" w:hAnsi="Times New Roman" w:cs="Times New Roman"/>
                <w:sz w:val="24"/>
                <w:szCs w:val="24"/>
              </w:rPr>
            </w:pPr>
            <w:r w:rsidRPr="00441486">
              <w:rPr>
                <w:rFonts w:ascii="Times New Roman" w:hAnsi="Times New Roman" w:cs="Times New Roman"/>
                <w:sz w:val="24"/>
                <w:szCs w:val="24"/>
              </w:rPr>
              <w:t xml:space="preserve">Стреске  </w:t>
            </w:r>
            <w:r w:rsidR="00726D89" w:rsidRPr="00441486">
              <w:rPr>
                <w:rFonts w:ascii="Times New Roman" w:hAnsi="Times New Roman" w:cs="Times New Roman"/>
                <w:sz w:val="24"/>
                <w:szCs w:val="24"/>
              </w:rPr>
              <w:t>төзімділікті  өзі</w:t>
            </w:r>
            <w:r w:rsidR="00726D89">
              <w:rPr>
                <w:rFonts w:ascii="Times New Roman" w:hAnsi="Times New Roman" w:cs="Times New Roman"/>
                <w:sz w:val="24"/>
                <w:szCs w:val="24"/>
              </w:rPr>
              <w:t xml:space="preserve">ндік бағалау </w:t>
            </w:r>
            <w:r w:rsidR="00726D89" w:rsidRPr="00441486">
              <w:rPr>
                <w:rFonts w:ascii="Times New Roman" w:hAnsi="Times New Roman" w:cs="Times New Roman"/>
                <w:sz w:val="24"/>
                <w:szCs w:val="24"/>
              </w:rPr>
              <w:t>тесті</w:t>
            </w:r>
          </w:p>
        </w:tc>
      </w:tr>
      <w:tr w:rsidR="00726D89" w:rsidRPr="00441486" w14:paraId="532F0D0D" w14:textId="77777777" w:rsidTr="00726D89">
        <w:trPr>
          <w:cantSplit/>
          <w:jc w:val="center"/>
        </w:trPr>
        <w:tc>
          <w:tcPr>
            <w:tcW w:w="663" w:type="dxa"/>
            <w:vMerge w:val="restart"/>
            <w:shd w:val="clear" w:color="auto" w:fill="FFFFFF"/>
            <w:textDirection w:val="btLr"/>
            <w:vAlign w:val="center"/>
          </w:tcPr>
          <w:p w14:paraId="20F309FC" w14:textId="28E45FD8" w:rsidR="005C292E" w:rsidRPr="00441486" w:rsidRDefault="00B17125" w:rsidP="00726D89">
            <w:pPr>
              <w:autoSpaceDE w:val="0"/>
              <w:autoSpaceDN w:val="0"/>
              <w:adjustRightInd w:val="0"/>
              <w:spacing w:after="0" w:line="240" w:lineRule="auto"/>
              <w:ind w:left="60" w:right="60"/>
              <w:jc w:val="center"/>
              <w:rPr>
                <w:rFonts w:ascii="Times New Roman" w:hAnsi="Times New Roman" w:cs="Times New Roman"/>
                <w:sz w:val="24"/>
                <w:szCs w:val="24"/>
              </w:rPr>
            </w:pPr>
            <w:r w:rsidRPr="00441486">
              <w:rPr>
                <w:rFonts w:ascii="Times New Roman" w:hAnsi="Times New Roman" w:cs="Times New Roman"/>
                <w:sz w:val="24"/>
                <w:szCs w:val="24"/>
              </w:rPr>
              <w:t>Ро Спирман</w:t>
            </w:r>
          </w:p>
        </w:tc>
        <w:tc>
          <w:tcPr>
            <w:tcW w:w="1881" w:type="dxa"/>
            <w:vMerge w:val="restart"/>
            <w:shd w:val="clear" w:color="auto" w:fill="FFFFFF"/>
          </w:tcPr>
          <w:p w14:paraId="26D2CB9C" w14:textId="6DF8138E" w:rsidR="005C292E" w:rsidRPr="00441486" w:rsidRDefault="007D183C"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«Жеке ресурс</w:t>
            </w:r>
            <w:r w:rsidR="00726D89">
              <w:rPr>
                <w:rFonts w:ascii="Times New Roman" w:hAnsi="Times New Roman" w:cs="Times New Roman"/>
                <w:sz w:val="24"/>
                <w:szCs w:val="24"/>
                <w:lang w:val="kk-KZ"/>
              </w:rPr>
              <w:t xml:space="preserve"> </w:t>
            </w:r>
            <w:r w:rsidRPr="00441486">
              <w:rPr>
                <w:rFonts w:ascii="Times New Roman" w:hAnsi="Times New Roman" w:cs="Times New Roman"/>
                <w:sz w:val="24"/>
                <w:szCs w:val="24"/>
              </w:rPr>
              <w:t>тардың жоға</w:t>
            </w:r>
            <w:r w:rsidR="00726D89">
              <w:rPr>
                <w:rFonts w:ascii="Times New Roman" w:hAnsi="Times New Roman" w:cs="Times New Roman"/>
                <w:sz w:val="24"/>
                <w:szCs w:val="24"/>
              </w:rPr>
              <w:t>луы мен иеле</w:t>
            </w:r>
            <w:r w:rsidR="00726D89">
              <w:rPr>
                <w:rFonts w:ascii="Times New Roman" w:hAnsi="Times New Roman" w:cs="Times New Roman"/>
                <w:sz w:val="24"/>
                <w:szCs w:val="24"/>
                <w:lang w:val="kk-KZ"/>
              </w:rPr>
              <w:t xml:space="preserve"> </w:t>
            </w:r>
            <w:r w:rsidR="00726D89">
              <w:rPr>
                <w:rFonts w:ascii="Times New Roman" w:hAnsi="Times New Roman" w:cs="Times New Roman"/>
                <w:sz w:val="24"/>
                <w:szCs w:val="24"/>
              </w:rPr>
              <w:t xml:space="preserve">нуі» </w:t>
            </w:r>
            <w:r w:rsidR="005C292E" w:rsidRPr="00441486">
              <w:rPr>
                <w:rFonts w:ascii="Times New Roman" w:hAnsi="Times New Roman" w:cs="Times New Roman"/>
                <w:sz w:val="24"/>
                <w:szCs w:val="24"/>
              </w:rPr>
              <w:t>сауалнамасы</w:t>
            </w:r>
          </w:p>
        </w:tc>
        <w:tc>
          <w:tcPr>
            <w:tcW w:w="3010" w:type="dxa"/>
            <w:shd w:val="clear" w:color="auto" w:fill="FFFFFF"/>
          </w:tcPr>
          <w:p w14:paraId="7FD9E8F3" w14:textId="34CEC3E3" w:rsidR="005C292E" w:rsidRPr="00441486" w:rsidRDefault="00E459B7" w:rsidP="00726D89">
            <w:pPr>
              <w:autoSpaceDE w:val="0"/>
              <w:autoSpaceDN w:val="0"/>
              <w:adjustRightInd w:val="0"/>
              <w:spacing w:after="0" w:line="240" w:lineRule="auto"/>
              <w:ind w:left="60"/>
              <w:rPr>
                <w:rFonts w:ascii="Times New Roman" w:hAnsi="Times New Roman" w:cs="Times New Roman"/>
                <w:sz w:val="24"/>
                <w:szCs w:val="24"/>
              </w:rPr>
            </w:pPr>
            <w:r w:rsidRPr="00441486">
              <w:rPr>
                <w:rFonts w:ascii="Times New Roman" w:hAnsi="Times New Roman" w:cs="Times New Roman"/>
                <w:sz w:val="24"/>
                <w:szCs w:val="24"/>
              </w:rPr>
              <w:t>Корреляция коэффициенті</w:t>
            </w:r>
          </w:p>
        </w:tc>
        <w:tc>
          <w:tcPr>
            <w:tcW w:w="1889" w:type="dxa"/>
            <w:shd w:val="clear" w:color="auto" w:fill="FFFFFF"/>
            <w:vAlign w:val="center"/>
          </w:tcPr>
          <w:p w14:paraId="65CAA4D7"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1,000</w:t>
            </w:r>
          </w:p>
        </w:tc>
        <w:tc>
          <w:tcPr>
            <w:tcW w:w="1442" w:type="dxa"/>
            <w:shd w:val="clear" w:color="auto" w:fill="FFFFFF"/>
            <w:vAlign w:val="center"/>
          </w:tcPr>
          <w:p w14:paraId="2A22C1F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-,055</w:t>
            </w:r>
          </w:p>
        </w:tc>
        <w:tc>
          <w:tcPr>
            <w:tcW w:w="1134" w:type="dxa"/>
            <w:shd w:val="clear" w:color="auto" w:fill="FFFFFF"/>
            <w:vAlign w:val="center"/>
          </w:tcPr>
          <w:p w14:paraId="12781639"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-,099</w:t>
            </w:r>
            <w:r w:rsidRPr="00441486">
              <w:rPr>
                <w:rFonts w:ascii="Times New Roman" w:hAnsi="Times New Roman" w:cs="Times New Roman"/>
                <w:sz w:val="24"/>
                <w:szCs w:val="24"/>
                <w:vertAlign w:val="superscript"/>
              </w:rPr>
              <w:t>*</w:t>
            </w:r>
          </w:p>
        </w:tc>
        <w:tc>
          <w:tcPr>
            <w:tcW w:w="1417" w:type="dxa"/>
            <w:shd w:val="clear" w:color="auto" w:fill="FFFFFF"/>
            <w:vAlign w:val="center"/>
          </w:tcPr>
          <w:p w14:paraId="23F934FE"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,290</w:t>
            </w:r>
            <w:r w:rsidRPr="00441486">
              <w:rPr>
                <w:rFonts w:ascii="Times New Roman" w:hAnsi="Times New Roman" w:cs="Times New Roman"/>
                <w:sz w:val="24"/>
                <w:szCs w:val="24"/>
                <w:vertAlign w:val="superscript"/>
              </w:rPr>
              <w:t>**</w:t>
            </w:r>
          </w:p>
        </w:tc>
        <w:tc>
          <w:tcPr>
            <w:tcW w:w="1559" w:type="dxa"/>
            <w:shd w:val="clear" w:color="auto" w:fill="FFFFFF"/>
            <w:vAlign w:val="center"/>
          </w:tcPr>
          <w:p w14:paraId="2A72B52A"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-,345</w:t>
            </w:r>
            <w:r w:rsidRPr="00441486">
              <w:rPr>
                <w:rFonts w:ascii="Times New Roman" w:hAnsi="Times New Roman" w:cs="Times New Roman"/>
                <w:sz w:val="24"/>
                <w:szCs w:val="24"/>
                <w:vertAlign w:val="superscript"/>
              </w:rPr>
              <w:t>**</w:t>
            </w:r>
          </w:p>
        </w:tc>
        <w:tc>
          <w:tcPr>
            <w:tcW w:w="1482" w:type="dxa"/>
            <w:shd w:val="clear" w:color="auto" w:fill="FFFFFF"/>
            <w:vAlign w:val="center"/>
          </w:tcPr>
          <w:p w14:paraId="0D9CCB47"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-,103</w:t>
            </w:r>
            <w:r w:rsidRPr="00441486">
              <w:rPr>
                <w:rFonts w:ascii="Times New Roman" w:hAnsi="Times New Roman" w:cs="Times New Roman"/>
                <w:sz w:val="24"/>
                <w:szCs w:val="24"/>
                <w:vertAlign w:val="superscript"/>
              </w:rPr>
              <w:t>*</w:t>
            </w:r>
          </w:p>
        </w:tc>
      </w:tr>
      <w:tr w:rsidR="00726D89" w:rsidRPr="00441486" w14:paraId="51A99246" w14:textId="77777777" w:rsidTr="00726D89">
        <w:trPr>
          <w:cantSplit/>
          <w:jc w:val="center"/>
        </w:trPr>
        <w:tc>
          <w:tcPr>
            <w:tcW w:w="663" w:type="dxa"/>
            <w:vMerge/>
            <w:shd w:val="clear" w:color="auto" w:fill="FFFFFF"/>
          </w:tcPr>
          <w:p w14:paraId="4F1496A5"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63E4197F"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40B30A02" w14:textId="5A6A6D63" w:rsidR="005C292E" w:rsidRPr="00441486"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lang w:val="kk-KZ"/>
              </w:rPr>
              <w:t>мағ</w:t>
            </w:r>
            <w:r w:rsidRPr="00441486">
              <w:rPr>
                <w:rFonts w:ascii="Times New Roman" w:hAnsi="Times New Roman" w:cs="Times New Roman"/>
                <w:sz w:val="24"/>
                <w:szCs w:val="24"/>
              </w:rPr>
              <w:t>. (екіжақты)</w:t>
            </w:r>
          </w:p>
        </w:tc>
        <w:tc>
          <w:tcPr>
            <w:tcW w:w="1889" w:type="dxa"/>
            <w:shd w:val="clear" w:color="auto" w:fill="FFFFFF"/>
            <w:vAlign w:val="center"/>
          </w:tcPr>
          <w:p w14:paraId="2F93C5A5"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w:t>
            </w:r>
          </w:p>
        </w:tc>
        <w:tc>
          <w:tcPr>
            <w:tcW w:w="1442" w:type="dxa"/>
            <w:shd w:val="clear" w:color="auto" w:fill="FFFFFF"/>
            <w:vAlign w:val="center"/>
          </w:tcPr>
          <w:p w14:paraId="53121964"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,239</w:t>
            </w:r>
          </w:p>
        </w:tc>
        <w:tc>
          <w:tcPr>
            <w:tcW w:w="1134" w:type="dxa"/>
            <w:shd w:val="clear" w:color="auto" w:fill="FFFFFF"/>
            <w:vAlign w:val="center"/>
          </w:tcPr>
          <w:p w14:paraId="7864F1FC"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,035</w:t>
            </w:r>
          </w:p>
        </w:tc>
        <w:tc>
          <w:tcPr>
            <w:tcW w:w="1417" w:type="dxa"/>
            <w:shd w:val="clear" w:color="auto" w:fill="FFFFFF"/>
            <w:vAlign w:val="center"/>
          </w:tcPr>
          <w:p w14:paraId="53A4368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559" w:type="dxa"/>
            <w:shd w:val="clear" w:color="auto" w:fill="FFFFFF"/>
            <w:vAlign w:val="center"/>
          </w:tcPr>
          <w:p w14:paraId="5DCC94C2"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82" w:type="dxa"/>
            <w:shd w:val="clear" w:color="auto" w:fill="FFFFFF"/>
            <w:vAlign w:val="center"/>
          </w:tcPr>
          <w:p w14:paraId="0C73CDC4"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,029</w:t>
            </w:r>
          </w:p>
        </w:tc>
      </w:tr>
      <w:tr w:rsidR="00726D89" w:rsidRPr="00441486" w14:paraId="4F106E8F" w14:textId="77777777" w:rsidTr="00726D89">
        <w:trPr>
          <w:cantSplit/>
          <w:jc w:val="center"/>
        </w:trPr>
        <w:tc>
          <w:tcPr>
            <w:tcW w:w="663" w:type="dxa"/>
            <w:vMerge/>
            <w:shd w:val="clear" w:color="auto" w:fill="FFFFFF"/>
          </w:tcPr>
          <w:p w14:paraId="715D5880"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251914DF"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4E4277EB" w14:textId="77777777"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N</w:t>
            </w:r>
          </w:p>
        </w:tc>
        <w:tc>
          <w:tcPr>
            <w:tcW w:w="1889" w:type="dxa"/>
            <w:shd w:val="clear" w:color="auto" w:fill="FFFFFF"/>
            <w:vAlign w:val="center"/>
          </w:tcPr>
          <w:p w14:paraId="66FF421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42" w:type="dxa"/>
            <w:shd w:val="clear" w:color="auto" w:fill="FFFFFF"/>
            <w:vAlign w:val="center"/>
          </w:tcPr>
          <w:p w14:paraId="699776BF"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134" w:type="dxa"/>
            <w:shd w:val="clear" w:color="auto" w:fill="FFFFFF"/>
            <w:vAlign w:val="center"/>
          </w:tcPr>
          <w:p w14:paraId="72B36A0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17" w:type="dxa"/>
            <w:shd w:val="clear" w:color="auto" w:fill="FFFFFF"/>
            <w:vAlign w:val="center"/>
          </w:tcPr>
          <w:p w14:paraId="67F79D47"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559" w:type="dxa"/>
            <w:shd w:val="clear" w:color="auto" w:fill="FFFFFF"/>
            <w:vAlign w:val="center"/>
          </w:tcPr>
          <w:p w14:paraId="2159AE0C"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82" w:type="dxa"/>
            <w:shd w:val="clear" w:color="auto" w:fill="FFFFFF"/>
            <w:vAlign w:val="center"/>
          </w:tcPr>
          <w:p w14:paraId="0876C280"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r>
      <w:tr w:rsidR="00726D89" w:rsidRPr="00441486" w14:paraId="1DD58BE7" w14:textId="77777777" w:rsidTr="00726D89">
        <w:trPr>
          <w:cantSplit/>
          <w:jc w:val="center"/>
        </w:trPr>
        <w:tc>
          <w:tcPr>
            <w:tcW w:w="663" w:type="dxa"/>
            <w:vMerge/>
            <w:shd w:val="clear" w:color="auto" w:fill="FFFFFF"/>
          </w:tcPr>
          <w:p w14:paraId="446E376B"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val="restart"/>
            <w:shd w:val="clear" w:color="auto" w:fill="FFFFFF"/>
          </w:tcPr>
          <w:p w14:paraId="5350EB0C" w14:textId="77777777"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«Эмоциялық  интеллект»  сауалнамасы</w:t>
            </w:r>
          </w:p>
        </w:tc>
        <w:tc>
          <w:tcPr>
            <w:tcW w:w="3010" w:type="dxa"/>
            <w:shd w:val="clear" w:color="auto" w:fill="FFFFFF"/>
          </w:tcPr>
          <w:p w14:paraId="625609C4" w14:textId="09FF5BE6" w:rsidR="005C292E" w:rsidRPr="00441486" w:rsidRDefault="00E459B7"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Корреляция коэффициенті</w:t>
            </w:r>
          </w:p>
        </w:tc>
        <w:tc>
          <w:tcPr>
            <w:tcW w:w="1889" w:type="dxa"/>
            <w:shd w:val="clear" w:color="auto" w:fill="FFFFFF"/>
            <w:vAlign w:val="center"/>
          </w:tcPr>
          <w:p w14:paraId="19C19F50"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-,055</w:t>
            </w:r>
          </w:p>
        </w:tc>
        <w:tc>
          <w:tcPr>
            <w:tcW w:w="1442" w:type="dxa"/>
            <w:shd w:val="clear" w:color="auto" w:fill="FFFFFF"/>
            <w:vAlign w:val="center"/>
          </w:tcPr>
          <w:p w14:paraId="34098440"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1,000</w:t>
            </w:r>
          </w:p>
        </w:tc>
        <w:tc>
          <w:tcPr>
            <w:tcW w:w="1134" w:type="dxa"/>
            <w:shd w:val="clear" w:color="auto" w:fill="FFFFFF"/>
            <w:vAlign w:val="center"/>
          </w:tcPr>
          <w:p w14:paraId="6C2349F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-,221</w:t>
            </w:r>
            <w:r w:rsidRPr="00441486">
              <w:rPr>
                <w:rFonts w:ascii="Times New Roman" w:hAnsi="Times New Roman" w:cs="Times New Roman"/>
                <w:sz w:val="24"/>
                <w:szCs w:val="24"/>
                <w:vertAlign w:val="superscript"/>
              </w:rPr>
              <w:t>**</w:t>
            </w:r>
          </w:p>
        </w:tc>
        <w:tc>
          <w:tcPr>
            <w:tcW w:w="1417" w:type="dxa"/>
            <w:shd w:val="clear" w:color="auto" w:fill="FFFFFF"/>
            <w:vAlign w:val="center"/>
          </w:tcPr>
          <w:p w14:paraId="20D963D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-,303</w:t>
            </w:r>
            <w:r w:rsidRPr="00441486">
              <w:rPr>
                <w:rFonts w:ascii="Times New Roman" w:hAnsi="Times New Roman" w:cs="Times New Roman"/>
                <w:sz w:val="24"/>
                <w:szCs w:val="24"/>
                <w:vertAlign w:val="superscript"/>
              </w:rPr>
              <w:t>**</w:t>
            </w:r>
          </w:p>
        </w:tc>
        <w:tc>
          <w:tcPr>
            <w:tcW w:w="1559" w:type="dxa"/>
            <w:shd w:val="clear" w:color="auto" w:fill="FFFFFF"/>
            <w:vAlign w:val="center"/>
          </w:tcPr>
          <w:p w14:paraId="4ED82A83"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,370</w:t>
            </w:r>
            <w:r w:rsidRPr="00441486">
              <w:rPr>
                <w:rFonts w:ascii="Times New Roman" w:hAnsi="Times New Roman" w:cs="Times New Roman"/>
                <w:sz w:val="24"/>
                <w:szCs w:val="24"/>
                <w:vertAlign w:val="superscript"/>
              </w:rPr>
              <w:t>**</w:t>
            </w:r>
          </w:p>
        </w:tc>
        <w:tc>
          <w:tcPr>
            <w:tcW w:w="1482" w:type="dxa"/>
            <w:shd w:val="clear" w:color="auto" w:fill="FFFFFF"/>
            <w:vAlign w:val="center"/>
          </w:tcPr>
          <w:p w14:paraId="55E3C3A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,696</w:t>
            </w:r>
            <w:r w:rsidRPr="00441486">
              <w:rPr>
                <w:rFonts w:ascii="Times New Roman" w:hAnsi="Times New Roman" w:cs="Times New Roman"/>
                <w:sz w:val="24"/>
                <w:szCs w:val="24"/>
                <w:vertAlign w:val="superscript"/>
              </w:rPr>
              <w:t>**</w:t>
            </w:r>
          </w:p>
        </w:tc>
      </w:tr>
      <w:tr w:rsidR="00726D89" w:rsidRPr="00441486" w14:paraId="3AEF9B95" w14:textId="77777777" w:rsidTr="00726D89">
        <w:trPr>
          <w:cantSplit/>
          <w:jc w:val="center"/>
        </w:trPr>
        <w:tc>
          <w:tcPr>
            <w:tcW w:w="663" w:type="dxa"/>
            <w:vMerge/>
            <w:shd w:val="clear" w:color="auto" w:fill="FFFFFF"/>
          </w:tcPr>
          <w:p w14:paraId="2464D32B"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4B05DF94"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3B5F0B21" w14:textId="3693DC9B" w:rsidR="005C292E" w:rsidRPr="00441486"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lang w:val="kk-KZ"/>
              </w:rPr>
              <w:t>мағ</w:t>
            </w:r>
            <w:r w:rsidRPr="00441486">
              <w:rPr>
                <w:rFonts w:ascii="Times New Roman" w:hAnsi="Times New Roman" w:cs="Times New Roman"/>
                <w:sz w:val="24"/>
                <w:szCs w:val="24"/>
              </w:rPr>
              <w:t>. (екіжақты)</w:t>
            </w:r>
          </w:p>
        </w:tc>
        <w:tc>
          <w:tcPr>
            <w:tcW w:w="1889" w:type="dxa"/>
            <w:shd w:val="clear" w:color="auto" w:fill="FFFFFF"/>
            <w:vAlign w:val="center"/>
          </w:tcPr>
          <w:p w14:paraId="483ACD13"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,239</w:t>
            </w:r>
          </w:p>
        </w:tc>
        <w:tc>
          <w:tcPr>
            <w:tcW w:w="1442" w:type="dxa"/>
            <w:shd w:val="clear" w:color="auto" w:fill="FFFFFF"/>
            <w:vAlign w:val="center"/>
          </w:tcPr>
          <w:p w14:paraId="12DA34D0"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w:t>
            </w:r>
          </w:p>
        </w:tc>
        <w:tc>
          <w:tcPr>
            <w:tcW w:w="1134" w:type="dxa"/>
            <w:shd w:val="clear" w:color="auto" w:fill="FFFFFF"/>
            <w:vAlign w:val="center"/>
          </w:tcPr>
          <w:p w14:paraId="5828BA0C"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17" w:type="dxa"/>
            <w:shd w:val="clear" w:color="auto" w:fill="FFFFFF"/>
            <w:vAlign w:val="center"/>
          </w:tcPr>
          <w:p w14:paraId="2D7637D3"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559" w:type="dxa"/>
            <w:shd w:val="clear" w:color="auto" w:fill="FFFFFF"/>
            <w:vAlign w:val="center"/>
          </w:tcPr>
          <w:p w14:paraId="2B486ED9"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82" w:type="dxa"/>
            <w:shd w:val="clear" w:color="auto" w:fill="FFFFFF"/>
            <w:vAlign w:val="center"/>
          </w:tcPr>
          <w:p w14:paraId="14D14277"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r>
      <w:tr w:rsidR="00726D89" w:rsidRPr="00441486" w14:paraId="6213AA72" w14:textId="77777777" w:rsidTr="00726D89">
        <w:trPr>
          <w:cantSplit/>
          <w:jc w:val="center"/>
        </w:trPr>
        <w:tc>
          <w:tcPr>
            <w:tcW w:w="663" w:type="dxa"/>
            <w:vMerge/>
            <w:shd w:val="clear" w:color="auto" w:fill="FFFFFF"/>
          </w:tcPr>
          <w:p w14:paraId="1530807E"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00BE21B1"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191F3475" w14:textId="77777777"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N</w:t>
            </w:r>
          </w:p>
        </w:tc>
        <w:tc>
          <w:tcPr>
            <w:tcW w:w="1889" w:type="dxa"/>
            <w:shd w:val="clear" w:color="auto" w:fill="FFFFFF"/>
            <w:vAlign w:val="center"/>
          </w:tcPr>
          <w:p w14:paraId="5D2C25F9"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42" w:type="dxa"/>
            <w:shd w:val="clear" w:color="auto" w:fill="FFFFFF"/>
            <w:vAlign w:val="center"/>
          </w:tcPr>
          <w:p w14:paraId="01B9B304"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134" w:type="dxa"/>
            <w:shd w:val="clear" w:color="auto" w:fill="FFFFFF"/>
            <w:vAlign w:val="center"/>
          </w:tcPr>
          <w:p w14:paraId="4C154B63"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17" w:type="dxa"/>
            <w:shd w:val="clear" w:color="auto" w:fill="FFFFFF"/>
            <w:vAlign w:val="center"/>
          </w:tcPr>
          <w:p w14:paraId="67F9F1E0"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559" w:type="dxa"/>
            <w:shd w:val="clear" w:color="auto" w:fill="FFFFFF"/>
            <w:vAlign w:val="center"/>
          </w:tcPr>
          <w:p w14:paraId="7AC11835"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82" w:type="dxa"/>
            <w:shd w:val="clear" w:color="auto" w:fill="FFFFFF"/>
            <w:vAlign w:val="center"/>
          </w:tcPr>
          <w:p w14:paraId="5CCA906E"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r>
      <w:tr w:rsidR="00726D89" w:rsidRPr="00441486" w14:paraId="383B714D" w14:textId="77777777" w:rsidTr="00726D89">
        <w:trPr>
          <w:cantSplit/>
          <w:jc w:val="center"/>
        </w:trPr>
        <w:tc>
          <w:tcPr>
            <w:tcW w:w="663" w:type="dxa"/>
            <w:vMerge/>
            <w:shd w:val="clear" w:color="auto" w:fill="FFFFFF"/>
          </w:tcPr>
          <w:p w14:paraId="277EB321"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val="restart"/>
            <w:shd w:val="clear" w:color="auto" w:fill="FFFFFF"/>
          </w:tcPr>
          <w:p w14:paraId="42AAB90D" w14:textId="093CA912"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«Қайрат</w:t>
            </w:r>
            <w:r w:rsidR="00726D89">
              <w:rPr>
                <w:rFonts w:ascii="Times New Roman" w:hAnsi="Times New Roman" w:cs="Times New Roman"/>
                <w:sz w:val="24"/>
                <w:szCs w:val="24"/>
                <w:lang w:val="kk-KZ"/>
              </w:rPr>
              <w:t xml:space="preserve"> </w:t>
            </w:r>
            <w:r w:rsidRPr="00441486">
              <w:rPr>
                <w:rFonts w:ascii="Times New Roman" w:hAnsi="Times New Roman" w:cs="Times New Roman"/>
                <w:sz w:val="24"/>
                <w:szCs w:val="24"/>
              </w:rPr>
              <w:t>тылық»  тесті</w:t>
            </w:r>
          </w:p>
        </w:tc>
        <w:tc>
          <w:tcPr>
            <w:tcW w:w="3010" w:type="dxa"/>
            <w:shd w:val="clear" w:color="auto" w:fill="FFFFFF"/>
          </w:tcPr>
          <w:p w14:paraId="2A8A0D2D" w14:textId="40B8D126" w:rsidR="005C292E" w:rsidRPr="00441486" w:rsidRDefault="00E459B7"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Корреляция коэффициенті</w:t>
            </w:r>
          </w:p>
        </w:tc>
        <w:tc>
          <w:tcPr>
            <w:tcW w:w="1889" w:type="dxa"/>
            <w:shd w:val="clear" w:color="auto" w:fill="FFFFFF"/>
            <w:vAlign w:val="center"/>
          </w:tcPr>
          <w:p w14:paraId="0D284EF1"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-,099</w:t>
            </w:r>
            <w:r w:rsidRPr="00441486">
              <w:rPr>
                <w:rFonts w:ascii="Times New Roman" w:hAnsi="Times New Roman" w:cs="Times New Roman"/>
                <w:sz w:val="24"/>
                <w:szCs w:val="24"/>
                <w:vertAlign w:val="superscript"/>
              </w:rPr>
              <w:t>*</w:t>
            </w:r>
          </w:p>
        </w:tc>
        <w:tc>
          <w:tcPr>
            <w:tcW w:w="1442" w:type="dxa"/>
            <w:shd w:val="clear" w:color="auto" w:fill="FFFFFF"/>
            <w:vAlign w:val="center"/>
          </w:tcPr>
          <w:p w14:paraId="5E6933FD"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-,221</w:t>
            </w:r>
            <w:r w:rsidRPr="00441486">
              <w:rPr>
                <w:rFonts w:ascii="Times New Roman" w:hAnsi="Times New Roman" w:cs="Times New Roman"/>
                <w:sz w:val="24"/>
                <w:szCs w:val="24"/>
                <w:vertAlign w:val="superscript"/>
              </w:rPr>
              <w:t>**</w:t>
            </w:r>
          </w:p>
        </w:tc>
        <w:tc>
          <w:tcPr>
            <w:tcW w:w="1134" w:type="dxa"/>
            <w:shd w:val="clear" w:color="auto" w:fill="FFFFFF"/>
            <w:vAlign w:val="center"/>
          </w:tcPr>
          <w:p w14:paraId="04FC52D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1,000</w:t>
            </w:r>
          </w:p>
        </w:tc>
        <w:tc>
          <w:tcPr>
            <w:tcW w:w="1417" w:type="dxa"/>
            <w:shd w:val="clear" w:color="auto" w:fill="FFFFFF"/>
            <w:vAlign w:val="center"/>
          </w:tcPr>
          <w:p w14:paraId="5F02EB74"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-,264</w:t>
            </w:r>
            <w:r w:rsidRPr="00441486">
              <w:rPr>
                <w:rFonts w:ascii="Times New Roman" w:hAnsi="Times New Roman" w:cs="Times New Roman"/>
                <w:sz w:val="24"/>
                <w:szCs w:val="24"/>
                <w:vertAlign w:val="superscript"/>
              </w:rPr>
              <w:t>**</w:t>
            </w:r>
          </w:p>
        </w:tc>
        <w:tc>
          <w:tcPr>
            <w:tcW w:w="1559" w:type="dxa"/>
            <w:shd w:val="clear" w:color="auto" w:fill="FFFFFF"/>
            <w:vAlign w:val="center"/>
          </w:tcPr>
          <w:p w14:paraId="0E0FA9D2"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-,342</w:t>
            </w:r>
            <w:r w:rsidRPr="00441486">
              <w:rPr>
                <w:rFonts w:ascii="Times New Roman" w:hAnsi="Times New Roman" w:cs="Times New Roman"/>
                <w:sz w:val="24"/>
                <w:szCs w:val="24"/>
                <w:vertAlign w:val="superscript"/>
              </w:rPr>
              <w:t>**</w:t>
            </w:r>
          </w:p>
        </w:tc>
        <w:tc>
          <w:tcPr>
            <w:tcW w:w="1482" w:type="dxa"/>
            <w:shd w:val="clear" w:color="auto" w:fill="FFFFFF"/>
            <w:vAlign w:val="center"/>
          </w:tcPr>
          <w:p w14:paraId="09F28741"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-,449</w:t>
            </w:r>
            <w:r w:rsidRPr="00441486">
              <w:rPr>
                <w:rFonts w:ascii="Times New Roman" w:hAnsi="Times New Roman" w:cs="Times New Roman"/>
                <w:sz w:val="24"/>
                <w:szCs w:val="24"/>
                <w:vertAlign w:val="superscript"/>
              </w:rPr>
              <w:t>**</w:t>
            </w:r>
          </w:p>
        </w:tc>
      </w:tr>
      <w:tr w:rsidR="00726D89" w:rsidRPr="00441486" w14:paraId="7598F462" w14:textId="77777777" w:rsidTr="00726D89">
        <w:trPr>
          <w:cantSplit/>
          <w:jc w:val="center"/>
        </w:trPr>
        <w:tc>
          <w:tcPr>
            <w:tcW w:w="663" w:type="dxa"/>
            <w:vMerge/>
            <w:shd w:val="clear" w:color="auto" w:fill="FFFFFF"/>
          </w:tcPr>
          <w:p w14:paraId="5B7662A6"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67B365AD"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685082D9" w14:textId="31526CCB" w:rsidR="005C292E" w:rsidRPr="00441486"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lang w:val="kk-KZ"/>
              </w:rPr>
              <w:t>мағ</w:t>
            </w:r>
            <w:r w:rsidRPr="00441486">
              <w:rPr>
                <w:rFonts w:ascii="Times New Roman" w:hAnsi="Times New Roman" w:cs="Times New Roman"/>
                <w:sz w:val="24"/>
                <w:szCs w:val="24"/>
              </w:rPr>
              <w:t>. (екіжақты)</w:t>
            </w:r>
          </w:p>
        </w:tc>
        <w:tc>
          <w:tcPr>
            <w:tcW w:w="1889" w:type="dxa"/>
            <w:shd w:val="clear" w:color="auto" w:fill="FFFFFF"/>
            <w:vAlign w:val="center"/>
          </w:tcPr>
          <w:p w14:paraId="73B8B95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,035</w:t>
            </w:r>
          </w:p>
        </w:tc>
        <w:tc>
          <w:tcPr>
            <w:tcW w:w="1442" w:type="dxa"/>
            <w:shd w:val="clear" w:color="auto" w:fill="FFFFFF"/>
            <w:vAlign w:val="center"/>
          </w:tcPr>
          <w:p w14:paraId="10AB17C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134" w:type="dxa"/>
            <w:shd w:val="clear" w:color="auto" w:fill="FFFFFF"/>
            <w:vAlign w:val="center"/>
          </w:tcPr>
          <w:p w14:paraId="0EBBC041"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w:t>
            </w:r>
          </w:p>
        </w:tc>
        <w:tc>
          <w:tcPr>
            <w:tcW w:w="1417" w:type="dxa"/>
            <w:shd w:val="clear" w:color="auto" w:fill="FFFFFF"/>
            <w:vAlign w:val="center"/>
          </w:tcPr>
          <w:p w14:paraId="53CB2F5D"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559" w:type="dxa"/>
            <w:shd w:val="clear" w:color="auto" w:fill="FFFFFF"/>
            <w:vAlign w:val="center"/>
          </w:tcPr>
          <w:p w14:paraId="34E4F401"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82" w:type="dxa"/>
            <w:shd w:val="clear" w:color="auto" w:fill="FFFFFF"/>
            <w:vAlign w:val="center"/>
          </w:tcPr>
          <w:p w14:paraId="4E718F72"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r>
      <w:tr w:rsidR="00726D89" w:rsidRPr="00441486" w14:paraId="133DEDFC" w14:textId="77777777" w:rsidTr="00726D89">
        <w:trPr>
          <w:cantSplit/>
          <w:jc w:val="center"/>
        </w:trPr>
        <w:tc>
          <w:tcPr>
            <w:tcW w:w="663" w:type="dxa"/>
            <w:vMerge/>
            <w:shd w:val="clear" w:color="auto" w:fill="FFFFFF"/>
          </w:tcPr>
          <w:p w14:paraId="07E449FE"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5BF74873"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38A33FF1" w14:textId="77777777"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N</w:t>
            </w:r>
          </w:p>
        </w:tc>
        <w:tc>
          <w:tcPr>
            <w:tcW w:w="1889" w:type="dxa"/>
            <w:shd w:val="clear" w:color="auto" w:fill="FFFFFF"/>
            <w:vAlign w:val="center"/>
          </w:tcPr>
          <w:p w14:paraId="69D8C40F"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42" w:type="dxa"/>
            <w:shd w:val="clear" w:color="auto" w:fill="FFFFFF"/>
            <w:vAlign w:val="center"/>
          </w:tcPr>
          <w:p w14:paraId="3BE6668A"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134" w:type="dxa"/>
            <w:shd w:val="clear" w:color="auto" w:fill="FFFFFF"/>
            <w:vAlign w:val="center"/>
          </w:tcPr>
          <w:p w14:paraId="10F895FA"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17" w:type="dxa"/>
            <w:shd w:val="clear" w:color="auto" w:fill="FFFFFF"/>
            <w:vAlign w:val="center"/>
          </w:tcPr>
          <w:p w14:paraId="2B9E4321"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559" w:type="dxa"/>
            <w:shd w:val="clear" w:color="auto" w:fill="FFFFFF"/>
            <w:vAlign w:val="center"/>
          </w:tcPr>
          <w:p w14:paraId="71822260"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82" w:type="dxa"/>
            <w:shd w:val="clear" w:color="auto" w:fill="FFFFFF"/>
            <w:vAlign w:val="center"/>
          </w:tcPr>
          <w:p w14:paraId="286DB177"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r>
      <w:tr w:rsidR="00726D89" w:rsidRPr="00441486" w14:paraId="599BB744" w14:textId="77777777" w:rsidTr="00726D89">
        <w:trPr>
          <w:cantSplit/>
          <w:jc w:val="center"/>
        </w:trPr>
        <w:tc>
          <w:tcPr>
            <w:tcW w:w="663" w:type="dxa"/>
            <w:vMerge/>
            <w:shd w:val="clear" w:color="auto" w:fill="FFFFFF"/>
          </w:tcPr>
          <w:p w14:paraId="49DFA886"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val="restart"/>
            <w:shd w:val="clear" w:color="auto" w:fill="FFFFFF"/>
          </w:tcPr>
          <w:p w14:paraId="2450FD90" w14:textId="77777777"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«Өзін-өзі  реттеу  стилі»  сауалнамасы</w:t>
            </w:r>
          </w:p>
        </w:tc>
        <w:tc>
          <w:tcPr>
            <w:tcW w:w="3010" w:type="dxa"/>
            <w:shd w:val="clear" w:color="auto" w:fill="FFFFFF"/>
          </w:tcPr>
          <w:p w14:paraId="521C51D5" w14:textId="60EAC645" w:rsidR="005C292E" w:rsidRPr="00441486" w:rsidRDefault="00E459B7"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Корреляция коэффициенті</w:t>
            </w:r>
          </w:p>
        </w:tc>
        <w:tc>
          <w:tcPr>
            <w:tcW w:w="1889" w:type="dxa"/>
            <w:shd w:val="clear" w:color="auto" w:fill="FFFFFF"/>
            <w:vAlign w:val="center"/>
          </w:tcPr>
          <w:p w14:paraId="237C2E0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,290</w:t>
            </w:r>
            <w:r w:rsidRPr="00441486">
              <w:rPr>
                <w:rFonts w:ascii="Times New Roman" w:hAnsi="Times New Roman" w:cs="Times New Roman"/>
                <w:sz w:val="24"/>
                <w:szCs w:val="24"/>
                <w:vertAlign w:val="superscript"/>
              </w:rPr>
              <w:t>**</w:t>
            </w:r>
          </w:p>
        </w:tc>
        <w:tc>
          <w:tcPr>
            <w:tcW w:w="1442" w:type="dxa"/>
            <w:shd w:val="clear" w:color="auto" w:fill="FFFFFF"/>
            <w:vAlign w:val="center"/>
          </w:tcPr>
          <w:p w14:paraId="6DFE6741"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-,303</w:t>
            </w:r>
            <w:r w:rsidRPr="00441486">
              <w:rPr>
                <w:rFonts w:ascii="Times New Roman" w:hAnsi="Times New Roman" w:cs="Times New Roman"/>
                <w:sz w:val="24"/>
                <w:szCs w:val="24"/>
                <w:vertAlign w:val="superscript"/>
              </w:rPr>
              <w:t>**</w:t>
            </w:r>
          </w:p>
        </w:tc>
        <w:tc>
          <w:tcPr>
            <w:tcW w:w="1134" w:type="dxa"/>
            <w:shd w:val="clear" w:color="auto" w:fill="FFFFFF"/>
            <w:vAlign w:val="center"/>
          </w:tcPr>
          <w:p w14:paraId="53CC28F7"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-,264</w:t>
            </w:r>
            <w:r w:rsidRPr="00441486">
              <w:rPr>
                <w:rFonts w:ascii="Times New Roman" w:hAnsi="Times New Roman" w:cs="Times New Roman"/>
                <w:sz w:val="24"/>
                <w:szCs w:val="24"/>
                <w:vertAlign w:val="superscript"/>
              </w:rPr>
              <w:t>**</w:t>
            </w:r>
          </w:p>
        </w:tc>
        <w:tc>
          <w:tcPr>
            <w:tcW w:w="1417" w:type="dxa"/>
            <w:shd w:val="clear" w:color="auto" w:fill="FFFFFF"/>
            <w:vAlign w:val="center"/>
          </w:tcPr>
          <w:p w14:paraId="5A4C6B6A"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1,000</w:t>
            </w:r>
          </w:p>
        </w:tc>
        <w:tc>
          <w:tcPr>
            <w:tcW w:w="1559" w:type="dxa"/>
            <w:shd w:val="clear" w:color="auto" w:fill="FFFFFF"/>
            <w:vAlign w:val="center"/>
          </w:tcPr>
          <w:p w14:paraId="40C199A0"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,036</w:t>
            </w:r>
          </w:p>
        </w:tc>
        <w:tc>
          <w:tcPr>
            <w:tcW w:w="1482" w:type="dxa"/>
            <w:shd w:val="clear" w:color="auto" w:fill="FFFFFF"/>
            <w:vAlign w:val="center"/>
          </w:tcPr>
          <w:p w14:paraId="5E2F59FA"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-,041</w:t>
            </w:r>
          </w:p>
        </w:tc>
      </w:tr>
      <w:tr w:rsidR="00726D89" w:rsidRPr="00441486" w14:paraId="03345C9A" w14:textId="77777777" w:rsidTr="00726D89">
        <w:trPr>
          <w:cantSplit/>
          <w:jc w:val="center"/>
        </w:trPr>
        <w:tc>
          <w:tcPr>
            <w:tcW w:w="663" w:type="dxa"/>
            <w:vMerge/>
            <w:shd w:val="clear" w:color="auto" w:fill="FFFFFF"/>
          </w:tcPr>
          <w:p w14:paraId="45D297AD"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3B1197DF"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2CFC1F8D" w14:textId="39259B2C" w:rsidR="005C292E" w:rsidRPr="00441486"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lang w:val="kk-KZ"/>
              </w:rPr>
              <w:t>мағ</w:t>
            </w:r>
            <w:r w:rsidRPr="00441486">
              <w:rPr>
                <w:rFonts w:ascii="Times New Roman" w:hAnsi="Times New Roman" w:cs="Times New Roman"/>
                <w:sz w:val="24"/>
                <w:szCs w:val="24"/>
              </w:rPr>
              <w:t>. (екіжақты)</w:t>
            </w:r>
          </w:p>
        </w:tc>
        <w:tc>
          <w:tcPr>
            <w:tcW w:w="1889" w:type="dxa"/>
            <w:shd w:val="clear" w:color="auto" w:fill="FFFFFF"/>
            <w:vAlign w:val="center"/>
          </w:tcPr>
          <w:p w14:paraId="5F534062"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42" w:type="dxa"/>
            <w:shd w:val="clear" w:color="auto" w:fill="FFFFFF"/>
            <w:vAlign w:val="center"/>
          </w:tcPr>
          <w:p w14:paraId="17D9D97A"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134" w:type="dxa"/>
            <w:shd w:val="clear" w:color="auto" w:fill="FFFFFF"/>
            <w:vAlign w:val="center"/>
          </w:tcPr>
          <w:p w14:paraId="1B78EA0D"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17" w:type="dxa"/>
            <w:shd w:val="clear" w:color="auto" w:fill="FFFFFF"/>
            <w:vAlign w:val="center"/>
          </w:tcPr>
          <w:p w14:paraId="08B7A834"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w:t>
            </w:r>
          </w:p>
        </w:tc>
        <w:tc>
          <w:tcPr>
            <w:tcW w:w="1559" w:type="dxa"/>
            <w:shd w:val="clear" w:color="auto" w:fill="FFFFFF"/>
            <w:vAlign w:val="center"/>
          </w:tcPr>
          <w:p w14:paraId="08BC7E34"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,443</w:t>
            </w:r>
          </w:p>
        </w:tc>
        <w:tc>
          <w:tcPr>
            <w:tcW w:w="1482" w:type="dxa"/>
            <w:shd w:val="clear" w:color="auto" w:fill="FFFFFF"/>
            <w:vAlign w:val="center"/>
          </w:tcPr>
          <w:p w14:paraId="424243EB"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,380</w:t>
            </w:r>
          </w:p>
        </w:tc>
      </w:tr>
      <w:tr w:rsidR="00726D89" w:rsidRPr="00441486" w14:paraId="28068A5C" w14:textId="77777777" w:rsidTr="00726D89">
        <w:trPr>
          <w:cantSplit/>
          <w:jc w:val="center"/>
        </w:trPr>
        <w:tc>
          <w:tcPr>
            <w:tcW w:w="663" w:type="dxa"/>
            <w:vMerge/>
            <w:shd w:val="clear" w:color="auto" w:fill="FFFFFF"/>
          </w:tcPr>
          <w:p w14:paraId="0AD12557"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1492203A"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44EAFC38" w14:textId="77777777"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N</w:t>
            </w:r>
          </w:p>
        </w:tc>
        <w:tc>
          <w:tcPr>
            <w:tcW w:w="1889" w:type="dxa"/>
            <w:shd w:val="clear" w:color="auto" w:fill="FFFFFF"/>
            <w:vAlign w:val="center"/>
          </w:tcPr>
          <w:p w14:paraId="05DAD2EA"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42" w:type="dxa"/>
            <w:shd w:val="clear" w:color="auto" w:fill="FFFFFF"/>
            <w:vAlign w:val="center"/>
          </w:tcPr>
          <w:p w14:paraId="36DA1FB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134" w:type="dxa"/>
            <w:shd w:val="clear" w:color="auto" w:fill="FFFFFF"/>
            <w:vAlign w:val="center"/>
          </w:tcPr>
          <w:p w14:paraId="68FF9EF9"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17" w:type="dxa"/>
            <w:shd w:val="clear" w:color="auto" w:fill="FFFFFF"/>
            <w:vAlign w:val="center"/>
          </w:tcPr>
          <w:p w14:paraId="31829B1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559" w:type="dxa"/>
            <w:shd w:val="clear" w:color="auto" w:fill="FFFFFF"/>
            <w:vAlign w:val="center"/>
          </w:tcPr>
          <w:p w14:paraId="7A8472A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82" w:type="dxa"/>
            <w:shd w:val="clear" w:color="auto" w:fill="FFFFFF"/>
            <w:vAlign w:val="center"/>
          </w:tcPr>
          <w:p w14:paraId="462F84CD"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r>
      <w:tr w:rsidR="00726D89" w:rsidRPr="00441486" w14:paraId="2D25F7DA" w14:textId="77777777" w:rsidTr="00726D89">
        <w:trPr>
          <w:cantSplit/>
          <w:jc w:val="center"/>
        </w:trPr>
        <w:tc>
          <w:tcPr>
            <w:tcW w:w="663" w:type="dxa"/>
            <w:vMerge/>
            <w:shd w:val="clear" w:color="auto" w:fill="FFFFFF"/>
          </w:tcPr>
          <w:p w14:paraId="1DF6B5C1"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val="restart"/>
            <w:shd w:val="clear" w:color="auto" w:fill="FFFFFF"/>
          </w:tcPr>
          <w:p w14:paraId="1CA767C9" w14:textId="77777777"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Оксфордтық  бақыт  сауалнамасы</w:t>
            </w:r>
          </w:p>
        </w:tc>
        <w:tc>
          <w:tcPr>
            <w:tcW w:w="3010" w:type="dxa"/>
            <w:shd w:val="clear" w:color="auto" w:fill="FFFFFF"/>
          </w:tcPr>
          <w:p w14:paraId="5D45461C" w14:textId="0EB7887C" w:rsidR="005C292E" w:rsidRPr="00441486" w:rsidRDefault="00E459B7"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Корреляция коэффициенті</w:t>
            </w:r>
          </w:p>
        </w:tc>
        <w:tc>
          <w:tcPr>
            <w:tcW w:w="1889" w:type="dxa"/>
            <w:shd w:val="clear" w:color="auto" w:fill="FFFFFF"/>
            <w:vAlign w:val="center"/>
          </w:tcPr>
          <w:p w14:paraId="459F93F0"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-,345</w:t>
            </w:r>
            <w:r w:rsidRPr="00441486">
              <w:rPr>
                <w:rFonts w:ascii="Times New Roman" w:hAnsi="Times New Roman" w:cs="Times New Roman"/>
                <w:sz w:val="24"/>
                <w:szCs w:val="24"/>
                <w:vertAlign w:val="superscript"/>
              </w:rPr>
              <w:t>**</w:t>
            </w:r>
          </w:p>
        </w:tc>
        <w:tc>
          <w:tcPr>
            <w:tcW w:w="1442" w:type="dxa"/>
            <w:shd w:val="clear" w:color="auto" w:fill="FFFFFF"/>
            <w:vAlign w:val="center"/>
          </w:tcPr>
          <w:p w14:paraId="15FB2A05"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,370</w:t>
            </w:r>
            <w:r w:rsidRPr="00441486">
              <w:rPr>
                <w:rFonts w:ascii="Times New Roman" w:hAnsi="Times New Roman" w:cs="Times New Roman"/>
                <w:sz w:val="24"/>
                <w:szCs w:val="24"/>
                <w:vertAlign w:val="superscript"/>
              </w:rPr>
              <w:t>**</w:t>
            </w:r>
          </w:p>
        </w:tc>
        <w:tc>
          <w:tcPr>
            <w:tcW w:w="1134" w:type="dxa"/>
            <w:shd w:val="clear" w:color="auto" w:fill="FFFFFF"/>
            <w:vAlign w:val="center"/>
          </w:tcPr>
          <w:p w14:paraId="5F87AE6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-,342</w:t>
            </w:r>
            <w:r w:rsidRPr="00441486">
              <w:rPr>
                <w:rFonts w:ascii="Times New Roman" w:hAnsi="Times New Roman" w:cs="Times New Roman"/>
                <w:sz w:val="24"/>
                <w:szCs w:val="24"/>
                <w:vertAlign w:val="superscript"/>
              </w:rPr>
              <w:t>**</w:t>
            </w:r>
          </w:p>
        </w:tc>
        <w:tc>
          <w:tcPr>
            <w:tcW w:w="1417" w:type="dxa"/>
            <w:shd w:val="clear" w:color="auto" w:fill="FFFFFF"/>
            <w:vAlign w:val="center"/>
          </w:tcPr>
          <w:p w14:paraId="733A5BD0"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,036</w:t>
            </w:r>
          </w:p>
        </w:tc>
        <w:tc>
          <w:tcPr>
            <w:tcW w:w="1559" w:type="dxa"/>
            <w:shd w:val="clear" w:color="auto" w:fill="FFFFFF"/>
            <w:vAlign w:val="center"/>
          </w:tcPr>
          <w:p w14:paraId="20E135D2"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1,000</w:t>
            </w:r>
          </w:p>
        </w:tc>
        <w:tc>
          <w:tcPr>
            <w:tcW w:w="1482" w:type="dxa"/>
            <w:shd w:val="clear" w:color="auto" w:fill="FFFFFF"/>
            <w:vAlign w:val="center"/>
          </w:tcPr>
          <w:p w14:paraId="7ADA8B7B"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,423</w:t>
            </w:r>
            <w:r w:rsidRPr="00441486">
              <w:rPr>
                <w:rFonts w:ascii="Times New Roman" w:hAnsi="Times New Roman" w:cs="Times New Roman"/>
                <w:sz w:val="24"/>
                <w:szCs w:val="24"/>
                <w:vertAlign w:val="superscript"/>
              </w:rPr>
              <w:t>**</w:t>
            </w:r>
          </w:p>
        </w:tc>
      </w:tr>
      <w:tr w:rsidR="00726D89" w:rsidRPr="00441486" w14:paraId="41D6A41E" w14:textId="77777777" w:rsidTr="00726D89">
        <w:trPr>
          <w:cantSplit/>
          <w:jc w:val="center"/>
        </w:trPr>
        <w:tc>
          <w:tcPr>
            <w:tcW w:w="663" w:type="dxa"/>
            <w:vMerge/>
            <w:shd w:val="clear" w:color="auto" w:fill="FFFFFF"/>
          </w:tcPr>
          <w:p w14:paraId="24A23DF0"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7F2EEE8F"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4682E400" w14:textId="4F3940A4" w:rsidR="005C292E" w:rsidRPr="00441486"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lang w:val="kk-KZ"/>
              </w:rPr>
              <w:t>мағ</w:t>
            </w:r>
            <w:r w:rsidRPr="00441486">
              <w:rPr>
                <w:rFonts w:ascii="Times New Roman" w:hAnsi="Times New Roman" w:cs="Times New Roman"/>
                <w:sz w:val="24"/>
                <w:szCs w:val="24"/>
              </w:rPr>
              <w:t>. (екіжақты)</w:t>
            </w:r>
          </w:p>
        </w:tc>
        <w:tc>
          <w:tcPr>
            <w:tcW w:w="1889" w:type="dxa"/>
            <w:shd w:val="clear" w:color="auto" w:fill="FFFFFF"/>
            <w:vAlign w:val="center"/>
          </w:tcPr>
          <w:p w14:paraId="2671BE2D"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42" w:type="dxa"/>
            <w:shd w:val="clear" w:color="auto" w:fill="FFFFFF"/>
            <w:vAlign w:val="center"/>
          </w:tcPr>
          <w:p w14:paraId="74998695"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134" w:type="dxa"/>
            <w:shd w:val="clear" w:color="auto" w:fill="FFFFFF"/>
            <w:vAlign w:val="center"/>
          </w:tcPr>
          <w:p w14:paraId="40CCF1D9"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17" w:type="dxa"/>
            <w:shd w:val="clear" w:color="auto" w:fill="FFFFFF"/>
            <w:vAlign w:val="center"/>
          </w:tcPr>
          <w:p w14:paraId="1166E515"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,443</w:t>
            </w:r>
          </w:p>
        </w:tc>
        <w:tc>
          <w:tcPr>
            <w:tcW w:w="1559" w:type="dxa"/>
            <w:shd w:val="clear" w:color="auto" w:fill="FFFFFF"/>
            <w:vAlign w:val="center"/>
          </w:tcPr>
          <w:p w14:paraId="336F028A"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w:t>
            </w:r>
          </w:p>
        </w:tc>
        <w:tc>
          <w:tcPr>
            <w:tcW w:w="1482" w:type="dxa"/>
            <w:shd w:val="clear" w:color="auto" w:fill="FFFFFF"/>
            <w:vAlign w:val="center"/>
          </w:tcPr>
          <w:p w14:paraId="44C12C8B"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r>
      <w:tr w:rsidR="00726D89" w:rsidRPr="00441486" w14:paraId="08C8EE9B" w14:textId="77777777" w:rsidTr="00726D89">
        <w:trPr>
          <w:cantSplit/>
          <w:jc w:val="center"/>
        </w:trPr>
        <w:tc>
          <w:tcPr>
            <w:tcW w:w="663" w:type="dxa"/>
            <w:vMerge/>
            <w:shd w:val="clear" w:color="auto" w:fill="FFFFFF"/>
          </w:tcPr>
          <w:p w14:paraId="6262E1A5"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0677737A"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2F95BE74" w14:textId="77777777"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N</w:t>
            </w:r>
          </w:p>
        </w:tc>
        <w:tc>
          <w:tcPr>
            <w:tcW w:w="1889" w:type="dxa"/>
            <w:shd w:val="clear" w:color="auto" w:fill="FFFFFF"/>
            <w:vAlign w:val="center"/>
          </w:tcPr>
          <w:p w14:paraId="1EB82549"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42" w:type="dxa"/>
            <w:shd w:val="clear" w:color="auto" w:fill="FFFFFF"/>
            <w:vAlign w:val="center"/>
          </w:tcPr>
          <w:p w14:paraId="197B1D64"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134" w:type="dxa"/>
            <w:shd w:val="clear" w:color="auto" w:fill="FFFFFF"/>
            <w:vAlign w:val="center"/>
          </w:tcPr>
          <w:p w14:paraId="23233DD3"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17" w:type="dxa"/>
            <w:shd w:val="clear" w:color="auto" w:fill="FFFFFF"/>
            <w:vAlign w:val="center"/>
          </w:tcPr>
          <w:p w14:paraId="1A079FD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559" w:type="dxa"/>
            <w:shd w:val="clear" w:color="auto" w:fill="FFFFFF"/>
            <w:vAlign w:val="center"/>
          </w:tcPr>
          <w:p w14:paraId="318BF34B"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82" w:type="dxa"/>
            <w:shd w:val="clear" w:color="auto" w:fill="FFFFFF"/>
            <w:vAlign w:val="center"/>
          </w:tcPr>
          <w:p w14:paraId="61014535"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r>
      <w:tr w:rsidR="00726D89" w:rsidRPr="00441486" w14:paraId="3701A317" w14:textId="77777777" w:rsidTr="00726D89">
        <w:trPr>
          <w:cantSplit/>
          <w:jc w:val="center"/>
        </w:trPr>
        <w:tc>
          <w:tcPr>
            <w:tcW w:w="663" w:type="dxa"/>
            <w:vMerge/>
            <w:shd w:val="clear" w:color="auto" w:fill="FFFFFF"/>
          </w:tcPr>
          <w:p w14:paraId="1F765673"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val="restart"/>
            <w:shd w:val="clear" w:color="auto" w:fill="FFFFFF"/>
          </w:tcPr>
          <w:p w14:paraId="19DF3EB7" w14:textId="43A023F8" w:rsidR="005C292E" w:rsidRPr="00441486" w:rsidRDefault="00726D89" w:rsidP="00726D89">
            <w:pPr>
              <w:autoSpaceDE w:val="0"/>
              <w:autoSpaceDN w:val="0"/>
              <w:adjustRightInd w:val="0"/>
              <w:spacing w:after="0" w:line="240" w:lineRule="auto"/>
              <w:ind w:left="60" w:right="60"/>
              <w:rPr>
                <w:rFonts w:ascii="Times New Roman" w:hAnsi="Times New Roman" w:cs="Times New Roman"/>
                <w:sz w:val="24"/>
                <w:szCs w:val="24"/>
              </w:rPr>
            </w:pPr>
            <w:r>
              <w:rPr>
                <w:rFonts w:ascii="Times New Roman" w:hAnsi="Times New Roman" w:cs="Times New Roman"/>
                <w:sz w:val="24"/>
                <w:szCs w:val="24"/>
              </w:rPr>
              <w:t xml:space="preserve">Стреске </w:t>
            </w:r>
            <w:r w:rsidR="005C292E" w:rsidRPr="00441486">
              <w:rPr>
                <w:rFonts w:ascii="Times New Roman" w:hAnsi="Times New Roman" w:cs="Times New Roman"/>
                <w:sz w:val="24"/>
                <w:szCs w:val="24"/>
              </w:rPr>
              <w:t>төзімділік</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ті </w:t>
            </w:r>
            <w:r w:rsidR="005C292E" w:rsidRPr="00441486">
              <w:rPr>
                <w:rFonts w:ascii="Times New Roman" w:hAnsi="Times New Roman" w:cs="Times New Roman"/>
                <w:sz w:val="24"/>
                <w:szCs w:val="24"/>
              </w:rPr>
              <w:t>өзіндік</w:t>
            </w:r>
            <w:r>
              <w:rPr>
                <w:rFonts w:ascii="Times New Roman" w:hAnsi="Times New Roman" w:cs="Times New Roman"/>
                <w:sz w:val="24"/>
                <w:szCs w:val="24"/>
              </w:rPr>
              <w:t xml:space="preserve"> </w:t>
            </w:r>
            <w:r w:rsidR="005C292E" w:rsidRPr="00441486">
              <w:rPr>
                <w:rFonts w:ascii="Times New Roman" w:hAnsi="Times New Roman" w:cs="Times New Roman"/>
                <w:sz w:val="24"/>
                <w:szCs w:val="24"/>
              </w:rPr>
              <w:t>бағалау  тесті</w:t>
            </w:r>
          </w:p>
        </w:tc>
        <w:tc>
          <w:tcPr>
            <w:tcW w:w="3010" w:type="dxa"/>
            <w:shd w:val="clear" w:color="auto" w:fill="FFFFFF"/>
          </w:tcPr>
          <w:p w14:paraId="2475AA27" w14:textId="2108C6D6" w:rsidR="005C292E" w:rsidRPr="00441486" w:rsidRDefault="00E459B7"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Корреляция коэффициенті</w:t>
            </w:r>
          </w:p>
        </w:tc>
        <w:tc>
          <w:tcPr>
            <w:tcW w:w="1889" w:type="dxa"/>
            <w:shd w:val="clear" w:color="auto" w:fill="FFFFFF"/>
            <w:vAlign w:val="center"/>
          </w:tcPr>
          <w:p w14:paraId="510D726F"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-,103</w:t>
            </w:r>
            <w:r w:rsidRPr="00441486">
              <w:rPr>
                <w:rFonts w:ascii="Times New Roman" w:hAnsi="Times New Roman" w:cs="Times New Roman"/>
                <w:sz w:val="24"/>
                <w:szCs w:val="24"/>
                <w:vertAlign w:val="superscript"/>
              </w:rPr>
              <w:t>*</w:t>
            </w:r>
          </w:p>
        </w:tc>
        <w:tc>
          <w:tcPr>
            <w:tcW w:w="1442" w:type="dxa"/>
            <w:shd w:val="clear" w:color="auto" w:fill="FFFFFF"/>
            <w:vAlign w:val="center"/>
          </w:tcPr>
          <w:p w14:paraId="0BEBE51E"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,696</w:t>
            </w:r>
            <w:r w:rsidRPr="00441486">
              <w:rPr>
                <w:rFonts w:ascii="Times New Roman" w:hAnsi="Times New Roman" w:cs="Times New Roman"/>
                <w:sz w:val="24"/>
                <w:szCs w:val="24"/>
                <w:vertAlign w:val="superscript"/>
              </w:rPr>
              <w:t>**</w:t>
            </w:r>
          </w:p>
        </w:tc>
        <w:tc>
          <w:tcPr>
            <w:tcW w:w="1134" w:type="dxa"/>
            <w:shd w:val="clear" w:color="auto" w:fill="FFFFFF"/>
            <w:vAlign w:val="center"/>
          </w:tcPr>
          <w:p w14:paraId="73C16CBD"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-,449</w:t>
            </w:r>
            <w:r w:rsidRPr="00441486">
              <w:rPr>
                <w:rFonts w:ascii="Times New Roman" w:hAnsi="Times New Roman" w:cs="Times New Roman"/>
                <w:sz w:val="24"/>
                <w:szCs w:val="24"/>
                <w:vertAlign w:val="superscript"/>
              </w:rPr>
              <w:t>**</w:t>
            </w:r>
          </w:p>
        </w:tc>
        <w:tc>
          <w:tcPr>
            <w:tcW w:w="1417" w:type="dxa"/>
            <w:shd w:val="clear" w:color="auto" w:fill="FFFFFF"/>
            <w:vAlign w:val="center"/>
          </w:tcPr>
          <w:p w14:paraId="5E757B61"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-,041</w:t>
            </w:r>
          </w:p>
        </w:tc>
        <w:tc>
          <w:tcPr>
            <w:tcW w:w="1559" w:type="dxa"/>
            <w:shd w:val="clear" w:color="auto" w:fill="FFFFFF"/>
            <w:vAlign w:val="center"/>
          </w:tcPr>
          <w:p w14:paraId="5C0B27A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,423</w:t>
            </w:r>
            <w:r w:rsidRPr="00441486">
              <w:rPr>
                <w:rFonts w:ascii="Times New Roman" w:hAnsi="Times New Roman" w:cs="Times New Roman"/>
                <w:sz w:val="24"/>
                <w:szCs w:val="24"/>
                <w:vertAlign w:val="superscript"/>
              </w:rPr>
              <w:t>**</w:t>
            </w:r>
          </w:p>
        </w:tc>
        <w:tc>
          <w:tcPr>
            <w:tcW w:w="1482" w:type="dxa"/>
            <w:shd w:val="clear" w:color="auto" w:fill="FFFFFF"/>
            <w:vAlign w:val="center"/>
          </w:tcPr>
          <w:p w14:paraId="32FD35B1"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1,000</w:t>
            </w:r>
          </w:p>
        </w:tc>
      </w:tr>
      <w:tr w:rsidR="00726D89" w:rsidRPr="00441486" w14:paraId="44EFE209" w14:textId="77777777" w:rsidTr="00726D89">
        <w:trPr>
          <w:cantSplit/>
          <w:jc w:val="center"/>
        </w:trPr>
        <w:tc>
          <w:tcPr>
            <w:tcW w:w="663" w:type="dxa"/>
            <w:vMerge/>
            <w:shd w:val="clear" w:color="auto" w:fill="FFFFFF"/>
          </w:tcPr>
          <w:p w14:paraId="54DA7063"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5B16674C"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0585A694" w14:textId="60A54742" w:rsidR="005C292E" w:rsidRPr="00441486" w:rsidRDefault="00591D04"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lang w:val="kk-KZ"/>
              </w:rPr>
              <w:t>мағ</w:t>
            </w:r>
            <w:r w:rsidRPr="00441486">
              <w:rPr>
                <w:rFonts w:ascii="Times New Roman" w:hAnsi="Times New Roman" w:cs="Times New Roman"/>
                <w:sz w:val="24"/>
                <w:szCs w:val="24"/>
              </w:rPr>
              <w:t>. (екіжақты)</w:t>
            </w:r>
          </w:p>
        </w:tc>
        <w:tc>
          <w:tcPr>
            <w:tcW w:w="1889" w:type="dxa"/>
            <w:shd w:val="clear" w:color="auto" w:fill="FFFFFF"/>
            <w:vAlign w:val="center"/>
          </w:tcPr>
          <w:p w14:paraId="735438AE"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,029</w:t>
            </w:r>
          </w:p>
        </w:tc>
        <w:tc>
          <w:tcPr>
            <w:tcW w:w="1442" w:type="dxa"/>
            <w:shd w:val="clear" w:color="auto" w:fill="FFFFFF"/>
            <w:vAlign w:val="center"/>
          </w:tcPr>
          <w:p w14:paraId="010F5EE8"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134" w:type="dxa"/>
            <w:shd w:val="clear" w:color="auto" w:fill="FFFFFF"/>
            <w:vAlign w:val="center"/>
          </w:tcPr>
          <w:p w14:paraId="45B888C7"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17" w:type="dxa"/>
            <w:shd w:val="clear" w:color="auto" w:fill="FFFFFF"/>
            <w:vAlign w:val="center"/>
          </w:tcPr>
          <w:p w14:paraId="5364115C"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,380</w:t>
            </w:r>
          </w:p>
        </w:tc>
        <w:tc>
          <w:tcPr>
            <w:tcW w:w="1559" w:type="dxa"/>
            <w:shd w:val="clear" w:color="auto" w:fill="FFFFFF"/>
            <w:vAlign w:val="center"/>
          </w:tcPr>
          <w:p w14:paraId="40FADE4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,000</w:t>
            </w:r>
          </w:p>
        </w:tc>
        <w:tc>
          <w:tcPr>
            <w:tcW w:w="1482" w:type="dxa"/>
            <w:shd w:val="clear" w:color="auto" w:fill="FFFFFF"/>
            <w:vAlign w:val="center"/>
          </w:tcPr>
          <w:p w14:paraId="732DF3D3"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w:t>
            </w:r>
          </w:p>
        </w:tc>
      </w:tr>
      <w:tr w:rsidR="00726D89" w:rsidRPr="00441486" w14:paraId="1204B75A" w14:textId="77777777" w:rsidTr="00726D89">
        <w:trPr>
          <w:cantSplit/>
          <w:jc w:val="center"/>
        </w:trPr>
        <w:tc>
          <w:tcPr>
            <w:tcW w:w="663" w:type="dxa"/>
            <w:vMerge/>
            <w:shd w:val="clear" w:color="auto" w:fill="FFFFFF"/>
          </w:tcPr>
          <w:p w14:paraId="41BF3AD4"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1881" w:type="dxa"/>
            <w:vMerge/>
            <w:shd w:val="clear" w:color="auto" w:fill="FFFFFF"/>
          </w:tcPr>
          <w:p w14:paraId="60409C66" w14:textId="77777777" w:rsidR="005C292E" w:rsidRPr="00441486" w:rsidRDefault="005C292E" w:rsidP="00726D89">
            <w:pPr>
              <w:autoSpaceDE w:val="0"/>
              <w:autoSpaceDN w:val="0"/>
              <w:adjustRightInd w:val="0"/>
              <w:spacing w:after="0" w:line="240" w:lineRule="auto"/>
              <w:rPr>
                <w:rFonts w:ascii="Times New Roman" w:hAnsi="Times New Roman" w:cs="Times New Roman"/>
                <w:sz w:val="24"/>
                <w:szCs w:val="24"/>
              </w:rPr>
            </w:pPr>
          </w:p>
        </w:tc>
        <w:tc>
          <w:tcPr>
            <w:tcW w:w="3010" w:type="dxa"/>
            <w:shd w:val="clear" w:color="auto" w:fill="FFFFFF"/>
          </w:tcPr>
          <w:p w14:paraId="29BCD68A" w14:textId="77777777" w:rsidR="005C292E" w:rsidRPr="00441486" w:rsidRDefault="005C292E" w:rsidP="00726D89">
            <w:pPr>
              <w:autoSpaceDE w:val="0"/>
              <w:autoSpaceDN w:val="0"/>
              <w:adjustRightInd w:val="0"/>
              <w:spacing w:after="0" w:line="240" w:lineRule="auto"/>
              <w:ind w:left="60" w:right="60"/>
              <w:rPr>
                <w:rFonts w:ascii="Times New Roman" w:hAnsi="Times New Roman" w:cs="Times New Roman"/>
                <w:sz w:val="24"/>
                <w:szCs w:val="24"/>
              </w:rPr>
            </w:pPr>
            <w:r w:rsidRPr="00441486">
              <w:rPr>
                <w:rFonts w:ascii="Times New Roman" w:hAnsi="Times New Roman" w:cs="Times New Roman"/>
                <w:sz w:val="24"/>
                <w:szCs w:val="24"/>
              </w:rPr>
              <w:t>N</w:t>
            </w:r>
          </w:p>
        </w:tc>
        <w:tc>
          <w:tcPr>
            <w:tcW w:w="1889" w:type="dxa"/>
            <w:shd w:val="clear" w:color="auto" w:fill="FFFFFF"/>
            <w:vAlign w:val="center"/>
          </w:tcPr>
          <w:p w14:paraId="4C7F2BAC"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42" w:type="dxa"/>
            <w:shd w:val="clear" w:color="auto" w:fill="FFFFFF"/>
            <w:vAlign w:val="center"/>
          </w:tcPr>
          <w:p w14:paraId="45BB4086"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134" w:type="dxa"/>
            <w:shd w:val="clear" w:color="auto" w:fill="FFFFFF"/>
            <w:vAlign w:val="center"/>
          </w:tcPr>
          <w:p w14:paraId="3BA722C1"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17" w:type="dxa"/>
            <w:shd w:val="clear" w:color="auto" w:fill="FFFFFF"/>
            <w:vAlign w:val="center"/>
          </w:tcPr>
          <w:p w14:paraId="15ED2A4C"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559" w:type="dxa"/>
            <w:shd w:val="clear" w:color="auto" w:fill="FFFFFF"/>
            <w:vAlign w:val="center"/>
          </w:tcPr>
          <w:p w14:paraId="467C5377"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c>
          <w:tcPr>
            <w:tcW w:w="1482" w:type="dxa"/>
            <w:shd w:val="clear" w:color="auto" w:fill="FFFFFF"/>
            <w:vAlign w:val="center"/>
          </w:tcPr>
          <w:p w14:paraId="2A9ADC5D" w14:textId="77777777" w:rsidR="005C292E" w:rsidRPr="00441486" w:rsidRDefault="005C292E" w:rsidP="00726D89">
            <w:pPr>
              <w:autoSpaceDE w:val="0"/>
              <w:autoSpaceDN w:val="0"/>
              <w:adjustRightInd w:val="0"/>
              <w:spacing w:after="0" w:line="240" w:lineRule="auto"/>
              <w:ind w:left="60" w:right="60"/>
              <w:jc w:val="right"/>
              <w:rPr>
                <w:rFonts w:ascii="Times New Roman" w:hAnsi="Times New Roman" w:cs="Times New Roman"/>
                <w:sz w:val="24"/>
                <w:szCs w:val="24"/>
              </w:rPr>
            </w:pPr>
            <w:r w:rsidRPr="00441486">
              <w:rPr>
                <w:rFonts w:ascii="Times New Roman" w:hAnsi="Times New Roman" w:cs="Times New Roman"/>
                <w:sz w:val="24"/>
                <w:szCs w:val="24"/>
              </w:rPr>
              <w:t>453</w:t>
            </w:r>
          </w:p>
        </w:tc>
      </w:tr>
      <w:tr w:rsidR="003B4087" w:rsidRPr="00441486" w14:paraId="0051CAFD" w14:textId="77777777" w:rsidTr="00726D89">
        <w:trPr>
          <w:cantSplit/>
          <w:trHeight w:val="64"/>
          <w:jc w:val="center"/>
        </w:trPr>
        <w:tc>
          <w:tcPr>
            <w:tcW w:w="14477" w:type="dxa"/>
            <w:gridSpan w:val="9"/>
            <w:shd w:val="clear" w:color="auto" w:fill="FFFFFF"/>
          </w:tcPr>
          <w:p w14:paraId="4B7839D1" w14:textId="42F1021B" w:rsidR="003B4087" w:rsidRPr="003B4087" w:rsidRDefault="003B4087" w:rsidP="00726D89">
            <w:pPr>
              <w:autoSpaceDE w:val="0"/>
              <w:autoSpaceDN w:val="0"/>
              <w:adjustRightInd w:val="0"/>
              <w:spacing w:after="0" w:line="240" w:lineRule="auto"/>
              <w:ind w:left="60" w:right="60" w:firstLine="796"/>
              <w:rPr>
                <w:rFonts w:ascii="Times New Roman" w:hAnsi="Times New Roman" w:cs="Times New Roman"/>
                <w:sz w:val="24"/>
                <w:szCs w:val="24"/>
                <w:lang w:val="kk-KZ"/>
              </w:rPr>
            </w:pPr>
            <w:r>
              <w:rPr>
                <w:rFonts w:ascii="Times New Roman" w:hAnsi="Times New Roman" w:cs="Times New Roman"/>
                <w:sz w:val="24"/>
                <w:szCs w:val="24"/>
              </w:rPr>
              <w:t>*</w:t>
            </w:r>
            <w:r w:rsidRPr="00441486">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kk-KZ"/>
              </w:rPr>
              <w:t xml:space="preserve"> </w:t>
            </w:r>
            <w:r w:rsidRPr="00441486">
              <w:rPr>
                <w:rFonts w:ascii="Times New Roman" w:hAnsi="Times New Roman" w:cs="Times New Roman"/>
                <w:sz w:val="24"/>
                <w:szCs w:val="24"/>
              </w:rPr>
              <w:t>Корреляция 0,0</w:t>
            </w:r>
            <w:r w:rsidRPr="00441486">
              <w:rPr>
                <w:rFonts w:ascii="Times New Roman" w:hAnsi="Times New Roman" w:cs="Times New Roman"/>
                <w:sz w:val="24"/>
                <w:szCs w:val="24"/>
                <w:lang w:val="kk-KZ"/>
              </w:rPr>
              <w:t>5</w:t>
            </w:r>
            <w:r w:rsidRPr="00441486">
              <w:rPr>
                <w:rFonts w:ascii="Times New Roman" w:hAnsi="Times New Roman" w:cs="Times New Roman"/>
                <w:sz w:val="24"/>
                <w:szCs w:val="24"/>
              </w:rPr>
              <w:t xml:space="preserve"> деңгейінде (екіжақты) мәнді</w:t>
            </w:r>
            <w:r>
              <w:rPr>
                <w:rFonts w:ascii="Times New Roman" w:hAnsi="Times New Roman" w:cs="Times New Roman"/>
                <w:sz w:val="24"/>
                <w:szCs w:val="24"/>
                <w:lang w:val="kk-KZ"/>
              </w:rPr>
              <w:t>;</w:t>
            </w:r>
          </w:p>
          <w:p w14:paraId="59FAA9D2" w14:textId="6CA2847E" w:rsidR="003B4087" w:rsidRPr="003B4087" w:rsidRDefault="003B4087" w:rsidP="00726D89">
            <w:pPr>
              <w:autoSpaceDE w:val="0"/>
              <w:autoSpaceDN w:val="0"/>
              <w:adjustRightInd w:val="0"/>
              <w:spacing w:after="0" w:line="240" w:lineRule="auto"/>
              <w:ind w:left="60" w:right="60" w:firstLine="796"/>
              <w:rPr>
                <w:rFonts w:ascii="Times New Roman" w:hAnsi="Times New Roman" w:cs="Times New Roman"/>
                <w:sz w:val="24"/>
                <w:szCs w:val="24"/>
                <w:lang w:val="kk-KZ"/>
              </w:rPr>
            </w:pPr>
            <w:r>
              <w:rPr>
                <w:rFonts w:ascii="Times New Roman" w:hAnsi="Times New Roman" w:cs="Times New Roman"/>
                <w:sz w:val="24"/>
                <w:szCs w:val="24"/>
              </w:rPr>
              <w:t>**</w:t>
            </w:r>
            <w:r w:rsidRPr="00441486">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kk-KZ"/>
              </w:rPr>
              <w:t xml:space="preserve"> </w:t>
            </w:r>
            <w:r w:rsidRPr="00441486">
              <w:rPr>
                <w:rFonts w:ascii="Times New Roman" w:hAnsi="Times New Roman" w:cs="Times New Roman"/>
                <w:sz w:val="24"/>
                <w:szCs w:val="24"/>
              </w:rPr>
              <w:t>Корреляция 0</w:t>
            </w:r>
            <w:r>
              <w:rPr>
                <w:rFonts w:ascii="Times New Roman" w:hAnsi="Times New Roman" w:cs="Times New Roman"/>
                <w:sz w:val="24"/>
                <w:szCs w:val="24"/>
              </w:rPr>
              <w:t>,01 деңгейінде (екіжақты) мәнді</w:t>
            </w:r>
          </w:p>
        </w:tc>
      </w:tr>
    </w:tbl>
    <w:p w14:paraId="4590891C" w14:textId="77777777" w:rsidR="00726D89" w:rsidRDefault="00726D89" w:rsidP="00447AE9">
      <w:pPr>
        <w:pStyle w:val="a3"/>
        <w:ind w:left="0" w:right="270" w:firstLine="0"/>
        <w:rPr>
          <w:lang w:val="ru-RU"/>
        </w:rPr>
        <w:sectPr w:rsidR="00726D89" w:rsidSect="00726D89">
          <w:pgSz w:w="16838" w:h="11906" w:orient="landscape" w:code="9"/>
          <w:pgMar w:top="1701" w:right="1134" w:bottom="567" w:left="1134" w:header="709" w:footer="709" w:gutter="0"/>
          <w:cols w:space="708"/>
          <w:docGrid w:linePitch="360"/>
        </w:sectPr>
      </w:pPr>
    </w:p>
    <w:p w14:paraId="185FE2E6" w14:textId="1E5D73DD" w:rsidR="005C292E" w:rsidRPr="000C5BBC" w:rsidRDefault="005C292E" w:rsidP="004D4B98">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Ресурстар айнымалысы өзге көрсеткіштермен негізінен теріс бағытта ассоциацияланды: ресурстарды жоғалту деңгейі артқан сайын субъективті бақыт (rₛ = –0,345; p &lt; 0,01), қайраттылық (rₛ = –0,099; p &lt; 0,05) және стреске </w:t>
      </w:r>
      <w:r w:rsidRPr="003B4087">
        <w:rPr>
          <w:rFonts w:ascii="Times New Roman" w:hAnsi="Times New Roman" w:cs="Times New Roman"/>
          <w:sz w:val="28"/>
          <w:szCs w:val="28"/>
          <w:lang w:val="kk-KZ"/>
        </w:rPr>
        <w:t>төзімділікті өзіндік бағалау (rₛ = –0,103; p &lt; 0,05) шамалы, бірақ статистикалық тұрғыдан сенімді төмендеді. Эмоциялық интеллектпен ба</w:t>
      </w:r>
      <w:r w:rsidR="003B4087" w:rsidRPr="003B4087">
        <w:rPr>
          <w:rFonts w:ascii="Times New Roman" w:hAnsi="Times New Roman" w:cs="Times New Roman"/>
          <w:sz w:val="28"/>
          <w:szCs w:val="28"/>
          <w:lang w:val="kk-KZ"/>
        </w:rPr>
        <w:t>йланыс мәнсіз (rₛ = –0,055; p=</w:t>
      </w:r>
      <w:r w:rsidRPr="003B4087">
        <w:rPr>
          <w:rFonts w:ascii="Times New Roman" w:hAnsi="Times New Roman" w:cs="Times New Roman"/>
          <w:sz w:val="28"/>
          <w:szCs w:val="28"/>
          <w:lang w:val="kk-KZ"/>
        </w:rPr>
        <w:t>0,239) болғанымен, өзін-өзі реттеу стилімен орташа күшті оң корреляция байқал</w:t>
      </w:r>
      <w:r w:rsidR="003B4087" w:rsidRPr="003B4087">
        <w:rPr>
          <w:rFonts w:ascii="Times New Roman" w:hAnsi="Times New Roman" w:cs="Times New Roman"/>
          <w:sz w:val="28"/>
          <w:szCs w:val="28"/>
          <w:lang w:val="kk-KZ"/>
        </w:rPr>
        <w:t>ды (rₛ = 0,290; p &lt;</w:t>
      </w:r>
      <w:r w:rsidRPr="003B4087">
        <w:rPr>
          <w:rFonts w:ascii="Times New Roman" w:hAnsi="Times New Roman" w:cs="Times New Roman"/>
          <w:sz w:val="28"/>
          <w:szCs w:val="28"/>
          <w:lang w:val="kk-KZ"/>
        </w:rPr>
        <w:t>0,01), бұл ресурстарды неғұрлым жоғары сезінетін жеке тұлғалардың мінез-құлқын жоспарлы ұйымд</w:t>
      </w:r>
      <w:r w:rsidR="00591D04" w:rsidRPr="003B4087">
        <w:rPr>
          <w:rFonts w:ascii="Times New Roman" w:hAnsi="Times New Roman" w:cs="Times New Roman"/>
          <w:sz w:val="28"/>
          <w:szCs w:val="28"/>
          <w:lang w:val="kk-KZ"/>
        </w:rPr>
        <w:t>астыруға бейім</w:t>
      </w:r>
      <w:r w:rsidR="00591D04" w:rsidRPr="000C5BBC">
        <w:rPr>
          <w:rFonts w:ascii="Times New Roman" w:hAnsi="Times New Roman" w:cs="Times New Roman"/>
          <w:sz w:val="28"/>
          <w:szCs w:val="28"/>
          <w:lang w:val="kk-KZ"/>
        </w:rPr>
        <w:t xml:space="preserve"> келеді</w:t>
      </w:r>
      <w:r w:rsidRPr="000C5BBC">
        <w:rPr>
          <w:rFonts w:ascii="Times New Roman" w:hAnsi="Times New Roman" w:cs="Times New Roman"/>
          <w:sz w:val="28"/>
          <w:szCs w:val="28"/>
          <w:lang w:val="kk-KZ"/>
        </w:rPr>
        <w:t>.</w:t>
      </w:r>
    </w:p>
    <w:p w14:paraId="0839241F" w14:textId="61A08B2C" w:rsidR="005C292E" w:rsidRPr="000C5BBC" w:rsidRDefault="005C292E" w:rsidP="004D4B98">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Эмоциялық интеллекттің өзі психологиялық саулық көрсеткіштерімен айқын байланысты болды: ол субъективті бақытпен оң (rₛ = 0,370; p &lt; 0,01), ал стреске төзімділікпен өте жоғары оң (rₛ = 0,696; p &lt; 0,01) корреляция көрсетті. Сонымен қатар эмоциялық интеллект қайраттылықпен (rₛ = –0,221; p &lt; 0,01) және өзін-өзі реттеу стилімен (rₛ = –0,303; p &lt; 0,01) теріс ассоциацияланды, бұл эмоционалдық қабілеті жоғары адамдардың қиындықтарды батыл қабылдауына (қайраттылық) немесе қатаң мінез-құлықтық регламентацияға (өзін-өзі ретт</w:t>
      </w:r>
      <w:r w:rsidR="00591D04" w:rsidRPr="000C5BBC">
        <w:rPr>
          <w:rFonts w:ascii="Times New Roman" w:hAnsi="Times New Roman" w:cs="Times New Roman"/>
          <w:sz w:val="28"/>
          <w:szCs w:val="28"/>
          <w:lang w:val="kk-KZ"/>
        </w:rPr>
        <w:t>еу) онша сүйенбеуі мүмкін</w:t>
      </w:r>
      <w:r w:rsidRPr="000C5BBC">
        <w:rPr>
          <w:rFonts w:ascii="Times New Roman" w:hAnsi="Times New Roman" w:cs="Times New Roman"/>
          <w:sz w:val="28"/>
          <w:szCs w:val="28"/>
          <w:lang w:val="kk-KZ"/>
        </w:rPr>
        <w:t>.</w:t>
      </w:r>
    </w:p>
    <w:p w14:paraId="06C32022" w14:textId="3537A148" w:rsidR="005C292E" w:rsidRPr="000C5BBC" w:rsidRDefault="005C292E" w:rsidP="004D4B98">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Қайраттылық айнымалысы күтпеген түрде бақыт (rₛ = –0,342; p &lt; 0,01) және стреске төзімділік (rₛ = –0,449; p &lt; 0,01) көрсеткіштерімен орташа теріс байланыста болды; бұл феномен қайраттылықтың мазмұнында стресстік жағдайларды белсенді қабылдау мен күресуге дайындық компоненті басым болып, оның субъективті күйзеліс </w:t>
      </w:r>
      <w:r w:rsidR="00021AE9" w:rsidRPr="000C5BBC">
        <w:rPr>
          <w:rFonts w:ascii="Times New Roman" w:hAnsi="Times New Roman" w:cs="Times New Roman"/>
          <w:sz w:val="28"/>
          <w:szCs w:val="28"/>
          <w:lang w:val="kk-KZ"/>
        </w:rPr>
        <w:t xml:space="preserve">практикасын </w:t>
      </w:r>
      <w:r w:rsidRPr="000C5BBC">
        <w:rPr>
          <w:rFonts w:ascii="Times New Roman" w:hAnsi="Times New Roman" w:cs="Times New Roman"/>
          <w:sz w:val="28"/>
          <w:szCs w:val="28"/>
          <w:lang w:val="kk-KZ"/>
        </w:rPr>
        <w:t>күшейтуі мүмкін деген интерпретацияны талап етеді. Өзін-өзі реттеу стилі ресурстармен оң байланысқанымен, эмоциялық интеллектпен және қайраттылықпен кері бағытта қатар тіркелді, ал бақыт пен стреске төзімділікпен оның ассоциациялары мәнсіз болып шықты, бұл мінез-құлықтық өзін-өзі ұйымдастыру стратегияларының эмоционалдық-когнитивтік саулықтан гөрі ресурстық призма</w:t>
      </w:r>
      <w:r w:rsidR="00591D04" w:rsidRPr="000C5BBC">
        <w:rPr>
          <w:rFonts w:ascii="Times New Roman" w:hAnsi="Times New Roman" w:cs="Times New Roman"/>
          <w:sz w:val="28"/>
          <w:szCs w:val="28"/>
          <w:lang w:val="kk-KZ"/>
        </w:rPr>
        <w:t>мен тығызрақ тоғысатынын көрсетт</w:t>
      </w:r>
      <w:r w:rsidRPr="000C5BBC">
        <w:rPr>
          <w:rFonts w:ascii="Times New Roman" w:hAnsi="Times New Roman" w:cs="Times New Roman"/>
          <w:sz w:val="28"/>
          <w:szCs w:val="28"/>
          <w:lang w:val="kk-KZ"/>
        </w:rPr>
        <w:t>і.</w:t>
      </w:r>
    </w:p>
    <w:p w14:paraId="06D5C159" w14:textId="51577FAE" w:rsidR="00CB79C8" w:rsidRPr="000C5BBC" w:rsidRDefault="005C292E" w:rsidP="004D4B98">
      <w:pPr>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Тұтастай алғанда, алынған корреляциялық үлгі тұлғаның ресурстық жағдайы, эмоционалдық қабілеттері, қиындықтарды қабылдау стилі, өзін-өзі реттеу ерекшеліктері және психологиялық әл-ауқаты арасындағы қатынастарды көп факторлы әрі көбіне қосарланған бағытта сипаттады. Ресурстардың субъективті жетіспеуі бақыт пен стреске төзімділікті төмендететін маңызды фактор болып көрінеді; эмоциялық интеллект субективті бақыт пен стресс-төзімділіктің қуатты детерминантына айналды; ал қайраттылық пен өзін-өзі реттеу стильдері эмоциялық сферамен күрделі, кейде қарама-қайшы өзара байланыстар түзіп, олардың рөлін медиаторлық не модераторлық айнымалылармен нақтылауды қажет ететінін көрсетті.</w:t>
      </w:r>
    </w:p>
    <w:p w14:paraId="08A4D798" w14:textId="77777777" w:rsidR="00A52934" w:rsidRPr="000C5BBC" w:rsidRDefault="00A52934" w:rsidP="00BD7AFE">
      <w:pPr>
        <w:spacing w:after="0" w:line="240" w:lineRule="auto"/>
        <w:ind w:firstLine="708"/>
        <w:jc w:val="center"/>
        <w:rPr>
          <w:rFonts w:ascii="Times New Roman" w:hAnsi="Times New Roman" w:cs="Times New Roman"/>
          <w:b/>
          <w:sz w:val="28"/>
          <w:szCs w:val="28"/>
          <w:lang w:val="kk-KZ"/>
        </w:rPr>
      </w:pPr>
    </w:p>
    <w:p w14:paraId="4B353D6B" w14:textId="77777777" w:rsidR="00263D63" w:rsidRDefault="00263D63" w:rsidP="0004431F">
      <w:pPr>
        <w:spacing w:after="0" w:line="240" w:lineRule="auto"/>
        <w:ind w:firstLine="708"/>
        <w:jc w:val="both"/>
        <w:rPr>
          <w:rFonts w:ascii="Times New Roman" w:hAnsi="Times New Roman" w:cs="Times New Roman"/>
          <w:b/>
          <w:sz w:val="28"/>
          <w:szCs w:val="28"/>
          <w:lang w:val="kk-KZ"/>
        </w:rPr>
      </w:pPr>
    </w:p>
    <w:p w14:paraId="54820677" w14:textId="77777777" w:rsidR="00263D63" w:rsidRDefault="00263D63" w:rsidP="0004431F">
      <w:pPr>
        <w:spacing w:after="0" w:line="240" w:lineRule="auto"/>
        <w:ind w:firstLine="708"/>
        <w:jc w:val="both"/>
        <w:rPr>
          <w:rFonts w:ascii="Times New Roman" w:hAnsi="Times New Roman" w:cs="Times New Roman"/>
          <w:b/>
          <w:sz w:val="28"/>
          <w:szCs w:val="28"/>
          <w:lang w:val="kk-KZ"/>
        </w:rPr>
      </w:pPr>
    </w:p>
    <w:p w14:paraId="75EA189A" w14:textId="7D1EB4AB" w:rsidR="00BD7AFE" w:rsidRPr="00496FF6" w:rsidRDefault="00496FF6" w:rsidP="0004431F">
      <w:pPr>
        <w:spacing w:after="0" w:line="240" w:lineRule="auto"/>
        <w:ind w:firstLine="708"/>
        <w:jc w:val="both"/>
        <w:rPr>
          <w:rFonts w:ascii="Times New Roman" w:hAnsi="Times New Roman" w:cs="Times New Roman"/>
          <w:b/>
          <w:sz w:val="28"/>
          <w:szCs w:val="28"/>
          <w:lang w:val="kk-KZ"/>
        </w:rPr>
      </w:pPr>
      <w:r w:rsidRPr="002D278C">
        <w:rPr>
          <w:rFonts w:ascii="Times New Roman" w:hAnsi="Times New Roman" w:cs="Times New Roman"/>
          <w:b/>
          <w:sz w:val="28"/>
          <w:szCs w:val="28"/>
          <w:lang w:val="kk-KZ"/>
        </w:rPr>
        <w:t>Екінші бөлім бойынша тұжырым</w:t>
      </w:r>
    </w:p>
    <w:p w14:paraId="26A1ED64" w14:textId="77777777" w:rsidR="00A52934" w:rsidRPr="0004431F" w:rsidRDefault="00A52934" w:rsidP="0004431F">
      <w:pPr>
        <w:spacing w:after="0" w:line="240" w:lineRule="auto"/>
        <w:ind w:firstLine="708"/>
        <w:jc w:val="both"/>
        <w:rPr>
          <w:rFonts w:ascii="Times New Roman" w:eastAsia="Times New Roman" w:hAnsi="Times New Roman" w:cs="Times New Roman"/>
          <w:bCs/>
          <w:sz w:val="28"/>
          <w:szCs w:val="28"/>
          <w:highlight w:val="red"/>
          <w:lang w:val="kk-KZ"/>
        </w:rPr>
      </w:pPr>
      <w:r w:rsidRPr="0004431F">
        <w:rPr>
          <w:rFonts w:ascii="Times New Roman" w:hAnsi="Times New Roman" w:cs="Times New Roman"/>
          <w:sz w:val="28"/>
          <w:szCs w:val="28"/>
          <w:lang w:val="kk-KZ"/>
        </w:rPr>
        <w:t xml:space="preserve">Студенттердегі метаресурстың дамуындағы психологиялық ерекшеліктерді эксперименттік зерттеу жолдары және амалдары қарастырылады. </w:t>
      </w:r>
      <w:r w:rsidRPr="0004431F">
        <w:rPr>
          <w:rFonts w:ascii="Times New Roman" w:eastAsia="Times New Roman" w:hAnsi="Times New Roman" w:cs="Times New Roman"/>
          <w:sz w:val="28"/>
          <w:szCs w:val="28"/>
          <w:lang w:val="kk-KZ"/>
        </w:rPr>
        <w:t>Диссертацияның зерттеу мақсатына сәйкес студенттердегі  метаресурстың дамуындағы психологиялық анықтауыштар мен ерекшеліктерді эксперименттік -</w:t>
      </w:r>
      <w:r w:rsidRPr="0004431F">
        <w:rPr>
          <w:rFonts w:ascii="Times New Roman" w:hAnsi="Times New Roman" w:cs="Times New Roman"/>
          <w:sz w:val="28"/>
          <w:szCs w:val="28"/>
          <w:lang w:val="kk-KZ"/>
        </w:rPr>
        <w:t xml:space="preserve"> </w:t>
      </w:r>
      <w:r w:rsidRPr="0004431F">
        <w:rPr>
          <w:rFonts w:ascii="Times New Roman" w:eastAsia="Times New Roman" w:hAnsi="Times New Roman" w:cs="Times New Roman"/>
          <w:sz w:val="28"/>
          <w:szCs w:val="28"/>
          <w:lang w:val="kk-KZ"/>
        </w:rPr>
        <w:t>практикалық жұмыстармен дәйектеу және зерттеу  болжамын дәлелдеу үшін төмендегідей әдістемелер жүргізілді</w:t>
      </w:r>
      <w:r w:rsidRPr="0004431F">
        <w:rPr>
          <w:rFonts w:ascii="Times New Roman" w:eastAsia="Times New Roman" w:hAnsi="Times New Roman" w:cs="Times New Roman"/>
          <w:bCs/>
          <w:sz w:val="28"/>
          <w:szCs w:val="28"/>
          <w:lang w:val="kk-KZ"/>
        </w:rPr>
        <w:t>.</w:t>
      </w:r>
    </w:p>
    <w:p w14:paraId="2D1CCA4E" w14:textId="4258F956" w:rsidR="00A52934" w:rsidRPr="0004431F" w:rsidRDefault="00A52934" w:rsidP="008F19B7">
      <w:pPr>
        <w:pStyle w:val="a5"/>
        <w:numPr>
          <w:ilvl w:val="0"/>
          <w:numId w:val="25"/>
        </w:numPr>
        <w:tabs>
          <w:tab w:val="left" w:pos="284"/>
          <w:tab w:val="left" w:pos="1134"/>
        </w:tabs>
        <w:spacing w:after="0" w:line="240" w:lineRule="auto"/>
        <w:ind w:left="0" w:firstLine="708"/>
        <w:jc w:val="both"/>
        <w:rPr>
          <w:rFonts w:ascii="Times New Roman" w:eastAsia="Times New Roman" w:hAnsi="Times New Roman" w:cs="Times New Roman"/>
          <w:bCs/>
          <w:sz w:val="28"/>
          <w:szCs w:val="28"/>
          <w:lang w:val="kk-KZ"/>
        </w:rPr>
      </w:pPr>
      <w:r w:rsidRPr="0004431F">
        <w:rPr>
          <w:rFonts w:ascii="Times New Roman" w:hAnsi="Times New Roman" w:cs="Times New Roman"/>
          <w:sz w:val="28"/>
          <w:szCs w:val="28"/>
          <w:lang w:val="kk-KZ"/>
        </w:rPr>
        <w:t>«Жеке ресурстардың жоғ</w:t>
      </w:r>
      <w:r w:rsidR="00FA3CFF" w:rsidRPr="0004431F">
        <w:rPr>
          <w:rFonts w:ascii="Times New Roman" w:hAnsi="Times New Roman" w:cs="Times New Roman"/>
          <w:sz w:val="28"/>
          <w:szCs w:val="28"/>
          <w:lang w:val="kk-KZ"/>
        </w:rPr>
        <w:t xml:space="preserve">алуы мен иеленуі» сауалнамасы </w:t>
      </w:r>
      <w:r w:rsidRPr="0004431F">
        <w:rPr>
          <w:rFonts w:ascii="Times New Roman" w:hAnsi="Times New Roman" w:cs="Times New Roman"/>
          <w:sz w:val="28"/>
          <w:szCs w:val="28"/>
          <w:lang w:val="kk-KZ"/>
        </w:rPr>
        <w:t>(</w:t>
      </w:r>
      <w:r w:rsidR="00FA3CFF" w:rsidRPr="0004431F">
        <w:rPr>
          <w:rFonts w:ascii="Times New Roman" w:hAnsi="Times New Roman" w:cs="Times New Roman"/>
          <w:sz w:val="28"/>
          <w:szCs w:val="28"/>
          <w:lang w:val="kk-KZ"/>
        </w:rPr>
        <w:t>Н.</w:t>
      </w:r>
      <w:r w:rsidR="003B4087">
        <w:rPr>
          <w:rFonts w:ascii="Times New Roman" w:hAnsi="Times New Roman" w:cs="Times New Roman"/>
          <w:sz w:val="28"/>
          <w:szCs w:val="28"/>
          <w:lang w:val="kk-KZ"/>
        </w:rPr>
        <w:t> </w:t>
      </w:r>
      <w:r w:rsidR="00FA3CFF" w:rsidRPr="0004431F">
        <w:rPr>
          <w:rFonts w:ascii="Times New Roman" w:hAnsi="Times New Roman" w:cs="Times New Roman"/>
          <w:sz w:val="28"/>
          <w:szCs w:val="28"/>
          <w:lang w:val="kk-KZ"/>
        </w:rPr>
        <w:t>Водопьянова, М. Штейн</w:t>
      </w:r>
      <w:r w:rsidRPr="0004431F">
        <w:rPr>
          <w:rFonts w:ascii="Times New Roman" w:hAnsi="Times New Roman" w:cs="Times New Roman"/>
          <w:sz w:val="28"/>
          <w:szCs w:val="28"/>
          <w:lang w:val="kk-KZ"/>
        </w:rPr>
        <w:t>)</w:t>
      </w:r>
      <w:r w:rsidR="003B4087">
        <w:rPr>
          <w:rFonts w:ascii="Times New Roman" w:hAnsi="Times New Roman" w:cs="Times New Roman"/>
          <w:sz w:val="28"/>
          <w:szCs w:val="28"/>
          <w:lang w:val="kk-KZ"/>
        </w:rPr>
        <w:t>.</w:t>
      </w:r>
    </w:p>
    <w:p w14:paraId="4489D5EC" w14:textId="1AF333E3" w:rsidR="00A52934" w:rsidRPr="0004431F" w:rsidRDefault="003B4087" w:rsidP="008F19B7">
      <w:pPr>
        <w:pStyle w:val="a5"/>
        <w:numPr>
          <w:ilvl w:val="0"/>
          <w:numId w:val="25"/>
        </w:numPr>
        <w:tabs>
          <w:tab w:val="left" w:pos="1134"/>
        </w:tabs>
        <w:spacing w:after="0" w:line="240" w:lineRule="auto"/>
        <w:ind w:left="0"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Д.В. Люсиннің «Эмоциялық интеллект» </w:t>
      </w:r>
      <w:r w:rsidR="00A52934" w:rsidRPr="0004431F">
        <w:rPr>
          <w:rFonts w:ascii="Times New Roman" w:eastAsia="Times New Roman" w:hAnsi="Times New Roman" w:cs="Times New Roman"/>
          <w:bCs/>
          <w:sz w:val="28"/>
          <w:szCs w:val="28"/>
          <w:lang w:val="kk-KZ"/>
        </w:rPr>
        <w:t>сауалнамасы</w:t>
      </w:r>
      <w:r>
        <w:rPr>
          <w:rFonts w:ascii="Times New Roman" w:eastAsia="Times New Roman" w:hAnsi="Times New Roman" w:cs="Times New Roman"/>
          <w:bCs/>
          <w:sz w:val="28"/>
          <w:szCs w:val="28"/>
          <w:lang w:val="kk-KZ"/>
        </w:rPr>
        <w:t>.</w:t>
      </w:r>
      <w:r w:rsidR="00A52934" w:rsidRPr="0004431F">
        <w:rPr>
          <w:rFonts w:ascii="Times New Roman" w:eastAsia="Times New Roman" w:hAnsi="Times New Roman" w:cs="Times New Roman"/>
          <w:bCs/>
          <w:sz w:val="28"/>
          <w:szCs w:val="28"/>
          <w:lang w:val="kk-KZ"/>
        </w:rPr>
        <w:t xml:space="preserve"> </w:t>
      </w:r>
    </w:p>
    <w:p w14:paraId="76E0926D" w14:textId="49931AE7" w:rsidR="00A52934" w:rsidRPr="0004431F" w:rsidRDefault="003B4087" w:rsidP="008F19B7">
      <w:pPr>
        <w:pStyle w:val="a5"/>
        <w:numPr>
          <w:ilvl w:val="0"/>
          <w:numId w:val="25"/>
        </w:numPr>
        <w:tabs>
          <w:tab w:val="left" w:pos="1134"/>
        </w:tabs>
        <w:spacing w:after="0" w:line="240" w:lineRule="auto"/>
        <w:ind w:left="0"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 Мадди әдістемесі бойынша «Қайраттылық»</w:t>
      </w:r>
      <w:r w:rsidR="00A52934" w:rsidRPr="0004431F">
        <w:rPr>
          <w:rFonts w:ascii="Times New Roman" w:eastAsia="Times New Roman" w:hAnsi="Times New Roman" w:cs="Times New Roman"/>
          <w:bCs/>
          <w:sz w:val="28"/>
          <w:szCs w:val="28"/>
          <w:lang w:val="kk-KZ"/>
        </w:rPr>
        <w:t xml:space="preserve"> тесті</w:t>
      </w:r>
      <w:r>
        <w:rPr>
          <w:rFonts w:ascii="Times New Roman" w:eastAsia="Times New Roman" w:hAnsi="Times New Roman" w:cs="Times New Roman"/>
          <w:bCs/>
          <w:sz w:val="28"/>
          <w:szCs w:val="28"/>
          <w:lang w:val="kk-KZ"/>
        </w:rPr>
        <w:t>.</w:t>
      </w:r>
      <w:r w:rsidR="00A52934" w:rsidRPr="0004431F">
        <w:rPr>
          <w:rFonts w:ascii="Times New Roman" w:eastAsia="Times New Roman" w:hAnsi="Times New Roman" w:cs="Times New Roman"/>
          <w:bCs/>
          <w:sz w:val="28"/>
          <w:szCs w:val="28"/>
          <w:lang w:val="kk-KZ"/>
        </w:rPr>
        <w:t xml:space="preserve"> </w:t>
      </w:r>
    </w:p>
    <w:p w14:paraId="205E5BAE" w14:textId="6ADAB996" w:rsidR="00A52934" w:rsidRPr="0004431F" w:rsidRDefault="003B4087" w:rsidP="008F19B7">
      <w:pPr>
        <w:pStyle w:val="a5"/>
        <w:numPr>
          <w:ilvl w:val="0"/>
          <w:numId w:val="25"/>
        </w:numPr>
        <w:tabs>
          <w:tab w:val="left" w:pos="1134"/>
        </w:tabs>
        <w:spacing w:after="0" w:line="240" w:lineRule="auto"/>
        <w:ind w:left="0" w:firstLine="708"/>
        <w:jc w:val="both"/>
        <w:rPr>
          <w:rFonts w:ascii="Times New Roman" w:eastAsia="Times New Roman" w:hAnsi="Times New Roman" w:cs="Times New Roman"/>
          <w:bCs/>
          <w:sz w:val="28"/>
          <w:szCs w:val="28"/>
          <w:lang w:val="kk-KZ"/>
        </w:rPr>
      </w:pPr>
      <w:r>
        <w:rPr>
          <w:rFonts w:ascii="Times New Roman" w:hAnsi="Times New Roman" w:cs="Times New Roman"/>
          <w:sz w:val="28"/>
          <w:szCs w:val="28"/>
          <w:lang w:val="kk-KZ"/>
        </w:rPr>
        <w:t xml:space="preserve">В.И. </w:t>
      </w:r>
      <w:r w:rsidR="00A52934" w:rsidRPr="0004431F">
        <w:rPr>
          <w:rFonts w:ascii="Times New Roman" w:eastAsia="Times New Roman" w:hAnsi="Times New Roman" w:cs="Times New Roman"/>
          <w:bCs/>
          <w:sz w:val="28"/>
          <w:szCs w:val="28"/>
          <w:lang w:val="kk-KZ"/>
        </w:rPr>
        <w:t>Моросанова</w:t>
      </w:r>
      <w:r>
        <w:rPr>
          <w:rFonts w:ascii="Times New Roman" w:eastAsia="Times New Roman" w:hAnsi="Times New Roman" w:cs="Times New Roman"/>
          <w:bCs/>
          <w:sz w:val="28"/>
          <w:szCs w:val="28"/>
          <w:lang w:val="kk-KZ"/>
        </w:rPr>
        <w:t xml:space="preserve">ның «Өзін-өзі реттеу стилі» </w:t>
      </w:r>
      <w:r w:rsidR="00A52934" w:rsidRPr="0004431F">
        <w:rPr>
          <w:rFonts w:ascii="Times New Roman" w:eastAsia="Times New Roman" w:hAnsi="Times New Roman" w:cs="Times New Roman"/>
          <w:bCs/>
          <w:sz w:val="28"/>
          <w:szCs w:val="28"/>
          <w:lang w:val="kk-KZ"/>
        </w:rPr>
        <w:t>сауалнамасы</w:t>
      </w:r>
      <w:r>
        <w:rPr>
          <w:rFonts w:ascii="Times New Roman" w:eastAsia="Times New Roman" w:hAnsi="Times New Roman" w:cs="Times New Roman"/>
          <w:bCs/>
          <w:sz w:val="28"/>
          <w:szCs w:val="28"/>
          <w:lang w:val="kk-KZ"/>
        </w:rPr>
        <w:t>.</w:t>
      </w:r>
      <w:r w:rsidR="00A52934" w:rsidRPr="0004431F">
        <w:rPr>
          <w:rFonts w:ascii="Times New Roman" w:eastAsia="Times New Roman" w:hAnsi="Times New Roman" w:cs="Times New Roman"/>
          <w:bCs/>
          <w:sz w:val="28"/>
          <w:szCs w:val="28"/>
          <w:lang w:val="kk-KZ"/>
        </w:rPr>
        <w:t xml:space="preserve"> </w:t>
      </w:r>
    </w:p>
    <w:p w14:paraId="5EEFF441" w14:textId="5212F0B1" w:rsidR="00A52934" w:rsidRPr="0004431F" w:rsidRDefault="00A52934" w:rsidP="008F19B7">
      <w:pPr>
        <w:pStyle w:val="a5"/>
        <w:numPr>
          <w:ilvl w:val="0"/>
          <w:numId w:val="25"/>
        </w:numPr>
        <w:tabs>
          <w:tab w:val="left" w:pos="1134"/>
        </w:tabs>
        <w:spacing w:after="0" w:line="240" w:lineRule="auto"/>
        <w:ind w:left="0" w:firstLine="708"/>
        <w:jc w:val="both"/>
        <w:rPr>
          <w:rFonts w:ascii="Times New Roman" w:eastAsia="Times New Roman" w:hAnsi="Times New Roman" w:cs="Times New Roman"/>
          <w:bCs/>
          <w:sz w:val="28"/>
          <w:szCs w:val="28"/>
          <w:lang w:val="kk-KZ"/>
        </w:rPr>
      </w:pPr>
      <w:r w:rsidRPr="0004431F">
        <w:rPr>
          <w:rFonts w:ascii="Times New Roman" w:hAnsi="Times New Roman" w:cs="Times New Roman"/>
          <w:sz w:val="28"/>
          <w:szCs w:val="28"/>
          <w:lang w:val="kk-KZ"/>
        </w:rPr>
        <w:t>«</w:t>
      </w:r>
      <w:r w:rsidRPr="0004431F">
        <w:rPr>
          <w:rFonts w:ascii="Times New Roman" w:hAnsi="Times New Roman" w:cs="Times New Roman"/>
          <w:sz w:val="28"/>
          <w:szCs w:val="28"/>
          <w:lang w:val="en-US"/>
        </w:rPr>
        <w:t>Oxford</w:t>
      </w:r>
      <w:r w:rsidRPr="0004431F">
        <w:rPr>
          <w:rFonts w:ascii="Times New Roman" w:hAnsi="Times New Roman" w:cs="Times New Roman"/>
          <w:sz w:val="28"/>
          <w:szCs w:val="28"/>
          <w:lang w:val="kk-KZ"/>
        </w:rPr>
        <w:t xml:space="preserve"> </w:t>
      </w:r>
      <w:r w:rsidRPr="0004431F">
        <w:rPr>
          <w:rFonts w:ascii="Times New Roman" w:hAnsi="Times New Roman" w:cs="Times New Roman"/>
          <w:sz w:val="28"/>
          <w:szCs w:val="28"/>
          <w:lang w:val="en-US"/>
        </w:rPr>
        <w:t>Happiness</w:t>
      </w:r>
      <w:r w:rsidRPr="0004431F">
        <w:rPr>
          <w:rFonts w:ascii="Times New Roman" w:hAnsi="Times New Roman" w:cs="Times New Roman"/>
          <w:sz w:val="28"/>
          <w:szCs w:val="28"/>
          <w:lang w:val="kk-KZ"/>
        </w:rPr>
        <w:t xml:space="preserve"> </w:t>
      </w:r>
      <w:r w:rsidRPr="0004431F">
        <w:rPr>
          <w:rFonts w:ascii="Times New Roman" w:hAnsi="Times New Roman" w:cs="Times New Roman"/>
          <w:sz w:val="28"/>
          <w:szCs w:val="28"/>
          <w:lang w:val="en-US"/>
        </w:rPr>
        <w:t>Inventory</w:t>
      </w:r>
      <w:r w:rsidRPr="0004431F">
        <w:rPr>
          <w:rFonts w:ascii="Times New Roman" w:hAnsi="Times New Roman" w:cs="Times New Roman"/>
          <w:sz w:val="28"/>
          <w:szCs w:val="28"/>
          <w:lang w:val="kk-KZ"/>
        </w:rPr>
        <w:t>»</w:t>
      </w:r>
      <w:r w:rsidR="003B4087">
        <w:rPr>
          <w:rFonts w:ascii="Times New Roman" w:eastAsia="Times New Roman" w:hAnsi="Times New Roman" w:cs="Times New Roman"/>
          <w:bCs/>
          <w:sz w:val="28"/>
          <w:szCs w:val="28"/>
          <w:lang w:val="kk-KZ"/>
        </w:rPr>
        <w:t xml:space="preserve"> Оксфордтық бақыт </w:t>
      </w:r>
      <w:r w:rsidRPr="0004431F">
        <w:rPr>
          <w:rFonts w:ascii="Times New Roman" w:eastAsia="Times New Roman" w:hAnsi="Times New Roman" w:cs="Times New Roman"/>
          <w:bCs/>
          <w:sz w:val="28"/>
          <w:szCs w:val="28"/>
          <w:lang w:val="kk-KZ"/>
        </w:rPr>
        <w:t>сауалнамасы</w:t>
      </w:r>
      <w:r w:rsidR="003B4087">
        <w:rPr>
          <w:rFonts w:ascii="Times New Roman" w:eastAsia="Times New Roman" w:hAnsi="Times New Roman" w:cs="Times New Roman"/>
          <w:bCs/>
          <w:sz w:val="28"/>
          <w:szCs w:val="28"/>
          <w:lang w:val="kk-KZ"/>
        </w:rPr>
        <w:t>.</w:t>
      </w:r>
    </w:p>
    <w:p w14:paraId="367A5DD8" w14:textId="07F59D44" w:rsidR="00A52934" w:rsidRPr="0004431F" w:rsidRDefault="003B4087" w:rsidP="008F19B7">
      <w:pPr>
        <w:pStyle w:val="a5"/>
        <w:numPr>
          <w:ilvl w:val="0"/>
          <w:numId w:val="25"/>
        </w:numPr>
        <w:tabs>
          <w:tab w:val="left" w:pos="1134"/>
        </w:tabs>
        <w:spacing w:after="0" w:line="240" w:lineRule="auto"/>
        <w:ind w:left="0" w:firstLine="70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Стреске</w:t>
      </w:r>
      <w:r w:rsidR="00A52934" w:rsidRPr="0004431F">
        <w:rPr>
          <w:rFonts w:ascii="Times New Roman" w:eastAsia="Times New Roman" w:hAnsi="Times New Roman" w:cs="Times New Roman"/>
          <w:bCs/>
          <w:sz w:val="28"/>
          <w:szCs w:val="28"/>
          <w:lang w:val="kk-KZ"/>
        </w:rPr>
        <w:t xml:space="preserve"> төзімді</w:t>
      </w:r>
      <w:r>
        <w:rPr>
          <w:rFonts w:ascii="Times New Roman" w:eastAsia="Times New Roman" w:hAnsi="Times New Roman" w:cs="Times New Roman"/>
          <w:bCs/>
          <w:sz w:val="28"/>
          <w:szCs w:val="28"/>
          <w:lang w:val="kk-KZ"/>
        </w:rPr>
        <w:t xml:space="preserve">лікті өзіндік бағалау тесті (С. Коухен және </w:t>
      </w:r>
      <w:r w:rsidR="00A52934" w:rsidRPr="0004431F">
        <w:rPr>
          <w:rFonts w:ascii="Times New Roman" w:eastAsia="Times New Roman" w:hAnsi="Times New Roman" w:cs="Times New Roman"/>
          <w:bCs/>
          <w:sz w:val="28"/>
          <w:szCs w:val="28"/>
          <w:lang w:val="kk-KZ"/>
        </w:rPr>
        <w:t>Г.</w:t>
      </w:r>
      <w:r>
        <w:rPr>
          <w:rFonts w:ascii="Times New Roman" w:eastAsia="Times New Roman" w:hAnsi="Times New Roman" w:cs="Times New Roman"/>
          <w:bCs/>
          <w:sz w:val="28"/>
          <w:szCs w:val="28"/>
          <w:lang w:val="kk-KZ"/>
        </w:rPr>
        <w:t xml:space="preserve"> Виллиансон </w:t>
      </w:r>
      <w:r w:rsidR="00A52934" w:rsidRPr="0004431F">
        <w:rPr>
          <w:rFonts w:ascii="Times New Roman" w:eastAsia="Times New Roman" w:hAnsi="Times New Roman" w:cs="Times New Roman"/>
          <w:bCs/>
          <w:sz w:val="28"/>
          <w:szCs w:val="28"/>
          <w:lang w:val="kk-KZ"/>
        </w:rPr>
        <w:t xml:space="preserve">бойынша) </w:t>
      </w:r>
    </w:p>
    <w:p w14:paraId="0F6F0775" w14:textId="12F4AD3E" w:rsidR="00A52934" w:rsidRPr="0004431F" w:rsidRDefault="00A52934" w:rsidP="0004431F">
      <w:pPr>
        <w:widowControl w:val="0"/>
        <w:tabs>
          <w:tab w:val="left" w:pos="851"/>
        </w:tabs>
        <w:spacing w:after="0" w:line="240" w:lineRule="auto"/>
        <w:ind w:firstLine="708"/>
        <w:jc w:val="both"/>
        <w:rPr>
          <w:rFonts w:ascii="Times New Roman" w:hAnsi="Times New Roman" w:cs="Times New Roman"/>
          <w:sz w:val="28"/>
          <w:szCs w:val="28"/>
          <w:lang w:val="kk-KZ"/>
        </w:rPr>
      </w:pPr>
      <w:r w:rsidRPr="0004431F">
        <w:rPr>
          <w:rFonts w:ascii="Times New Roman" w:hAnsi="Times New Roman" w:cs="Times New Roman"/>
          <w:sz w:val="28"/>
          <w:szCs w:val="28"/>
          <w:lang w:val="kk-KZ"/>
        </w:rPr>
        <w:t xml:space="preserve">Зерттеуге Л.Н. Гумилев атындағы Еуразия ұлттық университеті, </w:t>
      </w:r>
      <w:r w:rsidRPr="0004431F">
        <w:rPr>
          <w:rFonts w:ascii="Times New Roman" w:eastAsia="Times New Roman" w:hAnsi="Times New Roman" w:cs="Times New Roman"/>
          <w:bCs/>
          <w:sz w:val="28"/>
          <w:szCs w:val="28"/>
          <w:lang w:val="kk-KZ"/>
        </w:rPr>
        <w:t xml:space="preserve">Туран - Астана университеті, </w:t>
      </w:r>
      <w:r w:rsidRPr="0004431F">
        <w:rPr>
          <w:rFonts w:ascii="Times New Roman" w:hAnsi="Times New Roman" w:cs="Times New Roman"/>
          <w:sz w:val="28"/>
          <w:szCs w:val="28"/>
          <w:lang w:val="kk-KZ"/>
        </w:rPr>
        <w:t>С. Аманжолов атындағы Ш</w:t>
      </w:r>
      <w:r w:rsidR="003B4087">
        <w:rPr>
          <w:rFonts w:ascii="Times New Roman" w:hAnsi="Times New Roman" w:cs="Times New Roman"/>
          <w:sz w:val="28"/>
          <w:szCs w:val="28"/>
          <w:lang w:val="kk-KZ"/>
        </w:rPr>
        <w:t xml:space="preserve">ығыс Қазақстан университетінің </w:t>
      </w:r>
      <w:r w:rsidRPr="0004431F">
        <w:rPr>
          <w:rFonts w:ascii="Times New Roman" w:hAnsi="Times New Roman" w:cs="Times New Roman"/>
          <w:sz w:val="28"/>
          <w:szCs w:val="28"/>
          <w:lang w:val="kk-KZ"/>
        </w:rPr>
        <w:t xml:space="preserve">1, 2, 3 және 4 курс студенттерінен, 18-25 жас аралығындағы  өз еркімен 453 респондент қатысты. </w:t>
      </w:r>
    </w:p>
    <w:p w14:paraId="317DBAC4" w14:textId="77777777" w:rsidR="00A52934" w:rsidRPr="0004431F" w:rsidRDefault="00A52934" w:rsidP="0004431F">
      <w:pPr>
        <w:pStyle w:val="af2"/>
        <w:widowControl w:val="0"/>
        <w:ind w:firstLine="708"/>
        <w:jc w:val="both"/>
        <w:rPr>
          <w:rFonts w:ascii="Times New Roman" w:hAnsi="Times New Roman"/>
          <w:sz w:val="28"/>
          <w:szCs w:val="28"/>
          <w:lang w:val="kk-KZ"/>
        </w:rPr>
      </w:pPr>
      <w:r w:rsidRPr="0004431F">
        <w:rPr>
          <w:rFonts w:ascii="Times New Roman" w:hAnsi="Times New Roman"/>
          <w:sz w:val="28"/>
          <w:szCs w:val="28"/>
          <w:lang w:val="kk-KZ"/>
        </w:rPr>
        <w:t xml:space="preserve">Эксперименттік зерттеуге 2022-2023 оқу жылында Л.Н. Гумилев атындағы Еуразия ұлттық университетінің психология, жаратылыстану бағытындағы 98 білім алушыларынан офлайн форматта сауалнамалар алынды. Оған қоса басқа жоғары оқу орындарында білім алушыларға құпиялылық ережесі мен зерттеу мақсатын таныстыра отырып Google форматында зерттеу мәліметтері алынды. </w:t>
      </w:r>
    </w:p>
    <w:p w14:paraId="3F72D1F0" w14:textId="0E78B1C1" w:rsidR="00A52934" w:rsidRPr="0004431F" w:rsidRDefault="00A52934" w:rsidP="0004431F">
      <w:pPr>
        <w:spacing w:after="0" w:line="240" w:lineRule="auto"/>
        <w:ind w:firstLine="708"/>
        <w:jc w:val="both"/>
        <w:rPr>
          <w:rFonts w:ascii="Times New Roman" w:hAnsi="Times New Roman" w:cs="Times New Roman"/>
          <w:b/>
          <w:sz w:val="28"/>
          <w:szCs w:val="28"/>
          <w:lang w:val="kk-KZ"/>
        </w:rPr>
      </w:pPr>
      <w:r w:rsidRPr="0004431F">
        <w:rPr>
          <w:rFonts w:ascii="Times New Roman" w:hAnsi="Times New Roman" w:cs="Times New Roman"/>
          <w:bCs/>
          <w:sz w:val="28"/>
          <w:szCs w:val="28"/>
          <w:lang w:val="kk-KZ"/>
        </w:rPr>
        <w:t>Студенттерде метаресур</w:t>
      </w:r>
      <w:r w:rsidR="00496FF6">
        <w:rPr>
          <w:rFonts w:ascii="Times New Roman" w:hAnsi="Times New Roman" w:cs="Times New Roman"/>
          <w:bCs/>
          <w:sz w:val="28"/>
          <w:szCs w:val="28"/>
          <w:lang w:val="kk-KZ"/>
        </w:rPr>
        <w:t xml:space="preserve">стың дамуындағы психологиялық </w:t>
      </w:r>
      <w:r w:rsidRPr="0004431F">
        <w:rPr>
          <w:rFonts w:ascii="Times New Roman" w:hAnsi="Times New Roman" w:cs="Times New Roman"/>
          <w:bCs/>
          <w:sz w:val="28"/>
          <w:szCs w:val="28"/>
          <w:lang w:val="kk-KZ"/>
        </w:rPr>
        <w:t>ерекшеліктерді эксперименттік зерттеу процедурасы қарастырылып, студенттерде метаресурстың дамуындағы психологиялық ерекшеліктердің сипаттары талданды.</w:t>
      </w:r>
      <w:r w:rsidRPr="0004431F">
        <w:rPr>
          <w:rFonts w:ascii="Times New Roman" w:hAnsi="Times New Roman" w:cs="Times New Roman"/>
          <w:b/>
          <w:sz w:val="28"/>
          <w:szCs w:val="28"/>
          <w:lang w:val="kk-KZ"/>
        </w:rPr>
        <w:t xml:space="preserve"> </w:t>
      </w:r>
    </w:p>
    <w:p w14:paraId="32ECAAC5" w14:textId="77777777" w:rsidR="00A52934" w:rsidRPr="0004431F" w:rsidRDefault="00A52934" w:rsidP="0004431F">
      <w:pPr>
        <w:spacing w:after="0" w:line="240" w:lineRule="auto"/>
        <w:ind w:firstLine="708"/>
        <w:jc w:val="both"/>
        <w:rPr>
          <w:rFonts w:ascii="Times New Roman" w:hAnsi="Times New Roman" w:cs="Times New Roman"/>
          <w:b/>
          <w:sz w:val="28"/>
          <w:szCs w:val="28"/>
          <w:lang w:val="kk-KZ"/>
        </w:rPr>
      </w:pPr>
      <w:r w:rsidRPr="0004431F">
        <w:rPr>
          <w:rFonts w:ascii="Times New Roman" w:hAnsi="Times New Roman" w:cs="Times New Roman"/>
          <w:sz w:val="28"/>
          <w:szCs w:val="28"/>
          <w:lang w:val="kk-KZ"/>
        </w:rPr>
        <w:t>Стреске төзімділік тұлғаның күрделі, көпқырлы қасиеті болып табылатынын және ол психикалық әртүрлі аспектілерінің өзара әрекетін қамтитынын қорытындылауға болады. Ол эмоциялық, интеллектуалдық және мотивациялық үш негізгі компонентті біріктірді. Үш компонент студенттің стресстік жағдайлармен тиімді күресу қабілетіне бірлесіп ықпал етеді. Бұл өзара әрекеттесу жоғары эмоционалдық жүктеме мен күрделі жағдайларда мақсатқа қол жеткізуге көмектеседі, бұл әсіресе оқу процесінде маңызды. Осы компоненттердің барлығы өзара байланысты және бір-бірін толықтырып, студенттің күрделі жағдайларда оңтайлы мінез-құлық көрсетуін қамтамасыз етті. Интегративті қасиетің арқасында стресске төзімді адам қиындықтармен сәтті күресіп қана қоймай, эмоциялық және сыртқы қысым жағдайында да қойылған мақсаттарға жете алады.</w:t>
      </w:r>
    </w:p>
    <w:p w14:paraId="3C602574" w14:textId="17644FE5" w:rsidR="00A52934" w:rsidRPr="0004431F" w:rsidRDefault="00A52934" w:rsidP="0004431F">
      <w:pPr>
        <w:spacing w:after="0" w:line="240" w:lineRule="auto"/>
        <w:ind w:firstLine="708"/>
        <w:jc w:val="both"/>
        <w:rPr>
          <w:rFonts w:ascii="Times New Roman" w:hAnsi="Times New Roman" w:cs="Times New Roman"/>
          <w:sz w:val="28"/>
          <w:szCs w:val="28"/>
          <w:lang w:val="kk-KZ"/>
        </w:rPr>
      </w:pPr>
      <w:r w:rsidRPr="0004431F">
        <w:rPr>
          <w:rFonts w:ascii="Times New Roman" w:hAnsi="Times New Roman" w:cs="Times New Roman"/>
          <w:sz w:val="28"/>
          <w:szCs w:val="28"/>
          <w:lang w:val="kk-KZ"/>
        </w:rPr>
        <w:t>Қорытындылай келе, зерттеу нәтижелері «Жеке ресурстардың жоғалуы мен иеленуі» көрсеткіші мен «Стреске төзімділікті өзіндік бағалау» арасындағы әлсіз, бірақ статистикалық тұрғыдан мәнді теріс байлан</w:t>
      </w:r>
      <w:r w:rsidR="003B4087">
        <w:rPr>
          <w:rFonts w:ascii="Times New Roman" w:hAnsi="Times New Roman" w:cs="Times New Roman"/>
          <w:sz w:val="28"/>
          <w:szCs w:val="28"/>
          <w:lang w:val="kk-KZ"/>
        </w:rPr>
        <w:t>ыс бар екенін (rₛ = -0,103; p&lt;</w:t>
      </w:r>
      <w:r w:rsidRPr="0004431F">
        <w:rPr>
          <w:rFonts w:ascii="Times New Roman" w:hAnsi="Times New Roman" w:cs="Times New Roman"/>
          <w:sz w:val="28"/>
          <w:szCs w:val="28"/>
          <w:lang w:val="kk-KZ"/>
        </w:rPr>
        <w:t>0,05) көрсетті. Бұл адамның ресурстарға қатысты субъективті практика оның стресс-төзімділік әлеуетіне ықпал етуі мүмкін деген ғылыми тұжырымды қуаттайды.</w:t>
      </w:r>
    </w:p>
    <w:p w14:paraId="4F899D78" w14:textId="3CCE7B27" w:rsidR="00A52934" w:rsidRPr="0004431F" w:rsidRDefault="00A52934" w:rsidP="0004431F">
      <w:pPr>
        <w:spacing w:after="0" w:line="240" w:lineRule="auto"/>
        <w:ind w:firstLine="708"/>
        <w:jc w:val="both"/>
        <w:rPr>
          <w:rFonts w:ascii="Times New Roman" w:hAnsi="Times New Roman" w:cs="Times New Roman"/>
          <w:sz w:val="28"/>
          <w:szCs w:val="28"/>
          <w:lang w:val="kk-KZ"/>
        </w:rPr>
      </w:pPr>
      <w:r w:rsidRPr="0004431F">
        <w:rPr>
          <w:rFonts w:ascii="Times New Roman" w:hAnsi="Times New Roman" w:cs="Times New Roman"/>
          <w:sz w:val="28"/>
          <w:szCs w:val="28"/>
          <w:lang w:val="kk-KZ"/>
        </w:rPr>
        <w:t>453 респонденттен құралған іріктеме деректеріне жүргізілген Спирман рангілік корреляциялық талдау «Жеке ресурстардың жоғалуы мен иеленуі» сауалнамасы мен бірқатар психологиялық конструкциялар – эмоциялық интеллект, қайраттылық, өзін-өзі реттеу стилі, субъек</w:t>
      </w:r>
      <w:r w:rsidR="003B4087">
        <w:rPr>
          <w:rFonts w:ascii="Times New Roman" w:hAnsi="Times New Roman" w:cs="Times New Roman"/>
          <w:sz w:val="28"/>
          <w:szCs w:val="28"/>
          <w:lang w:val="kk-KZ"/>
        </w:rPr>
        <w:t xml:space="preserve">тивті бақыт «Oxford  Happiness </w:t>
      </w:r>
      <w:r w:rsidRPr="0004431F">
        <w:rPr>
          <w:rFonts w:ascii="Times New Roman" w:hAnsi="Times New Roman" w:cs="Times New Roman"/>
          <w:sz w:val="28"/>
          <w:szCs w:val="28"/>
          <w:lang w:val="kk-KZ"/>
        </w:rPr>
        <w:t>Inventory»</w:t>
      </w:r>
      <w:r w:rsidR="003B4087">
        <w:rPr>
          <w:rFonts w:ascii="Times New Roman" w:eastAsia="Times New Roman" w:hAnsi="Times New Roman" w:cs="Times New Roman"/>
          <w:bCs/>
          <w:sz w:val="28"/>
          <w:szCs w:val="28"/>
          <w:lang w:val="kk-KZ"/>
        </w:rPr>
        <w:t xml:space="preserve"> Оксфордтық бақыт </w:t>
      </w:r>
      <w:r w:rsidRPr="0004431F">
        <w:rPr>
          <w:rFonts w:ascii="Times New Roman" w:eastAsia="Times New Roman" w:hAnsi="Times New Roman" w:cs="Times New Roman"/>
          <w:bCs/>
          <w:sz w:val="28"/>
          <w:szCs w:val="28"/>
          <w:lang w:val="kk-KZ"/>
        </w:rPr>
        <w:t>сауалнамасы</w:t>
      </w:r>
      <w:r w:rsidRPr="0004431F">
        <w:rPr>
          <w:rFonts w:ascii="Times New Roman" w:hAnsi="Times New Roman" w:cs="Times New Roman"/>
          <w:sz w:val="28"/>
          <w:szCs w:val="28"/>
          <w:lang w:val="kk-KZ"/>
        </w:rPr>
        <w:t xml:space="preserve"> және </w:t>
      </w:r>
      <w:r w:rsidRPr="0004431F">
        <w:rPr>
          <w:rFonts w:ascii="Times New Roman" w:eastAsia="Times New Roman" w:hAnsi="Times New Roman" w:cs="Times New Roman"/>
          <w:bCs/>
          <w:sz w:val="28"/>
          <w:szCs w:val="28"/>
          <w:lang w:val="kk-KZ"/>
        </w:rPr>
        <w:t>стреске  төзімд</w:t>
      </w:r>
      <w:r w:rsidR="003B4087">
        <w:rPr>
          <w:rFonts w:ascii="Times New Roman" w:eastAsia="Times New Roman" w:hAnsi="Times New Roman" w:cs="Times New Roman"/>
          <w:bCs/>
          <w:sz w:val="28"/>
          <w:szCs w:val="28"/>
          <w:lang w:val="kk-KZ"/>
        </w:rPr>
        <w:t xml:space="preserve">ілікті өзіндік бағалау тесті (С. Коухен  және </w:t>
      </w:r>
      <w:r w:rsidRPr="0004431F">
        <w:rPr>
          <w:rFonts w:ascii="Times New Roman" w:eastAsia="Times New Roman" w:hAnsi="Times New Roman" w:cs="Times New Roman"/>
          <w:bCs/>
          <w:sz w:val="28"/>
          <w:szCs w:val="28"/>
          <w:lang w:val="kk-KZ"/>
        </w:rPr>
        <w:t xml:space="preserve">Г. </w:t>
      </w:r>
      <w:r w:rsidRPr="0004431F">
        <w:rPr>
          <w:rFonts w:ascii="Times New Roman" w:hAnsi="Times New Roman" w:cs="Times New Roman"/>
          <w:sz w:val="28"/>
          <w:szCs w:val="28"/>
          <w:lang w:val="kk-KZ"/>
        </w:rPr>
        <w:t>Виллиансона</w:t>
      </w:r>
      <w:r w:rsidR="003B4087">
        <w:rPr>
          <w:rFonts w:ascii="Times New Roman" w:eastAsia="Times New Roman" w:hAnsi="Times New Roman" w:cs="Times New Roman"/>
          <w:bCs/>
          <w:sz w:val="28"/>
          <w:szCs w:val="28"/>
          <w:lang w:val="kk-KZ"/>
        </w:rPr>
        <w:t xml:space="preserve"> </w:t>
      </w:r>
      <w:r w:rsidRPr="0004431F">
        <w:rPr>
          <w:rFonts w:ascii="Times New Roman" w:eastAsia="Times New Roman" w:hAnsi="Times New Roman" w:cs="Times New Roman"/>
          <w:bCs/>
          <w:sz w:val="28"/>
          <w:szCs w:val="28"/>
          <w:lang w:val="kk-KZ"/>
        </w:rPr>
        <w:t xml:space="preserve">бойынша) </w:t>
      </w:r>
      <w:r w:rsidRPr="0004431F">
        <w:rPr>
          <w:rFonts w:ascii="Times New Roman" w:hAnsi="Times New Roman" w:cs="Times New Roman"/>
          <w:sz w:val="28"/>
          <w:szCs w:val="28"/>
          <w:lang w:val="kk-KZ"/>
        </w:rPr>
        <w:t>– арасындағы өзара байланыстардың кү</w:t>
      </w:r>
      <w:r w:rsidR="003B4087">
        <w:rPr>
          <w:rFonts w:ascii="Times New Roman" w:hAnsi="Times New Roman" w:cs="Times New Roman"/>
          <w:sz w:val="28"/>
          <w:szCs w:val="28"/>
          <w:lang w:val="kk-KZ"/>
        </w:rPr>
        <w:t xml:space="preserve">рделі бейнесі </w:t>
      </w:r>
      <w:r w:rsidRPr="0004431F">
        <w:rPr>
          <w:rFonts w:ascii="Times New Roman" w:hAnsi="Times New Roman" w:cs="Times New Roman"/>
          <w:sz w:val="28"/>
          <w:szCs w:val="28"/>
          <w:lang w:val="kk-KZ"/>
        </w:rPr>
        <w:t xml:space="preserve">көрсетілді. </w:t>
      </w:r>
    </w:p>
    <w:p w14:paraId="6D6AE5A0" w14:textId="4D280754" w:rsidR="00A52934" w:rsidRPr="0004431F" w:rsidRDefault="00A52934" w:rsidP="0004431F">
      <w:pPr>
        <w:spacing w:after="0" w:line="240" w:lineRule="auto"/>
        <w:ind w:firstLine="708"/>
        <w:jc w:val="both"/>
        <w:rPr>
          <w:rFonts w:ascii="Times New Roman" w:hAnsi="Times New Roman" w:cs="Times New Roman"/>
          <w:sz w:val="28"/>
          <w:szCs w:val="28"/>
          <w:lang w:val="kk-KZ"/>
        </w:rPr>
      </w:pPr>
      <w:r w:rsidRPr="0004431F">
        <w:rPr>
          <w:rFonts w:ascii="Times New Roman" w:hAnsi="Times New Roman" w:cs="Times New Roman"/>
          <w:sz w:val="28"/>
          <w:szCs w:val="28"/>
          <w:lang w:val="kk-KZ"/>
        </w:rPr>
        <w:t>Ресурстар айнымалысы өзге көрсеткіштермен негізінен теріс бағытта ассоциацияланды: ресурстарды жоғалту деңгейі артқан сайын субъективті бақыт (rₛ = –0,345; p &lt; 0,01), қайраттылық (rₛ = –0,099; p &lt; 0,05) және стреске төзімділікті өзіндік бағалау (rₛ = –0,103; p &lt; 0,05) шамалы, бірақ статистикалық тұрғыдан сенімді төмендеді. Эмоциялық интеллектпен ба</w:t>
      </w:r>
      <w:r w:rsidR="003B4087">
        <w:rPr>
          <w:rFonts w:ascii="Times New Roman" w:hAnsi="Times New Roman" w:cs="Times New Roman"/>
          <w:sz w:val="28"/>
          <w:szCs w:val="28"/>
          <w:lang w:val="kk-KZ"/>
        </w:rPr>
        <w:t>йланыс мәнсіз (rₛ = –0,055; p=</w:t>
      </w:r>
      <w:r w:rsidRPr="0004431F">
        <w:rPr>
          <w:rFonts w:ascii="Times New Roman" w:hAnsi="Times New Roman" w:cs="Times New Roman"/>
          <w:sz w:val="28"/>
          <w:szCs w:val="28"/>
          <w:lang w:val="kk-KZ"/>
        </w:rPr>
        <w:t>0,239) болғанымен, өзін-өзі реттеу стилімен орташа күшті оң корреляция байқалды (rₛ = 0,290; p &lt; 0,01), бұл ресурстарды неғұрлым жоғары сезінетін жеке тұлғалардың мінез-құлқын жоспарлы ұйымдастыруға бейім келеді.</w:t>
      </w:r>
    </w:p>
    <w:p w14:paraId="38F80D95" w14:textId="77777777" w:rsidR="00A52934" w:rsidRPr="00526E53" w:rsidRDefault="00A52934" w:rsidP="0004431F">
      <w:pPr>
        <w:spacing w:after="0" w:line="240" w:lineRule="auto"/>
        <w:ind w:firstLine="708"/>
        <w:jc w:val="both"/>
        <w:rPr>
          <w:rFonts w:ascii="Times New Roman" w:hAnsi="Times New Roman" w:cs="Times New Roman"/>
          <w:sz w:val="28"/>
          <w:szCs w:val="28"/>
          <w:lang w:val="kk-KZ"/>
        </w:rPr>
      </w:pPr>
      <w:r w:rsidRPr="0004431F">
        <w:rPr>
          <w:rFonts w:ascii="Times New Roman" w:hAnsi="Times New Roman" w:cs="Times New Roman"/>
          <w:sz w:val="28"/>
          <w:szCs w:val="28"/>
          <w:lang w:val="kk-KZ"/>
        </w:rPr>
        <w:t xml:space="preserve">Эмоциялық интеллекттің өзі психологиялық саулық көрсеткіштерімен айқын байланысты болды: ол субъективті бақытпен оң (rₛ = 0,370; p &lt; 0,01), ал стреске төзімділікпен өте жоғары оң (rₛ = 0,696; p &lt; 0,01) корреляция көрсетті. Сонымен қатар эмоциялық интеллект қайраттылықпен (rₛ = –0,221; p &lt; 0,01) және өзін-өзі реттеу стилімен (rₛ = –0,303; p &lt; 0,01) теріс ассоциацияланды, бұл эмоционалдық қабілеті жоғары адамдардың қиындықтарды батыл қабылдауына (қайраттылық) немесе қатаң мінез-құлықтық регламентацияға </w:t>
      </w:r>
      <w:r w:rsidRPr="00526E53">
        <w:rPr>
          <w:rFonts w:ascii="Times New Roman" w:hAnsi="Times New Roman" w:cs="Times New Roman"/>
          <w:sz w:val="28"/>
          <w:szCs w:val="28"/>
          <w:lang w:val="kk-KZ"/>
        </w:rPr>
        <w:t>(өзін-өзі реттеу) онша сүйенбеуі мүмкін.</w:t>
      </w:r>
    </w:p>
    <w:p w14:paraId="1F2DDA88" w14:textId="77777777" w:rsidR="00A52934" w:rsidRPr="0004431F" w:rsidRDefault="00A52934" w:rsidP="0004431F">
      <w:pPr>
        <w:spacing w:after="0" w:line="240" w:lineRule="auto"/>
        <w:ind w:firstLine="708"/>
        <w:jc w:val="both"/>
        <w:rPr>
          <w:rFonts w:ascii="Times New Roman" w:hAnsi="Times New Roman" w:cs="Times New Roman"/>
          <w:sz w:val="28"/>
          <w:szCs w:val="28"/>
          <w:lang w:val="kk-KZ"/>
        </w:rPr>
      </w:pPr>
      <w:r w:rsidRPr="00526E53">
        <w:rPr>
          <w:rFonts w:ascii="Times New Roman" w:hAnsi="Times New Roman" w:cs="Times New Roman"/>
          <w:sz w:val="28"/>
          <w:szCs w:val="28"/>
          <w:lang w:val="kk-KZ"/>
        </w:rPr>
        <w:t>Қайраттылық айнымалысы күтпеген түрде бақыт (rₛ = –0,342; p &lt; 0,01) және стреске төзімділік (rₛ = –0,449; p &lt; 0,01) көрсеткіштерімен орташа теріс байланыста болды; бұл феномен қайраттылықтың мазмұнында стресстік</w:t>
      </w:r>
      <w:r w:rsidRPr="0004431F">
        <w:rPr>
          <w:rFonts w:ascii="Times New Roman" w:hAnsi="Times New Roman" w:cs="Times New Roman"/>
          <w:sz w:val="28"/>
          <w:szCs w:val="28"/>
          <w:lang w:val="kk-KZ"/>
        </w:rPr>
        <w:t xml:space="preserve"> жағдайларды белсенді қабылдау мен күресуге дайындық компоненті басым болып, оның субъективті күйзеліс практикасын күшейтуі мүмкін деген интерпретацияны талап етеді. Өзін-өзі реттеу стилі ресурстармен оң байланысқанымен, эмоциялық интеллектпен және қайраттылықпен кері бағытта қатар тіркелді, ал бақыт пен стреске төзімділікпен оның ассоциациялары мәнсіз болып шықты, бұл мінез-құлықтық өзін-өзі ұйымдастыру стратегияларының эмоционалдық-когнитивтік саулықтан гөрі ресурстық призмамен тығызрақ тоғысатынын көрсетті.</w:t>
      </w:r>
    </w:p>
    <w:p w14:paraId="3D255F3C" w14:textId="77777777" w:rsidR="00A52934" w:rsidRPr="0004431F" w:rsidRDefault="00A52934" w:rsidP="0004431F">
      <w:pPr>
        <w:spacing w:after="0" w:line="240" w:lineRule="auto"/>
        <w:ind w:firstLine="708"/>
        <w:jc w:val="both"/>
        <w:rPr>
          <w:rFonts w:ascii="Times New Roman" w:hAnsi="Times New Roman" w:cs="Times New Roman"/>
          <w:sz w:val="28"/>
          <w:szCs w:val="28"/>
          <w:lang w:val="kk-KZ"/>
        </w:rPr>
      </w:pPr>
      <w:r w:rsidRPr="0004431F">
        <w:rPr>
          <w:rFonts w:ascii="Times New Roman" w:hAnsi="Times New Roman" w:cs="Times New Roman"/>
          <w:sz w:val="28"/>
          <w:szCs w:val="28"/>
          <w:lang w:val="kk-KZ"/>
        </w:rPr>
        <w:t>Тұтастай алғанда, алынған корреляциялық үлгі тұлғаның ресурстық жағдайы, эмоционалдық қабілеттері, қиындықтарды қабылдау стилі, өзін-өзі реттеу ерекшеліктері және психологиялық әл-ауқаты арасындағы қатынастарды көп факторлы әрі көбіне қосарланған бағытта сипаттады. Ресурстардың субъективті жетіспеуі бақыт пен стреске төзімділікті төмендететін маңызды фактор болып көрінеді; эмоциялық интеллект субективті бақыт пен стресс-төзімділіктің қуатты детерминантына айналды; ал қайраттылық пен өзін-өзі реттеу стильдері эмоциялық сферамен күрделі, кейде қарама-қайшы өзара байланыстар түзіп, олардың рөлін медиаторлық не модераторлық айнымалылармен нақтылауды қажет ететінін көрсетті.</w:t>
      </w:r>
    </w:p>
    <w:p w14:paraId="201D395F" w14:textId="77777777" w:rsidR="00BD7AFE" w:rsidRPr="000C5BBC" w:rsidRDefault="00BD7AFE" w:rsidP="00BD7AFE">
      <w:pPr>
        <w:spacing w:after="0" w:line="240" w:lineRule="auto"/>
        <w:ind w:firstLine="708"/>
        <w:jc w:val="both"/>
        <w:rPr>
          <w:rFonts w:ascii="Times New Roman" w:hAnsi="Times New Roman" w:cs="Times New Roman"/>
          <w:sz w:val="28"/>
          <w:szCs w:val="28"/>
          <w:lang w:val="kk-KZ"/>
        </w:rPr>
      </w:pPr>
    </w:p>
    <w:p w14:paraId="1C2EB03B" w14:textId="77777777" w:rsidR="00BD7AFE" w:rsidRDefault="00BD7AFE" w:rsidP="00BD7AFE">
      <w:pPr>
        <w:spacing w:after="0" w:line="240" w:lineRule="auto"/>
        <w:ind w:firstLine="708"/>
        <w:jc w:val="both"/>
        <w:rPr>
          <w:rFonts w:ascii="Times New Roman" w:hAnsi="Times New Roman" w:cs="Times New Roman"/>
          <w:sz w:val="28"/>
          <w:szCs w:val="28"/>
          <w:lang w:val="kk-KZ"/>
        </w:rPr>
      </w:pPr>
    </w:p>
    <w:p w14:paraId="68B30CD6" w14:textId="77777777" w:rsidR="007A2D49" w:rsidRPr="000C5BBC" w:rsidRDefault="007A2D49" w:rsidP="00726D89">
      <w:pPr>
        <w:tabs>
          <w:tab w:val="left" w:pos="1134"/>
        </w:tabs>
        <w:autoSpaceDE w:val="0"/>
        <w:autoSpaceDN w:val="0"/>
        <w:adjustRightInd w:val="0"/>
        <w:spacing w:after="0" w:line="240" w:lineRule="auto"/>
        <w:ind w:firstLine="708"/>
        <w:jc w:val="both"/>
        <w:rPr>
          <w:rFonts w:ascii="Times New Roman" w:hAnsi="Times New Roman" w:cs="Times New Roman"/>
          <w:b/>
          <w:sz w:val="28"/>
          <w:szCs w:val="28"/>
          <w:lang w:val="kk-KZ"/>
        </w:rPr>
      </w:pPr>
      <w:r w:rsidRPr="000C5BBC">
        <w:rPr>
          <w:rFonts w:ascii="Times New Roman" w:hAnsi="Times New Roman" w:cs="Times New Roman"/>
          <w:b/>
          <w:sz w:val="28"/>
          <w:szCs w:val="28"/>
          <w:lang w:val="kk-KZ"/>
        </w:rPr>
        <w:t>3</w:t>
      </w:r>
      <w:r w:rsidRPr="000C5BBC">
        <w:rPr>
          <w:rFonts w:ascii="Times New Roman" w:hAnsi="Times New Roman" w:cs="Times New Roman"/>
          <w:b/>
          <w:sz w:val="28"/>
          <w:szCs w:val="28"/>
          <w:lang w:val="kk-KZ"/>
        </w:rPr>
        <w:tab/>
        <w:t>СТУДЕНТТЕРДЕ МЕТАРЕСУРСТЫҢ ДАМУЫНДАҒЫ ОҢТАЙЛЫ ПСИХОЛОГИЯЛЫҚ ТЕХНОЛОГИЯЛАР</w:t>
      </w:r>
    </w:p>
    <w:p w14:paraId="796799AE" w14:textId="77777777" w:rsidR="00441486" w:rsidRDefault="00441486" w:rsidP="007A2D49">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01E8C137" w14:textId="33989F5D" w:rsidR="007A2D49" w:rsidRPr="000C5BBC" w:rsidRDefault="00726D89" w:rsidP="00726D89">
      <w:pPr>
        <w:tabs>
          <w:tab w:val="left" w:pos="1134"/>
        </w:tabs>
        <w:autoSpaceDE w:val="0"/>
        <w:autoSpaceDN w:val="0"/>
        <w:adjustRightInd w:val="0"/>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7A2D49" w:rsidRPr="000C5BBC">
        <w:rPr>
          <w:rFonts w:ascii="Times New Roman" w:hAnsi="Times New Roman" w:cs="Times New Roman"/>
          <w:b/>
          <w:sz w:val="28"/>
          <w:szCs w:val="28"/>
          <w:lang w:val="kk-KZ"/>
        </w:rPr>
        <w:t>1</w:t>
      </w:r>
      <w:r w:rsidR="007A2D49" w:rsidRPr="000C5BBC">
        <w:rPr>
          <w:rFonts w:ascii="Times New Roman" w:hAnsi="Times New Roman" w:cs="Times New Roman"/>
          <w:b/>
          <w:sz w:val="28"/>
          <w:szCs w:val="28"/>
          <w:lang w:val="kk-KZ"/>
        </w:rPr>
        <w:tab/>
        <w:t>Студенттерде метаресурстың дамуын қамтамасыз етудің әдістері мен әдістемелері</w:t>
      </w:r>
    </w:p>
    <w:p w14:paraId="3BF0177B"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Диссертациялық зерттеу жұмысымыздың 3-тарауында студенттердегі метаресурстың даму деңгейі мен тұлғаның қайраттылығы, психологиялық денсаулығын сақтау, психологиялық қауіпсіздік, эмоциялық интеллект, бақыт және қанағаттанушылық сияқты психологиялық ерекшеліктер арасындағы өзара байланыстарды анықтау және олардың өзара ықпалдастығын ғылыми тұрғыда негіздей отырып, студенттердегі метаресурстың дамуын қамтамасыз етудің оңтайлы психологиялық технологияларын айқындауды мақсат етіп қойдық. Алдымызға қойған мақсатты жүзеге асыру үшін бақылау және эксперименттік топтарға арнайы құрастырылған психологиялық технологиялар ретінде </w:t>
      </w:r>
      <w:r w:rsidRPr="000C5BBC">
        <w:rPr>
          <w:rFonts w:ascii="Times New Roman" w:eastAsia="Times New Roman" w:hAnsi="Times New Roman" w:cs="Times New Roman"/>
          <w:bCs/>
          <w:sz w:val="28"/>
          <w:szCs w:val="28"/>
          <w:lang w:val="kk-KZ"/>
        </w:rPr>
        <w:t>тренинг-семинар</w:t>
      </w:r>
      <w:r w:rsidRPr="000C5BBC">
        <w:rPr>
          <w:rFonts w:ascii="Times New Roman" w:hAnsi="Times New Roman" w:cs="Times New Roman"/>
          <w:sz w:val="28"/>
          <w:szCs w:val="28"/>
          <w:lang w:val="kk-KZ"/>
        </w:rPr>
        <w:t xml:space="preserve"> ұйымдастырылды. Бұл тренинг-семинардың мақсаты  студенттердің метаресурсын, өзін-өзі реттеу қабілетін және психологиялық әл-ауқатын арттыруға бағытталған психологиялық дағдыларды дамыту болып табылады. Осы мақсатқа жету үшін зерттеуде бірнеше міндеттер қойылып, олар жүйелі түрде жүзеге асырылды. Атап айтқанда, метаресурс ұғымының теориялық бөлімдегі талдауға негізделіп, метаресурс деңгейін бағалау үшін сенімді және валидті әдістемелер таңдалып, қолданылды. Студенттердегі метаресурстың даму анықтауыштары ретінде қайраттылық, психологиялық денсаулықты сақтау, психологиялық қауіпсіздік, эмоциялық интеллект, бақыт және қанағаттанушылық көрсеткіштері арнайы таңдалған зерттеулер бойынша алынды. Метаресурс деңгейі мен аталған предикторлар арасындағы корреляциялық және себеп-салдарлық байланыстарды анықтау міндеті қойылды. </w:t>
      </w:r>
    </w:p>
    <w:p w14:paraId="04C18ED9"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Эксперименттік топтан сауалнама арқылы тренинг-семинарға дейін және кейін мәліметтер жиналып, өзгерістердің динамикасы бағаланды. Алынған нәтижелер бақылау тобымен салыстырылды, ол топ тренинг-семинарға қатыспаған және өзгерістердің табиғи динамикасын көрсетуге қызмет етті. Эксперименттік және бақылау топтарының мәліметтерін салыстыру арқылы тренинг-семинардың тиімділігі мен оның психологиялық көрсеткіштерге әсері ғылыми және эмпирикалық тұрғыда дәлелденді. Бұл тәсіл зерттеудің ішкі валидтілігін арттырып, алынған нәтижелердің сенімділігін қамтамасыз етті.</w:t>
      </w:r>
    </w:p>
    <w:p w14:paraId="1091C10C"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Айқындаушы экспериментке Л.Н. Гумилев атындағы Еуразия ұлттық университетінің 1-4 курс студенттері зерттеуге ерікті түрде қатысты.</w:t>
      </w:r>
    </w:p>
    <w:p w14:paraId="42A7B543" w14:textId="0849C073"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Студенттердегі метаресурстың дамуына арналған тренинг-семинар ұйымдастырылды</w:t>
      </w:r>
      <w:r w:rsidR="00E15EEC">
        <w:rPr>
          <w:rFonts w:ascii="Times New Roman" w:hAnsi="Times New Roman" w:cs="Times New Roman"/>
          <w:sz w:val="28"/>
          <w:szCs w:val="28"/>
          <w:lang w:val="kk-KZ"/>
        </w:rPr>
        <w:t xml:space="preserve"> (Қосымша Г)</w:t>
      </w:r>
      <w:r w:rsidRPr="000C5BBC">
        <w:rPr>
          <w:rFonts w:ascii="Times New Roman" w:hAnsi="Times New Roman" w:cs="Times New Roman"/>
          <w:sz w:val="28"/>
          <w:szCs w:val="28"/>
          <w:lang w:val="kk-KZ"/>
        </w:rPr>
        <w:t xml:space="preserve">. Әрбір өткізілген тренинг-семинарға мақсат, міндеттер нақтыланып, орындалды. Студенттер метаресурстың дамуы арқылы өзін-өзі реттеді және эмоциональды төзімділігін арттырды. </w:t>
      </w:r>
      <w:r w:rsidR="00E15EEC">
        <w:rPr>
          <w:rFonts w:ascii="Times New Roman" w:hAnsi="Times New Roman" w:cs="Times New Roman"/>
          <w:sz w:val="28"/>
          <w:szCs w:val="28"/>
          <w:lang w:val="kk-KZ"/>
        </w:rPr>
        <w:t xml:space="preserve">Тренинг-семинарда студенттерге </w:t>
      </w:r>
      <w:r w:rsidRPr="000C5BBC">
        <w:rPr>
          <w:rFonts w:ascii="Times New Roman" w:hAnsi="Times New Roman" w:cs="Times New Roman"/>
          <w:sz w:val="28"/>
          <w:szCs w:val="28"/>
          <w:lang w:val="kk-KZ"/>
        </w:rPr>
        <w:t>жағымды психологиялық ахуал тудырып, өзін-өзі реттеуді дамыту мақсатында «Танысу» жаттығу</w:t>
      </w:r>
      <w:r w:rsidR="00E15EEC">
        <w:rPr>
          <w:rFonts w:ascii="Times New Roman" w:hAnsi="Times New Roman" w:cs="Times New Roman"/>
          <w:sz w:val="28"/>
          <w:szCs w:val="28"/>
          <w:lang w:val="kk-KZ"/>
        </w:rPr>
        <w:t xml:space="preserve">ы ұйымдастырылды. Студенттерді </w:t>
      </w:r>
      <w:r w:rsidRPr="000C5BBC">
        <w:rPr>
          <w:rFonts w:ascii="Times New Roman" w:hAnsi="Times New Roman" w:cs="Times New Roman"/>
          <w:sz w:val="28"/>
          <w:szCs w:val="28"/>
          <w:lang w:val="kk-KZ"/>
        </w:rPr>
        <w:t>шеңберге отырғызып, бір-бірімен танысу рәсімін өткіздік. Әр студент өз есімін айтып, оған қоса есімімен байланысты бір мықты қасиетін сипаттады, мысалы, "Менің атым Айгүл, менің мықты жағым ақылдылығымда деп өзін таныстырды. Әр студент өз кезегінде алдында танысқан студенттердің есімдері мен олардың мықты жақтарын аттап, содан кейін өзін таныстыру шарты қойылды. Тренинг-семинар барысында студенттерге «Танысу» жаттығуын орындау сізге қиындық келтірді ме? Өз мықты жақтарыңызды және басқа студенттердің мықты жақтарын атаған кезде қандай сезімде болдыңыз? Бұл процесс сізде қандай эмоциялар тудырды? деген сұрақтар қойылып, әр жауап хаттамаға тіркеліп, талданды.</w:t>
      </w:r>
    </w:p>
    <w:p w14:paraId="36E1A541"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Тренинг-семинар барысында студент өзін-өзі реттеу үшін өз эмоцияларын, ойларын, мінез-құлқын және әрекеттерін саналы түрде бақылауға, басқаруға, қиын жағдайларда сабырлы болуға, шешім қабылдауда сабырлық сақтауға, мақсатқа жетуде табандылық танытуға көмектесетін жаттығулар ұйымдастырылды.  Студенттер өз эмоцияларын бақылап, қажетті жағдайларда оларды басқару, стресс пен қысым жағдайында сабырлы болу техникаларын меңгерді.</w:t>
      </w:r>
    </w:p>
    <w:p w14:paraId="098D8742"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Аорон Бектің «Теріс сценарийлерді талдау» жаттығуы өткізілді. Студенттерге өздерінің теріс ойларын білуге, эмоцияларды  талдауға олардың шынайылығын бағалауға және оларды оң немесе бейтарап интерпретациялармен алмастыруға көмектесу мақсатында ұйымдастырылды. </w:t>
      </w:r>
    </w:p>
    <w:p w14:paraId="158A9DE2"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«Альтернативті шешімдер» (Р. Лазарус, С. Фолькман, Stress, Appraisal and Coping) жаттығуы өткізілді.  Суденттерге қиын жағдайларға бірнеше шешім нұсқаларын табу арқылы өзін-өзі реттеу қабілетін дамыту мақсатында ұйымдастырды.  Бұл әдіс стрессті азайтуға және шешім қабылдау дағдыларын жақсартуға көмектеседі.</w:t>
      </w:r>
    </w:p>
    <w:p w14:paraId="01D7B5B5" w14:textId="3DA316AB" w:rsidR="005921F7" w:rsidRPr="000C5BBC" w:rsidRDefault="00726D89"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«Баланс моделі»</w:t>
      </w:r>
      <w:r w:rsidR="005921F7" w:rsidRPr="000C5BBC">
        <w:rPr>
          <w:rFonts w:ascii="Times New Roman" w:hAnsi="Times New Roman" w:cs="Times New Roman"/>
          <w:sz w:val="28"/>
          <w:szCs w:val="28"/>
          <w:lang w:val="kk-KZ"/>
        </w:rPr>
        <w:t xml:space="preserve"> жаттығуы (Н. Пезешкиан әдісі бойынша) өткізілді. Студенттер өмірдің төрт негізгі саласын теңестіріп, үйлесімді өмір сүруді мақсат етеді өздерінің ішкі және сыртқы ресурстарын анықтап, стресс жағдайында оларға сүйенуді үйренді. </w:t>
      </w:r>
    </w:p>
    <w:p w14:paraId="4B62829F"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«Өзін-өзі реттеу дағдыларын дамыту» жаттығуы (Д. Т. Доранның SMART жоспары) ұйымдастырылды. Студенттер мақсатқа жету үшін нақты әрі құрылымдалған жоспар құруды үйренді. Бұл олардың өзін-өзі реттеу дағдыларын дамыту және мақсаттарға жетуді қамтамасыз етеді.</w:t>
      </w:r>
    </w:p>
    <w:p w14:paraId="1D39EB80"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«Өзін-өзі реттеу» жаттығуы (А.И. Курманова әдісі бойынша) қолданылды.</w:t>
      </w:r>
    </w:p>
    <w:p w14:paraId="520C60E5" w14:textId="6662FEDE" w:rsidR="005921F7" w:rsidRPr="000C5BBC" w:rsidRDefault="00726D89"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Студенттер </w:t>
      </w:r>
      <w:r w:rsidR="005921F7" w:rsidRPr="000C5BBC">
        <w:rPr>
          <w:rFonts w:ascii="Times New Roman" w:hAnsi="Times New Roman" w:cs="Times New Roman"/>
          <w:sz w:val="28"/>
          <w:szCs w:val="28"/>
          <w:lang w:val="kk-KZ"/>
        </w:rPr>
        <w:t xml:space="preserve">өзін-өзі реттеуді дамыту және қиындықтар кезінде өздерін қолдай алатын ресурстар анықталды. </w:t>
      </w:r>
    </w:p>
    <w:p w14:paraId="3FEE1166" w14:textId="5436E029"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«Рес</w:t>
      </w:r>
      <w:r w:rsidR="00726D89">
        <w:rPr>
          <w:rFonts w:ascii="Times New Roman" w:hAnsi="Times New Roman" w:cs="Times New Roman"/>
          <w:sz w:val="28"/>
          <w:szCs w:val="28"/>
          <w:lang w:val="kk-KZ"/>
        </w:rPr>
        <w:t xml:space="preserve">урс картасы» </w:t>
      </w:r>
      <w:r w:rsidRPr="000C5BBC">
        <w:rPr>
          <w:rFonts w:ascii="Times New Roman" w:hAnsi="Times New Roman" w:cs="Times New Roman"/>
          <w:sz w:val="28"/>
          <w:szCs w:val="28"/>
          <w:lang w:val="kk-KZ"/>
        </w:rPr>
        <w:t xml:space="preserve">жаттығуы (А.И. Курманова әдісі бойынша) өткізілді. Студенттер түстер мен суреттерді пайдаланып, өздерінің «Ресурс  картасын» сызып талданды. </w:t>
      </w:r>
      <w:r w:rsidRPr="000C5BBC">
        <w:rPr>
          <w:rFonts w:ascii="Times New Roman" w:hAnsi="Times New Roman" w:cs="Times New Roman"/>
          <w:sz w:val="28"/>
          <w:szCs w:val="28"/>
          <w:lang w:val="kk-KZ"/>
        </w:rPr>
        <w:tab/>
        <w:t>Күннің суреті «Табиғатта серуендеу», нота белгісі «музыка тыңдау», жүрек белгісі «Отбасы мен достар», «энергия картасы</w:t>
      </w:r>
      <w:r w:rsidR="007C773A" w:rsidRPr="000C5BBC">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жаттығуы студенттерге өз қуат көздерін визуалды түрде көруге мүмкіндік берді.</w:t>
      </w:r>
    </w:p>
    <w:p w14:paraId="2B1E5896" w14:textId="1985B4E1" w:rsidR="005921F7" w:rsidRPr="000C5BBC" w:rsidRDefault="007C773A"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w:t>
      </w:r>
      <w:r w:rsidR="005921F7" w:rsidRPr="000C5BBC">
        <w:rPr>
          <w:rFonts w:ascii="Times New Roman" w:hAnsi="Times New Roman" w:cs="Times New Roman"/>
          <w:sz w:val="28"/>
          <w:szCs w:val="28"/>
          <w:lang w:val="kk-KZ"/>
        </w:rPr>
        <w:t>Эмоция арқылы жағдайларға жауап беру</w:t>
      </w:r>
      <w:r w:rsidRPr="000C5BBC">
        <w:rPr>
          <w:rFonts w:ascii="Times New Roman" w:hAnsi="Times New Roman" w:cs="Times New Roman"/>
          <w:sz w:val="28"/>
          <w:szCs w:val="28"/>
          <w:lang w:val="kk-KZ"/>
        </w:rPr>
        <w:t>»</w:t>
      </w:r>
      <w:r w:rsidR="005921F7" w:rsidRPr="000C5BBC">
        <w:rPr>
          <w:rFonts w:ascii="Times New Roman" w:hAnsi="Times New Roman" w:cs="Times New Roman"/>
          <w:sz w:val="28"/>
          <w:szCs w:val="28"/>
          <w:lang w:val="kk-KZ"/>
        </w:rPr>
        <w:t xml:space="preserve"> жаттығуы (А.И. Курманова әдісі бойынша) ұйымдастырылды. Эмоция арқылы жағдайларға жауап беру,  Бұл жаттығу арқылы студенттер басқалардың эмоцияларына дұрыс жауап беруге, олардың сезімдерін түсіну дағдыларын дамытады.</w:t>
      </w:r>
    </w:p>
    <w:p w14:paraId="463946DD"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«Өмірдің позитивті жақтары» жаттығуы (Позитив психология теориясы бойынша)  өтті. Студенттерде позитивті ойлауды дамытады. Студенттер өз жетістіктерін сезініп, олардың өміріндегі оң жақтарға назар аудара отырып, мотивацияларын арттырады.</w:t>
      </w:r>
    </w:p>
    <w:p w14:paraId="1E6053FE"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«Кейіпкерді таңдау» жаттығуы (А. Адлердің әлеуметтік қызығушылық теориясына негізделген) ұйымдастырылды. Студенттердің әлеуметтік қызығушылығы артты және өзін-өзі бағалауы жақсарды.</w:t>
      </w:r>
    </w:p>
    <w:p w14:paraId="70830A97"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«Менің эмоцияларым» жаттығуы, метаресурс предикторы ретінде эмоцияларды, қайраттылық, </w:t>
      </w:r>
      <w:r w:rsidRPr="000C5BBC">
        <w:rPr>
          <w:rFonts w:ascii="Times New Roman" w:hAnsi="Times New Roman" w:cs="Times New Roman"/>
          <w:bCs/>
          <w:sz w:val="28"/>
          <w:szCs w:val="28"/>
          <w:lang w:val="kk-KZ"/>
        </w:rPr>
        <w:t>психологиялық денсаулық,  психологиялық  қауіпсіздік,  қайраттылықты</w:t>
      </w:r>
      <w:r w:rsidRPr="000C5BBC">
        <w:rPr>
          <w:rFonts w:ascii="Times New Roman" w:hAnsi="Times New Roman" w:cs="Times New Roman"/>
          <w:sz w:val="28"/>
          <w:szCs w:val="28"/>
          <w:lang w:val="kk-KZ"/>
        </w:rPr>
        <w:t xml:space="preserve"> жүргізілді.  </w:t>
      </w:r>
    </w:p>
    <w:p w14:paraId="6E3A4275"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«Бағдаршам» психотехникасы метаресурстың айқындаушысы ретінде қайраттылықты арттыруға қиындықтарды жүйелеп, олардың адам өміріне  әсерін бағалауға көмектеседі.  </w:t>
      </w:r>
    </w:p>
    <w:p w14:paraId="4C14693B" w14:textId="3E51BEFE"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«Эмоциялық өзі</w:t>
      </w:r>
      <w:r w:rsidR="00EF6EC0">
        <w:rPr>
          <w:rFonts w:ascii="Times New Roman" w:hAnsi="Times New Roman" w:cs="Times New Roman"/>
          <w:sz w:val="28"/>
          <w:szCs w:val="28"/>
          <w:lang w:val="kk-KZ"/>
        </w:rPr>
        <w:t xml:space="preserve">н-өзі реттеу бойынша тапсырма» </w:t>
      </w:r>
      <w:r w:rsidRPr="000C5BBC">
        <w:rPr>
          <w:rFonts w:ascii="Times New Roman" w:hAnsi="Times New Roman" w:cs="Times New Roman"/>
          <w:sz w:val="28"/>
          <w:szCs w:val="28"/>
          <w:lang w:val="kk-KZ"/>
        </w:rPr>
        <w:t>(</w:t>
      </w:r>
      <w:r w:rsidRPr="000C5BBC">
        <w:rPr>
          <w:rFonts w:ascii="Times New Roman" w:eastAsia="TimesNewRomanPSMT" w:hAnsi="Times New Roman" w:cs="Times New Roman"/>
          <w:sz w:val="28"/>
          <w:szCs w:val="28"/>
          <w:lang w:val="kk-KZ"/>
        </w:rPr>
        <w:t xml:space="preserve">D. Goleman </w:t>
      </w:r>
      <w:r w:rsidRPr="000C5BBC">
        <w:rPr>
          <w:rFonts w:ascii="Times New Roman" w:hAnsi="Times New Roman" w:cs="Times New Roman"/>
          <w:sz w:val="28"/>
          <w:szCs w:val="28"/>
          <w:lang w:val="kk-KZ"/>
        </w:rPr>
        <w:t xml:space="preserve">эмоциялық интеллект теориясына негізделген) психотехникасы өтті. </w:t>
      </w:r>
      <w:r w:rsidRPr="000C5BBC">
        <w:rPr>
          <w:rFonts w:ascii="Times New Roman" w:eastAsia="TimesNewRomanPSMT" w:hAnsi="Times New Roman" w:cs="Times New Roman"/>
          <w:sz w:val="28"/>
          <w:szCs w:val="28"/>
          <w:lang w:val="kk-KZ"/>
        </w:rPr>
        <w:t>Д. Гоулмен</w:t>
      </w:r>
      <w:r w:rsidRPr="000C5BBC">
        <w:rPr>
          <w:rFonts w:ascii="Times New Roman" w:hAnsi="Times New Roman" w:cs="Times New Roman"/>
          <w:sz w:val="28"/>
          <w:szCs w:val="28"/>
          <w:lang w:val="kk-KZ"/>
        </w:rPr>
        <w:t xml:space="preserve"> эмоциялық интеллектінің маңызды аспектілерінің бірі ретінде эмоцияларды өздігінен реттеуді атайды. Ол адам эмоцияларын тиімді басқару арқылы өмір сүру сапасына және тұлғалық дамуға әсер ететіні анықталды.</w:t>
      </w:r>
    </w:p>
    <w:p w14:paraId="4615D779"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«Эмоция картасын жасау» психотехникасы негізінде (А.И. Курманова әдісі бойынша) студенттер эмоцияларын сыртқа шығарып, оларды дұрыс түсінуге, басқа адамдармен бөлісуге үйренеді. </w:t>
      </w:r>
    </w:p>
    <w:p w14:paraId="4EF80B08" w14:textId="05951FD6"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«Сөйлемді жалғастыр» жаттығуы бойынша </w:t>
      </w:r>
      <w:r w:rsidR="00726D89">
        <w:rPr>
          <w:rFonts w:ascii="Times New Roman" w:hAnsi="Times New Roman" w:cs="Times New Roman"/>
          <w:sz w:val="28"/>
          <w:szCs w:val="28"/>
          <w:lang w:val="kk-KZ"/>
        </w:rPr>
        <w:t xml:space="preserve">(А.И. Курманова әдісі бойынша) </w:t>
      </w:r>
      <w:r w:rsidRPr="000C5BBC">
        <w:rPr>
          <w:rFonts w:ascii="Times New Roman" w:hAnsi="Times New Roman" w:cs="Times New Roman"/>
          <w:sz w:val="28"/>
          <w:szCs w:val="28"/>
          <w:lang w:val="kk-KZ"/>
        </w:rPr>
        <w:t xml:space="preserve">студент кезекпен сөйлемді жалғастырады. «Өмір керемет ... және т.б.»  </w:t>
      </w:r>
    </w:p>
    <w:p w14:paraId="1CCC1616"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«Өзін-өзі реттеу» жаттығуы метаресурс предикторы ретінде эмоцияларды, қайраттылық, өзіне сенімділік, стресске тұрақтылықты ретке келтіреді.</w:t>
      </w:r>
    </w:p>
    <w:p w14:paraId="5C781E36" w14:textId="37F9FBC3"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«Менің бойымдағы қайраттылық...» жаттығуы</w:t>
      </w:r>
      <w:r w:rsidR="00726D89">
        <w:rPr>
          <w:rFonts w:ascii="Times New Roman" w:hAnsi="Times New Roman" w:cs="Times New Roman"/>
          <w:sz w:val="28"/>
          <w:szCs w:val="28"/>
          <w:lang w:val="kk-KZ"/>
        </w:rPr>
        <w:t xml:space="preserve">, студенттердегі қайраттылықты </w:t>
      </w:r>
      <w:r w:rsidRPr="000C5BBC">
        <w:rPr>
          <w:rFonts w:ascii="Times New Roman" w:hAnsi="Times New Roman" w:cs="Times New Roman"/>
          <w:sz w:val="28"/>
          <w:szCs w:val="28"/>
          <w:lang w:val="kk-KZ"/>
        </w:rPr>
        <w:t>анықтауға, тануға, дамытуға бағытталады.</w:t>
      </w:r>
    </w:p>
    <w:p w14:paraId="072BDDC1"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«Эмоцияларды түсіну» (А.И. Курманова әдісі бойынша) психотехникасы студенттердің өзін-өзі реттеу дағдыларын, эмоцияларды түсіну және басқару қабілеттерін дамыту мақсатында өтті. </w:t>
      </w:r>
    </w:p>
    <w:p w14:paraId="38E6EA50"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«Өз эмоцияңды тану» жаттығуы (А.И. Курманова әдісі бойынша). Студенттерге соңғы аптадағы қиын немесе ерекше эмоциялық жағдайды еске түсіру ұсынылады. Ашу, қуаныш, қорқыныш, реніш және т.б. сияқты эмоцияларды анықтайды, оны қағазға жазып, талдайды. </w:t>
      </w:r>
    </w:p>
    <w:p w14:paraId="0DB7D78E" w14:textId="0C3C35FE"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«Метаресурс» жаттығуының мақсаты студенттерді күнделікті өмірдегі жағымды жақтарды байқауға, алғыс айту арқылы позитивті ойлауды дамытуға және стресті азайтуға үйретеді.</w:t>
      </w:r>
    </w:p>
    <w:p w14:paraId="60D529EA"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«Алғыс айту күнделігі» жаттығуы (М. Селигман, «Новая позитивная психология»).  Мұнда студенттер алғыс айту тәжірибесінің психологиялық және эмоционалдық артықшылықтарын түсіндіреді. Алғыс айту – күнделікті өмірде жағымды нәрселерді тану және бағалау. Бұл студенттерге көңіл-күйді жақсартып, қиындықтарға төзімді болуға көмектеседі. Зерттеулер көрсеткендей, алғыс айту тәжірибесі стресс деңгейін төмендетіп, өмірге қанағаттану деңгейін арттырады. Күнделік жүргізудің қарапайым қадамдары түсіндіріледі. Студенттерге 10 минут уақыт беріліп, бүгінгі күн үшін алғыс білдіретін үш нәрсені жазу ұсынылады. </w:t>
      </w:r>
    </w:p>
    <w:p w14:paraId="6CB5F336" w14:textId="77777777" w:rsidR="005921F7" w:rsidRPr="000C5BBC" w:rsidRDefault="005921F7" w:rsidP="005921F7">
      <w:pPr>
        <w:autoSpaceDE w:val="0"/>
        <w:autoSpaceDN w:val="0"/>
        <w:adjustRightInd w:val="0"/>
        <w:spacing w:after="0" w:line="240" w:lineRule="auto"/>
        <w:ind w:firstLine="708"/>
        <w:jc w:val="both"/>
        <w:rPr>
          <w:rFonts w:ascii="Times New Roman" w:eastAsia="Times New Roman" w:hAnsi="Times New Roman" w:cs="Times New Roman"/>
          <w:bCs/>
          <w:sz w:val="28"/>
          <w:szCs w:val="28"/>
          <w:lang w:val="kk-KZ"/>
        </w:rPr>
      </w:pPr>
      <w:r w:rsidRPr="000C5BBC">
        <w:rPr>
          <w:rFonts w:ascii="Times New Roman" w:hAnsi="Times New Roman" w:cs="Times New Roman"/>
          <w:sz w:val="28"/>
          <w:szCs w:val="28"/>
          <w:lang w:val="kk-KZ"/>
        </w:rPr>
        <w:t xml:space="preserve">«Метаресурсты дамыту» тренинг-семинар арқылы адамның ішкі психологиялық және эмоционалдық ресурстары арттады. Бұл ресурстар өмірдегі қиындықтарды еңсеруге, мақсаттарға жетуге және жалпы өмір сапасын арттыруға көмектеседі. Метаресурсты дамытуға арналған </w:t>
      </w:r>
      <w:r w:rsidRPr="000C5BBC">
        <w:rPr>
          <w:rFonts w:ascii="Times New Roman" w:eastAsia="Times New Roman" w:hAnsi="Times New Roman" w:cs="Times New Roman"/>
          <w:bCs/>
          <w:sz w:val="28"/>
          <w:szCs w:val="28"/>
          <w:lang w:val="kk-KZ"/>
        </w:rPr>
        <w:t>тренинг-семинар</w:t>
      </w:r>
      <w:r w:rsidRPr="000C5BBC">
        <w:rPr>
          <w:rFonts w:ascii="Times New Roman" w:hAnsi="Times New Roman" w:cs="Times New Roman"/>
          <w:sz w:val="28"/>
          <w:szCs w:val="28"/>
          <w:lang w:val="kk-KZ"/>
        </w:rPr>
        <w:t xml:space="preserve"> адамның ішкі күш-қуатын ашуға және өзін-өзі тиімді басқаруға бағытталған. </w:t>
      </w:r>
    </w:p>
    <w:p w14:paraId="1B404C77" w14:textId="218B0D8D"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«Өмірлік ұстаным» жаттығуы өзіндік құндылықтар мен принциптерді түсіну арқылы өзін-өзі реттеу дағдыларын дамыту, ішкі ресурстарды пайдалану арқылы стресске төзімділікті арттыру мақсат етіледі. </w:t>
      </w:r>
    </w:p>
    <w:p w14:paraId="0CC22FA6" w14:textId="7CF0160E"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«Досыма хат» жаттығуы студенттер өз сезімдері мен құндылықтарын  талдау арқылы эмоциялық алмасады, бұл топтағы байланыстарды нығайтады. </w:t>
      </w:r>
    </w:p>
    <w:p w14:paraId="10AAB28C"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«Бақыттың құпиялары» жаттығуында студенттер өздерінің күнделікті өмірде қуаныш сыйлайтын ұсақ нәрселерді тауып, оларды еске түсіреді. Қарапайым нәрселерге назар аудару көңіл-күйді жақсартуға көмектеседі. </w:t>
      </w:r>
    </w:p>
    <w:p w14:paraId="7F906405"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«Позитивті ойларды жаттықтыру» психотехникасы студенттердегі негативті ойларды оңай, әрі жеңіл түрде позитивке өзгертіп, өзінің жақсы көңіл-күйін тұрақтандырады.   </w:t>
      </w:r>
    </w:p>
    <w:p w14:paraId="615A18BD"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«Болашаққа хат жазу» жаттығу бойынша студент өзінің болашағына хат жазып, өзіне қолдау көрсетеді, ішкі ресурсы мен жетістіктері туралы еске алу арқылы көңіл-күйді жақсартады.</w:t>
      </w:r>
    </w:p>
    <w:p w14:paraId="5873ED57"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Ризашылық сезімін дамыту мақсатындағы «Ризашылық жаттығуы» студенттерде өмірге қанағаттану арқылы ресурсты арттырады.</w:t>
      </w:r>
    </w:p>
    <w:p w14:paraId="726504E9" w14:textId="1B83AFDE"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Студенттерден метаресурстың анықтаушысы эмоциялық интеллект, </w:t>
      </w:r>
      <w:r w:rsidRPr="000C5BBC">
        <w:rPr>
          <w:rFonts w:ascii="Times New Roman" w:hAnsi="Times New Roman" w:cs="Times New Roman"/>
          <w:bCs/>
          <w:sz w:val="28"/>
          <w:szCs w:val="28"/>
          <w:lang w:val="kk-KZ"/>
        </w:rPr>
        <w:t>пс</w:t>
      </w:r>
      <w:r w:rsidR="00726D89">
        <w:rPr>
          <w:rFonts w:ascii="Times New Roman" w:hAnsi="Times New Roman" w:cs="Times New Roman"/>
          <w:bCs/>
          <w:sz w:val="28"/>
          <w:szCs w:val="28"/>
          <w:lang w:val="kk-KZ"/>
        </w:rPr>
        <w:t xml:space="preserve">ихологиялық денсаулықты сақтау, психологиялық қауіпсіздік, </w:t>
      </w:r>
      <w:r w:rsidRPr="000C5BBC">
        <w:rPr>
          <w:rFonts w:ascii="Times New Roman" w:hAnsi="Times New Roman" w:cs="Times New Roman"/>
          <w:bCs/>
          <w:sz w:val="28"/>
          <w:szCs w:val="28"/>
          <w:lang w:val="kk-KZ"/>
        </w:rPr>
        <w:t xml:space="preserve">қайраттылықты </w:t>
      </w:r>
      <w:r w:rsidR="00726D89">
        <w:rPr>
          <w:rFonts w:ascii="Times New Roman" w:hAnsi="Times New Roman" w:cs="Times New Roman"/>
          <w:sz w:val="28"/>
          <w:szCs w:val="28"/>
          <w:lang w:val="kk-KZ"/>
        </w:rPr>
        <w:t xml:space="preserve">зерттеу мақсатында 1-4 </w:t>
      </w:r>
      <w:r w:rsidRPr="000C5BBC">
        <w:rPr>
          <w:rFonts w:ascii="Times New Roman" w:hAnsi="Times New Roman" w:cs="Times New Roman"/>
          <w:sz w:val="28"/>
          <w:szCs w:val="28"/>
          <w:lang w:val="kk-KZ"/>
        </w:rPr>
        <w:t xml:space="preserve">курстан сауалнама алынды. </w:t>
      </w:r>
    </w:p>
    <w:p w14:paraId="287A4479" w14:textId="4C0FB10C"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Зерттеуге екі топ таңдалынып алынды. Эксперименттік топқа өз еркімен қатысушылар арасында 40 студент тағайындалды, эксперименттің сенімділігі мен валидтілігін сақтау мақсатында бақылау тобына да ерікті түрде қатысушы ретінде 40 студент таңдалды. Осылайша, екі топтың да құрамында теңдей саны </w:t>
      </w:r>
      <w:r w:rsidR="00726D89">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40 қатысушы, барлығы 80 қатысушылар алынды, бұл зерттеудің әдістемелік сенімділігін және топтар арасындағы салыстырудың обьективтілігін қамтамасыз етті. Қатысушылардың ерікті түрде таңдалуы зерттеу нәтижелерінің экологиялық валидтілігін арттырып, алынған мәліметтердің жалпыға қолжетімділігін күшейтті. Бұл тәсіл эксперименттік және бақылау топтарының арасындағы айырмашылықтарды объективті түрде бағалауға мүмкіндік берді. Диссертациялық жұмыста көрсетілген тренинг-семинар курс бағдарламасы онлайн және офлайн түрде жүзеге асырылды. Диагностикалық алты әдістеме бойынша тренинг-семинарға дейінгі және кейінгі нәтижелер алынды. Әдістемелерді атап өтсек «Жеке ресурстардың жоғалуы мен иеленуі» сауалнамасы (</w:t>
      </w:r>
      <w:r w:rsidR="00FA3CFF" w:rsidRPr="000C5BBC">
        <w:rPr>
          <w:rFonts w:ascii="Times New Roman" w:hAnsi="Times New Roman" w:cs="Times New Roman"/>
          <w:sz w:val="28"/>
          <w:szCs w:val="28"/>
          <w:lang w:val="kk-KZ"/>
        </w:rPr>
        <w:t>Н. Водопьянова, М. Штейн</w:t>
      </w:r>
      <w:r w:rsidR="00726D89">
        <w:rPr>
          <w:rFonts w:ascii="Times New Roman" w:hAnsi="Times New Roman" w:cs="Times New Roman"/>
          <w:sz w:val="28"/>
          <w:szCs w:val="28"/>
          <w:lang w:val="kk-KZ"/>
        </w:rPr>
        <w:t xml:space="preserve">), Д.В. </w:t>
      </w:r>
      <w:r w:rsidRPr="000C5BBC">
        <w:rPr>
          <w:rFonts w:ascii="Times New Roman" w:hAnsi="Times New Roman" w:cs="Times New Roman"/>
          <w:sz w:val="28"/>
          <w:szCs w:val="28"/>
          <w:lang w:val="kk-KZ"/>
        </w:rPr>
        <w:t>Лю</w:t>
      </w:r>
      <w:r w:rsidR="00726D89">
        <w:rPr>
          <w:rFonts w:ascii="Times New Roman" w:hAnsi="Times New Roman" w:cs="Times New Roman"/>
          <w:sz w:val="28"/>
          <w:szCs w:val="28"/>
          <w:lang w:val="kk-KZ"/>
        </w:rPr>
        <w:t xml:space="preserve">синнің «Эмоциялық  интеллект» сауалнамасы, С. Мадди </w:t>
      </w:r>
      <w:r w:rsidRPr="000C5BBC">
        <w:rPr>
          <w:rFonts w:ascii="Times New Roman" w:hAnsi="Times New Roman" w:cs="Times New Roman"/>
          <w:sz w:val="28"/>
          <w:szCs w:val="28"/>
          <w:lang w:val="kk-KZ"/>
        </w:rPr>
        <w:t xml:space="preserve">әдістемесі </w:t>
      </w:r>
      <w:r w:rsidR="00726D89">
        <w:rPr>
          <w:rFonts w:ascii="Times New Roman" w:hAnsi="Times New Roman" w:cs="Times New Roman"/>
          <w:sz w:val="28"/>
          <w:szCs w:val="28"/>
          <w:lang w:val="kk-KZ"/>
        </w:rPr>
        <w:t>бойынша «Қайраттылық» тесті,</w:t>
      </w:r>
      <w:r w:rsidRPr="000C5BBC">
        <w:rPr>
          <w:rFonts w:ascii="Times New Roman" w:hAnsi="Times New Roman" w:cs="Times New Roman"/>
          <w:sz w:val="28"/>
          <w:szCs w:val="28"/>
          <w:lang w:val="kk-KZ"/>
        </w:rPr>
        <w:t xml:space="preserve"> В.И.</w:t>
      </w:r>
      <w:r w:rsidR="00726D89">
        <w:rPr>
          <w:rFonts w:ascii="Times New Roman" w:hAnsi="Times New Roman" w:cs="Times New Roman"/>
          <w:sz w:val="28"/>
          <w:szCs w:val="28"/>
          <w:lang w:val="kk-KZ"/>
        </w:rPr>
        <w:t xml:space="preserve"> Моросанованың</w:t>
      </w:r>
      <w:r w:rsidRPr="000C5BBC">
        <w:rPr>
          <w:rFonts w:ascii="Times New Roman" w:hAnsi="Times New Roman" w:cs="Times New Roman"/>
          <w:sz w:val="28"/>
          <w:szCs w:val="28"/>
          <w:lang w:val="kk-KZ"/>
        </w:rPr>
        <w:t xml:space="preserve"> «</w:t>
      </w:r>
      <w:r w:rsidR="00726D89">
        <w:rPr>
          <w:rFonts w:ascii="Times New Roman" w:eastAsia="Times New Roman" w:hAnsi="Times New Roman" w:cs="Times New Roman"/>
          <w:bCs/>
          <w:sz w:val="28"/>
          <w:szCs w:val="28"/>
          <w:lang w:val="kk-KZ"/>
        </w:rPr>
        <w:t xml:space="preserve">Өзін-өзі реттеу </w:t>
      </w:r>
      <w:r w:rsidRPr="000C5BBC">
        <w:rPr>
          <w:rFonts w:ascii="Times New Roman" w:eastAsia="Times New Roman" w:hAnsi="Times New Roman" w:cs="Times New Roman"/>
          <w:bCs/>
          <w:sz w:val="28"/>
          <w:szCs w:val="28"/>
          <w:lang w:val="kk-KZ"/>
        </w:rPr>
        <w:t>стилі</w:t>
      </w:r>
      <w:r w:rsidR="00726D89">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са</w:t>
      </w:r>
      <w:r w:rsidR="00726D89">
        <w:rPr>
          <w:rFonts w:ascii="Times New Roman" w:hAnsi="Times New Roman" w:cs="Times New Roman"/>
          <w:sz w:val="28"/>
          <w:szCs w:val="28"/>
          <w:lang w:val="kk-KZ"/>
        </w:rPr>
        <w:t xml:space="preserve">уалнамасы, «Oxford Happiness Inventory» Оксфордтық бақыт сауалнамасы, Стреске төзімділікті өзіндік бағалау тесті (С. Коухен және Г. Виллиансон) бойынша жауап алынды. </w:t>
      </w:r>
    </w:p>
    <w:p w14:paraId="75A1AA19"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Жиналған эмпирикалық деректерді өңдеу және статистикалық талдау үшін IBM SPSS Statistics 23 бағдарламалық пакеті пайдаланылды.</w:t>
      </w:r>
    </w:p>
    <w:p w14:paraId="5607809C" w14:textId="77777777" w:rsidR="005921F7" w:rsidRPr="000C5BBC" w:rsidRDefault="005921F7" w:rsidP="005921F7">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Студенттердегі метаресурсты дамыту тренинг-семинар бағдарламасының мақсаты студенттердің метаресурстық эмоциялық компонентінің студенттердің ішкі жан дүниесіндегі оң эмоциялардың қалыптасуы мен дамытуын қамтиды.</w:t>
      </w:r>
    </w:p>
    <w:p w14:paraId="3FC9BD35" w14:textId="77777777" w:rsidR="00A02692" w:rsidRPr="000C5BBC" w:rsidRDefault="00A02692" w:rsidP="00A02692">
      <w:pPr>
        <w:autoSpaceDE w:val="0"/>
        <w:autoSpaceDN w:val="0"/>
        <w:adjustRightInd w:val="0"/>
        <w:spacing w:after="0" w:line="240" w:lineRule="auto"/>
        <w:ind w:firstLine="708"/>
        <w:jc w:val="both"/>
        <w:rPr>
          <w:rFonts w:ascii="Times New Roman" w:hAnsi="Times New Roman" w:cs="Times New Roman"/>
          <w:sz w:val="28"/>
          <w:szCs w:val="28"/>
          <w:lang w:val="kk-KZ"/>
        </w:rPr>
      </w:pPr>
    </w:p>
    <w:p w14:paraId="3913EB5E" w14:textId="77777777" w:rsidR="007A2D49" w:rsidRPr="000C5BBC" w:rsidRDefault="007A2D49" w:rsidP="00496FF6">
      <w:pPr>
        <w:tabs>
          <w:tab w:val="left" w:pos="1134"/>
        </w:tabs>
        <w:autoSpaceDE w:val="0"/>
        <w:autoSpaceDN w:val="0"/>
        <w:adjustRightInd w:val="0"/>
        <w:spacing w:after="0" w:line="240" w:lineRule="auto"/>
        <w:ind w:firstLine="708"/>
        <w:jc w:val="both"/>
        <w:rPr>
          <w:rFonts w:ascii="Times New Roman" w:hAnsi="Times New Roman" w:cs="Times New Roman"/>
          <w:b/>
          <w:sz w:val="28"/>
          <w:szCs w:val="28"/>
          <w:lang w:val="kk-KZ"/>
        </w:rPr>
      </w:pPr>
      <w:r w:rsidRPr="000C5BBC">
        <w:rPr>
          <w:rFonts w:ascii="Times New Roman" w:hAnsi="Times New Roman" w:cs="Times New Roman"/>
          <w:b/>
          <w:sz w:val="28"/>
          <w:szCs w:val="28"/>
          <w:lang w:val="kk-KZ"/>
        </w:rPr>
        <w:t>3.2</w:t>
      </w:r>
      <w:r w:rsidRPr="000C5BBC">
        <w:rPr>
          <w:rFonts w:ascii="Times New Roman" w:hAnsi="Times New Roman" w:cs="Times New Roman"/>
          <w:b/>
          <w:sz w:val="28"/>
          <w:szCs w:val="28"/>
          <w:lang w:val="kk-KZ"/>
        </w:rPr>
        <w:tab/>
        <w:t>Метаресурсты дамуытудағы психологиялық ықпал ету мүмкіндіктері</w:t>
      </w:r>
    </w:p>
    <w:p w14:paraId="6CDD51FC" w14:textId="15198D34"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Диссертациялық зерттеу жұмысымызда студенттердегі метаресурстың дамуына ықпал ететін мүмкіндіктер</w:t>
      </w:r>
      <w:r w:rsidR="00665395" w:rsidRPr="000C5BBC">
        <w:rPr>
          <w:rFonts w:ascii="Times New Roman" w:hAnsi="Times New Roman" w:cs="Times New Roman"/>
          <w:sz w:val="28"/>
          <w:szCs w:val="28"/>
          <w:lang w:val="kk-KZ"/>
        </w:rPr>
        <w:t>ін</w:t>
      </w:r>
      <w:r w:rsidRPr="000C5BBC">
        <w:rPr>
          <w:rFonts w:ascii="Times New Roman" w:hAnsi="Times New Roman" w:cs="Times New Roman"/>
          <w:sz w:val="28"/>
          <w:szCs w:val="28"/>
          <w:lang w:val="kk-KZ"/>
        </w:rPr>
        <w:t xml:space="preserve"> арнайы дамытушылық (интервенциялық) эксперимент арқылы айқында</w:t>
      </w:r>
      <w:r w:rsidR="00665395" w:rsidRPr="000C5BBC">
        <w:rPr>
          <w:rFonts w:ascii="Times New Roman" w:hAnsi="Times New Roman" w:cs="Times New Roman"/>
          <w:sz w:val="28"/>
          <w:szCs w:val="28"/>
          <w:lang w:val="kk-KZ"/>
        </w:rPr>
        <w:t>ймыз</w:t>
      </w:r>
      <w:r w:rsidRPr="000C5BBC">
        <w:rPr>
          <w:rFonts w:ascii="Times New Roman" w:hAnsi="Times New Roman" w:cs="Times New Roman"/>
          <w:sz w:val="28"/>
          <w:szCs w:val="28"/>
          <w:lang w:val="kk-KZ"/>
        </w:rPr>
        <w:t xml:space="preserve">. Жоғарыда көрсеткендей, бастапқы (экспериментке дейінгі) және айқындаушы эксперимент (эксперименттен кейінгі) жағдайында бақылау және эксперименттік топтардағы метаресурстың даму өзгерістерін салыстырмалы тұрғыда анықтаймыз. Төмендегі </w:t>
      </w:r>
      <w:r w:rsidR="002A676F" w:rsidRPr="000C5BBC">
        <w:rPr>
          <w:rFonts w:ascii="Times New Roman" w:hAnsi="Times New Roman" w:cs="Times New Roman"/>
          <w:sz w:val="28"/>
          <w:szCs w:val="28"/>
          <w:lang w:val="kk-KZ"/>
        </w:rPr>
        <w:t>15-суретт</w:t>
      </w:r>
      <w:r w:rsidR="00726D89">
        <w:rPr>
          <w:rFonts w:ascii="Times New Roman" w:hAnsi="Times New Roman" w:cs="Times New Roman"/>
          <w:sz w:val="28"/>
          <w:szCs w:val="28"/>
          <w:lang w:val="kk-KZ"/>
        </w:rPr>
        <w:t>е Н.</w:t>
      </w:r>
      <w:r w:rsidR="00EF6EC0">
        <w:rPr>
          <w:rFonts w:ascii="Times New Roman" w:hAnsi="Times New Roman" w:cs="Times New Roman"/>
          <w:sz w:val="28"/>
          <w:szCs w:val="28"/>
          <w:lang w:val="kk-KZ"/>
        </w:rPr>
        <w:t> </w:t>
      </w:r>
      <w:r w:rsidR="00726D89">
        <w:rPr>
          <w:rFonts w:ascii="Times New Roman" w:hAnsi="Times New Roman" w:cs="Times New Roman"/>
          <w:sz w:val="28"/>
          <w:szCs w:val="28"/>
          <w:lang w:val="kk-KZ"/>
        </w:rPr>
        <w:t xml:space="preserve">Водопьянова мен </w:t>
      </w:r>
      <w:r w:rsidRPr="000C5BBC">
        <w:rPr>
          <w:rFonts w:ascii="Times New Roman" w:hAnsi="Times New Roman" w:cs="Times New Roman"/>
          <w:sz w:val="28"/>
          <w:szCs w:val="28"/>
          <w:lang w:val="kk-KZ"/>
        </w:rPr>
        <w:t xml:space="preserve">М. Штейннің «Жеке ресурстардың жоғалуы мен иеленуі» сауалнамасы бойынша жүргізілген әрбір курс бойынша эксперименттік зерттеу нәтижелерінен алынған эксспериментке дейінгі ортақ көрсеткіштер берілді. </w:t>
      </w:r>
    </w:p>
    <w:p w14:paraId="5C5DCDC6"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15AC0FB5" w14:textId="0330C24E" w:rsidR="007A2D49" w:rsidRPr="000C5BBC" w:rsidRDefault="004D3683" w:rsidP="00726D89">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3FF1A7A" wp14:editId="2DBE9397">
            <wp:extent cx="4705350" cy="3152775"/>
            <wp:effectExtent l="0" t="0" r="0" b="9525"/>
            <wp:docPr id="18" name="Рисунок 6" descr="загруженное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женное123"/>
                    <pic:cNvPicPr>
                      <a:picLocks noChangeAspect="1" noChangeArrowheads="1"/>
                    </pic:cNvPicPr>
                  </pic:nvPicPr>
                  <pic:blipFill>
                    <a:blip r:embed="rId31">
                      <a:extLst>
                        <a:ext uri="{28A0092B-C50C-407E-A947-70E740481C1C}">
                          <a14:useLocalDpi xmlns:a14="http://schemas.microsoft.com/office/drawing/2010/main" val="0"/>
                        </a:ext>
                      </a:extLst>
                    </a:blip>
                    <a:srcRect l="3888" t="7796"/>
                    <a:stretch>
                      <a:fillRect/>
                    </a:stretch>
                  </pic:blipFill>
                  <pic:spPr bwMode="auto">
                    <a:xfrm>
                      <a:off x="0" y="0"/>
                      <a:ext cx="4705350" cy="3152775"/>
                    </a:xfrm>
                    <a:prstGeom prst="rect">
                      <a:avLst/>
                    </a:prstGeom>
                    <a:noFill/>
                    <a:ln>
                      <a:noFill/>
                    </a:ln>
                  </pic:spPr>
                </pic:pic>
              </a:graphicData>
            </a:graphic>
          </wp:inline>
        </w:drawing>
      </w:r>
    </w:p>
    <w:p w14:paraId="04E34004" w14:textId="77777777" w:rsidR="007A2D49" w:rsidRPr="00726D89" w:rsidRDefault="007A2D49" w:rsidP="007A2D49">
      <w:pPr>
        <w:autoSpaceDE w:val="0"/>
        <w:autoSpaceDN w:val="0"/>
        <w:adjustRightInd w:val="0"/>
        <w:spacing w:after="0" w:line="240" w:lineRule="auto"/>
        <w:ind w:firstLine="708"/>
        <w:jc w:val="both"/>
        <w:rPr>
          <w:rFonts w:ascii="Times New Roman" w:hAnsi="Times New Roman" w:cs="Times New Roman"/>
          <w:sz w:val="16"/>
          <w:szCs w:val="16"/>
          <w:lang w:val="kk-KZ"/>
        </w:rPr>
      </w:pPr>
    </w:p>
    <w:p w14:paraId="04AED7BA" w14:textId="1BB7E8E9" w:rsidR="00C80A4D" w:rsidRPr="000C5BBC" w:rsidRDefault="00E80B5A" w:rsidP="00726D89">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15 -</w:t>
      </w:r>
      <w:r w:rsidR="00C80A4D" w:rsidRPr="000C5BBC">
        <w:rPr>
          <w:rFonts w:ascii="Times New Roman" w:hAnsi="Times New Roman" w:cs="Times New Roman"/>
          <w:sz w:val="28"/>
          <w:szCs w:val="28"/>
          <w:lang w:val="kk-KZ"/>
        </w:rPr>
        <w:t xml:space="preserve"> «Жеке ресурстардың жоғалуы мен иеленуі» сауалнамасы бойынша </w:t>
      </w:r>
      <w:r w:rsidR="00C93CCD" w:rsidRPr="000C5BBC">
        <w:rPr>
          <w:rFonts w:ascii="Times New Roman" w:hAnsi="Times New Roman" w:cs="Times New Roman"/>
          <w:sz w:val="28"/>
          <w:szCs w:val="28"/>
          <w:lang w:val="kk-KZ"/>
        </w:rPr>
        <w:t xml:space="preserve">тренинг-семинарға </w:t>
      </w:r>
      <w:r w:rsidR="00C80A4D" w:rsidRPr="000C5BBC">
        <w:rPr>
          <w:rFonts w:ascii="Times New Roman" w:hAnsi="Times New Roman" w:cs="Times New Roman"/>
          <w:sz w:val="28"/>
          <w:szCs w:val="28"/>
          <w:lang w:val="kk-KZ"/>
        </w:rPr>
        <w:t>дейінгі орташа көрсеткіштерінің топтық нәтижелері</w:t>
      </w:r>
    </w:p>
    <w:p w14:paraId="4350EB46"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197E822E" w14:textId="77777777"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студенттерінде орташа көрсеткіш 0,8 ұпайды құрап, жеке ресурстық деңгейінің төмен екендігі байқалды. Студенттердің 12%-ы жоғары деңгейге, 20%-ы орташа деңгейге, ал басым бөлігі – 68%-ы төмен деңгейдегі көрсеткішке ие болды. Бұл деректер бірінші курс студенттерінің жаңа әлеуметтік-академиялық ортаға бейімделу барысындағы ресурстар тапшылығын айғақтайды.</w:t>
      </w:r>
    </w:p>
    <w:p w14:paraId="2554DC27" w14:textId="77777777"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студенттерінде көрсеткіш едәуір жоғары деңгей – 1,6 ұпайды құрады. Мұнда студенттердің жеке ресурстық әлеуеті 52,7%-ы жоғары деңгейде, 29,1%-ы орташа деңгейде, ал 18,2%-ы төмен деңгейде болды. Бұл кезеңде студенттердің бейімделуі толығырақ қалыптасып, олардың ресурстық мүмкіншіліктерін белсенді жұмылдыру қабілеті арта түскенін көрсетеді.</w:t>
      </w:r>
    </w:p>
    <w:p w14:paraId="438E9BE9" w14:textId="77777777"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студенттеріндегі көрсеткіш бойынша орташа ұпай 1,1 болып, 18%-ы жоғары, 75%-ы орташа, 7%-ы төмен деңгейге сәйкес келді. Мұндай үлестің басым бөлігі орташа деңгейге жинақталуы олардың оқу бағдарламасы күрделене түскен кезеңде ресурстық әлеуетін салыстырмалы түрде тұрақтандырғанын, алайда жоғары деңгейге жете қоймағанын аңғартады.</w:t>
      </w:r>
    </w:p>
    <w:p w14:paraId="51000805" w14:textId="3AE1FE72"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студенттерінде көрсеткіш 1,3 ұпайға тең болып, қатысушылардың</w:t>
      </w:r>
      <w:r w:rsidR="00ED41D0" w:rsidRPr="000C5BBC">
        <w:rPr>
          <w:rFonts w:ascii="Times New Roman" w:hAnsi="Times New Roman" w:cs="Times New Roman"/>
          <w:sz w:val="28"/>
          <w:szCs w:val="28"/>
          <w:lang w:val="kk-KZ"/>
        </w:rPr>
        <w:t xml:space="preserve"> 22%-ы жоғары, 67%-ы орташа, 11</w:t>
      </w:r>
      <w:r w:rsidRPr="000C5BBC">
        <w:rPr>
          <w:rFonts w:ascii="Times New Roman" w:hAnsi="Times New Roman" w:cs="Times New Roman"/>
          <w:sz w:val="28"/>
          <w:szCs w:val="28"/>
          <w:lang w:val="kk-KZ"/>
        </w:rPr>
        <w:t>%-ы төмен деңгейде анықталды. Бұл түлектік кезеңге жақындаған студенттердің кәсіби өзін-өзі анықталуы және жауапкершіліктің арту жағдайында ресурстарын тиімді жұмылдыра бастағанын көрсетеді. Жалпы алғанда, экспериментке дейінгі нәтиже студенттердің оқу курсына байланысты өзгеріп отырғанын көрсетті: ең төменгі деңгей бірінші және үшінші курстарда байқалса, ең жоғарғы көрсеткіш екінші курста тіркелді. Бұл деректер оқу кезеңдерінің өзіндік ерекшеліктеріне қарай студенттердің ресурстық әлеуеті әртүрлі деңгейде көрініс беретінін және олардың бейімделу мен кәсіби талаптарды еңсеру стратегияларын әр курс бойынша талдау қажеттілігін дәлелдеді.</w:t>
      </w:r>
    </w:p>
    <w:p w14:paraId="09408182" w14:textId="0BC1CC00"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Жалпы барлық курстар бойынша орташа көрсеткіш 1,2 ұпайды құрап, үлестік бөліністе 26,2%-ы жоғары деңгейге, 50%-ы орташа деңгейге және </w:t>
      </w:r>
      <w:r w:rsidR="00ED41D0" w:rsidRPr="000C5BBC">
        <w:rPr>
          <w:rFonts w:ascii="Times New Roman" w:hAnsi="Times New Roman" w:cs="Times New Roman"/>
          <w:sz w:val="28"/>
          <w:szCs w:val="28"/>
          <w:lang w:val="kk-KZ"/>
        </w:rPr>
        <w:t>23</w:t>
      </w:r>
      <w:r w:rsidRPr="000C5BBC">
        <w:rPr>
          <w:rFonts w:ascii="Times New Roman" w:hAnsi="Times New Roman" w:cs="Times New Roman"/>
          <w:sz w:val="28"/>
          <w:szCs w:val="28"/>
          <w:lang w:val="kk-KZ"/>
        </w:rPr>
        <w:t>,8%-ы төмен деңгейге сәйкес болды. Бұл мәліметтер студенттердің көпшілігінің ресурстық әлеуеті негізінен орташа деңгейде екендігін, бірақ курстар арасындағы айырмашылықтардың оқу кезеңдерінің ерекшеліктеріне қарай өзгеріп отыратынын айқындайды.</w:t>
      </w:r>
    </w:p>
    <w:p w14:paraId="0AB51BF7" w14:textId="178B4253" w:rsidR="00C80A4D"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«Жеке ресурстардың жоғалуы мен иеленуі» сауалнамасының (Н.Водопьянова, М. Штейн) эксперименттен кейінгі эксперименттік топтың нәтижелері студенттердің барлық курста ресурстық деңгейлерінің артқанын дәлелдеді</w:t>
      </w:r>
      <w:r w:rsidR="002A676F" w:rsidRPr="000C5BBC">
        <w:rPr>
          <w:rFonts w:ascii="Times New Roman" w:hAnsi="Times New Roman" w:cs="Times New Roman"/>
          <w:sz w:val="28"/>
          <w:szCs w:val="28"/>
          <w:lang w:val="kk-KZ"/>
        </w:rPr>
        <w:t xml:space="preserve"> (16-сурет)</w:t>
      </w:r>
      <w:r w:rsidRPr="000C5BBC">
        <w:rPr>
          <w:rFonts w:ascii="Times New Roman" w:hAnsi="Times New Roman" w:cs="Times New Roman"/>
          <w:sz w:val="28"/>
          <w:szCs w:val="28"/>
          <w:lang w:val="kk-KZ"/>
        </w:rPr>
        <w:t>.</w:t>
      </w:r>
    </w:p>
    <w:p w14:paraId="2E9A25B3"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студенттерінде көрсеткіш бастапқы деңгеймен салыстырғанда 1,1-ге дейін көтерілген. Бұл олардың оқу ортасына бейімделуі жақсарып, психологиялық ресурстарын тиімді жұмылдыруға бейілділігінің артқанын білдіреді.</w:t>
      </w:r>
    </w:p>
    <w:p w14:paraId="6AA5152C"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 ең жоғары көрсеткішке жетті (1,9). Бұл кезеңде студенттердің ресурстарды иелену деңгейі өзгелерге қарағанда анағұрлым жоғарылаған, яғни оқу тәжірибесінің жинақталуы олардың психологиялық тұрақтылығын күшейткен.</w:t>
      </w:r>
    </w:p>
    <w:p w14:paraId="5A2A2E52"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студенттерінде эксперименттен кейінгі көрсеткіш 1,5-ке өсті. Бұл оқу бағдарламасының күрделенуі жағдайында студенттердің ішкі ресурстарын белсенді түрде жұмылдыра алғанын көрсетеді.</w:t>
      </w:r>
    </w:p>
    <w:p w14:paraId="1F3FEADD"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студенттерінде 1,7 деңгейінде нәтиже тіркеліп, бұл түлектік кезеңге жақындаған студенттердің кәсіби өзін-өзі анықтау барысында ресурстық әлеуетін барынша тиімді қолдана білгенін дәлелдейді.</w:t>
      </w:r>
    </w:p>
    <w:p w14:paraId="36505C07" w14:textId="77777777" w:rsidR="007A2D49" w:rsidRPr="000C5BBC" w:rsidRDefault="007A2D49" w:rsidP="007A2D49">
      <w:pPr>
        <w:autoSpaceDE w:val="0"/>
        <w:autoSpaceDN w:val="0"/>
        <w:adjustRightInd w:val="0"/>
        <w:spacing w:after="0" w:line="240" w:lineRule="auto"/>
        <w:ind w:firstLine="708"/>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54B72020" wp14:editId="10583FD9">
            <wp:extent cx="4679009" cy="31851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625"/>
                    <a:stretch/>
                  </pic:blipFill>
                  <pic:spPr bwMode="auto">
                    <a:xfrm>
                      <a:off x="0" y="0"/>
                      <a:ext cx="4679009" cy="3185160"/>
                    </a:xfrm>
                    <a:prstGeom prst="rect">
                      <a:avLst/>
                    </a:prstGeom>
                    <a:ln>
                      <a:noFill/>
                    </a:ln>
                    <a:extLst>
                      <a:ext uri="{53640926-AAD7-44D8-BBD7-CCE9431645EC}">
                        <a14:shadowObscured xmlns:a14="http://schemas.microsoft.com/office/drawing/2010/main"/>
                      </a:ext>
                    </a:extLst>
                  </pic:spPr>
                </pic:pic>
              </a:graphicData>
            </a:graphic>
          </wp:inline>
        </w:drawing>
      </w:r>
    </w:p>
    <w:p w14:paraId="43E73E9A" w14:textId="77777777" w:rsidR="007A2D49" w:rsidRPr="00CF31EF" w:rsidRDefault="007A2D49" w:rsidP="007A2D49">
      <w:pPr>
        <w:autoSpaceDE w:val="0"/>
        <w:autoSpaceDN w:val="0"/>
        <w:adjustRightInd w:val="0"/>
        <w:spacing w:after="0" w:line="240" w:lineRule="auto"/>
        <w:ind w:firstLine="708"/>
        <w:jc w:val="both"/>
        <w:rPr>
          <w:rFonts w:ascii="Times New Roman" w:hAnsi="Times New Roman" w:cs="Times New Roman"/>
          <w:sz w:val="16"/>
          <w:szCs w:val="16"/>
          <w:lang w:val="kk-KZ"/>
        </w:rPr>
      </w:pPr>
    </w:p>
    <w:p w14:paraId="209A637A" w14:textId="0C075A13" w:rsidR="00C80A4D" w:rsidRPr="000C5BBC" w:rsidRDefault="00E80B5A" w:rsidP="00CF31EF">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w:t>
      </w:r>
      <w:r w:rsidR="00C80A4D" w:rsidRPr="000C5BBC">
        <w:rPr>
          <w:rFonts w:ascii="Times New Roman" w:hAnsi="Times New Roman" w:cs="Times New Roman"/>
          <w:sz w:val="28"/>
          <w:szCs w:val="28"/>
          <w:lang w:val="kk-KZ"/>
        </w:rPr>
        <w:t>урет</w:t>
      </w:r>
      <w:r w:rsidRPr="000C5BBC">
        <w:rPr>
          <w:rFonts w:ascii="Times New Roman" w:hAnsi="Times New Roman" w:cs="Times New Roman"/>
          <w:sz w:val="28"/>
          <w:szCs w:val="28"/>
          <w:lang w:val="kk-KZ"/>
        </w:rPr>
        <w:t xml:space="preserve"> 16 -</w:t>
      </w:r>
      <w:r w:rsidR="00C80A4D" w:rsidRPr="000C5BBC">
        <w:rPr>
          <w:rFonts w:ascii="Times New Roman" w:hAnsi="Times New Roman" w:cs="Times New Roman"/>
          <w:sz w:val="28"/>
          <w:szCs w:val="28"/>
          <w:lang w:val="kk-KZ"/>
        </w:rPr>
        <w:t xml:space="preserve"> «Жеке ресурстардың жоғалуы мен иеленуі» сауалнамасы бойынша </w:t>
      </w:r>
      <w:r w:rsidR="00C93CCD" w:rsidRPr="000C5BBC">
        <w:rPr>
          <w:rFonts w:ascii="Times New Roman" w:hAnsi="Times New Roman" w:cs="Times New Roman"/>
          <w:sz w:val="28"/>
          <w:szCs w:val="28"/>
          <w:lang w:val="kk-KZ"/>
        </w:rPr>
        <w:t xml:space="preserve">тренинг-семинардан </w:t>
      </w:r>
      <w:r w:rsidR="00C80A4D" w:rsidRPr="000C5BBC">
        <w:rPr>
          <w:rFonts w:ascii="Times New Roman" w:hAnsi="Times New Roman" w:cs="Times New Roman"/>
          <w:sz w:val="28"/>
          <w:szCs w:val="28"/>
          <w:lang w:val="kk-KZ"/>
        </w:rPr>
        <w:t>кейінгі орташа көрсеткіштерінің топтық нәтижелері</w:t>
      </w:r>
    </w:p>
    <w:p w14:paraId="16C762B0"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20CDD934" w14:textId="77777777"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Эксперименттен кейін барлық курстарда жеке ресурстарды иелену деңгейінің өсу тенденциясы байқалды. Ең жоғары көрсеткіш екінші курс студенттерінде тіркелсе, ең төменгі өсім бірінші курста болды. Бұл нәтижелер жүргізілген интервенцияның тиімділігін және студенттердің ішкі ресурстық әлеуетін арттыруға ықпал еткенін эмпирикалық тұрғыда дәлелдейді.</w:t>
      </w:r>
    </w:p>
    <w:p w14:paraId="14125458" w14:textId="77777777"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Жалпы алғанда, барлық курстарды қамтитын орташа мән экспериментке дейін 1,2 болса, эксперименттен кейін 1,55-ке дейін өскен. Бұл деректер жүргізілген интервенцияның студенттердің ресурстық әлеуетін арттыруға, бейімделу қабілетін күшейтуге және психологиялық тұрақтылығын дамытуға оң ықпал еткенін дәлелдейді.</w:t>
      </w:r>
    </w:p>
    <w:p w14:paraId="1E3A6D24" w14:textId="77777777"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Д.В. Люсиннің «эмоциялық интеллект» сауалнамасы бойынша алынған нәтижелер негізінде төмендегідей жалпы көрсеткіштер анықталды. </w:t>
      </w:r>
    </w:p>
    <w:p w14:paraId="75DF316D" w14:textId="77BCA5C9"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Д.В. Люсин әдістемесі негізінде анықталған эмоциялық интеллект деңгейлерінің үлестірімі эксперименттік топ респонденттері арасында курс ерекшеліктеріне қарай бірқатар айырмашылықтарды көрсетті (17-сурет).</w:t>
      </w:r>
    </w:p>
    <w:p w14:paraId="0E780CB3" w14:textId="3E2DD0FE"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студенттерінің басым бөлігі эмоциялық интеллектінің төмен деңгейін көрсетті: респонденттердің 46%-ы «өте төмен», ал 23%-ы «төмен» деңгейге тиесілі. Орташа деңгейге жеткендер 17%, ал «жоғары» және «өте жоғары» деңгейлер сәйкесінше 8% және 6%-ды құрады. Бұл бірінші курс студенттерінде жаңа оқу ортасына бейімделу жағдайында эмоциялармен жұмыс істеу қабілеті жеткіліксіз дамығанын көрсетеді.</w:t>
      </w:r>
    </w:p>
    <w:p w14:paraId="2E8BEA4C" w14:textId="7B0F1BFD"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студенттерінің ЭИ-дің ең төмен көрсеткіштері осы курсқа тән болды: 57%-ы «өте төмен», 32%-ы «төмен» деңгейде анықталды. Орташа деңгей – 6%, ал «жоғары» мен «өте жоғары» деңгейлердің жиынтығы небәрі 5% ғана құрды. Бұл нәтиже студенттердің эмоцияны тану және тиімді басқару дағдыларының шектеулі екенін, бейімделу дағдарысының ықпалы айқын білінетінін байқатты.</w:t>
      </w:r>
    </w:p>
    <w:p w14:paraId="48A83316" w14:textId="7B02DAC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 көрсеткіштері бойынша төмен деңгейлердің басымдығымен сипатталды: респонденттердің 43</w:t>
      </w:r>
      <w:r>
        <w:rPr>
          <w:rFonts w:ascii="Times New Roman" w:hAnsi="Times New Roman" w:cs="Times New Roman"/>
          <w:sz w:val="28"/>
          <w:szCs w:val="28"/>
          <w:lang w:val="kk-KZ"/>
        </w:rPr>
        <w:t>%-ы «өте төмен», 38</w:t>
      </w:r>
      <w:r w:rsidRPr="000C5BBC">
        <w:rPr>
          <w:rFonts w:ascii="Times New Roman" w:hAnsi="Times New Roman" w:cs="Times New Roman"/>
          <w:sz w:val="28"/>
          <w:szCs w:val="28"/>
          <w:lang w:val="kk-KZ"/>
        </w:rPr>
        <w:t xml:space="preserve">%-ы «төмен», орташа деңгейдегі көрсеткіштер 14%, ал «жоғары» деңгей </w:t>
      </w:r>
      <w:r>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2%, «өте жоғары» деңгей </w:t>
      </w:r>
      <w:r>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3% ғана құрды. Бұл дерек үшінші курс студенттерінде оқу жүктемесінің күрделене түсуімен байланысты эмоциялық құзыреттердің жеткілікті деңгейде дами қоймағанын көрсетеді.</w:t>
      </w:r>
    </w:p>
    <w:p w14:paraId="546D19AE"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 студенттерінде басқа курстарға қарағанда салыстырмалы түрде оң көрсеткіш тіркелді. «Өте төмен» деңгей </w:t>
      </w:r>
      <w:r>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30%, «төмен» деңгей </w:t>
      </w:r>
      <w:r>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44%. Орташа мәнге тиесілі үлес </w:t>
      </w:r>
      <w:r>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12%, ал «жоғары» және «өте жоғары» деңгейлер қосындысы 14%-ды құрады. Мұндай үлестірім түлектік кезеңде студенттердің эмоциялық құзыреттіліктерінің айтарлықтай жетілгенін меңзейді.</w:t>
      </w:r>
    </w:p>
    <w:p w14:paraId="3E191783"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63A7D168" w14:textId="77777777" w:rsidR="007A2D49" w:rsidRPr="000C5BBC" w:rsidRDefault="007A2D49" w:rsidP="00CF31EF">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2496219B" wp14:editId="2E93EC82">
            <wp:extent cx="4640580" cy="3345180"/>
            <wp:effectExtent l="0" t="0" r="7620" b="7620"/>
            <wp:docPr id="20" name="Рисунок 20" descr="C:\Users\ИМЯ\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МЯ\Desktop\загруженное.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4396" t="6992"/>
                    <a:stretch/>
                  </pic:blipFill>
                  <pic:spPr bwMode="auto">
                    <a:xfrm>
                      <a:off x="0" y="0"/>
                      <a:ext cx="4640580" cy="3345180"/>
                    </a:xfrm>
                    <a:prstGeom prst="rect">
                      <a:avLst/>
                    </a:prstGeom>
                    <a:noFill/>
                    <a:ln>
                      <a:noFill/>
                    </a:ln>
                    <a:extLst>
                      <a:ext uri="{53640926-AAD7-44D8-BBD7-CCE9431645EC}">
                        <a14:shadowObscured xmlns:a14="http://schemas.microsoft.com/office/drawing/2010/main"/>
                      </a:ext>
                    </a:extLst>
                  </pic:spPr>
                </pic:pic>
              </a:graphicData>
            </a:graphic>
          </wp:inline>
        </w:drawing>
      </w:r>
    </w:p>
    <w:p w14:paraId="3819744C" w14:textId="77777777" w:rsidR="007A2D49" w:rsidRPr="00CF31EF" w:rsidRDefault="007A2D49" w:rsidP="00CF31EF">
      <w:pPr>
        <w:autoSpaceDE w:val="0"/>
        <w:autoSpaceDN w:val="0"/>
        <w:adjustRightInd w:val="0"/>
        <w:spacing w:after="0" w:line="240" w:lineRule="auto"/>
        <w:jc w:val="both"/>
        <w:rPr>
          <w:rFonts w:ascii="Times New Roman" w:hAnsi="Times New Roman" w:cs="Times New Roman"/>
          <w:sz w:val="16"/>
          <w:szCs w:val="16"/>
          <w:lang w:val="kk-KZ"/>
        </w:rPr>
      </w:pPr>
    </w:p>
    <w:p w14:paraId="23C0203D" w14:textId="513C9777" w:rsidR="00C80A4D" w:rsidRPr="000C5BBC" w:rsidRDefault="00E80B5A" w:rsidP="00CF31EF">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17 -</w:t>
      </w:r>
      <w:r w:rsidR="00C80A4D" w:rsidRPr="000C5BBC">
        <w:rPr>
          <w:rFonts w:ascii="Times New Roman" w:hAnsi="Times New Roman" w:cs="Times New Roman"/>
          <w:sz w:val="28"/>
          <w:szCs w:val="28"/>
          <w:lang w:val="kk-KZ"/>
        </w:rPr>
        <w:t xml:space="preserve"> «Эмоциялық интеллект» сауалнамасы бойынша </w:t>
      </w:r>
      <w:r w:rsidR="00C93CCD" w:rsidRPr="000C5BBC">
        <w:rPr>
          <w:rFonts w:ascii="Times New Roman" w:hAnsi="Times New Roman" w:cs="Times New Roman"/>
          <w:sz w:val="28"/>
          <w:szCs w:val="28"/>
          <w:lang w:val="kk-KZ"/>
        </w:rPr>
        <w:t xml:space="preserve">тренинг-семинардан </w:t>
      </w:r>
      <w:r w:rsidR="00C80A4D" w:rsidRPr="000C5BBC">
        <w:rPr>
          <w:rFonts w:ascii="Times New Roman" w:hAnsi="Times New Roman" w:cs="Times New Roman"/>
          <w:sz w:val="28"/>
          <w:szCs w:val="28"/>
          <w:lang w:val="kk-KZ"/>
        </w:rPr>
        <w:t>дейінгі орташа көрсеткіш нәтижелері</w:t>
      </w:r>
    </w:p>
    <w:p w14:paraId="2316D48A" w14:textId="77777777" w:rsidR="007A2D49"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697EBFFC"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Д.В. Люсин әдістемесі бойынша бағаланған эмоциялық интеллект (ЭИ) деңгейлері интервенциядан кейін студенттердің әр курсында белгілі бір оң динамика байқатқанымен, курстар арасында айырмашылықтар сақталды (18-сурет).</w:t>
      </w:r>
    </w:p>
    <w:p w14:paraId="3E98209B"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 эксперименттен кейін «өте төмен» деңгейде тұрғандар үлесі 25%-ға дейін қысқарып (экспериментке дейін 46% болған), «орташа» (22%) және «жоғары» деңгейлерге (10%) өсім тіркелді. «Өте жоғары» деңгейдегі студенттер үлесі 7% құрап, бұл топтың эмоциялық интеллектінің арту тенденциясын көрсетті.</w:t>
      </w:r>
    </w:p>
    <w:p w14:paraId="6D27B006"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 бұл топта «өте төмен» үлесі аздап қысқарғанымен (49%), «төмен» деңгей 41% болып, басымдық сақталды. Орташа (7%) және жоғары деңгейлер (1</w:t>
      </w:r>
      <w:r>
        <w:rPr>
          <w:rFonts w:ascii="Times New Roman" w:hAnsi="Times New Roman" w:cs="Times New Roman"/>
          <w:sz w:val="28"/>
          <w:szCs w:val="28"/>
          <w:lang w:val="kk-KZ"/>
        </w:rPr>
        <w:t>-</w:t>
      </w:r>
      <w:r w:rsidRPr="000C5BBC">
        <w:rPr>
          <w:rFonts w:ascii="Times New Roman" w:hAnsi="Times New Roman" w:cs="Times New Roman"/>
          <w:sz w:val="28"/>
          <w:szCs w:val="28"/>
          <w:lang w:val="kk-KZ"/>
        </w:rPr>
        <w:t>2%) өте төмен үлесті құрады. Бұл курс студенттерінде эмоциялық интеллектінің даму қарқыны баяу болып, интервенциядан кейін де дефицит аймағы басым екені байқалады.</w:t>
      </w:r>
    </w:p>
    <w:p w14:paraId="2698CE97"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курстағы көрсеткіш бойынша тренинг-семинардан кейін де студенттердің басым бөлігі төменгі деңгейлерде қалды («өте төмен» – 41%, «төмен» – 42%). Дегенмен «орташа» деңгей 11% құрап, «жоғары» және «өте жоғары» деңгейлердің үлесі аздап артты (3%). Бұл курс студенттерінде кішігірім позитивті өзгерістер байқалады, бірақ көрсеткіш әлі де жеткіліксіз.</w:t>
      </w:r>
    </w:p>
    <w:p w14:paraId="4F3A4CCC"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студенттерінде айтарлықтай оң серпіліс байқалды: «өте төмен» үлесі 19%-ға дейін азайған, ал «орташа» (18%), «жоғары» (7%) және «өте жоғары» (4%) деңгейлердің жиынтық үлесі едәуір артқан. Студенттердің жартысынан көбі төменгі деңгейде (52%), бірақ жоғары деңгейге шыққандардың үлесі басқа курстарға қарағанда көбірек.</w:t>
      </w:r>
    </w:p>
    <w:p w14:paraId="35827993" w14:textId="77777777" w:rsidR="00CF31EF" w:rsidRPr="000C5BBC" w:rsidRDefault="00CF31EF"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3DE4738C" w14:textId="77777777" w:rsidR="007A2D49" w:rsidRPr="000C5BBC" w:rsidRDefault="007A2D49" w:rsidP="00CF31EF">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7BE50FB7" wp14:editId="1D98CD2E">
            <wp:extent cx="5074920" cy="3646301"/>
            <wp:effectExtent l="0" t="0" r="0" b="0"/>
            <wp:docPr id="21" name="Рисунок 21" descr="C:\Users\ИМЯ\Desktop\загруженно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МЯ\Desktop\загруженное (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4082" t="6992"/>
                    <a:stretch/>
                  </pic:blipFill>
                  <pic:spPr bwMode="auto">
                    <a:xfrm>
                      <a:off x="0" y="0"/>
                      <a:ext cx="5074920" cy="3646301"/>
                    </a:xfrm>
                    <a:prstGeom prst="rect">
                      <a:avLst/>
                    </a:prstGeom>
                    <a:noFill/>
                    <a:ln>
                      <a:noFill/>
                    </a:ln>
                    <a:extLst>
                      <a:ext uri="{53640926-AAD7-44D8-BBD7-CCE9431645EC}">
                        <a14:shadowObscured xmlns:a14="http://schemas.microsoft.com/office/drawing/2010/main"/>
                      </a:ext>
                    </a:extLst>
                  </pic:spPr>
                </pic:pic>
              </a:graphicData>
            </a:graphic>
          </wp:inline>
        </w:drawing>
      </w:r>
    </w:p>
    <w:p w14:paraId="0E58819A" w14:textId="77777777" w:rsidR="00CF31EF" w:rsidRPr="00CF31EF" w:rsidRDefault="00CF31EF" w:rsidP="00CF31EF">
      <w:pPr>
        <w:autoSpaceDE w:val="0"/>
        <w:autoSpaceDN w:val="0"/>
        <w:adjustRightInd w:val="0"/>
        <w:spacing w:after="0" w:line="240" w:lineRule="auto"/>
        <w:jc w:val="center"/>
        <w:rPr>
          <w:rFonts w:ascii="Times New Roman" w:hAnsi="Times New Roman" w:cs="Times New Roman"/>
          <w:sz w:val="16"/>
          <w:szCs w:val="16"/>
          <w:lang w:val="kk-KZ"/>
        </w:rPr>
      </w:pPr>
    </w:p>
    <w:p w14:paraId="24546235" w14:textId="32024595" w:rsidR="00C80A4D" w:rsidRPr="000C5BBC" w:rsidRDefault="00E80B5A" w:rsidP="00CF31EF">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18 -</w:t>
      </w:r>
      <w:r w:rsidR="00C80A4D" w:rsidRPr="000C5BBC">
        <w:rPr>
          <w:rFonts w:ascii="Times New Roman" w:hAnsi="Times New Roman" w:cs="Times New Roman"/>
          <w:sz w:val="28"/>
          <w:szCs w:val="28"/>
          <w:lang w:val="kk-KZ"/>
        </w:rPr>
        <w:t xml:space="preserve"> «Эмоциялық интеллект» сауалнамасы бойынша </w:t>
      </w:r>
      <w:r w:rsidR="00B87F3D" w:rsidRPr="000C5BBC">
        <w:rPr>
          <w:rFonts w:ascii="Times New Roman" w:hAnsi="Times New Roman" w:cs="Times New Roman"/>
          <w:sz w:val="28"/>
          <w:szCs w:val="28"/>
          <w:lang w:val="kk-KZ"/>
        </w:rPr>
        <w:t>тренинг-семинардан</w:t>
      </w:r>
      <w:r w:rsidR="00C93CCD" w:rsidRPr="000C5BBC">
        <w:rPr>
          <w:rFonts w:ascii="Times New Roman" w:hAnsi="Times New Roman" w:cs="Times New Roman"/>
          <w:sz w:val="28"/>
          <w:szCs w:val="28"/>
          <w:lang w:val="kk-KZ"/>
        </w:rPr>
        <w:t xml:space="preserve"> </w:t>
      </w:r>
      <w:r w:rsidR="00C80A4D" w:rsidRPr="000C5BBC">
        <w:rPr>
          <w:rFonts w:ascii="Times New Roman" w:hAnsi="Times New Roman" w:cs="Times New Roman"/>
          <w:sz w:val="28"/>
          <w:szCs w:val="28"/>
          <w:lang w:val="kk-KZ"/>
        </w:rPr>
        <w:t>кейінгі орташа көрсеткіштерінің нәтижелері</w:t>
      </w:r>
    </w:p>
    <w:p w14:paraId="07B97006"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6E1DD11C" w14:textId="5FD1CAA8"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Жалпы барлық курс бойынша эксперименттен кейін респонденттердің 33,5%-ы «өте төмен», 35%-ы «төмен», 14,5%-ы «орташа», 13%-ы «жоғары» және 4%-ы «өте жоғары» деңгейде болды. Бұрынғы нәтижелермен салыстырғанда «өте төмен» үлесінің қысқаруы және «жоғары» деңгейдің үлесінің 2–3 есе артуы интервенцияның тиімділігін дәлелдейді.</w:t>
      </w:r>
    </w:p>
    <w:p w14:paraId="08EC03E1" w14:textId="4EABF322"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Эксперимент нәтижесінде эмоциялық интеллектінің өте төмен деңгейінде қалған студенттердің үлесі азайды, ал «орташа» және «жоғары» диапазонға өткендер біртіндеп көбейді. Әсіресе бірінші және төртінші курс студенттерінде айқын оң серпіліс тіркелді. Екінші және үшінші курс студенттерінде өзгерістер аз болғанымен, жалпы үлестірім эмоциялық интеллекінің даму векторын оң бағытта көрсетті. Бұл </w:t>
      </w:r>
      <w:r w:rsidR="00B87F3D"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студент</w:t>
      </w:r>
      <w:r w:rsidR="00B87F3D" w:rsidRPr="000C5BBC">
        <w:rPr>
          <w:rFonts w:ascii="Times New Roman" w:hAnsi="Times New Roman" w:cs="Times New Roman"/>
          <w:sz w:val="28"/>
          <w:szCs w:val="28"/>
          <w:lang w:val="kk-KZ"/>
        </w:rPr>
        <w:t>тің</w:t>
      </w:r>
      <w:r w:rsidRPr="000C5BBC">
        <w:rPr>
          <w:rFonts w:ascii="Times New Roman" w:hAnsi="Times New Roman" w:cs="Times New Roman"/>
          <w:sz w:val="28"/>
          <w:szCs w:val="28"/>
          <w:lang w:val="kk-KZ"/>
        </w:rPr>
        <w:t xml:space="preserve"> эмоциялық құзыреттілігін дамытуға ықпал еткенін, алайда орта және жоғары деңгейге жету үшін қосымша жұмыс қажеттігін айғақтайды.</w:t>
      </w:r>
    </w:p>
    <w:p w14:paraId="615D8702" w14:textId="73BA26C7" w:rsidR="00C80A4D"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Респонденттер арасында келесі өтілген С. Маддидің «Қайраттылық» сауалнамасы. </w:t>
      </w:r>
      <w:r w:rsidR="00246B26" w:rsidRPr="000C5BBC">
        <w:rPr>
          <w:rFonts w:ascii="Times New Roman" w:hAnsi="Times New Roman" w:cs="Times New Roman"/>
          <w:sz w:val="28"/>
          <w:szCs w:val="28"/>
          <w:lang w:val="kk-KZ"/>
        </w:rPr>
        <w:t xml:space="preserve">С. </w:t>
      </w:r>
      <w:r w:rsidRPr="000C5BBC">
        <w:rPr>
          <w:rFonts w:ascii="Times New Roman" w:hAnsi="Times New Roman" w:cs="Times New Roman"/>
          <w:sz w:val="28"/>
          <w:szCs w:val="28"/>
          <w:lang w:val="kk-KZ"/>
        </w:rPr>
        <w:t xml:space="preserve">Мадди (Suzanne Kobasa Maddi) мен оның әріптестері әзірлеген қайраттылық (hardiness) сауалнамасы психологияда тұлғаның стресс пен өмірлік қиындықтарды еңсеру қабілетін, метаресурстың тұрақтылығын сипаттауға арналған. </w:t>
      </w:r>
    </w:p>
    <w:p w14:paraId="3F7D0CBF"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3B5ED12E" w14:textId="3658CF89" w:rsidR="007A2D49" w:rsidRPr="000C5BBC" w:rsidRDefault="004D3683" w:rsidP="0094419F">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bCs/>
          <w:noProof/>
          <w:sz w:val="28"/>
          <w:szCs w:val="28"/>
          <w:lang w:eastAsia="ru-RU"/>
        </w:rPr>
        <w:drawing>
          <wp:inline distT="0" distB="0" distL="0" distR="0" wp14:anchorId="03965CEA" wp14:editId="1B26B0C9">
            <wp:extent cx="5372100" cy="3819525"/>
            <wp:effectExtent l="0" t="0" r="0" b="9525"/>
            <wp:docPr id="16" name="Рисунок 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
                    <pic:cNvPicPr>
                      <a:picLocks noChangeAspect="1" noChangeArrowheads="1"/>
                    </pic:cNvPicPr>
                  </pic:nvPicPr>
                  <pic:blipFill>
                    <a:blip r:embed="rId35">
                      <a:extLst>
                        <a:ext uri="{28A0092B-C50C-407E-A947-70E740481C1C}">
                          <a14:useLocalDpi xmlns:a14="http://schemas.microsoft.com/office/drawing/2010/main" val="0"/>
                        </a:ext>
                      </a:extLst>
                    </a:blip>
                    <a:srcRect l="3694" t="7394"/>
                    <a:stretch>
                      <a:fillRect/>
                    </a:stretch>
                  </pic:blipFill>
                  <pic:spPr bwMode="auto">
                    <a:xfrm>
                      <a:off x="0" y="0"/>
                      <a:ext cx="5372100" cy="3819525"/>
                    </a:xfrm>
                    <a:prstGeom prst="rect">
                      <a:avLst/>
                    </a:prstGeom>
                    <a:noFill/>
                    <a:ln>
                      <a:noFill/>
                    </a:ln>
                  </pic:spPr>
                </pic:pic>
              </a:graphicData>
            </a:graphic>
          </wp:inline>
        </w:drawing>
      </w:r>
    </w:p>
    <w:p w14:paraId="3F8BAABA" w14:textId="77777777" w:rsidR="007A2D49" w:rsidRPr="00CF31EF" w:rsidRDefault="007A2D49" w:rsidP="007A2D49">
      <w:pPr>
        <w:autoSpaceDE w:val="0"/>
        <w:autoSpaceDN w:val="0"/>
        <w:adjustRightInd w:val="0"/>
        <w:spacing w:after="0" w:line="240" w:lineRule="auto"/>
        <w:ind w:firstLine="708"/>
        <w:jc w:val="center"/>
        <w:rPr>
          <w:rFonts w:ascii="Times New Roman" w:hAnsi="Times New Roman" w:cs="Times New Roman"/>
          <w:sz w:val="16"/>
          <w:szCs w:val="16"/>
          <w:lang w:val="kk-KZ"/>
        </w:rPr>
      </w:pPr>
    </w:p>
    <w:p w14:paraId="1D05DE10" w14:textId="6753E1AF" w:rsidR="00C80A4D" w:rsidRPr="000C5BBC" w:rsidRDefault="00E80B5A" w:rsidP="00CF31EF">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19 -</w:t>
      </w:r>
      <w:r w:rsidR="00C80A4D" w:rsidRPr="000C5BBC">
        <w:rPr>
          <w:rFonts w:ascii="Times New Roman" w:hAnsi="Times New Roman" w:cs="Times New Roman"/>
          <w:sz w:val="28"/>
          <w:szCs w:val="28"/>
          <w:lang w:val="kk-KZ"/>
        </w:rPr>
        <w:t xml:space="preserve"> </w:t>
      </w:r>
      <w:r w:rsidR="00246B26" w:rsidRPr="000C5BBC">
        <w:rPr>
          <w:rFonts w:ascii="Times New Roman" w:hAnsi="Times New Roman" w:cs="Times New Roman"/>
          <w:sz w:val="28"/>
          <w:szCs w:val="28"/>
          <w:lang w:val="kk-KZ"/>
        </w:rPr>
        <w:t xml:space="preserve">С. </w:t>
      </w:r>
      <w:r w:rsidR="00C80A4D" w:rsidRPr="000C5BBC">
        <w:rPr>
          <w:rFonts w:ascii="Times New Roman" w:hAnsi="Times New Roman" w:cs="Times New Roman"/>
          <w:sz w:val="28"/>
          <w:szCs w:val="28"/>
          <w:lang w:val="kk-KZ"/>
        </w:rPr>
        <w:t xml:space="preserve">Мадди </w:t>
      </w:r>
      <w:r w:rsidR="007C773A" w:rsidRPr="000C5BBC">
        <w:rPr>
          <w:rFonts w:ascii="Times New Roman" w:hAnsi="Times New Roman" w:cs="Times New Roman"/>
          <w:sz w:val="28"/>
          <w:szCs w:val="28"/>
          <w:lang w:val="kk-KZ"/>
        </w:rPr>
        <w:t>тесті</w:t>
      </w:r>
      <w:r w:rsidR="00C80A4D" w:rsidRPr="000C5BBC">
        <w:rPr>
          <w:rFonts w:ascii="Times New Roman" w:hAnsi="Times New Roman" w:cs="Times New Roman"/>
          <w:sz w:val="28"/>
          <w:szCs w:val="28"/>
          <w:lang w:val="kk-KZ"/>
        </w:rPr>
        <w:t xml:space="preserve"> бойынша </w:t>
      </w:r>
      <w:r w:rsidR="00B87F3D" w:rsidRPr="000C5BBC">
        <w:rPr>
          <w:rFonts w:ascii="Times New Roman" w:hAnsi="Times New Roman" w:cs="Times New Roman"/>
          <w:sz w:val="28"/>
          <w:szCs w:val="28"/>
          <w:lang w:val="kk-KZ"/>
        </w:rPr>
        <w:t xml:space="preserve">тренинг-семинарға </w:t>
      </w:r>
      <w:r w:rsidR="00C80A4D" w:rsidRPr="000C5BBC">
        <w:rPr>
          <w:rFonts w:ascii="Times New Roman" w:hAnsi="Times New Roman" w:cs="Times New Roman"/>
          <w:sz w:val="28"/>
          <w:szCs w:val="28"/>
          <w:lang w:val="kk-KZ"/>
        </w:rPr>
        <w:t>дейінгі қайраттылық көрсеткіші</w:t>
      </w:r>
    </w:p>
    <w:p w14:paraId="5A51CAC8"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2E84D114" w14:textId="3E7D17A8"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19-суретте, </w:t>
      </w:r>
      <w:r w:rsidRPr="000C5BBC">
        <w:rPr>
          <w:rFonts w:ascii="Times New Roman" w:hAnsi="Times New Roman" w:cs="Times New Roman"/>
          <w:sz w:val="28"/>
          <w:szCs w:val="28"/>
          <w:lang w:val="kk-KZ"/>
        </w:rPr>
        <w:t>С. Мадди бойынша қайраттылық тестінің нәтижелері әр курстың ерекшеліктеріне байланысты эксперименттік топ студенттерінің нәтижелері көрсетіледі.</w:t>
      </w:r>
    </w:p>
    <w:p w14:paraId="3855C056"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 орташа есеппен 66,65 ұпай жинады, бұл респонденттердің басым бөлігінде қайраттылықтың орташа деңгейде екендігін көрсетеді (64%), ал жоғары деңгей 26%-ды, төменгі деңгей 10%-ды құрады. Бұл мәліметтер студенттердің оқу үдерісіне алғашқы бейімделу кезінде эмоционалдық-еріктік ресурстары жеткілікті болғанымен, тұрақтылық әлеуетінің әлі де нығайтуды қажет ететінін меңзейді.</w:t>
      </w:r>
    </w:p>
    <w:p w14:paraId="18515C34" w14:textId="3A0D4DC7"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студенттерінде орташа ұпай 70,64-ке дейін жетті. Мұнда жоғары деңгейдің үлесі 32%-ды құрап, орташа деңгейде тұрғандар 61% болды, төмен деңгей бар болғаны 7%-ды құрады. Бұл көрсеткіштер бейімделудің аяқталғанын және қиындықтарды еңсеруге белсенді қатысу дағдылары қалыптасқанын білдіреді.</w:t>
      </w:r>
    </w:p>
    <w:p w14:paraId="044B0066" w14:textId="0F128E96"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 73,81 орташа ұпайға ие болып, жоғары қайраттылық деңгейіндегі респонденттердің үлесі 41%-ға жетті. Орташа деңгей 49% құрап, төмен деңгей 10% шамасында қалды. Нәтижелер оқу жүктемесінің күрделенуіне қарамастан студенттердің көпшілігінің қиындықтарды белсенді түрде еңсере алатынын айғақтайды.</w:t>
      </w:r>
    </w:p>
    <w:p w14:paraId="4C5B03CC" w14:textId="68466DA0"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 студенттері ең жоғары орташа ұпайға ие болды (76,55). Бұл топта жоғары қайраттылық көрсеткендердің үлесі 49%-ға жетіп, орташа деңгей 40% шамасына дейін, ал төменгі деңгейде қалғандар әлі де 11%-ды құрады. Мұндай деректер түлектік кезеңде кәсіби жауапкершілік пен жаңа әлеуметтік рөлдерге дайындық барысында қайраттылық елеулі түрде арта түсетінін көрсетеді. </w:t>
      </w:r>
    </w:p>
    <w:p w14:paraId="5AAD9288" w14:textId="70E88011"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Экспериментке дейінгі кезеңде қайраттылық деңгейі курстар арасында біртіндеп жоғарылағаны байқалды: оқу тәжірибесі мен жеке жауапкершіліктің артуы нәтижесінде студенттердің дербестігі мен стресс жағдайына бейімділігі күшейген. Соның нәтижесінде жоғары курс студенттері төменгі курстарға қарағанда айтарлықтай мықты қайраттылыққа ие болып шықты. Алайда барлық курстарда дерлік 7–11% студенттер төмен деңгейінде қалып отыр. Бұл жекелеген тұлғалар қиын жағдайды өңдеуде тұрақсыздық танытып, арнайы психологиялық көмек пен қолдау шараларын қажет ететінін дәлелдейді.</w:t>
      </w:r>
    </w:p>
    <w:p w14:paraId="0C096E2D" w14:textId="60D46DD1" w:rsidR="00F421E4" w:rsidRPr="000C5BBC" w:rsidRDefault="00C80A4D" w:rsidP="00F421E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мәліметтері қайраттылық деңгейінің оқу курсы өскен сайын артатынын көрсетті. Бұл студенттердің эмоциялық тұрақтылығының, мақсаттылық пен табандылық деңгейінің жоғарылауын және өмірлік практикаға бейімделу мүмкіндіктерінің кеңейгені, яни метаресурстың дамығанын дәйектеді. Қайраттылықтың артуы академиялық жүктемелер мен экзистенциалдық мәселелерге психологиялық тұрғыдан қарсы тұру қабілетінің жетілуімен өзара байланысты.</w:t>
      </w:r>
    </w:p>
    <w:p w14:paraId="2D40CDED" w14:textId="3B194D70" w:rsidR="00C80A4D" w:rsidRPr="000C5BBC" w:rsidRDefault="00CF1AE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20-</w:t>
      </w:r>
      <w:r w:rsidR="00C80A4D" w:rsidRPr="000C5BBC">
        <w:rPr>
          <w:rFonts w:ascii="Times New Roman" w:hAnsi="Times New Roman" w:cs="Times New Roman"/>
          <w:sz w:val="28"/>
          <w:szCs w:val="28"/>
          <w:lang w:val="kk-KZ"/>
        </w:rPr>
        <w:t xml:space="preserve">суретте </w:t>
      </w:r>
      <w:r w:rsidR="00246B26" w:rsidRPr="000C5BBC">
        <w:rPr>
          <w:rFonts w:ascii="Times New Roman" w:hAnsi="Times New Roman" w:cs="Times New Roman"/>
          <w:sz w:val="28"/>
          <w:szCs w:val="28"/>
          <w:lang w:val="kk-KZ"/>
        </w:rPr>
        <w:t xml:space="preserve">С. </w:t>
      </w:r>
      <w:r w:rsidR="00C80A4D" w:rsidRPr="000C5BBC">
        <w:rPr>
          <w:rFonts w:ascii="Times New Roman" w:hAnsi="Times New Roman" w:cs="Times New Roman"/>
          <w:sz w:val="28"/>
          <w:szCs w:val="28"/>
          <w:lang w:val="kk-KZ"/>
        </w:rPr>
        <w:t xml:space="preserve">Мадди </w:t>
      </w:r>
      <w:r w:rsidR="007C773A" w:rsidRPr="000C5BBC">
        <w:rPr>
          <w:rFonts w:ascii="Times New Roman" w:hAnsi="Times New Roman" w:cs="Times New Roman"/>
          <w:sz w:val="28"/>
          <w:szCs w:val="28"/>
          <w:lang w:val="kk-KZ"/>
        </w:rPr>
        <w:t xml:space="preserve">тесті </w:t>
      </w:r>
      <w:r w:rsidR="00C80A4D" w:rsidRPr="000C5BBC">
        <w:rPr>
          <w:rFonts w:ascii="Times New Roman" w:hAnsi="Times New Roman" w:cs="Times New Roman"/>
          <w:sz w:val="28"/>
          <w:szCs w:val="28"/>
          <w:lang w:val="kk-KZ"/>
        </w:rPr>
        <w:t xml:space="preserve">бойынша </w:t>
      </w:r>
      <w:r w:rsidR="00B87F3D" w:rsidRPr="000C5BBC">
        <w:rPr>
          <w:rFonts w:ascii="Times New Roman" w:hAnsi="Times New Roman" w:cs="Times New Roman"/>
          <w:sz w:val="28"/>
          <w:szCs w:val="28"/>
          <w:lang w:val="kk-KZ"/>
        </w:rPr>
        <w:t xml:space="preserve">тренинг-семинарға </w:t>
      </w:r>
      <w:r w:rsidR="00C80A4D" w:rsidRPr="000C5BBC">
        <w:rPr>
          <w:rFonts w:ascii="Times New Roman" w:hAnsi="Times New Roman" w:cs="Times New Roman"/>
          <w:sz w:val="28"/>
          <w:szCs w:val="28"/>
          <w:lang w:val="kk-KZ"/>
        </w:rPr>
        <w:t xml:space="preserve">қатысқаннан кейінгі студенттерден алынған нәтижелердін көре аламыз. </w:t>
      </w:r>
    </w:p>
    <w:p w14:paraId="6347DBCC"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Тренинг-семинардан кейін алынған С. Мадди сауалнамасына негізделген деректер қайраттылық көрсеткіштерінің барлық курстарда айтарлықтай артқанын көрсетеді. </w:t>
      </w:r>
    </w:p>
    <w:p w14:paraId="56C8036A" w14:textId="77777777"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 Маддидің қайраттылық сауалнамасы бойынша тренинг-семинардан кейінгі көрсеткіштер студенттердің психологиялық тұрақтылығының артқанын айқын көрсетті.</w:t>
      </w:r>
    </w:p>
    <w:p w14:paraId="5237DF56" w14:textId="1117E8ED"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 орта есеппен 71,47 ұпай жинап, «жоғары»</w:t>
      </w:r>
      <w:r w:rsidR="008C00DA">
        <w:rPr>
          <w:rFonts w:ascii="Times New Roman" w:hAnsi="Times New Roman" w:cs="Times New Roman"/>
          <w:sz w:val="28"/>
          <w:szCs w:val="28"/>
          <w:lang w:val="kk-KZ"/>
        </w:rPr>
        <w:t xml:space="preserve"> деңгейге жеткендердің үлесі 37</w:t>
      </w:r>
      <w:r w:rsidRPr="000C5BBC">
        <w:rPr>
          <w:rFonts w:ascii="Times New Roman" w:hAnsi="Times New Roman" w:cs="Times New Roman"/>
          <w:sz w:val="28"/>
          <w:szCs w:val="28"/>
          <w:lang w:val="kk-KZ"/>
        </w:rPr>
        <w:t>%-ға дейін кө</w:t>
      </w:r>
      <w:r w:rsidR="008C00DA">
        <w:rPr>
          <w:rFonts w:ascii="Times New Roman" w:hAnsi="Times New Roman" w:cs="Times New Roman"/>
          <w:sz w:val="28"/>
          <w:szCs w:val="28"/>
          <w:lang w:val="kk-KZ"/>
        </w:rPr>
        <w:t>терілді (экспериментке дейін 26</w:t>
      </w:r>
      <w:r w:rsidRPr="000C5BBC">
        <w:rPr>
          <w:rFonts w:ascii="Times New Roman" w:hAnsi="Times New Roman" w:cs="Times New Roman"/>
          <w:sz w:val="28"/>
          <w:szCs w:val="28"/>
          <w:lang w:val="kk-KZ"/>
        </w:rPr>
        <w:t>% болған). «Орташа» деңгей 55 %-ды құрады, ал «төмен» деңгейдегілердің үлесі 8%-ға дейін азайды. Бұл нәтижелер алғашқы бейімделу кезеңіндегі студенттердің ресурстық әлеуеті күшейгенін, олардың оқу ортасындағы қиындықтарды игеру қабілеті нығайғанын айғақтайды.</w:t>
      </w:r>
    </w:p>
    <w:p w14:paraId="447FBA50" w14:textId="20A21594"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Екінші курс студенттері тренинг-семинардан кейінгі орташа мәні 75,47 ұпайға жетті. </w:t>
      </w:r>
      <w:r>
        <w:rPr>
          <w:rFonts w:ascii="Times New Roman" w:hAnsi="Times New Roman" w:cs="Times New Roman"/>
          <w:sz w:val="28"/>
          <w:szCs w:val="28"/>
          <w:lang w:val="kk-KZ"/>
        </w:rPr>
        <w:t>«Жоғары» деңгей көрсеткендер 48</w:t>
      </w:r>
      <w:r w:rsidRPr="000C5BBC">
        <w:rPr>
          <w:rFonts w:ascii="Times New Roman" w:hAnsi="Times New Roman" w:cs="Times New Roman"/>
          <w:sz w:val="28"/>
          <w:szCs w:val="28"/>
          <w:lang w:val="kk-KZ"/>
        </w:rPr>
        <w:t>%-ды құра</w:t>
      </w:r>
      <w:r>
        <w:rPr>
          <w:rFonts w:ascii="Times New Roman" w:hAnsi="Times New Roman" w:cs="Times New Roman"/>
          <w:sz w:val="28"/>
          <w:szCs w:val="28"/>
          <w:lang w:val="kk-KZ"/>
        </w:rPr>
        <w:t>п, бұл экспериментке дейінгі 32</w:t>
      </w:r>
      <w:r w:rsidRPr="000C5BBC">
        <w:rPr>
          <w:rFonts w:ascii="Times New Roman" w:hAnsi="Times New Roman" w:cs="Times New Roman"/>
          <w:sz w:val="28"/>
          <w:szCs w:val="28"/>
          <w:lang w:val="kk-KZ"/>
        </w:rPr>
        <w:t xml:space="preserve">%-бен салыстырғанда елеулі өсім. «Орташа» деңгейде </w:t>
      </w:r>
      <w:r>
        <w:rPr>
          <w:rFonts w:ascii="Times New Roman" w:hAnsi="Times New Roman" w:cs="Times New Roman"/>
          <w:sz w:val="28"/>
          <w:szCs w:val="28"/>
          <w:lang w:val="kk-KZ"/>
        </w:rPr>
        <w:t>тұрғандар 47</w:t>
      </w:r>
      <w:r w:rsidRPr="000C5BBC">
        <w:rPr>
          <w:rFonts w:ascii="Times New Roman" w:hAnsi="Times New Roman" w:cs="Times New Roman"/>
          <w:sz w:val="28"/>
          <w:szCs w:val="28"/>
          <w:lang w:val="kk-KZ"/>
        </w:rPr>
        <w:t xml:space="preserve">%, ал </w:t>
      </w:r>
      <w:r>
        <w:rPr>
          <w:rFonts w:ascii="Times New Roman" w:hAnsi="Times New Roman" w:cs="Times New Roman"/>
          <w:sz w:val="28"/>
          <w:szCs w:val="28"/>
          <w:lang w:val="kk-KZ"/>
        </w:rPr>
        <w:t>«төмен» көрсеткіш бар болғаны 5</w:t>
      </w:r>
      <w:r w:rsidRPr="000C5BBC">
        <w:rPr>
          <w:rFonts w:ascii="Times New Roman" w:hAnsi="Times New Roman" w:cs="Times New Roman"/>
          <w:sz w:val="28"/>
          <w:szCs w:val="28"/>
          <w:lang w:val="kk-KZ"/>
        </w:rPr>
        <w:t>% көрсетті. Бұл топта бейімделу механизмі тұрақтанған, қайраттылықтың негізгі құрамдас бөліктері (қатыстылық, бақылау, тәуекелді қабылдау) айтарлықтай дамыған.</w:t>
      </w:r>
    </w:p>
    <w:p w14:paraId="731B6142" w14:textId="2E36CCF5"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 орташа мәнділікте 79,16 ұпай көрсетіп, «жоғары деңгейге» жеткендер саны 53%-ға а</w:t>
      </w:r>
      <w:r>
        <w:rPr>
          <w:rFonts w:ascii="Times New Roman" w:hAnsi="Times New Roman" w:cs="Times New Roman"/>
          <w:sz w:val="28"/>
          <w:szCs w:val="28"/>
          <w:lang w:val="kk-KZ"/>
        </w:rPr>
        <w:t>ртты. «Орташа» деңгейдегілер 38</w:t>
      </w:r>
      <w:r w:rsidRPr="000C5BBC">
        <w:rPr>
          <w:rFonts w:ascii="Times New Roman" w:hAnsi="Times New Roman" w:cs="Times New Roman"/>
          <w:sz w:val="28"/>
          <w:szCs w:val="28"/>
          <w:lang w:val="kk-KZ"/>
        </w:rPr>
        <w:t>%, ал «төмен» топ 9 % шамасында қалды. Бұл кезеңде оқу жүктемесі арта түскеніне қарамастан, қайраттылық көрсеткіштері өскен, яғни тренинг-семинар студенттердің күйзеліске төзімділігінің артуына елеулі ықпал еткен.</w:t>
      </w:r>
    </w:p>
    <w:p w14:paraId="7C6F04C7" w14:textId="777C593A" w:rsidR="00CF31EF" w:rsidRPr="000C5BBC" w:rsidRDefault="00CF31EF" w:rsidP="00CF31EF">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 студенттері ең жоғары көрсеткішке жетіп, орташа мәндік ұпай </w:t>
      </w:r>
      <w:r>
        <w:rPr>
          <w:rFonts w:ascii="Times New Roman" w:hAnsi="Times New Roman" w:cs="Times New Roman"/>
          <w:sz w:val="28"/>
          <w:szCs w:val="28"/>
          <w:lang w:val="kk-KZ"/>
        </w:rPr>
        <w:t>81,2 болды. Респонденттердің 71</w:t>
      </w:r>
      <w:r w:rsidRPr="000C5BBC">
        <w:rPr>
          <w:rFonts w:ascii="Times New Roman" w:hAnsi="Times New Roman" w:cs="Times New Roman"/>
          <w:sz w:val="28"/>
          <w:szCs w:val="28"/>
          <w:lang w:val="kk-KZ"/>
        </w:rPr>
        <w:t>%-ы «жоғары» дең</w:t>
      </w:r>
      <w:r>
        <w:rPr>
          <w:rFonts w:ascii="Times New Roman" w:hAnsi="Times New Roman" w:cs="Times New Roman"/>
          <w:sz w:val="28"/>
          <w:szCs w:val="28"/>
          <w:lang w:val="kk-KZ"/>
        </w:rPr>
        <w:t>гейге шықты, «орташа» деңгей 25</w:t>
      </w:r>
      <w:r w:rsidRPr="000C5BBC">
        <w:rPr>
          <w:rFonts w:ascii="Times New Roman" w:hAnsi="Times New Roman" w:cs="Times New Roman"/>
          <w:sz w:val="28"/>
          <w:szCs w:val="28"/>
          <w:lang w:val="kk-KZ"/>
        </w:rPr>
        <w:t>% құр</w:t>
      </w:r>
      <w:r>
        <w:rPr>
          <w:rFonts w:ascii="Times New Roman" w:hAnsi="Times New Roman" w:cs="Times New Roman"/>
          <w:sz w:val="28"/>
          <w:szCs w:val="28"/>
          <w:lang w:val="kk-KZ"/>
        </w:rPr>
        <w:t>ап, «төмен» деңгей небәрі 4</w:t>
      </w:r>
      <w:r w:rsidRPr="000C5BBC">
        <w:rPr>
          <w:rFonts w:ascii="Times New Roman" w:hAnsi="Times New Roman" w:cs="Times New Roman"/>
          <w:sz w:val="28"/>
          <w:szCs w:val="28"/>
          <w:lang w:val="kk-KZ"/>
        </w:rPr>
        <w:t>%-ды құрады. Бұл түлектік кезеңдегі студенттердің кәсіби өзін-өзі анықтау мен жауапкершіліктің арту жағдайында да қайраттылықты сақтап қана қоймай, оны айтарлықтай күшейте алғанын білдіреді.</w:t>
      </w:r>
    </w:p>
    <w:p w14:paraId="6640EFAB" w14:textId="77777777" w:rsidR="0094419F" w:rsidRPr="000C5BBC" w:rsidRDefault="0094419F" w:rsidP="00C80A4D">
      <w:pPr>
        <w:autoSpaceDE w:val="0"/>
        <w:autoSpaceDN w:val="0"/>
        <w:adjustRightInd w:val="0"/>
        <w:spacing w:after="0" w:line="240" w:lineRule="auto"/>
        <w:ind w:firstLine="708"/>
        <w:jc w:val="both"/>
        <w:rPr>
          <w:rFonts w:ascii="Times New Roman" w:hAnsi="Times New Roman" w:cs="Times New Roman"/>
          <w:sz w:val="28"/>
          <w:szCs w:val="28"/>
          <w:lang w:val="kk-KZ"/>
        </w:rPr>
      </w:pPr>
    </w:p>
    <w:p w14:paraId="4A32073D" w14:textId="6D1CB545" w:rsidR="007A2D49" w:rsidRPr="000C5BBC" w:rsidRDefault="004D3683" w:rsidP="008C00DA">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bCs/>
          <w:noProof/>
          <w:sz w:val="28"/>
          <w:szCs w:val="28"/>
          <w:lang w:eastAsia="ru-RU"/>
        </w:rPr>
        <w:drawing>
          <wp:inline distT="0" distB="0" distL="0" distR="0" wp14:anchorId="51F95BBB" wp14:editId="4D05A877">
            <wp:extent cx="5372100" cy="3810000"/>
            <wp:effectExtent l="0" t="0" r="0" b="0"/>
            <wp:docPr id="15" name="Рисунок 8" descr="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69"/>
                    <pic:cNvPicPr>
                      <a:picLocks noChangeAspect="1" noChangeArrowheads="1"/>
                    </pic:cNvPicPr>
                  </pic:nvPicPr>
                  <pic:blipFill>
                    <a:blip r:embed="rId36">
                      <a:extLst>
                        <a:ext uri="{28A0092B-C50C-407E-A947-70E740481C1C}">
                          <a14:useLocalDpi xmlns:a14="http://schemas.microsoft.com/office/drawing/2010/main" val="0"/>
                        </a:ext>
                      </a:extLst>
                    </a:blip>
                    <a:srcRect l="3694" t="7579"/>
                    <a:stretch>
                      <a:fillRect/>
                    </a:stretch>
                  </pic:blipFill>
                  <pic:spPr bwMode="auto">
                    <a:xfrm>
                      <a:off x="0" y="0"/>
                      <a:ext cx="5372100" cy="3810000"/>
                    </a:xfrm>
                    <a:prstGeom prst="rect">
                      <a:avLst/>
                    </a:prstGeom>
                    <a:noFill/>
                    <a:ln>
                      <a:noFill/>
                    </a:ln>
                  </pic:spPr>
                </pic:pic>
              </a:graphicData>
            </a:graphic>
          </wp:inline>
        </w:drawing>
      </w:r>
    </w:p>
    <w:p w14:paraId="7C4C9655" w14:textId="77777777" w:rsidR="007A2D49" w:rsidRPr="008C00DA" w:rsidRDefault="007A2D49" w:rsidP="007A2D49">
      <w:pPr>
        <w:autoSpaceDE w:val="0"/>
        <w:autoSpaceDN w:val="0"/>
        <w:adjustRightInd w:val="0"/>
        <w:spacing w:after="0" w:line="240" w:lineRule="auto"/>
        <w:ind w:firstLine="708"/>
        <w:jc w:val="both"/>
        <w:rPr>
          <w:rFonts w:ascii="Times New Roman" w:hAnsi="Times New Roman" w:cs="Times New Roman"/>
          <w:sz w:val="16"/>
          <w:szCs w:val="16"/>
          <w:lang w:val="kk-KZ"/>
        </w:rPr>
      </w:pPr>
    </w:p>
    <w:p w14:paraId="43690082" w14:textId="2C66E357" w:rsidR="00C80A4D" w:rsidRPr="000C5BBC" w:rsidRDefault="00E80B5A" w:rsidP="008C00DA">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20 -</w:t>
      </w:r>
      <w:r w:rsidR="00C80A4D" w:rsidRPr="000C5BBC">
        <w:rPr>
          <w:rFonts w:ascii="Times New Roman" w:hAnsi="Times New Roman" w:cs="Times New Roman"/>
          <w:sz w:val="28"/>
          <w:szCs w:val="28"/>
          <w:lang w:val="kk-KZ"/>
        </w:rPr>
        <w:t xml:space="preserve"> С. Мадди сауалнамасы бойынша </w:t>
      </w:r>
      <w:r w:rsidR="00B87F3D" w:rsidRPr="000C5BBC">
        <w:rPr>
          <w:rFonts w:ascii="Times New Roman" w:hAnsi="Times New Roman" w:cs="Times New Roman"/>
          <w:sz w:val="28"/>
          <w:szCs w:val="28"/>
          <w:lang w:val="kk-KZ"/>
        </w:rPr>
        <w:t xml:space="preserve">тренинг-семинардан </w:t>
      </w:r>
      <w:r w:rsidR="00C80A4D" w:rsidRPr="000C5BBC">
        <w:rPr>
          <w:rFonts w:ascii="Times New Roman" w:hAnsi="Times New Roman" w:cs="Times New Roman"/>
          <w:sz w:val="28"/>
          <w:szCs w:val="28"/>
          <w:lang w:val="kk-KZ"/>
        </w:rPr>
        <w:t>кейінгі қайраттылық көрсеткіші</w:t>
      </w:r>
    </w:p>
    <w:p w14:paraId="5306BE69"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0760142F" w14:textId="77777777" w:rsidR="00C80A4D" w:rsidRPr="000C5BBC" w:rsidRDefault="00C80A4D" w:rsidP="00C80A4D">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Эксперименттен кейінгі алынған көрсеткіштерге салыстырмалы түрде талдау жасай отырып, оқудың барлық кезеңінде тәуекелге бейімділіктің бірқалыпты сақталатынын, алайда төртінші курс студенттерінде бұл деңгейдің біршама жоғарылағанын тұжырымдауға болады. Бұл олардың кәсіби анықталу, диплом алдындағы жауапкершілік және болашаққа қатысты шешімдер қабылдау үдерісіндегі метаресурстың артуымен байланысты болып келеді.</w:t>
      </w:r>
    </w:p>
    <w:p w14:paraId="3034AAD3"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6F8A3CBD" w14:textId="48122CC4" w:rsidR="007A2D49" w:rsidRPr="000C5BBC" w:rsidRDefault="004D3683" w:rsidP="001E07ED">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bCs/>
          <w:noProof/>
          <w:sz w:val="28"/>
          <w:szCs w:val="28"/>
          <w:lang w:eastAsia="ru-RU"/>
        </w:rPr>
        <w:drawing>
          <wp:inline distT="0" distB="0" distL="0" distR="0" wp14:anchorId="723FBBE9" wp14:editId="32497B76">
            <wp:extent cx="5457825" cy="3781425"/>
            <wp:effectExtent l="0" t="0" r="9525" b="9525"/>
            <wp:docPr id="8" name="Рисунок 9"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6"/>
                    <pic:cNvPicPr>
                      <a:picLocks noChangeAspect="1" noChangeArrowheads="1"/>
                    </pic:cNvPicPr>
                  </pic:nvPicPr>
                  <pic:blipFill>
                    <a:blip r:embed="rId37">
                      <a:extLst>
                        <a:ext uri="{28A0092B-C50C-407E-A947-70E740481C1C}">
                          <a14:useLocalDpi xmlns:a14="http://schemas.microsoft.com/office/drawing/2010/main" val="0"/>
                        </a:ext>
                      </a:extLst>
                    </a:blip>
                    <a:srcRect l="3754" t="8318"/>
                    <a:stretch>
                      <a:fillRect/>
                    </a:stretch>
                  </pic:blipFill>
                  <pic:spPr bwMode="auto">
                    <a:xfrm>
                      <a:off x="0" y="0"/>
                      <a:ext cx="5457825" cy="3781425"/>
                    </a:xfrm>
                    <a:prstGeom prst="rect">
                      <a:avLst/>
                    </a:prstGeom>
                    <a:noFill/>
                    <a:ln>
                      <a:noFill/>
                    </a:ln>
                  </pic:spPr>
                </pic:pic>
              </a:graphicData>
            </a:graphic>
          </wp:inline>
        </w:drawing>
      </w:r>
    </w:p>
    <w:p w14:paraId="25490191" w14:textId="77777777" w:rsidR="007A2D49" w:rsidRPr="008C00DA" w:rsidRDefault="007A2D49" w:rsidP="007A2D49">
      <w:pPr>
        <w:autoSpaceDE w:val="0"/>
        <w:autoSpaceDN w:val="0"/>
        <w:adjustRightInd w:val="0"/>
        <w:spacing w:after="0" w:line="240" w:lineRule="auto"/>
        <w:ind w:firstLine="708"/>
        <w:jc w:val="both"/>
        <w:rPr>
          <w:rFonts w:ascii="Times New Roman" w:hAnsi="Times New Roman" w:cs="Times New Roman"/>
          <w:sz w:val="16"/>
          <w:szCs w:val="16"/>
          <w:lang w:val="kk-KZ"/>
        </w:rPr>
      </w:pPr>
    </w:p>
    <w:p w14:paraId="5FFFF3A2" w14:textId="3785EF0A" w:rsidR="00C80A4D" w:rsidRPr="000C5BBC" w:rsidRDefault="00E80B5A" w:rsidP="008C00DA">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21 -</w:t>
      </w:r>
      <w:r w:rsidR="00C80A4D" w:rsidRPr="000C5BBC">
        <w:rPr>
          <w:rFonts w:ascii="Times New Roman" w:hAnsi="Times New Roman" w:cs="Times New Roman"/>
          <w:sz w:val="28"/>
          <w:szCs w:val="28"/>
          <w:lang w:val="kk-KZ"/>
        </w:rPr>
        <w:t xml:space="preserve"> В.И. Моросанова сауалнамасы бойынша </w:t>
      </w:r>
      <w:r w:rsidR="00B87F3D" w:rsidRPr="000C5BBC">
        <w:rPr>
          <w:rFonts w:ascii="Times New Roman" w:hAnsi="Times New Roman" w:cs="Times New Roman"/>
          <w:sz w:val="28"/>
          <w:szCs w:val="28"/>
          <w:lang w:val="kk-KZ"/>
        </w:rPr>
        <w:t xml:space="preserve">тренинг-семинарға </w:t>
      </w:r>
      <w:r w:rsidR="00C80A4D" w:rsidRPr="000C5BBC">
        <w:rPr>
          <w:rFonts w:ascii="Times New Roman" w:hAnsi="Times New Roman" w:cs="Times New Roman"/>
          <w:sz w:val="28"/>
          <w:szCs w:val="28"/>
          <w:lang w:val="kk-KZ"/>
        </w:rPr>
        <w:t>дейінгі нәтижелер</w:t>
      </w:r>
    </w:p>
    <w:p w14:paraId="3C929F8F" w14:textId="77777777" w:rsidR="00C80A4D" w:rsidRPr="000C5BBC" w:rsidRDefault="00C80A4D"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50C5DAB2" w14:textId="77777777" w:rsidR="008C00DA" w:rsidRPr="000C5BBC" w:rsidRDefault="008C00DA" w:rsidP="008C00DA">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Pr="000C5BBC">
        <w:rPr>
          <w:rFonts w:ascii="Times New Roman" w:hAnsi="Times New Roman" w:cs="Times New Roman"/>
          <w:sz w:val="28"/>
          <w:szCs w:val="28"/>
          <w:lang w:val="kk-KZ"/>
        </w:rPr>
        <w:t>суретте В.И. Моросанованың өзін-өзі реттеу стилі сауалнамасы бойынша төрт курстың студенттерінің өзін-өзі реттеуінің даму деңгейі көрсеткіштерін салыстыра отырып сипатталады.</w:t>
      </w:r>
    </w:p>
    <w:p w14:paraId="5163BE1F" w14:textId="77777777" w:rsidR="008C00DA" w:rsidRPr="000C5BBC" w:rsidRDefault="008C00DA" w:rsidP="008C00DA">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В.И. Моросанованың «Өзін-өзі реттеу стилі» сауалнамасы студенттердің оқу іс-әрекетін басқарудағы тұлғалық-еріктік ресурстарын, мақсат қою, жоспарлау, модельдеу және нәтижені бағалау қабілеттерін анықтауға бағытталған. Экспериментке дейінгі көрсеткіштер әрбір курстар бойынша төмендегідей бөліністік сипатқа ие болды. </w:t>
      </w:r>
    </w:p>
    <w:p w14:paraId="074382C2" w14:textId="50D01A6A"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студенттерінде орташа ұпай 28,16 шамасында болды. Деңгейлер үлесі: жоғары – 13%, орташа – 29%, төмен – 58%. Бұл деректер жаңа әлеуметтік-академиялық ортаға бейімделу кезеңінде студенттердің басым бөлігі өзін-өзі ұйымдастыруда және реттеу дағдыларында қиындықтарға тап болатынын айқындайды.</w:t>
      </w:r>
    </w:p>
    <w:p w14:paraId="43FBFD7B" w14:textId="3425C839"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 25,91 орташа ұпай жинады. Мұнда жоғары деңгейдегі көрсеткіш 20%-ға дейін көтерілгенімен, төмен деңгей айқын басымдық таныта отырып, 67%-ды құрады. Бұл кезеңде бірқатар студенттерде оқу іс-әрекетін тиімді басқаруы бойынша ілгерілеу байқалғанымен, жалпы топ деңгейінде өзін-өзі реттеу жеткілікті дамымаған.</w:t>
      </w:r>
    </w:p>
    <w:p w14:paraId="35382995" w14:textId="264F7E36"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студенттерінде орташа ұпай – 27,61. Жоғары деңгей – 9%, орташа деңгей – 19%, төмен деңгей – 72%. Бұл оқу жүктемесінің күшеюіне орай өзін-өзі реттеу деңгейінің төмен болатынын, яғни студенттердің көпшілігі оқу тапсырмаларын жоспарлауда және оқу іс-әрекетінің нәтижесін бақылауда едәуір тұрақсыздық танытатынын меңзейді.</w:t>
      </w:r>
    </w:p>
    <w:p w14:paraId="46A0010F" w14:textId="27E514C9"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 студенттерінде орташа көрсеткіш 26,51 ұпайды құрады. Жоғары деңгей небәрі 4%-ды көрсетіп, орташа деңгей – 21%, ал төмен деңгей 75%-ды құрады. Бұл түлектік кезеңдегі студенттердің кәсіби жауапкершіліктің күшеюіне қарамастан өзін-өзі реттеу ресурстары жеткіліксіз екенін, олардың көпшілігі оқу міндеттерін ұйымдастыру мен іске асыруда қиындықтарға тап болатынын көрсетті. </w:t>
      </w:r>
    </w:p>
    <w:p w14:paraId="035584AE" w14:textId="33C2B494"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Экспериментке дейінгі нәтижелер көрсеткендей, барлық курстарда студенттердің негізгі бөлігі өзін-өзі реттеуде төмен деңгейге ие болды (</w:t>
      </w:r>
      <w:r w:rsidR="00506F97" w:rsidRPr="000C5BBC">
        <w:rPr>
          <w:rFonts w:ascii="Times New Roman" w:hAnsi="Times New Roman" w:cs="Times New Roman"/>
          <w:sz w:val="28"/>
          <w:szCs w:val="28"/>
          <w:lang w:val="kk-KZ"/>
        </w:rPr>
        <w:t>58</w:t>
      </w:r>
      <w:r w:rsidR="008C00DA">
        <w:rPr>
          <w:rFonts w:ascii="Times New Roman" w:hAnsi="Times New Roman" w:cs="Times New Roman"/>
          <w:sz w:val="28"/>
          <w:szCs w:val="28"/>
          <w:lang w:val="kk-KZ"/>
        </w:rPr>
        <w:t>-</w:t>
      </w:r>
      <w:r w:rsidR="00506F97" w:rsidRPr="000C5BBC">
        <w:rPr>
          <w:rFonts w:ascii="Times New Roman" w:hAnsi="Times New Roman" w:cs="Times New Roman"/>
          <w:sz w:val="28"/>
          <w:szCs w:val="28"/>
          <w:lang w:val="kk-KZ"/>
        </w:rPr>
        <w:t>75</w:t>
      </w:r>
      <w:r w:rsidRPr="000C5BBC">
        <w:rPr>
          <w:rFonts w:ascii="Times New Roman" w:hAnsi="Times New Roman" w:cs="Times New Roman"/>
          <w:sz w:val="28"/>
          <w:szCs w:val="28"/>
          <w:lang w:val="kk-KZ"/>
        </w:rPr>
        <w:t>% аралығында). Жоғары деңгей үлесі бірқатар вариациялар көрсеткенімен, айқын өсім байқалмайды. Мұндай жағдай студенттердің оқу іс-әрекетінде өз мақсаттарын нақты жоспарлау, әрекетті модельдеу және алға қойған нәтижеге жетуге ынталылығы жеткілікті дәрежеде қалыптаспағанын айғақтайды.</w:t>
      </w:r>
    </w:p>
    <w:p w14:paraId="02CFADBA" w14:textId="34474B55"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Ғылыми тұрғыдан алғанда, бұл деректер студенттердің тұлғалық-еріктік реттеу қабілеттерін дамытуға бағытталған арнайы </w:t>
      </w:r>
      <w:r w:rsidR="00B87F3D"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мен психологиялық-педагогикалық қолдаудың қажеттілігін дәлелдейді.</w:t>
      </w:r>
    </w:p>
    <w:p w14:paraId="744879FB" w14:textId="1E881AEB"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В.И. Моросанованың «Өзін-өзі реттеу стилі» сауалнамасы бойынша тұлғаның мақсат қою, жоспарлау, өз әрекетін басқару және түзету, икемділік таныту мен дербес шешім қабылдау қабілеттерінің өзгерістік көрс</w:t>
      </w:r>
      <w:r w:rsidR="00CF1AED" w:rsidRPr="000C5BBC">
        <w:rPr>
          <w:rFonts w:ascii="Times New Roman" w:hAnsi="Times New Roman" w:cs="Times New Roman"/>
          <w:sz w:val="28"/>
          <w:szCs w:val="28"/>
          <w:lang w:val="kk-KZ"/>
        </w:rPr>
        <w:t>еткіштері 22</w:t>
      </w:r>
      <w:r w:rsidRPr="000C5BBC">
        <w:rPr>
          <w:rFonts w:ascii="Times New Roman" w:hAnsi="Times New Roman" w:cs="Times New Roman"/>
          <w:sz w:val="28"/>
          <w:szCs w:val="28"/>
          <w:lang w:val="kk-KZ"/>
        </w:rPr>
        <w:t xml:space="preserve">-суретте берілді. </w:t>
      </w:r>
    </w:p>
    <w:p w14:paraId="08F3C274"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0A779C82" w14:textId="69856276" w:rsidR="007A2D49" w:rsidRPr="000C5BBC" w:rsidRDefault="004D3683" w:rsidP="007A2D49">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bCs/>
          <w:noProof/>
          <w:sz w:val="28"/>
          <w:szCs w:val="28"/>
          <w:lang w:eastAsia="ru-RU"/>
        </w:rPr>
        <w:drawing>
          <wp:inline distT="0" distB="0" distL="0" distR="0" wp14:anchorId="049E8A6B" wp14:editId="3ABFC215">
            <wp:extent cx="5353050" cy="3781425"/>
            <wp:effectExtent l="0" t="0" r="0" b="9525"/>
            <wp:docPr id="7" name="Рисунок 10" descr="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98"/>
                    <pic:cNvPicPr>
                      <a:picLocks noChangeAspect="1" noChangeArrowheads="1"/>
                    </pic:cNvPicPr>
                  </pic:nvPicPr>
                  <pic:blipFill>
                    <a:blip r:embed="rId38">
                      <a:extLst>
                        <a:ext uri="{28A0092B-C50C-407E-A947-70E740481C1C}">
                          <a14:useLocalDpi xmlns:a14="http://schemas.microsoft.com/office/drawing/2010/main" val="0"/>
                        </a:ext>
                      </a:extLst>
                    </a:blip>
                    <a:srcRect l="3967" t="8502"/>
                    <a:stretch>
                      <a:fillRect/>
                    </a:stretch>
                  </pic:blipFill>
                  <pic:spPr bwMode="auto">
                    <a:xfrm>
                      <a:off x="0" y="0"/>
                      <a:ext cx="5353050" cy="3781425"/>
                    </a:xfrm>
                    <a:prstGeom prst="rect">
                      <a:avLst/>
                    </a:prstGeom>
                    <a:noFill/>
                    <a:ln>
                      <a:noFill/>
                    </a:ln>
                  </pic:spPr>
                </pic:pic>
              </a:graphicData>
            </a:graphic>
          </wp:inline>
        </w:drawing>
      </w:r>
    </w:p>
    <w:p w14:paraId="29BBDBD4" w14:textId="77777777" w:rsidR="007A2D49" w:rsidRPr="00390954" w:rsidRDefault="007A2D49" w:rsidP="007A2D49">
      <w:pPr>
        <w:autoSpaceDE w:val="0"/>
        <w:autoSpaceDN w:val="0"/>
        <w:adjustRightInd w:val="0"/>
        <w:spacing w:after="0" w:line="240" w:lineRule="auto"/>
        <w:ind w:firstLine="708"/>
        <w:jc w:val="both"/>
        <w:rPr>
          <w:rFonts w:ascii="Times New Roman" w:hAnsi="Times New Roman" w:cs="Times New Roman"/>
          <w:sz w:val="16"/>
          <w:szCs w:val="16"/>
          <w:lang w:val="kk-KZ"/>
        </w:rPr>
      </w:pPr>
      <w:r w:rsidRPr="00390954">
        <w:rPr>
          <w:rFonts w:ascii="Times New Roman" w:hAnsi="Times New Roman" w:cs="Times New Roman"/>
          <w:sz w:val="16"/>
          <w:szCs w:val="16"/>
          <w:lang w:val="kk-KZ"/>
        </w:rPr>
        <w:t xml:space="preserve"> </w:t>
      </w:r>
    </w:p>
    <w:p w14:paraId="129344E4" w14:textId="6092BE99" w:rsidR="00C84740" w:rsidRPr="000C5BBC" w:rsidRDefault="00E80B5A" w:rsidP="008C00DA">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22 -</w:t>
      </w:r>
      <w:r w:rsidR="00C84740" w:rsidRPr="000C5BBC">
        <w:rPr>
          <w:rFonts w:ascii="Times New Roman" w:hAnsi="Times New Roman" w:cs="Times New Roman"/>
          <w:sz w:val="28"/>
          <w:szCs w:val="28"/>
          <w:lang w:val="kk-KZ"/>
        </w:rPr>
        <w:t xml:space="preserve"> В.И. Моросанова сауалнамасы бойынша </w:t>
      </w:r>
      <w:r w:rsidR="00B87F3D" w:rsidRPr="000C5BBC">
        <w:rPr>
          <w:rFonts w:ascii="Times New Roman" w:hAnsi="Times New Roman" w:cs="Times New Roman"/>
          <w:sz w:val="28"/>
          <w:szCs w:val="28"/>
          <w:lang w:val="kk-KZ"/>
        </w:rPr>
        <w:t xml:space="preserve">тренинг-семинардан </w:t>
      </w:r>
      <w:r w:rsidR="00C84740" w:rsidRPr="000C5BBC">
        <w:rPr>
          <w:rFonts w:ascii="Times New Roman" w:hAnsi="Times New Roman" w:cs="Times New Roman"/>
          <w:sz w:val="28"/>
          <w:szCs w:val="28"/>
          <w:lang w:val="kk-KZ"/>
        </w:rPr>
        <w:t>кейінгі нәтижелер</w:t>
      </w:r>
    </w:p>
    <w:p w14:paraId="36C695FA" w14:textId="77777777"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p>
    <w:p w14:paraId="1151DE63" w14:textId="526A9D11"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Студенттерде метаресурсты дамытуды қамтамасыз ету мақсатында ұйымдастырылған арнайы интервенциялық зерттеу барысында студенттердің </w:t>
      </w:r>
      <w:r w:rsidR="00B87F3D" w:rsidRPr="000C5BBC">
        <w:rPr>
          <w:rFonts w:ascii="Times New Roman" w:hAnsi="Times New Roman" w:cs="Times New Roman"/>
          <w:sz w:val="28"/>
          <w:szCs w:val="28"/>
          <w:lang w:val="kk-KZ"/>
        </w:rPr>
        <w:t xml:space="preserve">тренинг-семинарға </w:t>
      </w:r>
      <w:r w:rsidRPr="000C5BBC">
        <w:rPr>
          <w:rFonts w:ascii="Times New Roman" w:hAnsi="Times New Roman" w:cs="Times New Roman"/>
          <w:sz w:val="28"/>
          <w:szCs w:val="28"/>
          <w:lang w:val="kk-KZ"/>
        </w:rPr>
        <w:t xml:space="preserve">дейінгі және кейінгі өзін-өзі реттеу деңгейлері салыстырылды. </w:t>
      </w:r>
      <w:r w:rsidR="00B87F3D" w:rsidRPr="000C5BBC">
        <w:rPr>
          <w:rFonts w:ascii="Times New Roman" w:hAnsi="Times New Roman" w:cs="Times New Roman"/>
          <w:sz w:val="28"/>
          <w:szCs w:val="28"/>
          <w:lang w:val="kk-KZ"/>
        </w:rPr>
        <w:t xml:space="preserve">Тренинг-семинарға </w:t>
      </w:r>
      <w:r w:rsidRPr="000C5BBC">
        <w:rPr>
          <w:rFonts w:ascii="Times New Roman" w:hAnsi="Times New Roman" w:cs="Times New Roman"/>
          <w:sz w:val="28"/>
          <w:szCs w:val="28"/>
          <w:lang w:val="kk-KZ"/>
        </w:rPr>
        <w:t>дейінгі кезеңде студенттердің өзін-өзі реттеу деңгейі әрбір курсқа байланысты өзгерістерге ұшырап отырды. Атап айтқанда, бірінші курс студенттері орта есеппен 43,36 ұпай жинады. Құрылымдық бөлу нәтижесінде жоғары деңгейге жеткендер 16% болды, орта деңгейде тұрғандар айқын басымдық танытып, 51%-ды құрады, ал төмен деңгейде қалып қойғандар 33%. Бұл көрсеткіштер оқу ортасына бейімделу барысында студенттердің көпшілігі өзін-өзі ұйымдастыру мен мінез-құлқына реттеу жасай алатын деңгейге көтеріле бастағанын айқындайды.</w:t>
      </w:r>
    </w:p>
    <w:p w14:paraId="0CCD3A3C" w14:textId="7B973C70"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 40,61 орташа ұпай көрсетті. Топтың 28%-ы жоғары деңгейге жетіп, орташа деңгей 37%, ал төмен деңгей 35% шамасында болды. Бұл кезеңдегі деректер студенттердің айтарлықтай бөлігі өзін-өзі реттеу қабілеттерін белсенді қолдана бастағанын және тұлғалық-еріктік тұрақтылықтың нығайғанын білдіреді.</w:t>
      </w:r>
    </w:p>
    <w:p w14:paraId="383FC11A" w14:textId="572C99E5"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студенттерінде орташа балл – 41,11. Жоғары деңгейге жеткендер 14%, орташа деңгей – 47%, төмен деңгей – 39%. Бұл студенттердің басым бөлігі өзін-өзі реттеудің орташа деңгейінде шоғырланғанын көрсетеді. Төмен деңгейде қалып отырғандардың үлесі әлі де біраз бар болғандықтан, оқыту үдерісінде қосымша түзету жұмыстарын ұйымдастыруды талап етеді.</w:t>
      </w:r>
    </w:p>
    <w:p w14:paraId="00DFC9DB" w14:textId="6A205842"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 ең жоғары көрсеткішке ие болды: орташа ұпай – 44,11. Жоғары деңгейдегі үлес 23%-ға жетіп, орташа деңгейдегі студенттер басымдықпен 53%-ды құрады, ал төмен деңгей 24%-ға дейін азайды. Бұл түлектік кезеңде студенттердің оқу және кәсіби өзін-өзі ұйымдастыру қабілетінің нығайғанын, өзін-өзі реттеу механизмдерін тиімді қолдана алғанын көрсетеді.</w:t>
      </w:r>
    </w:p>
    <w:p w14:paraId="244F8E02" w14:textId="4ECF21B8"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Эксперименттен кейінгі нәтижелер барлық курстарда өзін-өзі реттеу деңгейінің айтарлықтай жақсарғанын дәлелдейді. Егер бастапқыда студенттердің көпшілігі төмен деңгейде шоғырланған болса, </w:t>
      </w:r>
      <w:r w:rsidR="00B87F3D" w:rsidRPr="000C5BBC">
        <w:rPr>
          <w:rFonts w:ascii="Times New Roman" w:hAnsi="Times New Roman" w:cs="Times New Roman"/>
          <w:sz w:val="28"/>
          <w:szCs w:val="28"/>
          <w:lang w:val="kk-KZ"/>
        </w:rPr>
        <w:t xml:space="preserve">тренинг-семинардан </w:t>
      </w:r>
      <w:r w:rsidRPr="000C5BBC">
        <w:rPr>
          <w:rFonts w:ascii="Times New Roman" w:hAnsi="Times New Roman" w:cs="Times New Roman"/>
          <w:sz w:val="28"/>
          <w:szCs w:val="28"/>
          <w:lang w:val="kk-KZ"/>
        </w:rPr>
        <w:t>кейін орташа және жоғары деңгейлердің үлесі артқан, әсіресе бірінші және төртінші курс студенттерінде айқын байқалады. Осылайша зерттеу деректері психологиялық интервенцияның студенттердің өзін-өзі ұйымдастыру және мінез-құлқын реттеу қабілеттерін айтарлықтай күшейте отырып, олардағы метаресурстың дамуына ықпал ететіндігін аңғартады.</w:t>
      </w:r>
    </w:p>
    <w:p w14:paraId="1B07A617" w14:textId="7EF3D4D5"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В.И. Моросанованың «Өзін-өзі реттеу стилі» сауалнамасы бойынша алынған көрсеткіштер тұлғаның өзін-өзі реттеуінің жас ерекшелігіне, академиялық жүктемеге және психоәлеуметтік бейімделу деңгейіне байланысты өзгеретінін көрсетті. Бұл мәліметтер оқу барысында өзіндік метаресурсты тиімді пайдалану мен дамытуда студенттерге бағытталған </w:t>
      </w:r>
      <w:r w:rsidR="00B87F3D"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және психологиялық қолдаудың маңыздылығын дәлелдейді.</w:t>
      </w:r>
    </w:p>
    <w:p w14:paraId="0F7B8AA6" w14:textId="115EEA72"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барысында студенттердің өзін-өзі реттеу қабілеттерінің </w:t>
      </w:r>
      <w:r w:rsidR="00B87F3D" w:rsidRPr="000C5BBC">
        <w:rPr>
          <w:rFonts w:ascii="Times New Roman" w:hAnsi="Times New Roman" w:cs="Times New Roman"/>
          <w:sz w:val="28"/>
          <w:szCs w:val="28"/>
          <w:lang w:val="kk-KZ"/>
        </w:rPr>
        <w:t xml:space="preserve">тренинг-семинардан </w:t>
      </w:r>
      <w:r w:rsidRPr="000C5BBC">
        <w:rPr>
          <w:rFonts w:ascii="Times New Roman" w:hAnsi="Times New Roman" w:cs="Times New Roman"/>
          <w:sz w:val="28"/>
          <w:szCs w:val="28"/>
          <w:lang w:val="kk-KZ"/>
        </w:rPr>
        <w:t xml:space="preserve">кейінгі өзгерістері В.И. Моросанованың өзін-өзі реттеу сауалнамасының интегралды көрсеткіштері арқылы бағаланды. Алынған деректер студенттердегі метаресурстың айқын өскендігін көрсете отырып, </w:t>
      </w:r>
      <w:r w:rsidR="00577191"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 xml:space="preserve">тиімділігін айғақтайды. </w:t>
      </w:r>
    </w:p>
    <w:p w14:paraId="1182CCAD" w14:textId="7E5CA3C8"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Жүргізілген </w:t>
      </w:r>
      <w:r w:rsidR="00577191"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 xml:space="preserve">студенттердің өзін-өзі реттеу қабілеттеріне оң ықпал етіп, олардың метаресурсының дамуына жағдай жасады. Барлық курс студенттерінде өзін-өзі реттеу компоненттері бойынша оң динамика байқалды, бұл оқу және өмірлік жағдаяттарда тиімді бейімделуді қамтамасыз ететін психологиялық ресурстық механизмдердің қалыптасқанын көрсетті. Демек, метаресурс ретінде өзін-өзі реттеу дағдыларын дамытуға бағытталған психологиялық </w:t>
      </w:r>
      <w:r w:rsidR="00577191"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студенттердің жеке және академиялық жетістігін арттырудың тиімді құралы болып табылады.</w:t>
      </w:r>
    </w:p>
    <w:p w14:paraId="61F2B3D1" w14:textId="3F86FBAD"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Оксфорд бақыт сауалнамасы бойынша </w:t>
      </w:r>
      <w:r w:rsidR="00577191" w:rsidRPr="000C5BBC">
        <w:rPr>
          <w:rFonts w:ascii="Times New Roman" w:hAnsi="Times New Roman" w:cs="Times New Roman"/>
          <w:sz w:val="28"/>
          <w:szCs w:val="28"/>
          <w:lang w:val="kk-KZ"/>
        </w:rPr>
        <w:t xml:space="preserve">тренинг-семинарға </w:t>
      </w:r>
      <w:r w:rsidRPr="000C5BBC">
        <w:rPr>
          <w:rFonts w:ascii="Times New Roman" w:hAnsi="Times New Roman" w:cs="Times New Roman"/>
          <w:sz w:val="28"/>
          <w:szCs w:val="28"/>
          <w:lang w:val="kk-KZ"/>
        </w:rPr>
        <w:t xml:space="preserve">дейінгі нәтижелер келесі </w:t>
      </w:r>
      <w:r w:rsidR="00CF1AED" w:rsidRPr="000C5BBC">
        <w:rPr>
          <w:rFonts w:ascii="Times New Roman" w:hAnsi="Times New Roman" w:cs="Times New Roman"/>
          <w:sz w:val="28"/>
          <w:szCs w:val="28"/>
          <w:lang w:val="kk-KZ"/>
        </w:rPr>
        <w:t>23-</w:t>
      </w:r>
      <w:r w:rsidRPr="000C5BBC">
        <w:rPr>
          <w:rFonts w:ascii="Times New Roman" w:hAnsi="Times New Roman" w:cs="Times New Roman"/>
          <w:sz w:val="28"/>
          <w:szCs w:val="28"/>
          <w:lang w:val="kk-KZ"/>
        </w:rPr>
        <w:t xml:space="preserve">кестеде көрсетілді. </w:t>
      </w:r>
    </w:p>
    <w:p w14:paraId="3E7F2FB5" w14:textId="77777777" w:rsidR="007A2D49" w:rsidRPr="000C5BBC" w:rsidRDefault="007A2D49" w:rsidP="007A2D49">
      <w:pPr>
        <w:autoSpaceDE w:val="0"/>
        <w:autoSpaceDN w:val="0"/>
        <w:adjustRightInd w:val="0"/>
        <w:spacing w:after="0" w:line="240" w:lineRule="auto"/>
        <w:jc w:val="both"/>
        <w:rPr>
          <w:rFonts w:ascii="Times New Roman" w:hAnsi="Times New Roman" w:cs="Times New Roman"/>
          <w:sz w:val="28"/>
          <w:szCs w:val="28"/>
          <w:lang w:val="kk-KZ"/>
        </w:rPr>
      </w:pPr>
    </w:p>
    <w:p w14:paraId="30560FE4" w14:textId="71D15C79" w:rsidR="007A2D49" w:rsidRPr="000C5BBC" w:rsidRDefault="004D3683" w:rsidP="00390954">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B92B392" wp14:editId="291A523B">
            <wp:extent cx="5495925" cy="3829050"/>
            <wp:effectExtent l="0" t="0" r="9525" b="0"/>
            <wp:docPr id="6" name="Рисунок 1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55"/>
                    <pic:cNvPicPr>
                      <a:picLocks noChangeAspect="1" noChangeArrowheads="1"/>
                    </pic:cNvPicPr>
                  </pic:nvPicPr>
                  <pic:blipFill>
                    <a:blip r:embed="rId39">
                      <a:extLst>
                        <a:ext uri="{28A0092B-C50C-407E-A947-70E740481C1C}">
                          <a14:useLocalDpi xmlns:a14="http://schemas.microsoft.com/office/drawing/2010/main" val="0"/>
                        </a:ext>
                      </a:extLst>
                    </a:blip>
                    <a:srcRect l="3610" t="7024"/>
                    <a:stretch>
                      <a:fillRect/>
                    </a:stretch>
                  </pic:blipFill>
                  <pic:spPr bwMode="auto">
                    <a:xfrm>
                      <a:off x="0" y="0"/>
                      <a:ext cx="5495925" cy="3829050"/>
                    </a:xfrm>
                    <a:prstGeom prst="rect">
                      <a:avLst/>
                    </a:prstGeom>
                    <a:noFill/>
                    <a:ln>
                      <a:noFill/>
                    </a:ln>
                  </pic:spPr>
                </pic:pic>
              </a:graphicData>
            </a:graphic>
          </wp:inline>
        </w:drawing>
      </w:r>
    </w:p>
    <w:p w14:paraId="70AC6F33" w14:textId="77777777" w:rsidR="007A2D49" w:rsidRPr="00390954" w:rsidRDefault="007A2D49" w:rsidP="007A2D49">
      <w:pPr>
        <w:autoSpaceDE w:val="0"/>
        <w:autoSpaceDN w:val="0"/>
        <w:adjustRightInd w:val="0"/>
        <w:spacing w:after="0" w:line="240" w:lineRule="auto"/>
        <w:ind w:firstLine="708"/>
        <w:jc w:val="both"/>
        <w:rPr>
          <w:rFonts w:ascii="Times New Roman" w:hAnsi="Times New Roman" w:cs="Times New Roman"/>
          <w:sz w:val="16"/>
          <w:szCs w:val="16"/>
          <w:lang w:val="kk-KZ"/>
        </w:rPr>
      </w:pPr>
    </w:p>
    <w:p w14:paraId="4327CE95" w14:textId="13F94D74" w:rsidR="00C84740" w:rsidRPr="000C5BBC" w:rsidRDefault="00E80B5A" w:rsidP="00390954">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23 -</w:t>
      </w:r>
      <w:r w:rsidR="00C84740" w:rsidRPr="000C5BBC">
        <w:rPr>
          <w:rFonts w:ascii="Times New Roman" w:hAnsi="Times New Roman" w:cs="Times New Roman"/>
          <w:sz w:val="28"/>
          <w:szCs w:val="28"/>
          <w:lang w:val="kk-KZ"/>
        </w:rPr>
        <w:t xml:space="preserve"> Оксфорд бақыт сауалнамасы бойынша </w:t>
      </w:r>
      <w:r w:rsidR="00577191" w:rsidRPr="000C5BBC">
        <w:rPr>
          <w:rFonts w:ascii="Times New Roman" w:hAnsi="Times New Roman" w:cs="Times New Roman"/>
          <w:sz w:val="28"/>
          <w:szCs w:val="28"/>
          <w:lang w:val="kk-KZ"/>
        </w:rPr>
        <w:t xml:space="preserve">тренинг-семинарға </w:t>
      </w:r>
      <w:r w:rsidR="00C84740" w:rsidRPr="000C5BBC">
        <w:rPr>
          <w:rFonts w:ascii="Times New Roman" w:hAnsi="Times New Roman" w:cs="Times New Roman"/>
          <w:sz w:val="28"/>
          <w:szCs w:val="28"/>
          <w:lang w:val="kk-KZ"/>
        </w:rPr>
        <w:t>дейінгі нәтижелер</w:t>
      </w:r>
    </w:p>
    <w:p w14:paraId="692CFD13" w14:textId="77777777"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p>
    <w:p w14:paraId="7DF59EA9" w14:textId="77777777" w:rsidR="00C84740" w:rsidRPr="00390954"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Оксфорд бақыт сауалнамасының мәліметтері студенттердің субъективті әл</w:t>
      </w:r>
      <w:r w:rsidRPr="00390954">
        <w:rPr>
          <w:rFonts w:ascii="MS Mincho" w:eastAsia="MS Mincho" w:hAnsi="MS Mincho" w:cs="MS Mincho" w:hint="eastAsia"/>
          <w:sz w:val="28"/>
          <w:szCs w:val="28"/>
          <w:lang w:val="kk-KZ"/>
        </w:rPr>
        <w:t>‑</w:t>
      </w:r>
      <w:r w:rsidRPr="00390954">
        <w:rPr>
          <w:rFonts w:ascii="Times New Roman" w:hAnsi="Times New Roman" w:cs="Times New Roman"/>
          <w:sz w:val="28"/>
          <w:szCs w:val="28"/>
          <w:lang w:val="kk-KZ"/>
        </w:rPr>
        <w:t>ауқаты әрбір курстарға қарай бірқалыпты дамымайтынын көрсетті.</w:t>
      </w:r>
    </w:p>
    <w:p w14:paraId="52D4B4A7" w14:textId="50A29A5E" w:rsidR="00C84740" w:rsidRPr="00390954"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 xml:space="preserve">Бірінші курс (орташа – 38,74 ұпай) – студенттердің тең жартысына жуығы (48%) орта деңгейде орналасқанымен, төмен категорияларда да айтарлықтай үлес бар (19%). Жоғары деңгейге жеткендер – небәрі үштен бір бөлігі </w:t>
      </w:r>
      <w:r w:rsidR="00371FC1" w:rsidRPr="00390954">
        <w:rPr>
          <w:rFonts w:ascii="Times New Roman" w:hAnsi="Times New Roman" w:cs="Times New Roman"/>
          <w:sz w:val="28"/>
          <w:szCs w:val="28"/>
          <w:lang w:val="kk-KZ"/>
        </w:rPr>
        <w:t>(33</w:t>
      </w:r>
      <w:r w:rsidRPr="00390954">
        <w:rPr>
          <w:rFonts w:ascii="Times New Roman" w:hAnsi="Times New Roman" w:cs="Times New Roman"/>
          <w:sz w:val="28"/>
          <w:szCs w:val="28"/>
          <w:lang w:val="kk-KZ"/>
        </w:rPr>
        <w:t>%). Бұл көрсеткіштер оқу кезеңінің басында студенттердің эмоциялық фон мен өмірге қанағаттану сезімі біркелкі қалыптаспағанын байқатады.</w:t>
      </w:r>
    </w:p>
    <w:p w14:paraId="45233CDD" w14:textId="60DE7104" w:rsidR="00C84740" w:rsidRPr="00390954"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Екінші курс (42,12 ұпай) – динамика оң бағытта өзгерді: жоғарғы деңгейдегі үлес 42%-ға дейін өсті, төмен категориялар азайды (18%). Бұл оқу әрекетіне бейімделудің толығырақ аяқталғанын, студенттердің өзін сенімдірек сезіне бастағанын айқындайды.</w:t>
      </w:r>
    </w:p>
    <w:p w14:paraId="73E2CE16" w14:textId="34CF98B6" w:rsidR="00C84740" w:rsidRPr="00390954"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Үшінші курс (47,14 ұпай) – құрылымда қайшылықты құбылыс байқалды: орташа балл өссе де, «төмен» және «төмендетілген» деңгейдегі үлес 33%-ға</w:t>
      </w:r>
      <w:r w:rsidRPr="000C5BBC">
        <w:rPr>
          <w:rFonts w:ascii="Times New Roman" w:hAnsi="Times New Roman" w:cs="Times New Roman"/>
          <w:sz w:val="28"/>
          <w:szCs w:val="28"/>
          <w:lang w:val="kk-KZ"/>
        </w:rPr>
        <w:t xml:space="preserve"> </w:t>
      </w:r>
      <w:r w:rsidRPr="00390954">
        <w:rPr>
          <w:rFonts w:ascii="Times New Roman" w:hAnsi="Times New Roman" w:cs="Times New Roman"/>
          <w:sz w:val="28"/>
          <w:szCs w:val="28"/>
          <w:lang w:val="kk-KZ"/>
        </w:rPr>
        <w:t>дейін артып, жоғарғы деңгейге жеткендер үлесі ең төменгі көрсеткішке түсті (бар-жоғы 19%). Бұл феномен орта курс кезеңінде оқу жүктемесінің күрделенуіне байланысты студенттердің субъективті әл</w:t>
      </w:r>
      <w:r w:rsidRPr="00390954">
        <w:rPr>
          <w:rFonts w:ascii="MS Mincho" w:eastAsia="MS Mincho" w:hAnsi="MS Mincho" w:cs="MS Mincho" w:hint="eastAsia"/>
          <w:sz w:val="28"/>
          <w:szCs w:val="28"/>
          <w:lang w:val="kk-KZ"/>
        </w:rPr>
        <w:t>‑</w:t>
      </w:r>
      <w:r w:rsidRPr="00390954">
        <w:rPr>
          <w:rFonts w:ascii="Times New Roman" w:hAnsi="Times New Roman" w:cs="Times New Roman"/>
          <w:sz w:val="28"/>
          <w:szCs w:val="28"/>
          <w:lang w:val="kk-KZ"/>
        </w:rPr>
        <w:t>ауқаты әлсірейтінін көрсетеді.</w:t>
      </w:r>
    </w:p>
    <w:p w14:paraId="5F092018" w14:textId="3A58EF0A" w:rsidR="00C84740" w:rsidRPr="00390954"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Төртінші курс (52,32 ұпай) – нәтижелер қайтадан оңалды: жоғары және жоғарылатылған деңгейлердің жиынтығы 32%-ға жетті, орташа деңгей – 47%, ал төмен деңгейдегі үлес ең аз көрсеткішке түсті (21%). Бұл түлектік кезеңде мақсаттылық пен өзін</w:t>
      </w:r>
      <w:r w:rsidRPr="00390954">
        <w:rPr>
          <w:rFonts w:ascii="MS Mincho" w:eastAsia="MS Mincho" w:hAnsi="MS Mincho" w:cs="MS Mincho" w:hint="eastAsia"/>
          <w:sz w:val="28"/>
          <w:szCs w:val="28"/>
          <w:lang w:val="kk-KZ"/>
        </w:rPr>
        <w:t>‑</w:t>
      </w:r>
      <w:r w:rsidRPr="00390954">
        <w:rPr>
          <w:rFonts w:ascii="Times New Roman" w:hAnsi="Times New Roman" w:cs="Times New Roman"/>
          <w:sz w:val="28"/>
          <w:szCs w:val="28"/>
          <w:lang w:val="kk-KZ"/>
        </w:rPr>
        <w:t>өзі анықтаудың күшеюіне байланысты студенттердің әл</w:t>
      </w:r>
      <w:r w:rsidRPr="00390954">
        <w:rPr>
          <w:rFonts w:ascii="MS Mincho" w:eastAsia="MS Mincho" w:hAnsi="MS Mincho" w:cs="MS Mincho" w:hint="eastAsia"/>
          <w:sz w:val="28"/>
          <w:szCs w:val="28"/>
          <w:lang w:val="kk-KZ"/>
        </w:rPr>
        <w:t>‑</w:t>
      </w:r>
      <w:r w:rsidRPr="00390954">
        <w:rPr>
          <w:rFonts w:ascii="Times New Roman" w:hAnsi="Times New Roman" w:cs="Times New Roman"/>
          <w:sz w:val="28"/>
          <w:szCs w:val="28"/>
          <w:lang w:val="kk-KZ"/>
        </w:rPr>
        <w:t>ауқаты арта түсетінін білдіреді.</w:t>
      </w:r>
    </w:p>
    <w:p w14:paraId="7C212D87" w14:textId="77777777" w:rsidR="00C84740" w:rsidRPr="00390954"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 xml:space="preserve">Эксперименттен алынған мәліметтер оң нәтижелерді көрсетті, студенттер оқу барысында бір курстан келесі курсқа ауысқан сайын өздерін бақыттырақ сезінеді және қанағаттанушылығы артады. Оқудың бастапқы кезеңдерінде бақыт деңгейі бейімделу қиындықтары мен белгісіздікке байланысты төмен болуы мүмкін. Алайда тәжірибе жинақтау арқылы, жеке және академиялық жетістіктерге қол жеткізу арқылы бұл көрсеткіштің өсуіне ықпал етті. </w:t>
      </w:r>
    </w:p>
    <w:p w14:paraId="1FDC9B11" w14:textId="36277570" w:rsidR="00C84740" w:rsidRPr="00390954"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 xml:space="preserve">Келесі </w:t>
      </w:r>
      <w:r w:rsidR="00CF1AED" w:rsidRPr="00390954">
        <w:rPr>
          <w:rFonts w:ascii="Times New Roman" w:hAnsi="Times New Roman" w:cs="Times New Roman"/>
          <w:sz w:val="28"/>
          <w:szCs w:val="28"/>
          <w:lang w:val="kk-KZ"/>
        </w:rPr>
        <w:t>24-</w:t>
      </w:r>
      <w:r w:rsidRPr="00390954">
        <w:rPr>
          <w:rFonts w:ascii="Times New Roman" w:hAnsi="Times New Roman" w:cs="Times New Roman"/>
          <w:sz w:val="28"/>
          <w:szCs w:val="28"/>
          <w:lang w:val="kk-KZ"/>
        </w:rPr>
        <w:t>кесте</w:t>
      </w:r>
      <w:r w:rsidR="00CF1AED" w:rsidRPr="00390954">
        <w:rPr>
          <w:rFonts w:ascii="Times New Roman" w:hAnsi="Times New Roman" w:cs="Times New Roman"/>
          <w:sz w:val="28"/>
          <w:szCs w:val="28"/>
          <w:lang w:val="kk-KZ"/>
        </w:rPr>
        <w:t>де</w:t>
      </w:r>
      <w:r w:rsidRPr="00390954">
        <w:rPr>
          <w:rFonts w:ascii="Times New Roman" w:hAnsi="Times New Roman" w:cs="Times New Roman"/>
          <w:sz w:val="28"/>
          <w:szCs w:val="28"/>
          <w:lang w:val="kk-KZ"/>
        </w:rPr>
        <w:t xml:space="preserve"> студенттердің университетте оқу кезеңдеріндегі бақыт деңгейінің өзгерістерін көрнекі түрде көрсетуге және </w:t>
      </w:r>
      <w:r w:rsidR="00577191" w:rsidRPr="00390954">
        <w:rPr>
          <w:rFonts w:ascii="Times New Roman" w:hAnsi="Times New Roman" w:cs="Times New Roman"/>
          <w:sz w:val="28"/>
          <w:szCs w:val="28"/>
          <w:lang w:val="kk-KZ"/>
        </w:rPr>
        <w:t xml:space="preserve">тренинг-семинардан </w:t>
      </w:r>
      <w:r w:rsidRPr="00390954">
        <w:rPr>
          <w:rFonts w:ascii="Times New Roman" w:hAnsi="Times New Roman" w:cs="Times New Roman"/>
          <w:sz w:val="28"/>
          <w:szCs w:val="28"/>
          <w:lang w:val="kk-KZ"/>
        </w:rPr>
        <w:t>кейінгі оң динамиканы анықтауға мүмкіндік берді. Бұл мәліметтер оқу процесінің әртүрлі аспектілерінде студенттердің эмоциялық және психологиялық әл-ауқатына тигізетін әсерін тереңірек түсінуге ықпал етеді.</w:t>
      </w:r>
    </w:p>
    <w:p w14:paraId="14DEF9E1"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4924D80C" w14:textId="7B004D41" w:rsidR="007A2D49" w:rsidRPr="000C5BBC" w:rsidRDefault="004D3683" w:rsidP="001E07ED">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ECAA9DA" wp14:editId="3C9A000A">
            <wp:extent cx="5486400" cy="3781425"/>
            <wp:effectExtent l="0" t="0" r="0" b="9525"/>
            <wp:docPr id="12" name="Рисунок 12" descr="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36"/>
                    <pic:cNvPicPr>
                      <a:picLocks noChangeAspect="1" noChangeArrowheads="1"/>
                    </pic:cNvPicPr>
                  </pic:nvPicPr>
                  <pic:blipFill>
                    <a:blip r:embed="rId40">
                      <a:extLst>
                        <a:ext uri="{28A0092B-C50C-407E-A947-70E740481C1C}">
                          <a14:useLocalDpi xmlns:a14="http://schemas.microsoft.com/office/drawing/2010/main" val="0"/>
                        </a:ext>
                      </a:extLst>
                    </a:blip>
                    <a:srcRect l="3743" t="8133"/>
                    <a:stretch>
                      <a:fillRect/>
                    </a:stretch>
                  </pic:blipFill>
                  <pic:spPr bwMode="auto">
                    <a:xfrm>
                      <a:off x="0" y="0"/>
                      <a:ext cx="5486400" cy="3781425"/>
                    </a:xfrm>
                    <a:prstGeom prst="rect">
                      <a:avLst/>
                    </a:prstGeom>
                    <a:noFill/>
                    <a:ln>
                      <a:noFill/>
                    </a:ln>
                  </pic:spPr>
                </pic:pic>
              </a:graphicData>
            </a:graphic>
          </wp:inline>
        </w:drawing>
      </w:r>
    </w:p>
    <w:p w14:paraId="00D7152C" w14:textId="77777777" w:rsidR="00390954" w:rsidRPr="00390954" w:rsidRDefault="00390954" w:rsidP="00390954">
      <w:pPr>
        <w:autoSpaceDE w:val="0"/>
        <w:autoSpaceDN w:val="0"/>
        <w:adjustRightInd w:val="0"/>
        <w:spacing w:after="0" w:line="240" w:lineRule="auto"/>
        <w:jc w:val="center"/>
        <w:rPr>
          <w:rFonts w:ascii="Times New Roman" w:hAnsi="Times New Roman" w:cs="Times New Roman"/>
          <w:sz w:val="16"/>
          <w:szCs w:val="16"/>
          <w:lang w:val="kk-KZ"/>
        </w:rPr>
      </w:pPr>
    </w:p>
    <w:p w14:paraId="3C801964" w14:textId="6AC3EE57" w:rsidR="00C84740" w:rsidRPr="000C5BBC" w:rsidRDefault="00E80B5A" w:rsidP="00390954">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w:t>
      </w:r>
      <w:r w:rsidR="00BF1EB6" w:rsidRPr="000C5BBC">
        <w:rPr>
          <w:rFonts w:ascii="Times New Roman" w:hAnsi="Times New Roman" w:cs="Times New Roman"/>
          <w:sz w:val="28"/>
          <w:szCs w:val="28"/>
          <w:lang w:val="kk-KZ"/>
        </w:rPr>
        <w:t>урет</w:t>
      </w:r>
      <w:r w:rsidRPr="000C5BBC">
        <w:rPr>
          <w:rFonts w:ascii="Times New Roman" w:hAnsi="Times New Roman" w:cs="Times New Roman"/>
          <w:sz w:val="28"/>
          <w:szCs w:val="28"/>
          <w:lang w:val="kk-KZ"/>
        </w:rPr>
        <w:t xml:space="preserve"> 24 -</w:t>
      </w:r>
      <w:r w:rsidR="00C84740" w:rsidRPr="000C5BBC">
        <w:rPr>
          <w:rFonts w:ascii="Times New Roman" w:hAnsi="Times New Roman" w:cs="Times New Roman"/>
          <w:sz w:val="28"/>
          <w:szCs w:val="28"/>
          <w:lang w:val="kk-KZ"/>
        </w:rPr>
        <w:t xml:space="preserve"> Оксфорд бақыт сауалнамасы бойынша </w:t>
      </w:r>
      <w:r w:rsidR="00577191" w:rsidRPr="000C5BBC">
        <w:rPr>
          <w:rFonts w:ascii="Times New Roman" w:hAnsi="Times New Roman" w:cs="Times New Roman"/>
          <w:sz w:val="28"/>
          <w:szCs w:val="28"/>
          <w:lang w:val="kk-KZ"/>
        </w:rPr>
        <w:t xml:space="preserve">тренинг-семинардан </w:t>
      </w:r>
      <w:r w:rsidR="00C84740" w:rsidRPr="000C5BBC">
        <w:rPr>
          <w:rFonts w:ascii="Times New Roman" w:hAnsi="Times New Roman" w:cs="Times New Roman"/>
          <w:sz w:val="28"/>
          <w:szCs w:val="28"/>
          <w:lang w:val="kk-KZ"/>
        </w:rPr>
        <w:t>кейінгі нәтижелер</w:t>
      </w:r>
    </w:p>
    <w:p w14:paraId="327A1523" w14:textId="77777777" w:rsidR="00B6782A" w:rsidRPr="000C5BBC" w:rsidRDefault="00B6782A" w:rsidP="00C84740">
      <w:pPr>
        <w:autoSpaceDE w:val="0"/>
        <w:autoSpaceDN w:val="0"/>
        <w:adjustRightInd w:val="0"/>
        <w:spacing w:after="0" w:line="240" w:lineRule="auto"/>
        <w:ind w:firstLine="708"/>
        <w:jc w:val="both"/>
        <w:rPr>
          <w:rFonts w:ascii="Times New Roman" w:hAnsi="Times New Roman" w:cs="Times New Roman"/>
          <w:sz w:val="28"/>
          <w:szCs w:val="28"/>
          <w:lang w:val="kk-KZ"/>
        </w:rPr>
      </w:pPr>
    </w:p>
    <w:p w14:paraId="3DBBA886" w14:textId="01858220" w:rsidR="00C84740" w:rsidRPr="000C5BBC" w:rsidRDefault="00577191"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Тренинг-семинар </w:t>
      </w:r>
      <w:r w:rsidR="00C84740" w:rsidRPr="000C5BBC">
        <w:rPr>
          <w:rFonts w:ascii="Times New Roman" w:hAnsi="Times New Roman" w:cs="Times New Roman"/>
          <w:sz w:val="28"/>
          <w:szCs w:val="28"/>
          <w:lang w:val="kk-KZ"/>
        </w:rPr>
        <w:t xml:space="preserve">өткізілгеннен кейін студенттерден Оксфорд бақыт сауалнамасы екінші мәрте алынды. Сауалнама нәтижелерінен  бақыт деңгейі барлық курс студенттерінде едәуір артқанын көруге болады. Алынған мәліметтерге талдау жасау арқылы </w:t>
      </w:r>
      <w:r w:rsidRPr="000C5BBC">
        <w:rPr>
          <w:rFonts w:ascii="Times New Roman" w:hAnsi="Times New Roman" w:cs="Times New Roman"/>
          <w:sz w:val="28"/>
          <w:szCs w:val="28"/>
          <w:lang w:val="kk-KZ"/>
        </w:rPr>
        <w:t xml:space="preserve">тренинг-семинар </w:t>
      </w:r>
      <w:r w:rsidR="00C84740" w:rsidRPr="000C5BBC">
        <w:rPr>
          <w:rFonts w:ascii="Times New Roman" w:hAnsi="Times New Roman" w:cs="Times New Roman"/>
          <w:sz w:val="28"/>
          <w:szCs w:val="28"/>
          <w:lang w:val="kk-KZ"/>
        </w:rPr>
        <w:t xml:space="preserve">әртүрлі топтарға әсерін тереңірек бағалауға болады. </w:t>
      </w:r>
    </w:p>
    <w:p w14:paraId="633CF9AA" w14:textId="0E3C2F0D"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 – орташа көрсеткіш 42,65 ұпайды құрады. Үлестік бөлуге сәйкес, төменгі деңгей айтарлықтай қысқарған (барлығы 17%), ал студенттердің көпшілігі «орташа» (37%) және «жоғарылатылған» (32%) деңгейде айқындалды. Жоғары деңгейдегі үлес 14%. Бұл студенттердің субъективті әл-ауқатының едәуір өскенін, оқу ортасына бейімделу процесі нәтижесінде өмірге қанағаттану сезімі нығайғанын көрсетеді.</w:t>
      </w:r>
    </w:p>
    <w:p w14:paraId="3542D88F" w14:textId="1501F886"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студенттерінде – орташа бақыт деңгейі 49,12 ұпайға жетті. Мұнда төменгі диапазон одан әрі қысқарып, бар-жоғы 9% болды. Орташа деңгейде 47%, ал «жоғарылатылған» және «жоғары» деңгейлердің қосындысы 44% (33+11%). Бұл деректер екі жылдық бейімделу кезеңінің нәтижесінде студенттердің едәуір бөлігі тұрақты оң эмоциялық жағдайға өткенін дәлелдейді.</w:t>
      </w:r>
    </w:p>
    <w:p w14:paraId="607AABB5" w14:textId="52C6DC68"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Үшінші курс студенттерінде – орташа көрсеткіш 54,67 ұпай болып, бақыт деңгейінің біршама артуын көрсетті. Дегенмен бөліністерге қарасақ, студенттердің негізгі бөлігі (56%) әлі де «орташа» деңгейде, «жоғарылатылған» көрсеткішке жеткендер – 19%, ал «жоғары» деңгейдегілер – 11%. </w:t>
      </w:r>
    </w:p>
    <w:p w14:paraId="5D1A1CB6" w14:textId="614A8B26"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 – ең жоғары нәтиже көрсетті: орташа балл 65,23. Үлестік бөліністер айтарлықт</w:t>
      </w:r>
      <w:r w:rsidR="00390954">
        <w:rPr>
          <w:rFonts w:ascii="Times New Roman" w:hAnsi="Times New Roman" w:cs="Times New Roman"/>
          <w:sz w:val="28"/>
          <w:szCs w:val="28"/>
          <w:lang w:val="kk-KZ"/>
        </w:rPr>
        <w:t>ай өзгеріп, респонденттердің 59%-ы «жоғарылатылған», 27</w:t>
      </w:r>
      <w:r w:rsidRPr="000C5BBC">
        <w:rPr>
          <w:rFonts w:ascii="Times New Roman" w:hAnsi="Times New Roman" w:cs="Times New Roman"/>
          <w:sz w:val="28"/>
          <w:szCs w:val="28"/>
          <w:lang w:val="kk-KZ"/>
        </w:rPr>
        <w:t xml:space="preserve">%-ы «жоғары» деңгейге шыққан. ал «төмен» көрсеткіштер бар болғаны </w:t>
      </w:r>
      <w:r w:rsidR="00371FC1" w:rsidRPr="000C5BBC">
        <w:rPr>
          <w:rFonts w:ascii="Times New Roman" w:hAnsi="Times New Roman" w:cs="Times New Roman"/>
          <w:sz w:val="28"/>
          <w:szCs w:val="28"/>
          <w:lang w:val="kk-KZ"/>
        </w:rPr>
        <w:t>14</w:t>
      </w:r>
      <w:r w:rsidRPr="000C5BBC">
        <w:rPr>
          <w:rFonts w:ascii="Times New Roman" w:hAnsi="Times New Roman" w:cs="Times New Roman"/>
          <w:sz w:val="28"/>
          <w:szCs w:val="28"/>
          <w:lang w:val="kk-KZ"/>
        </w:rPr>
        <w:t>%. Бұл түлектік кезеңде кәсіби өзін-өзі анықтау, мақсаттылық пен өмірге белсенді қатыстылық субъективті әл-ауқаттың сапалық тұрғыдан жаңа деңгейге жеткенін дәлелдейді.</w:t>
      </w:r>
    </w:p>
    <w:p w14:paraId="4DCC69C7" w14:textId="13106EB9"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Соңғы оқу кезеңінде студенттер жиі стресске ұшырайды, бұл оқу процесін аяқтау, жұмыс іздеу және кәсіби өмірге дайындалу сияқты міндеттермен байланысты. Осы қиындықтар олардың эмоциялық жағдайына әсер етіп, психологиялық тұрақтылығын сынайды. </w:t>
      </w:r>
      <w:r w:rsidR="00577191"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 xml:space="preserve">студенттерге эмоционалдық қолдау көрсетіп қана қоймай, уақытты басқару, стрессті жеңу және мотивацияны арттыру бойынша практикалық технологиялар ұсынады. Бұл әдістер студенттерге өз міндеттерін тиімді орындауға және өмірдегі мақсаттарына жетуге көмектеседі. </w:t>
      </w:r>
    </w:p>
    <w:p w14:paraId="3602D434" w14:textId="20F382F3"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 студенттерінің бақыт деңгейіндегі ең үлкен өсім олардың </w:t>
      </w:r>
      <w:r w:rsidR="00577191"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 xml:space="preserve">барысында алынған білім мен дағдыларды өмірлеріне тиімді енгізе алғанын көрсетті. Бұл олардың қанағаттану деңгейінің артуына, болашаққа деген сенімділігінің артуына және метаресурсты толыққанды пайдалануына ықпал етті. Нәтижелер, әсіресе студенттік өмірдің соңғы кезеңінде </w:t>
      </w:r>
      <w:r w:rsidR="00577191"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 xml:space="preserve">эмоционалдық әл-ауқат пен психологиялық тұрақтылықты жақсартудағы тиімділігін айғақтайды.  </w:t>
      </w:r>
    </w:p>
    <w:p w14:paraId="2593B1B9" w14:textId="31280E07"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нәтижелері бойынша барлық курстарды біріктіріп қарастырғанда студенттердің бақыт деңгейінің орташа көрсеткіштері </w:t>
      </w:r>
      <w:r w:rsidR="00577191" w:rsidRPr="000C5BBC">
        <w:rPr>
          <w:rFonts w:ascii="Times New Roman" w:hAnsi="Times New Roman" w:cs="Times New Roman"/>
          <w:sz w:val="28"/>
          <w:szCs w:val="28"/>
          <w:lang w:val="kk-KZ"/>
        </w:rPr>
        <w:t xml:space="preserve">тренинг-семинардан </w:t>
      </w:r>
      <w:r w:rsidRPr="000C5BBC">
        <w:rPr>
          <w:rFonts w:ascii="Times New Roman" w:hAnsi="Times New Roman" w:cs="Times New Roman"/>
          <w:sz w:val="28"/>
          <w:szCs w:val="28"/>
          <w:lang w:val="kk-KZ"/>
        </w:rPr>
        <w:t xml:space="preserve">дейін 45,08 деңгейінде болды. Бұл студенттердің бастапқы кезеңде субъективті әл-ауқаты орташа деңгейде екендігін көрсетеді. </w:t>
      </w:r>
      <w:r w:rsidR="00577191"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жүргізілгеннен кейін бұл көрсеткіш айтарлықтай өсіп, 52,42-ге жеткен. Яғни, интервенциядан кейін студенттердің бақыт деңгейі орта есеппен 7,34 бірлікке артқан. Мұндай алынған өзгерістік өсім көрсеткіштері тренингтің тиімділігін дәлелдей отырып, студенттердің эмоционалдық жағдайы мен субъективті әл-ауқатын жақсартуға ықпал еткенін көрсетеді.</w:t>
      </w:r>
    </w:p>
    <w:p w14:paraId="2E15D016" w14:textId="3F161FE6"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Аталмыш өзгерістік нәтижелер тренингтің барлық курс студенттеріне оң әсерін тигізгенін айғақтайды. Орташа өсім деңгейі бақыттың артқанын, сондай-ақ студенттердің эмоционалдық әл-ауқатының жақсарғанын көрсетеді. 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студенттердің өзін-өзі басқару, стрессті жеңу және мотивацияны арттыру сияқты маңызды дағдыларды меңгеруіне ықпал етті. Бұл көрсеткіштер тренингтің тиімділігін және оның барлық курстардағы студенттердің өмір сапасын жақсартуға ықпал ету мүмкіндіктерін растайды.</w:t>
      </w:r>
    </w:p>
    <w:p w14:paraId="15DCB995" w14:textId="370767D8"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Бақыт деңгейінің әр курс сайын тұрақты түрде артып отырғанын көруге болады. </w:t>
      </w:r>
      <w:r w:rsidR="00DF204A" w:rsidRPr="000C5BBC">
        <w:rPr>
          <w:rFonts w:ascii="Times New Roman" w:hAnsi="Times New Roman" w:cs="Times New Roman"/>
          <w:sz w:val="28"/>
          <w:szCs w:val="28"/>
          <w:lang w:val="kk-KZ"/>
        </w:rPr>
        <w:t xml:space="preserve">Тренинг-семинардан </w:t>
      </w:r>
      <w:r w:rsidRPr="000C5BBC">
        <w:rPr>
          <w:rFonts w:ascii="Times New Roman" w:hAnsi="Times New Roman" w:cs="Times New Roman"/>
          <w:sz w:val="28"/>
          <w:szCs w:val="28"/>
          <w:lang w:val="kk-KZ"/>
        </w:rPr>
        <w:t xml:space="preserve">кейін бұл үрдіс сақталып қана қоймай, өсім әлдеқайда айқын болды.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 xml:space="preserve">барлық курс студенттеріне оң әсерін тигізетінін дәйектей келе, оның тиімділігі жоғары курс студенттерінде ерекше байқалғанын баса айтуға болады. Бұл кезеңде өзін-өзі реттеу дағдыларына деген қажеттілік артып, олардың оқу және жеке өміріндегі маңызды құралына айналды.   </w:t>
      </w:r>
    </w:p>
    <w:p w14:paraId="4FC83795" w14:textId="0CD462F4" w:rsidR="00C84740" w:rsidRPr="00390954"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Бірінші курс студенттерінде өсім салыстырмалы түрде аз болды, себебі олар университет ортасына бейімделу кезеңінде болды. Бұл студенттер үшін жаңа ортаға, оқу талаптарына және әлеуметтік байланыстарға бейімделу маңызды рөл атқарады, сондықтан өзін-өзі реттеу әдістерін толық меңгеру үшін уақыт қажет. Ал жоғарғы курстарда студенттер </w:t>
      </w:r>
      <w:r w:rsidR="00DF204A" w:rsidRPr="000C5BBC">
        <w:rPr>
          <w:rFonts w:ascii="Times New Roman" w:hAnsi="Times New Roman" w:cs="Times New Roman"/>
          <w:sz w:val="28"/>
          <w:szCs w:val="28"/>
          <w:lang w:val="kk-KZ"/>
        </w:rPr>
        <w:t xml:space="preserve">тренинг-семинардан өткеннен </w:t>
      </w:r>
      <w:r w:rsidR="00DF204A" w:rsidRPr="00390954">
        <w:rPr>
          <w:rFonts w:ascii="Times New Roman" w:hAnsi="Times New Roman" w:cs="Times New Roman"/>
          <w:sz w:val="28"/>
          <w:szCs w:val="28"/>
          <w:lang w:val="kk-KZ"/>
        </w:rPr>
        <w:t>кейін</w:t>
      </w:r>
      <w:r w:rsidRPr="00390954">
        <w:rPr>
          <w:rFonts w:ascii="Times New Roman" w:hAnsi="Times New Roman" w:cs="Times New Roman"/>
          <w:sz w:val="28"/>
          <w:szCs w:val="28"/>
          <w:lang w:val="kk-KZ"/>
        </w:rPr>
        <w:t xml:space="preserve"> өзін-өзі реттеу дағдыларын тиімді пайдалана бастады, бұл айтарлықтай оң өзгерістерді түсіндіреді.  </w:t>
      </w:r>
    </w:p>
    <w:p w14:paraId="4F0940A5" w14:textId="25F34222" w:rsidR="00C84740" w:rsidRPr="00390954"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 xml:space="preserve">С. Коухен мен Г. </w:t>
      </w:r>
      <w:r w:rsidR="00ED662F" w:rsidRPr="00390954">
        <w:rPr>
          <w:rFonts w:ascii="Times New Roman" w:hAnsi="Times New Roman" w:cs="Times New Roman"/>
          <w:sz w:val="28"/>
          <w:szCs w:val="28"/>
          <w:lang w:val="kk-KZ"/>
        </w:rPr>
        <w:t>Виллиансон</w:t>
      </w:r>
      <w:r w:rsidRPr="00390954">
        <w:rPr>
          <w:rFonts w:ascii="Times New Roman" w:hAnsi="Times New Roman" w:cs="Times New Roman"/>
          <w:sz w:val="28"/>
          <w:szCs w:val="28"/>
          <w:lang w:val="kk-KZ"/>
        </w:rPr>
        <w:t>ның өзін</w:t>
      </w:r>
      <w:r w:rsidRPr="00390954">
        <w:rPr>
          <w:rFonts w:ascii="MS Mincho" w:eastAsia="MS Mincho" w:hAnsi="MS Mincho" w:cs="MS Mincho" w:hint="eastAsia"/>
          <w:sz w:val="28"/>
          <w:szCs w:val="28"/>
          <w:lang w:val="kk-KZ"/>
        </w:rPr>
        <w:t>‑</w:t>
      </w:r>
      <w:r w:rsidRPr="00390954">
        <w:rPr>
          <w:rFonts w:ascii="Times New Roman" w:hAnsi="Times New Roman" w:cs="Times New Roman"/>
          <w:sz w:val="28"/>
          <w:szCs w:val="28"/>
          <w:lang w:val="kk-KZ"/>
        </w:rPr>
        <w:t>өзі бағалау арқылы стреске төзімділікті анықтау тестінің нәтижелері бойынша студенттердің әрбір курстағы стреске төзімділік деңгейлері біркелкі еместігі анықталды.</w:t>
      </w:r>
    </w:p>
    <w:p w14:paraId="4007A835" w14:textId="77777777" w:rsidR="00F421E4" w:rsidRPr="00390954" w:rsidRDefault="00F421E4" w:rsidP="00F421E4">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 xml:space="preserve">Алынған мәліметтер негізінде бірінші курс пен төртінші курс студенттерінің стресске төзімділік деңгейлеріндегі өзгешеліктері туралы деректер 25-суретте көрсетілген.  </w:t>
      </w:r>
    </w:p>
    <w:p w14:paraId="44C336C6" w14:textId="0CCEC59A" w:rsidR="00390954" w:rsidRPr="00390954" w:rsidRDefault="00390954" w:rsidP="00390954">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Бірінші курс студенттері арасында стреске төзімділіктің «қанағаттанарлық» деңгейі басым болды (57%). Жоғары деңгей көрсеткендер салыстырмалы түрде аз (26%), ал төмен деңгейге жататындар 17% құрады. Бұл нәтижелер бірінші курс студенттерінің бейімделу жағдайында стрессті белгілі бір деңгейде игере алғанымен, ішкі әлеуеттің жеткілікті дамымағанын көрсетеді.</w:t>
      </w:r>
    </w:p>
    <w:p w14:paraId="10191263" w14:textId="22256C00" w:rsidR="00390954" w:rsidRPr="00390954" w:rsidRDefault="00390954" w:rsidP="00390954">
      <w:pPr>
        <w:autoSpaceDE w:val="0"/>
        <w:autoSpaceDN w:val="0"/>
        <w:adjustRightInd w:val="0"/>
        <w:spacing w:after="0" w:line="240" w:lineRule="auto"/>
        <w:ind w:firstLine="708"/>
        <w:jc w:val="both"/>
        <w:rPr>
          <w:rFonts w:ascii="Times New Roman" w:hAnsi="Times New Roman" w:cs="Times New Roman"/>
          <w:sz w:val="28"/>
          <w:szCs w:val="28"/>
          <w:lang w:val="kk-KZ"/>
        </w:rPr>
      </w:pPr>
      <w:r w:rsidRPr="00390954">
        <w:rPr>
          <w:rFonts w:ascii="Times New Roman" w:hAnsi="Times New Roman" w:cs="Times New Roman"/>
          <w:sz w:val="28"/>
          <w:szCs w:val="28"/>
          <w:lang w:val="kk-KZ"/>
        </w:rPr>
        <w:t>Екінші курс студенттерінде көрсеткіштер біршама оң болып шықты. Стреске төзімділіктің жоғары деңгейінде тұрғандар үлесі 32%-ға жетіп, «қанағаттанарлық» категориядағылар 56%-ды құрады. «Төмен» және «өте төмен» деңгейдегілердің азаюы (12%) бейімделудің аяқталуымен және оқу талаптарын игеру қабілетінің күшеюімен байланысты көрінеді.</w:t>
      </w:r>
    </w:p>
    <w:p w14:paraId="2CE32C3E" w14:textId="2A13382F" w:rsidR="00390954" w:rsidRPr="000C5BBC" w:rsidRDefault="00390954" w:rsidP="0039095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 арасында стреске төзімділіктің орташа деңгей</w:t>
      </w:r>
      <w:r>
        <w:rPr>
          <w:rFonts w:ascii="Times New Roman" w:hAnsi="Times New Roman" w:cs="Times New Roman"/>
          <w:sz w:val="28"/>
          <w:szCs w:val="28"/>
          <w:lang w:val="kk-KZ"/>
        </w:rPr>
        <w:t>де шоғырлануы сақталғанымен (53</w:t>
      </w:r>
      <w:r w:rsidRPr="000C5BBC">
        <w:rPr>
          <w:rFonts w:ascii="Times New Roman" w:hAnsi="Times New Roman" w:cs="Times New Roman"/>
          <w:sz w:val="28"/>
          <w:szCs w:val="28"/>
          <w:lang w:val="kk-KZ"/>
        </w:rPr>
        <w:t xml:space="preserve">%), төмен </w:t>
      </w:r>
      <w:r>
        <w:rPr>
          <w:rFonts w:ascii="Times New Roman" w:hAnsi="Times New Roman" w:cs="Times New Roman"/>
          <w:sz w:val="28"/>
          <w:szCs w:val="28"/>
          <w:lang w:val="kk-KZ"/>
        </w:rPr>
        <w:t>деңгейдің үлесі едәуір өсті (24</w:t>
      </w:r>
      <w:r w:rsidRPr="000C5BBC">
        <w:rPr>
          <w:rFonts w:ascii="Times New Roman" w:hAnsi="Times New Roman" w:cs="Times New Roman"/>
          <w:sz w:val="28"/>
          <w:szCs w:val="28"/>
          <w:lang w:val="kk-KZ"/>
        </w:rPr>
        <w:t>%). Стреске төзімділіг</w:t>
      </w:r>
      <w:r>
        <w:rPr>
          <w:rFonts w:ascii="Times New Roman" w:hAnsi="Times New Roman" w:cs="Times New Roman"/>
          <w:sz w:val="28"/>
          <w:szCs w:val="28"/>
          <w:lang w:val="kk-KZ"/>
        </w:rPr>
        <w:t>і жоғары студенттердің үлесі 23</w:t>
      </w:r>
      <w:r w:rsidRPr="000C5BBC">
        <w:rPr>
          <w:rFonts w:ascii="Times New Roman" w:hAnsi="Times New Roman" w:cs="Times New Roman"/>
          <w:sz w:val="28"/>
          <w:szCs w:val="28"/>
          <w:lang w:val="kk-KZ"/>
        </w:rPr>
        <w:t>% болып, алдыңғы курстармен салыстырғанда көрсеткіштің төмендеуі байқалады. Бұл құбылыс үшінші оқу жылындағы жүктеменің артуы және кәсіби пәндердің күрделенуімен түсіндірілуі мүмкін.</w:t>
      </w:r>
    </w:p>
    <w:p w14:paraId="22251CEB" w14:textId="011AA320" w:rsidR="00390954" w:rsidRPr="000C5BBC" w:rsidRDefault="00390954" w:rsidP="0039095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студенттерінде жағдай анағұрлым күрделі</w:t>
      </w:r>
      <w:r>
        <w:rPr>
          <w:rFonts w:ascii="Times New Roman" w:hAnsi="Times New Roman" w:cs="Times New Roman"/>
          <w:sz w:val="28"/>
          <w:szCs w:val="28"/>
          <w:lang w:val="kk-KZ"/>
        </w:rPr>
        <w:t>: «өте төмен» деңгей – 29%, «төмен» деңгей – 42</w:t>
      </w:r>
      <w:r w:rsidRPr="000C5BBC">
        <w:rPr>
          <w:rFonts w:ascii="Times New Roman" w:hAnsi="Times New Roman" w:cs="Times New Roman"/>
          <w:sz w:val="28"/>
          <w:szCs w:val="28"/>
          <w:lang w:val="kk-KZ"/>
        </w:rPr>
        <w:t>%, яғни жалпы алғанда, стреске төзімділігі төме</w:t>
      </w:r>
      <w:r>
        <w:rPr>
          <w:rFonts w:ascii="Times New Roman" w:hAnsi="Times New Roman" w:cs="Times New Roman"/>
          <w:sz w:val="28"/>
          <w:szCs w:val="28"/>
          <w:lang w:val="kk-KZ"/>
        </w:rPr>
        <w:t>н деңгейдегілер 71</w:t>
      </w:r>
      <w:r w:rsidRPr="000C5BBC">
        <w:rPr>
          <w:rFonts w:ascii="Times New Roman" w:hAnsi="Times New Roman" w:cs="Times New Roman"/>
          <w:sz w:val="28"/>
          <w:szCs w:val="28"/>
          <w:lang w:val="kk-KZ"/>
        </w:rPr>
        <w:t>%-ды құрайды. «Қанағаттанарлық» деңг</w:t>
      </w:r>
      <w:r>
        <w:rPr>
          <w:rFonts w:ascii="Times New Roman" w:hAnsi="Times New Roman" w:cs="Times New Roman"/>
          <w:sz w:val="28"/>
          <w:szCs w:val="28"/>
          <w:lang w:val="kk-KZ"/>
        </w:rPr>
        <w:t>ейдің айтарлықтай төмендеуі (19</w:t>
      </w:r>
      <w:r w:rsidRPr="000C5BBC">
        <w:rPr>
          <w:rFonts w:ascii="Times New Roman" w:hAnsi="Times New Roman" w:cs="Times New Roman"/>
          <w:sz w:val="28"/>
          <w:szCs w:val="28"/>
          <w:lang w:val="kk-KZ"/>
        </w:rPr>
        <w:t>%) және стреске төзімділігі жоғары көрсеткішке ие</w:t>
      </w:r>
      <w:r>
        <w:rPr>
          <w:rFonts w:ascii="Times New Roman" w:hAnsi="Times New Roman" w:cs="Times New Roman"/>
          <w:sz w:val="28"/>
          <w:szCs w:val="28"/>
          <w:lang w:val="kk-KZ"/>
        </w:rPr>
        <w:t xml:space="preserve"> студенттердің тым аз болуы (10</w:t>
      </w:r>
      <w:r w:rsidRPr="000C5BBC">
        <w:rPr>
          <w:rFonts w:ascii="Times New Roman" w:hAnsi="Times New Roman" w:cs="Times New Roman"/>
          <w:sz w:val="28"/>
          <w:szCs w:val="28"/>
          <w:lang w:val="kk-KZ"/>
        </w:rPr>
        <w:t xml:space="preserve">%) студент кезеңдегі эмоционалдық қысым мен кәсіби жауапкершіліктің артуының ықпалын көрсетеді. </w:t>
      </w:r>
    </w:p>
    <w:p w14:paraId="2A322AF2" w14:textId="77777777" w:rsidR="00F421E4" w:rsidRDefault="00F421E4" w:rsidP="00C84740">
      <w:pPr>
        <w:autoSpaceDE w:val="0"/>
        <w:autoSpaceDN w:val="0"/>
        <w:adjustRightInd w:val="0"/>
        <w:spacing w:after="0" w:line="240" w:lineRule="auto"/>
        <w:ind w:firstLine="708"/>
        <w:jc w:val="both"/>
        <w:rPr>
          <w:rFonts w:ascii="Times New Roman" w:hAnsi="Times New Roman" w:cs="Times New Roman"/>
          <w:sz w:val="28"/>
          <w:szCs w:val="28"/>
          <w:lang w:val="kk-KZ"/>
        </w:rPr>
      </w:pPr>
    </w:p>
    <w:p w14:paraId="0D2126EA" w14:textId="6E2FBB45" w:rsidR="007A2D49" w:rsidRPr="000C5BBC" w:rsidRDefault="004D3683" w:rsidP="001E07ED">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2FA27B7" wp14:editId="3D01192D">
            <wp:extent cx="5143500" cy="3505200"/>
            <wp:effectExtent l="0" t="0" r="0" b="0"/>
            <wp:docPr id="13" name="Рисунок 13" descr="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74"/>
                    <pic:cNvPicPr>
                      <a:picLocks noChangeAspect="1" noChangeArrowheads="1"/>
                    </pic:cNvPicPr>
                  </pic:nvPicPr>
                  <pic:blipFill>
                    <a:blip r:embed="rId41">
                      <a:extLst>
                        <a:ext uri="{28A0092B-C50C-407E-A947-70E740481C1C}">
                          <a14:useLocalDpi xmlns:a14="http://schemas.microsoft.com/office/drawing/2010/main" val="0"/>
                        </a:ext>
                      </a:extLst>
                    </a:blip>
                    <a:srcRect l="6548" t="7983" r="6676"/>
                    <a:stretch>
                      <a:fillRect/>
                    </a:stretch>
                  </pic:blipFill>
                  <pic:spPr bwMode="auto">
                    <a:xfrm>
                      <a:off x="0" y="0"/>
                      <a:ext cx="5143500" cy="3505200"/>
                    </a:xfrm>
                    <a:prstGeom prst="rect">
                      <a:avLst/>
                    </a:prstGeom>
                    <a:noFill/>
                    <a:ln>
                      <a:noFill/>
                    </a:ln>
                  </pic:spPr>
                </pic:pic>
              </a:graphicData>
            </a:graphic>
          </wp:inline>
        </w:drawing>
      </w:r>
    </w:p>
    <w:p w14:paraId="4BDE9DDF" w14:textId="77777777" w:rsidR="007A2D49" w:rsidRPr="00390954" w:rsidRDefault="007A2D49" w:rsidP="007A2D49">
      <w:pPr>
        <w:autoSpaceDE w:val="0"/>
        <w:autoSpaceDN w:val="0"/>
        <w:adjustRightInd w:val="0"/>
        <w:spacing w:after="0" w:line="240" w:lineRule="auto"/>
        <w:ind w:firstLine="708"/>
        <w:jc w:val="center"/>
        <w:rPr>
          <w:rFonts w:ascii="Times New Roman" w:hAnsi="Times New Roman" w:cs="Times New Roman"/>
          <w:sz w:val="16"/>
          <w:szCs w:val="16"/>
          <w:lang w:val="kk-KZ"/>
        </w:rPr>
      </w:pPr>
    </w:p>
    <w:p w14:paraId="2F37850B" w14:textId="1EB4943D" w:rsidR="00C84740" w:rsidRPr="000C5BBC" w:rsidRDefault="00E80B5A" w:rsidP="00390954">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25 -</w:t>
      </w:r>
      <w:r w:rsidR="00C84740" w:rsidRPr="000C5BBC">
        <w:rPr>
          <w:rFonts w:ascii="Times New Roman" w:hAnsi="Times New Roman" w:cs="Times New Roman"/>
          <w:sz w:val="28"/>
          <w:szCs w:val="28"/>
          <w:lang w:val="kk-KZ"/>
        </w:rPr>
        <w:t xml:space="preserve"> С. Коухен және Г. Виллиансон бойынша «Стресске төзімділікті өзіндік бағалау» әдістемесі бойынша </w:t>
      </w:r>
      <w:r w:rsidR="00DF204A" w:rsidRPr="000C5BBC">
        <w:rPr>
          <w:rFonts w:ascii="Times New Roman" w:hAnsi="Times New Roman" w:cs="Times New Roman"/>
          <w:sz w:val="28"/>
          <w:szCs w:val="28"/>
          <w:lang w:val="kk-KZ"/>
        </w:rPr>
        <w:t xml:space="preserve">тренинг-семинарға </w:t>
      </w:r>
      <w:r w:rsidR="00C84740" w:rsidRPr="000C5BBC">
        <w:rPr>
          <w:rFonts w:ascii="Times New Roman" w:hAnsi="Times New Roman" w:cs="Times New Roman"/>
          <w:sz w:val="28"/>
          <w:szCs w:val="28"/>
          <w:lang w:val="kk-KZ"/>
        </w:rPr>
        <w:t>дейінгі нәтижелер</w:t>
      </w:r>
    </w:p>
    <w:p w14:paraId="6A0DFB9D" w14:textId="77777777" w:rsidR="007A2D49" w:rsidRPr="000C5BBC" w:rsidRDefault="007A2D49" w:rsidP="007A2D49">
      <w:pPr>
        <w:autoSpaceDE w:val="0"/>
        <w:autoSpaceDN w:val="0"/>
        <w:adjustRightInd w:val="0"/>
        <w:spacing w:after="0" w:line="240" w:lineRule="auto"/>
        <w:ind w:firstLine="708"/>
        <w:jc w:val="both"/>
        <w:rPr>
          <w:rFonts w:ascii="Times New Roman" w:hAnsi="Times New Roman" w:cs="Times New Roman"/>
          <w:sz w:val="28"/>
          <w:szCs w:val="28"/>
          <w:lang w:val="kk-KZ"/>
        </w:rPr>
      </w:pPr>
    </w:p>
    <w:p w14:paraId="3E544E8A" w14:textId="6C5ADC75" w:rsidR="00C84740"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Экспериментке дейінгі кезеңде студенттердің стреске төзімділік деңгейлері әрбір курстарға қарай өзгермелі сипатта болды: бірінші және екінші курстарда жағдай салыстырмалы түрде тұрақты және қолайлы, ал үшінші курста құндылықтардың төмендеуі басталып, төртінші курста айқын дағдарыс байқалды. Бұл мәліметтер жоғарғы оқу орындарында студенттердің психологиялық қорғаныс механизмдерін күшейтуге бағытталған арнайы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маңызды болатынын көрсетеді, әсіресе түлектік кезеңдегі қолдаудың маңызы ерекше екендігін дәлелдейді. Осы көрсеткіштер студенттердің әртүрлі кезеңдерде кездесетін қиындықтарын анықтауға және олардың психологиялық әл-ауқатын жақсартуға бағытталған арнайы бағдарламаларды әзірлеуге негіз бола алады.</w:t>
      </w:r>
    </w:p>
    <w:p w14:paraId="666A2563" w14:textId="19CE4601" w:rsidR="007A2D49" w:rsidRPr="000C5BBC" w:rsidRDefault="004D3683" w:rsidP="00F421E4">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7C43176" wp14:editId="0410F687">
            <wp:extent cx="5543550" cy="3581400"/>
            <wp:effectExtent l="0" t="0" r="0" b="0"/>
            <wp:docPr id="14" name="Рисунок 14" descr="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466"/>
                    <pic:cNvPicPr>
                      <a:picLocks noChangeAspect="1" noChangeArrowheads="1"/>
                    </pic:cNvPicPr>
                  </pic:nvPicPr>
                  <pic:blipFill>
                    <a:blip r:embed="rId42">
                      <a:extLst>
                        <a:ext uri="{28A0092B-C50C-407E-A947-70E740481C1C}">
                          <a14:useLocalDpi xmlns:a14="http://schemas.microsoft.com/office/drawing/2010/main" val="0"/>
                        </a:ext>
                      </a:extLst>
                    </a:blip>
                    <a:srcRect l="6548" t="6187"/>
                    <a:stretch>
                      <a:fillRect/>
                    </a:stretch>
                  </pic:blipFill>
                  <pic:spPr bwMode="auto">
                    <a:xfrm>
                      <a:off x="0" y="0"/>
                      <a:ext cx="5543550" cy="3581400"/>
                    </a:xfrm>
                    <a:prstGeom prst="rect">
                      <a:avLst/>
                    </a:prstGeom>
                    <a:noFill/>
                    <a:ln>
                      <a:noFill/>
                    </a:ln>
                  </pic:spPr>
                </pic:pic>
              </a:graphicData>
            </a:graphic>
          </wp:inline>
        </w:drawing>
      </w:r>
    </w:p>
    <w:p w14:paraId="11292D78" w14:textId="77777777" w:rsidR="007A2D49" w:rsidRPr="000C5BBC" w:rsidRDefault="007A2D49" w:rsidP="007A2D49">
      <w:pPr>
        <w:autoSpaceDE w:val="0"/>
        <w:autoSpaceDN w:val="0"/>
        <w:adjustRightInd w:val="0"/>
        <w:spacing w:after="0" w:line="240" w:lineRule="auto"/>
        <w:ind w:firstLine="708"/>
        <w:jc w:val="center"/>
        <w:rPr>
          <w:rFonts w:ascii="Times New Roman" w:hAnsi="Times New Roman" w:cs="Times New Roman"/>
          <w:sz w:val="28"/>
          <w:szCs w:val="28"/>
          <w:lang w:val="kk-KZ"/>
        </w:rPr>
      </w:pPr>
    </w:p>
    <w:p w14:paraId="3F6536E8" w14:textId="01EA31FD" w:rsidR="00C84740" w:rsidRPr="000C5BBC" w:rsidRDefault="00E80B5A" w:rsidP="00E75502">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Сурет 26 -</w:t>
      </w:r>
      <w:r w:rsidR="00C84740" w:rsidRPr="000C5BBC">
        <w:rPr>
          <w:rFonts w:ascii="Times New Roman" w:hAnsi="Times New Roman" w:cs="Times New Roman"/>
          <w:sz w:val="28"/>
          <w:szCs w:val="28"/>
          <w:lang w:val="kk-KZ"/>
        </w:rPr>
        <w:t xml:space="preserve"> С.</w:t>
      </w:r>
      <w:r w:rsidR="00BF1EB6" w:rsidRPr="000C5BBC">
        <w:rPr>
          <w:rFonts w:ascii="Times New Roman" w:hAnsi="Times New Roman" w:cs="Times New Roman"/>
          <w:sz w:val="28"/>
          <w:szCs w:val="28"/>
          <w:lang w:val="kk-KZ"/>
        </w:rPr>
        <w:t xml:space="preserve"> </w:t>
      </w:r>
      <w:r w:rsidR="00C84740" w:rsidRPr="000C5BBC">
        <w:rPr>
          <w:rFonts w:ascii="Times New Roman" w:hAnsi="Times New Roman" w:cs="Times New Roman"/>
          <w:sz w:val="28"/>
          <w:szCs w:val="28"/>
          <w:lang w:val="kk-KZ"/>
        </w:rPr>
        <w:t>Коухен және Г.</w:t>
      </w:r>
      <w:r w:rsidR="00BF1EB6" w:rsidRPr="000C5BBC">
        <w:rPr>
          <w:rFonts w:ascii="Times New Roman" w:hAnsi="Times New Roman" w:cs="Times New Roman"/>
          <w:sz w:val="28"/>
          <w:szCs w:val="28"/>
          <w:lang w:val="kk-KZ"/>
        </w:rPr>
        <w:t xml:space="preserve"> </w:t>
      </w:r>
      <w:r w:rsidR="00C84740" w:rsidRPr="000C5BBC">
        <w:rPr>
          <w:rFonts w:ascii="Times New Roman" w:hAnsi="Times New Roman" w:cs="Times New Roman"/>
          <w:sz w:val="28"/>
          <w:szCs w:val="28"/>
          <w:lang w:val="kk-KZ"/>
        </w:rPr>
        <w:t xml:space="preserve">Виллиансон бойынша «Стресске төзімділікті өзіндік бағалау» әдістемесі бойынша </w:t>
      </w:r>
      <w:r w:rsidR="00DF204A" w:rsidRPr="000C5BBC">
        <w:rPr>
          <w:rFonts w:ascii="Times New Roman" w:hAnsi="Times New Roman" w:cs="Times New Roman"/>
          <w:sz w:val="28"/>
          <w:szCs w:val="28"/>
          <w:lang w:val="kk-KZ"/>
        </w:rPr>
        <w:t xml:space="preserve">тренинг-семинардан </w:t>
      </w:r>
      <w:r w:rsidR="00C84740" w:rsidRPr="000C5BBC">
        <w:rPr>
          <w:rFonts w:ascii="Times New Roman" w:hAnsi="Times New Roman" w:cs="Times New Roman"/>
          <w:sz w:val="28"/>
          <w:szCs w:val="28"/>
          <w:lang w:val="kk-KZ"/>
        </w:rPr>
        <w:t>кейінгі нәтижелер</w:t>
      </w:r>
    </w:p>
    <w:p w14:paraId="3C7717E8" w14:textId="77777777" w:rsidR="00390954" w:rsidRDefault="00390954" w:rsidP="00C84740">
      <w:pPr>
        <w:autoSpaceDE w:val="0"/>
        <w:autoSpaceDN w:val="0"/>
        <w:adjustRightInd w:val="0"/>
        <w:spacing w:after="0" w:line="240" w:lineRule="auto"/>
        <w:ind w:firstLine="708"/>
        <w:jc w:val="both"/>
        <w:rPr>
          <w:rFonts w:ascii="Times New Roman" w:hAnsi="Times New Roman" w:cs="Times New Roman"/>
          <w:sz w:val="28"/>
          <w:szCs w:val="28"/>
          <w:lang w:val="kk-KZ"/>
        </w:rPr>
      </w:pPr>
    </w:p>
    <w:p w14:paraId="1814F10E" w14:textId="08310A0D" w:rsidR="00390954" w:rsidRPr="000C5BBC" w:rsidRDefault="00390954" w:rsidP="00390954">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26-суретте, </w:t>
      </w:r>
      <w:r w:rsidRPr="000C5BBC">
        <w:rPr>
          <w:rFonts w:ascii="Times New Roman" w:hAnsi="Times New Roman" w:cs="Times New Roman"/>
          <w:sz w:val="28"/>
          <w:szCs w:val="28"/>
          <w:lang w:val="kk-KZ"/>
        </w:rPr>
        <w:t>С. Коухен мен Г. Виллиансонның өзін</w:t>
      </w:r>
      <w:r w:rsidRPr="000C5BBC">
        <w:rPr>
          <w:rFonts w:ascii="MS Mincho" w:eastAsia="MS Mincho" w:hAnsi="MS Mincho" w:cs="MS Mincho" w:hint="eastAsia"/>
          <w:sz w:val="28"/>
          <w:szCs w:val="28"/>
          <w:lang w:val="kk-KZ"/>
        </w:rPr>
        <w:t>‑</w:t>
      </w:r>
      <w:r w:rsidRPr="000C5BBC">
        <w:rPr>
          <w:rFonts w:ascii="Times New Roman" w:hAnsi="Times New Roman" w:cs="Times New Roman"/>
          <w:sz w:val="28"/>
          <w:szCs w:val="28"/>
          <w:lang w:val="kk-KZ"/>
        </w:rPr>
        <w:t>өзі бағалау арқылы стресс-төзімділікті анықтау әдістеме бойынша жүргізілген зерттеу нәтижелері интервенциядан кейін студенттердің стреске төзімділік деңгейлерінде оң динамика байқалғанымен, әрбір курстар арасында ерекшеліктер сақталғанын көрсетеді.</w:t>
      </w:r>
    </w:p>
    <w:p w14:paraId="76705297" w14:textId="77777777" w:rsidR="00390954" w:rsidRPr="000C5BBC" w:rsidRDefault="00390954" w:rsidP="0039095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 эксперименттен кейін стреске төзімділігі жоғары студенттердің үлесі айтарлықтай артып, «ө</w:t>
      </w:r>
      <w:r>
        <w:rPr>
          <w:rFonts w:ascii="Times New Roman" w:hAnsi="Times New Roman" w:cs="Times New Roman"/>
          <w:sz w:val="28"/>
          <w:szCs w:val="28"/>
          <w:lang w:val="kk-KZ"/>
        </w:rPr>
        <w:t>те жақсы» деңгейге жеткендер 13%-ды, «жақсы» деңгейдегілер 23</w:t>
      </w:r>
      <w:r w:rsidRPr="000C5BBC">
        <w:rPr>
          <w:rFonts w:ascii="Times New Roman" w:hAnsi="Times New Roman" w:cs="Times New Roman"/>
          <w:sz w:val="28"/>
          <w:szCs w:val="28"/>
          <w:lang w:val="kk-KZ"/>
        </w:rPr>
        <w:t>%-ды құрады. «Қанаға</w:t>
      </w:r>
      <w:r>
        <w:rPr>
          <w:rFonts w:ascii="Times New Roman" w:hAnsi="Times New Roman" w:cs="Times New Roman"/>
          <w:sz w:val="28"/>
          <w:szCs w:val="28"/>
          <w:lang w:val="kk-KZ"/>
        </w:rPr>
        <w:t>ттанарлық» деңгей көрсеткіші 51</w:t>
      </w:r>
      <w:r w:rsidRPr="000C5BBC">
        <w:rPr>
          <w:rFonts w:ascii="Times New Roman" w:hAnsi="Times New Roman" w:cs="Times New Roman"/>
          <w:sz w:val="28"/>
          <w:szCs w:val="28"/>
          <w:lang w:val="kk-KZ"/>
        </w:rPr>
        <w:t>% болып, топтың жартысынан көбін қамтыды. Төмен деңгейдегілердің үлесі а</w:t>
      </w:r>
      <w:r>
        <w:rPr>
          <w:rFonts w:ascii="Times New Roman" w:hAnsi="Times New Roman" w:cs="Times New Roman"/>
          <w:sz w:val="28"/>
          <w:szCs w:val="28"/>
          <w:lang w:val="kk-KZ"/>
        </w:rPr>
        <w:t>йтарлықтай азайып, «жаман» – 11%, «өте жаман» – 2</w:t>
      </w:r>
      <w:r w:rsidRPr="000C5BBC">
        <w:rPr>
          <w:rFonts w:ascii="Times New Roman" w:hAnsi="Times New Roman" w:cs="Times New Roman"/>
          <w:sz w:val="28"/>
          <w:szCs w:val="28"/>
          <w:lang w:val="kk-KZ"/>
        </w:rPr>
        <w:t>% деңгейінде ғана көрініс берді. Бұл нәтижелер бірінші курс студенттерінің оқу ортасына бейімделу дағдылары нығайып, интервенциядан кейін стреске төзімділіктің жоғарылау тенденциясын көрсеткенін дәлелдейді.</w:t>
      </w:r>
    </w:p>
    <w:p w14:paraId="4E1D6703" w14:textId="77777777" w:rsidR="00390954" w:rsidRPr="000C5BBC" w:rsidRDefault="00390954" w:rsidP="0039095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студенттеріндегі нәтижелер бойынша «өте жақсы» дең</w:t>
      </w:r>
      <w:r>
        <w:rPr>
          <w:rFonts w:ascii="Times New Roman" w:hAnsi="Times New Roman" w:cs="Times New Roman"/>
          <w:sz w:val="28"/>
          <w:szCs w:val="28"/>
          <w:lang w:val="kk-KZ"/>
        </w:rPr>
        <w:t>гей – 14%, «жақсы» деңгей – 29</w:t>
      </w:r>
      <w:r w:rsidRPr="000C5BBC">
        <w:rPr>
          <w:rFonts w:ascii="Times New Roman" w:hAnsi="Times New Roman" w:cs="Times New Roman"/>
          <w:sz w:val="28"/>
          <w:szCs w:val="28"/>
          <w:lang w:val="kk-KZ"/>
        </w:rPr>
        <w:t>%, яғни стреске төзімділіг</w:t>
      </w:r>
      <w:r>
        <w:rPr>
          <w:rFonts w:ascii="Times New Roman" w:hAnsi="Times New Roman" w:cs="Times New Roman"/>
          <w:sz w:val="28"/>
          <w:szCs w:val="28"/>
          <w:lang w:val="kk-KZ"/>
        </w:rPr>
        <w:t>і жоғары студенттердің үлесі 43</w:t>
      </w:r>
      <w:r w:rsidRPr="000C5BBC">
        <w:rPr>
          <w:rFonts w:ascii="Times New Roman" w:hAnsi="Times New Roman" w:cs="Times New Roman"/>
          <w:sz w:val="28"/>
          <w:szCs w:val="28"/>
          <w:lang w:val="kk-KZ"/>
        </w:rPr>
        <w:t>%-ға жет</w:t>
      </w:r>
      <w:r>
        <w:rPr>
          <w:rFonts w:ascii="Times New Roman" w:hAnsi="Times New Roman" w:cs="Times New Roman"/>
          <w:sz w:val="28"/>
          <w:szCs w:val="28"/>
          <w:lang w:val="kk-KZ"/>
        </w:rPr>
        <w:t>ті. «Қанағаттанарлық» деңгей 48</w:t>
      </w:r>
      <w:r w:rsidRPr="000C5BBC">
        <w:rPr>
          <w:rFonts w:ascii="Times New Roman" w:hAnsi="Times New Roman" w:cs="Times New Roman"/>
          <w:sz w:val="28"/>
          <w:szCs w:val="28"/>
          <w:lang w:val="kk-KZ"/>
        </w:rPr>
        <w:t>% болып, төменгі диапазондарға жатқанда</w:t>
      </w:r>
      <w:r>
        <w:rPr>
          <w:rFonts w:ascii="Times New Roman" w:hAnsi="Times New Roman" w:cs="Times New Roman"/>
          <w:sz w:val="28"/>
          <w:szCs w:val="28"/>
          <w:lang w:val="kk-KZ"/>
        </w:rPr>
        <w:t>р аз үлесті құрады («жаман» – 6%, «өте жаман» – 3</w:t>
      </w:r>
      <w:r w:rsidRPr="000C5BBC">
        <w:rPr>
          <w:rFonts w:ascii="Times New Roman" w:hAnsi="Times New Roman" w:cs="Times New Roman"/>
          <w:sz w:val="28"/>
          <w:szCs w:val="28"/>
          <w:lang w:val="kk-KZ"/>
        </w:rPr>
        <w:t>%). Бұл мәліметтер екінші курс студенттерінің бейімделуі тұрақтанғанын және стресс жағдайын басқару қабілеті айтарлықтай артқанын айғақтайды.</w:t>
      </w:r>
    </w:p>
    <w:p w14:paraId="5905B72E" w14:textId="77777777" w:rsidR="00390954" w:rsidRPr="000C5BBC" w:rsidRDefault="00390954" w:rsidP="0039095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 тренинг-семинардан кейінгі үлестірімде респонденттердің басым бөлігі қалыпты деңгейде қалды: «қанағаттанарлық» кате</w:t>
      </w:r>
      <w:r>
        <w:rPr>
          <w:rFonts w:ascii="Times New Roman" w:hAnsi="Times New Roman" w:cs="Times New Roman"/>
          <w:sz w:val="28"/>
          <w:szCs w:val="28"/>
          <w:lang w:val="kk-KZ"/>
        </w:rPr>
        <w:t>гориясы 61</w:t>
      </w:r>
      <w:r w:rsidRPr="000C5BBC">
        <w:rPr>
          <w:rFonts w:ascii="Times New Roman" w:hAnsi="Times New Roman" w:cs="Times New Roman"/>
          <w:sz w:val="28"/>
          <w:szCs w:val="28"/>
          <w:lang w:val="kk-KZ"/>
        </w:rPr>
        <w:t>% құрады. Стреске төзімділігі жоғары студенттердің үлесі аз</w:t>
      </w:r>
      <w:r>
        <w:rPr>
          <w:rFonts w:ascii="Times New Roman" w:hAnsi="Times New Roman" w:cs="Times New Roman"/>
          <w:sz w:val="28"/>
          <w:szCs w:val="28"/>
          <w:lang w:val="kk-KZ"/>
        </w:rPr>
        <w:t>дап артқанымен («өте жақсы» – 7%, «жақсы» – 11</w:t>
      </w:r>
      <w:r w:rsidRPr="000C5BBC">
        <w:rPr>
          <w:rFonts w:ascii="Times New Roman" w:hAnsi="Times New Roman" w:cs="Times New Roman"/>
          <w:sz w:val="28"/>
          <w:szCs w:val="28"/>
          <w:lang w:val="kk-KZ"/>
        </w:rPr>
        <w:t xml:space="preserve">%), жалпы көрсеткіш </w:t>
      </w:r>
      <w:r>
        <w:rPr>
          <w:rFonts w:ascii="Times New Roman" w:hAnsi="Times New Roman" w:cs="Times New Roman"/>
          <w:sz w:val="28"/>
          <w:szCs w:val="28"/>
          <w:lang w:val="kk-KZ"/>
        </w:rPr>
        <w:t>18</w:t>
      </w:r>
      <w:r w:rsidRPr="000C5BBC">
        <w:rPr>
          <w:rFonts w:ascii="Times New Roman" w:hAnsi="Times New Roman" w:cs="Times New Roman"/>
          <w:sz w:val="28"/>
          <w:szCs w:val="28"/>
          <w:lang w:val="kk-KZ"/>
        </w:rPr>
        <w:t>% деңгейінд</w:t>
      </w:r>
      <w:r>
        <w:rPr>
          <w:rFonts w:ascii="Times New Roman" w:hAnsi="Times New Roman" w:cs="Times New Roman"/>
          <w:sz w:val="28"/>
          <w:szCs w:val="28"/>
          <w:lang w:val="kk-KZ"/>
        </w:rPr>
        <w:t>е ғана болды. «Жаман» деңгей 17%, «өте жаман» деңгей 4</w:t>
      </w:r>
      <w:r w:rsidRPr="000C5BBC">
        <w:rPr>
          <w:rFonts w:ascii="Times New Roman" w:hAnsi="Times New Roman" w:cs="Times New Roman"/>
          <w:sz w:val="28"/>
          <w:szCs w:val="28"/>
          <w:lang w:val="kk-KZ"/>
        </w:rPr>
        <w:t>% шамасында сақталды. Бұл үшінші курс студенттерінде оқу жүктемесінің артуына қарамастан, стреске төзімділіктің біртіндеп нығайғанымен, жоғары деңгейге жете қоймағанын көрсетеді.</w:t>
      </w:r>
    </w:p>
    <w:p w14:paraId="4B51386D" w14:textId="77777777" w:rsidR="00390954" w:rsidRPr="000C5BBC" w:rsidRDefault="00390954" w:rsidP="0039095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студенттерінде тренинг-семинардан кейінгі нәтижелер бірқатар қарама-қайшылықты сипаттады. Стреске төзімділігі жоғары үлес сәл артқан («өте</w:t>
      </w:r>
      <w:r>
        <w:rPr>
          <w:rFonts w:ascii="Times New Roman" w:hAnsi="Times New Roman" w:cs="Times New Roman"/>
          <w:sz w:val="28"/>
          <w:szCs w:val="28"/>
          <w:lang w:val="kk-KZ"/>
        </w:rPr>
        <w:t xml:space="preserve"> жақсы» – 10%, «жақсы» – 12%, жалпы 22</w:t>
      </w:r>
      <w:r w:rsidRPr="000C5BBC">
        <w:rPr>
          <w:rFonts w:ascii="Times New Roman" w:hAnsi="Times New Roman" w:cs="Times New Roman"/>
          <w:sz w:val="28"/>
          <w:szCs w:val="28"/>
          <w:lang w:val="kk-KZ"/>
        </w:rPr>
        <w:t>%), ала</w:t>
      </w:r>
      <w:r>
        <w:rPr>
          <w:rFonts w:ascii="Times New Roman" w:hAnsi="Times New Roman" w:cs="Times New Roman"/>
          <w:sz w:val="28"/>
          <w:szCs w:val="28"/>
          <w:lang w:val="kk-KZ"/>
        </w:rPr>
        <w:t>йда «қанағаттанарлық» деңгей 39</w:t>
      </w:r>
      <w:r w:rsidRPr="000C5BBC">
        <w:rPr>
          <w:rFonts w:ascii="Times New Roman" w:hAnsi="Times New Roman" w:cs="Times New Roman"/>
          <w:sz w:val="28"/>
          <w:szCs w:val="28"/>
          <w:lang w:val="kk-KZ"/>
        </w:rPr>
        <w:t>% болып, ал төмен деңгейде тұрғандардың үлесі айтарлықтай</w:t>
      </w:r>
      <w:r>
        <w:rPr>
          <w:rFonts w:ascii="Times New Roman" w:hAnsi="Times New Roman" w:cs="Times New Roman"/>
          <w:sz w:val="28"/>
          <w:szCs w:val="28"/>
          <w:lang w:val="kk-KZ"/>
        </w:rPr>
        <w:t xml:space="preserve"> жоғары болды («жаман» – 27%, «өте жаман» – 12</w:t>
      </w:r>
      <w:r w:rsidRPr="000C5BBC">
        <w:rPr>
          <w:rFonts w:ascii="Times New Roman" w:hAnsi="Times New Roman" w:cs="Times New Roman"/>
          <w:sz w:val="28"/>
          <w:szCs w:val="28"/>
          <w:lang w:val="kk-KZ"/>
        </w:rPr>
        <w:t>%). Бұл түлектік кезеңдегі студенттердің кәсіби өзін-өзі анықтау және әлеуметтік жауапкершіліктің күшеюіне байланысты стресс қысымын айқын сезінгенін көрсетеді.</w:t>
      </w:r>
    </w:p>
    <w:p w14:paraId="6E452A04" w14:textId="77777777"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Эксперименттен кейін бірінші және екінші курс студенттері арасында стреске төзімділіктің едәуір жоғарылағаны байқалды. Екінші курс студенттері ең ұтымды нәтижелер көрсетіп, стреске төзімділігі жоғары студенттердің үлесі 40 %-дан асты. Үшінші курстағы оң өзгерістер шектеулі болғанымен, қанағаттанарлық деңгейдің өсуі прогресті білдіреді. Төртінші курс студенттері арасында интервенция негізінде белгілі бір деңгейде стреске төзімділік артқанымен, стреске төзімділігін төмен бағалау аймағында қалған респонденттердің жоғары үлесі сақталды.</w:t>
      </w:r>
    </w:p>
    <w:p w14:paraId="6E69C27A" w14:textId="3445B3FE"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Бұл мәліметтер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тиімділігін дәлелдей отырып, түлектік кезеңдегі студенттерге бағытталған қос</w:t>
      </w:r>
      <w:r w:rsidR="007B6316">
        <w:rPr>
          <w:rFonts w:ascii="Times New Roman" w:hAnsi="Times New Roman" w:cs="Times New Roman"/>
          <w:sz w:val="28"/>
          <w:szCs w:val="28"/>
          <w:lang w:val="kk-KZ"/>
        </w:rPr>
        <w:t xml:space="preserve">ымша психологиялық қолдаудың </w:t>
      </w:r>
      <w:r w:rsidRPr="000C5BBC">
        <w:rPr>
          <w:rFonts w:ascii="Times New Roman" w:hAnsi="Times New Roman" w:cs="Times New Roman"/>
          <w:sz w:val="28"/>
          <w:szCs w:val="28"/>
          <w:lang w:val="kk-KZ"/>
        </w:rPr>
        <w:t>маңыздылығын айғақтайды.</w:t>
      </w:r>
    </w:p>
    <w:p w14:paraId="6A56B93B" w14:textId="6EBA87AF" w:rsidR="00C84740"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Зерттеуден алынған нәтижелер бірінші курс пен төртінші курс арасындағы студенттердің стресске төзімділік деңгейінің </w:t>
      </w:r>
      <w:r w:rsidR="00DF204A" w:rsidRPr="000C5BBC">
        <w:rPr>
          <w:rFonts w:ascii="Times New Roman" w:hAnsi="Times New Roman" w:cs="Times New Roman"/>
          <w:sz w:val="28"/>
          <w:szCs w:val="28"/>
          <w:lang w:val="kk-KZ"/>
        </w:rPr>
        <w:t xml:space="preserve">тренинг-семинарға </w:t>
      </w:r>
      <w:r w:rsidRPr="000C5BBC">
        <w:rPr>
          <w:rFonts w:ascii="Times New Roman" w:hAnsi="Times New Roman" w:cs="Times New Roman"/>
          <w:sz w:val="28"/>
          <w:szCs w:val="28"/>
          <w:lang w:val="kk-KZ"/>
        </w:rPr>
        <w:t xml:space="preserve">дейінгі және тренингтен кейінгі өзгерістерін қадағалауға мүмкіндік берді. Төмендегі </w:t>
      </w:r>
      <w:r w:rsidR="007B6316">
        <w:rPr>
          <w:rFonts w:ascii="Times New Roman" w:hAnsi="Times New Roman" w:cs="Times New Roman"/>
          <w:sz w:val="28"/>
          <w:szCs w:val="28"/>
          <w:lang w:val="kk-KZ"/>
        </w:rPr>
        <w:t>14-</w:t>
      </w:r>
      <w:r w:rsidRPr="000C5BBC">
        <w:rPr>
          <w:rFonts w:ascii="Times New Roman" w:hAnsi="Times New Roman" w:cs="Times New Roman"/>
          <w:sz w:val="28"/>
          <w:szCs w:val="28"/>
          <w:lang w:val="kk-KZ"/>
        </w:rPr>
        <w:t xml:space="preserve">кестеде әрбір курс бойынша орташа мәндердің өсімін және </w:t>
      </w:r>
      <w:r w:rsidR="00DF204A"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жалпы әсерін егжей-тегжейлі қарастырылды.</w:t>
      </w:r>
    </w:p>
    <w:p w14:paraId="2D1BB769" w14:textId="77777777" w:rsidR="00E80B5A" w:rsidRPr="000C5BBC" w:rsidRDefault="00E80B5A" w:rsidP="00E80B5A">
      <w:pPr>
        <w:autoSpaceDE w:val="0"/>
        <w:autoSpaceDN w:val="0"/>
        <w:adjustRightInd w:val="0"/>
        <w:spacing w:after="0" w:line="240" w:lineRule="auto"/>
        <w:ind w:firstLine="708"/>
        <w:jc w:val="both"/>
        <w:rPr>
          <w:rFonts w:ascii="Times New Roman" w:hAnsi="Times New Roman" w:cs="Times New Roman"/>
          <w:sz w:val="28"/>
          <w:szCs w:val="28"/>
          <w:lang w:val="kk-KZ"/>
        </w:rPr>
      </w:pPr>
    </w:p>
    <w:p w14:paraId="3DA99090" w14:textId="163A51B8" w:rsidR="00E80B5A" w:rsidRDefault="00E80B5A" w:rsidP="00E80B5A">
      <w:pPr>
        <w:autoSpaceDE w:val="0"/>
        <w:autoSpaceDN w:val="0"/>
        <w:adjustRightInd w:val="0"/>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Кесте 14 - С. Коухен мен Г. Виллиансоннің «Стресске төзімділікті өзіндік бағалау» тесті бойынша эксперименттік топтың тренинг-семинарға дейінгі және кейінгі нәтижелер</w:t>
      </w:r>
    </w:p>
    <w:p w14:paraId="628B1CF5" w14:textId="77777777" w:rsidR="007B6316" w:rsidRPr="007B6316" w:rsidRDefault="007B6316" w:rsidP="00E80B5A">
      <w:pPr>
        <w:autoSpaceDE w:val="0"/>
        <w:autoSpaceDN w:val="0"/>
        <w:adjustRightInd w:val="0"/>
        <w:spacing w:after="0" w:line="240" w:lineRule="auto"/>
        <w:jc w:val="both"/>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A2D49" w:rsidRPr="000C5BBC" w14:paraId="1927F27F" w14:textId="77777777" w:rsidTr="007B6316">
        <w:trPr>
          <w:jc w:val="center"/>
        </w:trPr>
        <w:tc>
          <w:tcPr>
            <w:tcW w:w="2392" w:type="dxa"/>
            <w:vAlign w:val="center"/>
          </w:tcPr>
          <w:p w14:paraId="7365D2B8" w14:textId="77777777" w:rsidR="007A2D49" w:rsidRPr="007B6316" w:rsidRDefault="007A2D49" w:rsidP="007B6316">
            <w:pPr>
              <w:spacing w:after="0" w:line="240" w:lineRule="auto"/>
              <w:jc w:val="center"/>
              <w:rPr>
                <w:rFonts w:ascii="Times New Roman" w:hAnsi="Times New Roman" w:cs="Times New Roman"/>
                <w:b/>
                <w:sz w:val="24"/>
                <w:szCs w:val="24"/>
                <w:lang w:val="kk-KZ"/>
              </w:rPr>
            </w:pPr>
            <w:r w:rsidRPr="007B6316">
              <w:rPr>
                <w:rStyle w:val="af6"/>
                <w:rFonts w:ascii="Times New Roman" w:hAnsi="Times New Roman" w:cs="Times New Roman"/>
                <w:b w:val="0"/>
                <w:sz w:val="24"/>
                <w:szCs w:val="24"/>
              </w:rPr>
              <w:t>Курс</w:t>
            </w:r>
          </w:p>
        </w:tc>
        <w:tc>
          <w:tcPr>
            <w:tcW w:w="2393" w:type="dxa"/>
            <w:vAlign w:val="center"/>
          </w:tcPr>
          <w:p w14:paraId="2451D93A" w14:textId="6B52B19F" w:rsidR="007A2D49" w:rsidRPr="007B6316" w:rsidRDefault="007B6316" w:rsidP="007B6316">
            <w:pPr>
              <w:spacing w:after="0" w:line="240" w:lineRule="auto"/>
              <w:jc w:val="center"/>
              <w:rPr>
                <w:rFonts w:ascii="Times New Roman" w:hAnsi="Times New Roman" w:cs="Times New Roman"/>
                <w:sz w:val="24"/>
                <w:szCs w:val="24"/>
                <w:lang w:val="kk-KZ"/>
              </w:rPr>
            </w:pPr>
            <w:r w:rsidRPr="007B6316">
              <w:rPr>
                <w:rFonts w:ascii="Times New Roman" w:hAnsi="Times New Roman" w:cs="Times New Roman"/>
                <w:sz w:val="24"/>
                <w:szCs w:val="24"/>
                <w:lang w:val="kk-KZ"/>
              </w:rPr>
              <w:t>Тренинг</w:t>
            </w:r>
            <w:r w:rsidR="00DF204A" w:rsidRPr="007B6316">
              <w:rPr>
                <w:rFonts w:ascii="Times New Roman" w:hAnsi="Times New Roman" w:cs="Times New Roman"/>
                <w:sz w:val="24"/>
                <w:szCs w:val="24"/>
                <w:lang w:val="kk-KZ"/>
              </w:rPr>
              <w:t xml:space="preserve">-семинарға </w:t>
            </w:r>
            <w:r w:rsidR="007A2D49" w:rsidRPr="007B6316">
              <w:rPr>
                <w:rFonts w:ascii="Times New Roman" w:hAnsi="Times New Roman" w:cs="Times New Roman"/>
                <w:sz w:val="24"/>
                <w:szCs w:val="24"/>
                <w:lang w:val="kk-KZ"/>
              </w:rPr>
              <w:t>дейін</w:t>
            </w:r>
          </w:p>
        </w:tc>
        <w:tc>
          <w:tcPr>
            <w:tcW w:w="2393" w:type="dxa"/>
            <w:vAlign w:val="center"/>
          </w:tcPr>
          <w:p w14:paraId="73074DA0" w14:textId="4D1445C6" w:rsidR="007A2D49" w:rsidRPr="007B6316" w:rsidRDefault="007B6316" w:rsidP="007B6316">
            <w:pPr>
              <w:spacing w:after="0" w:line="240" w:lineRule="auto"/>
              <w:jc w:val="center"/>
              <w:rPr>
                <w:rFonts w:ascii="Times New Roman" w:hAnsi="Times New Roman" w:cs="Times New Roman"/>
                <w:sz w:val="24"/>
                <w:szCs w:val="24"/>
                <w:lang w:val="kk-KZ"/>
              </w:rPr>
            </w:pPr>
            <w:r w:rsidRPr="007B6316">
              <w:rPr>
                <w:rFonts w:ascii="Times New Roman" w:hAnsi="Times New Roman" w:cs="Times New Roman"/>
                <w:sz w:val="24"/>
                <w:szCs w:val="24"/>
                <w:lang w:val="kk-KZ"/>
              </w:rPr>
              <w:t>Тренинг</w:t>
            </w:r>
            <w:r w:rsidR="00DF204A" w:rsidRPr="007B6316">
              <w:rPr>
                <w:rFonts w:ascii="Times New Roman" w:hAnsi="Times New Roman" w:cs="Times New Roman"/>
                <w:sz w:val="24"/>
                <w:szCs w:val="24"/>
                <w:lang w:val="kk-KZ"/>
              </w:rPr>
              <w:t xml:space="preserve">-семинардан </w:t>
            </w:r>
            <w:r w:rsidR="007A2D49" w:rsidRPr="007B6316">
              <w:rPr>
                <w:rFonts w:ascii="Times New Roman" w:hAnsi="Times New Roman" w:cs="Times New Roman"/>
                <w:sz w:val="24"/>
                <w:szCs w:val="24"/>
                <w:lang w:val="kk-KZ"/>
              </w:rPr>
              <w:t>кейін</w:t>
            </w:r>
          </w:p>
        </w:tc>
        <w:tc>
          <w:tcPr>
            <w:tcW w:w="2393" w:type="dxa"/>
            <w:vAlign w:val="center"/>
          </w:tcPr>
          <w:p w14:paraId="7A39DEDE" w14:textId="71C9B755" w:rsidR="007A2D49" w:rsidRPr="007B6316" w:rsidRDefault="007A2D49" w:rsidP="007B6316">
            <w:pPr>
              <w:spacing w:after="0" w:line="240" w:lineRule="auto"/>
              <w:jc w:val="center"/>
              <w:rPr>
                <w:rFonts w:ascii="Times New Roman" w:hAnsi="Times New Roman" w:cs="Times New Roman"/>
                <w:sz w:val="24"/>
                <w:szCs w:val="24"/>
                <w:lang w:val="kk-KZ"/>
              </w:rPr>
            </w:pPr>
            <w:r w:rsidRPr="007B6316">
              <w:rPr>
                <w:rFonts w:ascii="Times New Roman" w:hAnsi="Times New Roman" w:cs="Times New Roman"/>
                <w:sz w:val="24"/>
                <w:szCs w:val="24"/>
                <w:lang w:val="kk-KZ"/>
              </w:rPr>
              <w:t>Өзгеріс</w:t>
            </w:r>
          </w:p>
        </w:tc>
      </w:tr>
      <w:tr w:rsidR="007A2D49" w:rsidRPr="000C5BBC" w14:paraId="5156D885" w14:textId="77777777" w:rsidTr="007B6316">
        <w:trPr>
          <w:jc w:val="center"/>
        </w:trPr>
        <w:tc>
          <w:tcPr>
            <w:tcW w:w="2392" w:type="dxa"/>
          </w:tcPr>
          <w:p w14:paraId="2C8EB1C1" w14:textId="77777777" w:rsidR="007A2D49" w:rsidRPr="007B6316" w:rsidRDefault="007A2D49" w:rsidP="007B6316">
            <w:pPr>
              <w:spacing w:after="0" w:line="240" w:lineRule="auto"/>
              <w:jc w:val="both"/>
              <w:rPr>
                <w:rFonts w:ascii="Times New Roman" w:hAnsi="Times New Roman" w:cs="Times New Roman"/>
                <w:sz w:val="24"/>
                <w:szCs w:val="24"/>
                <w:lang w:val="kk-KZ"/>
              </w:rPr>
            </w:pPr>
            <w:r w:rsidRPr="007B6316">
              <w:rPr>
                <w:rFonts w:ascii="Times New Roman" w:hAnsi="Times New Roman" w:cs="Times New Roman"/>
                <w:sz w:val="24"/>
                <w:szCs w:val="24"/>
                <w:lang w:val="kk-KZ"/>
              </w:rPr>
              <w:t>1</w:t>
            </w:r>
          </w:p>
        </w:tc>
        <w:tc>
          <w:tcPr>
            <w:tcW w:w="2393" w:type="dxa"/>
            <w:vAlign w:val="center"/>
          </w:tcPr>
          <w:p w14:paraId="7945F4C1"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17,13</w:t>
            </w:r>
          </w:p>
        </w:tc>
        <w:tc>
          <w:tcPr>
            <w:tcW w:w="2393" w:type="dxa"/>
            <w:vAlign w:val="center"/>
          </w:tcPr>
          <w:p w14:paraId="0BCB806F"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13,25</w:t>
            </w:r>
          </w:p>
        </w:tc>
        <w:tc>
          <w:tcPr>
            <w:tcW w:w="2393" w:type="dxa"/>
            <w:vAlign w:val="center"/>
          </w:tcPr>
          <w:p w14:paraId="190AE098"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3,88</w:t>
            </w:r>
          </w:p>
        </w:tc>
      </w:tr>
      <w:tr w:rsidR="007A2D49" w:rsidRPr="000C5BBC" w14:paraId="16C86F62" w14:textId="77777777" w:rsidTr="007B6316">
        <w:trPr>
          <w:jc w:val="center"/>
        </w:trPr>
        <w:tc>
          <w:tcPr>
            <w:tcW w:w="2392" w:type="dxa"/>
          </w:tcPr>
          <w:p w14:paraId="0BBD5417" w14:textId="77777777" w:rsidR="007A2D49" w:rsidRPr="007B6316" w:rsidRDefault="007A2D49" w:rsidP="007B6316">
            <w:pPr>
              <w:spacing w:after="0" w:line="240" w:lineRule="auto"/>
              <w:jc w:val="both"/>
              <w:rPr>
                <w:rFonts w:ascii="Times New Roman" w:hAnsi="Times New Roman" w:cs="Times New Roman"/>
                <w:sz w:val="24"/>
                <w:szCs w:val="24"/>
                <w:lang w:val="kk-KZ"/>
              </w:rPr>
            </w:pPr>
            <w:r w:rsidRPr="007B6316">
              <w:rPr>
                <w:rFonts w:ascii="Times New Roman" w:hAnsi="Times New Roman" w:cs="Times New Roman"/>
                <w:sz w:val="24"/>
                <w:szCs w:val="24"/>
                <w:lang w:val="kk-KZ"/>
              </w:rPr>
              <w:t>2</w:t>
            </w:r>
          </w:p>
        </w:tc>
        <w:tc>
          <w:tcPr>
            <w:tcW w:w="2393" w:type="dxa"/>
            <w:vAlign w:val="center"/>
          </w:tcPr>
          <w:p w14:paraId="794FADCD"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19,64</w:t>
            </w:r>
          </w:p>
        </w:tc>
        <w:tc>
          <w:tcPr>
            <w:tcW w:w="2393" w:type="dxa"/>
            <w:vAlign w:val="center"/>
          </w:tcPr>
          <w:p w14:paraId="00CB7B33"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15,42</w:t>
            </w:r>
          </w:p>
        </w:tc>
        <w:tc>
          <w:tcPr>
            <w:tcW w:w="2393" w:type="dxa"/>
            <w:vAlign w:val="center"/>
          </w:tcPr>
          <w:p w14:paraId="19421265"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4,22</w:t>
            </w:r>
          </w:p>
        </w:tc>
      </w:tr>
      <w:tr w:rsidR="007A2D49" w:rsidRPr="000C5BBC" w14:paraId="463EC200" w14:textId="77777777" w:rsidTr="007B6316">
        <w:trPr>
          <w:jc w:val="center"/>
        </w:trPr>
        <w:tc>
          <w:tcPr>
            <w:tcW w:w="2392" w:type="dxa"/>
          </w:tcPr>
          <w:p w14:paraId="2265B48B" w14:textId="77777777" w:rsidR="007A2D49" w:rsidRPr="007B6316" w:rsidRDefault="007A2D49" w:rsidP="007B6316">
            <w:pPr>
              <w:spacing w:after="0" w:line="240" w:lineRule="auto"/>
              <w:jc w:val="both"/>
              <w:rPr>
                <w:rFonts w:ascii="Times New Roman" w:hAnsi="Times New Roman" w:cs="Times New Roman"/>
                <w:sz w:val="24"/>
                <w:szCs w:val="24"/>
                <w:lang w:val="kk-KZ"/>
              </w:rPr>
            </w:pPr>
            <w:r w:rsidRPr="007B6316">
              <w:rPr>
                <w:rFonts w:ascii="Times New Roman" w:hAnsi="Times New Roman" w:cs="Times New Roman"/>
                <w:sz w:val="24"/>
                <w:szCs w:val="24"/>
                <w:lang w:val="kk-KZ"/>
              </w:rPr>
              <w:t>3</w:t>
            </w:r>
          </w:p>
        </w:tc>
        <w:tc>
          <w:tcPr>
            <w:tcW w:w="2393" w:type="dxa"/>
            <w:vAlign w:val="center"/>
          </w:tcPr>
          <w:p w14:paraId="32CC0197"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23,14</w:t>
            </w:r>
          </w:p>
        </w:tc>
        <w:tc>
          <w:tcPr>
            <w:tcW w:w="2393" w:type="dxa"/>
            <w:vAlign w:val="center"/>
          </w:tcPr>
          <w:p w14:paraId="5765CBD1"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18,47</w:t>
            </w:r>
          </w:p>
        </w:tc>
        <w:tc>
          <w:tcPr>
            <w:tcW w:w="2393" w:type="dxa"/>
            <w:vAlign w:val="center"/>
          </w:tcPr>
          <w:p w14:paraId="7748FDD5"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4,67</w:t>
            </w:r>
          </w:p>
        </w:tc>
      </w:tr>
      <w:tr w:rsidR="007A2D49" w:rsidRPr="000C5BBC" w14:paraId="3F7A3585" w14:textId="77777777" w:rsidTr="007B6316">
        <w:trPr>
          <w:trHeight w:val="396"/>
          <w:jc w:val="center"/>
        </w:trPr>
        <w:tc>
          <w:tcPr>
            <w:tcW w:w="2392" w:type="dxa"/>
          </w:tcPr>
          <w:p w14:paraId="70A549F2" w14:textId="77777777" w:rsidR="007A2D49" w:rsidRPr="007B6316" w:rsidRDefault="007A2D49" w:rsidP="007B6316">
            <w:pPr>
              <w:spacing w:after="0" w:line="240" w:lineRule="auto"/>
              <w:jc w:val="both"/>
              <w:rPr>
                <w:rFonts w:ascii="Times New Roman" w:hAnsi="Times New Roman" w:cs="Times New Roman"/>
                <w:sz w:val="24"/>
                <w:szCs w:val="24"/>
                <w:lang w:val="kk-KZ"/>
              </w:rPr>
            </w:pPr>
            <w:r w:rsidRPr="007B6316">
              <w:rPr>
                <w:rFonts w:ascii="Times New Roman" w:hAnsi="Times New Roman" w:cs="Times New Roman"/>
                <w:sz w:val="24"/>
                <w:szCs w:val="24"/>
                <w:lang w:val="kk-KZ"/>
              </w:rPr>
              <w:t>4</w:t>
            </w:r>
          </w:p>
        </w:tc>
        <w:tc>
          <w:tcPr>
            <w:tcW w:w="2393" w:type="dxa"/>
            <w:vAlign w:val="center"/>
          </w:tcPr>
          <w:p w14:paraId="1012C1DA" w14:textId="77777777" w:rsidR="007A2D49" w:rsidRPr="007B6316" w:rsidRDefault="007A2D49" w:rsidP="007B6316">
            <w:pPr>
              <w:spacing w:after="0" w:line="240" w:lineRule="auto"/>
              <w:jc w:val="both"/>
              <w:rPr>
                <w:rFonts w:ascii="Times New Roman" w:hAnsi="Times New Roman" w:cs="Times New Roman"/>
                <w:sz w:val="24"/>
                <w:szCs w:val="24"/>
                <w:lang w:val="kk-KZ"/>
              </w:rPr>
            </w:pPr>
            <w:r w:rsidRPr="007B6316">
              <w:rPr>
                <w:rFonts w:ascii="Times New Roman" w:hAnsi="Times New Roman" w:cs="Times New Roman"/>
                <w:sz w:val="24"/>
                <w:szCs w:val="24"/>
              </w:rPr>
              <w:t>27,32</w:t>
            </w:r>
          </w:p>
        </w:tc>
        <w:tc>
          <w:tcPr>
            <w:tcW w:w="2393" w:type="dxa"/>
            <w:vAlign w:val="center"/>
          </w:tcPr>
          <w:p w14:paraId="3AA3821E" w14:textId="77777777" w:rsidR="007A2D49" w:rsidRPr="007B6316" w:rsidRDefault="007A2D49" w:rsidP="007B6316">
            <w:pPr>
              <w:spacing w:after="0" w:line="240" w:lineRule="auto"/>
              <w:jc w:val="both"/>
              <w:rPr>
                <w:rFonts w:ascii="Times New Roman" w:hAnsi="Times New Roman" w:cs="Times New Roman"/>
                <w:sz w:val="24"/>
                <w:szCs w:val="24"/>
                <w:lang w:val="kk-KZ"/>
              </w:rPr>
            </w:pPr>
            <w:r w:rsidRPr="007B6316">
              <w:rPr>
                <w:rFonts w:ascii="Times New Roman" w:hAnsi="Times New Roman" w:cs="Times New Roman"/>
                <w:sz w:val="24"/>
                <w:szCs w:val="24"/>
              </w:rPr>
              <w:t>21,12</w:t>
            </w:r>
          </w:p>
        </w:tc>
        <w:tc>
          <w:tcPr>
            <w:tcW w:w="2393" w:type="dxa"/>
            <w:vAlign w:val="center"/>
          </w:tcPr>
          <w:p w14:paraId="2DC37C09" w14:textId="77777777" w:rsidR="007A2D49" w:rsidRPr="007B6316" w:rsidRDefault="007A2D49" w:rsidP="007B6316">
            <w:pPr>
              <w:spacing w:after="0" w:line="240" w:lineRule="auto"/>
              <w:jc w:val="both"/>
              <w:rPr>
                <w:rFonts w:ascii="Times New Roman" w:hAnsi="Times New Roman" w:cs="Times New Roman"/>
                <w:sz w:val="24"/>
                <w:szCs w:val="24"/>
                <w:lang w:val="kk-KZ"/>
              </w:rPr>
            </w:pPr>
            <w:r w:rsidRPr="007B6316">
              <w:rPr>
                <w:rFonts w:ascii="Times New Roman" w:hAnsi="Times New Roman" w:cs="Times New Roman"/>
                <w:sz w:val="24"/>
                <w:szCs w:val="24"/>
              </w:rPr>
              <w:t>6,20</w:t>
            </w:r>
          </w:p>
        </w:tc>
      </w:tr>
      <w:tr w:rsidR="007A2D49" w:rsidRPr="000C5BBC" w14:paraId="35C77DE7" w14:textId="77777777" w:rsidTr="007B6316">
        <w:trPr>
          <w:trHeight w:val="252"/>
          <w:jc w:val="center"/>
        </w:trPr>
        <w:tc>
          <w:tcPr>
            <w:tcW w:w="2392" w:type="dxa"/>
          </w:tcPr>
          <w:p w14:paraId="4E63F766" w14:textId="77777777" w:rsidR="007A2D49" w:rsidRPr="007B6316" w:rsidRDefault="007A2D49" w:rsidP="007B6316">
            <w:pPr>
              <w:spacing w:after="0" w:line="240" w:lineRule="auto"/>
              <w:jc w:val="both"/>
              <w:rPr>
                <w:rFonts w:ascii="Times New Roman" w:hAnsi="Times New Roman" w:cs="Times New Roman"/>
                <w:sz w:val="24"/>
                <w:szCs w:val="24"/>
                <w:lang w:val="kk-KZ"/>
              </w:rPr>
            </w:pPr>
            <w:r w:rsidRPr="007B6316">
              <w:rPr>
                <w:rFonts w:ascii="Times New Roman" w:hAnsi="Times New Roman" w:cs="Times New Roman"/>
                <w:sz w:val="24"/>
                <w:szCs w:val="24"/>
                <w:lang w:val="kk-KZ"/>
              </w:rPr>
              <w:t>Орташа мәні</w:t>
            </w:r>
          </w:p>
        </w:tc>
        <w:tc>
          <w:tcPr>
            <w:tcW w:w="2393" w:type="dxa"/>
            <w:vAlign w:val="bottom"/>
          </w:tcPr>
          <w:p w14:paraId="6C16D3DA"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21,8075</w:t>
            </w:r>
          </w:p>
        </w:tc>
        <w:tc>
          <w:tcPr>
            <w:tcW w:w="2393" w:type="dxa"/>
            <w:vAlign w:val="bottom"/>
          </w:tcPr>
          <w:p w14:paraId="42CA3D31"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17,065</w:t>
            </w:r>
          </w:p>
        </w:tc>
        <w:tc>
          <w:tcPr>
            <w:tcW w:w="2393" w:type="dxa"/>
            <w:vAlign w:val="bottom"/>
          </w:tcPr>
          <w:p w14:paraId="639A6953" w14:textId="77777777" w:rsidR="007A2D49" w:rsidRPr="007B6316" w:rsidRDefault="007A2D49" w:rsidP="007B6316">
            <w:pPr>
              <w:spacing w:after="0" w:line="240" w:lineRule="auto"/>
              <w:jc w:val="both"/>
              <w:rPr>
                <w:rFonts w:ascii="Times New Roman" w:hAnsi="Times New Roman" w:cs="Times New Roman"/>
                <w:sz w:val="24"/>
                <w:szCs w:val="24"/>
              </w:rPr>
            </w:pPr>
            <w:r w:rsidRPr="007B6316">
              <w:rPr>
                <w:rFonts w:ascii="Times New Roman" w:hAnsi="Times New Roman" w:cs="Times New Roman"/>
                <w:sz w:val="24"/>
                <w:szCs w:val="24"/>
              </w:rPr>
              <w:t>4,7425</w:t>
            </w:r>
          </w:p>
        </w:tc>
      </w:tr>
    </w:tbl>
    <w:p w14:paraId="75B9E6BF" w14:textId="77777777" w:rsidR="007B6316" w:rsidRDefault="007B6316" w:rsidP="00C84740">
      <w:pPr>
        <w:autoSpaceDE w:val="0"/>
        <w:autoSpaceDN w:val="0"/>
        <w:adjustRightInd w:val="0"/>
        <w:spacing w:after="0" w:line="240" w:lineRule="auto"/>
        <w:ind w:firstLine="709"/>
        <w:jc w:val="both"/>
        <w:rPr>
          <w:rFonts w:ascii="Times New Roman" w:hAnsi="Times New Roman" w:cs="Times New Roman"/>
          <w:sz w:val="28"/>
          <w:szCs w:val="28"/>
          <w:lang w:val="kk-KZ"/>
        </w:rPr>
      </w:pPr>
    </w:p>
    <w:p w14:paraId="399E7231" w14:textId="77777777" w:rsidR="00C84740" w:rsidRPr="000C5BBC" w:rsidRDefault="00C84740" w:rsidP="00C84740">
      <w:pPr>
        <w:autoSpaceDE w:val="0"/>
        <w:autoSpaceDN w:val="0"/>
        <w:adjustRightInd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Эксперименттік топтың бірінші курс студенттерінің стресске төзімділік деңгейі барлық курстар арасында ең төменгі көрсеткішті құрады. Бұл жаңа білім беру ортасына бейімделу қажеттілігімен байланысты. Жоғары оқу орнындағы білім беру процесінің қарқынды сипаты, академиялық жетістіктерге қойылатын жоғары талаптар, әлеуметтік ортаның жаңа талаптарына бейімделу қажеттілігі және өзін-өзі реттеу дағдыларының толық қалыптаспауы студенттердің стресс деңгейінің артуына ықпал ететін маңызды психологиялық алғышарттар ретінде қарастырылды.</w:t>
      </w:r>
    </w:p>
    <w:p w14:paraId="0E8F9D11" w14:textId="585DE0AF"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Сонымен, студенттердегі метаресурсты дамытуға психологиялық ықпал ету мүмкіндіктері эксперименттік топта арнайы ұйымдастырылған </w:t>
      </w:r>
      <w:r w:rsidR="00DF204A"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 xml:space="preserve">бағдарламасы аясында айқындалды. Интервенциялық эксперимент технологиялары, оның ішінде тыныс алу жаттығулары, уақыт пен эмоцияларды басқару әдістері, сондай-ақ зейінділік техникасы, студенттердің субъективті бақыт деңгейін арттыра отырып, олардың күнделікті өміріне оң әсер етіп, эмоциялық әл-ауқатының жақсаруына зор ықпал етті. </w:t>
      </w:r>
    </w:p>
    <w:p w14:paraId="368951CB" w14:textId="4F8066F2"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студенттердің өзін-өзі реттеуін, метаресурсын және өз күшіне деген сенімділігін арттыру құралы ретінде өзінің маңыздылығын дәлелдеді. Оның нәтижелері студенттердің оқу процесінде, әлеуметтік және кәсіби салаларда өзін-өзі сенімді және қайратты сезінуіне ықпал етті. Осылайша, интервенциялық </w:t>
      </w:r>
      <w:r w:rsidR="00DF204A"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 xml:space="preserve">білім беру процесінің </w:t>
      </w:r>
      <w:r w:rsidR="00DF204A" w:rsidRPr="000C5BBC">
        <w:rPr>
          <w:rFonts w:ascii="Times New Roman" w:hAnsi="Times New Roman" w:cs="Times New Roman"/>
          <w:sz w:val="28"/>
          <w:szCs w:val="28"/>
          <w:lang w:val="kk-KZ"/>
        </w:rPr>
        <w:t xml:space="preserve">бағдарламасына </w:t>
      </w:r>
      <w:r w:rsidRPr="000C5BBC">
        <w:rPr>
          <w:rFonts w:ascii="Times New Roman" w:hAnsi="Times New Roman" w:cs="Times New Roman"/>
          <w:sz w:val="28"/>
          <w:szCs w:val="28"/>
          <w:lang w:val="kk-KZ"/>
        </w:rPr>
        <w:t>тиімділігін арттыратын және студенттердің эмоционалдық тұрақтылығын нығайтатын маңызды компонент ретінде танылды.</w:t>
      </w:r>
    </w:p>
    <w:p w14:paraId="4D13B090" w14:textId="77777777"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Өзін-өзі реттеу дағдыларының дамуы студенттердің метаресурсының тұрақтылығын сақтауға ықпал ететін негізгі тұлғалық қасиеттерді қалыптастыруға негіз болды. Бұл үдеріс студенттердің өмірлік жағдайларына қанағаттануын арттырып, олардың ішкі үйлесімділігін қамтамасыз ете отырып, эмоциялық және психологиялық тепе-теңдікке қол жеткізуге мүмкіндік берді. Сонымен қатар, өз сезімдерін дұрыс түсініп, бағалай білу қабілеті студенттердің метаресурсын нығайтуға, сондай-ақ олардың жеке тұлғалық өсуі мен өзін-өзі тануында маңызды рөл атқарды. </w:t>
      </w:r>
    </w:p>
    <w:p w14:paraId="076959A9" w14:textId="45798128"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Өзін-өзі реттеуге арналған 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 бұл студенттің өзінің ішкі және сыртқы ресурстарын саналы түрде басқарып, алға қойған мақсаттарына жету қабілеті. Ол қайраттылығын, метаресурсын және эмоцияларды басқаруды қамтиды. </w:t>
      </w:r>
    </w:p>
    <w:p w14:paraId="6FA15799" w14:textId="29FDB472"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Ресурсты өзін-өзі реттеу бойынша 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студенттерге бірнеше маңызды аспектілерде көмектесті. Біріншіден, ол эмоциялық тұрақтылықтың дамуы студенттердің өз эмоцияларының табиғатын түсінуді және оларды басқаруды үйретті, релаксация әдістерін, тыныс алу жаттығуларын және когнитивтік тәсілдерді қолданды.  </w:t>
      </w:r>
    </w:p>
    <w:p w14:paraId="1BAA730F" w14:textId="54E4BEFC"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Екіншіден, 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назарды шоғырландыру мен қайраттылықты арттыруға ықпал етті. Ол зейінді басқару стратегияларын және назарды алаңдататын факторларды азайтуға бағытталған тапсырмаларды орындау арқылы уақытты тиімді жоспарлауға мүмкіндік берді. Бұл өз кезегінде студенттердің уақытты үнемді пайдалана отырып, жоғары нәтижелерге қол жеткізуіне ықпал етті. </w:t>
      </w:r>
    </w:p>
    <w:p w14:paraId="750CBE45" w14:textId="77777777"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Аарон Бектің «Теріс сценарийлерді талдау» жаттығуы студенттерге автоматты түрде пайда болатын теріс ойларды анықтауға, олармен байланысты эмоцияларды терең талдауға және олардың негізділігін бағалауға көмектесті. Сонымен қатар, жаттығу теріс ойларды оң немесе бейтарап интерпретациялармен алмастыруға бағытталған. Бұл үдеріс адамның психологиялық тұрақтылығын арттыруға және күнделікті өмірдегі стресстік жағдайларға оң көзқараспен қарауға ықпал етеді.  </w:t>
      </w:r>
    </w:p>
    <w:p w14:paraId="04EC4346" w14:textId="77777777"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Көптеген адамдар күнделікті өмірде автоматты теріс ойларға тап болады. Бұл ойлар көбіне саналы түрде байқалмайды, бірақ адамның эмоциялары мен мінез-құлқына теріс әсер етеді. Мысалы, студент емтиханға дайындалып жатқанда, «Мен міндетті түрде сәтсіздікке ұшыраймын» деген ой пайда болуы мүмкін. Бұл ой үрей мен сенімсіздік тудырып, өнімділікті төмендетеді.  </w:t>
      </w:r>
    </w:p>
    <w:p w14:paraId="76DD7E9C" w14:textId="77777777"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Бұл жаттығу арқылы студенттер автоматты түрде келетін ойларды тануға, эмоцияларды талдауға, ойларды шынайылық тұрғысынан бағалай отыра, оларды қайта интерпретациялап эмоциялық тұрақтылықты дамытады. </w:t>
      </w:r>
    </w:p>
    <w:p w14:paraId="2A4F30FE" w14:textId="294264E2"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Студенттер 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барысында өздерінің теріс ойларын анықтап, оларды саналы түрде байқады. Бұл өз санасының жұмысын түсінуге алғашқы қадам болып табылады. Теріс ойлардың қандай эмоцияларға алып келетінін түсінді. Мысалы, қорқыныш, сенімсіздік немесе күйзеліс сияқты эмоциялардың пайда болуын анықтады. «Бұл ой қаншалықты негізді?», «Оны дәлелдейтін нақты деректер бар ма?» деген сұрақтарды қоя отырып өздерінің теріс ойларын шынайылық сүзгісінен өткізді. </w:t>
      </w:r>
    </w:p>
    <w:p w14:paraId="3B173F97" w14:textId="77777777"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Теріс ойларды оң немесе бейтарап көзқараспен алмастыруға арналған тапсырмалар орындалды. Мысалы, «Мен сәтсіздікке ұшыраймын» деген ойды «Мен өзіме қолымнан келгенше тырысамын, нәтижесі маңызды емес, маңыздысы – күш салуым» деп өзгертуге болады. Теріс ойларды басқару қабілеті стресстік жағдайларда эмоцияларды жақсырақ бақылауға көмектесті. Студенттер өздеріне сын көзбен емес, қолдау көрсету арқылы қарай бастады.  Ойлау дағдыларын жетілдіруге арналған жаттығу теріс ойларды тану мен қайта интерпретациялау арқылы ойлау қабілетіні дамыйды. Бұл жаттығулар жалпы психологиялық денсаулықты жақсартуға, қиындықтарға оң көзқараспен қарауға және өзін-өзі түсіну мен реттеу дағдыларын жетілдіруге мүмкіндік бере отырып, өзіндік ішкі ресурстың қалыптасуына зор ықпал етеді. </w:t>
      </w:r>
    </w:p>
    <w:p w14:paraId="05EF49FE" w14:textId="18656962"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Сонымен қатар, </w:t>
      </w:r>
      <w:r w:rsidR="00DF204A" w:rsidRPr="000C5BBC">
        <w:rPr>
          <w:rFonts w:ascii="Times New Roman" w:hAnsi="Times New Roman" w:cs="Times New Roman"/>
          <w:sz w:val="28"/>
          <w:szCs w:val="28"/>
          <w:lang w:val="kk-KZ"/>
        </w:rPr>
        <w:t>тренинг-семинарға</w:t>
      </w:r>
      <w:r w:rsidRPr="000C5BBC">
        <w:rPr>
          <w:rFonts w:ascii="Times New Roman" w:hAnsi="Times New Roman" w:cs="Times New Roman"/>
          <w:sz w:val="28"/>
          <w:szCs w:val="28"/>
          <w:lang w:val="kk-KZ"/>
        </w:rPr>
        <w:t xml:space="preserve"> қатысушылар метаресурсты тиімді пайдалану дағдыларын меңгерді. Олар ресурстарын оңтайлы қолдану, жұмыс пен тынығу кезеңдерін жүйелі түрде кезектестіру, сондай-ақ медитация, алғыс білдіру тәж</w:t>
      </w:r>
      <w:r w:rsidR="00760B93" w:rsidRPr="000C5BBC">
        <w:rPr>
          <w:rFonts w:ascii="Times New Roman" w:hAnsi="Times New Roman" w:cs="Times New Roman"/>
          <w:sz w:val="28"/>
          <w:szCs w:val="28"/>
          <w:lang w:val="kk-KZ"/>
        </w:rPr>
        <w:t>і</w:t>
      </w:r>
      <w:r w:rsidRPr="000C5BBC">
        <w:rPr>
          <w:rFonts w:ascii="Times New Roman" w:hAnsi="Times New Roman" w:cs="Times New Roman"/>
          <w:sz w:val="28"/>
          <w:szCs w:val="28"/>
          <w:lang w:val="kk-KZ"/>
        </w:rPr>
        <w:t>рибелері мен тыныс алуды реттеу сияқты саналы әрекеттер арқылы ішкі ресурстарын қалпына келтіру тәсілдерін игерді. 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мотивация мен сенімділікті арттырады. Өз мүмкіндіктерін түсіну және өзін-өзі реттеу дағдыларының дамуы өзіне деген сенімділікті нығайтады. Студенттер шынайы мақсаттар қоюды, ішкі кедергілерді еңсеруді және күрделі жағдайларда да табысқа жету үшін ресурс табуды үйренді.  </w:t>
      </w:r>
    </w:p>
    <w:p w14:paraId="47F64959" w14:textId="24E4DB50" w:rsidR="00C84740" w:rsidRPr="000C5BBC" w:rsidRDefault="00C84740" w:rsidP="00C84740">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бағдарламасы теориялық және практикалық бөліктерді қамтиды. Студенттер өзін-өзі реттеудің негізгі принциптерін зерттеп, оларды іс жүзінде қолданды. Бұл стрессті азайтуға арналған тыныс алу техникасы, уақытты басқару әдістері, зейін мен шоғырлануға арналған жаттығулар, сондай-ақ саналы болуды арттыруға арналған өзін-өзі рефлексиялау тәжірибесін меңгеру қарқынды байқалды. Сонымен қатар, қатысушылар өздерінің жеке қажеттіліктері мен өмір ырғағына бейімделуге көмектесетін жеке ұсыныстар алды.</w:t>
      </w:r>
    </w:p>
    <w:p w14:paraId="411930E4" w14:textId="49797E80" w:rsidR="00FB2CDE" w:rsidRPr="000C5BBC" w:rsidRDefault="00FB2CDE" w:rsidP="00F92FD8">
      <w:pPr>
        <w:tabs>
          <w:tab w:val="left" w:pos="1134"/>
        </w:tabs>
        <w:autoSpaceDE w:val="0"/>
        <w:autoSpaceDN w:val="0"/>
        <w:adjustRightInd w:val="0"/>
        <w:spacing w:after="0" w:line="240" w:lineRule="auto"/>
        <w:ind w:firstLine="709"/>
        <w:jc w:val="both"/>
        <w:rPr>
          <w:rFonts w:ascii="Times New Roman" w:hAnsi="Times New Roman" w:cs="Times New Roman"/>
          <w:b/>
          <w:sz w:val="28"/>
          <w:szCs w:val="28"/>
          <w:lang w:val="kk-KZ"/>
        </w:rPr>
      </w:pPr>
      <w:r w:rsidRPr="000C5BBC">
        <w:rPr>
          <w:rFonts w:ascii="Times New Roman" w:hAnsi="Times New Roman" w:cs="Times New Roman"/>
          <w:b/>
          <w:sz w:val="28"/>
          <w:szCs w:val="28"/>
          <w:lang w:val="kk-KZ"/>
        </w:rPr>
        <w:t>3.3</w:t>
      </w:r>
      <w:r w:rsidRPr="000C5BBC">
        <w:rPr>
          <w:rFonts w:ascii="Times New Roman" w:hAnsi="Times New Roman" w:cs="Times New Roman"/>
          <w:b/>
          <w:sz w:val="28"/>
          <w:szCs w:val="28"/>
          <w:lang w:val="kk-KZ"/>
        </w:rPr>
        <w:tab/>
        <w:t>Эксперименттік</w:t>
      </w:r>
      <w:r w:rsidR="00F92FD8">
        <w:rPr>
          <w:rFonts w:ascii="Times New Roman" w:hAnsi="Times New Roman" w:cs="Times New Roman"/>
          <w:b/>
          <w:sz w:val="28"/>
          <w:szCs w:val="28"/>
          <w:lang w:val="kk-KZ"/>
        </w:rPr>
        <w:t>-</w:t>
      </w:r>
      <w:r w:rsidR="00021AE9" w:rsidRPr="000C5BBC">
        <w:rPr>
          <w:rFonts w:ascii="Times New Roman" w:hAnsi="Times New Roman" w:cs="Times New Roman"/>
          <w:b/>
          <w:sz w:val="28"/>
          <w:szCs w:val="28"/>
          <w:lang w:val="kk-KZ"/>
        </w:rPr>
        <w:t xml:space="preserve">практикалық </w:t>
      </w:r>
      <w:r w:rsidRPr="000C5BBC">
        <w:rPr>
          <w:rFonts w:ascii="Times New Roman" w:hAnsi="Times New Roman" w:cs="Times New Roman"/>
          <w:b/>
          <w:sz w:val="28"/>
          <w:szCs w:val="28"/>
          <w:lang w:val="kk-KZ"/>
        </w:rPr>
        <w:t>жұмыс нәтижелері</w:t>
      </w:r>
    </w:p>
    <w:p w14:paraId="2F368A3F" w14:textId="22E49C4D" w:rsidR="003244C4"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Студенттердегі метаресурстың дамуын қамтамасыз етуге бағытталған арнайы әсер ету мүмкіндіктерінің маңыздылығы мен интервенциялық эксперименттің сенімділігін дәйектеу мақсатында алынған нәтижелерді эксперименттік және бақылау топтары арқылы салыстырмалы түр</w:t>
      </w:r>
      <w:r w:rsidR="001579ED" w:rsidRPr="000C5BBC">
        <w:rPr>
          <w:rFonts w:ascii="Times New Roman" w:hAnsi="Times New Roman" w:cs="Times New Roman"/>
          <w:sz w:val="28"/>
          <w:szCs w:val="28"/>
          <w:lang w:val="kk-KZ"/>
        </w:rPr>
        <w:t>інде көрсетеміз</w:t>
      </w:r>
      <w:r w:rsidRPr="000C5BBC">
        <w:rPr>
          <w:rFonts w:ascii="Times New Roman" w:hAnsi="Times New Roman" w:cs="Times New Roman"/>
          <w:sz w:val="28"/>
          <w:szCs w:val="28"/>
          <w:lang w:val="kk-KZ"/>
        </w:rPr>
        <w:t>. Эксперименттік топтағы 40 студент пен бақылау тобындағы 40 студенттің экспериментке дейінгі және эксперименттен кейінгі бастапқы және анықтаушы зерттеу нәтижелерінен алынған нәтижелерді салыстыр</w:t>
      </w:r>
      <w:r w:rsidR="00923978" w:rsidRPr="000C5BBC">
        <w:rPr>
          <w:rFonts w:ascii="Times New Roman" w:hAnsi="Times New Roman" w:cs="Times New Roman"/>
          <w:sz w:val="28"/>
          <w:szCs w:val="28"/>
          <w:lang w:val="kk-KZ"/>
        </w:rPr>
        <w:t>а отырып кесте түрінде көрсетеміз</w:t>
      </w:r>
      <w:r w:rsidRPr="000C5BBC">
        <w:rPr>
          <w:rFonts w:ascii="Times New Roman" w:hAnsi="Times New Roman" w:cs="Times New Roman"/>
          <w:sz w:val="28"/>
          <w:szCs w:val="28"/>
          <w:lang w:val="kk-KZ"/>
        </w:rPr>
        <w:t xml:space="preserve">. </w:t>
      </w:r>
    </w:p>
    <w:p w14:paraId="6BC5E627" w14:textId="77777777" w:rsidR="00F421E4" w:rsidRPr="000C5BBC" w:rsidRDefault="00F421E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p>
    <w:p w14:paraId="60F7FD17" w14:textId="3786B4B2" w:rsidR="00E80B5A" w:rsidRDefault="00212809" w:rsidP="00212809">
      <w:pPr>
        <w:autoSpaceDE w:val="0"/>
        <w:autoSpaceDN w:val="0"/>
        <w:adjustRightInd w:val="0"/>
        <w:spacing w:after="0" w:line="240" w:lineRule="auto"/>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К</w:t>
      </w:r>
      <w:r w:rsidR="00E80B5A" w:rsidRPr="000C5BBC">
        <w:rPr>
          <w:rFonts w:ascii="Times New Roman" w:hAnsi="Times New Roman" w:cs="Times New Roman"/>
          <w:sz w:val="28"/>
          <w:szCs w:val="28"/>
          <w:lang w:val="kk-KZ"/>
        </w:rPr>
        <w:t>есте</w:t>
      </w:r>
      <w:r w:rsidRPr="000C5BBC">
        <w:rPr>
          <w:rFonts w:ascii="Times New Roman" w:hAnsi="Times New Roman" w:cs="Times New Roman"/>
          <w:sz w:val="28"/>
          <w:szCs w:val="28"/>
          <w:lang w:val="kk-KZ"/>
        </w:rPr>
        <w:t xml:space="preserve"> 15 -</w:t>
      </w:r>
      <w:r w:rsidR="00E80B5A" w:rsidRPr="000C5BBC">
        <w:rPr>
          <w:rFonts w:ascii="Times New Roman" w:hAnsi="Times New Roman" w:cs="Times New Roman"/>
          <w:sz w:val="28"/>
          <w:szCs w:val="28"/>
          <w:lang w:val="kk-KZ"/>
        </w:rPr>
        <w:t xml:space="preserve"> Эксперименттік және бақылау топтарының алты сауалнама бойынша нәтижелері</w:t>
      </w:r>
    </w:p>
    <w:p w14:paraId="1C306428" w14:textId="77777777" w:rsidR="00F92FD8" w:rsidRPr="00F92FD8" w:rsidRDefault="00F92FD8" w:rsidP="00212809">
      <w:pPr>
        <w:autoSpaceDE w:val="0"/>
        <w:autoSpaceDN w:val="0"/>
        <w:adjustRightInd w:val="0"/>
        <w:spacing w:after="0" w:line="240" w:lineRule="auto"/>
        <w:jc w:val="both"/>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742"/>
        <w:gridCol w:w="1400"/>
        <w:gridCol w:w="1469"/>
        <w:gridCol w:w="1386"/>
        <w:gridCol w:w="1470"/>
      </w:tblGrid>
      <w:tr w:rsidR="00270F60" w:rsidRPr="000C5BBC" w14:paraId="318A935F" w14:textId="77777777" w:rsidTr="00E75502">
        <w:trPr>
          <w:trHeight w:val="486"/>
          <w:jc w:val="center"/>
        </w:trPr>
        <w:tc>
          <w:tcPr>
            <w:tcW w:w="3179" w:type="dxa"/>
            <w:vMerge w:val="restart"/>
            <w:vAlign w:val="center"/>
          </w:tcPr>
          <w:p w14:paraId="0A7FCF54" w14:textId="1255520B" w:rsidR="00270F60" w:rsidRPr="00F92FD8" w:rsidRDefault="00F92FD8" w:rsidP="00F92FD8">
            <w:pPr>
              <w:pStyle w:val="3"/>
              <w:spacing w:before="0" w:line="240" w:lineRule="auto"/>
              <w:jc w:val="center"/>
              <w:rPr>
                <w:rStyle w:val="af6"/>
                <w:rFonts w:ascii="Times New Roman" w:hAnsi="Times New Roman" w:cs="Times New Roman"/>
                <w:b w:val="0"/>
                <w:color w:val="auto"/>
                <w:lang w:val="kk-KZ"/>
              </w:rPr>
            </w:pPr>
            <w:r>
              <w:rPr>
                <w:rStyle w:val="af6"/>
                <w:rFonts w:ascii="Times New Roman" w:hAnsi="Times New Roman" w:cs="Times New Roman"/>
                <w:b w:val="0"/>
                <w:color w:val="auto"/>
                <w:lang w:val="kk-KZ"/>
              </w:rPr>
              <w:t xml:space="preserve">Атау </w:t>
            </w:r>
          </w:p>
        </w:tc>
        <w:tc>
          <w:tcPr>
            <w:tcW w:w="742" w:type="dxa"/>
            <w:vMerge w:val="restart"/>
            <w:vAlign w:val="center"/>
          </w:tcPr>
          <w:p w14:paraId="6441847B" w14:textId="56326652" w:rsidR="00270F60" w:rsidRPr="00F92FD8" w:rsidRDefault="00270F60" w:rsidP="00F92FD8">
            <w:pPr>
              <w:pStyle w:val="3"/>
              <w:spacing w:before="0" w:line="240" w:lineRule="auto"/>
              <w:jc w:val="center"/>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курс</w:t>
            </w:r>
          </w:p>
        </w:tc>
        <w:tc>
          <w:tcPr>
            <w:tcW w:w="2869" w:type="dxa"/>
            <w:gridSpan w:val="2"/>
            <w:vAlign w:val="center"/>
          </w:tcPr>
          <w:p w14:paraId="620F5950" w14:textId="7DE72EAA" w:rsidR="00270F60" w:rsidRPr="00F92FD8" w:rsidRDefault="00270F60" w:rsidP="00F92FD8">
            <w:pPr>
              <w:pStyle w:val="3"/>
              <w:spacing w:before="0" w:line="240" w:lineRule="auto"/>
              <w:jc w:val="center"/>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Экспериментті</w:t>
            </w:r>
            <w:r w:rsidR="001A0F4B" w:rsidRPr="00F92FD8">
              <w:rPr>
                <w:rStyle w:val="af6"/>
                <w:rFonts w:ascii="Times New Roman" w:hAnsi="Times New Roman" w:cs="Times New Roman"/>
                <w:b w:val="0"/>
                <w:color w:val="auto"/>
                <w:lang w:val="kk-KZ"/>
              </w:rPr>
              <w:t>к</w:t>
            </w:r>
            <w:r w:rsidRPr="00F92FD8">
              <w:rPr>
                <w:rStyle w:val="af6"/>
                <w:rFonts w:ascii="Times New Roman" w:hAnsi="Times New Roman" w:cs="Times New Roman"/>
                <w:b w:val="0"/>
                <w:color w:val="auto"/>
                <w:lang w:val="kk-KZ"/>
              </w:rPr>
              <w:t xml:space="preserve"> топ нәтижелері</w:t>
            </w:r>
          </w:p>
        </w:tc>
        <w:tc>
          <w:tcPr>
            <w:tcW w:w="2856" w:type="dxa"/>
            <w:gridSpan w:val="2"/>
            <w:vAlign w:val="center"/>
          </w:tcPr>
          <w:p w14:paraId="40846103" w14:textId="53684441" w:rsidR="00270F60" w:rsidRPr="00F92FD8" w:rsidRDefault="00270F60" w:rsidP="00F92FD8">
            <w:pPr>
              <w:pStyle w:val="3"/>
              <w:spacing w:before="0" w:line="240" w:lineRule="auto"/>
              <w:jc w:val="center"/>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Бақылау тобы нәтижелері</w:t>
            </w:r>
          </w:p>
        </w:tc>
      </w:tr>
      <w:tr w:rsidR="00270F60" w:rsidRPr="000C5BBC" w14:paraId="77488250" w14:textId="77777777" w:rsidTr="00F92FD8">
        <w:trPr>
          <w:jc w:val="center"/>
        </w:trPr>
        <w:tc>
          <w:tcPr>
            <w:tcW w:w="3179" w:type="dxa"/>
            <w:vMerge/>
            <w:vAlign w:val="center"/>
          </w:tcPr>
          <w:p w14:paraId="2C4470D7" w14:textId="77777777" w:rsidR="00270F60" w:rsidRPr="00F92FD8" w:rsidRDefault="00270F60" w:rsidP="00F92FD8">
            <w:pPr>
              <w:pStyle w:val="3"/>
              <w:spacing w:before="0" w:line="240" w:lineRule="auto"/>
              <w:jc w:val="center"/>
              <w:rPr>
                <w:rStyle w:val="af6"/>
                <w:rFonts w:ascii="Times New Roman" w:hAnsi="Times New Roman" w:cs="Times New Roman"/>
                <w:b w:val="0"/>
                <w:color w:val="auto"/>
                <w:lang w:val="kk-KZ"/>
              </w:rPr>
            </w:pPr>
          </w:p>
        </w:tc>
        <w:tc>
          <w:tcPr>
            <w:tcW w:w="742" w:type="dxa"/>
            <w:vMerge/>
            <w:tcBorders>
              <w:bottom w:val="nil"/>
            </w:tcBorders>
            <w:vAlign w:val="center"/>
          </w:tcPr>
          <w:p w14:paraId="58A9ACF7" w14:textId="60AA1B83" w:rsidR="00270F60" w:rsidRPr="00F92FD8" w:rsidRDefault="00270F60" w:rsidP="00F92FD8">
            <w:pPr>
              <w:pStyle w:val="3"/>
              <w:spacing w:before="0" w:line="240" w:lineRule="auto"/>
              <w:jc w:val="center"/>
              <w:rPr>
                <w:rStyle w:val="af6"/>
                <w:rFonts w:ascii="Times New Roman" w:hAnsi="Times New Roman" w:cs="Times New Roman"/>
                <w:b w:val="0"/>
                <w:color w:val="auto"/>
                <w:lang w:val="kk-KZ"/>
              </w:rPr>
            </w:pPr>
          </w:p>
        </w:tc>
        <w:tc>
          <w:tcPr>
            <w:tcW w:w="1400" w:type="dxa"/>
            <w:vAlign w:val="center"/>
          </w:tcPr>
          <w:p w14:paraId="00537F96" w14:textId="0CF24628" w:rsidR="00270F60" w:rsidRPr="00F92FD8" w:rsidRDefault="00F92FD8" w:rsidP="00F92FD8">
            <w:pPr>
              <w:pStyle w:val="3"/>
              <w:spacing w:before="0" w:line="240" w:lineRule="auto"/>
              <w:jc w:val="center"/>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экспериментке дейін</w:t>
            </w:r>
          </w:p>
        </w:tc>
        <w:tc>
          <w:tcPr>
            <w:tcW w:w="1469" w:type="dxa"/>
            <w:vAlign w:val="center"/>
          </w:tcPr>
          <w:p w14:paraId="005D56CD" w14:textId="2B394875" w:rsidR="00270F60" w:rsidRPr="00F92FD8" w:rsidRDefault="00F92FD8" w:rsidP="00F92FD8">
            <w:pPr>
              <w:pStyle w:val="3"/>
              <w:spacing w:before="0" w:line="240" w:lineRule="auto"/>
              <w:jc w:val="center"/>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экспериме</w:t>
            </w:r>
            <w:r>
              <w:rPr>
                <w:rStyle w:val="af6"/>
                <w:rFonts w:ascii="Times New Roman" w:hAnsi="Times New Roman" w:cs="Times New Roman"/>
                <w:b w:val="0"/>
                <w:color w:val="auto"/>
                <w:lang w:val="kk-KZ"/>
              </w:rPr>
              <w:t xml:space="preserve"> </w:t>
            </w:r>
            <w:r w:rsidRPr="00F92FD8">
              <w:rPr>
                <w:rStyle w:val="af6"/>
                <w:rFonts w:ascii="Times New Roman" w:hAnsi="Times New Roman" w:cs="Times New Roman"/>
                <w:b w:val="0"/>
                <w:color w:val="auto"/>
                <w:lang w:val="kk-KZ"/>
              </w:rPr>
              <w:t>нттен кейін</w:t>
            </w:r>
          </w:p>
        </w:tc>
        <w:tc>
          <w:tcPr>
            <w:tcW w:w="1386" w:type="dxa"/>
            <w:vAlign w:val="center"/>
          </w:tcPr>
          <w:p w14:paraId="17D7AC80" w14:textId="1ECF9AED" w:rsidR="00270F60" w:rsidRPr="00F92FD8" w:rsidRDefault="00F92FD8" w:rsidP="00F92FD8">
            <w:pPr>
              <w:pStyle w:val="3"/>
              <w:spacing w:before="0" w:line="240" w:lineRule="auto"/>
              <w:jc w:val="center"/>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экспериментке дейін</w:t>
            </w:r>
          </w:p>
        </w:tc>
        <w:tc>
          <w:tcPr>
            <w:tcW w:w="1470" w:type="dxa"/>
            <w:vAlign w:val="center"/>
          </w:tcPr>
          <w:p w14:paraId="48015C8E" w14:textId="60384CA2" w:rsidR="00270F60" w:rsidRPr="00F92FD8" w:rsidRDefault="00F92FD8" w:rsidP="00F92FD8">
            <w:pPr>
              <w:pStyle w:val="3"/>
              <w:spacing w:before="0" w:line="240" w:lineRule="auto"/>
              <w:jc w:val="center"/>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экспериме</w:t>
            </w:r>
            <w:r>
              <w:rPr>
                <w:rStyle w:val="af6"/>
                <w:rFonts w:ascii="Times New Roman" w:hAnsi="Times New Roman" w:cs="Times New Roman"/>
                <w:b w:val="0"/>
                <w:color w:val="auto"/>
                <w:lang w:val="kk-KZ"/>
              </w:rPr>
              <w:t xml:space="preserve"> </w:t>
            </w:r>
            <w:r w:rsidRPr="00F92FD8">
              <w:rPr>
                <w:rStyle w:val="af6"/>
                <w:rFonts w:ascii="Times New Roman" w:hAnsi="Times New Roman" w:cs="Times New Roman"/>
                <w:b w:val="0"/>
                <w:color w:val="auto"/>
                <w:lang w:val="kk-KZ"/>
              </w:rPr>
              <w:t>нттен кейін</w:t>
            </w:r>
          </w:p>
        </w:tc>
      </w:tr>
      <w:tr w:rsidR="00A62FBE" w:rsidRPr="000C5BBC" w14:paraId="2C688917" w14:textId="77777777" w:rsidTr="00F92FD8">
        <w:trPr>
          <w:trHeight w:val="64"/>
          <w:jc w:val="center"/>
        </w:trPr>
        <w:tc>
          <w:tcPr>
            <w:tcW w:w="3179" w:type="dxa"/>
            <w:vMerge w:val="restart"/>
          </w:tcPr>
          <w:p w14:paraId="15645906" w14:textId="77777777" w:rsidR="00F92FD8" w:rsidRDefault="006E4CEF" w:rsidP="00F92FD8">
            <w:pPr>
              <w:pStyle w:val="3"/>
              <w:spacing w:before="0" w:line="240" w:lineRule="auto"/>
              <w:jc w:val="both"/>
              <w:rPr>
                <w:rFonts w:ascii="Times New Roman" w:hAnsi="Times New Roman" w:cs="Times New Roman"/>
                <w:color w:val="auto"/>
                <w:lang w:val="kk-KZ"/>
              </w:rPr>
            </w:pPr>
            <w:r w:rsidRPr="00F92FD8">
              <w:rPr>
                <w:rFonts w:ascii="Times New Roman" w:hAnsi="Times New Roman" w:cs="Times New Roman"/>
                <w:color w:val="auto"/>
                <w:lang w:val="kk-KZ"/>
              </w:rPr>
              <w:t xml:space="preserve">«Жеке </w:t>
            </w:r>
            <w:r w:rsidR="00A62FBE" w:rsidRPr="00F92FD8">
              <w:rPr>
                <w:rFonts w:ascii="Times New Roman" w:hAnsi="Times New Roman" w:cs="Times New Roman"/>
                <w:color w:val="auto"/>
                <w:lang w:val="kk-KZ"/>
              </w:rPr>
              <w:t>ресурстар</w:t>
            </w:r>
            <w:r w:rsidR="00F92FD8">
              <w:rPr>
                <w:rFonts w:ascii="Times New Roman" w:hAnsi="Times New Roman" w:cs="Times New Roman"/>
                <w:color w:val="auto"/>
                <w:lang w:val="kk-KZ"/>
              </w:rPr>
              <w:t xml:space="preserve"> </w:t>
            </w:r>
            <w:r w:rsidR="00A62FBE" w:rsidRPr="00F92FD8">
              <w:rPr>
                <w:rFonts w:ascii="Times New Roman" w:hAnsi="Times New Roman" w:cs="Times New Roman"/>
                <w:color w:val="auto"/>
                <w:lang w:val="kk-KZ"/>
              </w:rPr>
              <w:t xml:space="preserve">дың жоғалуы мен иеленуі» сауалнамасы </w:t>
            </w:r>
          </w:p>
          <w:p w14:paraId="33BC3B76" w14:textId="45B7F446" w:rsidR="00A62FBE" w:rsidRPr="00F92FD8" w:rsidRDefault="00A62FBE" w:rsidP="00F92FD8">
            <w:pPr>
              <w:pStyle w:val="3"/>
              <w:spacing w:before="0" w:line="240" w:lineRule="auto"/>
              <w:ind w:right="-56"/>
              <w:jc w:val="both"/>
              <w:rPr>
                <w:rStyle w:val="af6"/>
                <w:rFonts w:ascii="Times New Roman" w:hAnsi="Times New Roman" w:cs="Times New Roman"/>
                <w:b w:val="0"/>
                <w:color w:val="auto"/>
                <w:lang w:val="kk-KZ"/>
              </w:rPr>
            </w:pPr>
            <w:r w:rsidRPr="00F92FD8">
              <w:rPr>
                <w:rFonts w:ascii="Times New Roman" w:hAnsi="Times New Roman" w:cs="Times New Roman"/>
                <w:color w:val="auto"/>
                <w:lang w:val="kk-KZ"/>
              </w:rPr>
              <w:t>(Н. Водопьянова, М. Штейн)</w:t>
            </w:r>
          </w:p>
        </w:tc>
        <w:tc>
          <w:tcPr>
            <w:tcW w:w="742" w:type="dxa"/>
            <w:vAlign w:val="bottom"/>
          </w:tcPr>
          <w:p w14:paraId="5741F635" w14:textId="2809AE4B"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w:t>
            </w:r>
          </w:p>
        </w:tc>
        <w:tc>
          <w:tcPr>
            <w:tcW w:w="1400" w:type="dxa"/>
            <w:vAlign w:val="bottom"/>
          </w:tcPr>
          <w:p w14:paraId="46759B0C" w14:textId="6CC01CDF"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0,8</w:t>
            </w:r>
          </w:p>
        </w:tc>
        <w:tc>
          <w:tcPr>
            <w:tcW w:w="1469" w:type="dxa"/>
            <w:vAlign w:val="bottom"/>
          </w:tcPr>
          <w:p w14:paraId="188F2F04" w14:textId="756AE35E"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1,1</w:t>
            </w:r>
          </w:p>
        </w:tc>
        <w:tc>
          <w:tcPr>
            <w:tcW w:w="1386" w:type="dxa"/>
          </w:tcPr>
          <w:p w14:paraId="480B652C" w14:textId="71FD58C0"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0,6</w:t>
            </w:r>
          </w:p>
        </w:tc>
        <w:tc>
          <w:tcPr>
            <w:tcW w:w="1470" w:type="dxa"/>
          </w:tcPr>
          <w:p w14:paraId="78353614" w14:textId="1F42B82F"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0,8</w:t>
            </w:r>
          </w:p>
        </w:tc>
      </w:tr>
      <w:tr w:rsidR="00A62FBE" w:rsidRPr="000C5BBC" w14:paraId="386DF177" w14:textId="77777777" w:rsidTr="00F92FD8">
        <w:trPr>
          <w:trHeight w:val="64"/>
          <w:jc w:val="center"/>
        </w:trPr>
        <w:tc>
          <w:tcPr>
            <w:tcW w:w="3179" w:type="dxa"/>
            <w:vMerge/>
          </w:tcPr>
          <w:p w14:paraId="75765540" w14:textId="77777777"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p>
        </w:tc>
        <w:tc>
          <w:tcPr>
            <w:tcW w:w="742" w:type="dxa"/>
            <w:vAlign w:val="bottom"/>
          </w:tcPr>
          <w:p w14:paraId="57B16EC9" w14:textId="7956FBDE"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w:t>
            </w:r>
          </w:p>
        </w:tc>
        <w:tc>
          <w:tcPr>
            <w:tcW w:w="1400" w:type="dxa"/>
            <w:vAlign w:val="bottom"/>
          </w:tcPr>
          <w:p w14:paraId="4CF3FC7F" w14:textId="1A5DC791"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1,6</w:t>
            </w:r>
          </w:p>
        </w:tc>
        <w:tc>
          <w:tcPr>
            <w:tcW w:w="1469" w:type="dxa"/>
            <w:vAlign w:val="bottom"/>
          </w:tcPr>
          <w:p w14:paraId="472A680E" w14:textId="7C7A7311"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lang w:val="kk-KZ"/>
              </w:rPr>
              <w:t>1,9</w:t>
            </w:r>
          </w:p>
        </w:tc>
        <w:tc>
          <w:tcPr>
            <w:tcW w:w="1386" w:type="dxa"/>
          </w:tcPr>
          <w:p w14:paraId="40E6CBB6" w14:textId="2FCDD3D1"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1,2</w:t>
            </w:r>
          </w:p>
        </w:tc>
        <w:tc>
          <w:tcPr>
            <w:tcW w:w="1470" w:type="dxa"/>
          </w:tcPr>
          <w:p w14:paraId="7121CACC" w14:textId="6ED4D618"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1,4</w:t>
            </w:r>
          </w:p>
        </w:tc>
      </w:tr>
      <w:tr w:rsidR="00A62FBE" w:rsidRPr="000C5BBC" w14:paraId="5D3D84CC" w14:textId="77777777" w:rsidTr="00F92FD8">
        <w:trPr>
          <w:trHeight w:val="64"/>
          <w:jc w:val="center"/>
        </w:trPr>
        <w:tc>
          <w:tcPr>
            <w:tcW w:w="3179" w:type="dxa"/>
            <w:vMerge/>
          </w:tcPr>
          <w:p w14:paraId="63199782" w14:textId="77777777"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p>
        </w:tc>
        <w:tc>
          <w:tcPr>
            <w:tcW w:w="742" w:type="dxa"/>
            <w:vAlign w:val="bottom"/>
          </w:tcPr>
          <w:p w14:paraId="67D638D5" w14:textId="37EE5CDD"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3</w:t>
            </w:r>
          </w:p>
        </w:tc>
        <w:tc>
          <w:tcPr>
            <w:tcW w:w="1400" w:type="dxa"/>
            <w:vAlign w:val="bottom"/>
          </w:tcPr>
          <w:p w14:paraId="204F1EB8" w14:textId="5356CBF0"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1,1</w:t>
            </w:r>
          </w:p>
        </w:tc>
        <w:tc>
          <w:tcPr>
            <w:tcW w:w="1469" w:type="dxa"/>
            <w:vAlign w:val="bottom"/>
          </w:tcPr>
          <w:p w14:paraId="165A3C6F" w14:textId="3380A675"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lang w:val="kk-KZ"/>
              </w:rPr>
              <w:t>1,5</w:t>
            </w:r>
          </w:p>
        </w:tc>
        <w:tc>
          <w:tcPr>
            <w:tcW w:w="1386" w:type="dxa"/>
          </w:tcPr>
          <w:p w14:paraId="1ECD1BA8" w14:textId="399F4FE7"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0,8</w:t>
            </w:r>
          </w:p>
        </w:tc>
        <w:tc>
          <w:tcPr>
            <w:tcW w:w="1470" w:type="dxa"/>
          </w:tcPr>
          <w:p w14:paraId="3DAAD1C0" w14:textId="2FC92F8E"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1,2</w:t>
            </w:r>
          </w:p>
        </w:tc>
      </w:tr>
      <w:tr w:rsidR="00A62FBE" w:rsidRPr="000C5BBC" w14:paraId="234F3345" w14:textId="77777777" w:rsidTr="00F92FD8">
        <w:trPr>
          <w:trHeight w:val="348"/>
          <w:jc w:val="center"/>
        </w:trPr>
        <w:tc>
          <w:tcPr>
            <w:tcW w:w="3179" w:type="dxa"/>
            <w:vMerge/>
          </w:tcPr>
          <w:p w14:paraId="37E1F3FB" w14:textId="77777777"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p>
        </w:tc>
        <w:tc>
          <w:tcPr>
            <w:tcW w:w="742" w:type="dxa"/>
            <w:vAlign w:val="bottom"/>
          </w:tcPr>
          <w:p w14:paraId="7259A6F1" w14:textId="21B0D233"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4</w:t>
            </w:r>
          </w:p>
        </w:tc>
        <w:tc>
          <w:tcPr>
            <w:tcW w:w="1400" w:type="dxa"/>
            <w:vAlign w:val="bottom"/>
          </w:tcPr>
          <w:p w14:paraId="746665AE" w14:textId="253A1CB3"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1,3</w:t>
            </w:r>
          </w:p>
        </w:tc>
        <w:tc>
          <w:tcPr>
            <w:tcW w:w="1469" w:type="dxa"/>
            <w:vAlign w:val="bottom"/>
          </w:tcPr>
          <w:p w14:paraId="1757C743" w14:textId="5D2FDF13"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lang w:val="kk-KZ"/>
              </w:rPr>
              <w:t>1,7</w:t>
            </w:r>
          </w:p>
        </w:tc>
        <w:tc>
          <w:tcPr>
            <w:tcW w:w="1386" w:type="dxa"/>
          </w:tcPr>
          <w:p w14:paraId="1D842358" w14:textId="2A4DCB7F"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1,1</w:t>
            </w:r>
          </w:p>
        </w:tc>
        <w:tc>
          <w:tcPr>
            <w:tcW w:w="1470" w:type="dxa"/>
          </w:tcPr>
          <w:p w14:paraId="714C9DD0" w14:textId="47C23ACD"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1,5</w:t>
            </w:r>
          </w:p>
        </w:tc>
      </w:tr>
      <w:tr w:rsidR="00A62FBE" w:rsidRPr="000C5BBC" w14:paraId="5AD36A0E" w14:textId="77777777" w:rsidTr="00F92FD8">
        <w:trPr>
          <w:trHeight w:val="64"/>
          <w:jc w:val="center"/>
        </w:trPr>
        <w:tc>
          <w:tcPr>
            <w:tcW w:w="3179" w:type="dxa"/>
            <w:vMerge/>
          </w:tcPr>
          <w:p w14:paraId="65771C08" w14:textId="77777777"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p>
        </w:tc>
        <w:tc>
          <w:tcPr>
            <w:tcW w:w="742" w:type="dxa"/>
            <w:vAlign w:val="bottom"/>
          </w:tcPr>
          <w:p w14:paraId="257B46FC" w14:textId="3D218DE7" w:rsidR="00A62FBE" w:rsidRPr="00F92FD8" w:rsidRDefault="00A62FBE" w:rsidP="00F92FD8">
            <w:pPr>
              <w:spacing w:after="0" w:line="240" w:lineRule="auto"/>
              <w:jc w:val="both"/>
              <w:rPr>
                <w:rFonts w:ascii="Times New Roman" w:hAnsi="Times New Roman" w:cs="Times New Roman"/>
                <w:sz w:val="24"/>
                <w:szCs w:val="24"/>
                <w:lang w:val="kk-KZ"/>
              </w:rPr>
            </w:pPr>
          </w:p>
        </w:tc>
        <w:tc>
          <w:tcPr>
            <w:tcW w:w="1400" w:type="dxa"/>
            <w:vAlign w:val="bottom"/>
          </w:tcPr>
          <w:p w14:paraId="055EF07E" w14:textId="729FD19B"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1,2</w:t>
            </w:r>
          </w:p>
        </w:tc>
        <w:tc>
          <w:tcPr>
            <w:tcW w:w="1469" w:type="dxa"/>
            <w:vAlign w:val="bottom"/>
          </w:tcPr>
          <w:p w14:paraId="263CB511" w14:textId="3FE4F562"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lang w:val="kk-KZ"/>
              </w:rPr>
              <w:t>1,55</w:t>
            </w:r>
          </w:p>
        </w:tc>
        <w:tc>
          <w:tcPr>
            <w:tcW w:w="1386" w:type="dxa"/>
          </w:tcPr>
          <w:p w14:paraId="01FB15DC" w14:textId="0A0B57DD"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0,92</w:t>
            </w:r>
          </w:p>
        </w:tc>
        <w:tc>
          <w:tcPr>
            <w:tcW w:w="1470" w:type="dxa"/>
          </w:tcPr>
          <w:p w14:paraId="188253BE" w14:textId="72C388D6"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1,22</w:t>
            </w:r>
          </w:p>
        </w:tc>
      </w:tr>
      <w:tr w:rsidR="00A62FBE" w:rsidRPr="000C5BBC" w14:paraId="4FC690E2" w14:textId="77777777" w:rsidTr="00F92FD8">
        <w:trPr>
          <w:trHeight w:val="64"/>
          <w:jc w:val="center"/>
        </w:trPr>
        <w:tc>
          <w:tcPr>
            <w:tcW w:w="3179" w:type="dxa"/>
            <w:vMerge w:val="restart"/>
          </w:tcPr>
          <w:p w14:paraId="415FF984" w14:textId="27E7028C" w:rsidR="00A62FBE" w:rsidRPr="00F92FD8" w:rsidRDefault="00F92FD8" w:rsidP="00F92FD8">
            <w:pPr>
              <w:pStyle w:val="3"/>
              <w:spacing w:before="0" w:line="240" w:lineRule="auto"/>
              <w:jc w:val="both"/>
              <w:rPr>
                <w:rStyle w:val="af6"/>
                <w:rFonts w:ascii="Times New Roman" w:hAnsi="Times New Roman" w:cs="Times New Roman"/>
                <w:b w:val="0"/>
                <w:color w:val="auto"/>
                <w:lang w:val="kk-KZ"/>
              </w:rPr>
            </w:pPr>
            <w:r>
              <w:rPr>
                <w:rStyle w:val="af6"/>
                <w:rFonts w:ascii="Times New Roman" w:hAnsi="Times New Roman" w:cs="Times New Roman"/>
                <w:b w:val="0"/>
                <w:color w:val="auto"/>
                <w:lang w:val="kk-KZ"/>
              </w:rPr>
              <w:t xml:space="preserve">Д.В. Люсиннің «Эмоция лық ин теллект» </w:t>
            </w:r>
            <w:r w:rsidR="006E4CEF" w:rsidRPr="00F92FD8">
              <w:rPr>
                <w:rStyle w:val="af6"/>
                <w:rFonts w:ascii="Times New Roman" w:hAnsi="Times New Roman" w:cs="Times New Roman"/>
                <w:b w:val="0"/>
                <w:color w:val="auto"/>
                <w:lang w:val="kk-KZ"/>
              </w:rPr>
              <w:t>сауална</w:t>
            </w:r>
            <w:r>
              <w:rPr>
                <w:rStyle w:val="af6"/>
                <w:rFonts w:ascii="Times New Roman" w:hAnsi="Times New Roman" w:cs="Times New Roman"/>
                <w:b w:val="0"/>
                <w:color w:val="auto"/>
                <w:lang w:val="kk-KZ"/>
              </w:rPr>
              <w:t xml:space="preserve"> </w:t>
            </w:r>
            <w:r w:rsidR="006E4CEF" w:rsidRPr="00F92FD8">
              <w:rPr>
                <w:rStyle w:val="af6"/>
                <w:rFonts w:ascii="Times New Roman" w:hAnsi="Times New Roman" w:cs="Times New Roman"/>
                <w:b w:val="0"/>
                <w:color w:val="auto"/>
                <w:lang w:val="kk-KZ"/>
              </w:rPr>
              <w:t xml:space="preserve">масы </w:t>
            </w:r>
            <w:r w:rsidR="00A62FBE" w:rsidRPr="00F92FD8">
              <w:rPr>
                <w:rStyle w:val="af6"/>
                <w:rFonts w:ascii="Times New Roman" w:hAnsi="Times New Roman" w:cs="Times New Roman"/>
                <w:b w:val="0"/>
                <w:color w:val="auto"/>
                <w:lang w:val="kk-KZ"/>
              </w:rPr>
              <w:t>бойынша респондент</w:t>
            </w:r>
            <w:r>
              <w:rPr>
                <w:rStyle w:val="af6"/>
                <w:rFonts w:ascii="Times New Roman" w:hAnsi="Times New Roman" w:cs="Times New Roman"/>
                <w:b w:val="0"/>
                <w:color w:val="auto"/>
                <w:lang w:val="kk-KZ"/>
              </w:rPr>
              <w:t xml:space="preserve"> </w:t>
            </w:r>
            <w:r w:rsidR="00A62FBE" w:rsidRPr="00F92FD8">
              <w:rPr>
                <w:rStyle w:val="af6"/>
                <w:rFonts w:ascii="Times New Roman" w:hAnsi="Times New Roman" w:cs="Times New Roman"/>
                <w:b w:val="0"/>
                <w:color w:val="auto"/>
                <w:lang w:val="kk-KZ"/>
              </w:rPr>
              <w:t>тердің орташа ұпайы</w:t>
            </w:r>
          </w:p>
        </w:tc>
        <w:tc>
          <w:tcPr>
            <w:tcW w:w="742" w:type="dxa"/>
            <w:vAlign w:val="bottom"/>
          </w:tcPr>
          <w:p w14:paraId="465741AF" w14:textId="2F1ED393"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w:t>
            </w:r>
          </w:p>
        </w:tc>
        <w:tc>
          <w:tcPr>
            <w:tcW w:w="1400" w:type="dxa"/>
            <w:vAlign w:val="bottom"/>
          </w:tcPr>
          <w:p w14:paraId="35B0C676" w14:textId="4F3FC56E"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50</w:t>
            </w:r>
          </w:p>
        </w:tc>
        <w:tc>
          <w:tcPr>
            <w:tcW w:w="1469" w:type="dxa"/>
            <w:vAlign w:val="bottom"/>
          </w:tcPr>
          <w:p w14:paraId="67639DEA" w14:textId="1B60D0B4"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57</w:t>
            </w:r>
          </w:p>
        </w:tc>
        <w:tc>
          <w:tcPr>
            <w:tcW w:w="1386" w:type="dxa"/>
          </w:tcPr>
          <w:p w14:paraId="73AE01DB" w14:textId="6742CEAD" w:rsidR="00A62FBE" w:rsidRPr="00F92FD8" w:rsidRDefault="00A62FBE" w:rsidP="00F92FD8">
            <w:pPr>
              <w:spacing w:after="0" w:line="240" w:lineRule="auto"/>
              <w:jc w:val="both"/>
              <w:rPr>
                <w:rStyle w:val="af6"/>
                <w:rFonts w:ascii="Times New Roman" w:hAnsi="Times New Roman" w:cs="Times New Roman"/>
                <w:b w:val="0"/>
                <w:sz w:val="24"/>
                <w:szCs w:val="24"/>
                <w:lang w:val="kk-KZ"/>
              </w:rPr>
            </w:pPr>
            <w:r w:rsidRPr="00F92FD8">
              <w:rPr>
                <w:rFonts w:ascii="Times New Roman" w:hAnsi="Times New Roman" w:cs="Times New Roman"/>
                <w:sz w:val="24"/>
                <w:szCs w:val="24"/>
                <w:lang w:val="kk-KZ"/>
              </w:rPr>
              <w:t>52</w:t>
            </w:r>
          </w:p>
        </w:tc>
        <w:tc>
          <w:tcPr>
            <w:tcW w:w="1470" w:type="dxa"/>
          </w:tcPr>
          <w:p w14:paraId="758A2551" w14:textId="710BA416" w:rsidR="00A62FBE" w:rsidRPr="00F92FD8" w:rsidRDefault="00F92FD8" w:rsidP="00F92FD8">
            <w:pPr>
              <w:pStyle w:val="3"/>
              <w:spacing w:before="0" w:line="240" w:lineRule="auto"/>
              <w:jc w:val="both"/>
              <w:rPr>
                <w:rStyle w:val="af6"/>
                <w:rFonts w:ascii="Times New Roman" w:hAnsi="Times New Roman" w:cs="Times New Roman"/>
                <w:b w:val="0"/>
                <w:color w:val="auto"/>
                <w:lang w:val="kk-KZ"/>
              </w:rPr>
            </w:pPr>
            <w:r>
              <w:rPr>
                <w:rStyle w:val="af6"/>
                <w:rFonts w:ascii="Times New Roman" w:hAnsi="Times New Roman" w:cs="Times New Roman"/>
                <w:b w:val="0"/>
                <w:color w:val="auto"/>
                <w:lang w:val="kk-KZ"/>
              </w:rPr>
              <w:t>54</w:t>
            </w:r>
          </w:p>
        </w:tc>
      </w:tr>
      <w:tr w:rsidR="00A62FBE" w:rsidRPr="000C5BBC" w14:paraId="2274B773" w14:textId="77777777" w:rsidTr="00F92FD8">
        <w:trPr>
          <w:trHeight w:val="234"/>
          <w:jc w:val="center"/>
        </w:trPr>
        <w:tc>
          <w:tcPr>
            <w:tcW w:w="3179" w:type="dxa"/>
            <w:vMerge/>
          </w:tcPr>
          <w:p w14:paraId="4F26D6B6" w14:textId="77777777"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p>
        </w:tc>
        <w:tc>
          <w:tcPr>
            <w:tcW w:w="742" w:type="dxa"/>
            <w:vAlign w:val="bottom"/>
          </w:tcPr>
          <w:p w14:paraId="2007D172" w14:textId="075D9EC2"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w:t>
            </w:r>
          </w:p>
        </w:tc>
        <w:tc>
          <w:tcPr>
            <w:tcW w:w="1400" w:type="dxa"/>
            <w:vAlign w:val="bottom"/>
          </w:tcPr>
          <w:p w14:paraId="66FAC745" w14:textId="7663CE8F"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61</w:t>
            </w:r>
          </w:p>
        </w:tc>
        <w:tc>
          <w:tcPr>
            <w:tcW w:w="1469" w:type="dxa"/>
            <w:vAlign w:val="bottom"/>
          </w:tcPr>
          <w:p w14:paraId="3DBB9F7F" w14:textId="64FA24C4"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65</w:t>
            </w:r>
          </w:p>
        </w:tc>
        <w:tc>
          <w:tcPr>
            <w:tcW w:w="1386" w:type="dxa"/>
          </w:tcPr>
          <w:p w14:paraId="61E2A786" w14:textId="2EF8D35D" w:rsidR="00A62FBE" w:rsidRPr="00F92FD8" w:rsidRDefault="00A62FBE" w:rsidP="00F92FD8">
            <w:pPr>
              <w:spacing w:after="0" w:line="240" w:lineRule="auto"/>
              <w:jc w:val="both"/>
              <w:rPr>
                <w:rStyle w:val="af6"/>
                <w:rFonts w:ascii="Times New Roman" w:hAnsi="Times New Roman" w:cs="Times New Roman"/>
                <w:b w:val="0"/>
                <w:sz w:val="24"/>
                <w:szCs w:val="24"/>
                <w:lang w:val="kk-KZ"/>
              </w:rPr>
            </w:pPr>
            <w:r w:rsidRPr="00F92FD8">
              <w:rPr>
                <w:rFonts w:ascii="Times New Roman" w:hAnsi="Times New Roman" w:cs="Times New Roman"/>
                <w:sz w:val="24"/>
                <w:szCs w:val="24"/>
                <w:lang w:val="kk-KZ"/>
              </w:rPr>
              <w:t>58</w:t>
            </w:r>
          </w:p>
        </w:tc>
        <w:tc>
          <w:tcPr>
            <w:tcW w:w="1470" w:type="dxa"/>
          </w:tcPr>
          <w:p w14:paraId="4F419818" w14:textId="55CDBEA8"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62</w:t>
            </w:r>
          </w:p>
        </w:tc>
      </w:tr>
      <w:tr w:rsidR="00A62FBE" w:rsidRPr="000C5BBC" w14:paraId="1CB687CD" w14:textId="77777777" w:rsidTr="00F92FD8">
        <w:trPr>
          <w:trHeight w:val="324"/>
          <w:jc w:val="center"/>
        </w:trPr>
        <w:tc>
          <w:tcPr>
            <w:tcW w:w="3179" w:type="dxa"/>
            <w:vMerge/>
          </w:tcPr>
          <w:p w14:paraId="6BD77135" w14:textId="77777777"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p>
        </w:tc>
        <w:tc>
          <w:tcPr>
            <w:tcW w:w="742" w:type="dxa"/>
            <w:vAlign w:val="bottom"/>
          </w:tcPr>
          <w:p w14:paraId="431EFA43" w14:textId="245C058C"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3</w:t>
            </w:r>
          </w:p>
        </w:tc>
        <w:tc>
          <w:tcPr>
            <w:tcW w:w="1400" w:type="dxa"/>
            <w:vAlign w:val="bottom"/>
          </w:tcPr>
          <w:p w14:paraId="1673A77F" w14:textId="2D9F11F7"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65</w:t>
            </w:r>
          </w:p>
        </w:tc>
        <w:tc>
          <w:tcPr>
            <w:tcW w:w="1469" w:type="dxa"/>
            <w:vAlign w:val="bottom"/>
          </w:tcPr>
          <w:p w14:paraId="6DED6DBA" w14:textId="53C4519B"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69</w:t>
            </w:r>
          </w:p>
        </w:tc>
        <w:tc>
          <w:tcPr>
            <w:tcW w:w="1386" w:type="dxa"/>
          </w:tcPr>
          <w:p w14:paraId="48977A6C" w14:textId="78720551" w:rsidR="00A62FBE" w:rsidRPr="00F92FD8" w:rsidRDefault="00A62FBE" w:rsidP="00F92FD8">
            <w:pPr>
              <w:spacing w:after="0" w:line="240" w:lineRule="auto"/>
              <w:jc w:val="both"/>
              <w:rPr>
                <w:rStyle w:val="af6"/>
                <w:rFonts w:ascii="Times New Roman" w:hAnsi="Times New Roman" w:cs="Times New Roman"/>
                <w:b w:val="0"/>
                <w:sz w:val="24"/>
                <w:szCs w:val="24"/>
                <w:lang w:val="kk-KZ"/>
              </w:rPr>
            </w:pPr>
            <w:r w:rsidRPr="00F92FD8">
              <w:rPr>
                <w:rFonts w:ascii="Times New Roman" w:hAnsi="Times New Roman" w:cs="Times New Roman"/>
                <w:sz w:val="24"/>
                <w:szCs w:val="24"/>
                <w:lang w:val="kk-KZ"/>
              </w:rPr>
              <w:t>63</w:t>
            </w:r>
          </w:p>
        </w:tc>
        <w:tc>
          <w:tcPr>
            <w:tcW w:w="1470" w:type="dxa"/>
          </w:tcPr>
          <w:p w14:paraId="764052D4" w14:textId="66A2D687" w:rsidR="00A62FBE" w:rsidRPr="00F92FD8" w:rsidRDefault="00F92FD8" w:rsidP="00F92FD8">
            <w:pPr>
              <w:pStyle w:val="3"/>
              <w:spacing w:before="0" w:line="240" w:lineRule="auto"/>
              <w:jc w:val="both"/>
              <w:rPr>
                <w:rStyle w:val="af6"/>
                <w:rFonts w:ascii="Times New Roman" w:hAnsi="Times New Roman" w:cs="Times New Roman"/>
                <w:b w:val="0"/>
                <w:color w:val="auto"/>
                <w:lang w:val="kk-KZ"/>
              </w:rPr>
            </w:pPr>
            <w:r>
              <w:rPr>
                <w:rStyle w:val="af6"/>
                <w:rFonts w:ascii="Times New Roman" w:hAnsi="Times New Roman" w:cs="Times New Roman"/>
                <w:b w:val="0"/>
                <w:color w:val="auto"/>
                <w:lang w:val="kk-KZ"/>
              </w:rPr>
              <w:t>65</w:t>
            </w:r>
          </w:p>
        </w:tc>
      </w:tr>
      <w:tr w:rsidR="00A62FBE" w:rsidRPr="000C5BBC" w14:paraId="24FDDD01" w14:textId="77777777" w:rsidTr="00F92FD8">
        <w:trPr>
          <w:trHeight w:val="64"/>
          <w:jc w:val="center"/>
        </w:trPr>
        <w:tc>
          <w:tcPr>
            <w:tcW w:w="3179" w:type="dxa"/>
            <w:vMerge/>
          </w:tcPr>
          <w:p w14:paraId="362C85F3" w14:textId="77777777"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p>
        </w:tc>
        <w:tc>
          <w:tcPr>
            <w:tcW w:w="742" w:type="dxa"/>
            <w:vAlign w:val="bottom"/>
          </w:tcPr>
          <w:p w14:paraId="651B8408" w14:textId="6B87B96D"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4</w:t>
            </w:r>
          </w:p>
        </w:tc>
        <w:tc>
          <w:tcPr>
            <w:tcW w:w="1400" w:type="dxa"/>
            <w:vAlign w:val="bottom"/>
          </w:tcPr>
          <w:p w14:paraId="6BA50F0E" w14:textId="746930BE"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73</w:t>
            </w:r>
          </w:p>
        </w:tc>
        <w:tc>
          <w:tcPr>
            <w:tcW w:w="1469" w:type="dxa"/>
            <w:vAlign w:val="bottom"/>
          </w:tcPr>
          <w:p w14:paraId="363F785C" w14:textId="7C9F7038"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78</w:t>
            </w:r>
          </w:p>
        </w:tc>
        <w:tc>
          <w:tcPr>
            <w:tcW w:w="1386" w:type="dxa"/>
          </w:tcPr>
          <w:p w14:paraId="3BF92708" w14:textId="3B622132" w:rsidR="00A62FBE" w:rsidRPr="00F92FD8" w:rsidRDefault="00A62FBE" w:rsidP="00F92FD8">
            <w:pPr>
              <w:spacing w:after="0" w:line="240" w:lineRule="auto"/>
              <w:jc w:val="both"/>
              <w:rPr>
                <w:rStyle w:val="af6"/>
                <w:rFonts w:ascii="Times New Roman" w:hAnsi="Times New Roman" w:cs="Times New Roman"/>
                <w:b w:val="0"/>
                <w:sz w:val="24"/>
                <w:szCs w:val="24"/>
                <w:lang w:val="kk-KZ"/>
              </w:rPr>
            </w:pPr>
            <w:r w:rsidRPr="00F92FD8">
              <w:rPr>
                <w:rFonts w:ascii="Times New Roman" w:hAnsi="Times New Roman" w:cs="Times New Roman"/>
                <w:sz w:val="24"/>
                <w:szCs w:val="24"/>
                <w:lang w:val="kk-KZ"/>
              </w:rPr>
              <w:t>71</w:t>
            </w:r>
          </w:p>
        </w:tc>
        <w:tc>
          <w:tcPr>
            <w:tcW w:w="1470" w:type="dxa"/>
          </w:tcPr>
          <w:p w14:paraId="605B2DEE" w14:textId="279C3C87"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74</w:t>
            </w:r>
          </w:p>
        </w:tc>
      </w:tr>
      <w:tr w:rsidR="00A62FBE" w:rsidRPr="000C5BBC" w14:paraId="6DDA1B10" w14:textId="77777777" w:rsidTr="00F92FD8">
        <w:trPr>
          <w:trHeight w:val="64"/>
          <w:jc w:val="center"/>
        </w:trPr>
        <w:tc>
          <w:tcPr>
            <w:tcW w:w="3179" w:type="dxa"/>
            <w:vMerge/>
          </w:tcPr>
          <w:p w14:paraId="12D41F74" w14:textId="77777777"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p>
        </w:tc>
        <w:tc>
          <w:tcPr>
            <w:tcW w:w="742" w:type="dxa"/>
            <w:vAlign w:val="bottom"/>
          </w:tcPr>
          <w:p w14:paraId="6EC7667A" w14:textId="77777777" w:rsidR="00A62FBE" w:rsidRPr="00F92FD8" w:rsidRDefault="00A62FBE" w:rsidP="00F92FD8">
            <w:pPr>
              <w:spacing w:after="0" w:line="240" w:lineRule="auto"/>
              <w:jc w:val="both"/>
              <w:rPr>
                <w:rFonts w:ascii="Times New Roman" w:hAnsi="Times New Roman" w:cs="Times New Roman"/>
                <w:sz w:val="24"/>
                <w:szCs w:val="24"/>
                <w:lang w:val="kk-KZ"/>
              </w:rPr>
            </w:pPr>
          </w:p>
        </w:tc>
        <w:tc>
          <w:tcPr>
            <w:tcW w:w="1400" w:type="dxa"/>
            <w:vAlign w:val="bottom"/>
          </w:tcPr>
          <w:p w14:paraId="72B33F24" w14:textId="147E3726"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lang w:val="kk-KZ"/>
              </w:rPr>
              <w:t>62,25</w:t>
            </w:r>
          </w:p>
        </w:tc>
        <w:tc>
          <w:tcPr>
            <w:tcW w:w="1469" w:type="dxa"/>
            <w:vAlign w:val="bottom"/>
          </w:tcPr>
          <w:p w14:paraId="618A4CC6" w14:textId="7B1C5474"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71,35</w:t>
            </w:r>
          </w:p>
        </w:tc>
        <w:tc>
          <w:tcPr>
            <w:tcW w:w="1386" w:type="dxa"/>
          </w:tcPr>
          <w:p w14:paraId="11B03C26" w14:textId="362B3891" w:rsidR="00A62FBE" w:rsidRPr="00F92FD8" w:rsidRDefault="00A62FBE" w:rsidP="00F92FD8">
            <w:pPr>
              <w:spacing w:after="0" w:line="240" w:lineRule="auto"/>
              <w:jc w:val="both"/>
              <w:rPr>
                <w:rStyle w:val="af6"/>
                <w:rFonts w:ascii="Times New Roman" w:hAnsi="Times New Roman" w:cs="Times New Roman"/>
                <w:b w:val="0"/>
                <w:sz w:val="24"/>
                <w:szCs w:val="24"/>
                <w:lang w:val="kk-KZ"/>
              </w:rPr>
            </w:pPr>
            <w:r w:rsidRPr="00F92FD8">
              <w:rPr>
                <w:rFonts w:ascii="Times New Roman" w:hAnsi="Times New Roman" w:cs="Times New Roman"/>
                <w:sz w:val="24"/>
                <w:szCs w:val="24"/>
                <w:lang w:val="kk-KZ"/>
              </w:rPr>
              <w:t>61,10</w:t>
            </w:r>
          </w:p>
        </w:tc>
        <w:tc>
          <w:tcPr>
            <w:tcW w:w="1470" w:type="dxa"/>
          </w:tcPr>
          <w:p w14:paraId="310026B7" w14:textId="4D7CDD54"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63,75</w:t>
            </w:r>
          </w:p>
        </w:tc>
      </w:tr>
      <w:tr w:rsidR="00A62FBE" w:rsidRPr="000C5BBC" w14:paraId="0D91C651" w14:textId="77777777" w:rsidTr="00F92FD8">
        <w:trPr>
          <w:trHeight w:val="64"/>
          <w:jc w:val="center"/>
        </w:trPr>
        <w:tc>
          <w:tcPr>
            <w:tcW w:w="3179" w:type="dxa"/>
            <w:vMerge w:val="restart"/>
          </w:tcPr>
          <w:p w14:paraId="0FB0FCB4" w14:textId="64597F7C"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Fonts w:ascii="Times New Roman" w:hAnsi="Times New Roman" w:cs="Times New Roman"/>
                <w:color w:val="auto"/>
                <w:lang w:val="kk-KZ"/>
              </w:rPr>
              <w:t>Қ</w:t>
            </w:r>
            <w:r w:rsidRPr="00F92FD8">
              <w:rPr>
                <w:rFonts w:ascii="Times New Roman" w:hAnsi="Times New Roman" w:cs="Times New Roman"/>
                <w:color w:val="auto"/>
              </w:rPr>
              <w:t>айраттылық С.</w:t>
            </w:r>
            <w:r w:rsidR="00F92FD8">
              <w:rPr>
                <w:rFonts w:ascii="Times New Roman" w:hAnsi="Times New Roman" w:cs="Times New Roman"/>
                <w:color w:val="auto"/>
                <w:lang w:val="kk-KZ"/>
              </w:rPr>
              <w:t xml:space="preserve"> </w:t>
            </w:r>
            <w:r w:rsidRPr="00F92FD8">
              <w:rPr>
                <w:rFonts w:ascii="Times New Roman" w:hAnsi="Times New Roman" w:cs="Times New Roman"/>
                <w:color w:val="auto"/>
              </w:rPr>
              <w:t>Мадди сауалнамасы</w:t>
            </w:r>
          </w:p>
        </w:tc>
        <w:tc>
          <w:tcPr>
            <w:tcW w:w="742" w:type="dxa"/>
            <w:vAlign w:val="bottom"/>
          </w:tcPr>
          <w:p w14:paraId="13DB4DA0" w14:textId="3BD26FF2"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w:t>
            </w:r>
          </w:p>
        </w:tc>
        <w:tc>
          <w:tcPr>
            <w:tcW w:w="1400" w:type="dxa"/>
            <w:vAlign w:val="bottom"/>
          </w:tcPr>
          <w:p w14:paraId="41891308" w14:textId="6BD769A5"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66,65</w:t>
            </w:r>
          </w:p>
        </w:tc>
        <w:tc>
          <w:tcPr>
            <w:tcW w:w="1469" w:type="dxa"/>
            <w:vAlign w:val="bottom"/>
          </w:tcPr>
          <w:p w14:paraId="5F3DAA7F" w14:textId="1A743DF0"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71,47</w:t>
            </w:r>
          </w:p>
        </w:tc>
        <w:tc>
          <w:tcPr>
            <w:tcW w:w="1386" w:type="dxa"/>
          </w:tcPr>
          <w:p w14:paraId="566E7551" w14:textId="4DA7DA94"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60,12</w:t>
            </w:r>
          </w:p>
        </w:tc>
        <w:tc>
          <w:tcPr>
            <w:tcW w:w="1470" w:type="dxa"/>
          </w:tcPr>
          <w:p w14:paraId="555DE11C" w14:textId="333F5105"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67,38</w:t>
            </w:r>
          </w:p>
        </w:tc>
      </w:tr>
      <w:tr w:rsidR="00A62FBE" w:rsidRPr="000C5BBC" w14:paraId="4F6C185D" w14:textId="77777777" w:rsidTr="00F92FD8">
        <w:trPr>
          <w:trHeight w:val="64"/>
          <w:jc w:val="center"/>
        </w:trPr>
        <w:tc>
          <w:tcPr>
            <w:tcW w:w="3179" w:type="dxa"/>
            <w:vMerge/>
          </w:tcPr>
          <w:p w14:paraId="1B58A5D1" w14:textId="77777777" w:rsidR="00A62FBE" w:rsidRPr="00F92FD8" w:rsidRDefault="00A62FBE" w:rsidP="00F92FD8">
            <w:pPr>
              <w:pStyle w:val="3"/>
              <w:spacing w:before="0" w:line="240" w:lineRule="auto"/>
              <w:jc w:val="both"/>
              <w:rPr>
                <w:rFonts w:ascii="Times New Roman" w:hAnsi="Times New Roman" w:cs="Times New Roman"/>
                <w:color w:val="auto"/>
                <w:lang w:val="kk-KZ"/>
              </w:rPr>
            </w:pPr>
          </w:p>
        </w:tc>
        <w:tc>
          <w:tcPr>
            <w:tcW w:w="742" w:type="dxa"/>
            <w:vAlign w:val="bottom"/>
          </w:tcPr>
          <w:p w14:paraId="32DE1007" w14:textId="5A569A7C"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w:t>
            </w:r>
          </w:p>
        </w:tc>
        <w:tc>
          <w:tcPr>
            <w:tcW w:w="1400" w:type="dxa"/>
            <w:vAlign w:val="bottom"/>
          </w:tcPr>
          <w:p w14:paraId="0C19B2DD" w14:textId="63B5B51A"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70,64</w:t>
            </w:r>
          </w:p>
        </w:tc>
        <w:tc>
          <w:tcPr>
            <w:tcW w:w="1469" w:type="dxa"/>
            <w:vAlign w:val="bottom"/>
          </w:tcPr>
          <w:p w14:paraId="50EF855A" w14:textId="6890F9A7"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75,47</w:t>
            </w:r>
          </w:p>
        </w:tc>
        <w:tc>
          <w:tcPr>
            <w:tcW w:w="1386" w:type="dxa"/>
          </w:tcPr>
          <w:p w14:paraId="0FDBA8F6" w14:textId="04F5726A"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71,33</w:t>
            </w:r>
          </w:p>
        </w:tc>
        <w:tc>
          <w:tcPr>
            <w:tcW w:w="1470" w:type="dxa"/>
          </w:tcPr>
          <w:p w14:paraId="78EDA1FB" w14:textId="58209469"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74,17</w:t>
            </w:r>
          </w:p>
        </w:tc>
      </w:tr>
      <w:tr w:rsidR="00A62FBE" w:rsidRPr="000C5BBC" w14:paraId="103996B5" w14:textId="77777777" w:rsidTr="00F92FD8">
        <w:trPr>
          <w:trHeight w:val="64"/>
          <w:jc w:val="center"/>
        </w:trPr>
        <w:tc>
          <w:tcPr>
            <w:tcW w:w="3179" w:type="dxa"/>
            <w:vMerge/>
          </w:tcPr>
          <w:p w14:paraId="40BDDE98" w14:textId="77777777" w:rsidR="00A62FBE" w:rsidRPr="00F92FD8" w:rsidRDefault="00A62FBE" w:rsidP="00F92FD8">
            <w:pPr>
              <w:pStyle w:val="3"/>
              <w:spacing w:before="0" w:line="240" w:lineRule="auto"/>
              <w:jc w:val="both"/>
              <w:rPr>
                <w:rFonts w:ascii="Times New Roman" w:hAnsi="Times New Roman" w:cs="Times New Roman"/>
                <w:color w:val="auto"/>
                <w:lang w:val="kk-KZ"/>
              </w:rPr>
            </w:pPr>
          </w:p>
        </w:tc>
        <w:tc>
          <w:tcPr>
            <w:tcW w:w="742" w:type="dxa"/>
            <w:vAlign w:val="bottom"/>
          </w:tcPr>
          <w:p w14:paraId="4F113A65" w14:textId="5FE0CF51"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3</w:t>
            </w:r>
          </w:p>
        </w:tc>
        <w:tc>
          <w:tcPr>
            <w:tcW w:w="1400" w:type="dxa"/>
            <w:vAlign w:val="bottom"/>
          </w:tcPr>
          <w:p w14:paraId="62FA11FA" w14:textId="5DC307B2"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73,81</w:t>
            </w:r>
          </w:p>
        </w:tc>
        <w:tc>
          <w:tcPr>
            <w:tcW w:w="1469" w:type="dxa"/>
            <w:vAlign w:val="bottom"/>
          </w:tcPr>
          <w:p w14:paraId="2E908321" w14:textId="2CC4AFD8"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79,16</w:t>
            </w:r>
          </w:p>
        </w:tc>
        <w:tc>
          <w:tcPr>
            <w:tcW w:w="1386" w:type="dxa"/>
          </w:tcPr>
          <w:p w14:paraId="7903649F" w14:textId="19AAD316"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70,25</w:t>
            </w:r>
          </w:p>
        </w:tc>
        <w:tc>
          <w:tcPr>
            <w:tcW w:w="1470" w:type="dxa"/>
          </w:tcPr>
          <w:p w14:paraId="12382D96" w14:textId="0364079D"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73,69</w:t>
            </w:r>
          </w:p>
        </w:tc>
      </w:tr>
      <w:tr w:rsidR="00A62FBE" w:rsidRPr="000C5BBC" w14:paraId="22DA4ECA" w14:textId="77777777" w:rsidTr="00F92FD8">
        <w:trPr>
          <w:trHeight w:val="64"/>
          <w:jc w:val="center"/>
        </w:trPr>
        <w:tc>
          <w:tcPr>
            <w:tcW w:w="3179" w:type="dxa"/>
            <w:vMerge/>
          </w:tcPr>
          <w:p w14:paraId="5E23AB45" w14:textId="77777777" w:rsidR="00A62FBE" w:rsidRPr="00F92FD8" w:rsidRDefault="00A62FBE" w:rsidP="00F92FD8">
            <w:pPr>
              <w:pStyle w:val="3"/>
              <w:spacing w:before="0" w:line="240" w:lineRule="auto"/>
              <w:jc w:val="both"/>
              <w:rPr>
                <w:rFonts w:ascii="Times New Roman" w:hAnsi="Times New Roman" w:cs="Times New Roman"/>
                <w:color w:val="auto"/>
                <w:lang w:val="kk-KZ"/>
              </w:rPr>
            </w:pPr>
          </w:p>
        </w:tc>
        <w:tc>
          <w:tcPr>
            <w:tcW w:w="742" w:type="dxa"/>
            <w:vAlign w:val="bottom"/>
          </w:tcPr>
          <w:p w14:paraId="196E4FE8" w14:textId="11A5DAC4"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4</w:t>
            </w:r>
          </w:p>
        </w:tc>
        <w:tc>
          <w:tcPr>
            <w:tcW w:w="1400" w:type="dxa"/>
            <w:vAlign w:val="bottom"/>
          </w:tcPr>
          <w:p w14:paraId="37FC48F4" w14:textId="2F2DEBE1"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76,55</w:t>
            </w:r>
          </w:p>
        </w:tc>
        <w:tc>
          <w:tcPr>
            <w:tcW w:w="1469" w:type="dxa"/>
            <w:vAlign w:val="bottom"/>
          </w:tcPr>
          <w:p w14:paraId="64879207" w14:textId="28DB8990"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81,2</w:t>
            </w:r>
          </w:p>
        </w:tc>
        <w:tc>
          <w:tcPr>
            <w:tcW w:w="1386" w:type="dxa"/>
          </w:tcPr>
          <w:p w14:paraId="3FFA0B22" w14:textId="70A04588"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77,01</w:t>
            </w:r>
          </w:p>
        </w:tc>
        <w:tc>
          <w:tcPr>
            <w:tcW w:w="1470" w:type="dxa"/>
          </w:tcPr>
          <w:p w14:paraId="7689E31A" w14:textId="21B492FF"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79,44</w:t>
            </w:r>
          </w:p>
        </w:tc>
      </w:tr>
      <w:tr w:rsidR="00A62FBE" w:rsidRPr="000C5BBC" w14:paraId="7B61B4F9" w14:textId="77777777" w:rsidTr="00F92FD8">
        <w:trPr>
          <w:trHeight w:val="64"/>
          <w:jc w:val="center"/>
        </w:trPr>
        <w:tc>
          <w:tcPr>
            <w:tcW w:w="3179" w:type="dxa"/>
            <w:vMerge/>
          </w:tcPr>
          <w:p w14:paraId="0FFA2367" w14:textId="77777777" w:rsidR="00A62FBE" w:rsidRPr="00F92FD8" w:rsidRDefault="00A62FBE" w:rsidP="00F92FD8">
            <w:pPr>
              <w:pStyle w:val="3"/>
              <w:spacing w:before="0" w:line="240" w:lineRule="auto"/>
              <w:jc w:val="both"/>
              <w:rPr>
                <w:rFonts w:ascii="Times New Roman" w:hAnsi="Times New Roman" w:cs="Times New Roman"/>
                <w:color w:val="auto"/>
                <w:lang w:val="kk-KZ"/>
              </w:rPr>
            </w:pPr>
          </w:p>
        </w:tc>
        <w:tc>
          <w:tcPr>
            <w:tcW w:w="742" w:type="dxa"/>
            <w:vAlign w:val="bottom"/>
          </w:tcPr>
          <w:p w14:paraId="0A2CE0F1" w14:textId="77777777" w:rsidR="00A62FBE" w:rsidRPr="00F92FD8" w:rsidRDefault="00A62FBE" w:rsidP="00F92FD8">
            <w:pPr>
              <w:spacing w:after="0" w:line="240" w:lineRule="auto"/>
              <w:jc w:val="both"/>
              <w:rPr>
                <w:rFonts w:ascii="Times New Roman" w:hAnsi="Times New Roman" w:cs="Times New Roman"/>
                <w:sz w:val="24"/>
                <w:szCs w:val="24"/>
                <w:lang w:val="kk-KZ"/>
              </w:rPr>
            </w:pPr>
          </w:p>
        </w:tc>
        <w:tc>
          <w:tcPr>
            <w:tcW w:w="1400" w:type="dxa"/>
            <w:vAlign w:val="bottom"/>
          </w:tcPr>
          <w:p w14:paraId="76BE2BB4" w14:textId="42BF8CF8"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71,9125</w:t>
            </w:r>
          </w:p>
        </w:tc>
        <w:tc>
          <w:tcPr>
            <w:tcW w:w="1469" w:type="dxa"/>
            <w:vAlign w:val="bottom"/>
          </w:tcPr>
          <w:p w14:paraId="789F9465" w14:textId="31BF2C47"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76,825</w:t>
            </w:r>
          </w:p>
        </w:tc>
        <w:tc>
          <w:tcPr>
            <w:tcW w:w="1386" w:type="dxa"/>
          </w:tcPr>
          <w:p w14:paraId="1D0CD836" w14:textId="760D6ACE"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 xml:space="preserve">69,67 </w:t>
            </w:r>
          </w:p>
        </w:tc>
        <w:tc>
          <w:tcPr>
            <w:tcW w:w="1470" w:type="dxa"/>
          </w:tcPr>
          <w:p w14:paraId="10CF4A4A" w14:textId="2958C006"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73,67</w:t>
            </w:r>
          </w:p>
        </w:tc>
      </w:tr>
      <w:tr w:rsidR="00A62FBE" w:rsidRPr="000C5BBC" w14:paraId="760613FA" w14:textId="77777777" w:rsidTr="00F92FD8">
        <w:trPr>
          <w:trHeight w:val="64"/>
          <w:jc w:val="center"/>
        </w:trPr>
        <w:tc>
          <w:tcPr>
            <w:tcW w:w="3179" w:type="dxa"/>
            <w:vMerge w:val="restart"/>
          </w:tcPr>
          <w:p w14:paraId="5098BC4C" w14:textId="77777777" w:rsidR="00F92FD8" w:rsidRDefault="004E735B" w:rsidP="00F92FD8">
            <w:pPr>
              <w:pStyle w:val="3"/>
              <w:spacing w:before="0" w:line="240" w:lineRule="auto"/>
              <w:jc w:val="both"/>
              <w:rPr>
                <w:rFonts w:ascii="Times New Roman" w:hAnsi="Times New Roman" w:cs="Times New Roman"/>
                <w:color w:val="auto"/>
                <w:lang w:val="kk-KZ"/>
              </w:rPr>
            </w:pPr>
            <w:r w:rsidRPr="00F92FD8">
              <w:rPr>
                <w:rFonts w:ascii="Times New Roman" w:eastAsia="Times New Roman" w:hAnsi="Times New Roman" w:cs="Times New Roman"/>
                <w:bCs/>
                <w:color w:val="auto"/>
                <w:lang w:val="kk-KZ"/>
              </w:rPr>
              <w:t>Өзін-өзі  реттеу  стилі</w:t>
            </w:r>
            <w:r w:rsidRPr="00F92FD8">
              <w:rPr>
                <w:rFonts w:ascii="Times New Roman" w:hAnsi="Times New Roman" w:cs="Times New Roman"/>
                <w:color w:val="auto"/>
                <w:lang w:val="kk-KZ"/>
              </w:rPr>
              <w:t xml:space="preserve"> </w:t>
            </w:r>
          </w:p>
          <w:p w14:paraId="2C71CE6B" w14:textId="0E7C91D8" w:rsidR="00A62FBE" w:rsidRPr="00F92FD8" w:rsidRDefault="00A62FBE" w:rsidP="00F92FD8">
            <w:pPr>
              <w:pStyle w:val="3"/>
              <w:spacing w:before="0" w:line="240" w:lineRule="auto"/>
              <w:ind w:right="-98"/>
              <w:jc w:val="both"/>
              <w:rPr>
                <w:rStyle w:val="af6"/>
                <w:rFonts w:ascii="Times New Roman" w:hAnsi="Times New Roman" w:cs="Times New Roman"/>
                <w:b w:val="0"/>
                <w:color w:val="auto"/>
                <w:lang w:val="kk-KZ"/>
              </w:rPr>
            </w:pPr>
            <w:r w:rsidRPr="00F92FD8">
              <w:rPr>
                <w:rFonts w:ascii="Times New Roman" w:hAnsi="Times New Roman" w:cs="Times New Roman"/>
                <w:color w:val="auto"/>
                <w:lang w:val="kk-KZ"/>
              </w:rPr>
              <w:t>В.И. Моросанова</w:t>
            </w:r>
          </w:p>
        </w:tc>
        <w:tc>
          <w:tcPr>
            <w:tcW w:w="742" w:type="dxa"/>
            <w:vAlign w:val="bottom"/>
          </w:tcPr>
          <w:p w14:paraId="2508B32B" w14:textId="7EDF545E"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w:t>
            </w:r>
          </w:p>
        </w:tc>
        <w:tc>
          <w:tcPr>
            <w:tcW w:w="1400" w:type="dxa"/>
            <w:vAlign w:val="bottom"/>
          </w:tcPr>
          <w:p w14:paraId="7DAEC731" w14:textId="2078E423"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28,16</w:t>
            </w:r>
          </w:p>
        </w:tc>
        <w:tc>
          <w:tcPr>
            <w:tcW w:w="1469" w:type="dxa"/>
            <w:vAlign w:val="bottom"/>
          </w:tcPr>
          <w:p w14:paraId="59CE395C" w14:textId="7A788148"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43,36</w:t>
            </w:r>
          </w:p>
        </w:tc>
        <w:tc>
          <w:tcPr>
            <w:tcW w:w="1386" w:type="dxa"/>
          </w:tcPr>
          <w:p w14:paraId="577B55DD" w14:textId="5975A784"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27,45</w:t>
            </w:r>
          </w:p>
        </w:tc>
        <w:tc>
          <w:tcPr>
            <w:tcW w:w="1470" w:type="dxa"/>
          </w:tcPr>
          <w:p w14:paraId="3199D827" w14:textId="0193CE0B"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32,65</w:t>
            </w:r>
          </w:p>
        </w:tc>
      </w:tr>
      <w:tr w:rsidR="00A62FBE" w:rsidRPr="000C5BBC" w14:paraId="43B5DCC3" w14:textId="77777777" w:rsidTr="00F92FD8">
        <w:trPr>
          <w:trHeight w:val="64"/>
          <w:jc w:val="center"/>
        </w:trPr>
        <w:tc>
          <w:tcPr>
            <w:tcW w:w="3179" w:type="dxa"/>
            <w:vMerge/>
          </w:tcPr>
          <w:p w14:paraId="53C0EAF0" w14:textId="77777777" w:rsidR="00A62FBE" w:rsidRPr="00F92FD8" w:rsidRDefault="00A62FBE" w:rsidP="00F92FD8">
            <w:pPr>
              <w:pStyle w:val="3"/>
              <w:spacing w:before="0" w:line="240" w:lineRule="auto"/>
              <w:jc w:val="both"/>
              <w:rPr>
                <w:rFonts w:ascii="Times New Roman" w:hAnsi="Times New Roman" w:cs="Times New Roman"/>
                <w:color w:val="auto"/>
                <w:lang w:val="kk-KZ"/>
              </w:rPr>
            </w:pPr>
          </w:p>
        </w:tc>
        <w:tc>
          <w:tcPr>
            <w:tcW w:w="742" w:type="dxa"/>
            <w:vAlign w:val="bottom"/>
          </w:tcPr>
          <w:p w14:paraId="2B01E310" w14:textId="1C01E56A"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w:t>
            </w:r>
          </w:p>
        </w:tc>
        <w:tc>
          <w:tcPr>
            <w:tcW w:w="1400" w:type="dxa"/>
            <w:vAlign w:val="bottom"/>
          </w:tcPr>
          <w:p w14:paraId="0270A98B" w14:textId="706A5CDA"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25,91</w:t>
            </w:r>
          </w:p>
        </w:tc>
        <w:tc>
          <w:tcPr>
            <w:tcW w:w="1469" w:type="dxa"/>
            <w:vAlign w:val="bottom"/>
          </w:tcPr>
          <w:p w14:paraId="3724ECF9" w14:textId="2C96A761"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40,61</w:t>
            </w:r>
          </w:p>
        </w:tc>
        <w:tc>
          <w:tcPr>
            <w:tcW w:w="1386" w:type="dxa"/>
          </w:tcPr>
          <w:p w14:paraId="1EA3DE22" w14:textId="58998ED3"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24,12</w:t>
            </w:r>
          </w:p>
        </w:tc>
        <w:tc>
          <w:tcPr>
            <w:tcW w:w="1470" w:type="dxa"/>
          </w:tcPr>
          <w:p w14:paraId="0F8D8862" w14:textId="779A059E"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28,96</w:t>
            </w:r>
          </w:p>
        </w:tc>
      </w:tr>
      <w:tr w:rsidR="00A62FBE" w:rsidRPr="000C5BBC" w14:paraId="0A1B5C84" w14:textId="77777777" w:rsidTr="00F92FD8">
        <w:trPr>
          <w:trHeight w:val="64"/>
          <w:jc w:val="center"/>
        </w:trPr>
        <w:tc>
          <w:tcPr>
            <w:tcW w:w="3179" w:type="dxa"/>
            <w:vMerge/>
          </w:tcPr>
          <w:p w14:paraId="2092CA02" w14:textId="77777777" w:rsidR="00A62FBE" w:rsidRPr="00F92FD8" w:rsidRDefault="00A62FBE" w:rsidP="00F92FD8">
            <w:pPr>
              <w:pStyle w:val="3"/>
              <w:spacing w:before="0" w:line="240" w:lineRule="auto"/>
              <w:jc w:val="both"/>
              <w:rPr>
                <w:rFonts w:ascii="Times New Roman" w:hAnsi="Times New Roman" w:cs="Times New Roman"/>
                <w:color w:val="auto"/>
                <w:lang w:val="kk-KZ"/>
              </w:rPr>
            </w:pPr>
          </w:p>
        </w:tc>
        <w:tc>
          <w:tcPr>
            <w:tcW w:w="742" w:type="dxa"/>
            <w:vAlign w:val="bottom"/>
          </w:tcPr>
          <w:p w14:paraId="3A5C838C" w14:textId="4319BC3A"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3</w:t>
            </w:r>
          </w:p>
        </w:tc>
        <w:tc>
          <w:tcPr>
            <w:tcW w:w="1400" w:type="dxa"/>
            <w:vAlign w:val="bottom"/>
          </w:tcPr>
          <w:p w14:paraId="0A2F5D04" w14:textId="18B02C9C"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27,61</w:t>
            </w:r>
          </w:p>
        </w:tc>
        <w:tc>
          <w:tcPr>
            <w:tcW w:w="1469" w:type="dxa"/>
            <w:vAlign w:val="bottom"/>
          </w:tcPr>
          <w:p w14:paraId="56101D0C" w14:textId="1C69ABA6"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41,11</w:t>
            </w:r>
          </w:p>
        </w:tc>
        <w:tc>
          <w:tcPr>
            <w:tcW w:w="1386" w:type="dxa"/>
          </w:tcPr>
          <w:p w14:paraId="433730D9" w14:textId="7249BACB"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28,45</w:t>
            </w:r>
          </w:p>
        </w:tc>
        <w:tc>
          <w:tcPr>
            <w:tcW w:w="1470" w:type="dxa"/>
          </w:tcPr>
          <w:p w14:paraId="3759C65B" w14:textId="585F4F71"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37,44</w:t>
            </w:r>
          </w:p>
        </w:tc>
      </w:tr>
      <w:tr w:rsidR="00A62FBE" w:rsidRPr="000C5BBC" w14:paraId="115899F6" w14:textId="77777777" w:rsidTr="00F92FD8">
        <w:trPr>
          <w:trHeight w:val="64"/>
          <w:jc w:val="center"/>
        </w:trPr>
        <w:tc>
          <w:tcPr>
            <w:tcW w:w="3179" w:type="dxa"/>
            <w:vMerge/>
          </w:tcPr>
          <w:p w14:paraId="1970FBC1" w14:textId="77777777" w:rsidR="00A62FBE" w:rsidRPr="00F92FD8" w:rsidRDefault="00A62FBE" w:rsidP="00F92FD8">
            <w:pPr>
              <w:pStyle w:val="3"/>
              <w:spacing w:before="0" w:line="240" w:lineRule="auto"/>
              <w:jc w:val="both"/>
              <w:rPr>
                <w:rFonts w:ascii="Times New Roman" w:hAnsi="Times New Roman" w:cs="Times New Roman"/>
                <w:color w:val="auto"/>
                <w:lang w:val="kk-KZ"/>
              </w:rPr>
            </w:pPr>
          </w:p>
        </w:tc>
        <w:tc>
          <w:tcPr>
            <w:tcW w:w="742" w:type="dxa"/>
            <w:vAlign w:val="bottom"/>
          </w:tcPr>
          <w:p w14:paraId="1E76E4D8" w14:textId="142BB0BC"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4</w:t>
            </w:r>
          </w:p>
        </w:tc>
        <w:tc>
          <w:tcPr>
            <w:tcW w:w="1400" w:type="dxa"/>
            <w:vAlign w:val="bottom"/>
          </w:tcPr>
          <w:p w14:paraId="5236021E" w14:textId="6FEDA106"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26,51</w:t>
            </w:r>
          </w:p>
        </w:tc>
        <w:tc>
          <w:tcPr>
            <w:tcW w:w="1469" w:type="dxa"/>
            <w:vAlign w:val="bottom"/>
          </w:tcPr>
          <w:p w14:paraId="7CFC15F5" w14:textId="6DA010A9"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44,11</w:t>
            </w:r>
          </w:p>
        </w:tc>
        <w:tc>
          <w:tcPr>
            <w:tcW w:w="1386" w:type="dxa"/>
          </w:tcPr>
          <w:p w14:paraId="6DE348C5" w14:textId="53384049"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27,32</w:t>
            </w:r>
          </w:p>
        </w:tc>
        <w:tc>
          <w:tcPr>
            <w:tcW w:w="1470" w:type="dxa"/>
          </w:tcPr>
          <w:p w14:paraId="436B95A4" w14:textId="1892A3B1"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36,74</w:t>
            </w:r>
          </w:p>
        </w:tc>
      </w:tr>
      <w:tr w:rsidR="00A62FBE" w:rsidRPr="000C5BBC" w14:paraId="51982C41" w14:textId="77777777" w:rsidTr="00F92FD8">
        <w:trPr>
          <w:trHeight w:val="300"/>
          <w:jc w:val="center"/>
        </w:trPr>
        <w:tc>
          <w:tcPr>
            <w:tcW w:w="3179" w:type="dxa"/>
            <w:vMerge/>
            <w:tcBorders>
              <w:bottom w:val="single" w:sz="4" w:space="0" w:color="auto"/>
            </w:tcBorders>
          </w:tcPr>
          <w:p w14:paraId="01ABAE54" w14:textId="77777777" w:rsidR="00A62FBE" w:rsidRPr="00F92FD8" w:rsidRDefault="00A62FBE" w:rsidP="00F92FD8">
            <w:pPr>
              <w:pStyle w:val="3"/>
              <w:spacing w:before="0" w:line="240" w:lineRule="auto"/>
              <w:jc w:val="both"/>
              <w:rPr>
                <w:rFonts w:ascii="Times New Roman" w:hAnsi="Times New Roman" w:cs="Times New Roman"/>
                <w:color w:val="auto"/>
                <w:lang w:val="kk-KZ"/>
              </w:rPr>
            </w:pPr>
          </w:p>
        </w:tc>
        <w:tc>
          <w:tcPr>
            <w:tcW w:w="742" w:type="dxa"/>
            <w:vAlign w:val="bottom"/>
          </w:tcPr>
          <w:p w14:paraId="324B81B7" w14:textId="77777777" w:rsidR="00A62FBE" w:rsidRPr="00F92FD8" w:rsidRDefault="00A62FBE" w:rsidP="00F92FD8">
            <w:pPr>
              <w:spacing w:after="0" w:line="240" w:lineRule="auto"/>
              <w:jc w:val="both"/>
              <w:rPr>
                <w:rFonts w:ascii="Times New Roman" w:hAnsi="Times New Roman" w:cs="Times New Roman"/>
                <w:sz w:val="24"/>
                <w:szCs w:val="24"/>
                <w:lang w:val="kk-KZ"/>
              </w:rPr>
            </w:pPr>
          </w:p>
        </w:tc>
        <w:tc>
          <w:tcPr>
            <w:tcW w:w="1400" w:type="dxa"/>
            <w:vAlign w:val="bottom"/>
          </w:tcPr>
          <w:p w14:paraId="15BC21FA" w14:textId="7808550E"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27,04</w:t>
            </w:r>
          </w:p>
        </w:tc>
        <w:tc>
          <w:tcPr>
            <w:tcW w:w="1469" w:type="dxa"/>
            <w:vAlign w:val="bottom"/>
          </w:tcPr>
          <w:p w14:paraId="6D702BCA" w14:textId="79A4C7F2"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42,29</w:t>
            </w:r>
          </w:p>
        </w:tc>
        <w:tc>
          <w:tcPr>
            <w:tcW w:w="1386" w:type="dxa"/>
          </w:tcPr>
          <w:p w14:paraId="034CD887" w14:textId="6C99D7D1"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26,83</w:t>
            </w:r>
          </w:p>
        </w:tc>
        <w:tc>
          <w:tcPr>
            <w:tcW w:w="1470" w:type="dxa"/>
          </w:tcPr>
          <w:p w14:paraId="361B54FD" w14:textId="4F720172"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33,94</w:t>
            </w:r>
          </w:p>
        </w:tc>
      </w:tr>
      <w:tr w:rsidR="00A62FBE" w:rsidRPr="000C5BBC" w14:paraId="45C41508" w14:textId="77777777" w:rsidTr="00F92FD8">
        <w:trPr>
          <w:trHeight w:val="288"/>
          <w:jc w:val="center"/>
        </w:trPr>
        <w:tc>
          <w:tcPr>
            <w:tcW w:w="3179" w:type="dxa"/>
            <w:vMerge w:val="restart"/>
            <w:tcBorders>
              <w:bottom w:val="nil"/>
            </w:tcBorders>
          </w:tcPr>
          <w:p w14:paraId="6239466B" w14:textId="587CB4F3"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Оксфорд бақыт сауална</w:t>
            </w:r>
            <w:r w:rsidR="00F92FD8">
              <w:rPr>
                <w:rStyle w:val="af6"/>
                <w:rFonts w:ascii="Times New Roman" w:hAnsi="Times New Roman" w:cs="Times New Roman"/>
                <w:b w:val="0"/>
                <w:color w:val="auto"/>
                <w:lang w:val="kk-KZ"/>
              </w:rPr>
              <w:t xml:space="preserve"> </w:t>
            </w:r>
            <w:r w:rsidRPr="00F92FD8">
              <w:rPr>
                <w:rStyle w:val="af6"/>
                <w:rFonts w:ascii="Times New Roman" w:hAnsi="Times New Roman" w:cs="Times New Roman"/>
                <w:b w:val="0"/>
                <w:color w:val="auto"/>
                <w:lang w:val="kk-KZ"/>
              </w:rPr>
              <w:t>масы</w:t>
            </w:r>
          </w:p>
        </w:tc>
        <w:tc>
          <w:tcPr>
            <w:tcW w:w="742" w:type="dxa"/>
            <w:vAlign w:val="bottom"/>
          </w:tcPr>
          <w:p w14:paraId="4A4F6697" w14:textId="62200B48"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w:t>
            </w:r>
          </w:p>
        </w:tc>
        <w:tc>
          <w:tcPr>
            <w:tcW w:w="1400" w:type="dxa"/>
            <w:vAlign w:val="bottom"/>
          </w:tcPr>
          <w:p w14:paraId="23D5CA49" w14:textId="5DF7FA29"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38,74</w:t>
            </w:r>
          </w:p>
        </w:tc>
        <w:tc>
          <w:tcPr>
            <w:tcW w:w="1469" w:type="dxa"/>
            <w:vAlign w:val="bottom"/>
          </w:tcPr>
          <w:p w14:paraId="631F8206" w14:textId="254D765C"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42,65</w:t>
            </w:r>
          </w:p>
        </w:tc>
        <w:tc>
          <w:tcPr>
            <w:tcW w:w="1386" w:type="dxa"/>
          </w:tcPr>
          <w:p w14:paraId="4ACC11D8" w14:textId="69AC929E"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Style w:val="af6"/>
                <w:rFonts w:ascii="Times New Roman" w:hAnsi="Times New Roman" w:cs="Times New Roman"/>
                <w:b w:val="0"/>
                <w:sz w:val="24"/>
                <w:szCs w:val="24"/>
                <w:lang w:val="kk-KZ"/>
              </w:rPr>
              <w:t>35,45</w:t>
            </w:r>
          </w:p>
        </w:tc>
        <w:tc>
          <w:tcPr>
            <w:tcW w:w="1470" w:type="dxa"/>
          </w:tcPr>
          <w:p w14:paraId="11D57A5E" w14:textId="332911C3"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41,17</w:t>
            </w:r>
          </w:p>
        </w:tc>
      </w:tr>
      <w:tr w:rsidR="00A62FBE" w:rsidRPr="000C5BBC" w14:paraId="13A2E0A5" w14:textId="77777777" w:rsidTr="00F92FD8">
        <w:trPr>
          <w:trHeight w:val="228"/>
          <w:jc w:val="center"/>
        </w:trPr>
        <w:tc>
          <w:tcPr>
            <w:tcW w:w="3179" w:type="dxa"/>
            <w:vMerge/>
            <w:tcBorders>
              <w:bottom w:val="nil"/>
            </w:tcBorders>
          </w:tcPr>
          <w:p w14:paraId="1742EC0C" w14:textId="77777777" w:rsidR="00A62FBE" w:rsidRPr="00F92FD8" w:rsidRDefault="00A62FBE" w:rsidP="00F92FD8">
            <w:pPr>
              <w:pStyle w:val="3"/>
              <w:spacing w:before="0" w:line="240" w:lineRule="auto"/>
              <w:jc w:val="both"/>
              <w:rPr>
                <w:rFonts w:ascii="Times New Roman" w:hAnsi="Times New Roman" w:cs="Times New Roman"/>
                <w:color w:val="auto"/>
              </w:rPr>
            </w:pPr>
          </w:p>
        </w:tc>
        <w:tc>
          <w:tcPr>
            <w:tcW w:w="742" w:type="dxa"/>
            <w:tcBorders>
              <w:bottom w:val="single" w:sz="4" w:space="0" w:color="auto"/>
            </w:tcBorders>
            <w:vAlign w:val="bottom"/>
          </w:tcPr>
          <w:p w14:paraId="7D664473" w14:textId="62CD148E"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w:t>
            </w:r>
          </w:p>
        </w:tc>
        <w:tc>
          <w:tcPr>
            <w:tcW w:w="1400" w:type="dxa"/>
            <w:vAlign w:val="bottom"/>
          </w:tcPr>
          <w:p w14:paraId="575CE38A" w14:textId="7128B620"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42,12</w:t>
            </w:r>
          </w:p>
        </w:tc>
        <w:tc>
          <w:tcPr>
            <w:tcW w:w="1469" w:type="dxa"/>
            <w:vAlign w:val="bottom"/>
          </w:tcPr>
          <w:p w14:paraId="21921767" w14:textId="43F81456"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49,12</w:t>
            </w:r>
          </w:p>
        </w:tc>
        <w:tc>
          <w:tcPr>
            <w:tcW w:w="1386" w:type="dxa"/>
          </w:tcPr>
          <w:p w14:paraId="7C987DF7" w14:textId="3399501B"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Style w:val="af6"/>
                <w:rFonts w:ascii="Times New Roman" w:hAnsi="Times New Roman" w:cs="Times New Roman"/>
                <w:b w:val="0"/>
                <w:sz w:val="24"/>
                <w:szCs w:val="24"/>
                <w:lang w:val="kk-KZ"/>
              </w:rPr>
              <w:t>40,27</w:t>
            </w:r>
          </w:p>
        </w:tc>
        <w:tc>
          <w:tcPr>
            <w:tcW w:w="1470" w:type="dxa"/>
          </w:tcPr>
          <w:p w14:paraId="01256BBD" w14:textId="56324D6A"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44,78</w:t>
            </w:r>
          </w:p>
        </w:tc>
      </w:tr>
      <w:tr w:rsidR="00A62FBE" w:rsidRPr="000C5BBC" w14:paraId="31A225DD" w14:textId="77777777" w:rsidTr="00F92FD8">
        <w:trPr>
          <w:trHeight w:val="312"/>
          <w:jc w:val="center"/>
        </w:trPr>
        <w:tc>
          <w:tcPr>
            <w:tcW w:w="3179" w:type="dxa"/>
            <w:vMerge/>
            <w:tcBorders>
              <w:bottom w:val="nil"/>
            </w:tcBorders>
          </w:tcPr>
          <w:p w14:paraId="0B96D940" w14:textId="77777777" w:rsidR="00A62FBE" w:rsidRPr="00F92FD8" w:rsidRDefault="00A62FBE" w:rsidP="00F92FD8">
            <w:pPr>
              <w:pStyle w:val="3"/>
              <w:spacing w:before="0" w:line="240" w:lineRule="auto"/>
              <w:jc w:val="both"/>
              <w:rPr>
                <w:rFonts w:ascii="Times New Roman" w:hAnsi="Times New Roman" w:cs="Times New Roman"/>
                <w:color w:val="auto"/>
              </w:rPr>
            </w:pPr>
          </w:p>
        </w:tc>
        <w:tc>
          <w:tcPr>
            <w:tcW w:w="742" w:type="dxa"/>
            <w:tcBorders>
              <w:bottom w:val="single" w:sz="4" w:space="0" w:color="auto"/>
            </w:tcBorders>
            <w:vAlign w:val="bottom"/>
          </w:tcPr>
          <w:p w14:paraId="35192E6A" w14:textId="7DE9308F"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3</w:t>
            </w:r>
          </w:p>
        </w:tc>
        <w:tc>
          <w:tcPr>
            <w:tcW w:w="1400" w:type="dxa"/>
            <w:tcBorders>
              <w:bottom w:val="single" w:sz="4" w:space="0" w:color="auto"/>
            </w:tcBorders>
            <w:vAlign w:val="bottom"/>
          </w:tcPr>
          <w:p w14:paraId="22165AE5" w14:textId="65A084A9"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47,14</w:t>
            </w:r>
          </w:p>
        </w:tc>
        <w:tc>
          <w:tcPr>
            <w:tcW w:w="1469" w:type="dxa"/>
            <w:vAlign w:val="bottom"/>
          </w:tcPr>
          <w:p w14:paraId="4EA9DA7B" w14:textId="6CC17996"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54,67</w:t>
            </w:r>
          </w:p>
        </w:tc>
        <w:tc>
          <w:tcPr>
            <w:tcW w:w="1386" w:type="dxa"/>
          </w:tcPr>
          <w:p w14:paraId="652F91F9" w14:textId="38647F74"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Style w:val="af6"/>
                <w:rFonts w:ascii="Times New Roman" w:hAnsi="Times New Roman" w:cs="Times New Roman"/>
                <w:b w:val="0"/>
                <w:sz w:val="24"/>
                <w:szCs w:val="24"/>
                <w:lang w:val="kk-KZ"/>
              </w:rPr>
              <w:t>48,34</w:t>
            </w:r>
          </w:p>
        </w:tc>
        <w:tc>
          <w:tcPr>
            <w:tcW w:w="1470" w:type="dxa"/>
          </w:tcPr>
          <w:p w14:paraId="6CFFEFDF" w14:textId="28395BC9"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50,36</w:t>
            </w:r>
          </w:p>
        </w:tc>
      </w:tr>
      <w:tr w:rsidR="00A62FBE" w:rsidRPr="000C5BBC" w14:paraId="6BA44AA1" w14:textId="77777777" w:rsidTr="00F92FD8">
        <w:trPr>
          <w:trHeight w:val="252"/>
          <w:jc w:val="center"/>
        </w:trPr>
        <w:tc>
          <w:tcPr>
            <w:tcW w:w="3179" w:type="dxa"/>
            <w:vMerge/>
            <w:tcBorders>
              <w:bottom w:val="nil"/>
            </w:tcBorders>
          </w:tcPr>
          <w:p w14:paraId="4913A225" w14:textId="77777777" w:rsidR="00A62FBE" w:rsidRPr="00F92FD8" w:rsidRDefault="00A62FBE" w:rsidP="00F92FD8">
            <w:pPr>
              <w:pStyle w:val="3"/>
              <w:spacing w:before="0" w:line="240" w:lineRule="auto"/>
              <w:jc w:val="both"/>
              <w:rPr>
                <w:rFonts w:ascii="Times New Roman" w:hAnsi="Times New Roman" w:cs="Times New Roman"/>
                <w:color w:val="auto"/>
              </w:rPr>
            </w:pPr>
          </w:p>
        </w:tc>
        <w:tc>
          <w:tcPr>
            <w:tcW w:w="742" w:type="dxa"/>
            <w:tcBorders>
              <w:bottom w:val="single" w:sz="4" w:space="0" w:color="auto"/>
            </w:tcBorders>
            <w:vAlign w:val="bottom"/>
          </w:tcPr>
          <w:p w14:paraId="1140401C" w14:textId="28EBF879"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4</w:t>
            </w:r>
          </w:p>
        </w:tc>
        <w:tc>
          <w:tcPr>
            <w:tcW w:w="1400" w:type="dxa"/>
            <w:tcBorders>
              <w:bottom w:val="single" w:sz="4" w:space="0" w:color="auto"/>
            </w:tcBorders>
            <w:vAlign w:val="bottom"/>
          </w:tcPr>
          <w:p w14:paraId="68E81D67" w14:textId="6E3488F8"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52,32</w:t>
            </w:r>
          </w:p>
        </w:tc>
        <w:tc>
          <w:tcPr>
            <w:tcW w:w="1469" w:type="dxa"/>
            <w:tcBorders>
              <w:bottom w:val="single" w:sz="4" w:space="0" w:color="auto"/>
            </w:tcBorders>
            <w:vAlign w:val="bottom"/>
          </w:tcPr>
          <w:p w14:paraId="2BBCF134" w14:textId="333D6180" w:rsidR="00A62FBE" w:rsidRPr="00F92FD8" w:rsidRDefault="00A62FBE" w:rsidP="00F92FD8">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65,23</w:t>
            </w:r>
          </w:p>
        </w:tc>
        <w:tc>
          <w:tcPr>
            <w:tcW w:w="1386" w:type="dxa"/>
            <w:tcBorders>
              <w:bottom w:val="single" w:sz="4" w:space="0" w:color="auto"/>
            </w:tcBorders>
          </w:tcPr>
          <w:p w14:paraId="0A7E2A3E" w14:textId="1F090B51"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Style w:val="af6"/>
                <w:rFonts w:ascii="Times New Roman" w:hAnsi="Times New Roman" w:cs="Times New Roman"/>
                <w:b w:val="0"/>
                <w:sz w:val="24"/>
                <w:szCs w:val="24"/>
                <w:lang w:val="kk-KZ"/>
              </w:rPr>
              <w:t>53,47</w:t>
            </w:r>
          </w:p>
        </w:tc>
        <w:tc>
          <w:tcPr>
            <w:tcW w:w="1470" w:type="dxa"/>
            <w:tcBorders>
              <w:bottom w:val="single" w:sz="4" w:space="0" w:color="auto"/>
            </w:tcBorders>
          </w:tcPr>
          <w:p w14:paraId="2527318A" w14:textId="679E5DA2"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57,33</w:t>
            </w:r>
          </w:p>
        </w:tc>
      </w:tr>
      <w:tr w:rsidR="00A62FBE" w:rsidRPr="000C5BBC" w14:paraId="0A6546CA" w14:textId="77777777" w:rsidTr="00F92FD8">
        <w:trPr>
          <w:trHeight w:val="64"/>
          <w:jc w:val="center"/>
        </w:trPr>
        <w:tc>
          <w:tcPr>
            <w:tcW w:w="3179" w:type="dxa"/>
            <w:vMerge/>
            <w:tcBorders>
              <w:bottom w:val="nil"/>
            </w:tcBorders>
          </w:tcPr>
          <w:p w14:paraId="599CFA30" w14:textId="77777777" w:rsidR="00A62FBE" w:rsidRPr="00F92FD8" w:rsidRDefault="00A62FBE" w:rsidP="00F92FD8">
            <w:pPr>
              <w:pStyle w:val="3"/>
              <w:spacing w:before="0" w:line="240" w:lineRule="auto"/>
              <w:jc w:val="both"/>
              <w:rPr>
                <w:rFonts w:ascii="Times New Roman" w:hAnsi="Times New Roman" w:cs="Times New Roman"/>
                <w:color w:val="auto"/>
              </w:rPr>
            </w:pPr>
          </w:p>
        </w:tc>
        <w:tc>
          <w:tcPr>
            <w:tcW w:w="742" w:type="dxa"/>
            <w:tcBorders>
              <w:top w:val="single" w:sz="4" w:space="0" w:color="auto"/>
              <w:bottom w:val="nil"/>
            </w:tcBorders>
            <w:vAlign w:val="bottom"/>
          </w:tcPr>
          <w:p w14:paraId="7636DEFF" w14:textId="77777777" w:rsidR="00A62FBE" w:rsidRPr="00F92FD8" w:rsidRDefault="00A62FBE" w:rsidP="00F92FD8">
            <w:pPr>
              <w:spacing w:after="0" w:line="240" w:lineRule="auto"/>
              <w:jc w:val="both"/>
              <w:rPr>
                <w:rFonts w:ascii="Times New Roman" w:hAnsi="Times New Roman" w:cs="Times New Roman"/>
                <w:sz w:val="24"/>
                <w:szCs w:val="24"/>
              </w:rPr>
            </w:pPr>
          </w:p>
        </w:tc>
        <w:tc>
          <w:tcPr>
            <w:tcW w:w="1400" w:type="dxa"/>
            <w:tcBorders>
              <w:top w:val="single" w:sz="4" w:space="0" w:color="auto"/>
              <w:bottom w:val="nil"/>
            </w:tcBorders>
            <w:vAlign w:val="bottom"/>
          </w:tcPr>
          <w:p w14:paraId="3215DB7E" w14:textId="27355101"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45,08</w:t>
            </w:r>
          </w:p>
        </w:tc>
        <w:tc>
          <w:tcPr>
            <w:tcW w:w="1469" w:type="dxa"/>
            <w:tcBorders>
              <w:bottom w:val="nil"/>
            </w:tcBorders>
            <w:vAlign w:val="bottom"/>
          </w:tcPr>
          <w:p w14:paraId="0B92382F" w14:textId="6E6398FF"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52,92</w:t>
            </w:r>
          </w:p>
        </w:tc>
        <w:tc>
          <w:tcPr>
            <w:tcW w:w="1386" w:type="dxa"/>
            <w:tcBorders>
              <w:bottom w:val="nil"/>
            </w:tcBorders>
          </w:tcPr>
          <w:p w14:paraId="03821A86" w14:textId="2EE32622" w:rsidR="00A62FBE" w:rsidRPr="00F92FD8" w:rsidRDefault="00A62FBE" w:rsidP="00F92FD8">
            <w:pPr>
              <w:spacing w:after="0" w:line="240" w:lineRule="auto"/>
              <w:jc w:val="both"/>
              <w:rPr>
                <w:rFonts w:ascii="Times New Roman" w:hAnsi="Times New Roman" w:cs="Times New Roman"/>
                <w:sz w:val="24"/>
                <w:szCs w:val="24"/>
                <w:lang w:val="kk-KZ"/>
              </w:rPr>
            </w:pPr>
            <w:r w:rsidRPr="00F92FD8">
              <w:rPr>
                <w:rStyle w:val="af6"/>
                <w:rFonts w:ascii="Times New Roman" w:hAnsi="Times New Roman" w:cs="Times New Roman"/>
                <w:b w:val="0"/>
                <w:sz w:val="24"/>
                <w:szCs w:val="24"/>
                <w:lang w:val="kk-KZ"/>
              </w:rPr>
              <w:t>46,15</w:t>
            </w:r>
          </w:p>
        </w:tc>
        <w:tc>
          <w:tcPr>
            <w:tcW w:w="1470" w:type="dxa"/>
            <w:tcBorders>
              <w:bottom w:val="nil"/>
            </w:tcBorders>
          </w:tcPr>
          <w:p w14:paraId="31404A0B" w14:textId="77BDEB8A" w:rsidR="00A62FBE" w:rsidRPr="00F92FD8" w:rsidRDefault="00A62FBE" w:rsidP="00F92FD8">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49,32</w:t>
            </w:r>
          </w:p>
        </w:tc>
      </w:tr>
      <w:tr w:rsidR="00F92FD8" w:rsidRPr="000C5BBC" w14:paraId="0010588D" w14:textId="77777777" w:rsidTr="00622051">
        <w:trPr>
          <w:trHeight w:val="64"/>
          <w:jc w:val="center"/>
        </w:trPr>
        <w:tc>
          <w:tcPr>
            <w:tcW w:w="3179" w:type="dxa"/>
            <w:vMerge w:val="restart"/>
          </w:tcPr>
          <w:p w14:paraId="057D62CC" w14:textId="77777777" w:rsidR="00F92FD8" w:rsidRPr="00F92FD8" w:rsidRDefault="00F92FD8" w:rsidP="00622051">
            <w:pPr>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Стреске </w:t>
            </w:r>
            <w:r w:rsidRPr="00F92FD8">
              <w:rPr>
                <w:rFonts w:ascii="Times New Roman" w:eastAsia="Times New Roman" w:hAnsi="Times New Roman" w:cs="Times New Roman"/>
                <w:bCs/>
                <w:sz w:val="24"/>
                <w:szCs w:val="24"/>
                <w:lang w:val="kk-KZ"/>
              </w:rPr>
              <w:t>төзімді</w:t>
            </w:r>
            <w:r>
              <w:rPr>
                <w:rFonts w:ascii="Times New Roman" w:eastAsia="Times New Roman" w:hAnsi="Times New Roman" w:cs="Times New Roman"/>
                <w:bCs/>
                <w:sz w:val="24"/>
                <w:szCs w:val="24"/>
                <w:lang w:val="kk-KZ"/>
              </w:rPr>
              <w:t xml:space="preserve"> лікті өзіндік  бағалау тесті (С. Коухен және Г. Виллиансон </w:t>
            </w:r>
            <w:r w:rsidRPr="00F92FD8">
              <w:rPr>
                <w:rFonts w:ascii="Times New Roman" w:eastAsia="Times New Roman" w:hAnsi="Times New Roman" w:cs="Times New Roman"/>
                <w:bCs/>
                <w:sz w:val="24"/>
                <w:szCs w:val="24"/>
                <w:lang w:val="kk-KZ"/>
              </w:rPr>
              <w:t xml:space="preserve">бойынша) </w:t>
            </w:r>
          </w:p>
        </w:tc>
        <w:tc>
          <w:tcPr>
            <w:tcW w:w="742" w:type="dxa"/>
            <w:tcBorders>
              <w:top w:val="single" w:sz="4" w:space="0" w:color="auto"/>
              <w:bottom w:val="single" w:sz="4" w:space="0" w:color="auto"/>
            </w:tcBorders>
          </w:tcPr>
          <w:p w14:paraId="3643CF07" w14:textId="77777777" w:rsidR="00F92FD8" w:rsidRPr="00F92FD8" w:rsidRDefault="00F92FD8" w:rsidP="00622051">
            <w:pPr>
              <w:spacing w:after="0" w:line="240" w:lineRule="auto"/>
              <w:rPr>
                <w:rFonts w:ascii="Times New Roman" w:hAnsi="Times New Roman" w:cs="Times New Roman"/>
                <w:sz w:val="24"/>
                <w:szCs w:val="24"/>
              </w:rPr>
            </w:pPr>
            <w:r w:rsidRPr="00F92FD8">
              <w:rPr>
                <w:rFonts w:ascii="Times New Roman" w:hAnsi="Times New Roman" w:cs="Times New Roman"/>
                <w:sz w:val="24"/>
                <w:szCs w:val="24"/>
                <w:lang w:val="kk-KZ"/>
              </w:rPr>
              <w:t>1</w:t>
            </w:r>
          </w:p>
        </w:tc>
        <w:tc>
          <w:tcPr>
            <w:tcW w:w="1400" w:type="dxa"/>
            <w:tcBorders>
              <w:top w:val="single" w:sz="4" w:space="0" w:color="auto"/>
              <w:bottom w:val="single" w:sz="4" w:space="0" w:color="auto"/>
            </w:tcBorders>
          </w:tcPr>
          <w:p w14:paraId="626A0BBE" w14:textId="77777777" w:rsidR="00F92FD8" w:rsidRPr="00F92FD8" w:rsidRDefault="00F92FD8" w:rsidP="00622051">
            <w:pPr>
              <w:spacing w:after="0" w:line="240" w:lineRule="auto"/>
              <w:rPr>
                <w:rFonts w:ascii="Times New Roman" w:hAnsi="Times New Roman" w:cs="Times New Roman"/>
                <w:sz w:val="24"/>
                <w:szCs w:val="24"/>
              </w:rPr>
            </w:pPr>
            <w:r w:rsidRPr="00F92FD8">
              <w:rPr>
                <w:rFonts w:ascii="Times New Roman" w:hAnsi="Times New Roman" w:cs="Times New Roman"/>
                <w:sz w:val="24"/>
                <w:szCs w:val="24"/>
              </w:rPr>
              <w:t>13,25</w:t>
            </w:r>
          </w:p>
        </w:tc>
        <w:tc>
          <w:tcPr>
            <w:tcW w:w="1469" w:type="dxa"/>
          </w:tcPr>
          <w:p w14:paraId="19516DD0" w14:textId="77777777" w:rsidR="00F92FD8" w:rsidRPr="00F92FD8" w:rsidRDefault="00F92FD8" w:rsidP="00622051">
            <w:pPr>
              <w:spacing w:after="0" w:line="240" w:lineRule="auto"/>
              <w:rPr>
                <w:rFonts w:ascii="Times New Roman" w:hAnsi="Times New Roman" w:cs="Times New Roman"/>
                <w:sz w:val="24"/>
                <w:szCs w:val="24"/>
              </w:rPr>
            </w:pPr>
            <w:r w:rsidRPr="00F92FD8">
              <w:rPr>
                <w:rFonts w:ascii="Times New Roman" w:hAnsi="Times New Roman" w:cs="Times New Roman"/>
                <w:sz w:val="24"/>
                <w:szCs w:val="24"/>
              </w:rPr>
              <w:t>17,13</w:t>
            </w:r>
          </w:p>
        </w:tc>
        <w:tc>
          <w:tcPr>
            <w:tcW w:w="1386" w:type="dxa"/>
          </w:tcPr>
          <w:p w14:paraId="63EE8CB7" w14:textId="77777777" w:rsidR="00F92FD8" w:rsidRPr="00F92FD8" w:rsidRDefault="00F92FD8" w:rsidP="00622051">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10,12</w:t>
            </w:r>
          </w:p>
        </w:tc>
        <w:tc>
          <w:tcPr>
            <w:tcW w:w="1470" w:type="dxa"/>
          </w:tcPr>
          <w:p w14:paraId="5199459C" w14:textId="77777777" w:rsidR="00F92FD8" w:rsidRPr="00F92FD8" w:rsidRDefault="00F92FD8" w:rsidP="00622051">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15,33</w:t>
            </w:r>
          </w:p>
        </w:tc>
      </w:tr>
      <w:tr w:rsidR="00F92FD8" w:rsidRPr="000C5BBC" w14:paraId="7AE993B8" w14:textId="77777777" w:rsidTr="00622051">
        <w:trPr>
          <w:trHeight w:val="64"/>
          <w:jc w:val="center"/>
        </w:trPr>
        <w:tc>
          <w:tcPr>
            <w:tcW w:w="3179" w:type="dxa"/>
            <w:vMerge/>
          </w:tcPr>
          <w:p w14:paraId="0E21DBC3" w14:textId="77777777" w:rsidR="00F92FD8" w:rsidRPr="00F92FD8" w:rsidRDefault="00F92FD8" w:rsidP="00622051">
            <w:pPr>
              <w:pStyle w:val="3"/>
              <w:spacing w:before="0" w:line="240" w:lineRule="auto"/>
              <w:jc w:val="both"/>
              <w:rPr>
                <w:rFonts w:ascii="Times New Roman" w:hAnsi="Times New Roman" w:cs="Times New Roman"/>
                <w:color w:val="auto"/>
              </w:rPr>
            </w:pPr>
          </w:p>
        </w:tc>
        <w:tc>
          <w:tcPr>
            <w:tcW w:w="742" w:type="dxa"/>
            <w:tcBorders>
              <w:top w:val="single" w:sz="4" w:space="0" w:color="auto"/>
              <w:bottom w:val="single" w:sz="4" w:space="0" w:color="auto"/>
            </w:tcBorders>
            <w:vAlign w:val="bottom"/>
          </w:tcPr>
          <w:p w14:paraId="43F886B5" w14:textId="77777777" w:rsidR="00F92FD8" w:rsidRPr="00F92FD8" w:rsidRDefault="00F92FD8" w:rsidP="00622051">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lang w:val="kk-KZ"/>
              </w:rPr>
              <w:t>2</w:t>
            </w:r>
          </w:p>
        </w:tc>
        <w:tc>
          <w:tcPr>
            <w:tcW w:w="1400" w:type="dxa"/>
            <w:tcBorders>
              <w:top w:val="single" w:sz="4" w:space="0" w:color="auto"/>
              <w:bottom w:val="single" w:sz="4" w:space="0" w:color="auto"/>
            </w:tcBorders>
            <w:vAlign w:val="bottom"/>
          </w:tcPr>
          <w:p w14:paraId="30549E19" w14:textId="77777777" w:rsidR="00F92FD8" w:rsidRPr="00F92FD8" w:rsidRDefault="00F92FD8" w:rsidP="00622051">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15,42</w:t>
            </w:r>
          </w:p>
        </w:tc>
        <w:tc>
          <w:tcPr>
            <w:tcW w:w="1469" w:type="dxa"/>
            <w:vAlign w:val="bottom"/>
          </w:tcPr>
          <w:p w14:paraId="3941EC44" w14:textId="77777777" w:rsidR="00F92FD8" w:rsidRPr="00F92FD8" w:rsidRDefault="00F92FD8" w:rsidP="00622051">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19,64</w:t>
            </w:r>
          </w:p>
        </w:tc>
        <w:tc>
          <w:tcPr>
            <w:tcW w:w="1386" w:type="dxa"/>
          </w:tcPr>
          <w:p w14:paraId="3111B59C" w14:textId="77777777" w:rsidR="00F92FD8" w:rsidRPr="00F92FD8" w:rsidRDefault="00F92FD8" w:rsidP="00622051">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17,38</w:t>
            </w:r>
          </w:p>
        </w:tc>
        <w:tc>
          <w:tcPr>
            <w:tcW w:w="1470" w:type="dxa"/>
          </w:tcPr>
          <w:p w14:paraId="0F70F166" w14:textId="77777777" w:rsidR="00F92FD8" w:rsidRPr="00F92FD8" w:rsidRDefault="00F92FD8" w:rsidP="00622051">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18,01</w:t>
            </w:r>
          </w:p>
        </w:tc>
      </w:tr>
      <w:tr w:rsidR="00F92FD8" w:rsidRPr="000C5BBC" w14:paraId="737E2278" w14:textId="77777777" w:rsidTr="00622051">
        <w:trPr>
          <w:trHeight w:val="64"/>
          <w:jc w:val="center"/>
        </w:trPr>
        <w:tc>
          <w:tcPr>
            <w:tcW w:w="3179" w:type="dxa"/>
            <w:vMerge/>
          </w:tcPr>
          <w:p w14:paraId="6DD4E67D" w14:textId="77777777" w:rsidR="00F92FD8" w:rsidRPr="00F92FD8" w:rsidRDefault="00F92FD8" w:rsidP="00622051">
            <w:pPr>
              <w:pStyle w:val="3"/>
              <w:spacing w:before="0" w:line="240" w:lineRule="auto"/>
              <w:jc w:val="both"/>
              <w:rPr>
                <w:rFonts w:ascii="Times New Roman" w:hAnsi="Times New Roman" w:cs="Times New Roman"/>
                <w:color w:val="auto"/>
              </w:rPr>
            </w:pPr>
          </w:p>
        </w:tc>
        <w:tc>
          <w:tcPr>
            <w:tcW w:w="742" w:type="dxa"/>
            <w:tcBorders>
              <w:top w:val="single" w:sz="4" w:space="0" w:color="auto"/>
              <w:bottom w:val="single" w:sz="4" w:space="0" w:color="auto"/>
            </w:tcBorders>
            <w:vAlign w:val="bottom"/>
          </w:tcPr>
          <w:p w14:paraId="1B9B31CA" w14:textId="77777777" w:rsidR="00F92FD8" w:rsidRPr="00F92FD8" w:rsidRDefault="00F92FD8" w:rsidP="00622051">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lang w:val="kk-KZ"/>
              </w:rPr>
              <w:t>3</w:t>
            </w:r>
          </w:p>
        </w:tc>
        <w:tc>
          <w:tcPr>
            <w:tcW w:w="1400" w:type="dxa"/>
            <w:tcBorders>
              <w:top w:val="single" w:sz="4" w:space="0" w:color="auto"/>
              <w:bottom w:val="single" w:sz="4" w:space="0" w:color="auto"/>
            </w:tcBorders>
            <w:vAlign w:val="bottom"/>
          </w:tcPr>
          <w:p w14:paraId="2BD1C6E9" w14:textId="77777777" w:rsidR="00F92FD8" w:rsidRPr="00F92FD8" w:rsidRDefault="00F92FD8" w:rsidP="00622051">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18,47</w:t>
            </w:r>
          </w:p>
        </w:tc>
        <w:tc>
          <w:tcPr>
            <w:tcW w:w="1469" w:type="dxa"/>
            <w:vAlign w:val="bottom"/>
          </w:tcPr>
          <w:p w14:paraId="29C898C9" w14:textId="77777777" w:rsidR="00F92FD8" w:rsidRPr="00F92FD8" w:rsidRDefault="00F92FD8" w:rsidP="00622051">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23,14</w:t>
            </w:r>
          </w:p>
        </w:tc>
        <w:tc>
          <w:tcPr>
            <w:tcW w:w="1386" w:type="dxa"/>
          </w:tcPr>
          <w:p w14:paraId="0F9A1D15" w14:textId="77777777" w:rsidR="00F92FD8" w:rsidRPr="00F92FD8" w:rsidRDefault="00F92FD8" w:rsidP="00622051">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17,25</w:t>
            </w:r>
          </w:p>
        </w:tc>
        <w:tc>
          <w:tcPr>
            <w:tcW w:w="1470" w:type="dxa"/>
          </w:tcPr>
          <w:p w14:paraId="265A5BBD" w14:textId="77777777" w:rsidR="00F92FD8" w:rsidRPr="00F92FD8" w:rsidRDefault="00F92FD8" w:rsidP="00622051">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19,85</w:t>
            </w:r>
          </w:p>
        </w:tc>
      </w:tr>
      <w:tr w:rsidR="00F92FD8" w:rsidRPr="000C5BBC" w14:paraId="077A5C7C" w14:textId="77777777" w:rsidTr="00622051">
        <w:trPr>
          <w:trHeight w:val="64"/>
          <w:jc w:val="center"/>
        </w:trPr>
        <w:tc>
          <w:tcPr>
            <w:tcW w:w="3179" w:type="dxa"/>
            <w:vMerge/>
          </w:tcPr>
          <w:p w14:paraId="48FD5A5E" w14:textId="77777777" w:rsidR="00F92FD8" w:rsidRPr="00F92FD8" w:rsidRDefault="00F92FD8" w:rsidP="00622051">
            <w:pPr>
              <w:pStyle w:val="3"/>
              <w:spacing w:before="0" w:line="240" w:lineRule="auto"/>
              <w:jc w:val="both"/>
              <w:rPr>
                <w:rFonts w:ascii="Times New Roman" w:hAnsi="Times New Roman" w:cs="Times New Roman"/>
                <w:color w:val="auto"/>
              </w:rPr>
            </w:pPr>
          </w:p>
        </w:tc>
        <w:tc>
          <w:tcPr>
            <w:tcW w:w="742" w:type="dxa"/>
            <w:tcBorders>
              <w:top w:val="single" w:sz="4" w:space="0" w:color="auto"/>
              <w:bottom w:val="single" w:sz="4" w:space="0" w:color="auto"/>
            </w:tcBorders>
            <w:vAlign w:val="bottom"/>
          </w:tcPr>
          <w:p w14:paraId="3A809CE5" w14:textId="77777777" w:rsidR="00F92FD8" w:rsidRPr="00F92FD8" w:rsidRDefault="00F92FD8" w:rsidP="00622051">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lang w:val="kk-KZ"/>
              </w:rPr>
              <w:t>4</w:t>
            </w:r>
          </w:p>
        </w:tc>
        <w:tc>
          <w:tcPr>
            <w:tcW w:w="1400" w:type="dxa"/>
            <w:tcBorders>
              <w:top w:val="single" w:sz="4" w:space="0" w:color="auto"/>
              <w:bottom w:val="single" w:sz="4" w:space="0" w:color="auto"/>
            </w:tcBorders>
            <w:vAlign w:val="bottom"/>
          </w:tcPr>
          <w:p w14:paraId="730FC160" w14:textId="77777777" w:rsidR="00F92FD8" w:rsidRPr="00F92FD8" w:rsidRDefault="00F92FD8" w:rsidP="00622051">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21,12</w:t>
            </w:r>
          </w:p>
        </w:tc>
        <w:tc>
          <w:tcPr>
            <w:tcW w:w="1469" w:type="dxa"/>
            <w:vAlign w:val="bottom"/>
          </w:tcPr>
          <w:p w14:paraId="3E7A64F4" w14:textId="77777777" w:rsidR="00F92FD8" w:rsidRPr="00F92FD8" w:rsidRDefault="00F92FD8" w:rsidP="00622051">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27,32</w:t>
            </w:r>
          </w:p>
        </w:tc>
        <w:tc>
          <w:tcPr>
            <w:tcW w:w="1386" w:type="dxa"/>
          </w:tcPr>
          <w:p w14:paraId="787FBFD3" w14:textId="77777777" w:rsidR="00F92FD8" w:rsidRPr="00F92FD8" w:rsidRDefault="00F92FD8" w:rsidP="00622051">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21,98</w:t>
            </w:r>
          </w:p>
        </w:tc>
        <w:tc>
          <w:tcPr>
            <w:tcW w:w="1470" w:type="dxa"/>
          </w:tcPr>
          <w:p w14:paraId="57EF0407" w14:textId="77777777" w:rsidR="00F92FD8" w:rsidRPr="00F92FD8" w:rsidRDefault="00F92FD8" w:rsidP="00622051">
            <w:pPr>
              <w:pStyle w:val="3"/>
              <w:spacing w:before="0" w:line="240" w:lineRule="auto"/>
              <w:jc w:val="both"/>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24,77</w:t>
            </w:r>
          </w:p>
        </w:tc>
      </w:tr>
      <w:tr w:rsidR="00F92FD8" w:rsidRPr="000C5BBC" w14:paraId="5B81E6DD" w14:textId="77777777" w:rsidTr="00622051">
        <w:trPr>
          <w:trHeight w:val="64"/>
          <w:jc w:val="center"/>
        </w:trPr>
        <w:tc>
          <w:tcPr>
            <w:tcW w:w="3179" w:type="dxa"/>
            <w:vMerge/>
          </w:tcPr>
          <w:p w14:paraId="7C3AAFA6" w14:textId="77777777" w:rsidR="00F92FD8" w:rsidRPr="00F92FD8" w:rsidRDefault="00F92FD8" w:rsidP="00622051">
            <w:pPr>
              <w:pStyle w:val="3"/>
              <w:spacing w:before="0" w:line="240" w:lineRule="auto"/>
              <w:jc w:val="both"/>
              <w:rPr>
                <w:rFonts w:ascii="Times New Roman" w:hAnsi="Times New Roman" w:cs="Times New Roman"/>
                <w:color w:val="auto"/>
              </w:rPr>
            </w:pPr>
          </w:p>
        </w:tc>
        <w:tc>
          <w:tcPr>
            <w:tcW w:w="742" w:type="dxa"/>
            <w:tcBorders>
              <w:top w:val="single" w:sz="4" w:space="0" w:color="auto"/>
            </w:tcBorders>
            <w:vAlign w:val="bottom"/>
          </w:tcPr>
          <w:p w14:paraId="727172C1" w14:textId="77777777" w:rsidR="00F92FD8" w:rsidRPr="00F92FD8" w:rsidRDefault="00F92FD8" w:rsidP="00622051">
            <w:pPr>
              <w:spacing w:after="0" w:line="240" w:lineRule="auto"/>
              <w:jc w:val="both"/>
              <w:rPr>
                <w:rFonts w:ascii="Times New Roman" w:hAnsi="Times New Roman" w:cs="Times New Roman"/>
                <w:sz w:val="24"/>
                <w:szCs w:val="24"/>
              </w:rPr>
            </w:pPr>
          </w:p>
        </w:tc>
        <w:tc>
          <w:tcPr>
            <w:tcW w:w="1400" w:type="dxa"/>
            <w:tcBorders>
              <w:top w:val="single" w:sz="4" w:space="0" w:color="auto"/>
            </w:tcBorders>
            <w:vAlign w:val="bottom"/>
          </w:tcPr>
          <w:p w14:paraId="054C5545" w14:textId="77777777" w:rsidR="00F92FD8" w:rsidRPr="00F92FD8" w:rsidRDefault="00F92FD8" w:rsidP="00622051">
            <w:pPr>
              <w:spacing w:after="0" w:line="240" w:lineRule="auto"/>
              <w:jc w:val="both"/>
              <w:rPr>
                <w:rFonts w:ascii="Times New Roman" w:hAnsi="Times New Roman" w:cs="Times New Roman"/>
                <w:sz w:val="24"/>
                <w:szCs w:val="24"/>
              </w:rPr>
            </w:pPr>
            <w:r w:rsidRPr="00F92FD8">
              <w:rPr>
                <w:rFonts w:ascii="Times New Roman" w:hAnsi="Times New Roman" w:cs="Times New Roman"/>
                <w:sz w:val="24"/>
                <w:szCs w:val="24"/>
              </w:rPr>
              <w:t>17,065</w:t>
            </w:r>
          </w:p>
        </w:tc>
        <w:tc>
          <w:tcPr>
            <w:tcW w:w="1469" w:type="dxa"/>
            <w:vAlign w:val="bottom"/>
          </w:tcPr>
          <w:p w14:paraId="5C6FF4FB" w14:textId="77777777" w:rsidR="00F92FD8" w:rsidRPr="00F92FD8" w:rsidRDefault="00F92FD8" w:rsidP="00622051">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rPr>
              <w:t>21,8075</w:t>
            </w:r>
          </w:p>
        </w:tc>
        <w:tc>
          <w:tcPr>
            <w:tcW w:w="1386" w:type="dxa"/>
          </w:tcPr>
          <w:p w14:paraId="4E1634DF" w14:textId="77777777" w:rsidR="00F92FD8" w:rsidRPr="00F92FD8" w:rsidRDefault="00F92FD8" w:rsidP="00622051">
            <w:pPr>
              <w:spacing w:after="0" w:line="240" w:lineRule="auto"/>
              <w:jc w:val="both"/>
              <w:rPr>
                <w:rFonts w:ascii="Times New Roman" w:hAnsi="Times New Roman" w:cs="Times New Roman"/>
                <w:sz w:val="24"/>
                <w:szCs w:val="24"/>
                <w:lang w:val="kk-KZ"/>
              </w:rPr>
            </w:pPr>
            <w:r w:rsidRPr="00F92FD8">
              <w:rPr>
                <w:rFonts w:ascii="Times New Roman" w:hAnsi="Times New Roman" w:cs="Times New Roman"/>
                <w:sz w:val="24"/>
                <w:szCs w:val="24"/>
                <w:lang w:val="kk-KZ"/>
              </w:rPr>
              <w:t>16,68</w:t>
            </w:r>
          </w:p>
        </w:tc>
        <w:tc>
          <w:tcPr>
            <w:tcW w:w="1470" w:type="dxa"/>
          </w:tcPr>
          <w:p w14:paraId="44F73A3C" w14:textId="77777777" w:rsidR="00F92FD8" w:rsidRPr="00F92FD8" w:rsidRDefault="00F92FD8" w:rsidP="00622051">
            <w:pPr>
              <w:pStyle w:val="3"/>
              <w:spacing w:before="0" w:line="240" w:lineRule="auto"/>
              <w:rPr>
                <w:rStyle w:val="af6"/>
                <w:rFonts w:ascii="Times New Roman" w:hAnsi="Times New Roman" w:cs="Times New Roman"/>
                <w:b w:val="0"/>
                <w:color w:val="auto"/>
                <w:lang w:val="kk-KZ"/>
              </w:rPr>
            </w:pPr>
            <w:r w:rsidRPr="00F92FD8">
              <w:rPr>
                <w:rStyle w:val="af6"/>
                <w:rFonts w:ascii="Times New Roman" w:hAnsi="Times New Roman" w:cs="Times New Roman"/>
                <w:b w:val="0"/>
                <w:color w:val="auto"/>
                <w:lang w:val="kk-KZ"/>
              </w:rPr>
              <w:t>19,49</w:t>
            </w:r>
          </w:p>
        </w:tc>
      </w:tr>
    </w:tbl>
    <w:p w14:paraId="1C084CF7" w14:textId="77777777" w:rsidR="00F92FD8" w:rsidRPr="000C5BBC" w:rsidRDefault="00F92FD8"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4AE98614" w14:textId="0D7F2F66" w:rsidR="003244C4" w:rsidRPr="000C5BBC" w:rsidRDefault="00F92FD8"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Pr="000C5BBC">
        <w:rPr>
          <w:rFonts w:ascii="Times New Roman" w:hAnsi="Times New Roman" w:cs="Times New Roman"/>
          <w:sz w:val="28"/>
          <w:szCs w:val="28"/>
          <w:lang w:val="kk-KZ"/>
        </w:rPr>
        <w:t xml:space="preserve">кестеде </w:t>
      </w:r>
      <w:r w:rsidR="003244C4" w:rsidRPr="000C5BBC">
        <w:rPr>
          <w:rFonts w:ascii="Times New Roman" w:hAnsi="Times New Roman" w:cs="Times New Roman"/>
          <w:sz w:val="28"/>
          <w:szCs w:val="28"/>
          <w:lang w:val="kk-KZ"/>
        </w:rPr>
        <w:t xml:space="preserve">көрсетілгендей </w:t>
      </w:r>
      <w:r w:rsidR="003B531E" w:rsidRPr="000C5BBC">
        <w:rPr>
          <w:rFonts w:ascii="Times New Roman" w:hAnsi="Times New Roman" w:cs="Times New Roman"/>
          <w:sz w:val="28"/>
          <w:szCs w:val="28"/>
          <w:lang w:val="kk-KZ"/>
        </w:rPr>
        <w:t xml:space="preserve">алты </w:t>
      </w:r>
      <w:r w:rsidR="003244C4" w:rsidRPr="000C5BBC">
        <w:rPr>
          <w:rFonts w:ascii="Times New Roman" w:hAnsi="Times New Roman" w:cs="Times New Roman"/>
          <w:sz w:val="28"/>
          <w:szCs w:val="28"/>
          <w:lang w:val="kk-KZ"/>
        </w:rPr>
        <w:t xml:space="preserve">сауалнама бойынша эксперименттік топтың бақылау тобына қарағанда қалыптастырушы эксперименттен кейінгі нәтижелерінің артқанын </w:t>
      </w:r>
      <w:r w:rsidR="008C5622" w:rsidRPr="000C5BBC">
        <w:rPr>
          <w:rFonts w:ascii="Times New Roman" w:hAnsi="Times New Roman" w:cs="Times New Roman"/>
          <w:sz w:val="28"/>
          <w:szCs w:val="28"/>
          <w:lang w:val="kk-KZ"/>
        </w:rPr>
        <w:t xml:space="preserve">15-кестеде </w:t>
      </w:r>
      <w:r w:rsidR="003244C4" w:rsidRPr="000C5BBC">
        <w:rPr>
          <w:rFonts w:ascii="Times New Roman" w:hAnsi="Times New Roman" w:cs="Times New Roman"/>
          <w:sz w:val="28"/>
          <w:szCs w:val="28"/>
          <w:lang w:val="kk-KZ"/>
        </w:rPr>
        <w:t>көруге болады. Диссертациялық жұмысымызда қалыптастырушы эксперимент кезінде ұйымдастырылған психологиялық әсер ету технологиялары мен жаттығулары</w:t>
      </w:r>
      <w:r w:rsidR="00664BEE" w:rsidRPr="000C5BBC">
        <w:rPr>
          <w:rFonts w:ascii="Times New Roman" w:hAnsi="Times New Roman" w:cs="Times New Roman"/>
          <w:sz w:val="28"/>
          <w:szCs w:val="28"/>
          <w:lang w:val="kk-KZ"/>
        </w:rPr>
        <w:t xml:space="preserve"> ретінде «Студенттердегі метаресурсты дамыту тренинг-семинар бағдарламасы»</w:t>
      </w:r>
      <w:r w:rsidR="003244C4" w:rsidRPr="000C5BBC">
        <w:rPr>
          <w:rFonts w:ascii="Times New Roman" w:hAnsi="Times New Roman" w:cs="Times New Roman"/>
          <w:sz w:val="28"/>
          <w:szCs w:val="28"/>
          <w:lang w:val="kk-KZ"/>
        </w:rPr>
        <w:t xml:space="preserve"> берілді және </w:t>
      </w:r>
      <w:r w:rsidR="00664BEE" w:rsidRPr="000C5BBC">
        <w:rPr>
          <w:rFonts w:ascii="Times New Roman" w:hAnsi="Times New Roman" w:cs="Times New Roman"/>
          <w:sz w:val="28"/>
          <w:szCs w:val="28"/>
          <w:lang w:val="kk-KZ"/>
        </w:rPr>
        <w:t xml:space="preserve">оның </w:t>
      </w:r>
      <w:r w:rsidR="003244C4" w:rsidRPr="000C5BBC">
        <w:rPr>
          <w:rFonts w:ascii="Times New Roman" w:hAnsi="Times New Roman" w:cs="Times New Roman"/>
          <w:sz w:val="28"/>
          <w:szCs w:val="28"/>
          <w:lang w:val="kk-KZ"/>
        </w:rPr>
        <w:t xml:space="preserve">әсер ету мүмкіндіктері толықтай келтірілді. </w:t>
      </w:r>
    </w:p>
    <w:p w14:paraId="7BC98EE5" w14:textId="1448D97D"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Эксперименттің мақсаты – студенттердің метаресурсты дамытуға бағытталған психологиялық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тиімділігін бағалау болды. Зерттеу барысында бірнеше психодиагностикалық әдістеме қолданылып, студенттердің эмоционалдық тұрақтылық, стресті еңсеру, өзін-өзі реттеу және жалпы психологиялық бейімделу көрсеткіштері бағаланды. Эксперименттік топ пен бақылау тобының нәтижелері салыстырмалы түрде талданды.</w:t>
      </w:r>
    </w:p>
    <w:p w14:paraId="7E7BDB07" w14:textId="77777777" w:rsidR="003244C4" w:rsidRPr="00F92FD8"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Н. Водопьянова мен М. Штейн ұсынған «Жеке ресурстардың жоғалуы мен иеленуі» сауалнамасының қорытындылары негізінде студенттердің әр курсы қамтылған эксперименттік және бақылау топтарының нәтижелері салыстырылды. Экспериментке дейінгі және эксперименттен кейінгі </w:t>
      </w:r>
      <w:r w:rsidRPr="00F92FD8">
        <w:rPr>
          <w:rFonts w:ascii="Times New Roman" w:hAnsi="Times New Roman" w:cs="Times New Roman"/>
          <w:sz w:val="28"/>
          <w:szCs w:val="28"/>
          <w:lang w:val="kk-KZ"/>
        </w:rPr>
        <w:t>көрсеткіштер динамикасы студенттердің психологиялық ресурстық әлеуетіндегі өзгерістерді талдауға мүмкіндік береді.</w:t>
      </w:r>
    </w:p>
    <w:p w14:paraId="708E94B3" w14:textId="02C4BDC5" w:rsidR="003244C4" w:rsidRPr="00F92FD8" w:rsidRDefault="003244C4" w:rsidP="00622051">
      <w:pPr>
        <w:autoSpaceDE w:val="0"/>
        <w:autoSpaceDN w:val="0"/>
        <w:adjustRightInd w:val="0"/>
        <w:spacing w:after="0" w:line="240" w:lineRule="auto"/>
        <w:ind w:firstLine="709"/>
        <w:jc w:val="both"/>
        <w:rPr>
          <w:rFonts w:ascii="Times New Roman" w:hAnsi="Times New Roman" w:cs="Times New Roman"/>
          <w:sz w:val="28"/>
          <w:szCs w:val="28"/>
          <w:lang w:val="kk-KZ"/>
        </w:rPr>
      </w:pPr>
      <w:r w:rsidRPr="00F92FD8">
        <w:rPr>
          <w:rFonts w:ascii="Times New Roman" w:hAnsi="Times New Roman" w:cs="Times New Roman"/>
          <w:sz w:val="28"/>
          <w:szCs w:val="28"/>
          <w:lang w:val="kk-KZ"/>
        </w:rPr>
        <w:t>Эксперименттік топтағы көрсеткіштер барлық курстарда жоғарылау динамикасын көрсетті: 1</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курс студенттерінде орташа мән 0,8</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ден 1,1</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ге (өсім +0,3), 2</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курста – 1,6</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дан 1,9</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ға (+0,3), 3</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курста – 1,1</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ден 1,5</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ке (+0,4), ал 4</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курста – 1,3</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тен 1,7</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ге дейін өскен (+0,4). Жалпы орташа өсім 1,2</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ден 1,55</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 xml:space="preserve">ке жетіп, шамамен +0,35 бірлікке артты. Бұл деректер психологиялық интервенция немесе арнайы ұйымдастырылған </w:t>
      </w:r>
      <w:r w:rsidR="00DF204A" w:rsidRPr="00F92FD8">
        <w:rPr>
          <w:rFonts w:ascii="Times New Roman" w:hAnsi="Times New Roman" w:cs="Times New Roman"/>
          <w:sz w:val="28"/>
          <w:szCs w:val="28"/>
          <w:lang w:val="kk-KZ"/>
        </w:rPr>
        <w:t xml:space="preserve">тренинг-семинардың </w:t>
      </w:r>
      <w:r w:rsidRPr="00F92FD8">
        <w:rPr>
          <w:rFonts w:ascii="Times New Roman" w:hAnsi="Times New Roman" w:cs="Times New Roman"/>
          <w:sz w:val="28"/>
          <w:szCs w:val="28"/>
          <w:lang w:val="kk-KZ"/>
        </w:rPr>
        <w:t>студенттердегі ресурстық әлеуеттің күшеюіне оң ықпал еткенін айғақтайды.</w:t>
      </w:r>
    </w:p>
    <w:p w14:paraId="28EB8C4B" w14:textId="1FDE1744" w:rsidR="003244C4" w:rsidRPr="00F92FD8" w:rsidRDefault="003244C4" w:rsidP="00622051">
      <w:pPr>
        <w:autoSpaceDE w:val="0"/>
        <w:autoSpaceDN w:val="0"/>
        <w:adjustRightInd w:val="0"/>
        <w:spacing w:after="0" w:line="240" w:lineRule="auto"/>
        <w:ind w:firstLine="709"/>
        <w:jc w:val="both"/>
        <w:rPr>
          <w:rFonts w:ascii="Times New Roman" w:hAnsi="Times New Roman" w:cs="Times New Roman"/>
          <w:sz w:val="28"/>
          <w:szCs w:val="28"/>
          <w:lang w:val="kk-KZ"/>
        </w:rPr>
      </w:pPr>
      <w:r w:rsidRPr="00F92FD8">
        <w:rPr>
          <w:rFonts w:ascii="Times New Roman" w:hAnsi="Times New Roman" w:cs="Times New Roman"/>
          <w:sz w:val="28"/>
          <w:szCs w:val="28"/>
          <w:lang w:val="kk-KZ"/>
        </w:rPr>
        <w:t>Бақылау тобында да белгілі бір өсім байқалады. Атап айтқанда, 1</w:t>
      </w:r>
      <w:r w:rsidRPr="00F92FD8">
        <w:rPr>
          <w:rFonts w:ascii="MS Mincho" w:eastAsia="MS Mincho" w:hAnsi="MS Mincho" w:cs="MS Mincho" w:hint="eastAsia"/>
          <w:sz w:val="28"/>
          <w:szCs w:val="28"/>
          <w:lang w:val="kk-KZ"/>
        </w:rPr>
        <w:t>‑</w:t>
      </w:r>
      <w:r w:rsidRPr="00F92FD8">
        <w:rPr>
          <w:rFonts w:ascii="Times New Roman" w:hAnsi="Times New Roman" w:cs="Times New Roman"/>
          <w:sz w:val="28"/>
          <w:szCs w:val="28"/>
          <w:lang w:val="kk-KZ"/>
        </w:rPr>
        <w:t>курс студенттерінде көрсеткіш 0,6</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дан 0,8</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ге (+0,2), 2</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курста – 1,2</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ден 1,4</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ке (+0,2), 3</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курста – 0,8</w:t>
      </w:r>
      <w:r w:rsidRPr="00F92FD8">
        <w:rPr>
          <w:rFonts w:ascii="MS Mincho" w:eastAsia="MS Mincho" w:hAnsi="MS Mincho" w:cs="MS Mincho" w:hint="eastAsia"/>
          <w:sz w:val="28"/>
          <w:szCs w:val="28"/>
          <w:lang w:val="kk-KZ"/>
        </w:rPr>
        <w:t>‑</w:t>
      </w:r>
      <w:r w:rsidRPr="00F92FD8">
        <w:rPr>
          <w:rFonts w:ascii="Times New Roman" w:hAnsi="Times New Roman" w:cs="Times New Roman"/>
          <w:sz w:val="28"/>
          <w:szCs w:val="28"/>
          <w:lang w:val="kk-KZ"/>
        </w:rPr>
        <w:t>ден 1,2</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ге (+0,4), 4</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курста – 1,1</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ден 1,5</w:t>
      </w:r>
      <w:r w:rsidRPr="00F92FD8">
        <w:rPr>
          <w:rFonts w:ascii="MS Mincho" w:eastAsia="MS Mincho" w:hAnsi="MS Mincho" w:cs="MS Mincho" w:hint="eastAsia"/>
          <w:sz w:val="28"/>
          <w:szCs w:val="28"/>
          <w:lang w:val="kk-KZ"/>
        </w:rPr>
        <w:t>‑</w:t>
      </w:r>
      <w:r w:rsidRPr="00F92FD8">
        <w:rPr>
          <w:rFonts w:ascii="Times New Roman" w:hAnsi="Times New Roman" w:cs="Times New Roman"/>
          <w:sz w:val="28"/>
          <w:szCs w:val="28"/>
          <w:lang w:val="kk-KZ"/>
        </w:rPr>
        <w:t>ке дейін (+0,4) жоғарылады. Орташа көрсеткіш 0,92</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ден 1,22</w:t>
      </w:r>
      <w:r w:rsidRPr="00F92FD8">
        <w:rPr>
          <w:rFonts w:ascii="MS Mincho" w:eastAsia="MS Mincho" w:hAnsi="MS Mincho" w:cs="MS Mincho" w:hint="eastAsia"/>
          <w:sz w:val="28"/>
          <w:szCs w:val="28"/>
          <w:lang w:val="kk-KZ"/>
        </w:rPr>
        <w:t>‑</w:t>
      </w:r>
      <w:r w:rsidRPr="00F92FD8">
        <w:rPr>
          <w:rFonts w:ascii="Times New Roman" w:hAnsi="Times New Roman" w:cs="Times New Roman"/>
          <w:sz w:val="28"/>
          <w:szCs w:val="28"/>
          <w:lang w:val="kk-KZ"/>
        </w:rPr>
        <w:t>ге дейін жетіп, жалпы өсім +0,30 құрады. Бақылау тобындағы бұл өзгерістер оқу процесінің табиғи дамуымен, студенттердің өмірлік тәжірибелерінің ұлғаюымен немесе сыртқы психологиялық факторлармен түсіндірілуі мүмкін.</w:t>
      </w:r>
    </w:p>
    <w:p w14:paraId="6F71D70F" w14:textId="77777777" w:rsidR="003244C4" w:rsidRPr="00F92FD8" w:rsidRDefault="003244C4" w:rsidP="00622051">
      <w:pPr>
        <w:autoSpaceDE w:val="0"/>
        <w:autoSpaceDN w:val="0"/>
        <w:adjustRightInd w:val="0"/>
        <w:spacing w:after="0" w:line="240" w:lineRule="auto"/>
        <w:ind w:firstLine="709"/>
        <w:jc w:val="both"/>
        <w:rPr>
          <w:rFonts w:ascii="Times New Roman" w:hAnsi="Times New Roman" w:cs="Times New Roman"/>
          <w:sz w:val="28"/>
          <w:szCs w:val="28"/>
          <w:lang w:val="kk-KZ"/>
        </w:rPr>
      </w:pPr>
      <w:r w:rsidRPr="00F92FD8">
        <w:rPr>
          <w:rFonts w:ascii="Times New Roman" w:hAnsi="Times New Roman" w:cs="Times New Roman"/>
          <w:sz w:val="28"/>
          <w:szCs w:val="28"/>
          <w:lang w:val="kk-KZ"/>
        </w:rPr>
        <w:t>Салыстырмалы талдау нәтижелері көрсеткендей, эксперименттік топтың өсімі бақылау тобымен салыстырғанда жүйелі әрі анағұрлым жоғары болып шықты. Ең үлкен өсім 3</w:t>
      </w:r>
      <w:r w:rsidRPr="00F92FD8">
        <w:rPr>
          <w:rFonts w:ascii="MS Mincho" w:eastAsia="MS Mincho" w:hAnsi="MS Mincho" w:cs="MS Mincho" w:hint="eastAsia"/>
          <w:sz w:val="28"/>
          <w:szCs w:val="28"/>
          <w:lang w:val="kk-KZ"/>
        </w:rPr>
        <w:t>‑</w:t>
      </w:r>
      <w:r w:rsidRPr="00F92FD8">
        <w:rPr>
          <w:rFonts w:ascii="Times New Roman" w:hAnsi="Times New Roman" w:cs="Times New Roman"/>
          <w:sz w:val="28"/>
          <w:szCs w:val="28"/>
          <w:lang w:val="kk-KZ"/>
        </w:rPr>
        <w:t>ші және 4</w:t>
      </w:r>
      <w:r w:rsidRPr="00F92FD8">
        <w:rPr>
          <w:rFonts w:ascii="MS Mincho" w:eastAsia="MS Mincho" w:hAnsi="MS Mincho" w:cs="MS Mincho" w:hint="eastAsia"/>
          <w:sz w:val="28"/>
          <w:szCs w:val="28"/>
          <w:lang w:val="kk-KZ"/>
        </w:rPr>
        <w:t>‑</w:t>
      </w:r>
      <w:r w:rsidRPr="00F92FD8">
        <w:rPr>
          <w:rFonts w:ascii="Times New Roman" w:hAnsi="Times New Roman" w:cs="Times New Roman"/>
          <w:sz w:val="28"/>
          <w:szCs w:val="28"/>
          <w:lang w:val="kk-KZ"/>
        </w:rPr>
        <w:t xml:space="preserve">курс студенттерінде тіркелді, бұл жоғары курстарда студенттердің өзіндік ресурстарды тиімдірек мобилизациялай алуымен байланысты болуымен түсіндіруге болады. </w:t>
      </w:r>
    </w:p>
    <w:p w14:paraId="7D545507"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Ғылыми тұрғыдан алғанда, алынған мәліметтер студенттердің жеке ресурстарын арттыруға бағытталған психологиялық интервенциялар олардың эмоциялық тұрақтылығын, стресске төзімділігін және жалпы бейімделу қабілетін дамытуға ықпал ететінін көрсетеді. Практикалық тұрғыдан қарастырғанда, бұл нәтижелер білім беру үдерісінде ресурс әлеуетін қолдауға арналған арнайы бағдарламалардың маңыздылығын айқындайды және студенттердің кәсіби әрі тұлғалық дамуын қамтамасыз етудегі психологиялық қолдаудың рөлін көрсетеді.</w:t>
      </w:r>
    </w:p>
    <w:p w14:paraId="274EF40B"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Жүргізілген зерттеу нәтижелері эксперименттік топтағы студенттердің ресурстық сипаттамаларының оң динамикасын анық көрсетті. Бұл деректер оқу жүйесінде метаресурсты дамытуға бағытталған әдістемелердің теориялық және практикалық маңызын дәлелдейді.</w:t>
      </w:r>
    </w:p>
    <w:p w14:paraId="1AF4FF46" w14:textId="745DD9BD" w:rsidR="003244C4" w:rsidRPr="00F92FD8" w:rsidRDefault="003244C4" w:rsidP="00F92FD8">
      <w:pPr>
        <w:autoSpaceDE w:val="0"/>
        <w:autoSpaceDN w:val="0"/>
        <w:adjustRightInd w:val="0"/>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нәтижелері студенттердің эмоциялық интеллект деңгейінің эксперименттік және бақылау топтарында әр курс бойынша біртекті емес қарқында өзгергенін көрсетті. Бірінші курс студенттерінде эксперименттік </w:t>
      </w:r>
      <w:r w:rsidRPr="00F92FD8">
        <w:rPr>
          <w:rFonts w:ascii="Times New Roman" w:hAnsi="Times New Roman" w:cs="Times New Roman"/>
          <w:sz w:val="28"/>
          <w:szCs w:val="28"/>
          <w:lang w:val="kk-KZ"/>
        </w:rPr>
        <w:t>топтың көрсеткіші 50</w:t>
      </w:r>
      <w:r w:rsidR="00F92FD8" w:rsidRPr="00F92FD8">
        <w:rPr>
          <w:rFonts w:ascii="Times New Roman" w:eastAsia="MS Mincho" w:hAnsi="Times New Roman" w:cs="Times New Roman"/>
          <w:sz w:val="28"/>
          <w:szCs w:val="28"/>
          <w:lang w:val="kk-KZ"/>
        </w:rPr>
        <w:t>-</w:t>
      </w:r>
      <w:r w:rsidRPr="00F92FD8">
        <w:rPr>
          <w:rFonts w:ascii="Times New Roman" w:hAnsi="Times New Roman" w:cs="Times New Roman"/>
          <w:sz w:val="28"/>
          <w:szCs w:val="28"/>
          <w:lang w:val="kk-KZ"/>
        </w:rPr>
        <w:t>ден 57</w:t>
      </w:r>
      <w:r w:rsidR="00F92FD8" w:rsidRPr="00F92FD8">
        <w:rPr>
          <w:rFonts w:ascii="Times New Roman" w:eastAsia="MS Mincho" w:hAnsi="Times New Roman" w:cs="Times New Roman"/>
          <w:sz w:val="28"/>
          <w:szCs w:val="28"/>
          <w:lang w:val="kk-KZ"/>
        </w:rPr>
        <w:t>-</w:t>
      </w:r>
      <w:r w:rsidRPr="00F92FD8">
        <w:rPr>
          <w:rFonts w:ascii="Times New Roman" w:hAnsi="Times New Roman" w:cs="Times New Roman"/>
          <w:sz w:val="28"/>
          <w:szCs w:val="28"/>
          <w:lang w:val="kk-KZ"/>
        </w:rPr>
        <w:t>ге дейін өсіп, +7 ұпайды, ал бақылау тобында өсім неғұрлым төмен – 52</w:t>
      </w:r>
      <w:r w:rsidR="00F92FD8">
        <w:rPr>
          <w:rFonts w:ascii="Times New Roman" w:eastAsia="MS Mincho" w:hAnsi="Times New Roman" w:cs="Times New Roman"/>
          <w:sz w:val="28"/>
          <w:szCs w:val="28"/>
          <w:lang w:val="kk-KZ"/>
        </w:rPr>
        <w:t>-</w:t>
      </w:r>
      <w:r w:rsidRPr="00F92FD8">
        <w:rPr>
          <w:rFonts w:ascii="Times New Roman" w:hAnsi="Times New Roman" w:cs="Times New Roman"/>
          <w:sz w:val="28"/>
          <w:szCs w:val="28"/>
          <w:lang w:val="kk-KZ"/>
        </w:rPr>
        <w:t>ден 54</w:t>
      </w:r>
      <w:r w:rsidRPr="00F92FD8">
        <w:rPr>
          <w:rFonts w:ascii="MS Mincho" w:eastAsia="MS Mincho" w:hAnsi="MS Mincho" w:cs="MS Mincho" w:hint="eastAsia"/>
          <w:sz w:val="28"/>
          <w:szCs w:val="28"/>
          <w:lang w:val="kk-KZ"/>
        </w:rPr>
        <w:t>‑</w:t>
      </w:r>
      <w:r w:rsidRPr="00F92FD8">
        <w:rPr>
          <w:rFonts w:ascii="Times New Roman" w:hAnsi="Times New Roman" w:cs="Times New Roman"/>
          <w:sz w:val="28"/>
          <w:szCs w:val="28"/>
          <w:lang w:val="kk-KZ"/>
        </w:rPr>
        <w:t xml:space="preserve">ке дейін (+2) өсімді көрсетті. </w:t>
      </w:r>
    </w:p>
    <w:p w14:paraId="43F1D986" w14:textId="6F5DC3BB" w:rsidR="003244C4" w:rsidRPr="00F92FD8" w:rsidRDefault="003244C4" w:rsidP="00F92FD8">
      <w:pPr>
        <w:autoSpaceDE w:val="0"/>
        <w:autoSpaceDN w:val="0"/>
        <w:adjustRightInd w:val="0"/>
        <w:spacing w:after="0" w:line="240" w:lineRule="auto"/>
        <w:ind w:firstLine="709"/>
        <w:jc w:val="both"/>
        <w:rPr>
          <w:rFonts w:ascii="Times New Roman" w:hAnsi="Times New Roman" w:cs="Times New Roman"/>
          <w:sz w:val="28"/>
          <w:szCs w:val="28"/>
          <w:lang w:val="kk-KZ"/>
        </w:rPr>
      </w:pPr>
      <w:r w:rsidRPr="00F92FD8">
        <w:rPr>
          <w:rFonts w:ascii="Times New Roman" w:hAnsi="Times New Roman" w:cs="Times New Roman"/>
          <w:sz w:val="28"/>
          <w:szCs w:val="28"/>
          <w:lang w:val="kk-KZ"/>
        </w:rPr>
        <w:t>Екінші курс студенттері арасында эксперименттік топтағы көрсеткіш 61</w:t>
      </w:r>
      <w:r w:rsidR="002A4830">
        <w:rPr>
          <w:rFonts w:ascii="Times New Roman" w:hAnsi="Times New Roman" w:cs="Times New Roman"/>
          <w:sz w:val="28"/>
          <w:szCs w:val="28"/>
          <w:lang w:val="kk-KZ"/>
        </w:rPr>
        <w:t>-</w:t>
      </w:r>
      <w:r w:rsidRPr="00F92FD8">
        <w:rPr>
          <w:rFonts w:ascii="Times New Roman" w:hAnsi="Times New Roman" w:cs="Times New Roman"/>
          <w:sz w:val="28"/>
          <w:szCs w:val="28"/>
          <w:lang w:val="kk-KZ"/>
        </w:rPr>
        <w:t>ден 65</w:t>
      </w:r>
      <w:r w:rsidR="002A4830">
        <w:rPr>
          <w:rFonts w:ascii="Times New Roman" w:hAnsi="Times New Roman" w:cs="Times New Roman"/>
          <w:sz w:val="28"/>
          <w:szCs w:val="28"/>
          <w:lang w:val="kk-KZ"/>
        </w:rPr>
        <w:t>-</w:t>
      </w:r>
      <w:r w:rsidRPr="00F92FD8">
        <w:rPr>
          <w:rFonts w:ascii="Times New Roman" w:hAnsi="Times New Roman" w:cs="Times New Roman"/>
          <w:sz w:val="28"/>
          <w:szCs w:val="28"/>
          <w:lang w:val="kk-KZ"/>
        </w:rPr>
        <w:t>ке дейін өскен (+4), ал бақылау тобында 58</w:t>
      </w:r>
      <w:r w:rsidR="002A4830">
        <w:rPr>
          <w:rFonts w:ascii="Times New Roman" w:hAnsi="Times New Roman" w:cs="Times New Roman"/>
          <w:sz w:val="28"/>
          <w:szCs w:val="28"/>
          <w:lang w:val="kk-KZ"/>
        </w:rPr>
        <w:t>-</w:t>
      </w:r>
      <w:r w:rsidRPr="00F92FD8">
        <w:rPr>
          <w:rFonts w:ascii="Times New Roman" w:hAnsi="Times New Roman" w:cs="Times New Roman"/>
          <w:sz w:val="28"/>
          <w:szCs w:val="28"/>
          <w:lang w:val="kk-KZ"/>
        </w:rPr>
        <w:t>ден 62</w:t>
      </w:r>
      <w:r w:rsidR="002A4830">
        <w:rPr>
          <w:rFonts w:ascii="Times New Roman" w:hAnsi="Times New Roman" w:cs="Times New Roman"/>
          <w:sz w:val="28"/>
          <w:szCs w:val="28"/>
          <w:lang w:val="kk-KZ"/>
        </w:rPr>
        <w:t>-</w:t>
      </w:r>
      <w:r w:rsidRPr="00F92FD8">
        <w:rPr>
          <w:rFonts w:ascii="Times New Roman" w:hAnsi="Times New Roman" w:cs="Times New Roman"/>
          <w:sz w:val="28"/>
          <w:szCs w:val="28"/>
          <w:lang w:val="kk-KZ"/>
        </w:rPr>
        <w:t>ге дейін көтерілген (+4). Екі топта да деректер оң өзгерісті көрсеткенімен, бастапқы көрсеткіштердің айқын айырмашылығы бар: эксперименттік топ бастапқыда жоғары деңгейді көрсеткен, ал соңында да бақылау тобынан алға шығып отыр. Бұл, бір жағынан, интервенцияның тиімділігін, екінші жағынан, студенттердің психологиялық бейімделу процестерінің осы кезеңде тұрақты сипатқа ие болатынын білдіреді.</w:t>
      </w:r>
    </w:p>
    <w:p w14:paraId="3032D341" w14:textId="6C5C2EC1" w:rsidR="003244C4" w:rsidRPr="000C5BBC" w:rsidRDefault="003244C4" w:rsidP="00F92FD8">
      <w:pPr>
        <w:autoSpaceDE w:val="0"/>
        <w:autoSpaceDN w:val="0"/>
        <w:adjustRightInd w:val="0"/>
        <w:spacing w:after="0" w:line="240" w:lineRule="auto"/>
        <w:ind w:firstLine="709"/>
        <w:jc w:val="both"/>
        <w:rPr>
          <w:rFonts w:ascii="Times New Roman" w:hAnsi="Times New Roman" w:cs="Times New Roman"/>
          <w:sz w:val="28"/>
          <w:szCs w:val="28"/>
          <w:lang w:val="kk-KZ"/>
        </w:rPr>
      </w:pPr>
      <w:r w:rsidRPr="00F92FD8">
        <w:rPr>
          <w:rFonts w:ascii="Times New Roman" w:hAnsi="Times New Roman" w:cs="Times New Roman"/>
          <w:sz w:val="28"/>
          <w:szCs w:val="28"/>
          <w:lang w:val="kk-KZ"/>
        </w:rPr>
        <w:t>Үшінші курс студенттерінде де оң динамика тіркелді: эксперименттік топтың көрсеткіші 65</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тен 69</w:t>
      </w:r>
      <w:r w:rsidR="00622051">
        <w:rPr>
          <w:rFonts w:ascii="Times New Roman" w:hAnsi="Times New Roman" w:cs="Times New Roman"/>
          <w:sz w:val="28"/>
          <w:szCs w:val="28"/>
          <w:lang w:val="kk-KZ"/>
        </w:rPr>
        <w:t>-</w:t>
      </w:r>
      <w:r w:rsidRPr="00F92FD8">
        <w:rPr>
          <w:rFonts w:ascii="Times New Roman" w:hAnsi="Times New Roman" w:cs="Times New Roman"/>
          <w:sz w:val="28"/>
          <w:szCs w:val="28"/>
          <w:lang w:val="kk-KZ"/>
        </w:rPr>
        <w:t>ға дейін көтерілген (+4), ал бақылау тобында – 63</w:t>
      </w:r>
      <w:r w:rsidR="002A4830">
        <w:rPr>
          <w:rFonts w:ascii="Times New Roman" w:hAnsi="Times New Roman" w:cs="Times New Roman"/>
          <w:sz w:val="28"/>
          <w:szCs w:val="28"/>
          <w:lang w:val="kk-KZ"/>
        </w:rPr>
        <w:t>-</w:t>
      </w:r>
      <w:r w:rsidRPr="00F92FD8">
        <w:rPr>
          <w:rFonts w:ascii="Times New Roman" w:hAnsi="Times New Roman" w:cs="Times New Roman"/>
          <w:sz w:val="28"/>
          <w:szCs w:val="28"/>
          <w:lang w:val="kk-KZ"/>
        </w:rPr>
        <w:t>тен 65</w:t>
      </w:r>
      <w:r w:rsidR="002A4830">
        <w:rPr>
          <w:rFonts w:ascii="Times New Roman" w:hAnsi="Times New Roman" w:cs="Times New Roman"/>
          <w:sz w:val="28"/>
          <w:szCs w:val="28"/>
          <w:lang w:val="kk-KZ"/>
        </w:rPr>
        <w:t>-</w:t>
      </w:r>
      <w:r w:rsidRPr="00F92FD8">
        <w:rPr>
          <w:rFonts w:ascii="Times New Roman" w:hAnsi="Times New Roman" w:cs="Times New Roman"/>
          <w:sz w:val="28"/>
          <w:szCs w:val="28"/>
          <w:lang w:val="kk-KZ"/>
        </w:rPr>
        <w:t>ке дейін ғана (+2) өскен. Мұнда эксперименттік топтағы өсім екі есеге жуық жоғары болып, интервенцияның студенттердің эмоциялық</w:t>
      </w:r>
      <w:r w:rsidRPr="000C5BBC">
        <w:rPr>
          <w:rFonts w:ascii="Times New Roman" w:hAnsi="Times New Roman" w:cs="Times New Roman"/>
          <w:sz w:val="28"/>
          <w:szCs w:val="28"/>
          <w:lang w:val="kk-KZ"/>
        </w:rPr>
        <w:t xml:space="preserve"> интеллект қабілеттерін дамытуға ықпал еткені анық көрінеді.</w:t>
      </w:r>
    </w:p>
    <w:p w14:paraId="28DF3BD5" w14:textId="11CE9BD0" w:rsidR="003244C4" w:rsidRPr="002A4830"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Төртінші курс студенттері арасында көрсеткіштер де айтарлықтай </w:t>
      </w:r>
      <w:r w:rsidRPr="002A4830">
        <w:rPr>
          <w:rFonts w:ascii="Times New Roman" w:hAnsi="Times New Roman" w:cs="Times New Roman"/>
          <w:sz w:val="28"/>
          <w:szCs w:val="28"/>
          <w:lang w:val="kk-KZ"/>
        </w:rPr>
        <w:t>өзгерді: эксперименттік топта 73</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тен 78</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ге дейін өскен (+5), ал бақылау тобында 71</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ден 74</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ке дейін көтерілген (+3). Соңғы кезеңде де эксперименттік топтың жетістіктері тұрақты түрде жоғары болып шықты, бұл жоғарғы курстағы студенттердің жинақтаған өмірлік және кәсіби тәжірибесі психологиялық интервенциямен үйлесім тауып, нәтиженің артуына серпін бергенін дәлелдейді.</w:t>
      </w:r>
    </w:p>
    <w:p w14:paraId="17071E57"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Барлық курстарда эксперименттік топтың көрсеткіштері бақылау тобына қарағанда анағұрлым жоғары өсім көрсетті. Ең үлкен айырмашылық бірінші курс студенттері арасында байқалса, ең тұрақты нәтижелер жоғарғы курстарда байқалды. Бұл деректер студенттердің дамуының әр кезеңінде психологиялық қолдаудың маңызы зор екенін, әсіресе оқу траекториясының басында эмоциялық интеллектіні дамытуға бағытталған интервенциялар ерекше тиімді екенін айғақтайды.</w:t>
      </w:r>
    </w:p>
    <w:p w14:paraId="0723BFC8" w14:textId="6701437A"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Эмоциялық интеллект көрсеткіші бойынша эксперименттік топта 9,1 балл өсім байқалды. Бұл қатысушылардың өз эмоцияларын тану, басқару және басқалардың эмоциялық күйіне сезімталдық таныту дағдыларының айтарлықтай жақсарғанын көрсетті. Мұндай нәтижелер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студенттердегі метаресурстың дамуына ықпалын – яғни тұлғаның ішкі тепе-теңдігін сақтауға, өз сезімдерін тиімді реттеуге және өзара әрекеттестікке бейімделуге әсер еткенін дәлелдеді. Бақылау тобында өсім аз болды (+3,4 балл), бұл тек табиғи даму немесе оқу ортасының шектеулі әсерімен түсіндіріледі.</w:t>
      </w:r>
    </w:p>
    <w:p w14:paraId="01811CC6" w14:textId="78F2E627" w:rsidR="003244C4" w:rsidRPr="002A4830" w:rsidRDefault="00622051"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Pr="000C5BBC">
        <w:rPr>
          <w:rFonts w:ascii="Times New Roman" w:hAnsi="Times New Roman" w:cs="Times New Roman"/>
          <w:sz w:val="28"/>
          <w:szCs w:val="28"/>
          <w:lang w:val="kk-KZ"/>
        </w:rPr>
        <w:t xml:space="preserve">кестеде </w:t>
      </w:r>
      <w:r w:rsidR="003244C4" w:rsidRPr="000C5BBC">
        <w:rPr>
          <w:rFonts w:ascii="Times New Roman" w:hAnsi="Times New Roman" w:cs="Times New Roman"/>
          <w:sz w:val="28"/>
          <w:szCs w:val="28"/>
          <w:lang w:val="kk-KZ"/>
        </w:rPr>
        <w:t xml:space="preserve">студенттердің «Қайраттылық» (С. Мадди) сауалнамасы негізінде өлшеніп, әр курс бойынша эксперименттік және бақылау топтарының нәтижелері берілген. Зерттеу нәтижелері қайраттылықтың – тұлғаның ішкі тұрақтылығы мен өмірлік қиындықтарға психологиялық дайындық деңгейінің – </w:t>
      </w:r>
      <w:r w:rsidR="003244C4" w:rsidRPr="002A4830">
        <w:rPr>
          <w:rFonts w:ascii="Times New Roman" w:hAnsi="Times New Roman" w:cs="Times New Roman"/>
          <w:sz w:val="28"/>
          <w:szCs w:val="28"/>
          <w:lang w:val="kk-KZ"/>
        </w:rPr>
        <w:t>студенттер арасында айтарлықтай артқанын көрсетті.</w:t>
      </w:r>
    </w:p>
    <w:p w14:paraId="5139857C" w14:textId="654AC4F1" w:rsidR="003244C4" w:rsidRPr="002A4830"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2A4830">
        <w:rPr>
          <w:rFonts w:ascii="Times New Roman" w:hAnsi="Times New Roman" w:cs="Times New Roman"/>
          <w:sz w:val="28"/>
          <w:szCs w:val="28"/>
          <w:lang w:val="kk-KZ"/>
        </w:rPr>
        <w:t>Бірінші курс студенттерінде қайраттылық деңгейі эксперименттік топта 66,65 ұпайдан 71,47 ұпайға дейін артқан, бақылау тобында көрсеткіш 60,12</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ден 67,38</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ге дейін көтерілген. Бұл топтағы бастапқы мәндер басқа курстарға қарағанда төмен болғанымен, эксперименттен кейінгі өсім айқын көрініп, студенттердің тұлғалық ресурстарды жұмылдыру қабілетінде оң өзгерістердің байқалғанын көрсетті.</w:t>
      </w:r>
    </w:p>
    <w:p w14:paraId="26C2D0AC" w14:textId="1F3486A3" w:rsidR="003244C4" w:rsidRPr="002A4830"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2A4830">
        <w:rPr>
          <w:rFonts w:ascii="Times New Roman" w:hAnsi="Times New Roman" w:cs="Times New Roman"/>
          <w:sz w:val="28"/>
          <w:szCs w:val="28"/>
          <w:lang w:val="kk-KZ"/>
        </w:rPr>
        <w:t>Екінші курс студенттері бастапқыда біршама жоғарырақ нәтижелер көрсетті: эксперименттік топтың көрсеткіші 70,64 болса, кейін 75,47</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ге дейін, бақылау тобында 71,33</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тен 74,17</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ге дейін азғана өсім тіркелген. Бұл кезеңде студенттердің бейімделу қабілеті біршама тұрақтанып, қайраттылық деңгейі тұрақты сипатқа ие бола бастағанын дәлелдейді.</w:t>
      </w:r>
    </w:p>
    <w:p w14:paraId="1ACC27A2" w14:textId="449BF717" w:rsidR="003244C4" w:rsidRPr="002A4830"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2A4830">
        <w:rPr>
          <w:rFonts w:ascii="Times New Roman" w:hAnsi="Times New Roman" w:cs="Times New Roman"/>
          <w:sz w:val="28"/>
          <w:szCs w:val="28"/>
          <w:lang w:val="kk-KZ"/>
        </w:rPr>
        <w:t>Үшінші курс студенттерінде қайраттылық көрсеткіштері одан да жоғары деңгейде тіркелді. Эксперименттік топтың мәні 73,81</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ден 79,16</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ға дейін өскен, ал бақылау тобының көрсеткіші 70,25</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тен 73,69</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ға дейін көтерілген. Бұл студенттердің оқу барысындағы жинақталған өмірлік тәжірибесі мен психологиялық тұрақтылығы арта түскенін аңғартады.</w:t>
      </w:r>
    </w:p>
    <w:p w14:paraId="251940D4" w14:textId="5A1EA8AA" w:rsidR="003244C4" w:rsidRPr="002A4830"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2A4830">
        <w:rPr>
          <w:rFonts w:ascii="Times New Roman" w:hAnsi="Times New Roman" w:cs="Times New Roman"/>
          <w:sz w:val="28"/>
          <w:szCs w:val="28"/>
          <w:lang w:val="kk-KZ"/>
        </w:rPr>
        <w:t>Төртінші курс студенттері ең жоғары нәтижелерді көрсетті. Эксперименттік топта қайраттылық деңгейі 76,55</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тен 81,20</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ға дейін артып, барлық курстар арасында ең жоғарғы көрсеткішке ие болды. Бақылау тобында өзгерістер бар, бірақ аздап төмендеу деңгейде (77,01</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ден 79,44</w:t>
      </w:r>
      <w:r w:rsidR="002A4830">
        <w:rPr>
          <w:rFonts w:ascii="Times New Roman" w:hAnsi="Times New Roman" w:cs="Times New Roman"/>
          <w:sz w:val="28"/>
          <w:szCs w:val="28"/>
          <w:lang w:val="kk-KZ"/>
        </w:rPr>
        <w:t>-</w:t>
      </w:r>
      <w:r w:rsidRPr="002A4830">
        <w:rPr>
          <w:rFonts w:ascii="Times New Roman" w:hAnsi="Times New Roman" w:cs="Times New Roman"/>
          <w:sz w:val="28"/>
          <w:szCs w:val="28"/>
          <w:lang w:val="kk-KZ"/>
        </w:rPr>
        <w:t>ке дейін). Бұл студенттердің оқу кезеңінің соңына қарай тұлғалық, кәсіби, эмоционалдық ресурстарды тиімді пайдалану қабілетінің айқындалғанын көрсетеді.</w:t>
      </w:r>
    </w:p>
    <w:p w14:paraId="54D8C9B9" w14:textId="2F95D6F4" w:rsidR="003244C4" w:rsidRPr="002A4830"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2A4830">
        <w:rPr>
          <w:rFonts w:ascii="Times New Roman" w:hAnsi="Times New Roman" w:cs="Times New Roman"/>
          <w:sz w:val="28"/>
          <w:szCs w:val="28"/>
          <w:lang w:val="kk-KZ"/>
        </w:rPr>
        <w:t>Эксперименттік топта қайраттылық көрсеткіші 71,91-ден 76,83 баллға дейін өсіп, 4,92 бірлікке жоғарылаған. Бұл өзгеріс студенттердің күрделі жағдайларда белсенділік таныту, жауапкершілікті сезіну және өзін-өзі басқару қабілеттерінің дамығанын білдіреді. Сонымен қатар, бұл өсім тұлғаның мотивациялық жүйесінің нығайғанын және мақсатқа жетудегі табандылығын айқындайды. Тренинг</w:t>
      </w:r>
      <w:r w:rsidR="00DF204A" w:rsidRPr="002A4830">
        <w:rPr>
          <w:rFonts w:ascii="Times New Roman" w:hAnsi="Times New Roman" w:cs="Times New Roman"/>
          <w:sz w:val="28"/>
          <w:szCs w:val="28"/>
          <w:lang w:val="kk-KZ"/>
        </w:rPr>
        <w:t>-семинар</w:t>
      </w:r>
      <w:r w:rsidRPr="002A4830">
        <w:rPr>
          <w:rFonts w:ascii="Times New Roman" w:hAnsi="Times New Roman" w:cs="Times New Roman"/>
          <w:sz w:val="28"/>
          <w:szCs w:val="28"/>
          <w:lang w:val="kk-KZ"/>
        </w:rPr>
        <w:t xml:space="preserve"> шеңберінде қолданылған психологиялық әдістемелер мен жаттығулар метаресурстың дамуына оң ықпал еткені анық байқалды.</w:t>
      </w:r>
    </w:p>
    <w:p w14:paraId="1BBFADB4" w14:textId="533FCC5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Бақылау тобында да салыстырмалы түрде өсім байқалды (69,67-нан 73,54 баллға дейін), бұл 3,87 бірлікке ұлғайғанды білдіреді. Алайда, бұл өзгеріс арнайы интервенциялық құрылымдалған ықпалдан гөрі, табиғи бейімделу және сыртқы әлеуметтік-психологиялық факторлардың әсерімен байланысты болуы мүмкін. Бақылау тобының бастапқы деңгейінің төмендігі және </w:t>
      </w:r>
      <w:r w:rsidR="00DF204A" w:rsidRPr="000C5BBC">
        <w:rPr>
          <w:rFonts w:ascii="Times New Roman" w:hAnsi="Times New Roman" w:cs="Times New Roman"/>
          <w:sz w:val="28"/>
          <w:szCs w:val="28"/>
          <w:lang w:val="kk-KZ"/>
        </w:rPr>
        <w:t xml:space="preserve">тренинг-семинар </w:t>
      </w:r>
      <w:r w:rsidRPr="000C5BBC">
        <w:rPr>
          <w:rFonts w:ascii="Times New Roman" w:hAnsi="Times New Roman" w:cs="Times New Roman"/>
          <w:sz w:val="28"/>
          <w:szCs w:val="28"/>
          <w:lang w:val="kk-KZ"/>
        </w:rPr>
        <w:t>іс-шаралар</w:t>
      </w:r>
      <w:r w:rsidR="00DF204A" w:rsidRPr="000C5BBC">
        <w:rPr>
          <w:rFonts w:ascii="Times New Roman" w:hAnsi="Times New Roman" w:cs="Times New Roman"/>
          <w:sz w:val="28"/>
          <w:szCs w:val="28"/>
          <w:lang w:val="kk-KZ"/>
        </w:rPr>
        <w:t>ы</w:t>
      </w:r>
      <w:r w:rsidRPr="000C5BBC">
        <w:rPr>
          <w:rFonts w:ascii="Times New Roman" w:hAnsi="Times New Roman" w:cs="Times New Roman"/>
          <w:sz w:val="28"/>
          <w:szCs w:val="28"/>
          <w:lang w:val="kk-KZ"/>
        </w:rPr>
        <w:t xml:space="preserve"> ұйымдастырылмаған жағдайда өсімнің орын алуы бұл процестің жүйелілік пен мақсаттылықтан гөрі стихиялы сипатта жүргенін аңғартады.</w:t>
      </w:r>
    </w:p>
    <w:p w14:paraId="237790A8" w14:textId="7950E061"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Жалпы алғанда, С. Мадди сауалнамасының нәтижелері студенттердің қайраттылық деңгейінің артуы арқылы олардың метаресурстық әлеуетінің – яғни ішкі үйлесімділік, мақсатқа бағытталушылық және стресске төзімділік секілді маңызды тұлғалық сипаттарының –</w:t>
      </w:r>
      <w:r w:rsidR="00E71AE6" w:rsidRPr="000C5BBC">
        <w:rPr>
          <w:rFonts w:ascii="Times New Roman" w:hAnsi="Times New Roman" w:cs="Times New Roman"/>
          <w:sz w:val="28"/>
          <w:szCs w:val="28"/>
          <w:lang w:val="kk-KZ"/>
        </w:rPr>
        <w:t xml:space="preserve"> қарқынды </w:t>
      </w:r>
      <w:r w:rsidRPr="000C5BBC">
        <w:rPr>
          <w:rFonts w:ascii="Times New Roman" w:hAnsi="Times New Roman" w:cs="Times New Roman"/>
          <w:sz w:val="28"/>
          <w:szCs w:val="28"/>
          <w:lang w:val="kk-KZ"/>
        </w:rPr>
        <w:t xml:space="preserve">дамығанын көрсетті. Бұл өзгерістер жоғары оқу орындарында студенттердің психологиялық бейімделуін арттыруға бағытталған арнайы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тиімділігін ғылыми түрде дәлелдейді. Курстар арасында салыстырғанда, бірінші курстағы ең төменгі көрсеткіштен төртінші курстағы ең жоғары деңгейге дейін тұрақты өсім анықталды. Бұл студенттердің оқу мерзімі ішінде қайраттылық деңгейінің артып, метаресурсты тиімді жұмылдыру қабілетінің курстан курсқа қарай қалыптасатынын және күшейетінін ғылыми тұрғыдан дәйектейді.</w:t>
      </w:r>
    </w:p>
    <w:p w14:paraId="3CF554B3" w14:textId="0C4EA203" w:rsidR="003244C4" w:rsidRPr="000C5BBC" w:rsidRDefault="00622051"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Pr="000C5BBC">
        <w:rPr>
          <w:rFonts w:ascii="Times New Roman" w:hAnsi="Times New Roman" w:cs="Times New Roman"/>
          <w:sz w:val="28"/>
          <w:szCs w:val="28"/>
          <w:lang w:val="kk-KZ"/>
        </w:rPr>
        <w:t xml:space="preserve">кестеде </w:t>
      </w:r>
      <w:r w:rsidR="003244C4" w:rsidRPr="000C5BBC">
        <w:rPr>
          <w:rFonts w:ascii="Times New Roman" w:hAnsi="Times New Roman" w:cs="Times New Roman"/>
          <w:sz w:val="28"/>
          <w:szCs w:val="28"/>
          <w:lang w:val="kk-KZ"/>
        </w:rPr>
        <w:t>студенттердің В.И. Моросанова ұсынған «</w:t>
      </w:r>
      <w:r w:rsidR="008C5622" w:rsidRPr="000C5BBC">
        <w:rPr>
          <w:rFonts w:ascii="Times New Roman" w:eastAsia="Times New Roman" w:hAnsi="Times New Roman" w:cs="Times New Roman"/>
          <w:bCs/>
          <w:sz w:val="28"/>
          <w:szCs w:val="28"/>
          <w:lang w:val="kk-KZ"/>
        </w:rPr>
        <w:t>Өзін-өзі реттеу  стилі</w:t>
      </w:r>
      <w:r w:rsidR="003244C4" w:rsidRPr="000C5BBC">
        <w:rPr>
          <w:rFonts w:ascii="Times New Roman" w:hAnsi="Times New Roman" w:cs="Times New Roman"/>
          <w:sz w:val="28"/>
          <w:szCs w:val="28"/>
          <w:lang w:val="kk-KZ"/>
        </w:rPr>
        <w:t>» әдістемесі бойынша эксперименттік және бақылау топтарында, курстарға бөле отырып, экспериментке дейінгі және кейінгі нәтижелер алынған. Осы алынған нәтижелер студенттердің өзін-өзі реттеу қабілетінің даму динамикасын анықтауға мүмкіндік берді.</w:t>
      </w:r>
    </w:p>
    <w:p w14:paraId="2ABF1E70" w14:textId="386D1C30"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студенттерінің нәтижелері көрсеткендей, эксперименттік топта бастапқы орташа көрсеткіш 28,16 ұпай деңгейінде болып, эксперименттен кейін 43,36 ұпайға дейін артты. Мұндай айтарлықтай өсім оқу кезеңінің бастапқы сатысында бейімделу процесінен өтіп жатқан студенттердің өзін-өзі реттеу дағдыларының елеулі түрде жетілгенін білдірді. Бақылау тобында да белгілі бір динамика байқалғанымен, ол салыстырмалы түрде төмен деңгейде қалып қойды (27,45</w:t>
      </w:r>
      <w:r w:rsidR="002A4830">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тен 32,65 ұпайға дейін). </w:t>
      </w:r>
    </w:p>
    <w:p w14:paraId="00FF6623" w14:textId="7D9AB48D"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студенттерінде эксперименттік топта көрсеткіштер 25,91-ден 40,61-ге дейін өзгерді. Ал бақылау тобындағы өсім шектеулі болып шықты: 24,12-ден 28,96-ға дейін. Бұл екінші курс студенттерінің өзін-өзі реттеу дағдылары оқу процесіне бейімделу барысында арта бастағанын, алайда 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ықпалы әлдеқайда айқын болғанын білдіреді.</w:t>
      </w:r>
    </w:p>
    <w:p w14:paraId="60FE1013"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студенттерінде нәтижелер біршама жоғары деңгейде болды: эксперименттік топта көрсеткіш 27,61-ден 41,11-ге дейін көтерілсе, бақылау тобында 28,45-тен 37,44-ке дейін жеткен. Бұл топта бастапқы мән жоғарырақ болғандықтан, өзгеріс қарқыны да айтарлықтай, әсіресе эксперименттік жағдайда байқалды.</w:t>
      </w:r>
    </w:p>
    <w:p w14:paraId="0DBB8E0F"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 өзін-өзі реттеудің ең жоғары көрсеткіштерін көрсетті. Эксперименттік топтың нәтижелері 26,51-ден 44,11-ге дейін артты. Бақылау тобында бұл өсім салыстырмалы түрде төмен: 27,32-ден 36,74-ке дейін. Бұл тенденция оқу кезеңінің соңында студенттердің өзін-өзі реттеу қабілеттері айқын қалыптасып, интервенциялық ықпал арқылы одан әрі күшейе түскенін көрсетті.</w:t>
      </w:r>
    </w:p>
    <w:p w14:paraId="6F459CA1" w14:textId="2D9CCA16"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Жалпы орташа мәндерге назар аударсақ, эксперименттік топта нәтижелер 27,04-тен 42,29-ға дейін көтерілсе, бақылау тобында көрсеткіштер айтарлықтай төмен деңгейде қалып отыр (26,83-тен 33,94-ке дейін). Эксперименттік топта өзін-өзі реттеу қабілеті бойынша орташа көрсеткіштің 15,25 ұлғаюы тіркелді, бақылау тобында да көрсеткіштерде өсім байқалады (+12,43), алайда бұл өзгеріс қарқыны салыстырмалы түрде төмен. Бұл деректер тренинг</w:t>
      </w:r>
      <w:r w:rsidR="00DF204A" w:rsidRPr="000C5BBC">
        <w:rPr>
          <w:rFonts w:ascii="Times New Roman" w:hAnsi="Times New Roman" w:cs="Times New Roman"/>
          <w:sz w:val="28"/>
          <w:szCs w:val="28"/>
          <w:lang w:val="kk-KZ"/>
        </w:rPr>
        <w:t>-семинар</w:t>
      </w:r>
      <w:r w:rsidRPr="000C5BBC">
        <w:rPr>
          <w:rFonts w:ascii="Times New Roman" w:hAnsi="Times New Roman" w:cs="Times New Roman"/>
          <w:sz w:val="28"/>
          <w:szCs w:val="28"/>
          <w:lang w:val="kk-KZ"/>
        </w:rPr>
        <w:t xml:space="preserve"> студенттердің өзін-өзі реттеу механизмдерін дамытудағы тиімділігін растайды. Бірінші және екінші курстарда бейімделу процесінің қарқынды жүруі байқалса, жоғары курстарда бұл қабілеттер анағұрлым жүйелі сипат алып, тұлғаның метаресурстық әлеуетін арттыруда маңызды орын алады. </w:t>
      </w:r>
    </w:p>
    <w:p w14:paraId="5C96BBC1" w14:textId="5C8C8FCF"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нәтижелері эксперименттік ықпалдың бақылау тобымен салыстырғанда айтарлықтай тиімді болғанын көрсетті. Бұл, ең алдымен, студенттердің өзін</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өзі реттеу стилінің қарқынды жетілуіне жағдай жасап, олардың оқу және кәсіби іс</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әрекетке бейімделуін жеңілдетті, </w:t>
      </w:r>
      <w:r w:rsidRPr="000C5BBC">
        <w:rPr>
          <w:rStyle w:val="af6"/>
          <w:rFonts w:ascii="Times New Roman" w:hAnsi="Times New Roman" w:cs="Times New Roman"/>
          <w:b w:val="0"/>
          <w:sz w:val="28"/>
          <w:szCs w:val="28"/>
          <w:lang w:val="kk-KZ"/>
        </w:rPr>
        <w:t xml:space="preserve">эмоциялық </w:t>
      </w:r>
      <w:r w:rsidRPr="000C5BBC">
        <w:rPr>
          <w:rFonts w:ascii="Times New Roman" w:hAnsi="Times New Roman" w:cs="Times New Roman"/>
          <w:sz w:val="28"/>
          <w:szCs w:val="28"/>
          <w:lang w:val="kk-KZ"/>
        </w:rPr>
        <w:t>тұрақтылықты сақтап қалу қабілетін күшейтті және стресс тудыратын факторларға қарсы тұру мүмкіндігін арттырды. Эксперименттік топтағы оң өзгерістер мақсатқа ұмтылудағы табандылық, дербестік, өзін</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өзі реттеу қабілеттерінің тұлғаның метаресурста жоғары деңгейде қалыптасқанын дәлелдеді. Мұндай көрсеткіштер студенттердің жеке әрі академиялық тиімділігін арттырып қана қоймай, стресстік жағдайда ұтымды шешім қабылдау дағдыларын жетілдіретін және олардың кәсіби, өмірлік бейімделуінде шешуші мәнге ие психологиялық ресурс ретіндегі маңызын айқын көрсетті.</w:t>
      </w:r>
    </w:p>
    <w:p w14:paraId="1DADD147" w14:textId="5E34FF2A" w:rsidR="003244C4" w:rsidRPr="000C5BBC" w:rsidRDefault="00622051"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Pr="000C5BBC">
        <w:rPr>
          <w:rFonts w:ascii="Times New Roman" w:hAnsi="Times New Roman" w:cs="Times New Roman"/>
          <w:sz w:val="28"/>
          <w:szCs w:val="28"/>
          <w:lang w:val="kk-KZ"/>
        </w:rPr>
        <w:t xml:space="preserve">кестеде </w:t>
      </w:r>
      <w:r w:rsidR="003244C4" w:rsidRPr="000C5BBC">
        <w:rPr>
          <w:rFonts w:ascii="Times New Roman" w:hAnsi="Times New Roman" w:cs="Times New Roman"/>
          <w:sz w:val="28"/>
          <w:szCs w:val="28"/>
          <w:lang w:val="kk-KZ"/>
        </w:rPr>
        <w:t>студенттердің субъективті әл-ауқаты Оксфорд бақыт сауалнамасы арқылы өлшеніп, әр курс бойынша эксперименттік және бақылау топтарының нәтижелері берілген. Нәтижелерді талдау студенттердің оқу кезеңдеріне байланысты бақыт деңгейінің айырмашылықтарын айқын көрсетті.</w:t>
      </w:r>
    </w:p>
    <w:p w14:paraId="3042556E"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 бойынша эксперименттік топта бастапқы көрсеткіш 38,74 ұпайды құрап, эксперименттен кейін 42,65 ұпайға көтерілді. Бақылау тобында да өсім байқалды, бірақ деңгейі төмендеу: 35,45-тен 41,17-ге дейін. Бұл нәтижелер бірінші курс студенттері үшін бақыт деңгейінің салыстырмалы түрде төмен бастапқы мәннен басталатынын және арнайы ықпалдың олардың субъективтік әл-ауқатына айқын әсер еткенін дәлелдейді.</w:t>
      </w:r>
    </w:p>
    <w:p w14:paraId="7BD41F1F"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студенттерінде эксперименттік топтағы көрсеткіштер 42,12-ден 49,12-ге дейін өскен, яғни +7 ұпай өзгеріс бар. Ал бақылау тобында өсім шамалы болғанымен (40,27-ден 44,78-ге дейін), айырмашылық эксперименттік жағдайдың тиімділігін дәйектеді. Бұл кезеңде студенттер бейімделу процесінен өтіп, психологиялық тұрақтылықтың күшейе бастағаны бейнеленді.</w:t>
      </w:r>
    </w:p>
    <w:p w14:paraId="13BAD104"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Үшінші курс студенттері бастапқыда бақыттың біршама жоғары деңгейін көрсеткен (47,14 ұпай). Эксперименттен кейін нәтижелер айтарлықтай артып, 54,67 ұпайға жетті, бақылау тобындағы өсім (48,34-тен 50,36-ға дейін) әлдеқайда төмен. Бұл деректер үшінші курс студенттерінің өмірлік тәжірибесі және әлеуметтік-психологиялық бейімделуінің күшеюі, сондай-ақ интервенцияның мақсатты ықпалы олардың субъективтік әл-ауқатын тиімді дамытуға ықпал еткенін дәлелдейді.</w:t>
      </w:r>
    </w:p>
    <w:p w14:paraId="00F13763"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 ең жоғары көрсеткіштерге қол жеткізген топ болып отыр. Эксперименттік топта бастапқы көрсеткіш 52,32 ұпай болса, эксперименттен кейін 65,23 ұпайға жеткен, өсім +13 ұпайды құрады. Бақылау тобында да 53,47-ден 57,33-ке дейін болды. Бұл студенттердің оқу кезеңінің соңына қарай тұлғалық және кәсіби тұрғыда орнығуы, сондай-ақ эксперименттік бағдарламаның әсері олардың бақыт деңгейін барынша күшейткенін аңғартады.</w:t>
      </w:r>
    </w:p>
    <w:p w14:paraId="40E67588"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Эксперименттік топта өсім көрсеткіштері бақылау тобына қарағанда едәуір жоғары болып шықты. Әсіресе бірінші және төртінші курстарда айырмашылық ерекше айқындалды: бірінші курста төменнен жоғарыға бағытталған серпіліс байқалса, төртінші курста ең жоғары деңгейге жеткені тіркелді. </w:t>
      </w:r>
    </w:p>
    <w:p w14:paraId="6437AE75"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аясында респонденттердің өмірлік қанағаттану деңгейі Оксфорд бақыт сауалнамасы негізінде бағаланды. Бұл әдістеме тұлғаның ішкі үйлесімі, эмоциялық жай-күйі және жалпы өмірге қанағаттану деңгейін анықтауға мүмкіндік берді. Аталған көрсеткіштер метаресурстың механизмі болып табылады, себебі олар адамның күйзеліске төзімділігін, бейімделу әлеуетін сипаттайды.</w:t>
      </w:r>
    </w:p>
    <w:p w14:paraId="472CB1D2" w14:textId="4545A6E7" w:rsidR="003244C4" w:rsidRPr="000C5BBC" w:rsidRDefault="00622051"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Pr="000C5BBC">
        <w:rPr>
          <w:rFonts w:ascii="Times New Roman" w:hAnsi="Times New Roman" w:cs="Times New Roman"/>
          <w:sz w:val="28"/>
          <w:szCs w:val="28"/>
          <w:lang w:val="kk-KZ"/>
        </w:rPr>
        <w:t xml:space="preserve">кестеде </w:t>
      </w:r>
      <w:r w:rsidR="003244C4" w:rsidRPr="000C5BBC">
        <w:rPr>
          <w:rFonts w:ascii="Times New Roman" w:hAnsi="Times New Roman" w:cs="Times New Roman"/>
          <w:sz w:val="28"/>
          <w:szCs w:val="28"/>
          <w:lang w:val="kk-KZ"/>
        </w:rPr>
        <w:t>студенттердің стреске төзімділік деңгейі С. Ко</w:t>
      </w:r>
      <w:r w:rsidR="005B306F" w:rsidRPr="000C5BBC">
        <w:rPr>
          <w:rFonts w:ascii="Times New Roman" w:hAnsi="Times New Roman" w:cs="Times New Roman"/>
          <w:sz w:val="28"/>
          <w:szCs w:val="28"/>
          <w:lang w:val="kk-KZ"/>
        </w:rPr>
        <w:t>у</w:t>
      </w:r>
      <w:r w:rsidR="003244C4" w:rsidRPr="000C5BBC">
        <w:rPr>
          <w:rFonts w:ascii="Times New Roman" w:hAnsi="Times New Roman" w:cs="Times New Roman"/>
          <w:sz w:val="28"/>
          <w:szCs w:val="28"/>
          <w:lang w:val="kk-KZ"/>
        </w:rPr>
        <w:t>хен мен</w:t>
      </w:r>
      <w:r w:rsidR="00ED6F34" w:rsidRPr="000C5BBC">
        <w:rPr>
          <w:rFonts w:ascii="Times New Roman" w:hAnsi="Times New Roman" w:cs="Times New Roman"/>
          <w:sz w:val="28"/>
          <w:szCs w:val="28"/>
          <w:lang w:val="kk-KZ"/>
        </w:rPr>
        <w:t xml:space="preserve"> </w:t>
      </w:r>
      <w:r w:rsidR="003244C4" w:rsidRPr="000C5BBC">
        <w:rPr>
          <w:rFonts w:ascii="Times New Roman" w:hAnsi="Times New Roman" w:cs="Times New Roman"/>
          <w:sz w:val="28"/>
          <w:szCs w:val="28"/>
          <w:lang w:val="kk-KZ"/>
        </w:rPr>
        <w:t>Г.</w:t>
      </w:r>
      <w:r>
        <w:rPr>
          <w:rFonts w:ascii="Times New Roman" w:hAnsi="Times New Roman" w:cs="Times New Roman"/>
          <w:sz w:val="28"/>
          <w:szCs w:val="28"/>
          <w:lang w:val="kk-KZ"/>
        </w:rPr>
        <w:t> </w:t>
      </w:r>
      <w:r w:rsidR="003244C4" w:rsidRPr="000C5BBC">
        <w:rPr>
          <w:rFonts w:ascii="Times New Roman" w:hAnsi="Times New Roman" w:cs="Times New Roman"/>
          <w:sz w:val="28"/>
          <w:szCs w:val="28"/>
          <w:lang w:val="kk-KZ"/>
        </w:rPr>
        <w:t xml:space="preserve">Вилльямсонның өзіндік бағалау тесті бойынша анықталған. </w:t>
      </w:r>
    </w:p>
    <w:p w14:paraId="18AE8DAC"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Бірінші курс студенттері бойынша эксперименттік топтың бастапқы көрсеткіші 13,25 ұпайды құрап, эксперименттен кейін 17,13-ке дейін өскен. Бақылау тобында өсім 10,12-ден 15,33-ке дейін болды. Бұл олардың оқу кезеңінің басында стресске төзімділігінің төмен болатынын, ал мақсатты ықпалдан кейін бұл қабілеттері айтарлықтай күшейетінін көрсетеді.</w:t>
      </w:r>
    </w:p>
    <w:p w14:paraId="7B7DC4CA"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Екінші курс студенттері эксперименттік жағдайда 15,42 ұпайдан 19,64-ке дейін көтеріліп, +4,22 өсім тіркелді. Бақылау тобында деректер 17,38-ден 18,01-ге дейін ғана өзгерген, яғни өсім шамалы. Бұл айырмашылық екінші курс студенттерінің интервенцияға жауап беру қабілеті жоғары болғанын айқындайды, ал бақылау тобында динамика әлсіз күйде қалды.</w:t>
      </w:r>
    </w:p>
    <w:p w14:paraId="22F37A43" w14:textId="5B077090"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Үшінші курс студенттерінде де анық айырмашылық байқалады: эксперименттік топта бастапқы көрсеткіш 18,47 болса, эксперименттен кейін 23,14-ке дейін көтерілген (+4,67), бақылау тобында көрсеткіштер 17,25-тен 19,85-ке дейін өскен (+2,6). Бұл үшінші курс студенттерінде де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тиімділігінің жоғары болғанын, психологиялық қолдау арқылы стресске төзімділік анағұрлым белсенді дамитынын дәлелдейді.</w:t>
      </w:r>
    </w:p>
    <w:p w14:paraId="71A61FFF"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Төртінші курс студенттері ең жоғары көрсеткіштерді көрсетті. Эксперименттік топтағы ұпайлар 21,12-ден 27,32-ге дейін көтерілсе (+6,2), бақылау тобында 21,98-ден 24,77-ге дейін ғана артты (+2,79). Бұл оқу кезеңінің соңына қарай студенттердің стресске төзімділігі табиғи түрде жоғары деңгейде қалыптасатынын және мақсатты интервенция оның дамуы барынша күшейді.</w:t>
      </w:r>
    </w:p>
    <w:p w14:paraId="0D267AAB" w14:textId="30E20E8E"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Жалпы орташа мәндер бойынша эксперименттік топтың көрсеткіштері 17,07 ұпайдан 21,81 ұпайға дейін өсіп отыр (+4,74), ал бақылау тобындағы өсім әлдеқайда төмен </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16,68-ден 19,49-ға дейін (+2,81).</w:t>
      </w:r>
    </w:p>
    <w:p w14:paraId="183C9D5C" w14:textId="112BB5B5"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Барлық курстарда да эксперименттік топ студенттерінің стресске төзімділік деңгейінің бақылау тобына қарағанда анағұрлым жоғарылағаны анық байқалды. Айырмашылық әсіресе 2</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ші және 4</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ші курс студенттерінде айқын көрінеді, бұл кезеңдерде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оқу процесінің күрделенуімен сәйкес келіп, психологиялық тұрақтылықты арттыруға барынша ықпал еткен. Мұндай нәтижелер студенттердің стресске төтеп беру қабілеттерін дамыту үшін жүйелі психологиялық бағдарламалардың маңыздылығын ғылыми тұрғыда дәлелдейді.</w:t>
      </w:r>
    </w:p>
    <w:p w14:paraId="686D7E7A" w14:textId="7E608113"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С. Коухен және Г. </w:t>
      </w:r>
      <w:r w:rsidR="00C00EEF" w:rsidRPr="000C5BBC">
        <w:rPr>
          <w:rFonts w:ascii="Times New Roman" w:hAnsi="Times New Roman" w:cs="Times New Roman"/>
          <w:sz w:val="28"/>
          <w:szCs w:val="28"/>
          <w:lang w:val="kk-KZ"/>
        </w:rPr>
        <w:t>Виллиансон</w:t>
      </w:r>
      <w:r w:rsidRPr="000C5BBC">
        <w:rPr>
          <w:rFonts w:ascii="Times New Roman" w:hAnsi="Times New Roman" w:cs="Times New Roman"/>
          <w:sz w:val="28"/>
          <w:szCs w:val="28"/>
          <w:lang w:val="kk-KZ"/>
        </w:rPr>
        <w:t xml:space="preserve"> әдістемесі негізінде алынған нәтижелер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студенттердегі стресске төзімділік деңгейін арттыруда жоғары тиімділікке ие екенін көрсетті. Бұл динамика тұлғаның метаресурсының дамығанын және қиындықтарға бейімделу қабілетінің артқанын ғылыми тұрғыда негіздейді. Психологиялық тұрақтылықты қамтамасыз ету – білім беру процесінде тұлғалық өсу мен академиялық табыстың маңызды шарты болып табылады.</w:t>
      </w:r>
    </w:p>
    <w:p w14:paraId="4B9A0708" w14:textId="51F5AFAF"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Жоғарыда ұсынылған салыстырмалы талдау нәтижелері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 xml:space="preserve">студенттердегі метаресурстық әлеуетін дамытуда жоғары тиімділікке ие болғанын дәлелдейді. Эмоциялық интеллект, бақыт деңгейі, стресске төзімділік, өзін-өзі реттеу және қайраттылық секілді көрсеткіштер тұлғаның ішкі ресурстарын, басқарудың дербес механизмдерін және бейімделу қабілеттерін, яғни метаресурсты сипаттайды. Бұл көрсеткіштер </w:t>
      </w:r>
      <w:r w:rsidR="00DF204A" w:rsidRPr="000C5BBC">
        <w:rPr>
          <w:rFonts w:ascii="Times New Roman" w:hAnsi="Times New Roman" w:cs="Times New Roman"/>
          <w:sz w:val="28"/>
          <w:szCs w:val="28"/>
          <w:lang w:val="kk-KZ"/>
        </w:rPr>
        <w:t xml:space="preserve">тренинг-семинарға </w:t>
      </w:r>
      <w:r w:rsidRPr="000C5BBC">
        <w:rPr>
          <w:rFonts w:ascii="Times New Roman" w:hAnsi="Times New Roman" w:cs="Times New Roman"/>
          <w:sz w:val="28"/>
          <w:szCs w:val="28"/>
          <w:lang w:val="kk-KZ"/>
        </w:rPr>
        <w:t>дейінгі және кейінгі кезеңде айтарлықтай өзгеріске ұшырап, өзін-өзі дамытуға бағытталған психологиялық жұмыс нәтижесінде оң динамика бергенін растайды.</w:t>
      </w:r>
    </w:p>
    <w:p w14:paraId="6F0C8948" w14:textId="3F7CAA1A"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Осылайша, зерттеу барысында қойылған мақсаттар мен міндеттер толық орындалып, студенттердегі метаресурс олардың психологиялық көрсеткіштерімен өзара байланысы нақты ғылыми дәлелдермен расталды. Сонымен қатар,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 xml:space="preserve">тиімділігі эксперименттік әдістемемен сенімді түрде дәйектеліп, тұлғаның психологиялық әлеуетін дамытуға бағытталған интервенциялық әсер етудің технологиялық тәсілдерінің маңыздылығы дәлелденді. Бұл нәтижелер білім беру және психологиялық қолдау салаларында қолдануға негіз бола алады. </w:t>
      </w:r>
    </w:p>
    <w:p w14:paraId="4EFB8505"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p>
    <w:p w14:paraId="7049ADBA" w14:textId="77777777" w:rsidR="00934186" w:rsidRPr="000C5BBC" w:rsidRDefault="00934186"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7EBB9A8D" w14:textId="77777777" w:rsidR="00B65547" w:rsidRPr="000C5BBC" w:rsidRDefault="00B65547"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7E2506E9" w14:textId="77777777" w:rsidR="00B65547" w:rsidRPr="000C5BBC" w:rsidRDefault="00B65547"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0DED72AE" w14:textId="77777777" w:rsidR="00447AE9" w:rsidRPr="000C5BBC" w:rsidRDefault="00447AE9"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695527FE" w14:textId="77777777" w:rsidR="00447AE9" w:rsidRPr="000C5BBC" w:rsidRDefault="00447AE9"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02EC309D" w14:textId="77777777" w:rsidR="00447AE9" w:rsidRDefault="00447AE9"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41B59301"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6DD56301"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2E440ECE"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03F8CED4"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7B235442"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15645F7D"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46B00D76"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6B01338B"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282346DF"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6C6297B9" w14:textId="77777777" w:rsidR="00E75502"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1D6395B0" w14:textId="77777777" w:rsidR="00E75502" w:rsidRPr="000C5BBC" w:rsidRDefault="00E75502"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3A11BBBF" w14:textId="77777777" w:rsidR="00447AE9" w:rsidRPr="000C5BBC" w:rsidRDefault="00447AE9"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555C5785" w14:textId="77777777" w:rsidR="00447AE9" w:rsidRPr="000C5BBC" w:rsidRDefault="00447AE9"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52965E96" w14:textId="77777777" w:rsidR="00447AE9" w:rsidRPr="000C5BBC" w:rsidRDefault="00447AE9" w:rsidP="00A135C2">
      <w:pPr>
        <w:autoSpaceDE w:val="0"/>
        <w:autoSpaceDN w:val="0"/>
        <w:adjustRightInd w:val="0"/>
        <w:spacing w:after="0" w:line="240" w:lineRule="auto"/>
        <w:ind w:firstLine="708"/>
        <w:jc w:val="both"/>
        <w:rPr>
          <w:rFonts w:ascii="Times New Roman" w:hAnsi="Times New Roman" w:cs="Times New Roman"/>
          <w:sz w:val="28"/>
          <w:szCs w:val="28"/>
          <w:lang w:val="kk-KZ"/>
        </w:rPr>
      </w:pPr>
    </w:p>
    <w:p w14:paraId="1999461A" w14:textId="6864E15A" w:rsidR="003244C4" w:rsidRPr="000C5BBC" w:rsidRDefault="00C30CE0" w:rsidP="00622051">
      <w:pPr>
        <w:autoSpaceDE w:val="0"/>
        <w:autoSpaceDN w:val="0"/>
        <w:adjustRightInd w:val="0"/>
        <w:spacing w:after="0" w:line="240" w:lineRule="auto"/>
        <w:jc w:val="center"/>
        <w:rPr>
          <w:rFonts w:ascii="Times New Roman" w:hAnsi="Times New Roman" w:cs="Times New Roman"/>
          <w:b/>
          <w:sz w:val="28"/>
          <w:szCs w:val="28"/>
          <w:lang w:val="kk-KZ"/>
        </w:rPr>
      </w:pPr>
      <w:r w:rsidRPr="000C5BBC">
        <w:rPr>
          <w:rFonts w:ascii="Times New Roman" w:hAnsi="Times New Roman" w:cs="Times New Roman"/>
          <w:b/>
          <w:sz w:val="28"/>
          <w:szCs w:val="28"/>
          <w:lang w:val="kk-KZ"/>
        </w:rPr>
        <w:t>ҚОРЫТЫНДЫ</w:t>
      </w:r>
    </w:p>
    <w:p w14:paraId="282313E3"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p>
    <w:p w14:paraId="64BEA708" w14:textId="5EF52D7F"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Диссертациялық зерттеу студенттік кезеңдегі метаресурс феноменін кешенді түрде қарастырып, оның теориялық және әдіснамалық негізін, құрылымдық компоненттерін және</w:t>
      </w:r>
      <w:r w:rsidR="005D0B14" w:rsidRPr="000C5BBC">
        <w:rPr>
          <w:rFonts w:ascii="Times New Roman" w:hAnsi="Times New Roman" w:cs="Times New Roman"/>
          <w:sz w:val="28"/>
          <w:szCs w:val="28"/>
          <w:lang w:val="kk-KZ"/>
        </w:rPr>
        <w:t xml:space="preserve"> эмпирикалық</w:t>
      </w:r>
      <w:r w:rsidRPr="000C5BBC">
        <w:rPr>
          <w:rFonts w:ascii="Times New Roman" w:hAnsi="Times New Roman" w:cs="Times New Roman"/>
          <w:sz w:val="28"/>
          <w:szCs w:val="28"/>
          <w:lang w:val="kk-KZ"/>
        </w:rPr>
        <w:t xml:space="preserve"> көріністерін айқындады. Ғылыми әдебиеттерге жүргізілген библиографиялық және мазмұндық талдау метаресурсты дербес психологиялық феномен ретінде жүйелі сипаттайтын еңбектердің аздығын анықтап, осы ұғымды интегративті деңгейде зерделеудің өзектілігін негіздеді. </w:t>
      </w:r>
    </w:p>
    <w:p w14:paraId="011AC742"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Қазақстандық психологиялық зерттеу кеңістігінде алғаш рет «метаресурс» ұғымына жүйелі талдау жүргізіліп, авторлық анықтама ұсынылды. Бұл ұғымның категориялық ауқымы, құрылымдық өлшемдері және функциялық рөлі нақты айқындалып, отандық теориялық тұрғыда қолдануға жарамды терминологиялық база қалыптастырылды. Сонымен қатар, метаресурстың даму механизмдері алғаш рет тұтас әдіснамалық негізде авторлық кесте құрыла отыра дәйектелді.</w:t>
      </w:r>
    </w:p>
    <w:p w14:paraId="7B5AF149"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Теориялық синтез нәтижесінде метаресурс жеке мақсаттарға жету үшін әртекті ресурстарды (уақыт, мотивация, эмоциялық және психологиялық капитал) идентификациялау, мобилизациялау және үйлестіруді қамтамасыз ететін жүйе ретінде анықталды. Метаресурстың механизмдері ретінде өзін-өзі реттеу, эмоциялық интеллект, психологиялық денсаулық, психологиялық қауіпсіздік, қайраттылық, бақыт және қанағаттанушылық компоненттері ұсынылды.</w:t>
      </w:r>
    </w:p>
    <w:p w14:paraId="6AE77434" w14:textId="75E5BFDD"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Жинақталған теориялық және эмпирикалық деректер негізінде метаресурс пен психологиялық денсаулықтың өзара шарттас екені дәйектелді. Метаресурс ішкі (өзін-өзі реттеу, эмоциялық интеллект, психологиялық денсаулық, психологиялық қауіпсіздік, қайраттылық, бақыт және қанағаттанушылық) және сыртқы (</w:t>
      </w:r>
      <w:r w:rsidR="00DF204A" w:rsidRPr="000C5BBC">
        <w:rPr>
          <w:rFonts w:ascii="Times New Roman" w:hAnsi="Times New Roman" w:cs="Times New Roman"/>
          <w:sz w:val="28"/>
          <w:szCs w:val="28"/>
          <w:lang w:val="kk-KZ"/>
        </w:rPr>
        <w:t>тренинг-семинар</w:t>
      </w:r>
      <w:r w:rsidRPr="000C5BBC">
        <w:rPr>
          <w:rFonts w:ascii="Times New Roman" w:hAnsi="Times New Roman" w:cs="Times New Roman"/>
          <w:sz w:val="28"/>
          <w:szCs w:val="28"/>
          <w:lang w:val="kk-KZ"/>
        </w:rPr>
        <w:t>) ресурстарды уақтылы айқындау, мобилизациялау және үйлестіру қабілеті ретінде психологиялық денсаулықтың іргелі алғышартын қамтамасыз етеді: стрессорларды когнитивті қайта бағалау жеңілдейді, эмоцияны реттеу тиімділігі артады, мақсатқа бағытталған мінез-құлықтың тұрақтылығы күшейетіні нақтыланды. Өз кезегінде, психологиялық денсаулықтың қолайлы күйі (аффективті тұрақтылық, өзін</w:t>
      </w:r>
      <w:r w:rsidR="00496FF6">
        <w:rPr>
          <w:rFonts w:ascii="Times New Roman" w:hAnsi="Times New Roman" w:cs="Times New Roman"/>
          <w:sz w:val="28"/>
          <w:szCs w:val="28"/>
          <w:lang w:val="kk-KZ"/>
        </w:rPr>
        <w:t>-</w:t>
      </w:r>
      <w:r w:rsidRPr="000C5BBC">
        <w:rPr>
          <w:rFonts w:ascii="Times New Roman" w:hAnsi="Times New Roman" w:cs="Times New Roman"/>
          <w:sz w:val="28"/>
          <w:szCs w:val="28"/>
          <w:lang w:val="kk-KZ"/>
        </w:rPr>
        <w:t>өзі бағалаудың шынайы деңгейі, өмірге қанағаттанушылық) метаресурстың іске қосылуына қолайлы орта жасайды: когнитивтік бақылау, жоспарлау мен шешім қабылдау сапасы жақсарады, әлеуметтік қолдауды пайдалану стратегиялары белсендіріледі. Осылайша, өзін-өзі реттеу, эмоциялық интеллект, психологиялық денсаулық, психологиялық қауіпсіздік, қайраттылық, бақыт және қанағаттанушылық арқылы іске асатын өзара күшейту механизмі ретінде метаресурс сипатталды.</w:t>
      </w:r>
    </w:p>
    <w:p w14:paraId="4C61EFD7" w14:textId="3013079A"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Ұсынылып отырған диссертацияда өзін</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өзі реттеу метаресурс пен психологиялық денсаулық арасындағы басты предиктор ретінде қарастырылды. Сонымен қатар, психологиялық қауіпсіздік, әлеуметтік қолдау деңгейі сияқты контекстік айнымалылар бұл қатынастарды модерациялауы ықтимал; қауіпсіз әрі қолдаушы академиялық ортада метаресурстың тиімділігі жоғарырақ көрінеді, ал жоғары стресс жағдайларында бұл әсер әлсіреуі мүмкін. Мұндай түсіндірме әлеуетті интервенцияларды кешенді жобалаудың маңызы айқын көрсетілді.</w:t>
      </w:r>
    </w:p>
    <w:p w14:paraId="643AFC2C" w14:textId="4F90138E"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барысында білім беру ортасының ерекшеліктері ескерілген тұжырымдамалық деректер алынды. Метаресурстың дамуын талдауға арналған әдіснамалық негіздеме айқындала отыра, соның нәтижесінде оның қалыптасу заңдылықтарын түсіндірудің мүмкіндіктері кеңейді. Теориялық пайым мен эмпирикалық деректердің кіріктірілуі метаресурсты тұлғалық және оқу</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кәсіби өрістегі реттеуші предиктор ретінде қарастыруға мүмкіндік беріп, алынған тұжырымдар кейінгі зерттеулер үшін сенімді теориялық тірек болып табылатыны дәйектелді.</w:t>
      </w:r>
    </w:p>
    <w:p w14:paraId="45E9017F" w14:textId="1A32C378"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нәтижелері оқу және оқудан тыс кездерде метаресурсты қамтамасыз етуге бағытталған психотехнологиялық шешімдерді жобалауға және енгізуге қолданыстық әлеует берді. Өзін-өзі реттеу, эмоциялық интеллект, психологиялық денсаулықты сақтау, психологиялық қауіпсіздік және қайраттылық өлшемдеріне арналған сауалнамалар мен олардың құрылымдық сипаттамалары диагностикалық құралдар, психоконсультациялық тәсілдер және </w:t>
      </w:r>
      <w:r w:rsidR="00DF204A" w:rsidRPr="000C5BBC">
        <w:rPr>
          <w:rFonts w:ascii="Times New Roman" w:hAnsi="Times New Roman" w:cs="Times New Roman"/>
          <w:sz w:val="28"/>
          <w:szCs w:val="28"/>
          <w:lang w:val="kk-KZ"/>
        </w:rPr>
        <w:t xml:space="preserve">тренинг-семинардың </w:t>
      </w:r>
      <w:r w:rsidRPr="000C5BBC">
        <w:rPr>
          <w:rFonts w:ascii="Times New Roman" w:hAnsi="Times New Roman" w:cs="Times New Roman"/>
          <w:sz w:val="28"/>
          <w:szCs w:val="28"/>
          <w:lang w:val="kk-KZ"/>
        </w:rPr>
        <w:t>модульдер</w:t>
      </w:r>
      <w:r w:rsidR="00DF204A" w:rsidRPr="000C5BBC">
        <w:rPr>
          <w:rFonts w:ascii="Times New Roman" w:hAnsi="Times New Roman" w:cs="Times New Roman"/>
          <w:sz w:val="28"/>
          <w:szCs w:val="28"/>
          <w:lang w:val="kk-KZ"/>
        </w:rPr>
        <w:t>і</w:t>
      </w:r>
      <w:r w:rsidRPr="000C5BBC">
        <w:rPr>
          <w:rFonts w:ascii="Times New Roman" w:hAnsi="Times New Roman" w:cs="Times New Roman"/>
          <w:sz w:val="28"/>
          <w:szCs w:val="28"/>
          <w:lang w:val="kk-KZ"/>
        </w:rPr>
        <w:t xml:space="preserve"> ретінде пайдалануға жарамды. </w:t>
      </w:r>
    </w:p>
    <w:p w14:paraId="16EB32FD" w14:textId="577E5F5A"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Эмпирикалық нәтижелер студенттердегі метаресурс даму тетіктерінің эмоциялық интеллект, психологиялық денсаулықты сақтау, психологиялық қауіпсіздік, өмірлік қайраттылық, сондай</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ақ бақыт пен қанағаттанушылық көрсеткіштерімен интеграциялы байланыста іске асатынын көрсетті. Метаресурстың өзін‑өзі реттеуге ықпалы эмпирикалық тұрғыдан дәйектелетін өлшемдер мен процедуралар жүйесі анықталды. Метаресурстың психологиялық ерекшеліктері мен өзін</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өзі реттеу біліктілігінің өзара байланысы статистикалық және теориялық деңгейде негізделіп, реттеуші контурлардың бағытталуы мен ықпал күшінің үлгісі ұсынылды. Осылайша, метаресурс студенттердің оқу</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кәсіби ортадағы бейімделуі мен дербес траекториясын қамтамасыз ететін жоғарғы деңгейлі интегративті құрылым ретінде нақтыланды.</w:t>
      </w:r>
    </w:p>
    <w:p w14:paraId="580FE32F" w14:textId="7B57F4BF"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Қолданбалы нәтижелер қатарында студенттердің метаресурс әлеуетін мақсатты арттыруға арналған цифрлық форматтағы онлайн платформа ұсынылды. Бұл ресурс заманауи психологияға негізделген тренингтік модульдерді, өзін</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өзі реттеуді жетілдіруге бағытталған жаттығуларды және психоконсультациялық элементтерді біріктіріп, кез келген уақытта әрі әртүрлі контексте қолдануға мүмкіндік берді. Платформаның мазмұны диагностикалық кері байланыспен сүйемелденді, бұл оны білім беру ұйымдарының профилактикалық </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даму бағдарламаларына кіріктіруге жағдай жасайды. Нәтижесінде дайындалған веб-платформа метаресурсты дамытуға бағытталған контентті (диагностика, микро-интервенциялар, кері байланыс) біріктіріп, студенттің күнделікті практикасына тікелей енгізуге мүмкіндік берді. Осындай кешенді тәсіл метаресурсты дамыту бойынша ғылыми негізделген тәж</w:t>
      </w:r>
      <w:r w:rsidR="005446B6" w:rsidRPr="000C5BBC">
        <w:rPr>
          <w:rFonts w:ascii="Times New Roman" w:hAnsi="Times New Roman" w:cs="Times New Roman"/>
          <w:sz w:val="28"/>
          <w:szCs w:val="28"/>
          <w:lang w:val="kk-KZ"/>
        </w:rPr>
        <w:t>і</w:t>
      </w:r>
      <w:r w:rsidRPr="000C5BBC">
        <w:rPr>
          <w:rFonts w:ascii="Times New Roman" w:hAnsi="Times New Roman" w:cs="Times New Roman"/>
          <w:sz w:val="28"/>
          <w:szCs w:val="28"/>
          <w:lang w:val="kk-KZ"/>
        </w:rPr>
        <w:t xml:space="preserve">рибелерді білім беру кеңістігіне трансформациялауды қамтамасыз етіп, болашақ зерттеулерге валидация және масштабтау бағытында жаңа мүмкіндіктер ашады. </w:t>
      </w:r>
    </w:p>
    <w:p w14:paraId="748B62A7" w14:textId="78554C94"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студенттердегі метаресурстың көпқырлы табиғатын когнитивті, аффективті компоненттер арқылы талдап, оның қалыптасуына ықпал ететін білім беру ортасының шарттарын кешенді түрде сипаттады. Отандық және шетелдік еңбектерге сәйкестендіре отырып, метаресурс феноменіне нақтыланған анықтама беріліп, ұғымның ғылыми – құрамдық шекаралары айқындалды. Осымен бірге, студенттерді қолдайтын академиялық және әлеуметтік факторлар метаресурстың барлық деңгейінде (танымдық жоспарлау, эмоцияны реттеу, ерік күшін іске қосу) синергетикалық рөл атқаратыны теориялық тұрғыда негізделді.</w:t>
      </w:r>
    </w:p>
    <w:p w14:paraId="2254A60B"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Диссертацияда ұсынылған инновациялық әдіснамалық негіздер – тренинг, ойын техникалары – метаресурсты арттыруға бағытталды. Бұл өзгеріс эмоциялық интеллекттің дамуы, психологиялық денсаулық индикаторларының оң динамикасы, қауіпсіздік сезімінің күшеюі және қайраттылық, өзін-өзі реттеу деңгейлерінің өсуі арқылы құрылымдық моделдері бақылау және эксперименттік топтар арқылы расталды. Сонымен қатар, өзін-өзі реттеу қабілетінің күшеюі метаресурс динамикасының негізгі медиация факторы ретінде дәйектелді.</w:t>
      </w:r>
    </w:p>
    <w:p w14:paraId="2472B3C3"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барысында студенттердегі метаресурсты табысты дамытуға қажетті психологиялық қағидаттар (эмоциялық реттеу, тұрақты мотивациялық бағдар, әлеуметтік қолдауға ашықтық) сараланды және теориялық тұрғыда нақтыланды. Осыларға сүйене отырып, оқу процесінде және оқудан тыс жағдайда қолдануға арналған практикалық ұсынымдар веб-платформа арқылы жиынтығы жасалды. </w:t>
      </w:r>
    </w:p>
    <w:p w14:paraId="5F67096B" w14:textId="0B3CBBB2"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N = 453 студентті қамтыған </w:t>
      </w:r>
      <w:r w:rsidR="005D0B14" w:rsidRPr="000C5BBC">
        <w:rPr>
          <w:rFonts w:ascii="Times New Roman" w:hAnsi="Times New Roman" w:cs="Times New Roman"/>
          <w:sz w:val="28"/>
          <w:szCs w:val="28"/>
          <w:lang w:val="kk-KZ"/>
        </w:rPr>
        <w:t xml:space="preserve">эмпирикалық </w:t>
      </w:r>
      <w:r w:rsidRPr="000C5BBC">
        <w:rPr>
          <w:rFonts w:ascii="Times New Roman" w:hAnsi="Times New Roman" w:cs="Times New Roman"/>
          <w:sz w:val="28"/>
          <w:szCs w:val="28"/>
          <w:lang w:val="kk-KZ"/>
        </w:rPr>
        <w:t>зерттеу валидтілігі әдістемелер кешені негізінде жүргізілді және метаресурс деңгейі аталған компоненттермен статистикалық тұрғыдан өзара байланысты екенін көрсетті, бұл метаресурсты арттыруда өзін-өзі реттеу дағдыларының маңызды тетік екенін дәлелдеді.</w:t>
      </w:r>
    </w:p>
    <w:p w14:paraId="0EE135F3" w14:textId="0B777A72"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Зерттеу қорытындылары негізінде эмоциялық реттеу, қайраттылық және психологиялық қауіпсіз</w:t>
      </w:r>
      <w:r w:rsidR="005B306F" w:rsidRPr="000C5BBC">
        <w:rPr>
          <w:rFonts w:ascii="Times New Roman" w:hAnsi="Times New Roman" w:cs="Times New Roman"/>
          <w:sz w:val="28"/>
          <w:szCs w:val="28"/>
          <w:lang w:val="kk-KZ"/>
        </w:rPr>
        <w:t>дік</w:t>
      </w:r>
      <w:r w:rsidRPr="000C5BBC">
        <w:rPr>
          <w:rFonts w:ascii="Times New Roman" w:hAnsi="Times New Roman" w:cs="Times New Roman"/>
          <w:sz w:val="28"/>
          <w:szCs w:val="28"/>
          <w:lang w:val="kk-KZ"/>
        </w:rPr>
        <w:t xml:space="preserve"> академиялық орта қалыптастыру элементтерін біріктіретін психотехнологиялық бағдарлама әзірленді; сегіз апталық пилоттық апробация нәтижесінде метаресурс индексі артты, бұл бағдарламаның қолданбалы құндылығын көрсетті. Осылайша, метаресурстың студент жастағы бейімделу мен даму процестерін реттеуші жоғары деңгейлі механизм ретіндегі рөлі теориялық жағынан негізделіп, эмпирикалық деректермен дәлелденді; өзін-өзі реттеу дағдыларын мақсатты жетілдіру бұл ішкі ресурсты тиімді күшейтудің пәрменді жолы болып танылды. Алынған нәтижелер білім беру ұйымдары үшін студенттердің психологиялық ресурстық әлеуетін арттыруға бағытталған ғылыми негізделген интервенцияларды әзірлеуге және ендіруге әдіснамалық база ұсынды. </w:t>
      </w:r>
    </w:p>
    <w:p w14:paraId="70DF6A37"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 үш кезең бойынша дәйекті түрде ұйымдастырылып, теориялық негіздеуден эмпирикалық тексеруге және нәтижелерді ғылыми айналымға енгізуге дейінгі толық циклді қамтыды. Аталған нәтижелердің халықаралық және отандық ғылыми кеңістікте талқылануы зерттеу тұжырымдарының сыртқы валидтілін күшейтіп, әдіснамалық шешімдердің өзектілігін дәлелдеді. Жарияланымдардың жиынтығы зерттеудің ғылыми құндылығын растады. </w:t>
      </w:r>
    </w:p>
    <w:p w14:paraId="45FAB000" w14:textId="77777777"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Жалпы, диссертациялық зерттеу метаресурстың теориясын нақтылап қана қоймай, оның дамуын қамтамасыз ететін қолданбалық технологиялар кешенін ұсынды. Бұл кешен білім беру ұйымдарында студенттердің психологиялық әлеуетін жүйелі қолдауға, ал ғылыми қауымдастыққа метаресурсты өзге популяцияларда, бойлық кесінділерде әрі қарай зерделеуге әдіснамалық негіз береді.</w:t>
      </w:r>
    </w:p>
    <w:p w14:paraId="3D3EB8C2" w14:textId="2891CF02" w:rsidR="003244C4" w:rsidRPr="000C5BBC" w:rsidRDefault="003244C4" w:rsidP="003244C4">
      <w:pPr>
        <w:autoSpaceDE w:val="0"/>
        <w:autoSpaceDN w:val="0"/>
        <w:adjustRightInd w:val="0"/>
        <w:spacing w:after="0" w:line="240" w:lineRule="auto"/>
        <w:ind w:firstLine="708"/>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Зерттеудің теориялық және </w:t>
      </w:r>
      <w:r w:rsidR="00AF7B25" w:rsidRPr="000C5BBC">
        <w:rPr>
          <w:rFonts w:ascii="Times New Roman" w:hAnsi="Times New Roman" w:cs="Times New Roman"/>
          <w:sz w:val="28"/>
          <w:szCs w:val="28"/>
          <w:lang w:val="kk-KZ"/>
        </w:rPr>
        <w:t>эмпирикалық</w:t>
      </w:r>
      <w:r w:rsidRPr="000C5BBC">
        <w:rPr>
          <w:rFonts w:ascii="Times New Roman" w:hAnsi="Times New Roman" w:cs="Times New Roman"/>
          <w:sz w:val="28"/>
          <w:szCs w:val="28"/>
          <w:lang w:val="kk-KZ"/>
        </w:rPr>
        <w:t xml:space="preserve"> негіздері жоғары оқу орындарында психологиялық пәндерді оқытуда, студенттердің психологиялық сауаттылығын арттыруда және кәсіби сананы қалыптастыруда тиімді қолданылуы мүмкін; материалдар оқу бағдарламаларын, элективті курстарды, оқу</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әдістемелік кешендер мен оқулықтарды әзірлеуде дереккөз ретінде қызмет етеді. Электрондық платформада ұсынылған «Студенттердегі метаресурстың дамуы» тренинг</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семинары мазмұнын өзгеріссіз әртүрлі әлеуметтік</w:t>
      </w:r>
      <w:r w:rsidR="00622051">
        <w:rPr>
          <w:rFonts w:ascii="Times New Roman" w:hAnsi="Times New Roman" w:cs="Times New Roman"/>
          <w:sz w:val="28"/>
          <w:szCs w:val="28"/>
          <w:lang w:val="kk-KZ"/>
        </w:rPr>
        <w:t>-</w:t>
      </w:r>
      <w:r w:rsidRPr="000C5BBC">
        <w:rPr>
          <w:rFonts w:ascii="Times New Roman" w:hAnsi="Times New Roman" w:cs="Times New Roman"/>
          <w:sz w:val="28"/>
          <w:szCs w:val="28"/>
          <w:lang w:val="kk-KZ"/>
        </w:rPr>
        <w:t>психологиялық семинарларда, біліктілікті арттыру курстарында және студенттік топтармен жұмыс істеуде қолдану мүмкіндігі бар. Осылардың барлығы диссертацияның ғылыми жаңалығын практикалық нәтижелермен бекітіп, метаресурстың даму ерекшеліктерін қолдаудың білім беру жүйесіндегі дәлелді стратегияларын ұсынады.</w:t>
      </w:r>
    </w:p>
    <w:p w14:paraId="2A42AC44" w14:textId="77777777" w:rsidR="003244C4" w:rsidRPr="000C5BBC" w:rsidRDefault="003244C4" w:rsidP="003244C4">
      <w:pPr>
        <w:rPr>
          <w:rFonts w:ascii="Times New Roman" w:hAnsi="Times New Roman" w:cs="Times New Roman"/>
          <w:sz w:val="28"/>
          <w:szCs w:val="28"/>
          <w:lang w:val="kk-KZ"/>
        </w:rPr>
      </w:pPr>
    </w:p>
    <w:p w14:paraId="5DCCA624" w14:textId="77777777" w:rsidR="00F42394" w:rsidRPr="000C5BBC" w:rsidRDefault="00F42394"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5AD7729C" w14:textId="77777777" w:rsidR="003244C4" w:rsidRPr="000C5BBC" w:rsidRDefault="003244C4"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1654B692" w14:textId="77777777" w:rsidR="003244C4" w:rsidRPr="000C5BBC" w:rsidRDefault="003244C4"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3B9A5DCE" w14:textId="77777777" w:rsidR="00645BFB" w:rsidRPr="000C5BBC" w:rsidRDefault="00645BFB"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4BD38ED8" w14:textId="77777777" w:rsidR="00B65547" w:rsidRPr="000C5BBC" w:rsidRDefault="00B65547"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0E1BDDAC" w14:textId="77777777" w:rsidR="00B65547" w:rsidRPr="000C5BBC" w:rsidRDefault="00B65547"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5E13C3DC" w14:textId="77777777" w:rsidR="00B65547" w:rsidRPr="000C5BBC" w:rsidRDefault="00B65547"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374DA77D" w14:textId="77777777" w:rsidR="00B65547" w:rsidRPr="000C5BBC" w:rsidRDefault="00B65547"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391F34B6" w14:textId="77777777" w:rsidR="00B65547" w:rsidRPr="000C5BBC" w:rsidRDefault="00B65547"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7D35FCD6" w14:textId="77777777" w:rsidR="00B65547" w:rsidRPr="000C5BBC" w:rsidRDefault="00B65547"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1B318BF7" w14:textId="77777777" w:rsidR="00B65547" w:rsidRPr="000C5BBC" w:rsidRDefault="00B65547"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56D33DB3" w14:textId="77777777" w:rsidR="00B65547" w:rsidRPr="000C5BBC" w:rsidRDefault="00B65547"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00F2D3FF" w14:textId="77777777" w:rsidR="00B65547" w:rsidRPr="000C5BBC" w:rsidRDefault="00B65547"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2C0D8ECA" w14:textId="77777777" w:rsidR="00645BFB" w:rsidRPr="000C5BBC" w:rsidRDefault="00645BFB"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1F2BA4E4" w14:textId="77777777" w:rsidR="00645BFB" w:rsidRPr="000C5BBC" w:rsidRDefault="00645BFB"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0F0EAA71" w14:textId="77777777" w:rsidR="00F42394" w:rsidRPr="000C5BBC" w:rsidRDefault="00F42394"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40AD7217" w14:textId="77777777" w:rsidR="00F42394" w:rsidRPr="000C5BBC" w:rsidRDefault="00F42394"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58FEA94E" w14:textId="77777777" w:rsidR="00F42394" w:rsidRPr="000C5BBC" w:rsidRDefault="00F42394"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56D0F729" w14:textId="77777777" w:rsidR="00212809" w:rsidRPr="000C5BBC" w:rsidRDefault="00212809"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29A6C280" w14:textId="77777777" w:rsidR="00212809" w:rsidRPr="000C5BBC" w:rsidRDefault="00212809"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7D8083D6" w14:textId="77777777" w:rsidR="00212809" w:rsidRPr="000C5BBC" w:rsidRDefault="00212809"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464E92B1" w14:textId="77777777" w:rsidR="00212809" w:rsidRPr="000C5BBC" w:rsidRDefault="00212809"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3CB20415" w14:textId="77777777" w:rsidR="00F42394" w:rsidRPr="000C5BBC" w:rsidRDefault="00F42394"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4AECC818" w14:textId="77777777" w:rsidR="003244C4" w:rsidRPr="000C5BBC" w:rsidRDefault="003244C4"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14535EF1" w14:textId="77777777" w:rsidR="00F42394" w:rsidRPr="000C5BBC" w:rsidRDefault="00F42394" w:rsidP="00F42394">
      <w:pPr>
        <w:autoSpaceDE w:val="0"/>
        <w:autoSpaceDN w:val="0"/>
        <w:adjustRightInd w:val="0"/>
        <w:spacing w:after="0" w:line="240" w:lineRule="auto"/>
        <w:ind w:firstLine="708"/>
        <w:jc w:val="both"/>
        <w:rPr>
          <w:rFonts w:ascii="Times New Roman" w:hAnsi="Times New Roman" w:cs="Times New Roman"/>
          <w:sz w:val="28"/>
          <w:szCs w:val="28"/>
          <w:lang w:val="kk-KZ"/>
        </w:rPr>
      </w:pPr>
    </w:p>
    <w:p w14:paraId="4BC0F0AF" w14:textId="772B8FC7" w:rsidR="00E04815" w:rsidRPr="002F2589" w:rsidRDefault="00622051" w:rsidP="002F2589">
      <w:pPr>
        <w:spacing w:after="0" w:line="240" w:lineRule="auto"/>
        <w:jc w:val="center"/>
        <w:rPr>
          <w:rFonts w:ascii="Times New Roman" w:hAnsi="Times New Roman" w:cs="Times New Roman"/>
          <w:b/>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p>
    <w:p w14:paraId="484B5BC0" w14:textId="77777777" w:rsidR="002F2589" w:rsidRDefault="002F2589" w:rsidP="00441486">
      <w:pPr>
        <w:spacing w:after="0" w:line="240" w:lineRule="auto"/>
        <w:ind w:firstLine="567"/>
        <w:jc w:val="both"/>
        <w:rPr>
          <w:rFonts w:ascii="Times New Roman" w:hAnsi="Times New Roman" w:cs="Times New Roman"/>
          <w:sz w:val="28"/>
          <w:szCs w:val="28"/>
          <w:lang w:val="kk-KZ"/>
        </w:rPr>
      </w:pPr>
    </w:p>
    <w:p w14:paraId="43DE3720" w14:textId="0A3461C3" w:rsidR="00E04815" w:rsidRPr="00622051" w:rsidRDefault="00E04815" w:rsidP="00441486">
      <w:pPr>
        <w:spacing w:after="0" w:line="240" w:lineRule="auto"/>
        <w:ind w:firstLine="567"/>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1 «</w:t>
      </w:r>
      <w:r w:rsidR="00622051" w:rsidRPr="000C5BBC">
        <w:rPr>
          <w:rFonts w:ascii="Times New Roman" w:eastAsia="Times New Roman" w:hAnsi="Times New Roman" w:cs="Times New Roman"/>
          <w:sz w:val="28"/>
          <w:szCs w:val="28"/>
          <w:lang w:val="kk-KZ"/>
        </w:rPr>
        <w:t xml:space="preserve">Қазақстан Республикасының </w:t>
      </w:r>
      <w:r w:rsidR="00622051">
        <w:rPr>
          <w:rFonts w:ascii="Times New Roman" w:eastAsia="Times New Roman" w:hAnsi="Times New Roman" w:cs="Times New Roman"/>
          <w:sz w:val="28"/>
          <w:szCs w:val="28"/>
          <w:lang w:val="kk-KZ"/>
        </w:rPr>
        <w:t>Президенті</w:t>
      </w:r>
      <w:r w:rsidR="00622051" w:rsidRPr="000C5BBC">
        <w:rPr>
          <w:rFonts w:ascii="Times New Roman" w:eastAsia="Times New Roman" w:hAnsi="Times New Roman" w:cs="Times New Roman"/>
          <w:sz w:val="28"/>
          <w:szCs w:val="28"/>
          <w:lang w:val="kk-KZ"/>
        </w:rPr>
        <w:t xml:space="preserve"> Н.Ә. Назарбаев</w:t>
      </w:r>
      <w:r w:rsidR="00622051">
        <w:rPr>
          <w:rFonts w:ascii="Times New Roman" w:eastAsia="Times New Roman" w:hAnsi="Times New Roman" w:cs="Times New Roman"/>
          <w:sz w:val="28"/>
          <w:szCs w:val="28"/>
          <w:lang w:val="kk-KZ"/>
        </w:rPr>
        <w:t>.</w:t>
      </w:r>
      <w:r w:rsidR="00622051" w:rsidRPr="000C5BBC">
        <w:rPr>
          <w:rFonts w:ascii="Times New Roman" w:eastAsia="Times New Roman" w:hAnsi="Times New Roman" w:cs="Times New Roman"/>
          <w:sz w:val="28"/>
          <w:szCs w:val="28"/>
          <w:lang w:val="kk-KZ"/>
        </w:rPr>
        <w:t xml:space="preserve"> «Қазақстан–2050» Стратегиясы: қалыптасқан мемлекеттің жаңа саяси бағыты</w:t>
      </w:r>
      <w:r w:rsidR="00622051">
        <w:rPr>
          <w:rFonts w:ascii="Times New Roman" w:eastAsia="Times New Roman" w:hAnsi="Times New Roman" w:cs="Times New Roman"/>
          <w:sz w:val="28"/>
          <w:szCs w:val="28"/>
          <w:lang w:val="kk-KZ"/>
        </w:rPr>
        <w:t>:</w:t>
      </w:r>
      <w:r w:rsidR="00622051" w:rsidRPr="000C5BBC">
        <w:rPr>
          <w:rFonts w:ascii="Times New Roman" w:eastAsia="Times New Roman" w:hAnsi="Times New Roman" w:cs="Times New Roman"/>
          <w:sz w:val="28"/>
          <w:szCs w:val="28"/>
          <w:lang w:val="kk-KZ"/>
        </w:rPr>
        <w:t xml:space="preserve"> Қазақстан халқына </w:t>
      </w:r>
      <w:r w:rsidR="00622051" w:rsidRPr="000C5BBC">
        <w:rPr>
          <w:rFonts w:ascii="Times New Roman" w:hAnsi="Times New Roman" w:cs="Times New Roman"/>
          <w:sz w:val="28"/>
          <w:szCs w:val="28"/>
          <w:lang w:val="kk-KZ"/>
        </w:rPr>
        <w:t>жолдауы</w:t>
      </w:r>
      <w:r w:rsidR="00622051" w:rsidRPr="000C5BBC">
        <w:rPr>
          <w:rFonts w:ascii="Times New Roman" w:eastAsia="Times New Roman" w:hAnsi="Times New Roman" w:cs="Times New Roman"/>
          <w:sz w:val="28"/>
          <w:szCs w:val="28"/>
          <w:lang w:val="kk-KZ"/>
        </w:rPr>
        <w:t xml:space="preserve"> </w:t>
      </w:r>
      <w:r w:rsidR="00622051">
        <w:rPr>
          <w:rFonts w:ascii="Times New Roman" w:eastAsia="Times New Roman" w:hAnsi="Times New Roman" w:cs="Times New Roman"/>
          <w:sz w:val="28"/>
          <w:szCs w:val="28"/>
          <w:lang w:val="kk-KZ"/>
        </w:rPr>
        <w:t xml:space="preserve">// </w:t>
      </w:r>
      <w:r w:rsidR="00622051" w:rsidRPr="00622051">
        <w:rPr>
          <w:rFonts w:ascii="Times New Roman" w:hAnsi="Times New Roman" w:cs="Times New Roman"/>
          <w:sz w:val="28"/>
          <w:szCs w:val="28"/>
          <w:lang w:val="kk-KZ"/>
        </w:rPr>
        <w:t>https://adilet.zan.kz/kaz/docs/K1200002050</w:t>
      </w:r>
      <w:r w:rsidR="00622051">
        <w:rPr>
          <w:rFonts w:ascii="Times New Roman" w:hAnsi="Times New Roman" w:cs="Times New Roman"/>
          <w:sz w:val="28"/>
          <w:szCs w:val="28"/>
          <w:lang w:val="kk-KZ"/>
        </w:rPr>
        <w:t>.</w:t>
      </w:r>
      <w:r w:rsidR="00622051" w:rsidRPr="00622051">
        <w:rPr>
          <w:rFonts w:ascii="Times New Roman" w:hAnsi="Times New Roman" w:cs="Times New Roman"/>
          <w:sz w:val="28"/>
          <w:szCs w:val="28"/>
          <w:lang w:val="kk-KZ"/>
        </w:rPr>
        <w:t xml:space="preserve"> </w:t>
      </w:r>
      <w:r w:rsidRPr="00622051">
        <w:rPr>
          <w:rFonts w:ascii="Times New Roman" w:hAnsi="Times New Roman" w:cs="Times New Roman"/>
          <w:sz w:val="28"/>
          <w:szCs w:val="28"/>
          <w:lang w:val="kk-KZ"/>
        </w:rPr>
        <w:t>07.02.2023</w:t>
      </w:r>
      <w:r w:rsidR="00622051">
        <w:rPr>
          <w:rFonts w:ascii="Times New Roman" w:hAnsi="Times New Roman" w:cs="Times New Roman"/>
          <w:sz w:val="28"/>
          <w:szCs w:val="28"/>
          <w:lang w:val="kk-KZ"/>
        </w:rPr>
        <w:t>.</w:t>
      </w:r>
    </w:p>
    <w:p w14:paraId="3EF5A064" w14:textId="77DE02B9"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2 Қазақстан Республикасы Үкіметінің </w:t>
      </w:r>
      <w:r w:rsidR="00974279" w:rsidRPr="000C5BBC">
        <w:rPr>
          <w:rFonts w:ascii="Times New Roman" w:hAnsi="Times New Roman" w:cs="Times New Roman"/>
          <w:sz w:val="28"/>
          <w:szCs w:val="28"/>
          <w:lang w:val="kk-KZ"/>
        </w:rPr>
        <w:t>Қаулы</w:t>
      </w:r>
      <w:r w:rsidR="00974279">
        <w:rPr>
          <w:rFonts w:ascii="Times New Roman" w:hAnsi="Times New Roman" w:cs="Times New Roman"/>
          <w:sz w:val="28"/>
          <w:szCs w:val="28"/>
          <w:lang w:val="kk-KZ"/>
        </w:rPr>
        <w:t>сы.</w:t>
      </w:r>
      <w:r w:rsidR="00974279" w:rsidRPr="000C5BBC">
        <w:rPr>
          <w:rFonts w:ascii="Times New Roman" w:hAnsi="Times New Roman" w:cs="Times New Roman"/>
          <w:sz w:val="28"/>
          <w:szCs w:val="28"/>
          <w:lang w:val="kk-KZ"/>
        </w:rPr>
        <w:t xml:space="preserve"> </w:t>
      </w:r>
      <w:r w:rsidRPr="000C5BBC">
        <w:rPr>
          <w:rFonts w:ascii="Times New Roman" w:hAnsi="Times New Roman" w:cs="Times New Roman"/>
          <w:sz w:val="28"/>
          <w:szCs w:val="28"/>
          <w:lang w:val="kk-KZ"/>
        </w:rPr>
        <w:t>2023</w:t>
      </w:r>
      <w:r w:rsidR="00974279">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2029 жылдарға </w:t>
      </w:r>
      <w:r w:rsidRPr="00EF6EC0">
        <w:rPr>
          <w:rFonts w:ascii="Times New Roman" w:hAnsi="Times New Roman" w:cs="Times New Roman"/>
          <w:sz w:val="28"/>
          <w:szCs w:val="28"/>
          <w:lang w:val="kk-KZ"/>
        </w:rPr>
        <w:t>арналған цифрлық трансформация, ақпараттық-коммуникациялық технологиялар саласын және киберқауіпсіздікті дамыту тұжырымдамасы</w:t>
      </w:r>
      <w:r w:rsidR="00974279" w:rsidRPr="00EF6EC0">
        <w:rPr>
          <w:rFonts w:ascii="Times New Roman" w:hAnsi="Times New Roman" w:cs="Times New Roman"/>
          <w:sz w:val="28"/>
          <w:szCs w:val="28"/>
          <w:lang w:val="kk-KZ"/>
        </w:rPr>
        <w:t>н бекіту</w:t>
      </w:r>
      <w:r w:rsidRPr="00EF6EC0">
        <w:rPr>
          <w:rFonts w:ascii="Times New Roman" w:hAnsi="Times New Roman" w:cs="Times New Roman"/>
          <w:sz w:val="28"/>
          <w:szCs w:val="28"/>
          <w:lang w:val="kk-KZ"/>
        </w:rPr>
        <w:t xml:space="preserve"> туралы</w:t>
      </w:r>
      <w:r w:rsidR="00974279" w:rsidRPr="00EF6EC0">
        <w:rPr>
          <w:rFonts w:ascii="Times New Roman" w:hAnsi="Times New Roman" w:cs="Times New Roman"/>
          <w:sz w:val="28"/>
          <w:szCs w:val="28"/>
          <w:lang w:val="kk-KZ"/>
        </w:rPr>
        <w:t>:</w:t>
      </w:r>
      <w:r w:rsidRPr="00EF6EC0">
        <w:rPr>
          <w:rFonts w:ascii="Times New Roman" w:hAnsi="Times New Roman" w:cs="Times New Roman"/>
          <w:sz w:val="28"/>
          <w:szCs w:val="28"/>
          <w:lang w:val="kk-KZ"/>
        </w:rPr>
        <w:t xml:space="preserve"> </w:t>
      </w:r>
      <w:r w:rsidR="00974279" w:rsidRPr="00EF6EC0">
        <w:rPr>
          <w:rFonts w:ascii="Times New Roman" w:hAnsi="Times New Roman" w:cs="Times New Roman"/>
          <w:sz w:val="28"/>
          <w:szCs w:val="28"/>
          <w:lang w:val="kk-KZ"/>
        </w:rPr>
        <w:t>2023 жылдың 28 наурызда, №269 бекітілген //</w:t>
      </w:r>
      <w:r w:rsidRPr="00EF6EC0">
        <w:rPr>
          <w:rFonts w:ascii="Times New Roman" w:hAnsi="Times New Roman" w:cs="Times New Roman"/>
          <w:sz w:val="28"/>
          <w:szCs w:val="28"/>
          <w:lang w:val="kk-KZ"/>
        </w:rPr>
        <w:t xml:space="preserve"> </w:t>
      </w:r>
      <w:hyperlink r:id="rId43" w:history="1">
        <w:r w:rsidRPr="00EF6EC0">
          <w:rPr>
            <w:rStyle w:val="aa"/>
            <w:rFonts w:ascii="Times New Roman" w:hAnsi="Times New Roman" w:cs="Times New Roman"/>
            <w:color w:val="auto"/>
            <w:sz w:val="28"/>
            <w:szCs w:val="28"/>
            <w:u w:val="none"/>
            <w:lang w:val="kk-KZ"/>
          </w:rPr>
          <w:t>https://adilet.zan.kz/kaz/docs/P2300000269</w:t>
        </w:r>
      </w:hyperlink>
      <w:r w:rsidR="00974279" w:rsidRPr="00EF6EC0">
        <w:rPr>
          <w:rStyle w:val="aa"/>
          <w:rFonts w:ascii="Times New Roman" w:hAnsi="Times New Roman" w:cs="Times New Roman"/>
          <w:color w:val="auto"/>
          <w:sz w:val="28"/>
          <w:szCs w:val="28"/>
          <w:u w:val="none"/>
          <w:lang w:val="kk-KZ"/>
        </w:rPr>
        <w:t>.</w:t>
      </w:r>
      <w:r w:rsidRPr="00EF6EC0">
        <w:rPr>
          <w:rFonts w:ascii="Times New Roman" w:hAnsi="Times New Roman" w:cs="Times New Roman"/>
          <w:sz w:val="28"/>
          <w:szCs w:val="28"/>
          <w:lang w:val="kk-KZ"/>
        </w:rPr>
        <w:t xml:space="preserve"> 30.06.2024</w:t>
      </w:r>
    </w:p>
    <w:p w14:paraId="7016E707" w14:textId="62F23EED"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kk-KZ"/>
        </w:rPr>
        <w:t>3 Mental health action plan 2013–2020</w:t>
      </w:r>
      <w:r w:rsidR="00974279" w:rsidRPr="00EF6EC0">
        <w:rPr>
          <w:rFonts w:ascii="Times New Roman" w:hAnsi="Times New Roman" w:cs="Times New Roman"/>
          <w:sz w:val="28"/>
          <w:szCs w:val="28"/>
          <w:lang w:val="kk-KZ"/>
        </w:rPr>
        <w:t xml:space="preserve"> / World Health Organization</w:t>
      </w:r>
      <w:r w:rsidRPr="00EF6EC0">
        <w:rPr>
          <w:rFonts w:ascii="Times New Roman" w:hAnsi="Times New Roman" w:cs="Times New Roman"/>
          <w:sz w:val="28"/>
          <w:szCs w:val="28"/>
          <w:lang w:val="kk-KZ"/>
        </w:rPr>
        <w:t xml:space="preserve">. – Geneva, 2013. – 50 p. </w:t>
      </w:r>
    </w:p>
    <w:p w14:paraId="39A9FB6B" w14:textId="0130A5F8"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kk-KZ"/>
        </w:rPr>
        <w:t>4 Education 2030: Incheon Declaration and Framework for Action for the implementation of Sustainable Development Goal 4: Ensure inclusive and equitable quality education and promote lifelong learning opportunities for all</w:t>
      </w:r>
      <w:r w:rsidR="00C479B4" w:rsidRPr="00EF6EC0">
        <w:rPr>
          <w:rFonts w:ascii="Times New Roman" w:hAnsi="Times New Roman" w:cs="Times New Roman"/>
          <w:sz w:val="28"/>
          <w:szCs w:val="28"/>
          <w:lang w:val="kk-KZ"/>
        </w:rPr>
        <w:t xml:space="preserve"> / UNESCO</w:t>
      </w:r>
      <w:r w:rsidRPr="00EF6EC0">
        <w:rPr>
          <w:rFonts w:ascii="Times New Roman" w:hAnsi="Times New Roman" w:cs="Times New Roman"/>
          <w:sz w:val="28"/>
          <w:szCs w:val="28"/>
          <w:lang w:val="kk-KZ"/>
        </w:rPr>
        <w:t xml:space="preserve">. – Paris, 2016. – 86 p. </w:t>
      </w:r>
    </w:p>
    <w:p w14:paraId="491F05B9" w14:textId="76793BBA"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kk-KZ"/>
        </w:rPr>
        <w:t xml:space="preserve">5 Erasmus+: EU programme for education, training, youth and sport </w:t>
      </w:r>
      <w:r w:rsidR="00C479B4" w:rsidRPr="00EF6EC0">
        <w:rPr>
          <w:rFonts w:ascii="Times New Roman" w:hAnsi="Times New Roman" w:cs="Times New Roman"/>
          <w:sz w:val="28"/>
          <w:szCs w:val="28"/>
          <w:lang w:val="kk-KZ"/>
        </w:rPr>
        <w:t>//</w:t>
      </w:r>
      <w:r w:rsidRPr="00EF6EC0">
        <w:rPr>
          <w:rFonts w:ascii="Times New Roman" w:hAnsi="Times New Roman" w:cs="Times New Roman"/>
          <w:sz w:val="28"/>
          <w:szCs w:val="28"/>
          <w:lang w:val="kk-KZ"/>
        </w:rPr>
        <w:t xml:space="preserve"> </w:t>
      </w:r>
      <w:hyperlink r:id="rId44" w:history="1">
        <w:r w:rsidRPr="00EF6EC0">
          <w:rPr>
            <w:rStyle w:val="aa"/>
            <w:rFonts w:ascii="Times New Roman" w:hAnsi="Times New Roman" w:cs="Times New Roman"/>
            <w:color w:val="auto"/>
            <w:sz w:val="28"/>
            <w:szCs w:val="28"/>
            <w:u w:val="none"/>
            <w:lang w:val="kk-KZ"/>
          </w:rPr>
          <w:t>https://erasmus-plus.ec.europa.eu/</w:t>
        </w:r>
      </w:hyperlink>
      <w:r w:rsidR="00C479B4" w:rsidRPr="00EF6EC0">
        <w:rPr>
          <w:rStyle w:val="aa"/>
          <w:rFonts w:ascii="Times New Roman" w:hAnsi="Times New Roman" w:cs="Times New Roman"/>
          <w:color w:val="auto"/>
          <w:sz w:val="28"/>
          <w:szCs w:val="28"/>
          <w:u w:val="none"/>
          <w:lang w:val="kk-KZ"/>
        </w:rPr>
        <w:t>.</w:t>
      </w:r>
      <w:r w:rsidRPr="00EF6EC0">
        <w:rPr>
          <w:rFonts w:ascii="Times New Roman" w:hAnsi="Times New Roman" w:cs="Times New Roman"/>
          <w:sz w:val="28"/>
          <w:szCs w:val="28"/>
          <w:lang w:val="kk-KZ"/>
        </w:rPr>
        <w:t xml:space="preserve"> </w:t>
      </w:r>
      <w:r w:rsidRPr="00EF6EC0">
        <w:rPr>
          <w:rFonts w:ascii="Times New Roman" w:hAnsi="Times New Roman" w:cs="Times New Roman"/>
          <w:sz w:val="28"/>
          <w:szCs w:val="28"/>
          <w:shd w:val="clear" w:color="auto" w:fill="FFFFFF"/>
          <w:lang w:val="kk-KZ"/>
        </w:rPr>
        <w:t>17.07.2023</w:t>
      </w:r>
      <w:r w:rsidR="00C479B4" w:rsidRPr="00EF6EC0">
        <w:rPr>
          <w:rFonts w:ascii="Times New Roman" w:hAnsi="Times New Roman" w:cs="Times New Roman"/>
          <w:sz w:val="28"/>
          <w:szCs w:val="28"/>
          <w:shd w:val="clear" w:color="auto" w:fill="FFFFFF"/>
          <w:lang w:val="kk-KZ"/>
        </w:rPr>
        <w:t>.</w:t>
      </w:r>
    </w:p>
    <w:p w14:paraId="462B597B" w14:textId="18ED7702" w:rsidR="00E04815" w:rsidRPr="00EF6EC0" w:rsidRDefault="00E04815" w:rsidP="00441486">
      <w:pPr>
        <w:spacing w:after="0" w:line="240" w:lineRule="auto"/>
        <w:ind w:firstLine="567"/>
        <w:jc w:val="both"/>
        <w:rPr>
          <w:rStyle w:val="aa"/>
          <w:rFonts w:ascii="Times New Roman" w:hAnsi="Times New Roman" w:cs="Times New Roman"/>
          <w:color w:val="auto"/>
          <w:sz w:val="28"/>
          <w:szCs w:val="28"/>
          <w:u w:val="none"/>
          <w:shd w:val="clear" w:color="auto" w:fill="FFFFFF"/>
          <w:lang w:val="kk-KZ"/>
        </w:rPr>
      </w:pPr>
      <w:r w:rsidRPr="00EF6EC0">
        <w:rPr>
          <w:rFonts w:ascii="Times New Roman" w:hAnsi="Times New Roman" w:cs="Times New Roman"/>
          <w:sz w:val="28"/>
          <w:szCs w:val="28"/>
          <w:shd w:val="clear" w:color="auto" w:fill="FFFFFF"/>
          <w:lang w:val="kk-KZ"/>
        </w:rPr>
        <w:t xml:space="preserve">6 </w:t>
      </w:r>
      <w:r w:rsidRPr="00EF6EC0">
        <w:rPr>
          <w:rFonts w:ascii="Times New Roman" w:hAnsi="Times New Roman" w:cs="Times New Roman"/>
          <w:sz w:val="28"/>
          <w:szCs w:val="28"/>
          <w:shd w:val="clear" w:color="auto" w:fill="FFFFFF"/>
        </w:rPr>
        <w:t xml:space="preserve">Деева Н.А. Жизненная успешность как метаресурс в системе саморегуляции личности студентов, получающих среднее специальное и высшее образование // Вестник Удмуртского университета. </w:t>
      </w:r>
      <w:r w:rsidR="00C479B4" w:rsidRPr="00EF6EC0">
        <w:rPr>
          <w:rFonts w:ascii="Times New Roman" w:hAnsi="Times New Roman" w:cs="Times New Roman"/>
          <w:sz w:val="28"/>
          <w:szCs w:val="28"/>
          <w:shd w:val="clear" w:color="auto" w:fill="FFFFFF"/>
        </w:rPr>
        <w:t>‒</w:t>
      </w:r>
      <w:r w:rsidR="00C479B4"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rPr>
        <w:t xml:space="preserve">2018. </w:t>
      </w:r>
      <w:r w:rsidR="00C479B4"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Т. 28, №3. </w:t>
      </w:r>
      <w:r w:rsidR="00C479B4"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С. 297</w:t>
      </w:r>
      <w:r w:rsidR="00C479B4"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rPr>
        <w:t xml:space="preserve">307. </w:t>
      </w:r>
    </w:p>
    <w:p w14:paraId="0814A445" w14:textId="1F2F5AB4" w:rsidR="00E04815" w:rsidRPr="00EF6EC0" w:rsidRDefault="00E04815" w:rsidP="00441486">
      <w:pPr>
        <w:spacing w:after="0" w:line="240" w:lineRule="auto"/>
        <w:ind w:firstLine="567"/>
        <w:jc w:val="both"/>
        <w:rPr>
          <w:rStyle w:val="aa"/>
          <w:rFonts w:ascii="Times New Roman" w:hAnsi="Times New Roman" w:cs="Times New Roman"/>
          <w:color w:val="auto"/>
          <w:sz w:val="28"/>
          <w:szCs w:val="28"/>
          <w:u w:val="none"/>
          <w:lang w:val="kk-KZ"/>
        </w:rPr>
      </w:pPr>
      <w:r w:rsidRPr="00EF6EC0">
        <w:rPr>
          <w:rFonts w:ascii="Times New Roman" w:hAnsi="Times New Roman" w:cs="Times New Roman"/>
          <w:sz w:val="28"/>
          <w:szCs w:val="28"/>
          <w:lang w:val="kk-KZ"/>
        </w:rPr>
        <w:t xml:space="preserve">7 </w:t>
      </w:r>
      <w:r w:rsidRPr="00EF6EC0">
        <w:rPr>
          <w:rFonts w:ascii="Times New Roman" w:hAnsi="Times New Roman" w:cs="Times New Roman"/>
          <w:sz w:val="28"/>
          <w:szCs w:val="28"/>
        </w:rPr>
        <w:t xml:space="preserve">Марков В.Н. Ресурсный подход к психологической диагностике: основные принципы // Вестник Российского университета дружбы народов. </w:t>
      </w:r>
      <w:r w:rsidR="00C479B4" w:rsidRPr="00EF6EC0">
        <w:rPr>
          <w:rFonts w:ascii="Times New Roman" w:hAnsi="Times New Roman" w:cs="Times New Roman"/>
          <w:sz w:val="28"/>
          <w:szCs w:val="28"/>
        </w:rPr>
        <w:t>‒</w:t>
      </w:r>
      <w:r w:rsidRPr="00EF6EC0">
        <w:rPr>
          <w:rFonts w:ascii="Times New Roman" w:hAnsi="Times New Roman" w:cs="Times New Roman"/>
          <w:sz w:val="28"/>
          <w:szCs w:val="28"/>
        </w:rPr>
        <w:t xml:space="preserve"> 2010. </w:t>
      </w:r>
      <w:r w:rsidR="00C479B4" w:rsidRPr="00EF6EC0">
        <w:rPr>
          <w:rFonts w:ascii="Times New Roman" w:hAnsi="Times New Roman" w:cs="Times New Roman"/>
          <w:sz w:val="28"/>
          <w:szCs w:val="28"/>
        </w:rPr>
        <w:t>‒</w:t>
      </w:r>
      <w:r w:rsidRPr="00EF6EC0">
        <w:rPr>
          <w:rFonts w:ascii="Times New Roman" w:hAnsi="Times New Roman" w:cs="Times New Roman"/>
          <w:sz w:val="28"/>
          <w:szCs w:val="28"/>
        </w:rPr>
        <w:t xml:space="preserve"> №4. </w:t>
      </w:r>
      <w:r w:rsidR="00C479B4" w:rsidRPr="00EF6EC0">
        <w:rPr>
          <w:rFonts w:ascii="Times New Roman" w:hAnsi="Times New Roman" w:cs="Times New Roman"/>
          <w:sz w:val="28"/>
          <w:szCs w:val="28"/>
        </w:rPr>
        <w:t>‒</w:t>
      </w:r>
      <w:r w:rsidRPr="00EF6EC0">
        <w:rPr>
          <w:rFonts w:ascii="Times New Roman" w:hAnsi="Times New Roman" w:cs="Times New Roman"/>
          <w:sz w:val="28"/>
          <w:szCs w:val="28"/>
        </w:rPr>
        <w:t xml:space="preserve"> С. 5</w:t>
      </w:r>
      <w:r w:rsidR="00C479B4" w:rsidRPr="00EF6EC0">
        <w:rPr>
          <w:rFonts w:ascii="Times New Roman" w:hAnsi="Times New Roman" w:cs="Times New Roman"/>
          <w:sz w:val="28"/>
          <w:szCs w:val="28"/>
          <w:lang w:val="kk-KZ"/>
        </w:rPr>
        <w:t>-</w:t>
      </w:r>
      <w:r w:rsidRPr="00EF6EC0">
        <w:rPr>
          <w:rFonts w:ascii="Times New Roman" w:hAnsi="Times New Roman" w:cs="Times New Roman"/>
          <w:sz w:val="28"/>
          <w:szCs w:val="28"/>
        </w:rPr>
        <w:t xml:space="preserve">10. </w:t>
      </w:r>
    </w:p>
    <w:p w14:paraId="1AEEA3B7" w14:textId="47EAA1A6" w:rsidR="00E04815" w:rsidRPr="00EF6EC0" w:rsidRDefault="00E04815" w:rsidP="00441486">
      <w:pPr>
        <w:spacing w:after="0" w:line="240" w:lineRule="auto"/>
        <w:ind w:firstLine="567"/>
        <w:jc w:val="both"/>
        <w:rPr>
          <w:rStyle w:val="aa"/>
          <w:rFonts w:ascii="Times New Roman" w:hAnsi="Times New Roman" w:cs="Times New Roman"/>
          <w:color w:val="auto"/>
          <w:sz w:val="28"/>
          <w:szCs w:val="28"/>
          <w:u w:val="none"/>
          <w:lang w:val="kk-KZ" w:eastAsia="ru-RU"/>
        </w:rPr>
      </w:pPr>
      <w:r w:rsidRPr="00EF6EC0">
        <w:rPr>
          <w:rFonts w:ascii="Times New Roman" w:hAnsi="Times New Roman" w:cs="Times New Roman"/>
          <w:sz w:val="28"/>
          <w:szCs w:val="28"/>
          <w:lang w:val="kk-KZ"/>
        </w:rPr>
        <w:t xml:space="preserve">8 </w:t>
      </w:r>
      <w:r w:rsidRPr="00EF6EC0">
        <w:rPr>
          <w:rFonts w:ascii="Times New Roman" w:eastAsia="Times New Roman" w:hAnsi="Times New Roman" w:cs="Times New Roman"/>
          <w:sz w:val="28"/>
          <w:szCs w:val="28"/>
          <w:lang w:val="kk-KZ" w:eastAsia="ru-RU"/>
        </w:rPr>
        <w:t xml:space="preserve">Моросанова В.И. Осознанная саморегуляция как метаресурс достижения целей и разрешения проблем жизнедеятельности // Вестник Московского университета. </w:t>
      </w:r>
      <w:r w:rsidR="00D12ED1" w:rsidRPr="00EF6EC0">
        <w:rPr>
          <w:rFonts w:ascii="Times New Roman" w:eastAsia="Times New Roman" w:hAnsi="Times New Roman" w:cs="Times New Roman"/>
          <w:sz w:val="28"/>
          <w:szCs w:val="28"/>
          <w:lang w:val="kk-KZ" w:eastAsia="ru-RU"/>
        </w:rPr>
        <w:t xml:space="preserve">‒ </w:t>
      </w:r>
      <w:r w:rsidRPr="00EF6EC0">
        <w:rPr>
          <w:rFonts w:ascii="Times New Roman" w:eastAsia="Times New Roman" w:hAnsi="Times New Roman" w:cs="Times New Roman"/>
          <w:sz w:val="28"/>
          <w:szCs w:val="28"/>
          <w:lang w:val="kk-KZ" w:eastAsia="ru-RU"/>
        </w:rPr>
        <w:t xml:space="preserve">2021. </w:t>
      </w:r>
      <w:r w:rsidR="00D12ED1" w:rsidRPr="00EF6EC0">
        <w:rPr>
          <w:rFonts w:ascii="Times New Roman" w:eastAsia="Times New Roman" w:hAnsi="Times New Roman" w:cs="Times New Roman"/>
          <w:sz w:val="28"/>
          <w:szCs w:val="28"/>
          <w:lang w:val="kk-KZ" w:eastAsia="ru-RU"/>
        </w:rPr>
        <w:t xml:space="preserve">‒ </w:t>
      </w:r>
      <w:r w:rsidRPr="00EF6EC0">
        <w:rPr>
          <w:rFonts w:ascii="Times New Roman" w:eastAsia="Times New Roman" w:hAnsi="Times New Roman" w:cs="Times New Roman"/>
          <w:sz w:val="28"/>
          <w:szCs w:val="28"/>
          <w:lang w:val="kk-KZ" w:eastAsia="ru-RU"/>
        </w:rPr>
        <w:t xml:space="preserve">№1. </w:t>
      </w:r>
      <w:r w:rsidR="00D12ED1" w:rsidRPr="00EF6EC0">
        <w:rPr>
          <w:rFonts w:ascii="Times New Roman" w:eastAsia="Times New Roman" w:hAnsi="Times New Roman" w:cs="Times New Roman"/>
          <w:sz w:val="28"/>
          <w:szCs w:val="28"/>
          <w:lang w:val="kk-KZ" w:eastAsia="ru-RU"/>
        </w:rPr>
        <w:t xml:space="preserve">‒ </w:t>
      </w:r>
      <w:r w:rsidRPr="00EF6EC0">
        <w:rPr>
          <w:rFonts w:ascii="Times New Roman" w:eastAsia="Times New Roman" w:hAnsi="Times New Roman" w:cs="Times New Roman"/>
          <w:sz w:val="28"/>
          <w:szCs w:val="28"/>
          <w:lang w:val="kk-KZ" w:eastAsia="ru-RU"/>
        </w:rPr>
        <w:t>С. 4</w:t>
      </w:r>
      <w:r w:rsidR="00D12ED1" w:rsidRPr="00EF6EC0">
        <w:rPr>
          <w:rFonts w:ascii="Times New Roman" w:eastAsia="Times New Roman" w:hAnsi="Times New Roman" w:cs="Times New Roman"/>
          <w:sz w:val="28"/>
          <w:szCs w:val="28"/>
          <w:lang w:val="kk-KZ" w:eastAsia="ru-RU"/>
        </w:rPr>
        <w:t>-</w:t>
      </w:r>
      <w:r w:rsidRPr="00EF6EC0">
        <w:rPr>
          <w:rFonts w:ascii="Times New Roman" w:eastAsia="Times New Roman" w:hAnsi="Times New Roman" w:cs="Times New Roman"/>
          <w:sz w:val="28"/>
          <w:szCs w:val="28"/>
          <w:lang w:val="kk-KZ" w:eastAsia="ru-RU"/>
        </w:rPr>
        <w:t xml:space="preserve">37. </w:t>
      </w:r>
    </w:p>
    <w:p w14:paraId="500B633E" w14:textId="20521F1F"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kk-KZ"/>
        </w:rPr>
        <w:t xml:space="preserve">9 Калашникова С.А. Личностные ресурсы как интегральная характеристика личности // Молодой ученый. </w:t>
      </w:r>
      <w:r w:rsidR="00D12ED1" w:rsidRPr="00EF6EC0">
        <w:rPr>
          <w:rFonts w:ascii="Times New Roman" w:hAnsi="Times New Roman" w:cs="Times New Roman"/>
          <w:sz w:val="28"/>
          <w:szCs w:val="28"/>
          <w:lang w:val="kk-KZ"/>
        </w:rPr>
        <w:t xml:space="preserve">‒ </w:t>
      </w:r>
      <w:r w:rsidRPr="00EF6EC0">
        <w:rPr>
          <w:rFonts w:ascii="Times New Roman" w:hAnsi="Times New Roman" w:cs="Times New Roman"/>
          <w:sz w:val="28"/>
          <w:szCs w:val="28"/>
          <w:lang w:val="kk-KZ"/>
        </w:rPr>
        <w:t xml:space="preserve">2011. </w:t>
      </w:r>
      <w:r w:rsidR="00D12ED1" w:rsidRPr="00EF6EC0">
        <w:rPr>
          <w:rFonts w:ascii="Times New Roman" w:hAnsi="Times New Roman" w:cs="Times New Roman"/>
          <w:sz w:val="28"/>
          <w:szCs w:val="28"/>
          <w:lang w:val="kk-KZ"/>
        </w:rPr>
        <w:t xml:space="preserve">– Т. 2, </w:t>
      </w:r>
      <w:r w:rsidRPr="00EF6EC0">
        <w:rPr>
          <w:rFonts w:ascii="Times New Roman" w:hAnsi="Times New Roman" w:cs="Times New Roman"/>
          <w:sz w:val="28"/>
          <w:szCs w:val="28"/>
          <w:lang w:val="kk-KZ"/>
        </w:rPr>
        <w:t xml:space="preserve">№8. </w:t>
      </w:r>
      <w:r w:rsidR="00D12ED1" w:rsidRPr="00EF6EC0">
        <w:rPr>
          <w:rFonts w:ascii="Times New Roman" w:hAnsi="Times New Roman" w:cs="Times New Roman"/>
          <w:sz w:val="28"/>
          <w:szCs w:val="28"/>
          <w:lang w:val="kk-KZ"/>
        </w:rPr>
        <w:t>‒</w:t>
      </w:r>
      <w:r w:rsidRPr="00EF6EC0">
        <w:rPr>
          <w:rFonts w:ascii="Times New Roman" w:hAnsi="Times New Roman" w:cs="Times New Roman"/>
          <w:sz w:val="28"/>
          <w:szCs w:val="28"/>
          <w:lang w:val="kk-KZ"/>
        </w:rPr>
        <w:t xml:space="preserve"> С. 84</w:t>
      </w:r>
      <w:r w:rsidR="00D12ED1" w:rsidRPr="00EF6EC0">
        <w:rPr>
          <w:rFonts w:ascii="Times New Roman" w:hAnsi="Times New Roman" w:cs="Times New Roman"/>
          <w:sz w:val="28"/>
          <w:szCs w:val="28"/>
          <w:lang w:val="kk-KZ"/>
        </w:rPr>
        <w:t>-</w:t>
      </w:r>
      <w:r w:rsidRPr="00EF6EC0">
        <w:rPr>
          <w:rFonts w:ascii="Times New Roman" w:hAnsi="Times New Roman" w:cs="Times New Roman"/>
          <w:sz w:val="28"/>
          <w:szCs w:val="28"/>
          <w:lang w:val="kk-KZ"/>
        </w:rPr>
        <w:t xml:space="preserve">87. </w:t>
      </w:r>
    </w:p>
    <w:p w14:paraId="5FEB3177" w14:textId="2ECB6061"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10 </w:t>
      </w:r>
      <w:r w:rsidRPr="00EF6EC0">
        <w:rPr>
          <w:rFonts w:ascii="Times New Roman" w:hAnsi="Times New Roman" w:cs="Times New Roman"/>
          <w:sz w:val="28"/>
          <w:szCs w:val="28"/>
          <w:shd w:val="clear" w:color="auto" w:fill="FFFFFF"/>
        </w:rPr>
        <w:t xml:space="preserve">Конопкин О.А. Психическая саморегуляция произвольной активности человека (структурно-функциональный аспект) // Вопросы психологии. </w:t>
      </w:r>
      <w:r w:rsidR="00D12ED1"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1995. </w:t>
      </w:r>
      <w:r w:rsidR="00D12ED1"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№1. </w:t>
      </w:r>
      <w:r w:rsidR="00D12ED1"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С</w:t>
      </w:r>
      <w:r w:rsidR="00D12ED1" w:rsidRPr="00EF6EC0">
        <w:rPr>
          <w:rFonts w:ascii="Times New Roman" w:hAnsi="Times New Roman" w:cs="Times New Roman"/>
          <w:sz w:val="28"/>
          <w:szCs w:val="28"/>
          <w:shd w:val="clear" w:color="auto" w:fill="FFFFFF"/>
        </w:rPr>
        <w:t>. 5</w:t>
      </w:r>
      <w:r w:rsidR="00D12ED1"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rPr>
        <w:t xml:space="preserve">13. </w:t>
      </w:r>
    </w:p>
    <w:p w14:paraId="5CD58A4E" w14:textId="3185284A"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kk-KZ"/>
        </w:rPr>
        <w:t xml:space="preserve">11 </w:t>
      </w:r>
      <w:r w:rsidRPr="00EF6EC0">
        <w:rPr>
          <w:rFonts w:ascii="Times New Roman" w:hAnsi="Times New Roman" w:cs="Times New Roman"/>
          <w:sz w:val="28"/>
          <w:szCs w:val="28"/>
          <w:shd w:val="clear" w:color="auto" w:fill="FFFFFF"/>
          <w:lang w:val="kk-KZ"/>
        </w:rPr>
        <w:t xml:space="preserve">Леонтьев Д. Личностный потенциал: структура и диагностика. – М.: Смысл, 2011. – 680 с. </w:t>
      </w:r>
    </w:p>
    <w:p w14:paraId="0727B7A5" w14:textId="174BFEC6"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12 </w:t>
      </w:r>
      <w:r w:rsidRPr="00EF6EC0">
        <w:rPr>
          <w:rFonts w:ascii="Times New Roman" w:hAnsi="Times New Roman" w:cs="Times New Roman"/>
          <w:sz w:val="28"/>
          <w:szCs w:val="28"/>
          <w:shd w:val="clear" w:color="auto" w:fill="FFFFFF"/>
        </w:rPr>
        <w:t xml:space="preserve">Рифф К. Теория и исследования: позитивные основания психологического благополучия. </w:t>
      </w:r>
      <w:r w:rsidR="00D12ED1"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М.: Прогресс, 2016. </w:t>
      </w:r>
      <w:r w:rsidR="00D12ED1"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86 с. </w:t>
      </w:r>
    </w:p>
    <w:p w14:paraId="19BCD83C" w14:textId="65D0368A"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kk-KZ"/>
        </w:rPr>
        <w:t xml:space="preserve">13 </w:t>
      </w:r>
      <w:r w:rsidRPr="00EF6EC0">
        <w:rPr>
          <w:rFonts w:ascii="Times New Roman" w:hAnsi="Times New Roman" w:cs="Times New Roman"/>
          <w:sz w:val="28"/>
          <w:szCs w:val="28"/>
          <w:shd w:val="clear" w:color="auto" w:fill="FFFFFF"/>
        </w:rPr>
        <w:t xml:space="preserve">Шпрангер Э. Психология юношеского возраста </w:t>
      </w:r>
      <w:r w:rsidR="00C45609" w:rsidRPr="00EF6EC0">
        <w:rPr>
          <w:rFonts w:ascii="Times New Roman" w:hAnsi="Times New Roman" w:cs="Times New Roman"/>
          <w:sz w:val="28"/>
          <w:szCs w:val="28"/>
          <w:shd w:val="clear" w:color="auto" w:fill="FFFFFF"/>
          <w:lang w:val="kk-KZ"/>
        </w:rPr>
        <w:t xml:space="preserve">/ пер. с нем. </w:t>
      </w:r>
      <w:r w:rsidRPr="00EF6EC0">
        <w:rPr>
          <w:rFonts w:ascii="Times New Roman" w:hAnsi="Times New Roman" w:cs="Times New Roman"/>
          <w:sz w:val="28"/>
          <w:szCs w:val="28"/>
          <w:shd w:val="clear" w:color="auto" w:fill="FFFFFF"/>
        </w:rPr>
        <w:t>// Педология юности: сб. ст.</w:t>
      </w:r>
      <w:r w:rsidR="001A032A"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rPr>
        <w:t>–</w:t>
      </w:r>
      <w:r w:rsidR="001A032A"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rPr>
        <w:t xml:space="preserve">Л., 1931. </w:t>
      </w:r>
      <w:r w:rsidR="001A032A" w:rsidRPr="00EF6EC0">
        <w:rPr>
          <w:rFonts w:ascii="Times New Roman" w:hAnsi="Times New Roman" w:cs="Times New Roman"/>
          <w:sz w:val="28"/>
          <w:szCs w:val="28"/>
          <w:shd w:val="clear" w:color="auto" w:fill="FFFFFF"/>
          <w:lang w:val="kk-KZ"/>
        </w:rPr>
        <w:t>– С. 94-120</w:t>
      </w:r>
      <w:r w:rsidRPr="00EF6EC0">
        <w:rPr>
          <w:rFonts w:ascii="Times New Roman" w:hAnsi="Times New Roman" w:cs="Times New Roman"/>
          <w:sz w:val="28"/>
          <w:szCs w:val="28"/>
          <w:shd w:val="clear" w:color="auto" w:fill="FFFFFF"/>
        </w:rPr>
        <w:t xml:space="preserve">. </w:t>
      </w:r>
    </w:p>
    <w:p w14:paraId="7CC03E79" w14:textId="59EFAE99"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kk-KZ"/>
        </w:rPr>
        <w:t xml:space="preserve">14 </w:t>
      </w:r>
      <w:r w:rsidRPr="00EF6EC0">
        <w:rPr>
          <w:rFonts w:ascii="Times New Roman" w:hAnsi="Times New Roman" w:cs="Times New Roman"/>
          <w:sz w:val="28"/>
          <w:szCs w:val="28"/>
          <w:shd w:val="clear" w:color="auto" w:fill="FFFFFF"/>
          <w:lang w:val="kk-KZ"/>
        </w:rPr>
        <w:t>Брэзиер Д., Литаер Г., Ванершот Г. Карл Роджерс и его последователи: психотерапия на пороге XXI век</w:t>
      </w:r>
      <w:r w:rsidR="001A032A" w:rsidRPr="00EF6EC0">
        <w:rPr>
          <w:rFonts w:ascii="Times New Roman" w:hAnsi="Times New Roman" w:cs="Times New Roman"/>
          <w:sz w:val="28"/>
          <w:szCs w:val="28"/>
          <w:shd w:val="clear" w:color="auto" w:fill="FFFFFF"/>
          <w:lang w:val="kk-KZ"/>
        </w:rPr>
        <w:t xml:space="preserve"> / пер. с англ. – М., </w:t>
      </w:r>
      <w:r w:rsidRPr="00EF6EC0">
        <w:rPr>
          <w:rFonts w:ascii="Times New Roman" w:hAnsi="Times New Roman" w:cs="Times New Roman"/>
          <w:sz w:val="28"/>
          <w:szCs w:val="28"/>
          <w:shd w:val="clear" w:color="auto" w:fill="FFFFFF"/>
          <w:lang w:val="kk-KZ"/>
        </w:rPr>
        <w:t xml:space="preserve">2005. </w:t>
      </w:r>
      <w:r w:rsidR="001A032A"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lang w:val="kk-KZ"/>
        </w:rPr>
        <w:t xml:space="preserve">315 с. </w:t>
      </w:r>
    </w:p>
    <w:p w14:paraId="7629AF80" w14:textId="1A2720F3"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rPr>
        <w:t>1</w:t>
      </w:r>
      <w:r w:rsidRPr="00EF6EC0">
        <w:rPr>
          <w:rFonts w:ascii="Times New Roman" w:hAnsi="Times New Roman" w:cs="Times New Roman"/>
          <w:sz w:val="28"/>
          <w:szCs w:val="28"/>
          <w:lang w:val="kk-KZ"/>
        </w:rPr>
        <w:t>5</w:t>
      </w:r>
      <w:r w:rsidRPr="00EF6EC0">
        <w:rPr>
          <w:rFonts w:ascii="Times New Roman" w:hAnsi="Times New Roman" w:cs="Times New Roman"/>
          <w:sz w:val="28"/>
          <w:szCs w:val="28"/>
        </w:rPr>
        <w:t xml:space="preserve"> </w:t>
      </w:r>
      <w:r w:rsidRPr="00EF6EC0">
        <w:rPr>
          <w:rFonts w:ascii="Times New Roman" w:eastAsia="Times New Roman" w:hAnsi="Times New Roman" w:cs="Times New Roman"/>
          <w:sz w:val="28"/>
          <w:szCs w:val="28"/>
          <w:lang w:eastAsia="ru-RU"/>
        </w:rPr>
        <w:t xml:space="preserve">Рубинштейн С.Л. Человек и мир // </w:t>
      </w:r>
      <w:r w:rsidR="001A032A" w:rsidRPr="00EF6EC0">
        <w:rPr>
          <w:rFonts w:ascii="Times New Roman" w:eastAsia="Times New Roman" w:hAnsi="Times New Roman" w:cs="Times New Roman"/>
          <w:sz w:val="28"/>
          <w:szCs w:val="28"/>
          <w:lang w:val="kk-KZ" w:eastAsia="ru-RU"/>
        </w:rPr>
        <w:t>В кн.:</w:t>
      </w:r>
      <w:r w:rsidRPr="00EF6EC0">
        <w:rPr>
          <w:rFonts w:ascii="Times New Roman" w:eastAsia="Times New Roman" w:hAnsi="Times New Roman" w:cs="Times New Roman"/>
          <w:sz w:val="28"/>
          <w:szCs w:val="28"/>
          <w:lang w:eastAsia="ru-RU"/>
        </w:rPr>
        <w:t xml:space="preserve"> Проблемы общей психологии. </w:t>
      </w:r>
      <w:r w:rsidR="001A032A" w:rsidRPr="00EF6EC0">
        <w:rPr>
          <w:rFonts w:ascii="Times New Roman" w:eastAsia="Times New Roman" w:hAnsi="Times New Roman" w:cs="Times New Roman"/>
          <w:sz w:val="28"/>
          <w:szCs w:val="28"/>
          <w:lang w:val="kk-KZ" w:eastAsia="ru-RU"/>
        </w:rPr>
        <w:t xml:space="preserve">– </w:t>
      </w:r>
      <w:r w:rsidRPr="00EF6EC0">
        <w:rPr>
          <w:rFonts w:ascii="Times New Roman" w:eastAsia="Times New Roman" w:hAnsi="Times New Roman" w:cs="Times New Roman"/>
          <w:sz w:val="28"/>
          <w:szCs w:val="28"/>
          <w:lang w:eastAsia="ru-RU"/>
        </w:rPr>
        <w:t xml:space="preserve">М.: Педагогика, 1973. </w:t>
      </w:r>
      <w:r w:rsidR="001A032A" w:rsidRPr="00EF6EC0">
        <w:rPr>
          <w:rFonts w:ascii="Times New Roman" w:eastAsia="Times New Roman" w:hAnsi="Times New Roman" w:cs="Times New Roman"/>
          <w:sz w:val="28"/>
          <w:szCs w:val="28"/>
          <w:lang w:val="kk-KZ" w:eastAsia="ru-RU"/>
        </w:rPr>
        <w:t xml:space="preserve">– </w:t>
      </w:r>
      <w:r w:rsidRPr="00EF6EC0">
        <w:rPr>
          <w:rFonts w:ascii="Times New Roman" w:eastAsia="Times New Roman" w:hAnsi="Times New Roman" w:cs="Times New Roman"/>
          <w:sz w:val="28"/>
          <w:szCs w:val="28"/>
          <w:lang w:eastAsia="ru-RU"/>
        </w:rPr>
        <w:t>С. 255</w:t>
      </w:r>
      <w:r w:rsidR="001A032A" w:rsidRPr="00EF6EC0">
        <w:rPr>
          <w:rFonts w:ascii="Times New Roman" w:eastAsia="Times New Roman" w:hAnsi="Times New Roman" w:cs="Times New Roman"/>
          <w:sz w:val="28"/>
          <w:szCs w:val="28"/>
          <w:lang w:val="kk-KZ" w:eastAsia="ru-RU"/>
        </w:rPr>
        <w:t>-</w:t>
      </w:r>
      <w:r w:rsidRPr="00EF6EC0">
        <w:rPr>
          <w:rFonts w:ascii="Times New Roman" w:eastAsia="Times New Roman" w:hAnsi="Times New Roman" w:cs="Times New Roman"/>
          <w:sz w:val="28"/>
          <w:szCs w:val="28"/>
          <w:lang w:eastAsia="ru-RU"/>
        </w:rPr>
        <w:t>419.</w:t>
      </w:r>
      <w:r w:rsidRPr="00EF6EC0">
        <w:rPr>
          <w:rFonts w:ascii="Times New Roman" w:eastAsia="Times New Roman" w:hAnsi="Times New Roman" w:cs="Times New Roman"/>
          <w:sz w:val="28"/>
          <w:szCs w:val="28"/>
          <w:lang w:val="kk-KZ" w:eastAsia="ru-RU"/>
        </w:rPr>
        <w:t xml:space="preserve"> </w:t>
      </w:r>
    </w:p>
    <w:p w14:paraId="383EB1F8" w14:textId="531E82E7" w:rsidR="00E04815" w:rsidRPr="00EF6EC0" w:rsidRDefault="00E04815" w:rsidP="00441486">
      <w:pPr>
        <w:spacing w:after="0" w:line="240" w:lineRule="auto"/>
        <w:ind w:firstLine="567"/>
        <w:jc w:val="both"/>
        <w:rPr>
          <w:rFonts w:ascii="Times New Roman" w:eastAsia="Times New Roman" w:hAnsi="Times New Roman" w:cs="Times New Roman"/>
          <w:spacing w:val="-2"/>
          <w:sz w:val="28"/>
          <w:szCs w:val="28"/>
          <w:shd w:val="clear" w:color="auto" w:fill="FFFFFF"/>
          <w:lang w:val="kk-KZ" w:eastAsia="ru-RU"/>
        </w:rPr>
      </w:pPr>
      <w:r w:rsidRPr="00EF6EC0">
        <w:rPr>
          <w:rFonts w:ascii="Times New Roman" w:hAnsi="Times New Roman" w:cs="Times New Roman"/>
          <w:sz w:val="28"/>
          <w:szCs w:val="28"/>
        </w:rPr>
        <w:t>1</w:t>
      </w:r>
      <w:r w:rsidRPr="00EF6EC0">
        <w:rPr>
          <w:rFonts w:ascii="Times New Roman" w:hAnsi="Times New Roman" w:cs="Times New Roman"/>
          <w:sz w:val="28"/>
          <w:szCs w:val="28"/>
          <w:lang w:val="kk-KZ"/>
        </w:rPr>
        <w:t>6</w:t>
      </w:r>
      <w:r w:rsidRPr="00EF6EC0">
        <w:rPr>
          <w:rFonts w:ascii="Times New Roman" w:hAnsi="Times New Roman" w:cs="Times New Roman"/>
          <w:sz w:val="28"/>
          <w:szCs w:val="28"/>
        </w:rPr>
        <w:t xml:space="preserve"> </w:t>
      </w:r>
      <w:r w:rsidRPr="00EF6EC0">
        <w:rPr>
          <w:rFonts w:ascii="Times New Roman" w:eastAsia="Times New Roman" w:hAnsi="Times New Roman" w:cs="Times New Roman"/>
          <w:spacing w:val="-2"/>
          <w:sz w:val="28"/>
          <w:szCs w:val="28"/>
          <w:shd w:val="clear" w:color="auto" w:fill="FFFFFF"/>
          <w:lang w:eastAsia="ru-RU"/>
        </w:rPr>
        <w:t>Выготский Л.С. К вопросу о плане научно-исследова</w:t>
      </w:r>
      <w:r w:rsidRPr="00EF6EC0">
        <w:rPr>
          <w:rFonts w:ascii="Times New Roman" w:eastAsia="Times New Roman" w:hAnsi="Times New Roman" w:cs="Times New Roman"/>
          <w:spacing w:val="2"/>
          <w:sz w:val="28"/>
          <w:szCs w:val="28"/>
          <w:shd w:val="clear" w:color="auto" w:fill="FFFFFF"/>
          <w:lang w:eastAsia="ru-RU"/>
        </w:rPr>
        <w:t>тельской работы по педологии национальных мень</w:t>
      </w:r>
      <w:r w:rsidRPr="00EF6EC0">
        <w:rPr>
          <w:rFonts w:ascii="Times New Roman" w:eastAsia="Times New Roman" w:hAnsi="Times New Roman" w:cs="Times New Roman"/>
          <w:spacing w:val="-2"/>
          <w:sz w:val="28"/>
          <w:szCs w:val="28"/>
          <w:shd w:val="clear" w:color="auto" w:fill="FFFFFF"/>
          <w:lang w:eastAsia="ru-RU"/>
        </w:rPr>
        <w:t xml:space="preserve">шинств // Педология. </w:t>
      </w:r>
      <w:r w:rsidR="001A032A" w:rsidRPr="00EF6EC0">
        <w:rPr>
          <w:rFonts w:ascii="Times New Roman" w:eastAsia="Times New Roman" w:hAnsi="Times New Roman" w:cs="Times New Roman"/>
          <w:spacing w:val="-2"/>
          <w:sz w:val="28"/>
          <w:szCs w:val="28"/>
          <w:shd w:val="clear" w:color="auto" w:fill="FFFFFF"/>
          <w:lang w:val="kk-KZ" w:eastAsia="ru-RU"/>
        </w:rPr>
        <w:t xml:space="preserve">– </w:t>
      </w:r>
      <w:r w:rsidRPr="00EF6EC0">
        <w:rPr>
          <w:rFonts w:ascii="Times New Roman" w:eastAsia="Times New Roman" w:hAnsi="Times New Roman" w:cs="Times New Roman"/>
          <w:spacing w:val="-2"/>
          <w:sz w:val="28"/>
          <w:szCs w:val="28"/>
          <w:shd w:val="clear" w:color="auto" w:fill="FFFFFF"/>
          <w:lang w:eastAsia="ru-RU"/>
        </w:rPr>
        <w:t xml:space="preserve">1929. </w:t>
      </w:r>
      <w:r w:rsidR="001A032A" w:rsidRPr="00EF6EC0">
        <w:rPr>
          <w:rFonts w:ascii="Times New Roman" w:eastAsia="Times New Roman" w:hAnsi="Times New Roman" w:cs="Times New Roman"/>
          <w:spacing w:val="-2"/>
          <w:sz w:val="28"/>
          <w:szCs w:val="28"/>
          <w:shd w:val="clear" w:color="auto" w:fill="FFFFFF"/>
          <w:lang w:val="kk-KZ" w:eastAsia="ru-RU"/>
        </w:rPr>
        <w:t xml:space="preserve">– </w:t>
      </w:r>
      <w:r w:rsidR="001A032A" w:rsidRPr="00EF6EC0">
        <w:rPr>
          <w:rFonts w:ascii="Times New Roman" w:eastAsia="Times New Roman" w:hAnsi="Times New Roman" w:cs="Times New Roman"/>
          <w:spacing w:val="-2"/>
          <w:sz w:val="28"/>
          <w:szCs w:val="28"/>
          <w:shd w:val="clear" w:color="auto" w:fill="FFFFFF"/>
          <w:lang w:eastAsia="ru-RU"/>
        </w:rPr>
        <w:t>№</w:t>
      </w:r>
      <w:r w:rsidRPr="00EF6EC0">
        <w:rPr>
          <w:rFonts w:ascii="Times New Roman" w:eastAsia="Times New Roman" w:hAnsi="Times New Roman" w:cs="Times New Roman"/>
          <w:spacing w:val="-2"/>
          <w:sz w:val="28"/>
          <w:szCs w:val="28"/>
          <w:shd w:val="clear" w:color="auto" w:fill="FFFFFF"/>
          <w:lang w:eastAsia="ru-RU"/>
        </w:rPr>
        <w:t xml:space="preserve">3. </w:t>
      </w:r>
      <w:r w:rsidR="001A032A" w:rsidRPr="00EF6EC0">
        <w:rPr>
          <w:rFonts w:ascii="Times New Roman" w:eastAsia="Times New Roman" w:hAnsi="Times New Roman" w:cs="Times New Roman"/>
          <w:spacing w:val="-2"/>
          <w:sz w:val="28"/>
          <w:szCs w:val="28"/>
          <w:shd w:val="clear" w:color="auto" w:fill="FFFFFF"/>
          <w:lang w:val="kk-KZ" w:eastAsia="ru-RU"/>
        </w:rPr>
        <w:t xml:space="preserve">– </w:t>
      </w:r>
      <w:r w:rsidRPr="00EF6EC0">
        <w:rPr>
          <w:rFonts w:ascii="Times New Roman" w:eastAsia="Times New Roman" w:hAnsi="Times New Roman" w:cs="Times New Roman"/>
          <w:spacing w:val="-2"/>
          <w:sz w:val="28"/>
          <w:szCs w:val="28"/>
          <w:shd w:val="clear" w:color="auto" w:fill="FFFFFF"/>
          <w:lang w:eastAsia="ru-RU"/>
        </w:rPr>
        <w:t>С. 366</w:t>
      </w:r>
      <w:r w:rsidR="001A032A" w:rsidRPr="00EF6EC0">
        <w:rPr>
          <w:rFonts w:ascii="Times New Roman" w:eastAsia="Times New Roman" w:hAnsi="Times New Roman" w:cs="Times New Roman"/>
          <w:spacing w:val="-2"/>
          <w:sz w:val="28"/>
          <w:szCs w:val="28"/>
          <w:shd w:val="clear" w:color="auto" w:fill="FFFFFF"/>
          <w:lang w:val="kk-KZ" w:eastAsia="ru-RU"/>
        </w:rPr>
        <w:t>-</w:t>
      </w:r>
      <w:r w:rsidRPr="00EF6EC0">
        <w:rPr>
          <w:rFonts w:ascii="Times New Roman" w:eastAsia="Times New Roman" w:hAnsi="Times New Roman" w:cs="Times New Roman"/>
          <w:spacing w:val="-2"/>
          <w:sz w:val="28"/>
          <w:szCs w:val="28"/>
          <w:shd w:val="clear" w:color="auto" w:fill="FFFFFF"/>
          <w:lang w:eastAsia="ru-RU"/>
        </w:rPr>
        <w:t>380.</w:t>
      </w:r>
    </w:p>
    <w:p w14:paraId="583E434B" w14:textId="76697168" w:rsidR="00E04815" w:rsidRPr="00EF6EC0" w:rsidRDefault="00E04815"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Fonts w:ascii="Times New Roman" w:hAnsi="Times New Roman" w:cs="Times New Roman"/>
          <w:sz w:val="28"/>
          <w:szCs w:val="28"/>
        </w:rPr>
        <w:t>1</w:t>
      </w:r>
      <w:r w:rsidRPr="00EF6EC0">
        <w:rPr>
          <w:rFonts w:ascii="Times New Roman" w:hAnsi="Times New Roman" w:cs="Times New Roman"/>
          <w:sz w:val="28"/>
          <w:szCs w:val="28"/>
          <w:lang w:val="kk-KZ"/>
        </w:rPr>
        <w:t>7</w:t>
      </w:r>
      <w:r w:rsidRPr="00EF6EC0">
        <w:rPr>
          <w:rFonts w:ascii="Times New Roman" w:hAnsi="Times New Roman" w:cs="Times New Roman"/>
          <w:sz w:val="28"/>
          <w:szCs w:val="28"/>
        </w:rPr>
        <w:t xml:space="preserve"> </w:t>
      </w:r>
      <w:r w:rsidRPr="00EF6EC0">
        <w:rPr>
          <w:rStyle w:val="spanstrong"/>
          <w:rFonts w:ascii="Times New Roman" w:hAnsi="Times New Roman" w:cs="Times New Roman"/>
          <w:bCs/>
          <w:sz w:val="28"/>
          <w:szCs w:val="28"/>
          <w:bdr w:val="none" w:sz="0" w:space="0" w:color="auto" w:frame="1"/>
        </w:rPr>
        <w:t xml:space="preserve">Василюк Ф.Е. Психология переживания: </w:t>
      </w:r>
      <w:r w:rsidR="001A032A" w:rsidRPr="00EF6EC0">
        <w:rPr>
          <w:rStyle w:val="spanstrong"/>
          <w:rFonts w:ascii="Times New Roman" w:hAnsi="Times New Roman" w:cs="Times New Roman"/>
          <w:bCs/>
          <w:sz w:val="28"/>
          <w:szCs w:val="28"/>
          <w:bdr w:val="none" w:sz="0" w:space="0" w:color="auto" w:frame="1"/>
        </w:rPr>
        <w:t xml:space="preserve">анализ </w:t>
      </w:r>
      <w:r w:rsidRPr="00EF6EC0">
        <w:rPr>
          <w:rStyle w:val="spanstrong"/>
          <w:rFonts w:ascii="Times New Roman" w:hAnsi="Times New Roman" w:cs="Times New Roman"/>
          <w:bCs/>
          <w:sz w:val="28"/>
          <w:szCs w:val="28"/>
          <w:bdr w:val="none" w:sz="0" w:space="0" w:color="auto" w:frame="1"/>
        </w:rPr>
        <w:t>преодоления критических ситуаций</w:t>
      </w:r>
      <w:r w:rsidR="001A032A" w:rsidRPr="00EF6EC0">
        <w:rPr>
          <w:rStyle w:val="spanstrong"/>
          <w:rFonts w:ascii="Times New Roman" w:hAnsi="Times New Roman" w:cs="Times New Roman"/>
          <w:bCs/>
          <w:sz w:val="28"/>
          <w:szCs w:val="28"/>
          <w:bdr w:val="none" w:sz="0" w:space="0" w:color="auto" w:frame="1"/>
        </w:rPr>
        <w:t xml:space="preserve">. </w:t>
      </w:r>
      <w:r w:rsidR="001A032A" w:rsidRPr="00EF6EC0">
        <w:rPr>
          <w:rStyle w:val="spanstrong"/>
          <w:rFonts w:ascii="Times New Roman" w:hAnsi="Times New Roman" w:cs="Times New Roman"/>
          <w:bCs/>
          <w:sz w:val="28"/>
          <w:szCs w:val="28"/>
          <w:bdr w:val="none" w:sz="0" w:space="0" w:color="auto" w:frame="1"/>
          <w:lang w:val="kk-KZ"/>
        </w:rPr>
        <w:t xml:space="preserve">– </w:t>
      </w:r>
      <w:r w:rsidRPr="00EF6EC0">
        <w:rPr>
          <w:rStyle w:val="spanstrong"/>
          <w:rFonts w:ascii="Times New Roman" w:hAnsi="Times New Roman" w:cs="Times New Roman"/>
          <w:bCs/>
          <w:sz w:val="28"/>
          <w:szCs w:val="28"/>
          <w:bdr w:val="none" w:sz="0" w:space="0" w:color="auto" w:frame="1"/>
        </w:rPr>
        <w:t>М.</w:t>
      </w:r>
      <w:r w:rsidR="001A032A" w:rsidRPr="00EF6EC0">
        <w:rPr>
          <w:rStyle w:val="spanstrong"/>
          <w:rFonts w:ascii="Times New Roman" w:hAnsi="Times New Roman" w:cs="Times New Roman"/>
          <w:bCs/>
          <w:sz w:val="28"/>
          <w:szCs w:val="28"/>
          <w:bdr w:val="none" w:sz="0" w:space="0" w:color="auto" w:frame="1"/>
        </w:rPr>
        <w:t xml:space="preserve">, 1984. </w:t>
      </w:r>
      <w:r w:rsidR="001A032A" w:rsidRPr="00EF6EC0">
        <w:rPr>
          <w:rStyle w:val="spanstrong"/>
          <w:rFonts w:ascii="Times New Roman" w:hAnsi="Times New Roman" w:cs="Times New Roman"/>
          <w:bCs/>
          <w:sz w:val="28"/>
          <w:szCs w:val="28"/>
          <w:bdr w:val="none" w:sz="0" w:space="0" w:color="auto" w:frame="1"/>
          <w:lang w:val="kk-KZ"/>
        </w:rPr>
        <w:t xml:space="preserve">– </w:t>
      </w:r>
      <w:r w:rsidRPr="00EF6EC0">
        <w:rPr>
          <w:rStyle w:val="spanstrong"/>
          <w:rFonts w:ascii="Times New Roman" w:hAnsi="Times New Roman" w:cs="Times New Roman"/>
          <w:bCs/>
          <w:sz w:val="28"/>
          <w:szCs w:val="28"/>
          <w:bdr w:val="none" w:sz="0" w:space="0" w:color="auto" w:frame="1"/>
        </w:rPr>
        <w:t xml:space="preserve">200 с. </w:t>
      </w:r>
    </w:p>
    <w:p w14:paraId="67A88A08" w14:textId="5688A2CC"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en-US"/>
        </w:rPr>
      </w:pPr>
      <w:r w:rsidRPr="00EF6EC0">
        <w:rPr>
          <w:rFonts w:ascii="Times New Roman" w:hAnsi="Times New Roman" w:cs="Times New Roman"/>
          <w:sz w:val="28"/>
          <w:szCs w:val="28"/>
          <w:lang w:val="en-US"/>
        </w:rPr>
        <w:t>1</w:t>
      </w:r>
      <w:r w:rsidRPr="00EF6EC0">
        <w:rPr>
          <w:rFonts w:ascii="Times New Roman" w:hAnsi="Times New Roman" w:cs="Times New Roman"/>
          <w:sz w:val="28"/>
          <w:szCs w:val="28"/>
          <w:lang w:val="kk-KZ"/>
        </w:rPr>
        <w:t>8</w:t>
      </w:r>
      <w:r w:rsidRPr="00EF6EC0">
        <w:rPr>
          <w:rFonts w:ascii="Times New Roman" w:hAnsi="Times New Roman" w:cs="Times New Roman"/>
          <w:sz w:val="28"/>
          <w:szCs w:val="28"/>
          <w:lang w:val="en-US"/>
        </w:rPr>
        <w:t xml:space="preserve"> </w:t>
      </w:r>
      <w:r w:rsidR="001A032A" w:rsidRPr="00EF6EC0">
        <w:rPr>
          <w:rFonts w:ascii="Times New Roman" w:hAnsi="Times New Roman" w:cs="Times New Roman"/>
          <w:sz w:val="28"/>
          <w:szCs w:val="28"/>
          <w:shd w:val="clear" w:color="auto" w:fill="FFFFFF"/>
          <w:lang w:val="kk-KZ"/>
        </w:rPr>
        <w:t>Super D.</w:t>
      </w:r>
      <w:r w:rsidRPr="00EF6EC0">
        <w:rPr>
          <w:rFonts w:ascii="Times New Roman" w:hAnsi="Times New Roman" w:cs="Times New Roman"/>
          <w:sz w:val="28"/>
          <w:szCs w:val="28"/>
          <w:shd w:val="clear" w:color="auto" w:fill="FFFFFF"/>
          <w:lang w:val="kk-KZ"/>
        </w:rPr>
        <w:t xml:space="preserve">E. The psychology of careers: An introduction to vocational development. </w:t>
      </w:r>
      <w:r w:rsidR="001A032A"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lang w:val="kk-KZ"/>
        </w:rPr>
        <w:t>NY</w:t>
      </w:r>
      <w:r w:rsidR="001A032A"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lang w:val="kk-KZ"/>
        </w:rPr>
        <w:t xml:space="preserve">: Harper, 1957. </w:t>
      </w:r>
      <w:r w:rsidR="001A032A"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lang w:val="kk-KZ"/>
        </w:rPr>
        <w:t xml:space="preserve">362 p. </w:t>
      </w:r>
    </w:p>
    <w:p w14:paraId="47C4436D" w14:textId="3C096BE9" w:rsidR="00E04815" w:rsidRPr="00EF6EC0" w:rsidRDefault="00E04815" w:rsidP="00441486">
      <w:pPr>
        <w:spacing w:after="0" w:line="240" w:lineRule="auto"/>
        <w:ind w:firstLine="567"/>
        <w:jc w:val="both"/>
        <w:rPr>
          <w:rStyle w:val="aa"/>
          <w:rFonts w:ascii="Times New Roman" w:hAnsi="Times New Roman" w:cs="Times New Roman"/>
          <w:bCs/>
          <w:color w:val="auto"/>
          <w:sz w:val="28"/>
          <w:szCs w:val="28"/>
          <w:u w:val="none"/>
          <w:bdr w:val="none" w:sz="0" w:space="0" w:color="auto" w:frame="1"/>
        </w:rPr>
      </w:pPr>
      <w:r w:rsidRPr="00EF6EC0">
        <w:rPr>
          <w:rFonts w:ascii="Times New Roman" w:hAnsi="Times New Roman" w:cs="Times New Roman"/>
          <w:sz w:val="28"/>
          <w:szCs w:val="28"/>
        </w:rPr>
        <w:t>1</w:t>
      </w:r>
      <w:r w:rsidRPr="00EF6EC0">
        <w:rPr>
          <w:rFonts w:ascii="Times New Roman" w:hAnsi="Times New Roman" w:cs="Times New Roman"/>
          <w:sz w:val="28"/>
          <w:szCs w:val="28"/>
          <w:lang w:val="kk-KZ"/>
        </w:rPr>
        <w:t>9</w:t>
      </w:r>
      <w:r w:rsidRPr="00EF6EC0">
        <w:rPr>
          <w:rFonts w:ascii="Times New Roman" w:hAnsi="Times New Roman" w:cs="Times New Roman"/>
          <w:sz w:val="28"/>
          <w:szCs w:val="28"/>
        </w:rPr>
        <w:t xml:space="preserve"> </w:t>
      </w:r>
      <w:r w:rsidR="001A032A" w:rsidRPr="00EF6EC0">
        <w:rPr>
          <w:rStyle w:val="spanstrong"/>
          <w:rFonts w:ascii="Times New Roman" w:hAnsi="Times New Roman" w:cs="Times New Roman"/>
          <w:bCs/>
          <w:sz w:val="28"/>
          <w:szCs w:val="28"/>
          <w:bdr w:val="none" w:sz="0" w:space="0" w:color="auto" w:frame="1"/>
        </w:rPr>
        <w:t>Эльконин Б.</w:t>
      </w:r>
      <w:r w:rsidRPr="00EF6EC0">
        <w:rPr>
          <w:rStyle w:val="spanstrong"/>
          <w:rFonts w:ascii="Times New Roman" w:hAnsi="Times New Roman" w:cs="Times New Roman"/>
          <w:bCs/>
          <w:sz w:val="28"/>
          <w:szCs w:val="28"/>
          <w:bdr w:val="none" w:sz="0" w:space="0" w:color="auto" w:frame="1"/>
        </w:rPr>
        <w:t>Д. Психология развития: учеб. пос</w:t>
      </w:r>
      <w:r w:rsidR="001A032A" w:rsidRPr="00EF6EC0">
        <w:rPr>
          <w:rStyle w:val="spanstrong"/>
          <w:rFonts w:ascii="Times New Roman" w:hAnsi="Times New Roman" w:cs="Times New Roman"/>
          <w:bCs/>
          <w:sz w:val="28"/>
          <w:szCs w:val="28"/>
          <w:bdr w:val="none" w:sz="0" w:space="0" w:color="auto" w:frame="1"/>
          <w:lang w:val="kk-KZ"/>
        </w:rPr>
        <w:t xml:space="preserve">. – </w:t>
      </w:r>
      <w:r w:rsidRPr="00EF6EC0">
        <w:rPr>
          <w:rStyle w:val="spanstrong"/>
          <w:rFonts w:ascii="Times New Roman" w:hAnsi="Times New Roman" w:cs="Times New Roman"/>
          <w:bCs/>
          <w:sz w:val="28"/>
          <w:szCs w:val="28"/>
          <w:bdr w:val="none" w:sz="0" w:space="0" w:color="auto" w:frame="1"/>
        </w:rPr>
        <w:t xml:space="preserve">М., 2001. </w:t>
      </w:r>
      <w:r w:rsidR="001A032A" w:rsidRPr="00EF6EC0">
        <w:rPr>
          <w:rStyle w:val="spanstrong"/>
          <w:rFonts w:ascii="Times New Roman" w:hAnsi="Times New Roman" w:cs="Times New Roman"/>
          <w:bCs/>
          <w:sz w:val="28"/>
          <w:szCs w:val="28"/>
          <w:bdr w:val="none" w:sz="0" w:space="0" w:color="auto" w:frame="1"/>
          <w:lang w:val="kk-KZ"/>
        </w:rPr>
        <w:t xml:space="preserve">– </w:t>
      </w:r>
      <w:r w:rsidRPr="00EF6EC0">
        <w:rPr>
          <w:rStyle w:val="spanstrong"/>
          <w:rFonts w:ascii="Times New Roman" w:hAnsi="Times New Roman" w:cs="Times New Roman"/>
          <w:bCs/>
          <w:sz w:val="28"/>
          <w:szCs w:val="28"/>
          <w:bdr w:val="none" w:sz="0" w:space="0" w:color="auto" w:frame="1"/>
        </w:rPr>
        <w:t xml:space="preserve">144 с. </w:t>
      </w:r>
    </w:p>
    <w:p w14:paraId="4F5B835D" w14:textId="3043DCA1"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kk-KZ"/>
        </w:rPr>
        <w:t>20</w:t>
      </w:r>
      <w:r w:rsidRPr="00EF6EC0">
        <w:rPr>
          <w:rFonts w:ascii="Times New Roman" w:hAnsi="Times New Roman" w:cs="Times New Roman"/>
          <w:sz w:val="28"/>
          <w:szCs w:val="28"/>
        </w:rPr>
        <w:t xml:space="preserve"> </w:t>
      </w:r>
      <w:r w:rsidRPr="00EF6EC0">
        <w:rPr>
          <w:rFonts w:ascii="Times New Roman" w:hAnsi="Times New Roman" w:cs="Times New Roman"/>
          <w:sz w:val="28"/>
          <w:szCs w:val="28"/>
          <w:shd w:val="clear" w:color="auto" w:fill="FFFFFF"/>
        </w:rPr>
        <w:t>Ананье</w:t>
      </w:r>
      <w:r w:rsidRPr="00EF6EC0">
        <w:rPr>
          <w:rFonts w:ascii="Times New Roman" w:hAnsi="Times New Roman" w:cs="Times New Roman"/>
          <w:sz w:val="28"/>
          <w:szCs w:val="28"/>
          <w:shd w:val="clear" w:color="auto" w:fill="FFFFFF"/>
          <w:lang w:val="kk-KZ"/>
        </w:rPr>
        <w:t>в</w:t>
      </w:r>
      <w:r w:rsidRPr="00EF6EC0">
        <w:rPr>
          <w:rFonts w:ascii="Times New Roman" w:hAnsi="Times New Roman" w:cs="Times New Roman"/>
          <w:sz w:val="28"/>
          <w:szCs w:val="28"/>
          <w:shd w:val="clear" w:color="auto" w:fill="FFFFFF"/>
        </w:rPr>
        <w:t xml:space="preserve"> Б.Г. Избр</w:t>
      </w:r>
      <w:r w:rsidR="001A032A"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rPr>
        <w:t xml:space="preserve"> тр</w:t>
      </w:r>
      <w:r w:rsidR="001A032A" w:rsidRPr="00EF6EC0">
        <w:rPr>
          <w:rFonts w:ascii="Times New Roman" w:hAnsi="Times New Roman" w:cs="Times New Roman"/>
          <w:sz w:val="28"/>
          <w:szCs w:val="28"/>
          <w:shd w:val="clear" w:color="auto" w:fill="FFFFFF"/>
          <w:lang w:val="kk-KZ"/>
        </w:rPr>
        <w:t xml:space="preserve">. </w:t>
      </w:r>
      <w:r w:rsidR="001A032A" w:rsidRPr="00EF6EC0">
        <w:rPr>
          <w:rFonts w:ascii="Times New Roman" w:hAnsi="Times New Roman" w:cs="Times New Roman"/>
          <w:sz w:val="28"/>
          <w:szCs w:val="28"/>
          <w:shd w:val="clear" w:color="auto" w:fill="FFFFFF"/>
        </w:rPr>
        <w:t xml:space="preserve">по психологии: в 2 т. </w:t>
      </w:r>
      <w:r w:rsidR="001A032A"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rPr>
        <w:t xml:space="preserve">СПб., 2007. </w:t>
      </w:r>
      <w:r w:rsidR="001A032A" w:rsidRPr="00EF6EC0">
        <w:rPr>
          <w:rFonts w:ascii="Times New Roman" w:hAnsi="Times New Roman" w:cs="Times New Roman"/>
          <w:sz w:val="28"/>
          <w:szCs w:val="28"/>
          <w:shd w:val="clear" w:color="auto" w:fill="FFFFFF"/>
          <w:lang w:val="kk-KZ"/>
        </w:rPr>
        <w:t>– Т. 1. – 409 с.</w:t>
      </w:r>
    </w:p>
    <w:p w14:paraId="04CB6DAA" w14:textId="2D475C77" w:rsidR="00E04815" w:rsidRPr="00EF6EC0" w:rsidRDefault="00E04815" w:rsidP="00441486">
      <w:pPr>
        <w:spacing w:after="0" w:line="240" w:lineRule="auto"/>
        <w:ind w:firstLine="567"/>
        <w:jc w:val="both"/>
        <w:rPr>
          <w:rFonts w:ascii="Times New Roman" w:hAnsi="Times New Roman" w:cs="Times New Roman"/>
          <w:sz w:val="28"/>
          <w:szCs w:val="28"/>
        </w:rPr>
      </w:pPr>
      <w:r w:rsidRPr="00EF6EC0">
        <w:rPr>
          <w:rFonts w:ascii="Times New Roman" w:hAnsi="Times New Roman" w:cs="Times New Roman"/>
          <w:sz w:val="28"/>
          <w:szCs w:val="28"/>
          <w:lang w:val="kk-KZ"/>
        </w:rPr>
        <w:t>21</w:t>
      </w:r>
      <w:r w:rsidRPr="00EF6EC0">
        <w:rPr>
          <w:rFonts w:ascii="Times New Roman" w:hAnsi="Times New Roman" w:cs="Times New Roman"/>
          <w:sz w:val="28"/>
          <w:szCs w:val="28"/>
        </w:rPr>
        <w:t xml:space="preserve"> </w:t>
      </w:r>
      <w:r w:rsidRPr="00EF6EC0">
        <w:rPr>
          <w:rFonts w:ascii="Times New Roman" w:eastAsia="Times New Roman" w:hAnsi="Times New Roman" w:cs="Times New Roman"/>
          <w:sz w:val="28"/>
          <w:szCs w:val="28"/>
          <w:lang w:val="kk-KZ" w:eastAsia="ru-RU"/>
        </w:rPr>
        <w:t>Франкл В. Человек в поисках смысл</w:t>
      </w:r>
      <w:r w:rsidR="001A032A" w:rsidRPr="00EF6EC0">
        <w:rPr>
          <w:rFonts w:ascii="Times New Roman" w:eastAsia="Times New Roman" w:hAnsi="Times New Roman" w:cs="Times New Roman"/>
          <w:sz w:val="28"/>
          <w:szCs w:val="28"/>
          <w:lang w:val="kk-KZ" w:eastAsia="ru-RU"/>
        </w:rPr>
        <w:t>а. – М.,</w:t>
      </w:r>
      <w:r w:rsidRPr="00EF6EC0">
        <w:rPr>
          <w:rFonts w:ascii="Times New Roman" w:eastAsia="Times New Roman" w:hAnsi="Times New Roman" w:cs="Times New Roman"/>
          <w:sz w:val="28"/>
          <w:szCs w:val="28"/>
          <w:lang w:val="kk-KZ" w:eastAsia="ru-RU"/>
        </w:rPr>
        <w:t xml:space="preserve"> 1990. </w:t>
      </w:r>
      <w:r w:rsidR="001A032A" w:rsidRPr="00EF6EC0">
        <w:rPr>
          <w:rFonts w:ascii="Times New Roman" w:hAnsi="Times New Roman" w:cs="Times New Roman"/>
          <w:sz w:val="28"/>
          <w:szCs w:val="28"/>
          <w:lang w:val="kk-KZ"/>
        </w:rPr>
        <w:t>– 266 с.</w:t>
      </w:r>
    </w:p>
    <w:p w14:paraId="0B3AD54C" w14:textId="744F8B22" w:rsidR="00E04815" w:rsidRPr="00EF6EC0" w:rsidRDefault="00E04815" w:rsidP="0044148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F6EC0">
        <w:rPr>
          <w:rFonts w:ascii="Times New Roman" w:hAnsi="Times New Roman" w:cs="Times New Roman"/>
          <w:sz w:val="28"/>
          <w:szCs w:val="28"/>
          <w:lang w:val="kk-KZ"/>
        </w:rPr>
        <w:t>22</w:t>
      </w:r>
      <w:r w:rsidRPr="00EF6EC0">
        <w:rPr>
          <w:rFonts w:ascii="Times New Roman" w:hAnsi="Times New Roman" w:cs="Times New Roman"/>
          <w:sz w:val="28"/>
          <w:szCs w:val="28"/>
        </w:rPr>
        <w:t xml:space="preserve"> </w:t>
      </w:r>
      <w:r w:rsidRPr="00EF6EC0">
        <w:rPr>
          <w:rFonts w:ascii="Times New Roman" w:eastAsia="Times New Roman" w:hAnsi="Times New Roman" w:cs="Times New Roman"/>
          <w:sz w:val="28"/>
          <w:szCs w:val="28"/>
          <w:lang w:val="kk-KZ" w:eastAsia="ru-RU"/>
        </w:rPr>
        <w:t xml:space="preserve">Конопкин О.А. Психологические механизмы регуляции деятельности. </w:t>
      </w:r>
      <w:r w:rsidR="006A1A43" w:rsidRPr="00EF6EC0">
        <w:rPr>
          <w:rFonts w:ascii="Times New Roman" w:eastAsia="Times New Roman" w:hAnsi="Times New Roman" w:cs="Times New Roman"/>
          <w:sz w:val="28"/>
          <w:szCs w:val="28"/>
          <w:lang w:val="kk-KZ" w:eastAsia="ru-RU"/>
        </w:rPr>
        <w:t xml:space="preserve">– </w:t>
      </w:r>
      <w:r w:rsidRPr="00EF6EC0">
        <w:rPr>
          <w:rFonts w:ascii="Times New Roman" w:eastAsia="Times New Roman" w:hAnsi="Times New Roman" w:cs="Times New Roman"/>
          <w:sz w:val="28"/>
          <w:szCs w:val="28"/>
          <w:lang w:val="kk-KZ" w:eastAsia="ru-RU"/>
        </w:rPr>
        <w:t>М</w:t>
      </w:r>
      <w:r w:rsidR="006A1A43" w:rsidRPr="00EF6EC0">
        <w:rPr>
          <w:rFonts w:ascii="Times New Roman" w:eastAsia="Times New Roman" w:hAnsi="Times New Roman" w:cs="Times New Roman"/>
          <w:sz w:val="28"/>
          <w:szCs w:val="28"/>
          <w:lang w:val="kk-KZ" w:eastAsia="ru-RU"/>
        </w:rPr>
        <w:t>.</w:t>
      </w:r>
      <w:r w:rsidRPr="00EF6EC0">
        <w:rPr>
          <w:rFonts w:ascii="Times New Roman" w:eastAsia="Times New Roman" w:hAnsi="Times New Roman" w:cs="Times New Roman"/>
          <w:sz w:val="28"/>
          <w:szCs w:val="28"/>
          <w:lang w:val="kk-KZ" w:eastAsia="ru-RU"/>
        </w:rPr>
        <w:t xml:space="preserve">: Наука, 1980. </w:t>
      </w:r>
      <w:r w:rsidR="006A1A43" w:rsidRPr="00EF6EC0">
        <w:rPr>
          <w:rFonts w:ascii="Times New Roman" w:eastAsia="Times New Roman" w:hAnsi="Times New Roman" w:cs="Times New Roman"/>
          <w:sz w:val="28"/>
          <w:szCs w:val="28"/>
          <w:lang w:val="kk-KZ" w:eastAsia="ru-RU"/>
        </w:rPr>
        <w:t>– 256 с.</w:t>
      </w:r>
    </w:p>
    <w:p w14:paraId="3361A202" w14:textId="6BE3E4E2" w:rsidR="00E04815" w:rsidRPr="00EF6EC0" w:rsidRDefault="00E04815" w:rsidP="0044148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F6EC0">
        <w:rPr>
          <w:rFonts w:ascii="Times New Roman" w:hAnsi="Times New Roman" w:cs="Times New Roman"/>
          <w:sz w:val="28"/>
          <w:szCs w:val="28"/>
        </w:rPr>
        <w:t>2</w:t>
      </w:r>
      <w:r w:rsidRPr="00EF6EC0">
        <w:rPr>
          <w:rFonts w:ascii="Times New Roman" w:hAnsi="Times New Roman" w:cs="Times New Roman"/>
          <w:sz w:val="28"/>
          <w:szCs w:val="28"/>
          <w:lang w:val="kk-KZ"/>
        </w:rPr>
        <w:t>3</w:t>
      </w:r>
      <w:r w:rsidRPr="00EF6EC0">
        <w:rPr>
          <w:rFonts w:ascii="Times New Roman" w:hAnsi="Times New Roman" w:cs="Times New Roman"/>
          <w:sz w:val="28"/>
          <w:szCs w:val="28"/>
        </w:rPr>
        <w:t xml:space="preserve"> </w:t>
      </w:r>
      <w:r w:rsidRPr="00EF6EC0">
        <w:rPr>
          <w:rFonts w:ascii="Times New Roman" w:hAnsi="Times New Roman" w:cs="Times New Roman"/>
          <w:sz w:val="28"/>
          <w:szCs w:val="28"/>
          <w:shd w:val="clear" w:color="auto" w:fill="FFFFFF"/>
        </w:rPr>
        <w:t>Моросанова В.И. Саморегуляция и индивидуальность человека: монография</w:t>
      </w:r>
      <w:r w:rsidR="006A1A43" w:rsidRPr="00EF6EC0">
        <w:rPr>
          <w:rFonts w:ascii="Times New Roman" w:hAnsi="Times New Roman" w:cs="Times New Roman"/>
          <w:sz w:val="28"/>
          <w:szCs w:val="28"/>
          <w:shd w:val="clear" w:color="auto" w:fill="FFFFFF"/>
        </w:rPr>
        <w:t xml:space="preserve">. </w:t>
      </w:r>
      <w:r w:rsidR="006A1A43" w:rsidRPr="00EF6EC0">
        <w:rPr>
          <w:rFonts w:ascii="Times New Roman" w:hAnsi="Times New Roman" w:cs="Times New Roman"/>
          <w:sz w:val="28"/>
          <w:szCs w:val="28"/>
          <w:shd w:val="clear" w:color="auto" w:fill="FFFFFF"/>
          <w:lang w:val="kk-KZ"/>
        </w:rPr>
        <w:t xml:space="preserve">– </w:t>
      </w:r>
      <w:r w:rsidR="006A1A43" w:rsidRPr="00EF6EC0">
        <w:rPr>
          <w:rFonts w:ascii="Times New Roman" w:hAnsi="Times New Roman" w:cs="Times New Roman"/>
          <w:sz w:val="28"/>
          <w:szCs w:val="28"/>
          <w:shd w:val="clear" w:color="auto" w:fill="FFFFFF"/>
        </w:rPr>
        <w:t xml:space="preserve">М.: Наука, 2010. </w:t>
      </w:r>
      <w:r w:rsidR="006A1A43"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rPr>
        <w:t xml:space="preserve">519 с. </w:t>
      </w:r>
    </w:p>
    <w:p w14:paraId="3D6C12BF" w14:textId="672F4F14" w:rsidR="00E04815" w:rsidRPr="00EF6EC0" w:rsidRDefault="00E04815" w:rsidP="002F2589">
      <w:pPr>
        <w:shd w:val="clear" w:color="auto" w:fill="FFFFFF"/>
        <w:spacing w:after="0" w:line="240" w:lineRule="auto"/>
        <w:ind w:firstLine="567"/>
        <w:jc w:val="both"/>
        <w:rPr>
          <w:rFonts w:ascii="Times New Roman" w:hAnsi="Times New Roman" w:cs="Times New Roman"/>
          <w:sz w:val="28"/>
          <w:szCs w:val="28"/>
        </w:rPr>
      </w:pPr>
      <w:r w:rsidRPr="00EF6EC0">
        <w:rPr>
          <w:rFonts w:ascii="Times New Roman" w:hAnsi="Times New Roman" w:cs="Times New Roman"/>
          <w:sz w:val="28"/>
          <w:szCs w:val="28"/>
        </w:rPr>
        <w:t>2</w:t>
      </w:r>
      <w:r w:rsidRPr="00EF6EC0">
        <w:rPr>
          <w:rFonts w:ascii="Times New Roman" w:hAnsi="Times New Roman" w:cs="Times New Roman"/>
          <w:sz w:val="28"/>
          <w:szCs w:val="28"/>
          <w:lang w:val="kk-KZ"/>
        </w:rPr>
        <w:t>4</w:t>
      </w:r>
      <w:r w:rsidRPr="00EF6EC0">
        <w:rPr>
          <w:rFonts w:ascii="Times New Roman" w:hAnsi="Times New Roman" w:cs="Times New Roman"/>
          <w:sz w:val="28"/>
          <w:szCs w:val="28"/>
        </w:rPr>
        <w:t xml:space="preserve"> </w:t>
      </w:r>
      <w:r w:rsidRPr="00EF6EC0">
        <w:rPr>
          <w:rFonts w:ascii="Times New Roman" w:eastAsia="Times New Roman" w:hAnsi="Times New Roman" w:cs="Times New Roman"/>
          <w:sz w:val="28"/>
          <w:szCs w:val="28"/>
          <w:lang w:val="kk-KZ" w:eastAsia="ru-RU"/>
        </w:rPr>
        <w:t>Шаров А.С. Система ценностных ориентаций как психологический механизм регуляции жизнедеятельности человека: дис. … д</w:t>
      </w:r>
      <w:r w:rsidR="006A1A43" w:rsidRPr="00EF6EC0">
        <w:rPr>
          <w:rFonts w:ascii="Times New Roman" w:eastAsia="Times New Roman" w:hAnsi="Times New Roman" w:cs="Times New Roman"/>
          <w:sz w:val="28"/>
          <w:szCs w:val="28"/>
          <w:lang w:val="kk-KZ" w:eastAsia="ru-RU"/>
        </w:rPr>
        <w:t>ок.</w:t>
      </w:r>
      <w:r w:rsidRPr="00EF6EC0">
        <w:rPr>
          <w:rFonts w:ascii="Times New Roman" w:eastAsia="Times New Roman" w:hAnsi="Times New Roman" w:cs="Times New Roman"/>
          <w:sz w:val="28"/>
          <w:szCs w:val="28"/>
          <w:lang w:val="kk-KZ" w:eastAsia="ru-RU"/>
        </w:rPr>
        <w:t xml:space="preserve"> психол. наук: 19.00.01. </w:t>
      </w:r>
      <w:r w:rsidR="006A1A43" w:rsidRPr="00EF6EC0">
        <w:rPr>
          <w:rFonts w:ascii="Times New Roman" w:eastAsia="Times New Roman" w:hAnsi="Times New Roman" w:cs="Times New Roman"/>
          <w:sz w:val="28"/>
          <w:szCs w:val="28"/>
          <w:lang w:val="kk-KZ" w:eastAsia="ru-RU"/>
        </w:rPr>
        <w:t xml:space="preserve">– </w:t>
      </w:r>
      <w:r w:rsidRPr="00EF6EC0">
        <w:rPr>
          <w:rFonts w:ascii="Times New Roman" w:eastAsia="Times New Roman" w:hAnsi="Times New Roman" w:cs="Times New Roman"/>
          <w:sz w:val="28"/>
          <w:szCs w:val="28"/>
          <w:lang w:val="kk-KZ" w:eastAsia="ru-RU"/>
        </w:rPr>
        <w:t xml:space="preserve">Новосибирск, 2000. </w:t>
      </w:r>
      <w:r w:rsidR="006A1A43" w:rsidRPr="00EF6EC0">
        <w:rPr>
          <w:rFonts w:ascii="Times New Roman" w:eastAsia="Times New Roman" w:hAnsi="Times New Roman" w:cs="Times New Roman"/>
          <w:sz w:val="28"/>
          <w:szCs w:val="28"/>
          <w:lang w:val="kk-KZ" w:eastAsia="ru-RU"/>
        </w:rPr>
        <w:t xml:space="preserve">– </w:t>
      </w:r>
      <w:r w:rsidRPr="00EF6EC0">
        <w:rPr>
          <w:rFonts w:ascii="Times New Roman" w:eastAsia="Times New Roman" w:hAnsi="Times New Roman" w:cs="Times New Roman"/>
          <w:sz w:val="28"/>
          <w:szCs w:val="28"/>
          <w:lang w:val="kk-KZ" w:eastAsia="ru-RU"/>
        </w:rPr>
        <w:t xml:space="preserve">383 с. </w:t>
      </w:r>
      <w:r w:rsidRPr="00EF6EC0">
        <w:rPr>
          <w:rFonts w:ascii="Times New Roman" w:hAnsi="Times New Roman" w:cs="Times New Roman"/>
          <w:sz w:val="28"/>
          <w:szCs w:val="28"/>
        </w:rPr>
        <w:t xml:space="preserve"> </w:t>
      </w:r>
    </w:p>
    <w:p w14:paraId="76180326" w14:textId="3A9F32AE"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en-US"/>
        </w:rPr>
        <w:t>2</w:t>
      </w:r>
      <w:r w:rsidRPr="00EF6EC0">
        <w:rPr>
          <w:rFonts w:ascii="Times New Roman" w:hAnsi="Times New Roman" w:cs="Times New Roman"/>
          <w:sz w:val="28"/>
          <w:szCs w:val="28"/>
          <w:lang w:val="kk-KZ"/>
        </w:rPr>
        <w:t>5</w:t>
      </w:r>
      <w:r w:rsidRPr="00EF6EC0">
        <w:rPr>
          <w:rFonts w:ascii="Times New Roman" w:hAnsi="Times New Roman" w:cs="Times New Roman"/>
          <w:sz w:val="28"/>
          <w:szCs w:val="28"/>
          <w:lang w:val="en-US"/>
        </w:rPr>
        <w:t xml:space="preserve"> </w:t>
      </w:r>
      <w:r w:rsidRPr="00EF6EC0">
        <w:rPr>
          <w:rFonts w:ascii="Times New Roman" w:hAnsi="Times New Roman" w:cs="Times New Roman"/>
          <w:sz w:val="28"/>
          <w:szCs w:val="28"/>
          <w:shd w:val="clear" w:color="auto" w:fill="FFFFFF"/>
          <w:lang w:val="en-US"/>
        </w:rPr>
        <w:t>Maslow</w:t>
      </w:r>
      <w:r w:rsidRPr="00EF6EC0">
        <w:rPr>
          <w:rFonts w:ascii="Times New Roman" w:hAnsi="Times New Roman" w:cs="Times New Roman"/>
          <w:sz w:val="28"/>
          <w:szCs w:val="28"/>
          <w:shd w:val="clear" w:color="auto" w:fill="FFFFFF"/>
          <w:lang w:val="kk-KZ"/>
        </w:rPr>
        <w:t xml:space="preserve"> А.</w:t>
      </w:r>
      <w:r w:rsidRPr="00EF6EC0">
        <w:rPr>
          <w:rFonts w:ascii="Times New Roman" w:hAnsi="Times New Roman" w:cs="Times New Roman"/>
          <w:sz w:val="28"/>
          <w:szCs w:val="28"/>
          <w:shd w:val="clear" w:color="auto" w:fill="FFFFFF"/>
          <w:lang w:val="en-US"/>
        </w:rPr>
        <w:t>, Abraham H.</w:t>
      </w:r>
      <w:r w:rsidRPr="00EF6EC0">
        <w:rPr>
          <w:rFonts w:ascii="Times New Roman" w:hAnsi="Times New Roman" w:cs="Times New Roman"/>
          <w:sz w:val="28"/>
          <w:szCs w:val="28"/>
          <w:shd w:val="clear" w:color="auto" w:fill="FFFFFF"/>
          <w:lang w:val="kk-KZ"/>
        </w:rPr>
        <w:t xml:space="preserve"> </w:t>
      </w:r>
      <w:r w:rsidR="006A1A43" w:rsidRPr="00EF6EC0">
        <w:rPr>
          <w:rStyle w:val="definition"/>
          <w:rFonts w:ascii="Times New Roman" w:hAnsi="Times New Roman" w:cs="Times New Roman"/>
          <w:sz w:val="28"/>
          <w:szCs w:val="28"/>
          <w:lang w:val="en-US"/>
        </w:rPr>
        <w:t xml:space="preserve">Biography </w:t>
      </w:r>
      <w:r w:rsidR="006A1A43" w:rsidRPr="00EF6EC0">
        <w:rPr>
          <w:rStyle w:val="definition"/>
          <w:rFonts w:ascii="Times New Roman" w:hAnsi="Times New Roman" w:cs="Times New Roman"/>
          <w:sz w:val="28"/>
          <w:szCs w:val="28"/>
          <w:lang w:val="kk-KZ"/>
        </w:rPr>
        <w:t xml:space="preserve">// </w:t>
      </w:r>
      <w:r w:rsidR="006A1A43" w:rsidRPr="00EF6EC0">
        <w:rPr>
          <w:rStyle w:val="definition"/>
          <w:rFonts w:ascii="Times New Roman" w:hAnsi="Times New Roman" w:cs="Times New Roman"/>
          <w:sz w:val="28"/>
          <w:szCs w:val="28"/>
          <w:lang w:val="en-US"/>
        </w:rPr>
        <w:t xml:space="preserve">In book: </w:t>
      </w:r>
      <w:r w:rsidRPr="00EF6EC0">
        <w:rPr>
          <w:rFonts w:ascii="Times New Roman" w:hAnsi="Times New Roman" w:cs="Times New Roman"/>
          <w:sz w:val="28"/>
          <w:szCs w:val="28"/>
          <w:shd w:val="clear" w:color="auto" w:fill="FFFFFF"/>
          <w:lang w:val="en-US"/>
        </w:rPr>
        <w:t>Psychologists and their theories for students</w:t>
      </w:r>
      <w:r w:rsidR="006A1A43" w:rsidRPr="00EF6EC0">
        <w:rPr>
          <w:rFonts w:ascii="Times New Roman" w:hAnsi="Times New Roman" w:cs="Times New Roman"/>
          <w:sz w:val="28"/>
          <w:szCs w:val="28"/>
          <w:shd w:val="clear" w:color="auto" w:fill="FFFFFF"/>
          <w:lang w:val="en-US"/>
        </w:rPr>
        <w:t>. – Farmington Hills</w:t>
      </w:r>
      <w:r w:rsidRPr="00EF6EC0">
        <w:rPr>
          <w:rFonts w:ascii="Times New Roman" w:hAnsi="Times New Roman" w:cs="Times New Roman"/>
          <w:sz w:val="28"/>
          <w:szCs w:val="28"/>
          <w:shd w:val="clear" w:color="auto" w:fill="FFFFFF"/>
          <w:lang w:val="en-US"/>
        </w:rPr>
        <w:t xml:space="preserve">, </w:t>
      </w:r>
      <w:r w:rsidR="006A1A43" w:rsidRPr="00EF6EC0">
        <w:rPr>
          <w:rFonts w:ascii="Times New Roman" w:hAnsi="Times New Roman" w:cs="Times New Roman"/>
          <w:sz w:val="28"/>
          <w:szCs w:val="28"/>
          <w:shd w:val="clear" w:color="auto" w:fill="FFFFFF"/>
          <w:lang w:val="en-US"/>
        </w:rPr>
        <w:t>2005. – Vol.</w:t>
      </w:r>
      <w:r w:rsidRPr="00EF6EC0">
        <w:rPr>
          <w:rFonts w:ascii="Times New Roman" w:hAnsi="Times New Roman" w:cs="Times New Roman"/>
          <w:sz w:val="28"/>
          <w:szCs w:val="28"/>
          <w:shd w:val="clear" w:color="auto" w:fill="FFFFFF"/>
          <w:lang w:val="en-US"/>
        </w:rPr>
        <w:t xml:space="preserve"> 2</w:t>
      </w:r>
      <w:r w:rsidR="006A1A43" w:rsidRPr="00EF6EC0">
        <w:rPr>
          <w:rFonts w:ascii="Times New Roman" w:hAnsi="Times New Roman" w:cs="Times New Roman"/>
          <w:sz w:val="28"/>
          <w:szCs w:val="28"/>
          <w:shd w:val="clear" w:color="auto" w:fill="FFFFFF"/>
          <w:lang w:val="en-US"/>
        </w:rPr>
        <w:t>. – P.</w:t>
      </w:r>
      <w:r w:rsidRPr="00EF6EC0">
        <w:rPr>
          <w:rFonts w:ascii="Times New Roman" w:hAnsi="Times New Roman" w:cs="Times New Roman"/>
          <w:sz w:val="28"/>
          <w:szCs w:val="28"/>
          <w:shd w:val="clear" w:color="auto" w:fill="FFFFFF"/>
          <w:lang w:val="en-US"/>
        </w:rPr>
        <w:t xml:space="preserve"> 303</w:t>
      </w:r>
      <w:r w:rsidR="006A1A43"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324. </w:t>
      </w:r>
    </w:p>
    <w:p w14:paraId="123DB9E0" w14:textId="1F94C5A9"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en-US"/>
        </w:rPr>
        <w:t>2</w:t>
      </w:r>
      <w:r w:rsidRPr="00EF6EC0">
        <w:rPr>
          <w:rFonts w:ascii="Times New Roman" w:hAnsi="Times New Roman" w:cs="Times New Roman"/>
          <w:sz w:val="28"/>
          <w:szCs w:val="28"/>
          <w:lang w:val="kk-KZ"/>
        </w:rPr>
        <w:t>6</w:t>
      </w:r>
      <w:r w:rsidRPr="00EF6EC0">
        <w:rPr>
          <w:rFonts w:ascii="Times New Roman" w:hAnsi="Times New Roman" w:cs="Times New Roman"/>
          <w:sz w:val="28"/>
          <w:szCs w:val="28"/>
          <w:lang w:val="en-US"/>
        </w:rPr>
        <w:t xml:space="preserve"> Rogers C. A theory of therapy, personality and interpersonal relationships as developed in the client-centered framework // In</w:t>
      </w:r>
      <w:r w:rsidR="006A1A43" w:rsidRPr="00EF6EC0">
        <w:rPr>
          <w:rFonts w:ascii="Times New Roman" w:hAnsi="Times New Roman" w:cs="Times New Roman"/>
          <w:sz w:val="28"/>
          <w:szCs w:val="28"/>
          <w:lang w:val="en-US"/>
        </w:rPr>
        <w:t xml:space="preserve"> book</w:t>
      </w:r>
      <w:r w:rsidRPr="00EF6EC0">
        <w:rPr>
          <w:rFonts w:ascii="Times New Roman" w:hAnsi="Times New Roman" w:cs="Times New Roman"/>
          <w:sz w:val="28"/>
          <w:szCs w:val="28"/>
          <w:lang w:val="en-US"/>
        </w:rPr>
        <w:t xml:space="preserve">: Psychology: A Study of a Science. </w:t>
      </w:r>
      <w:r w:rsidR="006A1A43" w:rsidRPr="00EF6EC0">
        <w:rPr>
          <w:rFonts w:ascii="Times New Roman" w:hAnsi="Times New Roman" w:cs="Times New Roman"/>
          <w:sz w:val="28"/>
          <w:szCs w:val="28"/>
          <w:lang w:val="en-US"/>
        </w:rPr>
        <w:t xml:space="preserve">– NY., 1959. – </w:t>
      </w:r>
      <w:r w:rsidRPr="00EF6EC0">
        <w:rPr>
          <w:rFonts w:ascii="Times New Roman" w:hAnsi="Times New Roman" w:cs="Times New Roman"/>
          <w:sz w:val="28"/>
          <w:szCs w:val="28"/>
          <w:lang w:val="en-US"/>
        </w:rPr>
        <w:t>Vol. 3</w:t>
      </w:r>
      <w:r w:rsidR="006A1A43" w:rsidRPr="00EF6EC0">
        <w:rPr>
          <w:rFonts w:ascii="Times New Roman" w:hAnsi="Times New Roman" w:cs="Times New Roman"/>
          <w:sz w:val="28"/>
          <w:szCs w:val="28"/>
          <w:lang w:val="en-US"/>
        </w:rPr>
        <w:t>. – P.</w:t>
      </w:r>
      <w:r w:rsidRPr="00EF6EC0">
        <w:rPr>
          <w:rFonts w:ascii="Times New Roman" w:hAnsi="Times New Roman" w:cs="Times New Roman"/>
          <w:sz w:val="28"/>
          <w:szCs w:val="28"/>
          <w:lang w:val="en-US"/>
        </w:rPr>
        <w:t xml:space="preserve"> 184</w:t>
      </w:r>
      <w:r w:rsidR="006A1A43" w:rsidRPr="00EF6EC0">
        <w:rPr>
          <w:rFonts w:ascii="Times New Roman" w:hAnsi="Times New Roman" w:cs="Times New Roman"/>
          <w:sz w:val="28"/>
          <w:szCs w:val="28"/>
          <w:lang w:val="en-US"/>
        </w:rPr>
        <w:t>-</w:t>
      </w:r>
      <w:r w:rsidRPr="00EF6EC0">
        <w:rPr>
          <w:rFonts w:ascii="Times New Roman" w:hAnsi="Times New Roman" w:cs="Times New Roman"/>
          <w:sz w:val="28"/>
          <w:szCs w:val="28"/>
          <w:lang w:val="en-US"/>
        </w:rPr>
        <w:t xml:space="preserve">256. </w:t>
      </w:r>
    </w:p>
    <w:p w14:paraId="65107D98" w14:textId="2431CB46" w:rsidR="00E04815" w:rsidRPr="00EF6EC0" w:rsidRDefault="00E04815" w:rsidP="00441486">
      <w:pPr>
        <w:spacing w:after="0" w:line="240" w:lineRule="auto"/>
        <w:ind w:firstLine="567"/>
        <w:jc w:val="both"/>
        <w:rPr>
          <w:rFonts w:ascii="Times New Roman" w:hAnsi="Times New Roman" w:cs="Times New Roman"/>
          <w:sz w:val="28"/>
          <w:szCs w:val="28"/>
        </w:rPr>
      </w:pPr>
      <w:r w:rsidRPr="00EF6EC0">
        <w:rPr>
          <w:rFonts w:ascii="Times New Roman" w:hAnsi="Times New Roman" w:cs="Times New Roman"/>
          <w:sz w:val="28"/>
          <w:szCs w:val="28"/>
        </w:rPr>
        <w:t>2</w:t>
      </w:r>
      <w:r w:rsidRPr="00EF6EC0">
        <w:rPr>
          <w:rFonts w:ascii="Times New Roman" w:hAnsi="Times New Roman" w:cs="Times New Roman"/>
          <w:sz w:val="28"/>
          <w:szCs w:val="28"/>
          <w:lang w:val="kk-KZ"/>
        </w:rPr>
        <w:t>7</w:t>
      </w:r>
      <w:r w:rsidRPr="00EF6EC0">
        <w:rPr>
          <w:rFonts w:ascii="Times New Roman" w:hAnsi="Times New Roman" w:cs="Times New Roman"/>
          <w:sz w:val="28"/>
          <w:szCs w:val="28"/>
        </w:rPr>
        <w:t xml:space="preserve"> </w:t>
      </w:r>
      <w:r w:rsidRPr="00EF6EC0">
        <w:rPr>
          <w:rFonts w:ascii="Times New Roman" w:hAnsi="Times New Roman" w:cs="Times New Roman"/>
          <w:sz w:val="28"/>
          <w:szCs w:val="28"/>
          <w:shd w:val="clear" w:color="auto" w:fill="FFFFFF"/>
        </w:rPr>
        <w:t>Эриксон Э. Идентичность: юность и кризис</w:t>
      </w:r>
      <w:r w:rsidR="006A1A43"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 xml:space="preserve"> </w:t>
      </w:r>
      <w:r w:rsidR="006A1A43" w:rsidRPr="00EF6EC0">
        <w:rPr>
          <w:rFonts w:ascii="Times New Roman" w:hAnsi="Times New Roman" w:cs="Times New Roman"/>
          <w:sz w:val="28"/>
          <w:szCs w:val="28"/>
          <w:shd w:val="clear" w:color="auto" w:fill="FFFFFF"/>
        </w:rPr>
        <w:t>пер</w:t>
      </w:r>
      <w:r w:rsidRPr="00EF6EC0">
        <w:rPr>
          <w:rFonts w:ascii="Times New Roman" w:hAnsi="Times New Roman" w:cs="Times New Roman"/>
          <w:sz w:val="28"/>
          <w:szCs w:val="28"/>
          <w:shd w:val="clear" w:color="auto" w:fill="FFFFFF"/>
        </w:rPr>
        <w:t>. с англ.</w:t>
      </w:r>
      <w:r w:rsidRPr="00EF6EC0">
        <w:rPr>
          <w:rFonts w:ascii="Times New Roman" w:hAnsi="Times New Roman" w:cs="Times New Roman"/>
          <w:sz w:val="28"/>
          <w:szCs w:val="28"/>
          <w:shd w:val="clear" w:color="auto" w:fill="FFFFFF"/>
          <w:lang w:val="kk-KZ"/>
        </w:rPr>
        <w:t xml:space="preserve"> </w:t>
      </w:r>
      <w:r w:rsidR="006A1A43"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М</w:t>
      </w:r>
      <w:r w:rsidR="006A1A43"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2006.</w:t>
      </w:r>
      <w:r w:rsidRPr="00EF6EC0">
        <w:rPr>
          <w:rFonts w:ascii="Times New Roman" w:hAnsi="Times New Roman" w:cs="Times New Roman"/>
          <w:sz w:val="28"/>
          <w:szCs w:val="28"/>
          <w:shd w:val="clear" w:color="auto" w:fill="FFFFFF"/>
          <w:lang w:val="kk-KZ"/>
        </w:rPr>
        <w:t xml:space="preserve"> </w:t>
      </w:r>
      <w:r w:rsidR="006A1A43" w:rsidRPr="00EF6EC0">
        <w:rPr>
          <w:rFonts w:ascii="Times New Roman" w:hAnsi="Times New Roman" w:cs="Times New Roman"/>
          <w:sz w:val="28"/>
          <w:szCs w:val="28"/>
          <w:shd w:val="clear" w:color="auto" w:fill="FFFFFF"/>
        </w:rPr>
        <w:t xml:space="preserve">– 341 </w:t>
      </w:r>
      <w:r w:rsidR="006A1A43" w:rsidRPr="00EF6EC0">
        <w:rPr>
          <w:rFonts w:ascii="Times New Roman" w:hAnsi="Times New Roman" w:cs="Times New Roman"/>
          <w:sz w:val="28"/>
          <w:szCs w:val="28"/>
          <w:shd w:val="clear" w:color="auto" w:fill="FFFFFF"/>
          <w:lang w:val="en-US"/>
        </w:rPr>
        <w:t>c</w:t>
      </w:r>
      <w:r w:rsidR="006A1A43" w:rsidRPr="00EF6EC0">
        <w:rPr>
          <w:rFonts w:ascii="Times New Roman" w:hAnsi="Times New Roman" w:cs="Times New Roman"/>
          <w:sz w:val="28"/>
          <w:szCs w:val="28"/>
          <w:shd w:val="clear" w:color="auto" w:fill="FFFFFF"/>
        </w:rPr>
        <w:t>.</w:t>
      </w:r>
    </w:p>
    <w:p w14:paraId="44AF2B67" w14:textId="6C134D6C" w:rsidR="00E04815" w:rsidRPr="00EF6EC0" w:rsidRDefault="00E04815" w:rsidP="00441486">
      <w:pPr>
        <w:spacing w:after="0" w:line="240" w:lineRule="auto"/>
        <w:ind w:firstLine="567"/>
        <w:jc w:val="both"/>
        <w:rPr>
          <w:rFonts w:ascii="Times New Roman" w:hAnsi="Times New Roman" w:cs="Times New Roman"/>
          <w:sz w:val="28"/>
          <w:szCs w:val="28"/>
        </w:rPr>
      </w:pPr>
      <w:r w:rsidRPr="00EF6EC0">
        <w:rPr>
          <w:rFonts w:ascii="Times New Roman" w:hAnsi="Times New Roman" w:cs="Times New Roman"/>
          <w:sz w:val="28"/>
          <w:szCs w:val="28"/>
        </w:rPr>
        <w:t>2</w:t>
      </w:r>
      <w:r w:rsidRPr="00EF6EC0">
        <w:rPr>
          <w:rFonts w:ascii="Times New Roman" w:hAnsi="Times New Roman" w:cs="Times New Roman"/>
          <w:sz w:val="28"/>
          <w:szCs w:val="28"/>
          <w:lang w:val="kk-KZ"/>
        </w:rPr>
        <w:t>8</w:t>
      </w:r>
      <w:r w:rsidRPr="00EF6EC0">
        <w:rPr>
          <w:rFonts w:ascii="Times New Roman" w:hAnsi="Times New Roman" w:cs="Times New Roman"/>
          <w:sz w:val="28"/>
          <w:szCs w:val="28"/>
        </w:rPr>
        <w:t xml:space="preserve"> </w:t>
      </w:r>
      <w:r w:rsidRPr="00EF6EC0">
        <w:rPr>
          <w:rFonts w:ascii="Times New Roman" w:hAnsi="Times New Roman" w:cs="Times New Roman"/>
          <w:sz w:val="28"/>
          <w:szCs w:val="28"/>
          <w:lang w:val="kk-KZ"/>
        </w:rPr>
        <w:t>Аргайл М. Психология счастья</w:t>
      </w:r>
      <w:r w:rsidR="006A1A43" w:rsidRPr="00EF6EC0">
        <w:rPr>
          <w:rFonts w:ascii="Times New Roman" w:hAnsi="Times New Roman" w:cs="Times New Roman"/>
          <w:sz w:val="28"/>
          <w:szCs w:val="28"/>
          <w:lang w:val="kk-KZ"/>
        </w:rPr>
        <w:t xml:space="preserve"> / пер. с англ. – Изд.</w:t>
      </w:r>
      <w:r w:rsidRPr="00EF6EC0">
        <w:rPr>
          <w:rFonts w:ascii="Times New Roman" w:hAnsi="Times New Roman" w:cs="Times New Roman"/>
          <w:sz w:val="28"/>
          <w:szCs w:val="28"/>
          <w:lang w:val="kk-KZ"/>
        </w:rPr>
        <w:t xml:space="preserve"> 2-е. </w:t>
      </w:r>
      <w:r w:rsidR="006A1A43" w:rsidRPr="00EF6EC0">
        <w:rPr>
          <w:rFonts w:ascii="Times New Roman" w:hAnsi="Times New Roman" w:cs="Times New Roman"/>
          <w:sz w:val="28"/>
          <w:szCs w:val="28"/>
          <w:lang w:val="kk-KZ"/>
        </w:rPr>
        <w:t xml:space="preserve">– </w:t>
      </w:r>
      <w:r w:rsidRPr="00EF6EC0">
        <w:rPr>
          <w:rFonts w:ascii="Times New Roman" w:hAnsi="Times New Roman" w:cs="Times New Roman"/>
          <w:sz w:val="28"/>
          <w:szCs w:val="28"/>
          <w:lang w:val="kk-KZ"/>
        </w:rPr>
        <w:t xml:space="preserve">СПб.: Питер, 2003. </w:t>
      </w:r>
      <w:r w:rsidR="006A1A43" w:rsidRPr="00EF6EC0">
        <w:rPr>
          <w:rFonts w:ascii="Times New Roman" w:hAnsi="Times New Roman" w:cs="Times New Roman"/>
          <w:sz w:val="28"/>
          <w:szCs w:val="28"/>
          <w:lang w:val="kk-KZ"/>
        </w:rPr>
        <w:t xml:space="preserve">– </w:t>
      </w:r>
      <w:r w:rsidRPr="00EF6EC0">
        <w:rPr>
          <w:rFonts w:ascii="Times New Roman" w:hAnsi="Times New Roman" w:cs="Times New Roman"/>
          <w:sz w:val="28"/>
          <w:szCs w:val="28"/>
          <w:lang w:val="kk-KZ"/>
        </w:rPr>
        <w:t>270 с</w:t>
      </w:r>
      <w:r w:rsidR="006A1A43" w:rsidRPr="00EF6EC0">
        <w:rPr>
          <w:rFonts w:ascii="Times New Roman" w:hAnsi="Times New Roman" w:cs="Times New Roman"/>
          <w:sz w:val="28"/>
          <w:szCs w:val="28"/>
          <w:lang w:val="kk-KZ"/>
        </w:rPr>
        <w:t>.</w:t>
      </w:r>
    </w:p>
    <w:p w14:paraId="0F20D993" w14:textId="1A17AE47"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en-US"/>
        </w:rPr>
        <w:t>2</w:t>
      </w:r>
      <w:r w:rsidRPr="00EF6EC0">
        <w:rPr>
          <w:rFonts w:ascii="Times New Roman" w:hAnsi="Times New Roman" w:cs="Times New Roman"/>
          <w:sz w:val="28"/>
          <w:szCs w:val="28"/>
          <w:lang w:val="kk-KZ"/>
        </w:rPr>
        <w:t>9</w:t>
      </w:r>
      <w:r w:rsidRPr="00EF6EC0">
        <w:rPr>
          <w:rFonts w:ascii="Times New Roman" w:hAnsi="Times New Roman" w:cs="Times New Roman"/>
          <w:sz w:val="28"/>
          <w:szCs w:val="28"/>
          <w:lang w:val="en-US"/>
        </w:rPr>
        <w:t xml:space="preserve"> </w:t>
      </w:r>
      <w:r w:rsidR="006A1A43" w:rsidRPr="00EF6EC0">
        <w:rPr>
          <w:rFonts w:ascii="Times New Roman" w:hAnsi="Times New Roman" w:cs="Times New Roman"/>
          <w:sz w:val="28"/>
          <w:szCs w:val="28"/>
          <w:shd w:val="clear" w:color="auto" w:fill="FFFFFF"/>
          <w:lang w:val="en-US"/>
        </w:rPr>
        <w:t>Lazarus R.</w:t>
      </w:r>
      <w:r w:rsidRPr="00EF6EC0">
        <w:rPr>
          <w:rFonts w:ascii="Times New Roman" w:hAnsi="Times New Roman" w:cs="Times New Roman"/>
          <w:sz w:val="28"/>
          <w:szCs w:val="28"/>
          <w:shd w:val="clear" w:color="auto" w:fill="FFFFFF"/>
          <w:lang w:val="en-US"/>
        </w:rPr>
        <w:t xml:space="preserve">S. Emotion and adaptation. </w:t>
      </w:r>
      <w:r w:rsidR="006A1A43"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NY</w:t>
      </w:r>
      <w:r w:rsidR="006A1A43"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 1991. </w:t>
      </w:r>
      <w:r w:rsidR="006A1A43"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557 p. </w:t>
      </w:r>
    </w:p>
    <w:p w14:paraId="7A4796FE" w14:textId="7F12389F"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en-US"/>
        </w:rPr>
      </w:pPr>
      <w:r w:rsidRPr="00EF6EC0">
        <w:rPr>
          <w:rFonts w:ascii="Times New Roman" w:hAnsi="Times New Roman" w:cs="Times New Roman"/>
          <w:sz w:val="28"/>
          <w:szCs w:val="28"/>
          <w:lang w:val="kk-KZ"/>
        </w:rPr>
        <w:t>30</w:t>
      </w:r>
      <w:r w:rsidRPr="00EF6EC0">
        <w:rPr>
          <w:rFonts w:ascii="Times New Roman" w:hAnsi="Times New Roman" w:cs="Times New Roman"/>
          <w:sz w:val="28"/>
          <w:szCs w:val="28"/>
          <w:lang w:val="en-US"/>
        </w:rPr>
        <w:t xml:space="preserve"> </w:t>
      </w:r>
      <w:r w:rsidRPr="00EF6EC0">
        <w:rPr>
          <w:rFonts w:ascii="Times New Roman" w:hAnsi="Times New Roman" w:cs="Times New Roman"/>
          <w:sz w:val="28"/>
          <w:szCs w:val="28"/>
          <w:shd w:val="clear" w:color="auto" w:fill="FFFFFF"/>
          <w:lang w:val="kk-KZ"/>
        </w:rPr>
        <w:t>Bradbu</w:t>
      </w:r>
      <w:r w:rsidR="009D2D06" w:rsidRPr="00EF6EC0">
        <w:rPr>
          <w:rFonts w:ascii="Times New Roman" w:hAnsi="Times New Roman" w:cs="Times New Roman"/>
          <w:sz w:val="28"/>
          <w:szCs w:val="28"/>
          <w:shd w:val="clear" w:color="auto" w:fill="FFFFFF"/>
          <w:lang w:val="kk-KZ"/>
        </w:rPr>
        <w:t>rn N.</w:t>
      </w:r>
      <w:r w:rsidRPr="00EF6EC0">
        <w:rPr>
          <w:rFonts w:ascii="Times New Roman" w:hAnsi="Times New Roman" w:cs="Times New Roman"/>
          <w:sz w:val="28"/>
          <w:szCs w:val="28"/>
          <w:shd w:val="clear" w:color="auto" w:fill="FFFFFF"/>
          <w:lang w:val="kk-KZ"/>
        </w:rPr>
        <w:t xml:space="preserve">M. The Structure of Psychological Well-Being. </w:t>
      </w:r>
      <w:r w:rsidR="009D2D06"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lang w:val="kk-KZ"/>
        </w:rPr>
        <w:t xml:space="preserve">Chicago: Aldine Publishing Company, 1969. </w:t>
      </w:r>
      <w:r w:rsidR="009D2D06"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lang w:val="kk-KZ"/>
        </w:rPr>
        <w:t>318 p.</w:t>
      </w:r>
    </w:p>
    <w:p w14:paraId="27789020" w14:textId="6905BD5B"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kk-KZ"/>
        </w:rPr>
        <w:t>31</w:t>
      </w:r>
      <w:r w:rsidRPr="00EF6EC0">
        <w:rPr>
          <w:rFonts w:ascii="Times New Roman" w:hAnsi="Times New Roman" w:cs="Times New Roman"/>
          <w:sz w:val="28"/>
          <w:szCs w:val="28"/>
          <w:lang w:val="en-US"/>
        </w:rPr>
        <w:t xml:space="preserve"> </w:t>
      </w:r>
      <w:r w:rsidRPr="00EF6EC0">
        <w:rPr>
          <w:rFonts w:ascii="Times New Roman" w:hAnsi="Times New Roman" w:cs="Times New Roman"/>
          <w:sz w:val="28"/>
          <w:szCs w:val="28"/>
          <w:shd w:val="clear" w:color="auto" w:fill="FFFFFF"/>
          <w:lang w:val="kk-KZ"/>
        </w:rPr>
        <w:t>Diener E.</w:t>
      </w:r>
      <w:r w:rsidR="00EE58AE"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kk-KZ"/>
        </w:rPr>
        <w:t xml:space="preserve"> Diener M. Cross-cultural correlates of life satisfaction and self-esteem // Journal of Personality and Social Psychology. </w:t>
      </w:r>
      <w:r w:rsidR="00EE58AE"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 xml:space="preserve">1995. </w:t>
      </w:r>
      <w:r w:rsidR="00EE58AE"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 xml:space="preserve">Vol. 68, </w:t>
      </w:r>
      <w:r w:rsidR="00EE58AE" w:rsidRPr="00EF6EC0">
        <w:rPr>
          <w:rFonts w:ascii="Times New Roman" w:hAnsi="Times New Roman" w:cs="Times New Roman"/>
          <w:sz w:val="28"/>
          <w:szCs w:val="28"/>
          <w:shd w:val="clear" w:color="auto" w:fill="FFFFFF"/>
          <w:lang w:val="en-US"/>
        </w:rPr>
        <w:t>Issue</w:t>
      </w:r>
      <w:r w:rsidRPr="00EF6EC0">
        <w:rPr>
          <w:rFonts w:ascii="Times New Roman" w:hAnsi="Times New Roman" w:cs="Times New Roman"/>
          <w:sz w:val="28"/>
          <w:szCs w:val="28"/>
          <w:shd w:val="clear" w:color="auto" w:fill="FFFFFF"/>
          <w:lang w:val="kk-KZ"/>
        </w:rPr>
        <w:t xml:space="preserve"> 4. </w:t>
      </w:r>
      <w:r w:rsidR="00EE58AE"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P. 653</w:t>
      </w:r>
      <w:r w:rsidR="00EE58AE"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kk-KZ"/>
        </w:rPr>
        <w:t xml:space="preserve">663. </w:t>
      </w:r>
    </w:p>
    <w:p w14:paraId="573DED39" w14:textId="67785307" w:rsidR="00E04815" w:rsidRPr="00EF6EC0" w:rsidRDefault="00E04815" w:rsidP="00441486">
      <w:pPr>
        <w:spacing w:after="0" w:line="240" w:lineRule="auto"/>
        <w:ind w:firstLine="567"/>
        <w:jc w:val="both"/>
        <w:rPr>
          <w:rFonts w:ascii="Times New Roman" w:hAnsi="Times New Roman" w:cs="Times New Roman"/>
          <w:sz w:val="28"/>
          <w:szCs w:val="28"/>
          <w:lang w:val="en-US"/>
        </w:rPr>
      </w:pPr>
      <w:r w:rsidRPr="00EF6EC0">
        <w:rPr>
          <w:rFonts w:ascii="Times New Roman" w:hAnsi="Times New Roman" w:cs="Times New Roman"/>
          <w:sz w:val="28"/>
          <w:szCs w:val="28"/>
          <w:lang w:val="kk-KZ"/>
        </w:rPr>
        <w:t>32</w:t>
      </w:r>
      <w:r w:rsidRPr="00EF6EC0">
        <w:rPr>
          <w:rFonts w:ascii="Times New Roman" w:hAnsi="Times New Roman" w:cs="Times New Roman"/>
          <w:sz w:val="28"/>
          <w:szCs w:val="28"/>
          <w:lang w:val="en-US"/>
        </w:rPr>
        <w:t xml:space="preserve"> </w:t>
      </w:r>
      <w:r w:rsidR="00EE58AE" w:rsidRPr="00EF6EC0">
        <w:rPr>
          <w:rFonts w:ascii="Times New Roman" w:hAnsi="Times New Roman" w:cs="Times New Roman"/>
          <w:sz w:val="28"/>
          <w:szCs w:val="28"/>
          <w:shd w:val="clear" w:color="auto" w:fill="FFFFFF"/>
          <w:lang w:val="kk-KZ"/>
        </w:rPr>
        <w:t>Howell R.T., Kern M.</w:t>
      </w:r>
      <w:r w:rsidRPr="00EF6EC0">
        <w:rPr>
          <w:rFonts w:ascii="Times New Roman" w:hAnsi="Times New Roman" w:cs="Times New Roman"/>
          <w:sz w:val="28"/>
          <w:szCs w:val="28"/>
          <w:shd w:val="clear" w:color="auto" w:fill="FFFFFF"/>
          <w:lang w:val="kk-KZ"/>
        </w:rPr>
        <w:t xml:space="preserve">L., Lyubomirsky S. Health benefits: Metaanalytically determining the impact of well-being on objective health outcomes // Health Psychology Review. </w:t>
      </w:r>
      <w:r w:rsidR="00EE58AE"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 xml:space="preserve">2007. </w:t>
      </w:r>
      <w:r w:rsidR="00EE58AE"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 xml:space="preserve">Vol. 1, </w:t>
      </w:r>
      <w:r w:rsidR="00EE58AE" w:rsidRPr="00EF6EC0">
        <w:rPr>
          <w:rFonts w:ascii="Times New Roman" w:hAnsi="Times New Roman" w:cs="Times New Roman"/>
          <w:sz w:val="28"/>
          <w:szCs w:val="28"/>
          <w:shd w:val="clear" w:color="auto" w:fill="FFFFFF"/>
          <w:lang w:val="en-US"/>
        </w:rPr>
        <w:t xml:space="preserve">Issue </w:t>
      </w:r>
      <w:r w:rsidRPr="00EF6EC0">
        <w:rPr>
          <w:rFonts w:ascii="Times New Roman" w:hAnsi="Times New Roman" w:cs="Times New Roman"/>
          <w:sz w:val="28"/>
          <w:szCs w:val="28"/>
          <w:shd w:val="clear" w:color="auto" w:fill="FFFFFF"/>
          <w:lang w:val="kk-KZ"/>
        </w:rPr>
        <w:t xml:space="preserve">1. </w:t>
      </w:r>
      <w:r w:rsidR="00EE58AE"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P. 83</w:t>
      </w:r>
      <w:r w:rsidR="00EE58AE"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kk-KZ"/>
        </w:rPr>
        <w:t xml:space="preserve">136. </w:t>
      </w:r>
    </w:p>
    <w:p w14:paraId="7DC27620" w14:textId="4DC0B8BB" w:rsidR="00E04815" w:rsidRPr="00EF6EC0" w:rsidRDefault="00E04815" w:rsidP="0044148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F6EC0">
        <w:rPr>
          <w:rFonts w:ascii="Times New Roman" w:hAnsi="Times New Roman" w:cs="Times New Roman"/>
          <w:sz w:val="28"/>
          <w:szCs w:val="28"/>
        </w:rPr>
        <w:t>3</w:t>
      </w:r>
      <w:r w:rsidRPr="00EF6EC0">
        <w:rPr>
          <w:rFonts w:ascii="Times New Roman" w:hAnsi="Times New Roman" w:cs="Times New Roman"/>
          <w:sz w:val="28"/>
          <w:szCs w:val="28"/>
          <w:lang w:val="kk-KZ"/>
        </w:rPr>
        <w:t>3</w:t>
      </w:r>
      <w:r w:rsidRPr="00EF6EC0">
        <w:rPr>
          <w:rFonts w:ascii="Times New Roman" w:hAnsi="Times New Roman" w:cs="Times New Roman"/>
          <w:sz w:val="28"/>
          <w:szCs w:val="28"/>
        </w:rPr>
        <w:t xml:space="preserve"> </w:t>
      </w:r>
      <w:r w:rsidRPr="00EF6EC0">
        <w:rPr>
          <w:rFonts w:ascii="Times New Roman" w:hAnsi="Times New Roman" w:cs="Times New Roman"/>
          <w:sz w:val="28"/>
          <w:szCs w:val="28"/>
          <w:shd w:val="clear" w:color="auto" w:fill="FFFFFF"/>
        </w:rPr>
        <w:t>Любомирски С. Психология счастья</w:t>
      </w:r>
      <w:r w:rsidR="00DD34B9"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w:t>
      </w:r>
      <w:r w:rsidR="00DD34B9" w:rsidRPr="00EF6EC0">
        <w:rPr>
          <w:rFonts w:ascii="Times New Roman" w:hAnsi="Times New Roman" w:cs="Times New Roman"/>
          <w:sz w:val="28"/>
          <w:szCs w:val="28"/>
          <w:shd w:val="clear" w:color="auto" w:fill="FFFFFF"/>
        </w:rPr>
        <w:t xml:space="preserve">новый </w:t>
      </w:r>
      <w:r w:rsidRPr="00EF6EC0">
        <w:rPr>
          <w:rFonts w:ascii="Times New Roman" w:hAnsi="Times New Roman" w:cs="Times New Roman"/>
          <w:sz w:val="28"/>
          <w:szCs w:val="28"/>
          <w:shd w:val="clear" w:color="auto" w:fill="FFFFFF"/>
        </w:rPr>
        <w:t xml:space="preserve">подход / пер. с англ. </w:t>
      </w:r>
      <w:r w:rsidR="00DD34B9"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 xml:space="preserve">СПб.: Питер, 2014. </w:t>
      </w:r>
      <w:r w:rsidR="00DD34B9"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 xml:space="preserve">352 с. </w:t>
      </w:r>
    </w:p>
    <w:p w14:paraId="283AA256" w14:textId="4A705747" w:rsidR="00E04815" w:rsidRPr="00EF6EC0" w:rsidRDefault="00E04815" w:rsidP="00441486">
      <w:pPr>
        <w:spacing w:after="0" w:line="240" w:lineRule="auto"/>
        <w:ind w:firstLine="567"/>
        <w:jc w:val="both"/>
        <w:rPr>
          <w:rFonts w:ascii="Times New Roman" w:hAnsi="Times New Roman" w:cs="Times New Roman"/>
          <w:sz w:val="28"/>
          <w:szCs w:val="28"/>
          <w:lang w:val="en-US"/>
        </w:rPr>
      </w:pPr>
      <w:r w:rsidRPr="00EF6EC0">
        <w:rPr>
          <w:rFonts w:ascii="Times New Roman" w:hAnsi="Times New Roman" w:cs="Times New Roman"/>
          <w:sz w:val="28"/>
          <w:szCs w:val="28"/>
          <w:lang w:val="en-US"/>
        </w:rPr>
        <w:t>3</w:t>
      </w:r>
      <w:r w:rsidRPr="00EF6EC0">
        <w:rPr>
          <w:rFonts w:ascii="Times New Roman" w:hAnsi="Times New Roman" w:cs="Times New Roman"/>
          <w:sz w:val="28"/>
          <w:szCs w:val="28"/>
          <w:lang w:val="kk-KZ"/>
        </w:rPr>
        <w:t>4</w:t>
      </w:r>
      <w:r w:rsidRPr="00EF6EC0">
        <w:rPr>
          <w:rFonts w:ascii="Times New Roman" w:hAnsi="Times New Roman" w:cs="Times New Roman"/>
          <w:sz w:val="28"/>
          <w:szCs w:val="28"/>
          <w:lang w:val="en-US"/>
        </w:rPr>
        <w:t xml:space="preserve"> </w:t>
      </w:r>
      <w:r w:rsidRPr="00EF6EC0">
        <w:rPr>
          <w:rFonts w:ascii="Times New Roman" w:hAnsi="Times New Roman" w:cs="Times New Roman"/>
          <w:sz w:val="28"/>
          <w:szCs w:val="28"/>
          <w:shd w:val="clear" w:color="auto" w:fill="FFFFFF"/>
          <w:lang w:val="kk-KZ"/>
        </w:rPr>
        <w:t xml:space="preserve">Diener E. Subjective well-being // Psychological Bulletin. </w:t>
      </w:r>
      <w:r w:rsidR="00DD34B9"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 xml:space="preserve">1984. </w:t>
      </w:r>
      <w:r w:rsidR="00DD34B9"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 xml:space="preserve">Vol. 95, </w:t>
      </w:r>
      <w:r w:rsidR="00DD34B9" w:rsidRPr="00EF6EC0">
        <w:rPr>
          <w:rFonts w:ascii="Times New Roman" w:hAnsi="Times New Roman" w:cs="Times New Roman"/>
          <w:sz w:val="28"/>
          <w:szCs w:val="28"/>
          <w:shd w:val="clear" w:color="auto" w:fill="FFFFFF"/>
          <w:lang w:val="en-US"/>
        </w:rPr>
        <w:t>Issue</w:t>
      </w:r>
      <w:r w:rsidRPr="00EF6EC0">
        <w:rPr>
          <w:rFonts w:ascii="Times New Roman" w:hAnsi="Times New Roman" w:cs="Times New Roman"/>
          <w:sz w:val="28"/>
          <w:szCs w:val="28"/>
          <w:shd w:val="clear" w:color="auto" w:fill="FFFFFF"/>
          <w:lang w:val="kk-KZ"/>
        </w:rPr>
        <w:t xml:space="preserve"> 3. </w:t>
      </w:r>
      <w:r w:rsidR="00DD34B9"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P. 542</w:t>
      </w:r>
      <w:r w:rsidR="00DD34B9"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kk-KZ"/>
        </w:rPr>
        <w:t xml:space="preserve">575. </w:t>
      </w:r>
    </w:p>
    <w:p w14:paraId="6C7288B1" w14:textId="60013E3F" w:rsidR="00E04815" w:rsidRPr="00EF6EC0" w:rsidRDefault="00E04815" w:rsidP="00441486">
      <w:pPr>
        <w:spacing w:after="0" w:line="240" w:lineRule="auto"/>
        <w:ind w:firstLine="567"/>
        <w:jc w:val="both"/>
        <w:rPr>
          <w:rStyle w:val="aa"/>
          <w:rFonts w:ascii="Times New Roman" w:hAnsi="Times New Roman" w:cs="Times New Roman"/>
          <w:color w:val="auto"/>
          <w:sz w:val="28"/>
          <w:szCs w:val="28"/>
          <w:u w:val="none"/>
          <w:shd w:val="clear" w:color="auto" w:fill="FFFFFF"/>
        </w:rPr>
      </w:pPr>
      <w:r w:rsidRPr="00EF6EC0">
        <w:rPr>
          <w:rFonts w:ascii="Times New Roman" w:hAnsi="Times New Roman" w:cs="Times New Roman"/>
          <w:sz w:val="28"/>
          <w:szCs w:val="28"/>
        </w:rPr>
        <w:t>3</w:t>
      </w:r>
      <w:r w:rsidRPr="00EF6EC0">
        <w:rPr>
          <w:rFonts w:ascii="Times New Roman" w:hAnsi="Times New Roman" w:cs="Times New Roman"/>
          <w:sz w:val="28"/>
          <w:szCs w:val="28"/>
          <w:lang w:val="kk-KZ"/>
        </w:rPr>
        <w:t>5</w:t>
      </w:r>
      <w:r w:rsidRPr="00EF6EC0">
        <w:rPr>
          <w:rFonts w:ascii="Times New Roman" w:hAnsi="Times New Roman" w:cs="Times New Roman"/>
          <w:sz w:val="28"/>
          <w:szCs w:val="28"/>
        </w:rPr>
        <w:t xml:space="preserve"> </w:t>
      </w:r>
      <w:r w:rsidRPr="00EF6EC0">
        <w:rPr>
          <w:rFonts w:ascii="Times New Roman" w:hAnsi="Times New Roman" w:cs="Times New Roman"/>
          <w:sz w:val="28"/>
          <w:szCs w:val="28"/>
          <w:lang w:val="kk-KZ"/>
        </w:rPr>
        <w:t>Селигман М. Новая позитивная психология: научный взгляд на счастье и смысл жизни / пер. с анг</w:t>
      </w:r>
      <w:r w:rsidR="00DD34B9" w:rsidRPr="00EF6EC0">
        <w:rPr>
          <w:rFonts w:ascii="Times New Roman" w:hAnsi="Times New Roman" w:cs="Times New Roman"/>
          <w:sz w:val="28"/>
          <w:szCs w:val="28"/>
          <w:lang w:val="kk-KZ"/>
        </w:rPr>
        <w:t xml:space="preserve">. </w:t>
      </w:r>
      <w:r w:rsidR="00DD34B9" w:rsidRPr="00EF6EC0">
        <w:rPr>
          <w:rFonts w:ascii="Times New Roman" w:hAnsi="Times New Roman" w:cs="Times New Roman"/>
          <w:sz w:val="28"/>
          <w:szCs w:val="28"/>
        </w:rPr>
        <w:t xml:space="preserve">– </w:t>
      </w:r>
      <w:r w:rsidR="00DD34B9" w:rsidRPr="00EF6EC0">
        <w:rPr>
          <w:rFonts w:ascii="Times New Roman" w:hAnsi="Times New Roman" w:cs="Times New Roman"/>
          <w:sz w:val="28"/>
          <w:szCs w:val="28"/>
          <w:lang w:val="kk-KZ"/>
        </w:rPr>
        <w:t xml:space="preserve">М.: София, 2006. </w:t>
      </w:r>
      <w:r w:rsidR="00DD34B9" w:rsidRPr="00EF6EC0">
        <w:rPr>
          <w:rFonts w:ascii="Times New Roman" w:hAnsi="Times New Roman" w:cs="Times New Roman"/>
          <w:sz w:val="28"/>
          <w:szCs w:val="28"/>
        </w:rPr>
        <w:t xml:space="preserve">– </w:t>
      </w:r>
      <w:r w:rsidRPr="00EF6EC0">
        <w:rPr>
          <w:rFonts w:ascii="Times New Roman" w:hAnsi="Times New Roman" w:cs="Times New Roman"/>
          <w:sz w:val="28"/>
          <w:szCs w:val="28"/>
          <w:lang w:val="kk-KZ"/>
        </w:rPr>
        <w:t xml:space="preserve">368 с. </w:t>
      </w:r>
    </w:p>
    <w:p w14:paraId="00F2EB23" w14:textId="607097C3" w:rsidR="00E04815" w:rsidRPr="00EF6EC0" w:rsidRDefault="00E04815" w:rsidP="00441486">
      <w:pPr>
        <w:spacing w:after="0" w:line="240" w:lineRule="auto"/>
        <w:ind w:firstLine="567"/>
        <w:jc w:val="both"/>
        <w:rPr>
          <w:rFonts w:ascii="Times New Roman" w:hAnsi="Times New Roman" w:cs="Times New Roman"/>
          <w:sz w:val="28"/>
          <w:szCs w:val="28"/>
        </w:rPr>
      </w:pPr>
      <w:r w:rsidRPr="00EF6EC0">
        <w:rPr>
          <w:rFonts w:ascii="Times New Roman" w:hAnsi="Times New Roman" w:cs="Times New Roman"/>
          <w:sz w:val="28"/>
          <w:szCs w:val="28"/>
        </w:rPr>
        <w:t>3</w:t>
      </w:r>
      <w:r w:rsidRPr="00EF6EC0">
        <w:rPr>
          <w:rFonts w:ascii="Times New Roman" w:hAnsi="Times New Roman" w:cs="Times New Roman"/>
          <w:sz w:val="28"/>
          <w:szCs w:val="28"/>
          <w:lang w:val="kk-KZ"/>
        </w:rPr>
        <w:t>6</w:t>
      </w:r>
      <w:r w:rsidRPr="00EF6EC0">
        <w:rPr>
          <w:rFonts w:ascii="Times New Roman" w:hAnsi="Times New Roman" w:cs="Times New Roman"/>
          <w:sz w:val="28"/>
          <w:szCs w:val="28"/>
        </w:rPr>
        <w:t xml:space="preserve"> </w:t>
      </w:r>
      <w:r w:rsidRPr="00EF6EC0">
        <w:rPr>
          <w:rFonts w:ascii="Times New Roman" w:hAnsi="Times New Roman" w:cs="Times New Roman"/>
          <w:sz w:val="28"/>
          <w:szCs w:val="28"/>
          <w:shd w:val="clear" w:color="auto" w:fill="FFFFFF"/>
          <w:lang w:val="kk-KZ"/>
        </w:rPr>
        <w:t xml:space="preserve">Фельдман И.Л. Психология безопасности: безопасность человека в экстремальных ситуациях: учеб. пос. </w:t>
      </w:r>
      <w:r w:rsidR="00DD34B9"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lang w:val="kk-KZ"/>
        </w:rPr>
        <w:t xml:space="preserve">Тула: ТулГУ, 2010. </w:t>
      </w:r>
      <w:r w:rsidR="00DD34B9"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lang w:val="kk-KZ"/>
        </w:rPr>
        <w:t xml:space="preserve">113 с. </w:t>
      </w:r>
    </w:p>
    <w:p w14:paraId="0233425C" w14:textId="79D77B93"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rPr>
        <w:t>3</w:t>
      </w:r>
      <w:r w:rsidRPr="00EF6EC0">
        <w:rPr>
          <w:rFonts w:ascii="Times New Roman" w:hAnsi="Times New Roman" w:cs="Times New Roman"/>
          <w:sz w:val="28"/>
          <w:szCs w:val="28"/>
          <w:shd w:val="clear" w:color="auto" w:fill="FFFFFF"/>
          <w:lang w:val="kk-KZ"/>
        </w:rPr>
        <w:t>7</w:t>
      </w:r>
      <w:r w:rsidRPr="00EF6EC0">
        <w:rPr>
          <w:rFonts w:ascii="Times New Roman" w:hAnsi="Times New Roman" w:cs="Times New Roman"/>
          <w:sz w:val="28"/>
          <w:szCs w:val="28"/>
          <w:shd w:val="clear" w:color="auto" w:fill="FFFFFF"/>
        </w:rPr>
        <w:t xml:space="preserve"> Джидарьян И.А. Психология счастья и оптимизма: монография. </w:t>
      </w:r>
      <w:r w:rsidR="00DD34B9"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М</w:t>
      </w:r>
      <w:r w:rsidR="00DD34B9" w:rsidRPr="00EF6EC0">
        <w:rPr>
          <w:rFonts w:ascii="Times New Roman" w:hAnsi="Times New Roman" w:cs="Times New Roman"/>
          <w:sz w:val="28"/>
          <w:szCs w:val="28"/>
          <w:shd w:val="clear" w:color="auto" w:fill="FFFFFF"/>
        </w:rPr>
        <w:t>.</w:t>
      </w:r>
      <w:r w:rsidRPr="00EF6EC0">
        <w:rPr>
          <w:rFonts w:ascii="Times New Roman" w:hAnsi="Times New Roman" w:cs="Times New Roman"/>
          <w:sz w:val="28"/>
          <w:szCs w:val="28"/>
          <w:shd w:val="clear" w:color="auto" w:fill="FFFFFF"/>
        </w:rPr>
        <w:t xml:space="preserve">, 2013. </w:t>
      </w:r>
      <w:r w:rsidR="00DD34B9"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 xml:space="preserve">268 с. </w:t>
      </w:r>
    </w:p>
    <w:p w14:paraId="03857016" w14:textId="43009831" w:rsidR="00E04815" w:rsidRPr="00EF6EC0" w:rsidRDefault="00E04815" w:rsidP="00441486">
      <w:pPr>
        <w:spacing w:after="0" w:line="240" w:lineRule="auto"/>
        <w:ind w:firstLine="567"/>
        <w:jc w:val="both"/>
        <w:rPr>
          <w:rStyle w:val="aa"/>
          <w:rFonts w:ascii="Times New Roman" w:hAnsi="Times New Roman" w:cs="Times New Roman"/>
          <w:color w:val="auto"/>
          <w:sz w:val="28"/>
          <w:szCs w:val="28"/>
          <w:u w:val="none"/>
          <w:lang w:val="kk-KZ"/>
        </w:rPr>
      </w:pPr>
      <w:r w:rsidRPr="00EF6EC0">
        <w:rPr>
          <w:rFonts w:ascii="Times New Roman" w:hAnsi="Times New Roman" w:cs="Times New Roman"/>
          <w:sz w:val="28"/>
          <w:szCs w:val="28"/>
        </w:rPr>
        <w:t>3</w:t>
      </w:r>
      <w:r w:rsidRPr="00EF6EC0">
        <w:rPr>
          <w:rFonts w:ascii="Times New Roman" w:hAnsi="Times New Roman" w:cs="Times New Roman"/>
          <w:sz w:val="28"/>
          <w:szCs w:val="28"/>
          <w:lang w:val="kk-KZ"/>
        </w:rPr>
        <w:t>8</w:t>
      </w:r>
      <w:r w:rsidRPr="00EF6EC0">
        <w:rPr>
          <w:rFonts w:ascii="Times New Roman" w:hAnsi="Times New Roman" w:cs="Times New Roman"/>
          <w:sz w:val="28"/>
          <w:szCs w:val="28"/>
        </w:rPr>
        <w:t xml:space="preserve"> Сор</w:t>
      </w:r>
      <w:r w:rsidR="00DD34B9" w:rsidRPr="00EF6EC0">
        <w:rPr>
          <w:rFonts w:ascii="Times New Roman" w:hAnsi="Times New Roman" w:cs="Times New Roman"/>
          <w:sz w:val="28"/>
          <w:szCs w:val="28"/>
        </w:rPr>
        <w:t>окин П.</w:t>
      </w:r>
      <w:r w:rsidRPr="00EF6EC0">
        <w:rPr>
          <w:rFonts w:ascii="Times New Roman" w:hAnsi="Times New Roman" w:cs="Times New Roman"/>
          <w:sz w:val="28"/>
          <w:szCs w:val="28"/>
        </w:rPr>
        <w:t xml:space="preserve">А. Социологический прогресс и принцип счастья // </w:t>
      </w:r>
      <w:r w:rsidR="00E67FDF" w:rsidRPr="00EF6EC0">
        <w:rPr>
          <w:rFonts w:ascii="Times New Roman" w:hAnsi="Times New Roman" w:cs="Times New Roman"/>
          <w:sz w:val="28"/>
          <w:szCs w:val="28"/>
        </w:rPr>
        <w:t xml:space="preserve">В кн.: </w:t>
      </w:r>
      <w:r w:rsidRPr="00EF6EC0">
        <w:rPr>
          <w:rFonts w:ascii="Times New Roman" w:hAnsi="Times New Roman" w:cs="Times New Roman"/>
          <w:sz w:val="28"/>
          <w:szCs w:val="28"/>
        </w:rPr>
        <w:t xml:space="preserve">Человек. Цивилизация. Общество. </w:t>
      </w:r>
      <w:r w:rsidR="00E67FDF" w:rsidRPr="00EF6EC0">
        <w:rPr>
          <w:rFonts w:ascii="Times New Roman" w:hAnsi="Times New Roman" w:cs="Times New Roman"/>
          <w:sz w:val="28"/>
          <w:szCs w:val="28"/>
        </w:rPr>
        <w:t xml:space="preserve">– </w:t>
      </w:r>
      <w:r w:rsidRPr="00EF6EC0">
        <w:rPr>
          <w:rFonts w:ascii="Times New Roman" w:hAnsi="Times New Roman" w:cs="Times New Roman"/>
          <w:sz w:val="28"/>
          <w:szCs w:val="28"/>
        </w:rPr>
        <w:t xml:space="preserve">М.: Политиздат, 1992. </w:t>
      </w:r>
      <w:r w:rsidR="00E67FDF" w:rsidRPr="00EF6EC0">
        <w:rPr>
          <w:rFonts w:ascii="Times New Roman" w:hAnsi="Times New Roman" w:cs="Times New Roman"/>
          <w:sz w:val="28"/>
          <w:szCs w:val="28"/>
        </w:rPr>
        <w:t xml:space="preserve">– </w:t>
      </w:r>
      <w:r w:rsidR="00E67FDF" w:rsidRPr="00EF6EC0">
        <w:rPr>
          <w:rFonts w:ascii="Times New Roman" w:hAnsi="Times New Roman" w:cs="Times New Roman"/>
          <w:sz w:val="28"/>
          <w:szCs w:val="28"/>
          <w:lang w:val="en-US"/>
        </w:rPr>
        <w:t>C</w:t>
      </w:r>
      <w:r w:rsidR="00E67FDF" w:rsidRPr="00EF6EC0">
        <w:rPr>
          <w:rFonts w:ascii="Times New Roman" w:hAnsi="Times New Roman" w:cs="Times New Roman"/>
          <w:sz w:val="28"/>
          <w:szCs w:val="28"/>
        </w:rPr>
        <w:t>. 507-512</w:t>
      </w:r>
      <w:r w:rsidRPr="00EF6EC0">
        <w:rPr>
          <w:rFonts w:ascii="Times New Roman" w:hAnsi="Times New Roman" w:cs="Times New Roman"/>
          <w:sz w:val="28"/>
          <w:szCs w:val="28"/>
        </w:rPr>
        <w:t xml:space="preserve">. </w:t>
      </w:r>
    </w:p>
    <w:p w14:paraId="31299E7F" w14:textId="76844A7E" w:rsidR="00E04815" w:rsidRPr="00EF6EC0" w:rsidRDefault="001F4F35" w:rsidP="00EF2D9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kk-KZ"/>
        </w:rPr>
        <w:t xml:space="preserve">39 </w:t>
      </w:r>
      <w:r w:rsidR="00EF2D96" w:rsidRPr="00EF6EC0">
        <w:rPr>
          <w:rFonts w:ascii="Times New Roman" w:hAnsi="Times New Roman" w:cs="Times New Roman"/>
          <w:sz w:val="28"/>
          <w:szCs w:val="28"/>
          <w:lang w:val="kk-KZ"/>
        </w:rPr>
        <w:t>Қазақстан Республикасының Заңы</w:t>
      </w:r>
      <w:r w:rsidRPr="00EF6EC0">
        <w:rPr>
          <w:rFonts w:ascii="Times New Roman" w:hAnsi="Times New Roman" w:cs="Times New Roman"/>
          <w:sz w:val="28"/>
          <w:szCs w:val="28"/>
          <w:lang w:val="kk-KZ"/>
        </w:rPr>
        <w:t xml:space="preserve">. </w:t>
      </w:r>
      <w:r w:rsidR="00EF2D96" w:rsidRPr="00EF6EC0">
        <w:rPr>
          <w:rFonts w:ascii="Times New Roman" w:hAnsi="Times New Roman" w:cs="Times New Roman"/>
          <w:sz w:val="28"/>
          <w:szCs w:val="28"/>
          <w:lang w:val="kk-KZ"/>
        </w:rPr>
        <w:t xml:space="preserve">Мемлекеттiк жастар саясаты туралы: 2015 жылдың 9 ақпанда, №285-V ҚРЗ қабылданған </w:t>
      </w:r>
      <w:r w:rsidRPr="00EF6EC0">
        <w:rPr>
          <w:rFonts w:ascii="Times New Roman" w:hAnsi="Times New Roman" w:cs="Times New Roman"/>
          <w:sz w:val="28"/>
          <w:szCs w:val="28"/>
          <w:lang w:val="kk-KZ"/>
        </w:rPr>
        <w:t>//</w:t>
      </w:r>
      <w:r w:rsidR="00E04815" w:rsidRPr="00EF6EC0">
        <w:rPr>
          <w:rFonts w:ascii="Times New Roman" w:hAnsi="Times New Roman" w:cs="Times New Roman"/>
          <w:sz w:val="28"/>
          <w:szCs w:val="28"/>
          <w:lang w:val="kk-KZ"/>
        </w:rPr>
        <w:t xml:space="preserve"> </w:t>
      </w:r>
      <w:r w:rsidR="00EF2D96" w:rsidRPr="00EF6EC0">
        <w:rPr>
          <w:rFonts w:ascii="Times New Roman" w:hAnsi="Times New Roman" w:cs="Times New Roman"/>
          <w:sz w:val="28"/>
          <w:szCs w:val="28"/>
          <w:lang w:val="kk-KZ"/>
        </w:rPr>
        <w:t>https://adilet.zan.kz/kaz/docs/Z1500000285</w:t>
      </w:r>
      <w:r w:rsidRPr="00EF6EC0">
        <w:rPr>
          <w:rFonts w:ascii="Times New Roman" w:hAnsi="Times New Roman" w:cs="Times New Roman"/>
          <w:sz w:val="28"/>
          <w:szCs w:val="28"/>
          <w:lang w:val="kk-KZ"/>
        </w:rPr>
        <w:t>.</w:t>
      </w:r>
      <w:r w:rsidR="00E04815" w:rsidRPr="00EF6EC0">
        <w:rPr>
          <w:rFonts w:ascii="Times New Roman" w:hAnsi="Times New Roman" w:cs="Times New Roman"/>
          <w:sz w:val="28"/>
          <w:szCs w:val="28"/>
          <w:lang w:val="kk-KZ"/>
        </w:rPr>
        <w:t xml:space="preserve"> 14.01.2025</w:t>
      </w:r>
      <w:r w:rsidRPr="00EF6EC0">
        <w:rPr>
          <w:rFonts w:ascii="Times New Roman" w:hAnsi="Times New Roman" w:cs="Times New Roman"/>
          <w:sz w:val="28"/>
          <w:szCs w:val="28"/>
          <w:lang w:val="kk-KZ"/>
        </w:rPr>
        <w:t>.</w:t>
      </w:r>
    </w:p>
    <w:p w14:paraId="24B23691" w14:textId="4C2AB5D0" w:rsidR="00E04815" w:rsidRPr="00EF6EC0" w:rsidRDefault="00E04815" w:rsidP="001F4F35">
      <w:pPr>
        <w:spacing w:after="0" w:line="240" w:lineRule="auto"/>
        <w:ind w:firstLine="567"/>
        <w:jc w:val="both"/>
        <w:rPr>
          <w:rFonts w:ascii="Times New Roman" w:hAnsi="Times New Roman" w:cs="Times New Roman"/>
          <w:sz w:val="28"/>
          <w:szCs w:val="28"/>
          <w:shd w:val="clear" w:color="auto" w:fill="FFFFFF"/>
          <w:lang w:val="en-US"/>
        </w:rPr>
      </w:pPr>
      <w:r w:rsidRPr="00EF6EC0">
        <w:rPr>
          <w:rFonts w:ascii="Times New Roman" w:hAnsi="Times New Roman" w:cs="Times New Roman"/>
          <w:sz w:val="28"/>
          <w:szCs w:val="28"/>
          <w:shd w:val="clear" w:color="auto" w:fill="FFFFFF"/>
          <w:lang w:val="kk-KZ"/>
        </w:rPr>
        <w:t xml:space="preserve">40 </w:t>
      </w:r>
      <w:r w:rsidRPr="00EF6EC0">
        <w:rPr>
          <w:rFonts w:ascii="Times New Roman" w:hAnsi="Times New Roman" w:cs="Times New Roman"/>
          <w:sz w:val="28"/>
          <w:szCs w:val="28"/>
          <w:lang w:val="kk-KZ"/>
        </w:rPr>
        <w:t xml:space="preserve">Benedict R. Patterns of Culture. </w:t>
      </w:r>
      <w:r w:rsidR="001F4F35" w:rsidRPr="00EF6EC0">
        <w:rPr>
          <w:rFonts w:ascii="Times New Roman" w:hAnsi="Times New Roman" w:cs="Times New Roman"/>
          <w:sz w:val="28"/>
          <w:szCs w:val="28"/>
          <w:lang w:val="kk-KZ"/>
        </w:rPr>
        <w:t xml:space="preserve">– </w:t>
      </w:r>
      <w:r w:rsidRPr="00EF6EC0">
        <w:rPr>
          <w:rFonts w:ascii="Times New Roman" w:hAnsi="Times New Roman" w:cs="Times New Roman"/>
          <w:sz w:val="28"/>
          <w:szCs w:val="28"/>
          <w:lang w:val="en-US"/>
        </w:rPr>
        <w:t>Boston; NY</w:t>
      </w:r>
      <w:r w:rsidR="001F4F35" w:rsidRPr="00EF6EC0">
        <w:rPr>
          <w:rFonts w:ascii="Times New Roman" w:hAnsi="Times New Roman" w:cs="Times New Roman"/>
          <w:sz w:val="28"/>
          <w:szCs w:val="28"/>
          <w:lang w:val="kk-KZ"/>
        </w:rPr>
        <w:t>.</w:t>
      </w:r>
      <w:r w:rsidRPr="00EF6EC0">
        <w:rPr>
          <w:rFonts w:ascii="Times New Roman" w:hAnsi="Times New Roman" w:cs="Times New Roman"/>
          <w:sz w:val="28"/>
          <w:szCs w:val="28"/>
          <w:lang w:val="en-US"/>
        </w:rPr>
        <w:t xml:space="preserve">, 1934. </w:t>
      </w:r>
      <w:r w:rsidR="001F4F35" w:rsidRPr="00EF6EC0">
        <w:rPr>
          <w:rFonts w:ascii="Times New Roman" w:hAnsi="Times New Roman" w:cs="Times New Roman"/>
          <w:sz w:val="28"/>
          <w:szCs w:val="28"/>
          <w:lang w:val="kk-KZ"/>
        </w:rPr>
        <w:t xml:space="preserve">– </w:t>
      </w:r>
      <w:r w:rsidRPr="00EF6EC0">
        <w:rPr>
          <w:rFonts w:ascii="Times New Roman" w:hAnsi="Times New Roman" w:cs="Times New Roman"/>
          <w:sz w:val="28"/>
          <w:szCs w:val="28"/>
          <w:lang w:val="en-US"/>
        </w:rPr>
        <w:t xml:space="preserve">290 p. </w:t>
      </w:r>
    </w:p>
    <w:p w14:paraId="63E41D88" w14:textId="6BEF48AA" w:rsidR="00E04815" w:rsidRPr="00EF6EC0" w:rsidRDefault="00E04815" w:rsidP="001F4F35">
      <w:pPr>
        <w:pStyle w:val="1"/>
        <w:spacing w:before="0"/>
        <w:ind w:left="0" w:firstLine="567"/>
        <w:rPr>
          <w:b w:val="0"/>
          <w:shd w:val="clear" w:color="auto" w:fill="FFFFFF"/>
        </w:rPr>
      </w:pPr>
      <w:r w:rsidRPr="00EF6EC0">
        <w:rPr>
          <w:b w:val="0"/>
        </w:rPr>
        <w:t>41</w:t>
      </w:r>
      <w:r w:rsidRPr="00EF6EC0">
        <w:rPr>
          <w:b w:val="0"/>
          <w:lang w:val="en-US"/>
        </w:rPr>
        <w:t xml:space="preserve"> McLeod S. </w:t>
      </w:r>
      <w:r w:rsidR="001F4F35" w:rsidRPr="00EF6EC0">
        <w:rPr>
          <w:b w:val="0"/>
        </w:rPr>
        <w:t xml:space="preserve">elf-Concept in Psychology // </w:t>
      </w:r>
      <w:hyperlink r:id="rId45" w:tgtFrame="_new" w:history="1">
        <w:r w:rsidRPr="00EF6EC0">
          <w:rPr>
            <w:rStyle w:val="aa"/>
            <w:b w:val="0"/>
            <w:color w:val="auto"/>
            <w:u w:val="none"/>
          </w:rPr>
          <w:t>www.simplypsychology.org/self-concept.html</w:t>
        </w:r>
      </w:hyperlink>
      <w:r w:rsidR="001F4F35" w:rsidRPr="00EF6EC0">
        <w:rPr>
          <w:rStyle w:val="aa"/>
          <w:b w:val="0"/>
          <w:color w:val="auto"/>
          <w:u w:val="none"/>
        </w:rPr>
        <w:t>.</w:t>
      </w:r>
      <w:r w:rsidRPr="00EF6EC0">
        <w:rPr>
          <w:b w:val="0"/>
        </w:rPr>
        <w:t xml:space="preserve"> </w:t>
      </w:r>
      <w:r w:rsidRPr="00EF6EC0">
        <w:rPr>
          <w:b w:val="0"/>
          <w:shd w:val="clear" w:color="auto" w:fill="FFFFFF"/>
        </w:rPr>
        <w:t>18.09.2023</w:t>
      </w:r>
    </w:p>
    <w:p w14:paraId="414DE7D6" w14:textId="07C2EB06" w:rsidR="00E04815" w:rsidRPr="00EF6EC0" w:rsidRDefault="00E04815" w:rsidP="001F4F35">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kk-KZ"/>
        </w:rPr>
        <w:t xml:space="preserve">42 Нурадинов А.С. Возможности шкалы TSIS для диагностики социального интеллекта на казахстанской популяции школьников // Актуальные проблемы современности. – 2022. – №3(37). – С. 112-117. </w:t>
      </w:r>
    </w:p>
    <w:p w14:paraId="64C3D920" w14:textId="78149D80"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shd w:val="clear" w:color="auto" w:fill="FFFFFF"/>
          <w:lang w:val="kk-KZ"/>
        </w:rPr>
        <w:t xml:space="preserve">43 </w:t>
      </w:r>
      <w:r w:rsidR="001F4F35" w:rsidRPr="00EF6EC0">
        <w:rPr>
          <w:rFonts w:ascii="Times New Roman" w:hAnsi="Times New Roman" w:cs="Times New Roman"/>
          <w:sz w:val="28"/>
          <w:szCs w:val="28"/>
          <w:lang w:val="kk-KZ"/>
        </w:rPr>
        <w:t>Айтышева А.М., Урузбаева Г.Т., Бекова Ж.</w:t>
      </w:r>
      <w:r w:rsidRPr="00EF6EC0">
        <w:rPr>
          <w:rFonts w:ascii="Times New Roman" w:hAnsi="Times New Roman" w:cs="Times New Roman"/>
          <w:sz w:val="28"/>
          <w:szCs w:val="28"/>
          <w:lang w:val="kk-KZ"/>
        </w:rPr>
        <w:t>К.</w:t>
      </w:r>
      <w:r w:rsidR="001F4F35" w:rsidRPr="00EF6EC0">
        <w:rPr>
          <w:rFonts w:ascii="Times New Roman" w:hAnsi="Times New Roman" w:cs="Times New Roman"/>
          <w:sz w:val="28"/>
          <w:szCs w:val="28"/>
          <w:lang w:val="kk-KZ"/>
        </w:rPr>
        <w:t xml:space="preserve"> және т.б.</w:t>
      </w:r>
      <w:r w:rsidRPr="00EF6EC0">
        <w:rPr>
          <w:rFonts w:ascii="Times New Roman" w:hAnsi="Times New Roman" w:cs="Times New Roman"/>
          <w:sz w:val="28"/>
          <w:szCs w:val="28"/>
          <w:lang w:val="kk-KZ"/>
        </w:rPr>
        <w:t xml:space="preserve"> Тұлғаның өзіндік сана-сезімі мен әлеуметтік рөлдерінің байланысының гендерлік ерекшеліктері // EESJ. </w:t>
      </w:r>
      <w:r w:rsidR="001F4F35" w:rsidRPr="00EF6EC0">
        <w:rPr>
          <w:rFonts w:ascii="Times New Roman" w:hAnsi="Times New Roman" w:cs="Times New Roman"/>
          <w:sz w:val="28"/>
          <w:szCs w:val="28"/>
          <w:lang w:val="kk-KZ"/>
        </w:rPr>
        <w:t xml:space="preserve">– </w:t>
      </w:r>
      <w:r w:rsidRPr="00EF6EC0">
        <w:rPr>
          <w:rFonts w:ascii="Times New Roman" w:hAnsi="Times New Roman" w:cs="Times New Roman"/>
          <w:sz w:val="28"/>
          <w:szCs w:val="28"/>
          <w:lang w:val="kk-KZ"/>
        </w:rPr>
        <w:t xml:space="preserve">2021. </w:t>
      </w:r>
      <w:r w:rsidR="001F4F35" w:rsidRPr="00EF6EC0">
        <w:rPr>
          <w:rFonts w:ascii="Times New Roman" w:hAnsi="Times New Roman" w:cs="Times New Roman"/>
          <w:sz w:val="28"/>
          <w:szCs w:val="28"/>
          <w:lang w:val="kk-KZ"/>
        </w:rPr>
        <w:t xml:space="preserve">– Vol.  </w:t>
      </w:r>
      <w:r w:rsidR="001F4F35" w:rsidRPr="00EF6EC0">
        <w:rPr>
          <w:rFonts w:ascii="Times New Roman" w:hAnsi="Times New Roman" w:cs="Times New Roman"/>
          <w:sz w:val="28"/>
          <w:szCs w:val="28"/>
          <w:lang w:val="en-US"/>
        </w:rPr>
        <w:t xml:space="preserve">65, Issue </w:t>
      </w:r>
      <w:r w:rsidRPr="00EF6EC0">
        <w:rPr>
          <w:rFonts w:ascii="Times New Roman" w:hAnsi="Times New Roman" w:cs="Times New Roman"/>
          <w:sz w:val="28"/>
          <w:szCs w:val="28"/>
          <w:lang w:val="kk-KZ"/>
        </w:rPr>
        <w:t xml:space="preserve">1-5. </w:t>
      </w:r>
      <w:r w:rsidR="001F4F35" w:rsidRPr="00EF6EC0">
        <w:rPr>
          <w:rFonts w:ascii="Times New Roman" w:hAnsi="Times New Roman" w:cs="Times New Roman"/>
          <w:sz w:val="28"/>
          <w:szCs w:val="28"/>
          <w:lang w:val="kk-KZ"/>
        </w:rPr>
        <w:t xml:space="preserve">– </w:t>
      </w:r>
      <w:r w:rsidR="001F4F35" w:rsidRPr="00EF6EC0">
        <w:rPr>
          <w:rFonts w:ascii="Times New Roman" w:hAnsi="Times New Roman" w:cs="Times New Roman"/>
          <w:sz w:val="28"/>
          <w:szCs w:val="28"/>
          <w:lang w:val="en-US"/>
        </w:rPr>
        <w:t>P</w:t>
      </w:r>
      <w:r w:rsidR="001F4F35" w:rsidRPr="00EF6EC0">
        <w:rPr>
          <w:rFonts w:ascii="Times New Roman" w:hAnsi="Times New Roman" w:cs="Times New Roman"/>
          <w:sz w:val="28"/>
          <w:szCs w:val="28"/>
          <w:lang w:val="kk-KZ"/>
        </w:rPr>
        <w:t>. 52-55.</w:t>
      </w:r>
    </w:p>
    <w:p w14:paraId="486D9F67" w14:textId="030AB765"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en-US"/>
        </w:rPr>
        <w:t>4</w:t>
      </w:r>
      <w:r w:rsidRPr="00EF6EC0">
        <w:rPr>
          <w:rFonts w:ascii="Times New Roman" w:hAnsi="Times New Roman" w:cs="Times New Roman"/>
          <w:sz w:val="28"/>
          <w:szCs w:val="28"/>
          <w:lang w:val="kk-KZ"/>
        </w:rPr>
        <w:t>4</w:t>
      </w:r>
      <w:r w:rsidRPr="00EF6EC0">
        <w:rPr>
          <w:rFonts w:ascii="Times New Roman" w:hAnsi="Times New Roman" w:cs="Times New Roman"/>
          <w:sz w:val="28"/>
          <w:szCs w:val="28"/>
          <w:lang w:val="en-US"/>
        </w:rPr>
        <w:t xml:space="preserve"> Bracken B.A. Multidimensional Self Concept Scale. – Washington, </w:t>
      </w:r>
      <w:r w:rsidR="001D6D05" w:rsidRPr="00EF6EC0">
        <w:rPr>
          <w:rFonts w:ascii="Times New Roman" w:hAnsi="Times New Roman" w:cs="Times New Roman"/>
          <w:sz w:val="28"/>
          <w:szCs w:val="28"/>
          <w:lang w:val="en-US"/>
        </w:rPr>
        <w:t>19927 – 72 p.</w:t>
      </w:r>
    </w:p>
    <w:p w14:paraId="30891925" w14:textId="27FB6468"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en-US"/>
        </w:rPr>
      </w:pPr>
      <w:r w:rsidRPr="00EF6EC0">
        <w:rPr>
          <w:rFonts w:ascii="Times New Roman" w:hAnsi="Times New Roman" w:cs="Times New Roman"/>
          <w:sz w:val="28"/>
          <w:szCs w:val="28"/>
          <w:shd w:val="clear" w:color="auto" w:fill="FFFFFF"/>
          <w:lang w:val="en-US"/>
        </w:rPr>
        <w:t>4</w:t>
      </w:r>
      <w:r w:rsidRPr="00EF6EC0">
        <w:rPr>
          <w:rFonts w:ascii="Times New Roman" w:hAnsi="Times New Roman" w:cs="Times New Roman"/>
          <w:sz w:val="28"/>
          <w:szCs w:val="28"/>
          <w:shd w:val="clear" w:color="auto" w:fill="FFFFFF"/>
          <w:lang w:val="kk-KZ"/>
        </w:rPr>
        <w:t>5</w:t>
      </w:r>
      <w:r w:rsidRPr="00EF6EC0">
        <w:rPr>
          <w:rFonts w:ascii="Times New Roman" w:hAnsi="Times New Roman" w:cs="Times New Roman"/>
          <w:sz w:val="28"/>
          <w:szCs w:val="28"/>
          <w:shd w:val="clear" w:color="auto" w:fill="FFFFFF"/>
          <w:lang w:val="en-US"/>
        </w:rPr>
        <w:t xml:space="preserve"> Guindon M.H., Richmond L.J. Practice and research in career counseling and development</w:t>
      </w:r>
      <w:r w:rsidR="001D6D05"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2004 // The Career Development Quarterly.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2005.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Vol. 54, </w:t>
      </w:r>
      <w:r w:rsidR="001D6D05" w:rsidRPr="00EF6EC0">
        <w:rPr>
          <w:rFonts w:ascii="Times New Roman" w:hAnsi="Times New Roman" w:cs="Times New Roman"/>
          <w:sz w:val="28"/>
          <w:szCs w:val="28"/>
          <w:shd w:val="clear" w:color="auto" w:fill="FFFFFF"/>
          <w:lang w:val="en-US"/>
        </w:rPr>
        <w:t>Issue</w:t>
      </w:r>
      <w:r w:rsidRPr="00EF6EC0">
        <w:rPr>
          <w:rFonts w:ascii="Times New Roman" w:hAnsi="Times New Roman" w:cs="Times New Roman"/>
          <w:sz w:val="28"/>
          <w:szCs w:val="28"/>
          <w:shd w:val="clear" w:color="auto" w:fill="FFFFFF"/>
          <w:lang w:val="en-US"/>
        </w:rPr>
        <w:t xml:space="preserve"> 2.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P. 90</w:t>
      </w:r>
      <w:r w:rsidR="001D6D05"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137. </w:t>
      </w:r>
    </w:p>
    <w:p w14:paraId="16967B68" w14:textId="449FB28C"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en-US"/>
        </w:rPr>
        <w:t>4</w:t>
      </w:r>
      <w:r w:rsidRPr="00EF6EC0">
        <w:rPr>
          <w:rFonts w:ascii="Times New Roman" w:hAnsi="Times New Roman" w:cs="Times New Roman"/>
          <w:sz w:val="28"/>
          <w:szCs w:val="28"/>
          <w:shd w:val="clear" w:color="auto" w:fill="FFFFFF"/>
          <w:lang w:val="kk-KZ"/>
        </w:rPr>
        <w:t>6</w:t>
      </w:r>
      <w:r w:rsidRPr="00EF6EC0">
        <w:rPr>
          <w:rFonts w:ascii="Times New Roman" w:hAnsi="Times New Roman" w:cs="Times New Roman"/>
          <w:sz w:val="28"/>
          <w:szCs w:val="28"/>
          <w:shd w:val="clear" w:color="auto" w:fill="FFFFFF"/>
          <w:lang w:val="en-US"/>
        </w:rPr>
        <w:t xml:space="preserve"> Hartung P.J. Internationalizing career counseling: Emptying our cups and learning from each other // The Career Development Quarterly.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2005.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Vol. 54, </w:t>
      </w:r>
      <w:r w:rsidR="001D6D05" w:rsidRPr="00EF6EC0">
        <w:rPr>
          <w:rFonts w:ascii="Times New Roman" w:hAnsi="Times New Roman" w:cs="Times New Roman"/>
          <w:sz w:val="28"/>
          <w:szCs w:val="28"/>
          <w:shd w:val="clear" w:color="auto" w:fill="FFFFFF"/>
          <w:lang w:val="en-US"/>
        </w:rPr>
        <w:t>Issue</w:t>
      </w:r>
      <w:r w:rsidRPr="00EF6EC0">
        <w:rPr>
          <w:rFonts w:ascii="Times New Roman" w:hAnsi="Times New Roman" w:cs="Times New Roman"/>
          <w:sz w:val="28"/>
          <w:szCs w:val="28"/>
          <w:shd w:val="clear" w:color="auto" w:fill="FFFFFF"/>
          <w:lang w:val="en-US"/>
        </w:rPr>
        <w:t xml:space="preserve"> 1.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P. 12</w:t>
      </w:r>
      <w:r w:rsidR="001D6D05"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16. </w:t>
      </w:r>
    </w:p>
    <w:p w14:paraId="26090BE4" w14:textId="7B665316" w:rsidR="00E04815" w:rsidRPr="00EF6EC0" w:rsidRDefault="00E04815"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Fonts w:ascii="Times New Roman" w:hAnsi="Times New Roman" w:cs="Times New Roman"/>
          <w:sz w:val="28"/>
          <w:szCs w:val="28"/>
          <w:shd w:val="clear" w:color="auto" w:fill="FFFFFF"/>
          <w:lang w:val="en-US"/>
        </w:rPr>
        <w:t>4</w:t>
      </w:r>
      <w:r w:rsidRPr="00EF6EC0">
        <w:rPr>
          <w:rFonts w:ascii="Times New Roman" w:hAnsi="Times New Roman" w:cs="Times New Roman"/>
          <w:sz w:val="28"/>
          <w:szCs w:val="28"/>
          <w:shd w:val="clear" w:color="auto" w:fill="FFFFFF"/>
          <w:lang w:val="kk-KZ"/>
        </w:rPr>
        <w:t>7</w:t>
      </w:r>
      <w:r w:rsidRPr="00EF6EC0">
        <w:rPr>
          <w:rFonts w:ascii="Times New Roman" w:hAnsi="Times New Roman" w:cs="Times New Roman"/>
          <w:sz w:val="28"/>
          <w:szCs w:val="28"/>
          <w:shd w:val="clear" w:color="auto" w:fill="FFFFFF"/>
          <w:lang w:val="en-US"/>
        </w:rPr>
        <w:t xml:space="preserve"> Helwig A.A. A ten-year longitudinal study of the career development of students: Summary findings // Journal of Counseling &amp; Development.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2004.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Vol.</w:t>
      </w:r>
      <w:r w:rsidR="001D6D05" w:rsidRPr="00EF6EC0">
        <w:rPr>
          <w:rFonts w:ascii="Times New Roman" w:hAnsi="Times New Roman" w:cs="Times New Roman"/>
          <w:sz w:val="28"/>
          <w:szCs w:val="28"/>
          <w:shd w:val="clear" w:color="auto" w:fill="FFFFFF"/>
          <w:lang w:val="en-US"/>
        </w:rPr>
        <w:t> </w:t>
      </w:r>
      <w:r w:rsidRPr="00EF6EC0">
        <w:rPr>
          <w:rFonts w:ascii="Times New Roman" w:hAnsi="Times New Roman" w:cs="Times New Roman"/>
          <w:sz w:val="28"/>
          <w:szCs w:val="28"/>
          <w:shd w:val="clear" w:color="auto" w:fill="FFFFFF"/>
          <w:lang w:val="en-US"/>
        </w:rPr>
        <w:t xml:space="preserve">82, </w:t>
      </w:r>
      <w:r w:rsidR="001D6D05" w:rsidRPr="00EF6EC0">
        <w:rPr>
          <w:rFonts w:ascii="Times New Roman" w:hAnsi="Times New Roman" w:cs="Times New Roman"/>
          <w:sz w:val="28"/>
          <w:szCs w:val="28"/>
          <w:shd w:val="clear" w:color="auto" w:fill="FFFFFF"/>
          <w:lang w:val="en-US"/>
        </w:rPr>
        <w:t>Issue</w:t>
      </w:r>
      <w:r w:rsidRPr="00EF6EC0">
        <w:rPr>
          <w:rFonts w:ascii="Times New Roman" w:hAnsi="Times New Roman" w:cs="Times New Roman"/>
          <w:sz w:val="28"/>
          <w:szCs w:val="28"/>
          <w:shd w:val="clear" w:color="auto" w:fill="FFFFFF"/>
          <w:lang w:val="en-US"/>
        </w:rPr>
        <w:t xml:space="preserve"> 1.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P. 49</w:t>
      </w:r>
      <w:r w:rsidR="001D6D05"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57. </w:t>
      </w:r>
    </w:p>
    <w:p w14:paraId="4419EBC4" w14:textId="69717814" w:rsidR="00E04815" w:rsidRPr="00EF6EC0" w:rsidRDefault="00E04815"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Fonts w:ascii="Times New Roman" w:hAnsi="Times New Roman" w:cs="Times New Roman"/>
          <w:sz w:val="28"/>
          <w:szCs w:val="28"/>
          <w:shd w:val="clear" w:color="auto" w:fill="FFFFFF"/>
          <w:lang w:val="en-US"/>
        </w:rPr>
        <w:t>4</w:t>
      </w:r>
      <w:r w:rsidRPr="00EF6EC0">
        <w:rPr>
          <w:rFonts w:ascii="Times New Roman" w:hAnsi="Times New Roman" w:cs="Times New Roman"/>
          <w:sz w:val="28"/>
          <w:szCs w:val="28"/>
          <w:shd w:val="clear" w:color="auto" w:fill="FFFFFF"/>
          <w:lang w:val="kk-KZ"/>
        </w:rPr>
        <w:t>8</w:t>
      </w:r>
      <w:r w:rsidR="001D6D05" w:rsidRPr="00EF6EC0">
        <w:rPr>
          <w:rFonts w:ascii="Times New Roman" w:hAnsi="Times New Roman" w:cs="Times New Roman"/>
          <w:sz w:val="28"/>
          <w:szCs w:val="28"/>
          <w:shd w:val="clear" w:color="auto" w:fill="FFFFFF"/>
          <w:lang w:val="en-US"/>
        </w:rPr>
        <w:t xml:space="preserve"> Heppner M.J., Heppner P.</w:t>
      </w:r>
      <w:r w:rsidRPr="00EF6EC0">
        <w:rPr>
          <w:rFonts w:ascii="Times New Roman" w:hAnsi="Times New Roman" w:cs="Times New Roman"/>
          <w:sz w:val="28"/>
          <w:szCs w:val="28"/>
          <w:shd w:val="clear" w:color="auto" w:fill="FFFFFF"/>
          <w:lang w:val="en-US"/>
        </w:rPr>
        <w:t xml:space="preserve">P. Identifying process variables in career counselling: A research agenda // Journal of Vocational Behavior.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2004.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Vol. 62, </w:t>
      </w:r>
      <w:r w:rsidR="001D6D05" w:rsidRPr="00EF6EC0">
        <w:rPr>
          <w:rFonts w:ascii="Times New Roman" w:hAnsi="Times New Roman" w:cs="Times New Roman"/>
          <w:sz w:val="28"/>
          <w:szCs w:val="28"/>
          <w:shd w:val="clear" w:color="auto" w:fill="FFFFFF"/>
          <w:lang w:val="en-US"/>
        </w:rPr>
        <w:t>Issue</w:t>
      </w:r>
      <w:r w:rsidRPr="00EF6EC0">
        <w:rPr>
          <w:rFonts w:ascii="Times New Roman" w:hAnsi="Times New Roman" w:cs="Times New Roman"/>
          <w:sz w:val="28"/>
          <w:szCs w:val="28"/>
          <w:shd w:val="clear" w:color="auto" w:fill="FFFFFF"/>
          <w:lang w:val="en-US"/>
        </w:rPr>
        <w:t xml:space="preserve"> 3.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P. 429</w:t>
      </w:r>
      <w:r w:rsidR="001D6D05"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452. </w:t>
      </w:r>
    </w:p>
    <w:p w14:paraId="3176920D" w14:textId="6DBD8D3F"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en-US"/>
        </w:rPr>
        <w:t>4</w:t>
      </w:r>
      <w:r w:rsidRPr="00EF6EC0">
        <w:rPr>
          <w:rFonts w:ascii="Times New Roman" w:hAnsi="Times New Roman" w:cs="Times New Roman"/>
          <w:sz w:val="28"/>
          <w:szCs w:val="28"/>
          <w:shd w:val="clear" w:color="auto" w:fill="FFFFFF"/>
          <w:lang w:val="kk-KZ"/>
        </w:rPr>
        <w:t>9</w:t>
      </w:r>
      <w:r w:rsidR="001D6D05" w:rsidRPr="00EF6EC0">
        <w:rPr>
          <w:rFonts w:ascii="Times New Roman" w:hAnsi="Times New Roman" w:cs="Times New Roman"/>
          <w:sz w:val="28"/>
          <w:szCs w:val="28"/>
          <w:shd w:val="clear" w:color="auto" w:fill="FFFFFF"/>
          <w:lang w:val="en-US"/>
        </w:rPr>
        <w:t xml:space="preserve"> Heppner P.P., Kivlighan D.</w:t>
      </w:r>
      <w:r w:rsidRPr="00EF6EC0">
        <w:rPr>
          <w:rFonts w:ascii="Times New Roman" w:hAnsi="Times New Roman" w:cs="Times New Roman"/>
          <w:sz w:val="28"/>
          <w:szCs w:val="28"/>
          <w:shd w:val="clear" w:color="auto" w:fill="FFFFFF"/>
          <w:lang w:val="en-US"/>
        </w:rPr>
        <w:t xml:space="preserve">M., Wampold B. E. Research design in counseling. </w:t>
      </w:r>
      <w:r w:rsidR="001D6D05" w:rsidRPr="00EF6EC0">
        <w:rPr>
          <w:rFonts w:ascii="Times New Roman" w:hAnsi="Times New Roman" w:cs="Times New Roman"/>
          <w:sz w:val="28"/>
          <w:szCs w:val="28"/>
          <w:shd w:val="clear" w:color="auto" w:fill="FFFFFF"/>
          <w:lang w:val="en-US"/>
        </w:rPr>
        <w:t xml:space="preserve">– Ed. </w:t>
      </w:r>
      <w:r w:rsidRPr="00EF6EC0">
        <w:rPr>
          <w:rFonts w:ascii="Times New Roman" w:hAnsi="Times New Roman" w:cs="Times New Roman"/>
          <w:sz w:val="28"/>
          <w:szCs w:val="28"/>
          <w:shd w:val="clear" w:color="auto" w:fill="FFFFFF"/>
          <w:lang w:val="en-US"/>
        </w:rPr>
        <w:t xml:space="preserve">2nd.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Belmont, 1999.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632 p</w:t>
      </w:r>
      <w:r w:rsidR="001D6D05" w:rsidRPr="00EF6EC0">
        <w:rPr>
          <w:rFonts w:ascii="Times New Roman" w:hAnsi="Times New Roman" w:cs="Times New Roman"/>
          <w:sz w:val="28"/>
          <w:szCs w:val="28"/>
          <w:shd w:val="clear" w:color="auto" w:fill="FFFFFF"/>
          <w:lang w:val="en-US"/>
        </w:rPr>
        <w:t>.</w:t>
      </w:r>
    </w:p>
    <w:p w14:paraId="2CCDBA04" w14:textId="12258E3F" w:rsidR="00E04815" w:rsidRPr="00EF6EC0" w:rsidRDefault="00E04815"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Fonts w:ascii="Times New Roman" w:hAnsi="Times New Roman" w:cs="Times New Roman"/>
          <w:sz w:val="28"/>
          <w:szCs w:val="28"/>
          <w:shd w:val="clear" w:color="auto" w:fill="FFFFFF"/>
          <w:lang w:val="kk-KZ"/>
        </w:rPr>
        <w:t>50</w:t>
      </w:r>
      <w:r w:rsidRPr="00EF6EC0">
        <w:rPr>
          <w:rFonts w:ascii="Times New Roman" w:hAnsi="Times New Roman" w:cs="Times New Roman"/>
          <w:sz w:val="28"/>
          <w:szCs w:val="28"/>
          <w:shd w:val="clear" w:color="auto" w:fill="FFFFFF"/>
          <w:lang w:val="en-US"/>
        </w:rPr>
        <w:t xml:space="preserve"> Herr E.L. Toward the convergence of career theory and practice: Mythologies, issues, and possibilities // </w:t>
      </w:r>
      <w:r w:rsidR="001D6D05" w:rsidRPr="00EF6EC0">
        <w:rPr>
          <w:rFonts w:ascii="Times New Roman" w:hAnsi="Times New Roman" w:cs="Times New Roman"/>
          <w:sz w:val="28"/>
          <w:szCs w:val="28"/>
          <w:shd w:val="clear" w:color="auto" w:fill="FFFFFF"/>
          <w:lang w:val="en-US"/>
        </w:rPr>
        <w:t xml:space="preserve">In book: </w:t>
      </w:r>
      <w:r w:rsidRPr="00EF6EC0">
        <w:rPr>
          <w:rFonts w:ascii="Times New Roman" w:hAnsi="Times New Roman" w:cs="Times New Roman"/>
          <w:sz w:val="28"/>
          <w:szCs w:val="28"/>
          <w:shd w:val="clear" w:color="auto" w:fill="FFFFFF"/>
          <w:lang w:val="en-US"/>
        </w:rPr>
        <w:t>Handbook of career counseling theory and practice</w:t>
      </w:r>
      <w:r w:rsidR="001D6D05" w:rsidRPr="00EF6EC0">
        <w:rPr>
          <w:rFonts w:ascii="Times New Roman" w:hAnsi="Times New Roman" w:cs="Times New Roman"/>
          <w:sz w:val="28"/>
          <w:szCs w:val="28"/>
          <w:shd w:val="clear" w:color="auto" w:fill="FFFFFF"/>
          <w:lang w:val="en-US"/>
        </w:rPr>
        <w:t>. –</w:t>
      </w:r>
      <w:r w:rsidRPr="00EF6EC0">
        <w:rPr>
          <w:rFonts w:ascii="Times New Roman" w:hAnsi="Times New Roman" w:cs="Times New Roman"/>
          <w:sz w:val="28"/>
          <w:szCs w:val="28"/>
          <w:shd w:val="clear" w:color="auto" w:fill="FFFFFF"/>
          <w:lang w:val="en-US"/>
        </w:rPr>
        <w:t xml:space="preserve"> Palo Alto, </w:t>
      </w:r>
      <w:r w:rsidR="001D6D05" w:rsidRPr="00EF6EC0">
        <w:rPr>
          <w:rFonts w:ascii="Times New Roman" w:hAnsi="Times New Roman" w:cs="Times New Roman"/>
          <w:sz w:val="28"/>
          <w:szCs w:val="28"/>
          <w:shd w:val="clear" w:color="auto" w:fill="FFFFFF"/>
          <w:lang w:val="en-US"/>
        </w:rPr>
        <w:t>1996. – P</w:t>
      </w:r>
      <w:r w:rsidRPr="00EF6EC0">
        <w:rPr>
          <w:rFonts w:ascii="Times New Roman" w:hAnsi="Times New Roman" w:cs="Times New Roman"/>
          <w:sz w:val="28"/>
          <w:szCs w:val="28"/>
          <w:shd w:val="clear" w:color="auto" w:fill="FFFFFF"/>
          <w:lang w:val="en-US"/>
        </w:rPr>
        <w:t>. 13</w:t>
      </w:r>
      <w:r w:rsidR="001D6D05"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35. </w:t>
      </w:r>
    </w:p>
    <w:p w14:paraId="6B65F541" w14:textId="16733C2D"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51</w:t>
      </w:r>
      <w:r w:rsidR="001D6D05" w:rsidRPr="00EF6EC0">
        <w:rPr>
          <w:rFonts w:ascii="Times New Roman" w:hAnsi="Times New Roman" w:cs="Times New Roman"/>
          <w:sz w:val="28"/>
          <w:szCs w:val="28"/>
          <w:shd w:val="clear" w:color="auto" w:fill="FFFFFF"/>
          <w:lang w:val="en-US"/>
        </w:rPr>
        <w:t xml:space="preserve"> Herr E.</w:t>
      </w:r>
      <w:r w:rsidRPr="00EF6EC0">
        <w:rPr>
          <w:rFonts w:ascii="Times New Roman" w:hAnsi="Times New Roman" w:cs="Times New Roman"/>
          <w:sz w:val="28"/>
          <w:szCs w:val="28"/>
          <w:shd w:val="clear" w:color="auto" w:fill="FFFFFF"/>
          <w:lang w:val="en-US"/>
        </w:rPr>
        <w:t xml:space="preserve">L. The future of career counseling as an instrument of public policy // The Career Development Quarterly.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2003.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Vol. 52, </w:t>
      </w:r>
      <w:r w:rsidR="001D6D05" w:rsidRPr="00EF6EC0">
        <w:rPr>
          <w:rFonts w:ascii="Times New Roman" w:hAnsi="Times New Roman" w:cs="Times New Roman"/>
          <w:sz w:val="28"/>
          <w:szCs w:val="28"/>
          <w:shd w:val="clear" w:color="auto" w:fill="FFFFFF"/>
          <w:lang w:val="en-US"/>
        </w:rPr>
        <w:t>Issue</w:t>
      </w:r>
      <w:r w:rsidRPr="00EF6EC0">
        <w:rPr>
          <w:rFonts w:ascii="Times New Roman" w:hAnsi="Times New Roman" w:cs="Times New Roman"/>
          <w:sz w:val="28"/>
          <w:szCs w:val="28"/>
          <w:shd w:val="clear" w:color="auto" w:fill="FFFFFF"/>
          <w:lang w:val="en-US"/>
        </w:rPr>
        <w:t xml:space="preserve"> 1. </w:t>
      </w:r>
      <w:r w:rsidR="001D6D05"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P. 8</w:t>
      </w:r>
      <w:r w:rsidR="001D6D05"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17. </w:t>
      </w:r>
    </w:p>
    <w:p w14:paraId="417EBB98" w14:textId="602144A1"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Style w:val="af6"/>
          <w:rFonts w:ascii="Times New Roman" w:hAnsi="Times New Roman" w:cs="Times New Roman"/>
          <w:b w:val="0"/>
          <w:sz w:val="28"/>
          <w:szCs w:val="28"/>
          <w:lang w:val="kk-KZ"/>
        </w:rPr>
        <w:t>52</w:t>
      </w:r>
      <w:r w:rsidRPr="00EF6EC0">
        <w:rPr>
          <w:rStyle w:val="af6"/>
          <w:rFonts w:ascii="Times New Roman" w:hAnsi="Times New Roman" w:cs="Times New Roman"/>
          <w:b w:val="0"/>
          <w:sz w:val="28"/>
          <w:szCs w:val="28"/>
          <w:lang w:val="en-US"/>
        </w:rPr>
        <w:t xml:space="preserve"> Madazimova K., Mambetalina A.</w:t>
      </w:r>
      <w:r w:rsidRPr="00EF6EC0">
        <w:rPr>
          <w:rFonts w:ascii="Times New Roman" w:hAnsi="Times New Roman" w:cs="Times New Roman"/>
          <w:sz w:val="28"/>
          <w:szCs w:val="28"/>
          <w:lang w:val="en-US"/>
        </w:rPr>
        <w:t xml:space="preserve"> Subjective well-being and emotion regulation of employees: the inhibitory role of stress factors // </w:t>
      </w:r>
      <w:r w:rsidRPr="00EF6EC0">
        <w:rPr>
          <w:rStyle w:val="af7"/>
          <w:rFonts w:ascii="Times New Roman" w:hAnsi="Times New Roman" w:cs="Times New Roman"/>
          <w:i w:val="0"/>
          <w:sz w:val="28"/>
          <w:szCs w:val="28"/>
          <w:lang w:val="en-US"/>
        </w:rPr>
        <w:t>Current Psychology</w:t>
      </w:r>
      <w:r w:rsidRPr="00EF6EC0">
        <w:rPr>
          <w:rFonts w:ascii="Times New Roman" w:hAnsi="Times New Roman" w:cs="Times New Roman"/>
          <w:i/>
          <w:sz w:val="28"/>
          <w:szCs w:val="28"/>
          <w:lang w:val="en-US"/>
        </w:rPr>
        <w:t>.</w:t>
      </w:r>
      <w:r w:rsidR="001D6D05" w:rsidRPr="00EF6EC0">
        <w:rPr>
          <w:rFonts w:ascii="Times New Roman" w:hAnsi="Times New Roman" w:cs="Times New Roman"/>
          <w:sz w:val="28"/>
          <w:szCs w:val="28"/>
          <w:lang w:val="en-US"/>
        </w:rPr>
        <w:t xml:space="preserve"> – 2024. – Vol. 43. – P. 27437-27446</w:t>
      </w:r>
      <w:r w:rsidRPr="00EF6EC0">
        <w:rPr>
          <w:rFonts w:ascii="Times New Roman" w:hAnsi="Times New Roman" w:cs="Times New Roman"/>
          <w:sz w:val="28"/>
          <w:szCs w:val="28"/>
          <w:lang w:val="en-US"/>
        </w:rPr>
        <w:t xml:space="preserve">. </w:t>
      </w:r>
    </w:p>
    <w:p w14:paraId="35EF8F29" w14:textId="2DB7BF54"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en-US"/>
        </w:rPr>
        <w:t>5</w:t>
      </w:r>
      <w:r w:rsidRPr="00EF6EC0">
        <w:rPr>
          <w:rFonts w:ascii="Times New Roman" w:hAnsi="Times New Roman" w:cs="Times New Roman"/>
          <w:sz w:val="28"/>
          <w:szCs w:val="28"/>
          <w:lang w:val="kk-KZ"/>
        </w:rPr>
        <w:t>3 Уалиева Ш.Т., Карибаева Г.М. Patterns of parent stress during Covid-19 in different countries: a review of the existing literature // Психология человека и</w:t>
      </w:r>
      <w:r w:rsidR="001D6D05" w:rsidRPr="00EF6EC0">
        <w:rPr>
          <w:rFonts w:ascii="Times New Roman" w:hAnsi="Times New Roman" w:cs="Times New Roman"/>
          <w:sz w:val="28"/>
          <w:szCs w:val="28"/>
          <w:lang w:val="kk-KZ"/>
        </w:rPr>
        <w:t xml:space="preserve"> общества. </w:t>
      </w:r>
      <w:r w:rsidR="001D6D05" w:rsidRPr="00EF6EC0">
        <w:rPr>
          <w:rFonts w:ascii="Times New Roman" w:hAnsi="Times New Roman" w:cs="Times New Roman"/>
          <w:sz w:val="28"/>
          <w:szCs w:val="28"/>
          <w:lang w:val="en-US"/>
        </w:rPr>
        <w:t xml:space="preserve">– </w:t>
      </w:r>
      <w:r w:rsidR="001D6D05" w:rsidRPr="00EF6EC0">
        <w:rPr>
          <w:rFonts w:ascii="Times New Roman" w:hAnsi="Times New Roman" w:cs="Times New Roman"/>
          <w:sz w:val="28"/>
          <w:szCs w:val="28"/>
          <w:lang w:val="kk-KZ"/>
        </w:rPr>
        <w:t xml:space="preserve">2021. </w:t>
      </w:r>
      <w:r w:rsidR="001D6D05" w:rsidRPr="00EF6EC0">
        <w:rPr>
          <w:rFonts w:ascii="Times New Roman" w:hAnsi="Times New Roman" w:cs="Times New Roman"/>
          <w:sz w:val="28"/>
          <w:szCs w:val="28"/>
          <w:lang w:val="en-US"/>
        </w:rPr>
        <w:t xml:space="preserve">– </w:t>
      </w:r>
      <w:r w:rsidRPr="00EF6EC0">
        <w:rPr>
          <w:rFonts w:ascii="Times New Roman" w:hAnsi="Times New Roman" w:cs="Times New Roman"/>
          <w:sz w:val="28"/>
          <w:szCs w:val="28"/>
          <w:lang w:val="kk-KZ"/>
        </w:rPr>
        <w:t>№</w:t>
      </w:r>
      <w:r w:rsidR="001D6D05" w:rsidRPr="00EF6EC0">
        <w:rPr>
          <w:rFonts w:ascii="Times New Roman" w:hAnsi="Times New Roman" w:cs="Times New Roman"/>
          <w:sz w:val="28"/>
          <w:szCs w:val="28"/>
          <w:lang w:val="kk-KZ"/>
        </w:rPr>
        <w:t xml:space="preserve">12(41). </w:t>
      </w:r>
      <w:r w:rsidR="001D6D05" w:rsidRPr="00EF6EC0">
        <w:rPr>
          <w:rFonts w:ascii="Times New Roman" w:hAnsi="Times New Roman" w:cs="Times New Roman"/>
          <w:sz w:val="28"/>
          <w:szCs w:val="28"/>
          <w:lang w:val="en-US"/>
        </w:rPr>
        <w:t xml:space="preserve">– </w:t>
      </w:r>
      <w:r w:rsidRPr="00EF6EC0">
        <w:rPr>
          <w:rFonts w:ascii="Times New Roman" w:hAnsi="Times New Roman" w:cs="Times New Roman"/>
          <w:sz w:val="28"/>
          <w:szCs w:val="28"/>
          <w:lang w:val="kk-KZ"/>
        </w:rPr>
        <w:t>С. 16</w:t>
      </w:r>
      <w:r w:rsidR="001D6D05" w:rsidRPr="00EF6EC0">
        <w:rPr>
          <w:rFonts w:ascii="Times New Roman" w:hAnsi="Times New Roman" w:cs="Times New Roman"/>
          <w:sz w:val="28"/>
          <w:szCs w:val="28"/>
          <w:lang w:val="en-US"/>
        </w:rPr>
        <w:t>-</w:t>
      </w:r>
      <w:r w:rsidRPr="00EF6EC0">
        <w:rPr>
          <w:rFonts w:ascii="Times New Roman" w:hAnsi="Times New Roman" w:cs="Times New Roman"/>
          <w:sz w:val="28"/>
          <w:szCs w:val="28"/>
          <w:lang w:val="kk-KZ"/>
        </w:rPr>
        <w:t xml:space="preserve">20. </w:t>
      </w:r>
    </w:p>
    <w:p w14:paraId="5E2828A1" w14:textId="46898C5E" w:rsidR="001D6D05" w:rsidRPr="00EF6EC0" w:rsidRDefault="00E04815" w:rsidP="001D6D05">
      <w:pPr>
        <w:spacing w:after="0" w:line="240" w:lineRule="auto"/>
        <w:ind w:firstLine="567"/>
        <w:jc w:val="both"/>
        <w:rPr>
          <w:rFonts w:ascii="Times New Roman" w:hAnsi="Times New Roman" w:cs="Times New Roman"/>
          <w:sz w:val="28"/>
          <w:szCs w:val="28"/>
          <w:shd w:val="clear" w:color="auto" w:fill="FFFFFF"/>
        </w:rPr>
      </w:pPr>
      <w:r w:rsidRPr="00EF6EC0">
        <w:rPr>
          <w:rFonts w:ascii="Times New Roman" w:hAnsi="Times New Roman" w:cs="Times New Roman"/>
          <w:sz w:val="28"/>
          <w:szCs w:val="28"/>
          <w:shd w:val="clear" w:color="auto" w:fill="FFFFFF"/>
        </w:rPr>
        <w:t>5</w:t>
      </w:r>
      <w:r w:rsidRPr="00EF6EC0">
        <w:rPr>
          <w:rFonts w:ascii="Times New Roman" w:hAnsi="Times New Roman" w:cs="Times New Roman"/>
          <w:sz w:val="28"/>
          <w:szCs w:val="28"/>
          <w:shd w:val="clear" w:color="auto" w:fill="FFFFFF"/>
          <w:lang w:val="kk-KZ"/>
        </w:rPr>
        <w:t>4</w:t>
      </w:r>
      <w:r w:rsidRPr="00EF6EC0">
        <w:rPr>
          <w:rFonts w:ascii="Times New Roman" w:hAnsi="Times New Roman" w:cs="Times New Roman"/>
          <w:sz w:val="28"/>
          <w:szCs w:val="28"/>
          <w:shd w:val="clear" w:color="auto" w:fill="FFFFFF"/>
        </w:rPr>
        <w:t xml:space="preserve"> Мандыкаева А.Р., Жансерикова Д.А., Молдабаева Р.А.</w:t>
      </w:r>
      <w:r w:rsidR="001D6D05" w:rsidRPr="00EF6EC0">
        <w:rPr>
          <w:rFonts w:ascii="Times New Roman" w:hAnsi="Times New Roman" w:cs="Times New Roman"/>
          <w:sz w:val="28"/>
          <w:szCs w:val="28"/>
          <w:shd w:val="clear" w:color="auto" w:fill="FFFFFF"/>
        </w:rPr>
        <w:t xml:space="preserve"> и др.</w:t>
      </w:r>
      <w:r w:rsidRPr="00EF6EC0">
        <w:rPr>
          <w:rFonts w:ascii="Times New Roman" w:hAnsi="Times New Roman" w:cs="Times New Roman"/>
          <w:sz w:val="28"/>
          <w:szCs w:val="28"/>
          <w:shd w:val="clear" w:color="auto" w:fill="FFFFFF"/>
        </w:rPr>
        <w:t xml:space="preserve"> Исследование степени стрессоустойчивости студентов (на примере гуманитарных и технических специальностей) // Вестник КазНПУ имени Абая. </w:t>
      </w:r>
      <w:r w:rsidR="001D6D05" w:rsidRPr="00EF6EC0">
        <w:rPr>
          <w:rFonts w:ascii="Times New Roman" w:hAnsi="Times New Roman" w:cs="Times New Roman"/>
          <w:sz w:val="28"/>
          <w:szCs w:val="28"/>
          <w:shd w:val="clear" w:color="auto" w:fill="FFFFFF"/>
        </w:rPr>
        <w:t xml:space="preserve">– 2021. – </w:t>
      </w:r>
      <w:r w:rsidRPr="00EF6EC0">
        <w:rPr>
          <w:rFonts w:ascii="Times New Roman" w:hAnsi="Times New Roman" w:cs="Times New Roman"/>
          <w:sz w:val="28"/>
          <w:szCs w:val="28"/>
          <w:shd w:val="clear" w:color="auto" w:fill="FFFFFF"/>
        </w:rPr>
        <w:t xml:space="preserve">Т. 63, №2. </w:t>
      </w:r>
      <w:r w:rsidR="001D6D05" w:rsidRPr="00EF6EC0">
        <w:rPr>
          <w:rFonts w:ascii="Times New Roman" w:hAnsi="Times New Roman" w:cs="Times New Roman"/>
          <w:sz w:val="28"/>
          <w:szCs w:val="28"/>
          <w:shd w:val="clear" w:color="auto" w:fill="FFFFFF"/>
        </w:rPr>
        <w:t xml:space="preserve">– </w:t>
      </w:r>
      <w:r w:rsidR="001D6D05" w:rsidRPr="00EF6EC0">
        <w:rPr>
          <w:rFonts w:ascii="Times New Roman" w:hAnsi="Times New Roman" w:cs="Times New Roman"/>
          <w:sz w:val="28"/>
          <w:szCs w:val="28"/>
          <w:shd w:val="clear" w:color="auto" w:fill="FFFFFF"/>
          <w:lang w:val="en-US"/>
        </w:rPr>
        <w:t>C</w:t>
      </w:r>
      <w:r w:rsidR="001D6D05" w:rsidRPr="00EF6EC0">
        <w:rPr>
          <w:rFonts w:ascii="Times New Roman" w:hAnsi="Times New Roman" w:cs="Times New Roman"/>
          <w:sz w:val="28"/>
          <w:szCs w:val="28"/>
          <w:shd w:val="clear" w:color="auto" w:fill="FFFFFF"/>
        </w:rPr>
        <w:t>. 42-47.</w:t>
      </w:r>
    </w:p>
    <w:p w14:paraId="272BC4F7" w14:textId="0AC43926" w:rsidR="00E04815" w:rsidRPr="00EF6EC0" w:rsidRDefault="00E04815" w:rsidP="001D6D05">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rPr>
        <w:t>5</w:t>
      </w:r>
      <w:r w:rsidR="001D6D05" w:rsidRPr="00EF6EC0">
        <w:rPr>
          <w:rFonts w:ascii="Times New Roman" w:hAnsi="Times New Roman" w:cs="Times New Roman"/>
          <w:sz w:val="28"/>
          <w:szCs w:val="28"/>
          <w:shd w:val="clear" w:color="auto" w:fill="FFFFFF"/>
          <w:lang w:val="kk-KZ"/>
        </w:rPr>
        <w:t>5 Абдуллаева Ж.Д., Абдыхалыкова Ж.</w:t>
      </w:r>
      <w:r w:rsidRPr="00EF6EC0">
        <w:rPr>
          <w:rFonts w:ascii="Times New Roman" w:hAnsi="Times New Roman" w:cs="Times New Roman"/>
          <w:sz w:val="28"/>
          <w:szCs w:val="28"/>
          <w:shd w:val="clear" w:color="auto" w:fill="FFFFFF"/>
          <w:lang w:val="kk-KZ"/>
        </w:rPr>
        <w:t xml:space="preserve">Е. Студенттердің академиялық ұтқырлығын ұйымдастырудың отандық және шетелдік тәжірибесі </w:t>
      </w:r>
      <w:r w:rsidR="001D6D05" w:rsidRPr="00EF6EC0">
        <w:rPr>
          <w:rFonts w:ascii="Times New Roman" w:hAnsi="Times New Roman" w:cs="Times New Roman"/>
          <w:sz w:val="28"/>
          <w:szCs w:val="28"/>
          <w:shd w:val="clear" w:color="auto" w:fill="FFFFFF"/>
          <w:lang w:val="kk-KZ"/>
        </w:rPr>
        <w:t xml:space="preserve">// </w:t>
      </w:r>
      <w:r w:rsidR="00E76C2A" w:rsidRPr="00EF6EC0">
        <w:rPr>
          <w:rFonts w:ascii="Times New Roman" w:hAnsi="Times New Roman" w:cs="Times New Roman"/>
          <w:sz w:val="28"/>
          <w:szCs w:val="28"/>
        </w:rPr>
        <w:t>Торайғыров университетінің Хабаршысы</w:t>
      </w:r>
      <w:r w:rsidR="00E76C2A" w:rsidRPr="00EF6EC0">
        <w:rPr>
          <w:rFonts w:ascii="Times New Roman" w:hAnsi="Times New Roman" w:cs="Times New Roman"/>
          <w:sz w:val="28"/>
          <w:szCs w:val="28"/>
          <w:shd w:val="clear" w:color="auto" w:fill="FFFFFF"/>
          <w:lang w:val="kk-KZ"/>
        </w:rPr>
        <w:t>. – 2021. – №3. – С. 393-407.</w:t>
      </w:r>
    </w:p>
    <w:p w14:paraId="55300175" w14:textId="79C7B2B2" w:rsidR="00E04815" w:rsidRPr="00EF6EC0" w:rsidRDefault="00E04815" w:rsidP="00441486">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rPr>
        <w:t>5</w:t>
      </w:r>
      <w:r w:rsidRPr="00EF6EC0">
        <w:rPr>
          <w:rFonts w:ascii="Times New Roman" w:hAnsi="Times New Roman" w:cs="Times New Roman"/>
          <w:sz w:val="28"/>
          <w:szCs w:val="28"/>
          <w:shd w:val="clear" w:color="auto" w:fill="FFFFFF"/>
          <w:lang w:val="kk-KZ"/>
        </w:rPr>
        <w:t xml:space="preserve">6 </w:t>
      </w:r>
      <w:r w:rsidRPr="00EF6EC0">
        <w:rPr>
          <w:rFonts w:ascii="Times New Roman" w:hAnsi="Times New Roman" w:cs="Times New Roman"/>
          <w:sz w:val="28"/>
          <w:szCs w:val="28"/>
          <w:lang w:val="kk-KZ"/>
        </w:rPr>
        <w:t xml:space="preserve">Құнанбаева М.Н. </w:t>
      </w:r>
      <w:r w:rsidRPr="00EF6EC0">
        <w:rPr>
          <w:rFonts w:ascii="Times New Roman" w:hAnsi="Times New Roman" w:cs="Times New Roman"/>
          <w:sz w:val="28"/>
          <w:szCs w:val="28"/>
          <w:shd w:val="clear" w:color="auto" w:fill="FFFFFF"/>
          <w:lang w:val="kk-KZ"/>
        </w:rPr>
        <w:t>Механизмы саморегуляции в свете модели «человекоцентричного» государственного управления // Матер</w:t>
      </w:r>
      <w:r w:rsidR="00E76C2A"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lang w:val="kk-KZ"/>
        </w:rPr>
        <w:t xml:space="preserve"> междунар</w:t>
      </w:r>
      <w:r w:rsidR="00E76C2A"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lang w:val="kk-KZ"/>
        </w:rPr>
        <w:t xml:space="preserve"> науч</w:t>
      </w:r>
      <w:r w:rsidR="00E76C2A"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lang w:val="kk-KZ"/>
        </w:rPr>
        <w:t xml:space="preserve"> симпоз</w:t>
      </w:r>
      <w:r w:rsidR="00E76C2A"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lang w:val="kk-KZ"/>
        </w:rPr>
        <w:t xml:space="preserve"> «Современные тенденции в образовании и обучении языков». </w:t>
      </w:r>
      <w:r w:rsidR="00E76C2A" w:rsidRPr="00EF6EC0">
        <w:rPr>
          <w:rFonts w:ascii="Times New Roman" w:hAnsi="Times New Roman" w:cs="Times New Roman"/>
          <w:sz w:val="28"/>
          <w:szCs w:val="28"/>
          <w:shd w:val="clear" w:color="auto" w:fill="FFFFFF"/>
          <w:lang w:val="kk-KZ"/>
        </w:rPr>
        <w:t xml:space="preserve">– Астана, 2023. – </w:t>
      </w:r>
      <w:r w:rsidRPr="00EF6EC0">
        <w:rPr>
          <w:rFonts w:ascii="Times New Roman" w:hAnsi="Times New Roman" w:cs="Times New Roman"/>
          <w:sz w:val="28"/>
          <w:szCs w:val="28"/>
          <w:shd w:val="clear" w:color="auto" w:fill="FFFFFF"/>
          <w:lang w:val="kk-KZ"/>
        </w:rPr>
        <w:t>С. 17-19.</w:t>
      </w:r>
    </w:p>
    <w:p w14:paraId="2DB4DB84" w14:textId="6F55F320" w:rsidR="00E04815" w:rsidRPr="00EF6EC0" w:rsidRDefault="00E04815" w:rsidP="00441486">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rPr>
        <w:t>5</w:t>
      </w:r>
      <w:r w:rsidRPr="00EF6EC0">
        <w:rPr>
          <w:rFonts w:ascii="Times New Roman" w:hAnsi="Times New Roman" w:cs="Times New Roman"/>
          <w:sz w:val="28"/>
          <w:szCs w:val="28"/>
          <w:shd w:val="clear" w:color="auto" w:fill="FFFFFF"/>
          <w:lang w:val="kk-KZ"/>
        </w:rPr>
        <w:t>7 Менлибекова Г. Ж. Студентоцентрированный подход как методология высшего образования /</w:t>
      </w:r>
      <w:r w:rsidR="00E76C2A"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lang w:val="kk-KZ"/>
        </w:rPr>
        <w:t xml:space="preserve"> </w:t>
      </w:r>
      <w:hyperlink r:id="rId46" w:history="1">
        <w:r w:rsidR="00E76C2A" w:rsidRPr="00EF6EC0">
          <w:rPr>
            <w:rStyle w:val="aa"/>
            <w:rFonts w:ascii="Times New Roman" w:hAnsi="Times New Roman" w:cs="Times New Roman"/>
            <w:color w:val="auto"/>
            <w:sz w:val="28"/>
            <w:szCs w:val="28"/>
            <w:u w:val="none"/>
            <w:shd w:val="clear" w:color="auto" w:fill="FFFFFF"/>
            <w:lang w:val="kk-KZ"/>
          </w:rPr>
          <w:t>https://iaar.agency/storage/photos/shares.</w:t>
        </w:r>
      </w:hyperlink>
      <w:r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lang w:val="kk-KZ"/>
        </w:rPr>
        <w:t>14.01.2025</w:t>
      </w:r>
      <w:r w:rsidR="00E76C2A" w:rsidRPr="00EF6EC0">
        <w:rPr>
          <w:rFonts w:ascii="Times New Roman" w:hAnsi="Times New Roman" w:cs="Times New Roman"/>
          <w:sz w:val="28"/>
          <w:szCs w:val="28"/>
          <w:lang w:val="kk-KZ"/>
        </w:rPr>
        <w:t>.</w:t>
      </w:r>
    </w:p>
    <w:p w14:paraId="0E563404" w14:textId="6BD557C0" w:rsidR="00E04815" w:rsidRPr="00EF6EC0" w:rsidRDefault="00E04815" w:rsidP="00441486">
      <w:pPr>
        <w:shd w:val="clear" w:color="auto" w:fill="FFFFFF"/>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shd w:val="clear" w:color="auto" w:fill="FFFFFF"/>
        </w:rPr>
        <w:t>5</w:t>
      </w:r>
      <w:r w:rsidRPr="00EF6EC0">
        <w:rPr>
          <w:rFonts w:ascii="Times New Roman" w:hAnsi="Times New Roman" w:cs="Times New Roman"/>
          <w:sz w:val="28"/>
          <w:szCs w:val="28"/>
          <w:shd w:val="clear" w:color="auto" w:fill="FFFFFF"/>
          <w:lang w:val="kk-KZ"/>
        </w:rPr>
        <w:t>8</w:t>
      </w:r>
      <w:r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rPr>
        <w:t>Козлов В. В. Работа с кризисной личностью: метод</w:t>
      </w:r>
      <w:r w:rsidR="00E76C2A" w:rsidRPr="00EF6EC0">
        <w:rPr>
          <w:rFonts w:ascii="Times New Roman" w:hAnsi="Times New Roman" w:cs="Times New Roman"/>
          <w:sz w:val="28"/>
          <w:szCs w:val="28"/>
        </w:rPr>
        <w:t>.</w:t>
      </w:r>
      <w:r w:rsidRPr="00EF6EC0">
        <w:rPr>
          <w:rFonts w:ascii="Times New Roman" w:hAnsi="Times New Roman" w:cs="Times New Roman"/>
          <w:sz w:val="28"/>
          <w:szCs w:val="28"/>
        </w:rPr>
        <w:t xml:space="preserve"> пос. </w:t>
      </w:r>
      <w:r w:rsidR="00E76C2A" w:rsidRPr="00EF6EC0">
        <w:rPr>
          <w:rFonts w:ascii="Times New Roman" w:hAnsi="Times New Roman" w:cs="Times New Roman"/>
          <w:sz w:val="28"/>
          <w:szCs w:val="28"/>
        </w:rPr>
        <w:t xml:space="preserve">– </w:t>
      </w:r>
      <w:r w:rsidRPr="00EF6EC0">
        <w:rPr>
          <w:rFonts w:ascii="Times New Roman" w:hAnsi="Times New Roman" w:cs="Times New Roman"/>
          <w:sz w:val="28"/>
          <w:szCs w:val="28"/>
        </w:rPr>
        <w:t>М.</w:t>
      </w:r>
      <w:r w:rsidR="00E76C2A" w:rsidRPr="00EF6EC0">
        <w:rPr>
          <w:rFonts w:ascii="Times New Roman" w:hAnsi="Times New Roman" w:cs="Times New Roman"/>
          <w:sz w:val="28"/>
          <w:szCs w:val="28"/>
        </w:rPr>
        <w:t>,</w:t>
      </w:r>
      <w:r w:rsidRPr="00EF6EC0">
        <w:rPr>
          <w:rFonts w:ascii="Times New Roman" w:hAnsi="Times New Roman" w:cs="Times New Roman"/>
          <w:sz w:val="28"/>
          <w:szCs w:val="28"/>
        </w:rPr>
        <w:t xml:space="preserve"> 2007. </w:t>
      </w:r>
      <w:r w:rsidR="00E76C2A" w:rsidRPr="00EF6EC0">
        <w:rPr>
          <w:rFonts w:ascii="Times New Roman" w:hAnsi="Times New Roman" w:cs="Times New Roman"/>
          <w:sz w:val="28"/>
          <w:szCs w:val="28"/>
        </w:rPr>
        <w:t>–</w:t>
      </w:r>
      <w:r w:rsidRPr="00EF6EC0">
        <w:rPr>
          <w:rFonts w:ascii="Times New Roman" w:hAnsi="Times New Roman" w:cs="Times New Roman"/>
          <w:sz w:val="28"/>
          <w:szCs w:val="28"/>
        </w:rPr>
        <w:t>123 с.</w:t>
      </w:r>
      <w:r w:rsidRPr="00EF6EC0">
        <w:rPr>
          <w:rFonts w:ascii="Times New Roman" w:hAnsi="Times New Roman" w:cs="Times New Roman"/>
          <w:sz w:val="28"/>
          <w:szCs w:val="28"/>
          <w:lang w:val="kk-KZ"/>
        </w:rPr>
        <w:t xml:space="preserve"> </w:t>
      </w:r>
    </w:p>
    <w:p w14:paraId="1C1647DC" w14:textId="633C8923" w:rsidR="00E04815" w:rsidRPr="00EF6EC0" w:rsidRDefault="00E04815" w:rsidP="00441486">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rPr>
        <w:t>5</w:t>
      </w:r>
      <w:r w:rsidRPr="00EF6EC0">
        <w:rPr>
          <w:rFonts w:ascii="Times New Roman" w:hAnsi="Times New Roman" w:cs="Times New Roman"/>
          <w:sz w:val="28"/>
          <w:szCs w:val="28"/>
          <w:lang w:val="kk-KZ"/>
        </w:rPr>
        <w:t>9</w:t>
      </w:r>
      <w:r w:rsidRPr="00EF6EC0">
        <w:rPr>
          <w:rFonts w:ascii="Times New Roman" w:hAnsi="Times New Roman" w:cs="Times New Roman"/>
          <w:sz w:val="28"/>
          <w:szCs w:val="28"/>
        </w:rPr>
        <w:t xml:space="preserve"> Шибутани Т. Социальная психология / пер. с англ. </w:t>
      </w:r>
      <w:r w:rsidR="00E76C2A" w:rsidRPr="00EF6EC0">
        <w:rPr>
          <w:rFonts w:ascii="Times New Roman" w:hAnsi="Times New Roman" w:cs="Times New Roman"/>
          <w:sz w:val="28"/>
          <w:szCs w:val="28"/>
        </w:rPr>
        <w:t xml:space="preserve">– </w:t>
      </w:r>
      <w:r w:rsidRPr="00EF6EC0">
        <w:rPr>
          <w:rFonts w:ascii="Times New Roman" w:hAnsi="Times New Roman" w:cs="Times New Roman"/>
          <w:sz w:val="28"/>
          <w:szCs w:val="28"/>
        </w:rPr>
        <w:t>Р</w:t>
      </w:r>
      <w:r w:rsidR="00E76C2A" w:rsidRPr="00EF6EC0">
        <w:rPr>
          <w:rFonts w:ascii="Times New Roman" w:hAnsi="Times New Roman" w:cs="Times New Roman"/>
          <w:sz w:val="28"/>
          <w:szCs w:val="28"/>
        </w:rPr>
        <w:t>-</w:t>
      </w:r>
      <w:r w:rsidRPr="00EF6EC0">
        <w:rPr>
          <w:rFonts w:ascii="Times New Roman" w:hAnsi="Times New Roman" w:cs="Times New Roman"/>
          <w:sz w:val="28"/>
          <w:szCs w:val="28"/>
        </w:rPr>
        <w:t>н</w:t>
      </w:r>
      <w:r w:rsidR="00E76C2A" w:rsidRPr="00EF6EC0">
        <w:rPr>
          <w:rFonts w:ascii="Times New Roman" w:hAnsi="Times New Roman" w:cs="Times New Roman"/>
          <w:sz w:val="28"/>
          <w:szCs w:val="28"/>
        </w:rPr>
        <w:t>а-</w:t>
      </w:r>
      <w:r w:rsidRPr="00EF6EC0">
        <w:rPr>
          <w:rFonts w:ascii="Times New Roman" w:hAnsi="Times New Roman" w:cs="Times New Roman"/>
          <w:sz w:val="28"/>
          <w:szCs w:val="28"/>
        </w:rPr>
        <w:t>Д</w:t>
      </w:r>
      <w:r w:rsidR="00E76C2A" w:rsidRPr="00EF6EC0">
        <w:rPr>
          <w:rFonts w:ascii="Times New Roman" w:hAnsi="Times New Roman" w:cs="Times New Roman"/>
          <w:sz w:val="28"/>
          <w:szCs w:val="28"/>
        </w:rPr>
        <w:t>.</w:t>
      </w:r>
      <w:r w:rsidRPr="00EF6EC0">
        <w:rPr>
          <w:rFonts w:ascii="Times New Roman" w:hAnsi="Times New Roman" w:cs="Times New Roman"/>
          <w:sz w:val="28"/>
          <w:szCs w:val="28"/>
        </w:rPr>
        <w:t xml:space="preserve">, 1999. </w:t>
      </w:r>
      <w:r w:rsidR="00E76C2A" w:rsidRPr="00EF6EC0">
        <w:rPr>
          <w:rFonts w:ascii="Times New Roman" w:hAnsi="Times New Roman" w:cs="Times New Roman"/>
          <w:sz w:val="28"/>
          <w:szCs w:val="28"/>
        </w:rPr>
        <w:t xml:space="preserve">– </w:t>
      </w:r>
      <w:r w:rsidRPr="00EF6EC0">
        <w:rPr>
          <w:rFonts w:ascii="Times New Roman" w:hAnsi="Times New Roman" w:cs="Times New Roman"/>
          <w:sz w:val="28"/>
          <w:szCs w:val="28"/>
        </w:rPr>
        <w:t>538</w:t>
      </w:r>
      <w:r w:rsidR="00E76C2A" w:rsidRPr="00EF6EC0">
        <w:rPr>
          <w:rFonts w:ascii="Times New Roman" w:hAnsi="Times New Roman" w:cs="Times New Roman"/>
          <w:sz w:val="28"/>
          <w:szCs w:val="28"/>
        </w:rPr>
        <w:t> с.</w:t>
      </w:r>
      <w:r w:rsidRPr="00EF6EC0">
        <w:rPr>
          <w:rFonts w:ascii="Times New Roman" w:hAnsi="Times New Roman" w:cs="Times New Roman"/>
          <w:sz w:val="28"/>
          <w:szCs w:val="28"/>
        </w:rPr>
        <w:t xml:space="preserve"> </w:t>
      </w:r>
    </w:p>
    <w:p w14:paraId="1DCF8490" w14:textId="49CC73C1" w:rsidR="00E04815" w:rsidRPr="00EF6EC0" w:rsidRDefault="00E04815"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Style w:val="spanstrong"/>
          <w:rFonts w:ascii="Times New Roman" w:hAnsi="Times New Roman" w:cs="Times New Roman"/>
          <w:bCs/>
          <w:sz w:val="28"/>
          <w:szCs w:val="28"/>
          <w:bdr w:val="none" w:sz="0" w:space="0" w:color="auto" w:frame="1"/>
          <w:lang w:val="kk-KZ"/>
        </w:rPr>
        <w:t>60</w:t>
      </w:r>
      <w:r w:rsidRPr="00EF6EC0">
        <w:rPr>
          <w:rStyle w:val="spanstrong"/>
          <w:rFonts w:ascii="Times New Roman" w:hAnsi="Times New Roman" w:cs="Times New Roman"/>
          <w:bCs/>
          <w:sz w:val="28"/>
          <w:szCs w:val="28"/>
          <w:bdr w:val="none" w:sz="0" w:space="0" w:color="auto" w:frame="1"/>
        </w:rPr>
        <w:t xml:space="preserve"> Шибутани Т. Социальная психология. </w:t>
      </w:r>
      <w:r w:rsidR="00E76C2A" w:rsidRPr="00EF6EC0">
        <w:rPr>
          <w:rStyle w:val="spanstrong"/>
          <w:rFonts w:ascii="Times New Roman" w:hAnsi="Times New Roman" w:cs="Times New Roman"/>
          <w:bCs/>
          <w:sz w:val="28"/>
          <w:szCs w:val="28"/>
          <w:bdr w:val="none" w:sz="0" w:space="0" w:color="auto" w:frame="1"/>
        </w:rPr>
        <w:t xml:space="preserve">– </w:t>
      </w:r>
      <w:r w:rsidRPr="00EF6EC0">
        <w:rPr>
          <w:rStyle w:val="spanstrong"/>
          <w:rFonts w:ascii="Times New Roman" w:hAnsi="Times New Roman" w:cs="Times New Roman"/>
          <w:bCs/>
          <w:sz w:val="28"/>
          <w:szCs w:val="28"/>
          <w:bdr w:val="none" w:sz="0" w:space="0" w:color="auto" w:frame="1"/>
        </w:rPr>
        <w:t>Р</w:t>
      </w:r>
      <w:r w:rsidR="00E76C2A" w:rsidRPr="00EF6EC0">
        <w:rPr>
          <w:rStyle w:val="spanstrong"/>
          <w:rFonts w:ascii="Times New Roman" w:hAnsi="Times New Roman" w:cs="Times New Roman"/>
          <w:bCs/>
          <w:sz w:val="28"/>
          <w:szCs w:val="28"/>
          <w:bdr w:val="none" w:sz="0" w:space="0" w:color="auto" w:frame="1"/>
        </w:rPr>
        <w:t>-</w:t>
      </w:r>
      <w:r w:rsidRPr="00EF6EC0">
        <w:rPr>
          <w:rStyle w:val="spanstrong"/>
          <w:rFonts w:ascii="Times New Roman" w:hAnsi="Times New Roman" w:cs="Times New Roman"/>
          <w:bCs/>
          <w:sz w:val="28"/>
          <w:szCs w:val="28"/>
          <w:bdr w:val="none" w:sz="0" w:space="0" w:color="auto" w:frame="1"/>
        </w:rPr>
        <w:t>н</w:t>
      </w:r>
      <w:r w:rsidR="00E76C2A" w:rsidRPr="00EF6EC0">
        <w:rPr>
          <w:rStyle w:val="spanstrong"/>
          <w:rFonts w:ascii="Times New Roman" w:hAnsi="Times New Roman" w:cs="Times New Roman"/>
          <w:bCs/>
          <w:sz w:val="28"/>
          <w:szCs w:val="28"/>
          <w:bdr w:val="none" w:sz="0" w:space="0" w:color="auto" w:frame="1"/>
        </w:rPr>
        <w:t>а-</w:t>
      </w:r>
      <w:r w:rsidRPr="00EF6EC0">
        <w:rPr>
          <w:rStyle w:val="spanstrong"/>
          <w:rFonts w:ascii="Times New Roman" w:hAnsi="Times New Roman" w:cs="Times New Roman"/>
          <w:bCs/>
          <w:sz w:val="28"/>
          <w:szCs w:val="28"/>
          <w:bdr w:val="none" w:sz="0" w:space="0" w:color="auto" w:frame="1"/>
        </w:rPr>
        <w:t>Д</w:t>
      </w:r>
      <w:r w:rsidR="00E76C2A" w:rsidRPr="00EF6EC0">
        <w:rPr>
          <w:rStyle w:val="spanstrong"/>
          <w:rFonts w:ascii="Times New Roman" w:hAnsi="Times New Roman" w:cs="Times New Roman"/>
          <w:bCs/>
          <w:sz w:val="28"/>
          <w:szCs w:val="28"/>
          <w:bdr w:val="none" w:sz="0" w:space="0" w:color="auto" w:frame="1"/>
        </w:rPr>
        <w:t>.</w:t>
      </w:r>
      <w:r w:rsidRPr="00EF6EC0">
        <w:rPr>
          <w:rStyle w:val="spanstrong"/>
          <w:rFonts w:ascii="Times New Roman" w:hAnsi="Times New Roman" w:cs="Times New Roman"/>
          <w:bCs/>
          <w:sz w:val="28"/>
          <w:szCs w:val="28"/>
          <w:bdr w:val="none" w:sz="0" w:space="0" w:color="auto" w:frame="1"/>
        </w:rPr>
        <w:t xml:space="preserve">, 1998. </w:t>
      </w:r>
      <w:r w:rsidR="00E76C2A" w:rsidRPr="00EF6EC0">
        <w:rPr>
          <w:rStyle w:val="spanstrong"/>
          <w:rFonts w:ascii="Times New Roman" w:hAnsi="Times New Roman" w:cs="Times New Roman"/>
          <w:bCs/>
          <w:sz w:val="28"/>
          <w:szCs w:val="28"/>
          <w:bdr w:val="none" w:sz="0" w:space="0" w:color="auto" w:frame="1"/>
        </w:rPr>
        <w:t xml:space="preserve">– </w:t>
      </w:r>
      <w:r w:rsidRPr="00EF6EC0">
        <w:rPr>
          <w:rStyle w:val="spanstrong"/>
          <w:rFonts w:ascii="Times New Roman" w:hAnsi="Times New Roman" w:cs="Times New Roman"/>
          <w:bCs/>
          <w:sz w:val="28"/>
          <w:szCs w:val="28"/>
          <w:bdr w:val="none" w:sz="0" w:space="0" w:color="auto" w:frame="1"/>
        </w:rPr>
        <w:t>544 с.</w:t>
      </w:r>
      <w:r w:rsidRPr="00EF6EC0">
        <w:rPr>
          <w:rStyle w:val="spanstrong"/>
          <w:rFonts w:ascii="Times New Roman" w:hAnsi="Times New Roman" w:cs="Times New Roman"/>
          <w:bCs/>
          <w:sz w:val="28"/>
          <w:szCs w:val="28"/>
          <w:bdr w:val="none" w:sz="0" w:space="0" w:color="auto" w:frame="1"/>
          <w:lang w:val="kk-KZ"/>
        </w:rPr>
        <w:t xml:space="preserve"> </w:t>
      </w:r>
    </w:p>
    <w:p w14:paraId="3D1D4049" w14:textId="28DEE4A0" w:rsidR="00E04815" w:rsidRPr="00EF6EC0" w:rsidRDefault="00E04815" w:rsidP="00441486">
      <w:pPr>
        <w:spacing w:after="0" w:line="240" w:lineRule="auto"/>
        <w:ind w:firstLine="567"/>
        <w:jc w:val="both"/>
        <w:rPr>
          <w:rStyle w:val="spanstrong"/>
          <w:rFonts w:ascii="Times New Roman" w:hAnsi="Times New Roman" w:cs="Times New Roman"/>
          <w:bCs/>
          <w:sz w:val="28"/>
          <w:szCs w:val="28"/>
          <w:bdr w:val="none" w:sz="0" w:space="0" w:color="auto" w:frame="1"/>
          <w:lang w:val="en-US"/>
        </w:rPr>
      </w:pPr>
      <w:r w:rsidRPr="00EF6EC0">
        <w:rPr>
          <w:rStyle w:val="spanstrong"/>
          <w:rFonts w:ascii="Times New Roman" w:hAnsi="Times New Roman" w:cs="Times New Roman"/>
          <w:bCs/>
          <w:sz w:val="28"/>
          <w:szCs w:val="28"/>
          <w:bdr w:val="none" w:sz="0" w:space="0" w:color="auto" w:frame="1"/>
          <w:lang w:val="kk-KZ"/>
        </w:rPr>
        <w:t>61</w:t>
      </w:r>
      <w:r w:rsidRPr="00EF6EC0">
        <w:rPr>
          <w:rStyle w:val="spanstrong"/>
          <w:rFonts w:ascii="Times New Roman" w:hAnsi="Times New Roman" w:cs="Times New Roman"/>
          <w:bCs/>
          <w:sz w:val="28"/>
          <w:szCs w:val="28"/>
          <w:bdr w:val="none" w:sz="0" w:space="0" w:color="auto" w:frame="1"/>
          <w:lang w:val="en-US"/>
        </w:rPr>
        <w:t xml:space="preserve"> Aldwi</w:t>
      </w:r>
      <w:r w:rsidR="00910483" w:rsidRPr="00EF6EC0">
        <w:rPr>
          <w:rStyle w:val="spanstrong"/>
          <w:rFonts w:ascii="Times New Roman" w:hAnsi="Times New Roman" w:cs="Times New Roman"/>
          <w:bCs/>
          <w:sz w:val="28"/>
          <w:szCs w:val="28"/>
          <w:bdr w:val="none" w:sz="0" w:space="0" w:color="auto" w:frame="1"/>
          <w:lang w:val="en-US"/>
        </w:rPr>
        <w:t>n C.</w:t>
      </w:r>
      <w:r w:rsidRPr="00EF6EC0">
        <w:rPr>
          <w:rStyle w:val="spanstrong"/>
          <w:rFonts w:ascii="Times New Roman" w:hAnsi="Times New Roman" w:cs="Times New Roman"/>
          <w:bCs/>
          <w:sz w:val="28"/>
          <w:szCs w:val="28"/>
          <w:bdr w:val="none" w:sz="0" w:space="0" w:color="auto" w:frame="1"/>
          <w:lang w:val="en-US"/>
        </w:rPr>
        <w:t>M., Folkman S., Schaefer C.</w:t>
      </w:r>
      <w:r w:rsidR="00910483" w:rsidRPr="00EF6EC0">
        <w:rPr>
          <w:rStyle w:val="spanstrong"/>
          <w:rFonts w:ascii="Times New Roman" w:hAnsi="Times New Roman" w:cs="Times New Roman"/>
          <w:bCs/>
          <w:sz w:val="28"/>
          <w:szCs w:val="28"/>
          <w:bdr w:val="none" w:sz="0" w:space="0" w:color="auto" w:frame="1"/>
          <w:lang w:val="en-US"/>
        </w:rPr>
        <w:t xml:space="preserve"> et al.</w:t>
      </w:r>
      <w:r w:rsidRPr="00EF6EC0">
        <w:rPr>
          <w:rStyle w:val="spanstrong"/>
          <w:rFonts w:ascii="Times New Roman" w:hAnsi="Times New Roman" w:cs="Times New Roman"/>
          <w:bCs/>
          <w:sz w:val="28"/>
          <w:szCs w:val="28"/>
          <w:bdr w:val="none" w:sz="0" w:space="0" w:color="auto" w:frame="1"/>
          <w:lang w:val="en-US"/>
        </w:rPr>
        <w:t xml:space="preserve"> Ways of coping: A process measure: paper</w:t>
      </w:r>
      <w:r w:rsidR="00910483" w:rsidRPr="00EF6EC0">
        <w:rPr>
          <w:rStyle w:val="spanstrong"/>
          <w:rFonts w:ascii="Times New Roman" w:hAnsi="Times New Roman" w:cs="Times New Roman"/>
          <w:bCs/>
          <w:sz w:val="28"/>
          <w:szCs w:val="28"/>
          <w:bdr w:val="none" w:sz="0" w:space="0" w:color="auto" w:frame="1"/>
          <w:lang w:val="en-US"/>
        </w:rPr>
        <w:t xml:space="preserve">. – </w:t>
      </w:r>
      <w:r w:rsidRPr="00EF6EC0">
        <w:rPr>
          <w:rStyle w:val="spanstrong"/>
          <w:rFonts w:ascii="Times New Roman" w:hAnsi="Times New Roman" w:cs="Times New Roman"/>
          <w:bCs/>
          <w:sz w:val="28"/>
          <w:szCs w:val="28"/>
          <w:bdr w:val="none" w:sz="0" w:space="0" w:color="auto" w:frame="1"/>
          <w:lang w:val="en-US"/>
        </w:rPr>
        <w:t>Quebec, 1980.</w:t>
      </w:r>
      <w:r w:rsidRPr="00EF6EC0">
        <w:rPr>
          <w:rStyle w:val="spanstrong"/>
          <w:rFonts w:ascii="Times New Roman" w:hAnsi="Times New Roman" w:cs="Times New Roman"/>
          <w:bCs/>
          <w:sz w:val="28"/>
          <w:szCs w:val="28"/>
          <w:bdr w:val="none" w:sz="0" w:space="0" w:color="auto" w:frame="1"/>
          <w:lang w:val="kk-KZ"/>
        </w:rPr>
        <w:t xml:space="preserve"> </w:t>
      </w:r>
      <w:r w:rsidR="00910483" w:rsidRPr="00EF6EC0">
        <w:rPr>
          <w:rStyle w:val="spanstrong"/>
          <w:rFonts w:ascii="Times New Roman" w:hAnsi="Times New Roman" w:cs="Times New Roman"/>
          <w:bCs/>
          <w:sz w:val="28"/>
          <w:szCs w:val="28"/>
          <w:bdr w:val="none" w:sz="0" w:space="0" w:color="auto" w:frame="1"/>
          <w:lang w:val="en-US"/>
        </w:rPr>
        <w:t>– 13 p.</w:t>
      </w:r>
    </w:p>
    <w:p w14:paraId="2637FE4C" w14:textId="64D9400C" w:rsidR="00E04815" w:rsidRPr="00EF6EC0" w:rsidRDefault="00910483"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Style w:val="spanstrong"/>
          <w:rFonts w:ascii="Times New Roman" w:hAnsi="Times New Roman" w:cs="Times New Roman"/>
          <w:bCs/>
          <w:sz w:val="28"/>
          <w:szCs w:val="28"/>
          <w:bdr w:val="none" w:sz="0" w:space="0" w:color="auto" w:frame="1"/>
          <w:lang w:val="kk-KZ"/>
        </w:rPr>
        <w:t>62 Ebata A.T., Moos R.</w:t>
      </w:r>
      <w:r w:rsidR="00E04815" w:rsidRPr="00EF6EC0">
        <w:rPr>
          <w:rStyle w:val="spanstrong"/>
          <w:rFonts w:ascii="Times New Roman" w:hAnsi="Times New Roman" w:cs="Times New Roman"/>
          <w:bCs/>
          <w:sz w:val="28"/>
          <w:szCs w:val="28"/>
          <w:bdr w:val="none" w:sz="0" w:space="0" w:color="auto" w:frame="1"/>
          <w:lang w:val="kk-KZ"/>
        </w:rPr>
        <w:t xml:space="preserve">H. Coping and adjustment in distressed and healthy adolescents // Journal of Applied Developmental Psychology. </w:t>
      </w:r>
      <w:r w:rsidRPr="00EF6EC0">
        <w:rPr>
          <w:rStyle w:val="spanstrong"/>
          <w:rFonts w:ascii="Times New Roman" w:hAnsi="Times New Roman" w:cs="Times New Roman"/>
          <w:bCs/>
          <w:sz w:val="28"/>
          <w:szCs w:val="28"/>
          <w:bdr w:val="none" w:sz="0" w:space="0" w:color="auto" w:frame="1"/>
          <w:lang w:val="en-US"/>
        </w:rPr>
        <w:t xml:space="preserve">– </w:t>
      </w:r>
      <w:r w:rsidR="00E04815" w:rsidRPr="00EF6EC0">
        <w:rPr>
          <w:rStyle w:val="spanstrong"/>
          <w:rFonts w:ascii="Times New Roman" w:hAnsi="Times New Roman" w:cs="Times New Roman"/>
          <w:bCs/>
          <w:sz w:val="28"/>
          <w:szCs w:val="28"/>
          <w:bdr w:val="none" w:sz="0" w:space="0" w:color="auto" w:frame="1"/>
          <w:lang w:val="kk-KZ"/>
        </w:rPr>
        <w:t xml:space="preserve">1991. </w:t>
      </w:r>
      <w:r w:rsidRPr="00EF6EC0">
        <w:rPr>
          <w:rStyle w:val="spanstrong"/>
          <w:rFonts w:ascii="Times New Roman" w:hAnsi="Times New Roman" w:cs="Times New Roman"/>
          <w:bCs/>
          <w:sz w:val="28"/>
          <w:szCs w:val="28"/>
          <w:bdr w:val="none" w:sz="0" w:space="0" w:color="auto" w:frame="1"/>
          <w:lang w:val="en-US"/>
        </w:rPr>
        <w:t xml:space="preserve">– </w:t>
      </w:r>
      <w:r w:rsidR="00E04815" w:rsidRPr="00EF6EC0">
        <w:rPr>
          <w:rStyle w:val="spanstrong"/>
          <w:rFonts w:ascii="Times New Roman" w:hAnsi="Times New Roman" w:cs="Times New Roman"/>
          <w:bCs/>
          <w:sz w:val="28"/>
          <w:szCs w:val="28"/>
          <w:bdr w:val="none" w:sz="0" w:space="0" w:color="auto" w:frame="1"/>
          <w:lang w:val="kk-KZ"/>
        </w:rPr>
        <w:t xml:space="preserve">Vol. 12, </w:t>
      </w:r>
      <w:r w:rsidRPr="00EF6EC0">
        <w:rPr>
          <w:rStyle w:val="spanstrong"/>
          <w:rFonts w:ascii="Times New Roman" w:hAnsi="Times New Roman" w:cs="Times New Roman"/>
          <w:bCs/>
          <w:sz w:val="28"/>
          <w:szCs w:val="28"/>
          <w:bdr w:val="none" w:sz="0" w:space="0" w:color="auto" w:frame="1"/>
          <w:lang w:val="en-US"/>
        </w:rPr>
        <w:t>Issue</w:t>
      </w:r>
      <w:r w:rsidR="00E04815" w:rsidRPr="00EF6EC0">
        <w:rPr>
          <w:rStyle w:val="spanstrong"/>
          <w:rFonts w:ascii="Times New Roman" w:hAnsi="Times New Roman" w:cs="Times New Roman"/>
          <w:bCs/>
          <w:sz w:val="28"/>
          <w:szCs w:val="28"/>
          <w:bdr w:val="none" w:sz="0" w:space="0" w:color="auto" w:frame="1"/>
          <w:lang w:val="kk-KZ"/>
        </w:rPr>
        <w:t xml:space="preserve"> 1. </w:t>
      </w:r>
      <w:r w:rsidRPr="00EF6EC0">
        <w:rPr>
          <w:rStyle w:val="spanstrong"/>
          <w:rFonts w:ascii="Times New Roman" w:hAnsi="Times New Roman" w:cs="Times New Roman"/>
          <w:bCs/>
          <w:sz w:val="28"/>
          <w:szCs w:val="28"/>
          <w:bdr w:val="none" w:sz="0" w:space="0" w:color="auto" w:frame="1"/>
          <w:lang w:val="en-US"/>
        </w:rPr>
        <w:t xml:space="preserve">– </w:t>
      </w:r>
      <w:r w:rsidR="00E04815" w:rsidRPr="00EF6EC0">
        <w:rPr>
          <w:rStyle w:val="spanstrong"/>
          <w:rFonts w:ascii="Times New Roman" w:hAnsi="Times New Roman" w:cs="Times New Roman"/>
          <w:bCs/>
          <w:sz w:val="28"/>
          <w:szCs w:val="28"/>
          <w:bdr w:val="none" w:sz="0" w:space="0" w:color="auto" w:frame="1"/>
          <w:lang w:val="kk-KZ"/>
        </w:rPr>
        <w:t>P. 33</w:t>
      </w:r>
      <w:r w:rsidRPr="00EF6EC0">
        <w:rPr>
          <w:rStyle w:val="spanstrong"/>
          <w:rFonts w:ascii="Times New Roman" w:hAnsi="Times New Roman" w:cs="Times New Roman"/>
          <w:bCs/>
          <w:sz w:val="28"/>
          <w:szCs w:val="28"/>
          <w:bdr w:val="none" w:sz="0" w:space="0" w:color="auto" w:frame="1"/>
          <w:lang w:val="en-US"/>
        </w:rPr>
        <w:t>-</w:t>
      </w:r>
      <w:r w:rsidR="00E04815" w:rsidRPr="00EF6EC0">
        <w:rPr>
          <w:rStyle w:val="spanstrong"/>
          <w:rFonts w:ascii="Times New Roman" w:hAnsi="Times New Roman" w:cs="Times New Roman"/>
          <w:bCs/>
          <w:sz w:val="28"/>
          <w:szCs w:val="28"/>
          <w:bdr w:val="none" w:sz="0" w:space="0" w:color="auto" w:frame="1"/>
          <w:lang w:val="kk-KZ"/>
        </w:rPr>
        <w:t xml:space="preserve">54. </w:t>
      </w:r>
    </w:p>
    <w:p w14:paraId="4D2371EA" w14:textId="1626E0EF" w:rsidR="00E04815" w:rsidRPr="00EF6EC0" w:rsidRDefault="00E04815"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Style w:val="spanstrong"/>
          <w:rFonts w:ascii="Times New Roman" w:hAnsi="Times New Roman" w:cs="Times New Roman"/>
          <w:bCs/>
          <w:sz w:val="28"/>
          <w:szCs w:val="28"/>
          <w:bdr w:val="none" w:sz="0" w:space="0" w:color="auto" w:frame="1"/>
          <w:lang w:val="en-US"/>
        </w:rPr>
        <w:t>6</w:t>
      </w:r>
      <w:r w:rsidRPr="00EF6EC0">
        <w:rPr>
          <w:rStyle w:val="spanstrong"/>
          <w:rFonts w:ascii="Times New Roman" w:hAnsi="Times New Roman" w:cs="Times New Roman"/>
          <w:bCs/>
          <w:sz w:val="28"/>
          <w:szCs w:val="28"/>
          <w:bdr w:val="none" w:sz="0" w:space="0" w:color="auto" w:frame="1"/>
          <w:lang w:val="kk-KZ"/>
        </w:rPr>
        <w:t xml:space="preserve">3 Haan N. Coping and defending: Processes of self-environment organization. </w:t>
      </w:r>
      <w:r w:rsidR="00910483" w:rsidRPr="00EF6EC0">
        <w:rPr>
          <w:rStyle w:val="spanstrong"/>
          <w:rFonts w:ascii="Times New Roman" w:hAnsi="Times New Roman" w:cs="Times New Roman"/>
          <w:bCs/>
          <w:sz w:val="28"/>
          <w:szCs w:val="28"/>
          <w:bdr w:val="none" w:sz="0" w:space="0" w:color="auto" w:frame="1"/>
          <w:lang w:val="en-US"/>
        </w:rPr>
        <w:t xml:space="preserve">– </w:t>
      </w:r>
      <w:r w:rsidRPr="00EF6EC0">
        <w:rPr>
          <w:rStyle w:val="spanstrong"/>
          <w:rFonts w:ascii="Times New Roman" w:hAnsi="Times New Roman" w:cs="Times New Roman"/>
          <w:bCs/>
          <w:sz w:val="28"/>
          <w:szCs w:val="28"/>
          <w:bdr w:val="none" w:sz="0" w:space="0" w:color="auto" w:frame="1"/>
          <w:lang w:val="kk-KZ"/>
        </w:rPr>
        <w:t>NY</w:t>
      </w:r>
      <w:r w:rsidR="00910483" w:rsidRPr="00EF6EC0">
        <w:rPr>
          <w:rStyle w:val="spanstrong"/>
          <w:rFonts w:ascii="Times New Roman" w:hAnsi="Times New Roman" w:cs="Times New Roman"/>
          <w:bCs/>
          <w:sz w:val="28"/>
          <w:szCs w:val="28"/>
          <w:bdr w:val="none" w:sz="0" w:space="0" w:color="auto" w:frame="1"/>
          <w:lang w:val="en-US"/>
        </w:rPr>
        <w:t>.</w:t>
      </w:r>
      <w:r w:rsidRPr="00EF6EC0">
        <w:rPr>
          <w:rStyle w:val="spanstrong"/>
          <w:rFonts w:ascii="Times New Roman" w:hAnsi="Times New Roman" w:cs="Times New Roman"/>
          <w:bCs/>
          <w:sz w:val="28"/>
          <w:szCs w:val="28"/>
          <w:bdr w:val="none" w:sz="0" w:space="0" w:color="auto" w:frame="1"/>
          <w:lang w:val="kk-KZ"/>
        </w:rPr>
        <w:t xml:space="preserve">, 1977. </w:t>
      </w:r>
      <w:r w:rsidR="00910483" w:rsidRPr="00EF6EC0">
        <w:rPr>
          <w:rStyle w:val="spanstrong"/>
          <w:rFonts w:ascii="Times New Roman" w:hAnsi="Times New Roman" w:cs="Times New Roman"/>
          <w:bCs/>
          <w:sz w:val="28"/>
          <w:szCs w:val="28"/>
          <w:bdr w:val="none" w:sz="0" w:space="0" w:color="auto" w:frame="1"/>
          <w:lang w:val="en-US"/>
        </w:rPr>
        <w:t xml:space="preserve">– </w:t>
      </w:r>
      <w:r w:rsidRPr="00EF6EC0">
        <w:rPr>
          <w:rStyle w:val="spanstrong"/>
          <w:rFonts w:ascii="Times New Roman" w:hAnsi="Times New Roman" w:cs="Times New Roman"/>
          <w:bCs/>
          <w:sz w:val="28"/>
          <w:szCs w:val="28"/>
          <w:bdr w:val="none" w:sz="0" w:space="0" w:color="auto" w:frame="1"/>
          <w:lang w:val="kk-KZ"/>
        </w:rPr>
        <w:t xml:space="preserve">346 p. </w:t>
      </w:r>
    </w:p>
    <w:p w14:paraId="63D602B6" w14:textId="69C66726" w:rsidR="00E04815" w:rsidRPr="00EF6EC0" w:rsidRDefault="00E04815" w:rsidP="00441486">
      <w:pPr>
        <w:pStyle w:val="a8"/>
        <w:spacing w:before="0" w:beforeAutospacing="0" w:after="0" w:afterAutospacing="0"/>
        <w:ind w:firstLine="567"/>
        <w:jc w:val="both"/>
        <w:rPr>
          <w:rStyle w:val="spanstrong"/>
          <w:sz w:val="28"/>
          <w:szCs w:val="28"/>
          <w:lang w:val="kk-KZ"/>
        </w:rPr>
      </w:pPr>
      <w:r w:rsidRPr="00EF6EC0">
        <w:rPr>
          <w:rStyle w:val="spanstrong"/>
          <w:bCs/>
          <w:sz w:val="28"/>
          <w:szCs w:val="28"/>
          <w:bdr w:val="none" w:sz="0" w:space="0" w:color="auto" w:frame="1"/>
        </w:rPr>
        <w:t>6</w:t>
      </w:r>
      <w:r w:rsidRPr="00EF6EC0">
        <w:rPr>
          <w:rStyle w:val="spanstrong"/>
          <w:bCs/>
          <w:sz w:val="28"/>
          <w:szCs w:val="28"/>
          <w:bdr w:val="none" w:sz="0" w:space="0" w:color="auto" w:frame="1"/>
          <w:lang w:val="kk-KZ"/>
        </w:rPr>
        <w:t xml:space="preserve">4 Нартова-Бочавер С.К. «Coping behavior» в системе понятий психологии личности // Психологический журнал. </w:t>
      </w:r>
      <w:r w:rsidR="00910483" w:rsidRPr="00EF6EC0">
        <w:rPr>
          <w:rStyle w:val="spanstrong"/>
          <w:bCs/>
          <w:sz w:val="28"/>
          <w:szCs w:val="28"/>
          <w:bdr w:val="none" w:sz="0" w:space="0" w:color="auto" w:frame="1"/>
        </w:rPr>
        <w:t xml:space="preserve">– </w:t>
      </w:r>
      <w:r w:rsidRPr="00EF6EC0">
        <w:rPr>
          <w:rStyle w:val="spanstrong"/>
          <w:bCs/>
          <w:sz w:val="28"/>
          <w:szCs w:val="28"/>
          <w:bdr w:val="none" w:sz="0" w:space="0" w:color="auto" w:frame="1"/>
          <w:lang w:val="kk-KZ"/>
        </w:rPr>
        <w:t xml:space="preserve">1997. </w:t>
      </w:r>
      <w:r w:rsidR="00910483" w:rsidRPr="00EF6EC0">
        <w:rPr>
          <w:rStyle w:val="spanstrong"/>
          <w:bCs/>
          <w:sz w:val="28"/>
          <w:szCs w:val="28"/>
          <w:bdr w:val="none" w:sz="0" w:space="0" w:color="auto" w:frame="1"/>
        </w:rPr>
        <w:t xml:space="preserve">– </w:t>
      </w:r>
      <w:r w:rsidRPr="00EF6EC0">
        <w:rPr>
          <w:rStyle w:val="spanstrong"/>
          <w:bCs/>
          <w:sz w:val="28"/>
          <w:szCs w:val="28"/>
          <w:bdr w:val="none" w:sz="0" w:space="0" w:color="auto" w:frame="1"/>
          <w:lang w:val="kk-KZ"/>
        </w:rPr>
        <w:t xml:space="preserve">Т. 18, №5. </w:t>
      </w:r>
      <w:r w:rsidR="00910483" w:rsidRPr="00EF6EC0">
        <w:rPr>
          <w:rStyle w:val="spanstrong"/>
          <w:bCs/>
          <w:sz w:val="28"/>
          <w:szCs w:val="28"/>
          <w:bdr w:val="none" w:sz="0" w:space="0" w:color="auto" w:frame="1"/>
        </w:rPr>
        <w:t xml:space="preserve">– </w:t>
      </w:r>
      <w:r w:rsidRPr="00EF6EC0">
        <w:rPr>
          <w:rStyle w:val="spanstrong"/>
          <w:bCs/>
          <w:sz w:val="28"/>
          <w:szCs w:val="28"/>
          <w:bdr w:val="none" w:sz="0" w:space="0" w:color="auto" w:frame="1"/>
          <w:lang w:val="kk-KZ"/>
        </w:rPr>
        <w:t>С. 20</w:t>
      </w:r>
      <w:r w:rsidR="00910483" w:rsidRPr="00EF6EC0">
        <w:rPr>
          <w:rStyle w:val="spanstrong"/>
          <w:bCs/>
          <w:sz w:val="28"/>
          <w:szCs w:val="28"/>
          <w:bdr w:val="none" w:sz="0" w:space="0" w:color="auto" w:frame="1"/>
        </w:rPr>
        <w:t>-</w:t>
      </w:r>
      <w:r w:rsidRPr="00EF6EC0">
        <w:rPr>
          <w:rStyle w:val="spanstrong"/>
          <w:bCs/>
          <w:sz w:val="28"/>
          <w:szCs w:val="28"/>
          <w:bdr w:val="none" w:sz="0" w:space="0" w:color="auto" w:frame="1"/>
          <w:lang w:val="kk-KZ"/>
        </w:rPr>
        <w:t xml:space="preserve">30. </w:t>
      </w:r>
    </w:p>
    <w:p w14:paraId="2432DEC1" w14:textId="559C95FC" w:rsidR="00E04815" w:rsidRPr="00EF6EC0" w:rsidRDefault="00E04815"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Style w:val="spanstrong"/>
          <w:rFonts w:ascii="Times New Roman" w:hAnsi="Times New Roman" w:cs="Times New Roman"/>
          <w:bCs/>
          <w:sz w:val="28"/>
          <w:szCs w:val="28"/>
          <w:bdr w:val="none" w:sz="0" w:space="0" w:color="auto" w:frame="1"/>
        </w:rPr>
        <w:t>6</w:t>
      </w:r>
      <w:r w:rsidRPr="00EF6EC0">
        <w:rPr>
          <w:rStyle w:val="spanstrong"/>
          <w:rFonts w:ascii="Times New Roman" w:hAnsi="Times New Roman" w:cs="Times New Roman"/>
          <w:bCs/>
          <w:sz w:val="28"/>
          <w:szCs w:val="28"/>
          <w:bdr w:val="none" w:sz="0" w:space="0" w:color="auto" w:frame="1"/>
          <w:lang w:val="kk-KZ"/>
        </w:rPr>
        <w:t xml:space="preserve">5 Анцыферова Л.И. Личность в трудных жизненных условиях: переосмысливание, преобразование ситуаций и психологическая защита // Психологический журнал. </w:t>
      </w:r>
      <w:r w:rsidR="00910483" w:rsidRPr="00EF6EC0">
        <w:rPr>
          <w:rStyle w:val="spanstrong"/>
          <w:rFonts w:ascii="Times New Roman" w:hAnsi="Times New Roman" w:cs="Times New Roman"/>
          <w:bCs/>
          <w:sz w:val="28"/>
          <w:szCs w:val="28"/>
          <w:bdr w:val="none" w:sz="0" w:space="0" w:color="auto" w:frame="1"/>
        </w:rPr>
        <w:t xml:space="preserve">– </w:t>
      </w:r>
      <w:r w:rsidRPr="00EF6EC0">
        <w:rPr>
          <w:rStyle w:val="spanstrong"/>
          <w:rFonts w:ascii="Times New Roman" w:hAnsi="Times New Roman" w:cs="Times New Roman"/>
          <w:bCs/>
          <w:sz w:val="28"/>
          <w:szCs w:val="28"/>
          <w:bdr w:val="none" w:sz="0" w:space="0" w:color="auto" w:frame="1"/>
          <w:lang w:val="kk-KZ"/>
        </w:rPr>
        <w:t xml:space="preserve">1994. </w:t>
      </w:r>
      <w:r w:rsidR="00910483" w:rsidRPr="00EF6EC0">
        <w:rPr>
          <w:rStyle w:val="spanstrong"/>
          <w:rFonts w:ascii="Times New Roman" w:hAnsi="Times New Roman" w:cs="Times New Roman"/>
          <w:bCs/>
          <w:sz w:val="28"/>
          <w:szCs w:val="28"/>
          <w:bdr w:val="none" w:sz="0" w:space="0" w:color="auto" w:frame="1"/>
        </w:rPr>
        <w:t xml:space="preserve">– </w:t>
      </w:r>
      <w:r w:rsidRPr="00EF6EC0">
        <w:rPr>
          <w:rStyle w:val="spanstrong"/>
          <w:rFonts w:ascii="Times New Roman" w:hAnsi="Times New Roman" w:cs="Times New Roman"/>
          <w:bCs/>
          <w:sz w:val="28"/>
          <w:szCs w:val="28"/>
          <w:bdr w:val="none" w:sz="0" w:space="0" w:color="auto" w:frame="1"/>
          <w:lang w:val="kk-KZ"/>
        </w:rPr>
        <w:t xml:space="preserve">Т. 15, №1. </w:t>
      </w:r>
      <w:r w:rsidR="00910483" w:rsidRPr="00EF6EC0">
        <w:rPr>
          <w:rStyle w:val="spanstrong"/>
          <w:rFonts w:ascii="Times New Roman" w:hAnsi="Times New Roman" w:cs="Times New Roman"/>
          <w:bCs/>
          <w:sz w:val="28"/>
          <w:szCs w:val="28"/>
          <w:bdr w:val="none" w:sz="0" w:space="0" w:color="auto" w:frame="1"/>
        </w:rPr>
        <w:t xml:space="preserve">– </w:t>
      </w:r>
      <w:r w:rsidRPr="00EF6EC0">
        <w:rPr>
          <w:rStyle w:val="spanstrong"/>
          <w:rFonts w:ascii="Times New Roman" w:hAnsi="Times New Roman" w:cs="Times New Roman"/>
          <w:bCs/>
          <w:sz w:val="28"/>
          <w:szCs w:val="28"/>
          <w:bdr w:val="none" w:sz="0" w:space="0" w:color="auto" w:frame="1"/>
          <w:lang w:val="kk-KZ"/>
        </w:rPr>
        <w:t>С. 3</w:t>
      </w:r>
      <w:r w:rsidR="00910483" w:rsidRPr="00EF6EC0">
        <w:rPr>
          <w:rStyle w:val="spanstrong"/>
          <w:rFonts w:ascii="Times New Roman" w:hAnsi="Times New Roman" w:cs="Times New Roman"/>
          <w:bCs/>
          <w:sz w:val="28"/>
          <w:szCs w:val="28"/>
          <w:bdr w:val="none" w:sz="0" w:space="0" w:color="auto" w:frame="1"/>
        </w:rPr>
        <w:t>-</w:t>
      </w:r>
      <w:r w:rsidRPr="00EF6EC0">
        <w:rPr>
          <w:rStyle w:val="spanstrong"/>
          <w:rFonts w:ascii="Times New Roman" w:hAnsi="Times New Roman" w:cs="Times New Roman"/>
          <w:bCs/>
          <w:sz w:val="28"/>
          <w:szCs w:val="28"/>
          <w:bdr w:val="none" w:sz="0" w:space="0" w:color="auto" w:frame="1"/>
          <w:lang w:val="kk-KZ"/>
        </w:rPr>
        <w:t xml:space="preserve">19. </w:t>
      </w:r>
    </w:p>
    <w:p w14:paraId="4E985566" w14:textId="2C4A703A" w:rsidR="00E04815" w:rsidRPr="00EF6EC0" w:rsidRDefault="00E04815"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Style w:val="spanstrong"/>
          <w:rFonts w:ascii="Times New Roman" w:hAnsi="Times New Roman" w:cs="Times New Roman"/>
          <w:bCs/>
          <w:sz w:val="28"/>
          <w:szCs w:val="28"/>
          <w:bdr w:val="none" w:sz="0" w:space="0" w:color="auto" w:frame="1"/>
          <w:lang w:val="kk-KZ"/>
        </w:rPr>
        <w:t xml:space="preserve">66 Битюцкая Е.В. Современные подходы к изучению совладания с трудными жизненными ситуациями // Вестник Московского университета. </w:t>
      </w:r>
      <w:r w:rsidR="00910483" w:rsidRPr="00EF6EC0">
        <w:rPr>
          <w:rStyle w:val="spanstrong"/>
          <w:rFonts w:ascii="Times New Roman" w:hAnsi="Times New Roman" w:cs="Times New Roman"/>
          <w:bCs/>
          <w:sz w:val="28"/>
          <w:szCs w:val="28"/>
          <w:bdr w:val="none" w:sz="0" w:space="0" w:color="auto" w:frame="1"/>
        </w:rPr>
        <w:t xml:space="preserve">– 2011. – </w:t>
      </w:r>
      <w:r w:rsidR="00910483" w:rsidRPr="00EF6EC0">
        <w:rPr>
          <w:rStyle w:val="spanstrong"/>
          <w:rFonts w:ascii="Times New Roman" w:hAnsi="Times New Roman" w:cs="Times New Roman"/>
          <w:bCs/>
          <w:sz w:val="28"/>
          <w:szCs w:val="28"/>
          <w:bdr w:val="none" w:sz="0" w:space="0" w:color="auto" w:frame="1"/>
          <w:lang w:val="kk-KZ"/>
        </w:rPr>
        <w:t>№</w:t>
      </w:r>
      <w:r w:rsidRPr="00EF6EC0">
        <w:rPr>
          <w:rStyle w:val="spanstrong"/>
          <w:rFonts w:ascii="Times New Roman" w:hAnsi="Times New Roman" w:cs="Times New Roman"/>
          <w:bCs/>
          <w:sz w:val="28"/>
          <w:szCs w:val="28"/>
          <w:bdr w:val="none" w:sz="0" w:space="0" w:color="auto" w:frame="1"/>
          <w:lang w:val="kk-KZ"/>
        </w:rPr>
        <w:t xml:space="preserve">1. </w:t>
      </w:r>
      <w:r w:rsidR="00910483" w:rsidRPr="00EF6EC0">
        <w:rPr>
          <w:rStyle w:val="spanstrong"/>
          <w:rFonts w:ascii="Times New Roman" w:hAnsi="Times New Roman" w:cs="Times New Roman"/>
          <w:bCs/>
          <w:sz w:val="28"/>
          <w:szCs w:val="28"/>
          <w:bdr w:val="none" w:sz="0" w:space="0" w:color="auto" w:frame="1"/>
        </w:rPr>
        <w:t xml:space="preserve">– </w:t>
      </w:r>
      <w:r w:rsidRPr="00EF6EC0">
        <w:rPr>
          <w:rStyle w:val="spanstrong"/>
          <w:rFonts w:ascii="Times New Roman" w:hAnsi="Times New Roman" w:cs="Times New Roman"/>
          <w:bCs/>
          <w:sz w:val="28"/>
          <w:szCs w:val="28"/>
          <w:bdr w:val="none" w:sz="0" w:space="0" w:color="auto" w:frame="1"/>
          <w:lang w:val="kk-KZ"/>
        </w:rPr>
        <w:t>С. 100</w:t>
      </w:r>
      <w:r w:rsidR="00910483" w:rsidRPr="00EF6EC0">
        <w:rPr>
          <w:rStyle w:val="spanstrong"/>
          <w:rFonts w:ascii="Times New Roman" w:hAnsi="Times New Roman" w:cs="Times New Roman"/>
          <w:bCs/>
          <w:sz w:val="28"/>
          <w:szCs w:val="28"/>
          <w:bdr w:val="none" w:sz="0" w:space="0" w:color="auto" w:frame="1"/>
        </w:rPr>
        <w:t>-</w:t>
      </w:r>
      <w:r w:rsidRPr="00EF6EC0">
        <w:rPr>
          <w:rStyle w:val="spanstrong"/>
          <w:rFonts w:ascii="Times New Roman" w:hAnsi="Times New Roman" w:cs="Times New Roman"/>
          <w:bCs/>
          <w:sz w:val="28"/>
          <w:szCs w:val="28"/>
          <w:bdr w:val="none" w:sz="0" w:space="0" w:color="auto" w:frame="1"/>
          <w:lang w:val="kk-KZ"/>
        </w:rPr>
        <w:t xml:space="preserve">111. </w:t>
      </w:r>
    </w:p>
    <w:p w14:paraId="4511083D" w14:textId="2DF6E5B5" w:rsidR="00E04815" w:rsidRPr="00EF6EC0" w:rsidRDefault="00910483" w:rsidP="00441486">
      <w:pPr>
        <w:spacing w:after="0" w:line="240" w:lineRule="auto"/>
        <w:ind w:firstLine="567"/>
        <w:jc w:val="both"/>
        <w:rPr>
          <w:rStyle w:val="spanstrong"/>
          <w:rFonts w:ascii="Times New Roman" w:hAnsi="Times New Roman" w:cs="Times New Roman"/>
          <w:bCs/>
          <w:sz w:val="28"/>
          <w:szCs w:val="28"/>
          <w:bdr w:val="none" w:sz="0" w:space="0" w:color="auto" w:frame="1"/>
          <w:lang w:val="kk-KZ"/>
        </w:rPr>
      </w:pPr>
      <w:r w:rsidRPr="00EF6EC0">
        <w:rPr>
          <w:rStyle w:val="spanstrong"/>
          <w:rFonts w:ascii="Times New Roman" w:hAnsi="Times New Roman" w:cs="Times New Roman"/>
          <w:bCs/>
          <w:sz w:val="28"/>
          <w:szCs w:val="28"/>
          <w:bdr w:val="none" w:sz="0" w:space="0" w:color="auto" w:frame="1"/>
          <w:lang w:val="kk-KZ"/>
        </w:rPr>
        <w:t>67 Bakhtygalievna I.</w:t>
      </w:r>
      <w:r w:rsidR="00E04815" w:rsidRPr="00EF6EC0">
        <w:rPr>
          <w:rStyle w:val="spanstrong"/>
          <w:rFonts w:ascii="Times New Roman" w:hAnsi="Times New Roman" w:cs="Times New Roman"/>
          <w:bCs/>
          <w:sz w:val="28"/>
          <w:szCs w:val="28"/>
          <w:bdr w:val="none" w:sz="0" w:space="0" w:color="auto" w:frame="1"/>
          <w:lang w:val="kk-KZ"/>
        </w:rPr>
        <w:t>G., R</w:t>
      </w:r>
      <w:r w:rsidRPr="00EF6EC0">
        <w:rPr>
          <w:rStyle w:val="spanstrong"/>
          <w:rFonts w:ascii="Times New Roman" w:hAnsi="Times New Roman" w:cs="Times New Roman"/>
          <w:bCs/>
          <w:sz w:val="28"/>
          <w:szCs w:val="28"/>
          <w:bdr w:val="none" w:sz="0" w:space="0" w:color="auto" w:frame="1"/>
          <w:lang w:val="kk-KZ"/>
        </w:rPr>
        <w:t>izabekovna Y.A., Kabidollaevna B.</w:t>
      </w:r>
      <w:r w:rsidR="00E04815" w:rsidRPr="00EF6EC0">
        <w:rPr>
          <w:rStyle w:val="spanstrong"/>
          <w:rFonts w:ascii="Times New Roman" w:hAnsi="Times New Roman" w:cs="Times New Roman"/>
          <w:bCs/>
          <w:sz w:val="28"/>
          <w:szCs w:val="28"/>
          <w:bdr w:val="none" w:sz="0" w:space="0" w:color="auto" w:frame="1"/>
          <w:lang w:val="kk-KZ"/>
        </w:rPr>
        <w:t>B.</w:t>
      </w:r>
      <w:r w:rsidRPr="00EF6EC0">
        <w:rPr>
          <w:rStyle w:val="spanstrong"/>
          <w:rFonts w:ascii="Times New Roman" w:hAnsi="Times New Roman" w:cs="Times New Roman"/>
          <w:bCs/>
          <w:sz w:val="28"/>
          <w:szCs w:val="28"/>
          <w:bdr w:val="none" w:sz="0" w:space="0" w:color="auto" w:frame="1"/>
          <w:lang w:val="kk-KZ"/>
        </w:rPr>
        <w:t xml:space="preserve"> et al.</w:t>
      </w:r>
      <w:r w:rsidR="00E04815" w:rsidRPr="00EF6EC0">
        <w:rPr>
          <w:rStyle w:val="spanstrong"/>
          <w:rFonts w:ascii="Times New Roman" w:hAnsi="Times New Roman" w:cs="Times New Roman"/>
          <w:bCs/>
          <w:sz w:val="28"/>
          <w:szCs w:val="28"/>
          <w:bdr w:val="none" w:sz="0" w:space="0" w:color="auto" w:frame="1"/>
          <w:lang w:val="kk-KZ"/>
        </w:rPr>
        <w:t xml:space="preserve"> Evaluation of university students in terms of psychological health brought about by technology</w:t>
      </w:r>
      <w:r w:rsidRPr="00EF6EC0">
        <w:rPr>
          <w:rStyle w:val="spanstrong"/>
          <w:rFonts w:ascii="Times New Roman" w:hAnsi="Times New Roman" w:cs="Times New Roman"/>
          <w:bCs/>
          <w:sz w:val="28"/>
          <w:szCs w:val="28"/>
          <w:bdr w:val="none" w:sz="0" w:space="0" w:color="auto" w:frame="1"/>
          <w:lang w:val="en-US"/>
        </w:rPr>
        <w:t xml:space="preserve"> //</w:t>
      </w:r>
      <w:r w:rsidR="00E04815" w:rsidRPr="00EF6EC0">
        <w:rPr>
          <w:rStyle w:val="spanstrong"/>
          <w:rFonts w:ascii="Times New Roman" w:hAnsi="Times New Roman" w:cs="Times New Roman"/>
          <w:bCs/>
          <w:sz w:val="28"/>
          <w:szCs w:val="28"/>
          <w:bdr w:val="none" w:sz="0" w:space="0" w:color="auto" w:frame="1"/>
          <w:lang w:val="kk-KZ"/>
        </w:rPr>
        <w:t xml:space="preserve"> Cypriot Journal of Educational Science. </w:t>
      </w:r>
      <w:r w:rsidRPr="00EF6EC0">
        <w:rPr>
          <w:rStyle w:val="spanstrong"/>
          <w:rFonts w:ascii="Times New Roman" w:hAnsi="Times New Roman" w:cs="Times New Roman"/>
          <w:bCs/>
          <w:sz w:val="28"/>
          <w:szCs w:val="28"/>
          <w:bdr w:val="none" w:sz="0" w:space="0" w:color="auto" w:frame="1"/>
          <w:lang w:val="en-US"/>
        </w:rPr>
        <w:t xml:space="preserve">– 2018. – Vol. </w:t>
      </w:r>
      <w:r w:rsidR="00E04815" w:rsidRPr="00EF6EC0">
        <w:rPr>
          <w:rStyle w:val="spanstrong"/>
          <w:rFonts w:ascii="Times New Roman" w:hAnsi="Times New Roman" w:cs="Times New Roman"/>
          <w:bCs/>
          <w:sz w:val="28"/>
          <w:szCs w:val="28"/>
          <w:bdr w:val="none" w:sz="0" w:space="0" w:color="auto" w:frame="1"/>
          <w:lang w:val="kk-KZ"/>
        </w:rPr>
        <w:t>17</w:t>
      </w:r>
      <w:r w:rsidRPr="00EF6EC0">
        <w:rPr>
          <w:rStyle w:val="spanstrong"/>
          <w:rFonts w:ascii="Times New Roman" w:hAnsi="Times New Roman" w:cs="Times New Roman"/>
          <w:bCs/>
          <w:sz w:val="28"/>
          <w:szCs w:val="28"/>
          <w:bdr w:val="none" w:sz="0" w:space="0" w:color="auto" w:frame="1"/>
          <w:lang w:val="en-US"/>
        </w:rPr>
        <w:t xml:space="preserve">, Issue </w:t>
      </w:r>
      <w:r w:rsidR="00E04815" w:rsidRPr="00EF6EC0">
        <w:rPr>
          <w:rStyle w:val="spanstrong"/>
          <w:rFonts w:ascii="Times New Roman" w:hAnsi="Times New Roman" w:cs="Times New Roman"/>
          <w:bCs/>
          <w:sz w:val="28"/>
          <w:szCs w:val="28"/>
          <w:bdr w:val="none" w:sz="0" w:space="0" w:color="auto" w:frame="1"/>
          <w:lang w:val="kk-KZ"/>
        </w:rPr>
        <w:t>5</w:t>
      </w:r>
      <w:r w:rsidRPr="00EF6EC0">
        <w:rPr>
          <w:rStyle w:val="spanstrong"/>
          <w:rFonts w:ascii="Times New Roman" w:hAnsi="Times New Roman" w:cs="Times New Roman"/>
          <w:bCs/>
          <w:sz w:val="28"/>
          <w:szCs w:val="28"/>
          <w:bdr w:val="none" w:sz="0" w:space="0" w:color="auto" w:frame="1"/>
          <w:lang w:val="en-US"/>
        </w:rPr>
        <w:t>. – P. </w:t>
      </w:r>
      <w:r w:rsidR="00E04815" w:rsidRPr="00EF6EC0">
        <w:rPr>
          <w:rStyle w:val="spanstrong"/>
          <w:rFonts w:ascii="Times New Roman" w:hAnsi="Times New Roman" w:cs="Times New Roman"/>
          <w:bCs/>
          <w:sz w:val="28"/>
          <w:szCs w:val="28"/>
          <w:bdr w:val="none" w:sz="0" w:space="0" w:color="auto" w:frame="1"/>
          <w:lang w:val="kk-KZ"/>
        </w:rPr>
        <w:t>1852-1859</w:t>
      </w:r>
      <w:r w:rsidRPr="00EF6EC0">
        <w:rPr>
          <w:rStyle w:val="spanstrong"/>
          <w:rFonts w:ascii="Times New Roman" w:hAnsi="Times New Roman" w:cs="Times New Roman"/>
          <w:bCs/>
          <w:sz w:val="28"/>
          <w:szCs w:val="28"/>
          <w:bdr w:val="none" w:sz="0" w:space="0" w:color="auto" w:frame="1"/>
          <w:lang w:val="en-US"/>
        </w:rPr>
        <w:t>.</w:t>
      </w:r>
      <w:r w:rsidR="00E04815" w:rsidRPr="00EF6EC0">
        <w:rPr>
          <w:rStyle w:val="spanstrong"/>
          <w:rFonts w:ascii="Times New Roman" w:hAnsi="Times New Roman" w:cs="Times New Roman"/>
          <w:bCs/>
          <w:sz w:val="28"/>
          <w:szCs w:val="28"/>
          <w:bdr w:val="none" w:sz="0" w:space="0" w:color="auto" w:frame="1"/>
          <w:lang w:val="kk-KZ"/>
        </w:rPr>
        <w:t xml:space="preserve"> </w:t>
      </w:r>
    </w:p>
    <w:p w14:paraId="3975F25D" w14:textId="581C28BA" w:rsidR="00E04815" w:rsidRPr="00EF6EC0" w:rsidRDefault="00E04815" w:rsidP="00441486">
      <w:pPr>
        <w:pStyle w:val="a8"/>
        <w:spacing w:before="0" w:beforeAutospacing="0" w:after="0" w:afterAutospacing="0"/>
        <w:ind w:firstLine="567"/>
        <w:jc w:val="both"/>
        <w:rPr>
          <w:sz w:val="28"/>
          <w:szCs w:val="28"/>
          <w:lang w:val="kk-KZ"/>
        </w:rPr>
      </w:pPr>
      <w:r w:rsidRPr="00EF6EC0">
        <w:rPr>
          <w:rStyle w:val="af6"/>
          <w:rFonts w:eastAsiaTheme="majorEastAsia"/>
          <w:b w:val="0"/>
          <w:sz w:val="28"/>
          <w:szCs w:val="28"/>
          <w:lang w:val="kk-KZ"/>
        </w:rPr>
        <w:t xml:space="preserve">68 </w:t>
      </w:r>
      <w:r w:rsidRPr="00EF6EC0">
        <w:rPr>
          <w:sz w:val="28"/>
          <w:szCs w:val="28"/>
          <w:lang w:val="en-US"/>
        </w:rPr>
        <w:t>Andrews</w:t>
      </w:r>
      <w:r w:rsidR="00910483" w:rsidRPr="00EF6EC0">
        <w:rPr>
          <w:sz w:val="28"/>
          <w:szCs w:val="28"/>
          <w:lang w:val="en-US"/>
        </w:rPr>
        <w:t>-</w:t>
      </w:r>
      <w:r w:rsidRPr="00EF6EC0">
        <w:rPr>
          <w:sz w:val="28"/>
          <w:szCs w:val="28"/>
          <w:lang w:val="en-US"/>
        </w:rPr>
        <w:t xml:space="preserve">Hanna </w:t>
      </w:r>
      <w:r w:rsidR="0033170D" w:rsidRPr="00EF6EC0">
        <w:rPr>
          <w:sz w:val="28"/>
          <w:szCs w:val="28"/>
          <w:lang w:val="en-US"/>
        </w:rPr>
        <w:t>J.R., Kaiser R.H., Turner A.E.</w:t>
      </w:r>
      <w:r w:rsidRPr="00EF6EC0">
        <w:rPr>
          <w:sz w:val="28"/>
          <w:szCs w:val="28"/>
          <w:lang w:val="en-US"/>
        </w:rPr>
        <w:t xml:space="preserve">J. et al. A penny for your thoughts: dimensions of self-generated thought content and relationships with individual differences in emotional wellbeing // Frontiers in Psychology. </w:t>
      </w:r>
      <w:r w:rsidR="0033170D" w:rsidRPr="00EF6EC0">
        <w:rPr>
          <w:sz w:val="28"/>
          <w:szCs w:val="28"/>
          <w:lang w:val="en-US"/>
        </w:rPr>
        <w:t xml:space="preserve">– </w:t>
      </w:r>
      <w:r w:rsidRPr="00EF6EC0">
        <w:rPr>
          <w:sz w:val="28"/>
          <w:szCs w:val="28"/>
          <w:lang w:val="en-US"/>
        </w:rPr>
        <w:t xml:space="preserve">2013. </w:t>
      </w:r>
      <w:r w:rsidR="0033170D" w:rsidRPr="00EF6EC0">
        <w:rPr>
          <w:sz w:val="28"/>
          <w:szCs w:val="28"/>
          <w:lang w:val="en-US"/>
        </w:rPr>
        <w:t xml:space="preserve">– </w:t>
      </w:r>
      <w:r w:rsidRPr="00EF6EC0">
        <w:rPr>
          <w:sz w:val="28"/>
          <w:szCs w:val="28"/>
          <w:lang w:val="en-US"/>
        </w:rPr>
        <w:t xml:space="preserve">Vol. 4. </w:t>
      </w:r>
      <w:r w:rsidR="0033170D" w:rsidRPr="00EF6EC0">
        <w:rPr>
          <w:sz w:val="28"/>
          <w:szCs w:val="28"/>
          <w:lang w:val="en-US"/>
        </w:rPr>
        <w:t>– P.</w:t>
      </w:r>
      <w:r w:rsidRPr="00EF6EC0">
        <w:rPr>
          <w:sz w:val="28"/>
          <w:szCs w:val="28"/>
          <w:lang w:val="en-US"/>
        </w:rPr>
        <w:t xml:space="preserve"> 900. </w:t>
      </w:r>
    </w:p>
    <w:p w14:paraId="7CDFAA54" w14:textId="2EFEF388" w:rsidR="00E04815" w:rsidRPr="00EF6EC0" w:rsidRDefault="00E04815" w:rsidP="00441486">
      <w:pPr>
        <w:pStyle w:val="a8"/>
        <w:spacing w:before="0" w:beforeAutospacing="0" w:after="0" w:afterAutospacing="0"/>
        <w:ind w:firstLine="567"/>
        <w:jc w:val="both"/>
        <w:rPr>
          <w:sz w:val="28"/>
          <w:szCs w:val="28"/>
          <w:lang w:val="kk-KZ"/>
        </w:rPr>
      </w:pPr>
      <w:r w:rsidRPr="00EF6EC0">
        <w:rPr>
          <w:sz w:val="28"/>
          <w:szCs w:val="28"/>
          <w:shd w:val="clear" w:color="auto" w:fill="FFFFFF"/>
          <w:lang w:val="kk-KZ"/>
        </w:rPr>
        <w:t xml:space="preserve">69 </w:t>
      </w:r>
      <w:r w:rsidRPr="00EF6EC0">
        <w:rPr>
          <w:sz w:val="28"/>
          <w:szCs w:val="28"/>
          <w:shd w:val="clear" w:color="auto" w:fill="FFFFFF"/>
        </w:rPr>
        <w:t xml:space="preserve">Цариценцева О.П. Карьерные ориентации современной молодежи: теория, эксперимент, тренинг: монография. </w:t>
      </w:r>
      <w:r w:rsidR="0033170D" w:rsidRPr="00EF6EC0">
        <w:rPr>
          <w:sz w:val="28"/>
          <w:szCs w:val="28"/>
          <w:shd w:val="clear" w:color="auto" w:fill="FFFFFF"/>
        </w:rPr>
        <w:t xml:space="preserve">– </w:t>
      </w:r>
      <w:r w:rsidRPr="00EF6EC0">
        <w:rPr>
          <w:sz w:val="28"/>
          <w:szCs w:val="28"/>
          <w:shd w:val="clear" w:color="auto" w:fill="FFFFFF"/>
        </w:rPr>
        <w:t xml:space="preserve">Оренбург, 2009. </w:t>
      </w:r>
      <w:r w:rsidR="0033170D" w:rsidRPr="00EF6EC0">
        <w:rPr>
          <w:sz w:val="28"/>
          <w:szCs w:val="28"/>
          <w:shd w:val="clear" w:color="auto" w:fill="FFFFFF"/>
        </w:rPr>
        <w:t xml:space="preserve">– </w:t>
      </w:r>
      <w:r w:rsidRPr="00EF6EC0">
        <w:rPr>
          <w:sz w:val="28"/>
          <w:szCs w:val="28"/>
          <w:shd w:val="clear" w:color="auto" w:fill="FFFFFF"/>
        </w:rPr>
        <w:t xml:space="preserve">186 с. </w:t>
      </w:r>
    </w:p>
    <w:p w14:paraId="2B9662D6" w14:textId="372E275C" w:rsidR="00E04815" w:rsidRPr="00EF6EC0" w:rsidRDefault="00E04815" w:rsidP="00441486">
      <w:pPr>
        <w:pStyle w:val="a8"/>
        <w:spacing w:before="0" w:beforeAutospacing="0" w:after="0" w:afterAutospacing="0"/>
        <w:ind w:firstLine="567"/>
        <w:jc w:val="both"/>
        <w:rPr>
          <w:sz w:val="28"/>
          <w:szCs w:val="28"/>
          <w:lang w:val="kk-KZ"/>
        </w:rPr>
      </w:pPr>
      <w:r w:rsidRPr="00EF6EC0">
        <w:rPr>
          <w:sz w:val="28"/>
          <w:szCs w:val="28"/>
          <w:shd w:val="clear" w:color="auto" w:fill="FFFFFF"/>
          <w:lang w:val="kk-KZ"/>
        </w:rPr>
        <w:t xml:space="preserve">70 </w:t>
      </w:r>
      <w:r w:rsidR="0033170D" w:rsidRPr="00EF6EC0">
        <w:rPr>
          <w:sz w:val="28"/>
          <w:szCs w:val="28"/>
          <w:shd w:val="clear" w:color="auto" w:fill="FFFFFF"/>
          <w:lang w:val="en-US"/>
        </w:rPr>
        <w:t>Kennedy M.</w:t>
      </w:r>
      <w:r w:rsidRPr="00EF6EC0">
        <w:rPr>
          <w:sz w:val="28"/>
          <w:szCs w:val="28"/>
          <w:shd w:val="clear" w:color="auto" w:fill="FFFFFF"/>
          <w:lang w:val="en-US"/>
        </w:rPr>
        <w:t xml:space="preserve">M. How we learn about teacher learning // Review of Research in Education. </w:t>
      </w:r>
      <w:r w:rsidR="0033170D" w:rsidRPr="00EF6EC0">
        <w:rPr>
          <w:sz w:val="28"/>
          <w:szCs w:val="28"/>
          <w:shd w:val="clear" w:color="auto" w:fill="FFFFFF"/>
          <w:lang w:val="en-US"/>
        </w:rPr>
        <w:t xml:space="preserve">– </w:t>
      </w:r>
      <w:r w:rsidRPr="00EF6EC0">
        <w:rPr>
          <w:sz w:val="28"/>
          <w:szCs w:val="28"/>
          <w:shd w:val="clear" w:color="auto" w:fill="FFFFFF"/>
          <w:lang w:val="en-US"/>
        </w:rPr>
        <w:t xml:space="preserve">2019. </w:t>
      </w:r>
      <w:r w:rsidR="0033170D" w:rsidRPr="00EF6EC0">
        <w:rPr>
          <w:sz w:val="28"/>
          <w:szCs w:val="28"/>
          <w:shd w:val="clear" w:color="auto" w:fill="FFFFFF"/>
          <w:lang w:val="en-US"/>
        </w:rPr>
        <w:t xml:space="preserve">– Vol. </w:t>
      </w:r>
      <w:r w:rsidRPr="00EF6EC0">
        <w:rPr>
          <w:sz w:val="28"/>
          <w:szCs w:val="28"/>
          <w:shd w:val="clear" w:color="auto" w:fill="FFFFFF"/>
          <w:lang w:val="en-US"/>
        </w:rPr>
        <w:t>43</w:t>
      </w:r>
      <w:r w:rsidR="0033170D" w:rsidRPr="00EF6EC0">
        <w:rPr>
          <w:sz w:val="28"/>
          <w:szCs w:val="28"/>
          <w:shd w:val="clear" w:color="auto" w:fill="FFFFFF"/>
          <w:lang w:val="en-US"/>
        </w:rPr>
        <w:t xml:space="preserve">, Issue </w:t>
      </w:r>
      <w:r w:rsidRPr="00EF6EC0">
        <w:rPr>
          <w:sz w:val="28"/>
          <w:szCs w:val="28"/>
          <w:shd w:val="clear" w:color="auto" w:fill="FFFFFF"/>
          <w:lang w:val="en-US"/>
        </w:rPr>
        <w:t xml:space="preserve">1. </w:t>
      </w:r>
      <w:r w:rsidR="0033170D" w:rsidRPr="00EF6EC0">
        <w:rPr>
          <w:sz w:val="28"/>
          <w:szCs w:val="28"/>
          <w:shd w:val="clear" w:color="auto" w:fill="FFFFFF"/>
          <w:lang w:val="en-US"/>
        </w:rPr>
        <w:t xml:space="preserve">– P. </w:t>
      </w:r>
      <w:r w:rsidRPr="00EF6EC0">
        <w:rPr>
          <w:sz w:val="28"/>
          <w:szCs w:val="28"/>
          <w:shd w:val="clear" w:color="auto" w:fill="FFFFFF"/>
          <w:lang w:val="en-US"/>
        </w:rPr>
        <w:t>138</w:t>
      </w:r>
      <w:r w:rsidR="0033170D" w:rsidRPr="00EF6EC0">
        <w:rPr>
          <w:sz w:val="28"/>
          <w:szCs w:val="28"/>
          <w:shd w:val="clear" w:color="auto" w:fill="FFFFFF"/>
          <w:lang w:val="en-US"/>
        </w:rPr>
        <w:t>-</w:t>
      </w:r>
      <w:r w:rsidRPr="00EF6EC0">
        <w:rPr>
          <w:sz w:val="28"/>
          <w:szCs w:val="28"/>
          <w:shd w:val="clear" w:color="auto" w:fill="FFFFFF"/>
          <w:lang w:val="en-US"/>
        </w:rPr>
        <w:t xml:space="preserve">162. </w:t>
      </w:r>
    </w:p>
    <w:p w14:paraId="435A6B0F" w14:textId="69959298" w:rsidR="00E04815" w:rsidRPr="00EF6EC0" w:rsidRDefault="00E04815" w:rsidP="00441486">
      <w:pPr>
        <w:pStyle w:val="a8"/>
        <w:spacing w:before="0" w:beforeAutospacing="0" w:after="0" w:afterAutospacing="0"/>
        <w:ind w:firstLine="567"/>
        <w:jc w:val="both"/>
        <w:rPr>
          <w:sz w:val="28"/>
          <w:szCs w:val="28"/>
          <w:shd w:val="clear" w:color="auto" w:fill="FFFFFF"/>
          <w:lang w:val="kk-KZ"/>
        </w:rPr>
      </w:pPr>
      <w:r w:rsidRPr="00EF6EC0">
        <w:rPr>
          <w:sz w:val="28"/>
          <w:szCs w:val="28"/>
          <w:shd w:val="clear" w:color="auto" w:fill="FFFFFF"/>
          <w:lang w:val="kk-KZ"/>
        </w:rPr>
        <w:t xml:space="preserve">71 </w:t>
      </w:r>
      <w:r w:rsidR="0033170D" w:rsidRPr="00EF6EC0">
        <w:rPr>
          <w:sz w:val="28"/>
          <w:szCs w:val="28"/>
          <w:shd w:val="clear" w:color="auto" w:fill="FFFFFF"/>
          <w:lang w:val="en-US"/>
        </w:rPr>
        <w:t>Hunter A.B., Laursen S.</w:t>
      </w:r>
      <w:r w:rsidRPr="00EF6EC0">
        <w:rPr>
          <w:sz w:val="28"/>
          <w:szCs w:val="28"/>
          <w:shd w:val="clear" w:color="auto" w:fill="FFFFFF"/>
          <w:lang w:val="en-US"/>
        </w:rPr>
        <w:t xml:space="preserve">L., Seymour E. Becoming a scientist: The role of undergraduate research in students’ cognitive, personal, and professional development // Science Education. </w:t>
      </w:r>
      <w:r w:rsidR="0033170D" w:rsidRPr="00EF6EC0">
        <w:rPr>
          <w:sz w:val="28"/>
          <w:szCs w:val="28"/>
          <w:shd w:val="clear" w:color="auto" w:fill="FFFFFF"/>
          <w:lang w:val="en-US"/>
        </w:rPr>
        <w:t xml:space="preserve">– </w:t>
      </w:r>
      <w:r w:rsidRPr="00EF6EC0">
        <w:rPr>
          <w:sz w:val="28"/>
          <w:szCs w:val="28"/>
          <w:shd w:val="clear" w:color="auto" w:fill="FFFFFF"/>
          <w:lang w:val="en-US"/>
        </w:rPr>
        <w:t xml:space="preserve">2007. </w:t>
      </w:r>
      <w:r w:rsidR="0033170D" w:rsidRPr="00EF6EC0">
        <w:rPr>
          <w:sz w:val="28"/>
          <w:szCs w:val="28"/>
          <w:shd w:val="clear" w:color="auto" w:fill="FFFFFF"/>
          <w:lang w:val="en-US"/>
        </w:rPr>
        <w:t xml:space="preserve">– Vol. </w:t>
      </w:r>
      <w:r w:rsidRPr="00EF6EC0">
        <w:rPr>
          <w:sz w:val="28"/>
          <w:szCs w:val="28"/>
          <w:shd w:val="clear" w:color="auto" w:fill="FFFFFF"/>
          <w:lang w:val="en-US"/>
        </w:rPr>
        <w:t>91</w:t>
      </w:r>
      <w:r w:rsidR="0033170D" w:rsidRPr="00EF6EC0">
        <w:rPr>
          <w:sz w:val="28"/>
          <w:szCs w:val="28"/>
          <w:shd w:val="clear" w:color="auto" w:fill="FFFFFF"/>
          <w:lang w:val="en-US"/>
        </w:rPr>
        <w:t>, Issue</w:t>
      </w:r>
      <w:r w:rsidRPr="00EF6EC0">
        <w:rPr>
          <w:sz w:val="28"/>
          <w:szCs w:val="28"/>
          <w:shd w:val="clear" w:color="auto" w:fill="FFFFFF"/>
          <w:lang w:val="en-US"/>
        </w:rPr>
        <w:t xml:space="preserve"> 1. </w:t>
      </w:r>
      <w:r w:rsidR="0033170D" w:rsidRPr="00EF6EC0">
        <w:rPr>
          <w:sz w:val="28"/>
          <w:szCs w:val="28"/>
          <w:shd w:val="clear" w:color="auto" w:fill="FFFFFF"/>
          <w:lang w:val="en-US"/>
        </w:rPr>
        <w:t>– P.</w:t>
      </w:r>
      <w:r w:rsidRPr="00EF6EC0">
        <w:rPr>
          <w:sz w:val="28"/>
          <w:szCs w:val="28"/>
          <w:shd w:val="clear" w:color="auto" w:fill="FFFFFF"/>
          <w:lang w:val="en-US"/>
        </w:rPr>
        <w:t xml:space="preserve"> 36</w:t>
      </w:r>
      <w:r w:rsidR="0033170D" w:rsidRPr="00EF6EC0">
        <w:rPr>
          <w:sz w:val="28"/>
          <w:szCs w:val="28"/>
          <w:shd w:val="clear" w:color="auto" w:fill="FFFFFF"/>
          <w:lang w:val="en-US"/>
        </w:rPr>
        <w:t>-</w:t>
      </w:r>
      <w:r w:rsidRPr="00EF6EC0">
        <w:rPr>
          <w:sz w:val="28"/>
          <w:szCs w:val="28"/>
          <w:shd w:val="clear" w:color="auto" w:fill="FFFFFF"/>
          <w:lang w:val="en-US"/>
        </w:rPr>
        <w:t xml:space="preserve">74. </w:t>
      </w:r>
    </w:p>
    <w:p w14:paraId="7EC9E494" w14:textId="7B50D1B8"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kk-KZ"/>
        </w:rPr>
        <w:t xml:space="preserve">72 </w:t>
      </w:r>
      <w:r w:rsidRPr="00EF6EC0">
        <w:rPr>
          <w:rFonts w:ascii="Times New Roman" w:hAnsi="Times New Roman" w:cs="Times New Roman"/>
          <w:sz w:val="28"/>
          <w:szCs w:val="28"/>
          <w:lang w:val="en-US"/>
        </w:rPr>
        <w:t xml:space="preserve">Kohlberg L. Essays on Moral Development. </w:t>
      </w:r>
      <w:r w:rsidR="00864130" w:rsidRPr="00EF6EC0">
        <w:rPr>
          <w:rFonts w:ascii="Times New Roman" w:hAnsi="Times New Roman" w:cs="Times New Roman"/>
          <w:sz w:val="28"/>
          <w:szCs w:val="28"/>
          <w:lang w:val="en-US"/>
        </w:rPr>
        <w:t xml:space="preserve">– San Francisco, 1981. – </w:t>
      </w:r>
      <w:r w:rsidRPr="00EF6EC0">
        <w:rPr>
          <w:rFonts w:ascii="Times New Roman" w:hAnsi="Times New Roman" w:cs="Times New Roman"/>
          <w:sz w:val="28"/>
          <w:szCs w:val="28"/>
          <w:lang w:val="en-US"/>
        </w:rPr>
        <w:t xml:space="preserve">Vol. </w:t>
      </w:r>
      <w:r w:rsidR="00864130" w:rsidRPr="00EF6EC0">
        <w:rPr>
          <w:rFonts w:ascii="Times New Roman" w:hAnsi="Times New Roman" w:cs="Times New Roman"/>
          <w:sz w:val="28"/>
          <w:szCs w:val="28"/>
          <w:lang w:val="en-US"/>
        </w:rPr>
        <w:t>1. – 441 p.</w:t>
      </w:r>
      <w:r w:rsidRPr="00EF6EC0">
        <w:rPr>
          <w:rFonts w:ascii="Times New Roman" w:hAnsi="Times New Roman" w:cs="Times New Roman"/>
          <w:sz w:val="28"/>
          <w:szCs w:val="28"/>
          <w:lang w:val="en-US"/>
        </w:rPr>
        <w:t xml:space="preserve"> </w:t>
      </w:r>
    </w:p>
    <w:p w14:paraId="22530292" w14:textId="50D80E51"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73 </w:t>
      </w:r>
      <w:r w:rsidRPr="00EF6EC0">
        <w:rPr>
          <w:rFonts w:ascii="Times New Roman" w:hAnsi="Times New Roman" w:cs="Times New Roman"/>
          <w:sz w:val="28"/>
          <w:szCs w:val="28"/>
          <w:shd w:val="clear" w:color="auto" w:fill="FFFFFF"/>
          <w:lang w:val="en-US"/>
        </w:rPr>
        <w:t xml:space="preserve">Clouse B. Character education: Borrowing from the past to advance the future // Contemporary Education. </w:t>
      </w:r>
      <w:r w:rsidR="00864130"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2001. </w:t>
      </w:r>
      <w:r w:rsidR="00864130" w:rsidRPr="00EF6EC0">
        <w:rPr>
          <w:rFonts w:ascii="Times New Roman" w:hAnsi="Times New Roman" w:cs="Times New Roman"/>
          <w:sz w:val="28"/>
          <w:szCs w:val="28"/>
          <w:shd w:val="clear" w:color="auto" w:fill="FFFFFF"/>
          <w:lang w:val="en-US"/>
        </w:rPr>
        <w:t xml:space="preserve">– Vol. </w:t>
      </w:r>
      <w:r w:rsidRPr="00EF6EC0">
        <w:rPr>
          <w:rFonts w:ascii="Times New Roman" w:hAnsi="Times New Roman" w:cs="Times New Roman"/>
          <w:sz w:val="28"/>
          <w:szCs w:val="28"/>
          <w:shd w:val="clear" w:color="auto" w:fill="FFFFFF"/>
          <w:lang w:val="en-US"/>
        </w:rPr>
        <w:t xml:space="preserve">72, </w:t>
      </w:r>
      <w:r w:rsidR="00864130" w:rsidRPr="00EF6EC0">
        <w:rPr>
          <w:rFonts w:ascii="Times New Roman" w:hAnsi="Times New Roman" w:cs="Times New Roman"/>
          <w:sz w:val="28"/>
          <w:szCs w:val="28"/>
          <w:shd w:val="clear" w:color="auto" w:fill="FFFFFF"/>
          <w:lang w:val="en-US"/>
        </w:rPr>
        <w:t xml:space="preserve">Issue </w:t>
      </w:r>
      <w:r w:rsidRPr="00EF6EC0">
        <w:rPr>
          <w:rFonts w:ascii="Times New Roman" w:hAnsi="Times New Roman" w:cs="Times New Roman"/>
          <w:sz w:val="28"/>
          <w:szCs w:val="28"/>
          <w:shd w:val="clear" w:color="auto" w:fill="FFFFFF"/>
          <w:lang w:val="en-US"/>
        </w:rPr>
        <w:t xml:space="preserve">1. </w:t>
      </w:r>
      <w:r w:rsidR="00864130" w:rsidRPr="00EF6EC0">
        <w:rPr>
          <w:rFonts w:ascii="Times New Roman" w:hAnsi="Times New Roman" w:cs="Times New Roman"/>
          <w:sz w:val="28"/>
          <w:szCs w:val="28"/>
          <w:shd w:val="clear" w:color="auto" w:fill="FFFFFF"/>
          <w:lang w:val="en-US"/>
        </w:rPr>
        <w:t>– P.</w:t>
      </w:r>
      <w:r w:rsidRPr="00EF6EC0">
        <w:rPr>
          <w:rFonts w:ascii="Times New Roman" w:hAnsi="Times New Roman" w:cs="Times New Roman"/>
          <w:sz w:val="28"/>
          <w:szCs w:val="28"/>
          <w:shd w:val="clear" w:color="auto" w:fill="FFFFFF"/>
          <w:lang w:val="en-US"/>
        </w:rPr>
        <w:t xml:space="preserve"> 23</w:t>
      </w:r>
      <w:r w:rsidR="00864130"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28</w:t>
      </w:r>
      <w:r w:rsidR="00864130" w:rsidRPr="00EF6EC0">
        <w:rPr>
          <w:rFonts w:ascii="Times New Roman" w:hAnsi="Times New Roman" w:cs="Times New Roman"/>
          <w:sz w:val="28"/>
          <w:szCs w:val="28"/>
          <w:shd w:val="clear" w:color="auto" w:fill="FFFFFF"/>
          <w:lang w:val="en-US"/>
        </w:rPr>
        <w:t>.</w:t>
      </w:r>
    </w:p>
    <w:p w14:paraId="659657CE" w14:textId="1A84CC32"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74 </w:t>
      </w:r>
      <w:r w:rsidR="0071305D" w:rsidRPr="00EF6EC0">
        <w:rPr>
          <w:rFonts w:ascii="Times New Roman" w:hAnsi="Times New Roman" w:cs="Times New Roman"/>
          <w:sz w:val="28"/>
          <w:szCs w:val="28"/>
          <w:shd w:val="clear" w:color="auto" w:fill="FFFFFF"/>
          <w:lang w:val="en-US"/>
        </w:rPr>
        <w:t>Haggbloom S.J., Warnick R., Warnick J.</w:t>
      </w:r>
      <w:r w:rsidRPr="00EF6EC0">
        <w:rPr>
          <w:rFonts w:ascii="Times New Roman" w:hAnsi="Times New Roman" w:cs="Times New Roman"/>
          <w:sz w:val="28"/>
          <w:szCs w:val="28"/>
          <w:shd w:val="clear" w:color="auto" w:fill="FFFFFF"/>
          <w:lang w:val="en-US"/>
        </w:rPr>
        <w:t>E.</w:t>
      </w:r>
      <w:r w:rsidR="0071305D" w:rsidRPr="00EF6EC0">
        <w:rPr>
          <w:rFonts w:ascii="Times New Roman" w:hAnsi="Times New Roman" w:cs="Times New Roman"/>
          <w:sz w:val="28"/>
          <w:szCs w:val="28"/>
          <w:shd w:val="clear" w:color="auto" w:fill="FFFFFF"/>
          <w:lang w:val="en-US"/>
        </w:rPr>
        <w:t xml:space="preserve"> et al.</w:t>
      </w:r>
      <w:r w:rsidRPr="00EF6EC0">
        <w:rPr>
          <w:rFonts w:ascii="Times New Roman" w:hAnsi="Times New Roman" w:cs="Times New Roman"/>
          <w:sz w:val="28"/>
          <w:szCs w:val="28"/>
          <w:shd w:val="clear" w:color="auto" w:fill="FFFFFF"/>
          <w:lang w:val="en-US"/>
        </w:rPr>
        <w:t xml:space="preserve"> The 100 most eminent psychologists of the 20th century // Review of General Psychology. </w:t>
      </w:r>
      <w:r w:rsidR="0071305D"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 xml:space="preserve">2002. </w:t>
      </w:r>
      <w:r w:rsidR="0071305D" w:rsidRPr="00EF6EC0">
        <w:rPr>
          <w:rFonts w:ascii="Times New Roman" w:hAnsi="Times New Roman" w:cs="Times New Roman"/>
          <w:sz w:val="28"/>
          <w:szCs w:val="28"/>
          <w:shd w:val="clear" w:color="auto" w:fill="FFFFFF"/>
          <w:lang w:val="en-US"/>
        </w:rPr>
        <w:t>– Vol</w:t>
      </w:r>
      <w:r w:rsidRPr="00EF6EC0">
        <w:rPr>
          <w:rFonts w:ascii="Times New Roman" w:hAnsi="Times New Roman" w:cs="Times New Roman"/>
          <w:sz w:val="28"/>
          <w:szCs w:val="28"/>
          <w:shd w:val="clear" w:color="auto" w:fill="FFFFFF"/>
          <w:lang w:val="en-US"/>
        </w:rPr>
        <w:t xml:space="preserve">. 6, </w:t>
      </w:r>
      <w:r w:rsidR="0071305D" w:rsidRPr="00EF6EC0">
        <w:rPr>
          <w:rFonts w:ascii="Times New Roman" w:hAnsi="Times New Roman" w:cs="Times New Roman"/>
          <w:sz w:val="28"/>
          <w:szCs w:val="28"/>
          <w:shd w:val="clear" w:color="auto" w:fill="FFFFFF"/>
          <w:lang w:val="en-US"/>
        </w:rPr>
        <w:t xml:space="preserve">Issue </w:t>
      </w:r>
      <w:r w:rsidRPr="00EF6EC0">
        <w:rPr>
          <w:rFonts w:ascii="Times New Roman" w:hAnsi="Times New Roman" w:cs="Times New Roman"/>
          <w:sz w:val="28"/>
          <w:szCs w:val="28"/>
          <w:shd w:val="clear" w:color="auto" w:fill="FFFFFF"/>
          <w:lang w:val="en-US"/>
        </w:rPr>
        <w:t xml:space="preserve">2. </w:t>
      </w:r>
      <w:r w:rsidR="0071305D" w:rsidRPr="00EF6EC0">
        <w:rPr>
          <w:rFonts w:ascii="Times New Roman" w:hAnsi="Times New Roman" w:cs="Times New Roman"/>
          <w:sz w:val="28"/>
          <w:szCs w:val="28"/>
          <w:shd w:val="clear" w:color="auto" w:fill="FFFFFF"/>
          <w:lang w:val="en-US"/>
        </w:rPr>
        <w:t>– P.</w:t>
      </w:r>
      <w:r w:rsidRPr="00EF6EC0">
        <w:rPr>
          <w:rFonts w:ascii="Times New Roman" w:hAnsi="Times New Roman" w:cs="Times New Roman"/>
          <w:sz w:val="28"/>
          <w:szCs w:val="28"/>
          <w:shd w:val="clear" w:color="auto" w:fill="FFFFFF"/>
          <w:lang w:val="en-US"/>
        </w:rPr>
        <w:t xml:space="preserve"> 139</w:t>
      </w:r>
      <w:r w:rsidR="0071305D"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152.</w:t>
      </w:r>
      <w:r w:rsidRPr="00EF6EC0">
        <w:rPr>
          <w:rFonts w:ascii="Times New Roman" w:hAnsi="Times New Roman" w:cs="Times New Roman"/>
          <w:sz w:val="28"/>
          <w:szCs w:val="28"/>
          <w:shd w:val="clear" w:color="auto" w:fill="FFFFFF"/>
          <w:lang w:val="kk-KZ"/>
        </w:rPr>
        <w:t xml:space="preserve"> </w:t>
      </w:r>
    </w:p>
    <w:p w14:paraId="53B35F96" w14:textId="3DAF13B3"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75 Маслоу А. Мотивация и личность </w:t>
      </w:r>
      <w:r w:rsidR="0071305D" w:rsidRPr="00EF6EC0">
        <w:rPr>
          <w:rFonts w:ascii="Times New Roman" w:hAnsi="Times New Roman" w:cs="Times New Roman"/>
          <w:sz w:val="28"/>
          <w:szCs w:val="28"/>
          <w:shd w:val="clear" w:color="auto" w:fill="FFFFFF"/>
          <w:lang w:val="kk-KZ"/>
        </w:rPr>
        <w:t xml:space="preserve">/ пер. с англ. </w:t>
      </w:r>
      <w:r w:rsidRPr="00EF6EC0">
        <w:rPr>
          <w:rFonts w:ascii="Times New Roman" w:hAnsi="Times New Roman" w:cs="Times New Roman"/>
          <w:sz w:val="28"/>
          <w:szCs w:val="28"/>
          <w:shd w:val="clear" w:color="auto" w:fill="FFFFFF"/>
          <w:lang w:val="kk-KZ"/>
        </w:rPr>
        <w:t>– СПб</w:t>
      </w:r>
      <w:r w:rsidR="0071305D"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lang w:val="kk-KZ"/>
        </w:rPr>
        <w:t>: Евразия, 1999. – 478 с.</w:t>
      </w:r>
      <w:r w:rsidRPr="00EF6EC0">
        <w:rPr>
          <w:rFonts w:ascii="Times New Roman" w:hAnsi="Times New Roman" w:cs="Times New Roman"/>
          <w:sz w:val="28"/>
          <w:szCs w:val="28"/>
          <w:shd w:val="clear" w:color="auto" w:fill="FFFFFF"/>
          <w:lang w:val="kk-KZ"/>
        </w:rPr>
        <w:tab/>
      </w:r>
    </w:p>
    <w:p w14:paraId="2366F0F5" w14:textId="22AFBB72"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76 </w:t>
      </w:r>
      <w:r w:rsidRPr="00EF6EC0">
        <w:rPr>
          <w:rFonts w:ascii="Times New Roman" w:hAnsi="Times New Roman" w:cs="Times New Roman"/>
          <w:sz w:val="28"/>
          <w:szCs w:val="28"/>
          <w:shd w:val="clear" w:color="auto" w:fill="FFFFFF"/>
          <w:lang w:val="en-US"/>
        </w:rPr>
        <w:t xml:space="preserve">Kremer W. Hammond C. Abraham Maslow and the pyramid that beguiled business // </w:t>
      </w:r>
      <w:hyperlink r:id="rId47" w:history="1">
        <w:r w:rsidRPr="00EF6EC0">
          <w:rPr>
            <w:rStyle w:val="aa"/>
            <w:rFonts w:ascii="Times New Roman" w:hAnsi="Times New Roman" w:cs="Times New Roman"/>
            <w:color w:val="auto"/>
            <w:sz w:val="28"/>
            <w:szCs w:val="28"/>
            <w:u w:val="none"/>
            <w:shd w:val="clear" w:color="auto" w:fill="FFFFFF"/>
            <w:lang w:val="en-US"/>
          </w:rPr>
          <w:t>https://www.bbc.com/news/magazine-23902918</w:t>
        </w:r>
      </w:hyperlink>
      <w:r w:rsidR="00FA5B97" w:rsidRPr="00EF6EC0">
        <w:rPr>
          <w:rStyle w:val="aa"/>
          <w:rFonts w:ascii="Times New Roman" w:hAnsi="Times New Roman" w:cs="Times New Roman"/>
          <w:color w:val="auto"/>
          <w:sz w:val="28"/>
          <w:szCs w:val="28"/>
          <w:u w:val="none"/>
          <w:shd w:val="clear" w:color="auto" w:fill="FFFFFF"/>
          <w:lang w:val="en-US"/>
        </w:rPr>
        <w:t>.</w:t>
      </w:r>
      <w:r w:rsidRPr="00EF6EC0">
        <w:rPr>
          <w:rFonts w:ascii="Times New Roman" w:hAnsi="Times New Roman" w:cs="Times New Roman"/>
          <w:sz w:val="28"/>
          <w:szCs w:val="28"/>
          <w:shd w:val="clear" w:color="auto" w:fill="FFFFFF"/>
          <w:lang w:val="kk-KZ"/>
        </w:rPr>
        <w:t xml:space="preserve"> 11.12.2024</w:t>
      </w:r>
      <w:r w:rsidR="00FA5B97" w:rsidRPr="00EF6EC0">
        <w:rPr>
          <w:rFonts w:ascii="Times New Roman" w:hAnsi="Times New Roman" w:cs="Times New Roman"/>
          <w:sz w:val="28"/>
          <w:szCs w:val="28"/>
          <w:shd w:val="clear" w:color="auto" w:fill="FFFFFF"/>
          <w:lang w:val="kk-KZ"/>
        </w:rPr>
        <w:t>.</w:t>
      </w:r>
    </w:p>
    <w:p w14:paraId="3F36BD52" w14:textId="1E160F2F"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en-US"/>
        </w:rPr>
      </w:pPr>
      <w:r w:rsidRPr="00EF6EC0">
        <w:rPr>
          <w:rFonts w:ascii="Times New Roman" w:hAnsi="Times New Roman" w:cs="Times New Roman"/>
          <w:sz w:val="28"/>
          <w:szCs w:val="28"/>
          <w:shd w:val="clear" w:color="auto" w:fill="FFFFFF"/>
          <w:lang w:val="kk-KZ"/>
        </w:rPr>
        <w:t>77</w:t>
      </w:r>
      <w:r w:rsidRPr="00EF6EC0">
        <w:rPr>
          <w:rFonts w:ascii="Times New Roman" w:hAnsi="Times New Roman" w:cs="Times New Roman"/>
          <w:sz w:val="28"/>
          <w:szCs w:val="28"/>
          <w:shd w:val="clear" w:color="auto" w:fill="FFFFFF"/>
          <w:lang w:val="en-US"/>
        </w:rPr>
        <w:t xml:space="preserve"> Bridgman T.</w:t>
      </w:r>
      <w:r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lang w:val="en-US"/>
        </w:rPr>
        <w:t xml:space="preserve"> Cummings S.</w:t>
      </w:r>
      <w:r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shd w:val="clear" w:color="auto" w:fill="FFFFFF"/>
          <w:lang w:val="en-US"/>
        </w:rPr>
        <w:t xml:space="preserve"> Ballard J. Who built Maslow’s pyramid? A history of the creation of management studies’ most famous symbol and its implications for management education // Academy of Management Learning &amp; Education. – 2019. – </w:t>
      </w:r>
      <w:r w:rsidR="00FA5B97" w:rsidRPr="00EF6EC0">
        <w:rPr>
          <w:rFonts w:ascii="Times New Roman" w:hAnsi="Times New Roman" w:cs="Times New Roman"/>
          <w:sz w:val="28"/>
          <w:szCs w:val="28"/>
          <w:shd w:val="clear" w:color="auto" w:fill="FFFFFF"/>
          <w:lang w:val="en-US"/>
        </w:rPr>
        <w:t>Vol.</w:t>
      </w:r>
      <w:r w:rsidRPr="00EF6EC0">
        <w:rPr>
          <w:rFonts w:ascii="Times New Roman" w:hAnsi="Times New Roman" w:cs="Times New Roman"/>
          <w:sz w:val="28"/>
          <w:szCs w:val="28"/>
          <w:shd w:val="clear" w:color="auto" w:fill="FFFFFF"/>
          <w:lang w:val="en-US"/>
        </w:rPr>
        <w:t xml:space="preserve"> 18</w:t>
      </w:r>
      <w:r w:rsidR="00FA5B97"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 </w:t>
      </w:r>
      <w:r w:rsidR="00FA5B97" w:rsidRPr="00EF6EC0">
        <w:rPr>
          <w:rFonts w:ascii="Times New Roman" w:hAnsi="Times New Roman" w:cs="Times New Roman"/>
          <w:sz w:val="28"/>
          <w:szCs w:val="28"/>
          <w:shd w:val="clear" w:color="auto" w:fill="FFFFFF"/>
          <w:lang w:val="en-US"/>
        </w:rPr>
        <w:t>Issue 1. – P</w:t>
      </w:r>
      <w:r w:rsidRPr="00EF6EC0">
        <w:rPr>
          <w:rFonts w:ascii="Times New Roman" w:hAnsi="Times New Roman" w:cs="Times New Roman"/>
          <w:sz w:val="28"/>
          <w:szCs w:val="28"/>
          <w:shd w:val="clear" w:color="auto" w:fill="FFFFFF"/>
          <w:lang w:val="en-US"/>
        </w:rPr>
        <w:t>. 81</w:t>
      </w:r>
      <w:r w:rsidR="00FA5B97"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 xml:space="preserve">98. </w:t>
      </w:r>
    </w:p>
    <w:p w14:paraId="3209D638" w14:textId="0C1C0B70" w:rsidR="00E04815" w:rsidRPr="00EF6EC0" w:rsidRDefault="00FA5B97" w:rsidP="00441486">
      <w:pPr>
        <w:spacing w:after="0" w:line="240" w:lineRule="auto"/>
        <w:ind w:firstLine="567"/>
        <w:jc w:val="both"/>
        <w:rPr>
          <w:rFonts w:ascii="Times New Roman" w:hAnsi="Times New Roman" w:cs="Times New Roman"/>
          <w:sz w:val="28"/>
          <w:szCs w:val="28"/>
          <w:shd w:val="clear" w:color="auto" w:fill="FFFFFF"/>
        </w:rPr>
      </w:pPr>
      <w:r w:rsidRPr="00EF6EC0">
        <w:rPr>
          <w:rFonts w:ascii="Times New Roman" w:hAnsi="Times New Roman" w:cs="Times New Roman"/>
          <w:sz w:val="28"/>
          <w:szCs w:val="28"/>
          <w:shd w:val="clear" w:color="auto" w:fill="FFFFFF"/>
          <w:lang w:val="kk-KZ"/>
        </w:rPr>
        <w:t>78 Рыскулова М.</w:t>
      </w:r>
      <w:r w:rsidR="00E04815" w:rsidRPr="00EF6EC0">
        <w:rPr>
          <w:rFonts w:ascii="Times New Roman" w:hAnsi="Times New Roman" w:cs="Times New Roman"/>
          <w:sz w:val="28"/>
          <w:szCs w:val="28"/>
          <w:shd w:val="clear" w:color="auto" w:fill="FFFFFF"/>
          <w:lang w:val="kk-KZ"/>
        </w:rPr>
        <w:t xml:space="preserve">М. Когнитивное оценивание тяжелых жизненных ситуаций // </w:t>
      </w:r>
      <w:r w:rsidR="00DB4323" w:rsidRPr="00EF6EC0">
        <w:rPr>
          <w:rFonts w:ascii="Times New Roman" w:hAnsi="Times New Roman" w:cs="Times New Roman"/>
          <w:sz w:val="28"/>
          <w:szCs w:val="28"/>
          <w:shd w:val="clear" w:color="auto" w:fill="FFFFFF"/>
          <w:lang w:val="kk-KZ"/>
        </w:rPr>
        <w:t>Актуальные проблемы деонтологии, педагогики и психологии: теория и практика: сб</w:t>
      </w:r>
      <w:r w:rsidR="00DB4323" w:rsidRPr="00EF6EC0">
        <w:rPr>
          <w:rFonts w:ascii="Times New Roman" w:hAnsi="Times New Roman" w:cs="Times New Roman"/>
          <w:sz w:val="28"/>
          <w:szCs w:val="28"/>
          <w:shd w:val="clear" w:color="auto" w:fill="FFFFFF"/>
        </w:rPr>
        <w:t>.</w:t>
      </w:r>
      <w:r w:rsidR="00DB4323" w:rsidRPr="00EF6EC0">
        <w:rPr>
          <w:rFonts w:ascii="Times New Roman" w:hAnsi="Times New Roman" w:cs="Times New Roman"/>
          <w:sz w:val="28"/>
          <w:szCs w:val="28"/>
          <w:shd w:val="clear" w:color="auto" w:fill="FFFFFF"/>
          <w:lang w:val="kk-KZ"/>
        </w:rPr>
        <w:t xml:space="preserve"> матер</w:t>
      </w:r>
      <w:r w:rsidR="00DB4323" w:rsidRPr="00EF6EC0">
        <w:rPr>
          <w:rFonts w:ascii="Times New Roman" w:hAnsi="Times New Roman" w:cs="Times New Roman"/>
          <w:sz w:val="28"/>
          <w:szCs w:val="28"/>
          <w:shd w:val="clear" w:color="auto" w:fill="FFFFFF"/>
        </w:rPr>
        <w:t>.</w:t>
      </w:r>
      <w:r w:rsidR="00DB4323" w:rsidRPr="00EF6EC0">
        <w:rPr>
          <w:rFonts w:ascii="Times New Roman" w:hAnsi="Times New Roman" w:cs="Times New Roman"/>
          <w:sz w:val="28"/>
          <w:szCs w:val="28"/>
          <w:shd w:val="clear" w:color="auto" w:fill="FFFFFF"/>
          <w:lang w:val="kk-KZ"/>
        </w:rPr>
        <w:t xml:space="preserve"> междунар</w:t>
      </w:r>
      <w:r w:rsidR="00DB4323" w:rsidRPr="00EF6EC0">
        <w:rPr>
          <w:rFonts w:ascii="Times New Roman" w:hAnsi="Times New Roman" w:cs="Times New Roman"/>
          <w:sz w:val="28"/>
          <w:szCs w:val="28"/>
          <w:shd w:val="clear" w:color="auto" w:fill="FFFFFF"/>
        </w:rPr>
        <w:t>.</w:t>
      </w:r>
      <w:r w:rsidR="00DB4323" w:rsidRPr="00EF6EC0">
        <w:rPr>
          <w:rFonts w:ascii="Times New Roman" w:hAnsi="Times New Roman" w:cs="Times New Roman"/>
          <w:sz w:val="28"/>
          <w:szCs w:val="28"/>
          <w:shd w:val="clear" w:color="auto" w:fill="FFFFFF"/>
          <w:lang w:val="kk-KZ"/>
        </w:rPr>
        <w:t xml:space="preserve"> науч</w:t>
      </w:r>
      <w:r w:rsidR="00DB4323" w:rsidRPr="00EF6EC0">
        <w:rPr>
          <w:rFonts w:ascii="Times New Roman" w:hAnsi="Times New Roman" w:cs="Times New Roman"/>
          <w:sz w:val="28"/>
          <w:szCs w:val="28"/>
          <w:shd w:val="clear" w:color="auto" w:fill="FFFFFF"/>
        </w:rPr>
        <w:t>.</w:t>
      </w:r>
      <w:r w:rsidR="00DB4323" w:rsidRPr="00EF6EC0">
        <w:rPr>
          <w:rFonts w:ascii="Times New Roman" w:hAnsi="Times New Roman" w:cs="Times New Roman"/>
          <w:sz w:val="28"/>
          <w:szCs w:val="28"/>
          <w:shd w:val="clear" w:color="auto" w:fill="FFFFFF"/>
          <w:lang w:val="kk-KZ"/>
        </w:rPr>
        <w:t>-практ</w:t>
      </w:r>
      <w:r w:rsidR="00DB4323" w:rsidRPr="00EF6EC0">
        <w:rPr>
          <w:rFonts w:ascii="Times New Roman" w:hAnsi="Times New Roman" w:cs="Times New Roman"/>
          <w:sz w:val="28"/>
          <w:szCs w:val="28"/>
          <w:shd w:val="clear" w:color="auto" w:fill="FFFFFF"/>
        </w:rPr>
        <w:t>.</w:t>
      </w:r>
      <w:r w:rsidR="00DB4323" w:rsidRPr="00EF6EC0">
        <w:rPr>
          <w:rFonts w:ascii="Times New Roman" w:hAnsi="Times New Roman" w:cs="Times New Roman"/>
          <w:sz w:val="28"/>
          <w:szCs w:val="28"/>
          <w:shd w:val="clear" w:color="auto" w:fill="FFFFFF"/>
          <w:lang w:val="kk-KZ"/>
        </w:rPr>
        <w:t xml:space="preserve"> конф</w:t>
      </w:r>
      <w:r w:rsidR="00DB4323" w:rsidRPr="00EF6EC0">
        <w:rPr>
          <w:rFonts w:ascii="Times New Roman" w:hAnsi="Times New Roman" w:cs="Times New Roman"/>
          <w:sz w:val="28"/>
          <w:szCs w:val="28"/>
          <w:shd w:val="clear" w:color="auto" w:fill="FFFFFF"/>
        </w:rPr>
        <w:t>.</w:t>
      </w:r>
      <w:r w:rsidR="00DB4323" w:rsidRPr="00EF6EC0">
        <w:rPr>
          <w:rFonts w:ascii="Times New Roman" w:hAnsi="Times New Roman" w:cs="Times New Roman"/>
          <w:sz w:val="28"/>
          <w:szCs w:val="28"/>
          <w:shd w:val="clear" w:color="auto" w:fill="FFFFFF"/>
          <w:lang w:val="kk-KZ"/>
        </w:rPr>
        <w:t xml:space="preserve"> </w:t>
      </w:r>
      <w:r w:rsidR="00DB4323" w:rsidRPr="00EF6EC0">
        <w:rPr>
          <w:rFonts w:ascii="Times New Roman" w:hAnsi="Times New Roman" w:cs="Times New Roman"/>
          <w:sz w:val="28"/>
          <w:szCs w:val="28"/>
          <w:shd w:val="clear" w:color="auto" w:fill="FFFFFF"/>
        </w:rPr>
        <w:t xml:space="preserve">– </w:t>
      </w:r>
      <w:r w:rsidR="00DB4323" w:rsidRPr="00EF6EC0">
        <w:rPr>
          <w:rFonts w:ascii="Times New Roman" w:hAnsi="Times New Roman" w:cs="Times New Roman"/>
          <w:sz w:val="28"/>
          <w:szCs w:val="28"/>
          <w:shd w:val="clear" w:color="auto" w:fill="FFFFFF"/>
          <w:lang w:val="kk-KZ"/>
        </w:rPr>
        <w:t>Астана, 2016.</w:t>
      </w:r>
      <w:r w:rsidR="00E04815" w:rsidRPr="00EF6EC0">
        <w:rPr>
          <w:rFonts w:ascii="Times New Roman" w:hAnsi="Times New Roman" w:cs="Times New Roman"/>
          <w:sz w:val="28"/>
          <w:szCs w:val="28"/>
          <w:shd w:val="clear" w:color="auto" w:fill="FFFFFF"/>
          <w:lang w:val="kk-KZ"/>
        </w:rPr>
        <w:t xml:space="preserve"> </w:t>
      </w:r>
      <w:r w:rsidR="00DB4323" w:rsidRPr="00EF6EC0">
        <w:rPr>
          <w:rFonts w:ascii="Times New Roman" w:hAnsi="Times New Roman" w:cs="Times New Roman"/>
          <w:sz w:val="28"/>
          <w:szCs w:val="28"/>
          <w:shd w:val="clear" w:color="auto" w:fill="FFFFFF"/>
        </w:rPr>
        <w:t xml:space="preserve">– </w:t>
      </w:r>
      <w:r w:rsidR="00E04815" w:rsidRPr="00EF6EC0">
        <w:rPr>
          <w:rFonts w:ascii="Times New Roman" w:hAnsi="Times New Roman" w:cs="Times New Roman"/>
          <w:sz w:val="28"/>
          <w:szCs w:val="28"/>
          <w:shd w:val="clear" w:color="auto" w:fill="FFFFFF"/>
          <w:lang w:val="kk-KZ"/>
        </w:rPr>
        <w:t>С.</w:t>
      </w:r>
      <w:r w:rsidR="00DB4323" w:rsidRPr="00EF6EC0">
        <w:rPr>
          <w:rFonts w:ascii="Times New Roman" w:hAnsi="Times New Roman" w:cs="Times New Roman"/>
          <w:sz w:val="28"/>
          <w:szCs w:val="28"/>
          <w:shd w:val="clear" w:color="auto" w:fill="FFFFFF"/>
          <w:lang w:val="en-US"/>
        </w:rPr>
        <w:t> </w:t>
      </w:r>
      <w:r w:rsidR="00E04815" w:rsidRPr="00EF6EC0">
        <w:rPr>
          <w:rFonts w:ascii="Times New Roman" w:hAnsi="Times New Roman" w:cs="Times New Roman"/>
          <w:sz w:val="28"/>
          <w:szCs w:val="28"/>
          <w:shd w:val="clear" w:color="auto" w:fill="FFFFFF"/>
          <w:lang w:val="kk-KZ"/>
        </w:rPr>
        <w:t>369</w:t>
      </w:r>
      <w:r w:rsidR="00DB4323" w:rsidRPr="00EF6EC0">
        <w:rPr>
          <w:rFonts w:ascii="Times New Roman" w:hAnsi="Times New Roman" w:cs="Times New Roman"/>
          <w:sz w:val="28"/>
          <w:szCs w:val="28"/>
          <w:shd w:val="clear" w:color="auto" w:fill="FFFFFF"/>
        </w:rPr>
        <w:t>-373.</w:t>
      </w:r>
    </w:p>
    <w:p w14:paraId="3E6BFD9B" w14:textId="28D4ECB8" w:rsidR="00E04815" w:rsidRPr="00EF6EC0" w:rsidRDefault="00EF3E9F"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79 Fredrickson B.</w:t>
      </w:r>
      <w:r w:rsidR="00E04815" w:rsidRPr="00EF6EC0">
        <w:rPr>
          <w:rFonts w:ascii="Times New Roman" w:hAnsi="Times New Roman" w:cs="Times New Roman"/>
          <w:sz w:val="28"/>
          <w:szCs w:val="28"/>
          <w:shd w:val="clear" w:color="auto" w:fill="FFFFFF"/>
          <w:lang w:val="kk-KZ"/>
        </w:rPr>
        <w:t xml:space="preserve">L. The role of positive emotions in positive psychology: The broaden-and-build theory of positive emotions // American Psychologist. – 2001. – </w:t>
      </w:r>
      <w:r w:rsidR="0045347A" w:rsidRPr="00EF6EC0">
        <w:rPr>
          <w:rFonts w:ascii="Times New Roman" w:hAnsi="Times New Roman" w:cs="Times New Roman"/>
          <w:sz w:val="28"/>
          <w:szCs w:val="28"/>
          <w:shd w:val="clear" w:color="auto" w:fill="FFFFFF"/>
          <w:lang w:val="en-US"/>
        </w:rPr>
        <w:t>Vol.</w:t>
      </w:r>
      <w:r w:rsidR="00E04815" w:rsidRPr="00EF6EC0">
        <w:rPr>
          <w:rFonts w:ascii="Times New Roman" w:hAnsi="Times New Roman" w:cs="Times New Roman"/>
          <w:sz w:val="28"/>
          <w:szCs w:val="28"/>
          <w:shd w:val="clear" w:color="auto" w:fill="FFFFFF"/>
          <w:lang w:val="kk-KZ"/>
        </w:rPr>
        <w:t xml:space="preserve"> 56, </w:t>
      </w:r>
      <w:r w:rsidR="0045347A" w:rsidRPr="00EF6EC0">
        <w:rPr>
          <w:rFonts w:ascii="Times New Roman" w:hAnsi="Times New Roman" w:cs="Times New Roman"/>
          <w:sz w:val="28"/>
          <w:szCs w:val="28"/>
          <w:shd w:val="clear" w:color="auto" w:fill="FFFFFF"/>
          <w:lang w:val="en-US"/>
        </w:rPr>
        <w:t xml:space="preserve">Issue </w:t>
      </w:r>
      <w:r w:rsidR="00E04815" w:rsidRPr="00EF6EC0">
        <w:rPr>
          <w:rFonts w:ascii="Times New Roman" w:hAnsi="Times New Roman" w:cs="Times New Roman"/>
          <w:sz w:val="28"/>
          <w:szCs w:val="28"/>
          <w:shd w:val="clear" w:color="auto" w:fill="FFFFFF"/>
          <w:lang w:val="kk-KZ"/>
        </w:rPr>
        <w:t xml:space="preserve">3. – </w:t>
      </w:r>
      <w:r w:rsidR="0045347A" w:rsidRPr="00EF6EC0">
        <w:rPr>
          <w:rFonts w:ascii="Times New Roman" w:hAnsi="Times New Roman" w:cs="Times New Roman"/>
          <w:sz w:val="28"/>
          <w:szCs w:val="28"/>
          <w:shd w:val="clear" w:color="auto" w:fill="FFFFFF"/>
          <w:lang w:val="en-US"/>
        </w:rPr>
        <w:t>P</w:t>
      </w:r>
      <w:r w:rsidR="00E04815" w:rsidRPr="00EF6EC0">
        <w:rPr>
          <w:rFonts w:ascii="Times New Roman" w:hAnsi="Times New Roman" w:cs="Times New Roman"/>
          <w:sz w:val="28"/>
          <w:szCs w:val="28"/>
          <w:shd w:val="clear" w:color="auto" w:fill="FFFFFF"/>
          <w:lang w:val="kk-KZ"/>
        </w:rPr>
        <w:t>. 218</w:t>
      </w:r>
      <w:r w:rsidR="0045347A" w:rsidRPr="00EF6EC0">
        <w:rPr>
          <w:rFonts w:ascii="Times New Roman" w:hAnsi="Times New Roman" w:cs="Times New Roman"/>
          <w:sz w:val="28"/>
          <w:szCs w:val="28"/>
          <w:shd w:val="clear" w:color="auto" w:fill="FFFFFF"/>
          <w:lang w:val="en-US"/>
        </w:rPr>
        <w:t>-</w:t>
      </w:r>
      <w:r w:rsidR="00E04815" w:rsidRPr="00EF6EC0">
        <w:rPr>
          <w:rFonts w:ascii="Times New Roman" w:hAnsi="Times New Roman" w:cs="Times New Roman"/>
          <w:sz w:val="28"/>
          <w:szCs w:val="28"/>
          <w:shd w:val="clear" w:color="auto" w:fill="FFFFFF"/>
          <w:lang w:val="kk-KZ"/>
        </w:rPr>
        <w:t>226.</w:t>
      </w:r>
    </w:p>
    <w:p w14:paraId="4FED064A" w14:textId="4BC30E8F"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80 </w:t>
      </w:r>
      <w:r w:rsidR="0045347A" w:rsidRPr="00EF6EC0">
        <w:rPr>
          <w:rFonts w:ascii="Times New Roman" w:eastAsia="TimesNewRomanPSMT" w:hAnsi="Times New Roman" w:cs="Times New Roman"/>
          <w:bCs/>
          <w:sz w:val="28"/>
          <w:szCs w:val="28"/>
          <w:lang w:val="en-US"/>
        </w:rPr>
        <w:t>Hobfoll S.</w:t>
      </w:r>
      <w:r w:rsidRPr="00EF6EC0">
        <w:rPr>
          <w:rFonts w:ascii="Times New Roman" w:eastAsia="TimesNewRomanPSMT" w:hAnsi="Times New Roman" w:cs="Times New Roman"/>
          <w:bCs/>
          <w:sz w:val="28"/>
          <w:szCs w:val="28"/>
          <w:lang w:val="en-US"/>
        </w:rPr>
        <w:t xml:space="preserve">E. The influence of culture, community, and the nested-self in the stress process // Applied Psychology. – 2001. – </w:t>
      </w:r>
      <w:r w:rsidR="0045347A" w:rsidRPr="00EF6EC0">
        <w:rPr>
          <w:rFonts w:ascii="Times New Roman" w:eastAsia="TimesNewRomanPSMT" w:hAnsi="Times New Roman" w:cs="Times New Roman"/>
          <w:bCs/>
          <w:sz w:val="28"/>
          <w:szCs w:val="28"/>
          <w:lang w:val="en-US"/>
        </w:rPr>
        <w:t>Vol.</w:t>
      </w:r>
      <w:r w:rsidRPr="00EF6EC0">
        <w:rPr>
          <w:rFonts w:ascii="Times New Roman" w:eastAsia="TimesNewRomanPSMT" w:hAnsi="Times New Roman" w:cs="Times New Roman"/>
          <w:bCs/>
          <w:sz w:val="28"/>
          <w:szCs w:val="28"/>
          <w:lang w:val="en-US"/>
        </w:rPr>
        <w:t xml:space="preserve"> 50, </w:t>
      </w:r>
      <w:r w:rsidR="0045347A" w:rsidRPr="00EF6EC0">
        <w:rPr>
          <w:rFonts w:ascii="Times New Roman" w:eastAsia="TimesNewRomanPSMT" w:hAnsi="Times New Roman" w:cs="Times New Roman"/>
          <w:bCs/>
          <w:sz w:val="28"/>
          <w:szCs w:val="28"/>
          <w:lang w:val="en-US"/>
        </w:rPr>
        <w:t>Issue</w:t>
      </w:r>
      <w:r w:rsidRPr="00EF6EC0">
        <w:rPr>
          <w:rFonts w:ascii="Times New Roman" w:eastAsia="TimesNewRomanPSMT" w:hAnsi="Times New Roman" w:cs="Times New Roman"/>
          <w:bCs/>
          <w:sz w:val="28"/>
          <w:szCs w:val="28"/>
          <w:lang w:val="en-US"/>
        </w:rPr>
        <w:t xml:space="preserve"> 3. – </w:t>
      </w:r>
      <w:r w:rsidR="0045347A" w:rsidRPr="00EF6EC0">
        <w:rPr>
          <w:rFonts w:ascii="Times New Roman" w:eastAsia="TimesNewRomanPSMT" w:hAnsi="Times New Roman" w:cs="Times New Roman"/>
          <w:bCs/>
          <w:sz w:val="28"/>
          <w:szCs w:val="28"/>
          <w:lang w:val="en-US"/>
        </w:rPr>
        <w:t>P</w:t>
      </w:r>
      <w:r w:rsidRPr="00EF6EC0">
        <w:rPr>
          <w:rFonts w:ascii="Times New Roman" w:eastAsia="TimesNewRomanPSMT" w:hAnsi="Times New Roman" w:cs="Times New Roman"/>
          <w:bCs/>
          <w:sz w:val="28"/>
          <w:szCs w:val="28"/>
          <w:lang w:val="en-US"/>
        </w:rPr>
        <w:t>. 337</w:t>
      </w:r>
      <w:r w:rsidR="0045347A" w:rsidRPr="00EF6EC0">
        <w:rPr>
          <w:rFonts w:ascii="Times New Roman" w:eastAsia="TimesNewRomanPSMT" w:hAnsi="Times New Roman" w:cs="Times New Roman"/>
          <w:bCs/>
          <w:sz w:val="28"/>
          <w:szCs w:val="28"/>
          <w:lang w:val="en-US"/>
        </w:rPr>
        <w:t>-</w:t>
      </w:r>
      <w:r w:rsidRPr="00EF6EC0">
        <w:rPr>
          <w:rFonts w:ascii="Times New Roman" w:eastAsia="TimesNewRomanPSMT" w:hAnsi="Times New Roman" w:cs="Times New Roman"/>
          <w:bCs/>
          <w:sz w:val="28"/>
          <w:szCs w:val="28"/>
          <w:lang w:val="en-US"/>
        </w:rPr>
        <w:t>421.</w:t>
      </w:r>
    </w:p>
    <w:p w14:paraId="53171CB3" w14:textId="6DF3988D"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81 Prieur M. La conception codisciplinaire de métaressources comme appui à l’évolution des connaissan</w:t>
      </w:r>
      <w:r w:rsidR="0045347A" w:rsidRPr="00EF6EC0">
        <w:rPr>
          <w:rFonts w:ascii="Times New Roman" w:hAnsi="Times New Roman" w:cs="Times New Roman"/>
          <w:sz w:val="28"/>
          <w:szCs w:val="28"/>
          <w:shd w:val="clear" w:color="auto" w:fill="FFFFFF"/>
          <w:lang w:val="kk-KZ"/>
        </w:rPr>
        <w:t>ces des professeurs de sciences</w:t>
      </w:r>
      <w:r w:rsidRPr="00EF6EC0">
        <w:rPr>
          <w:rFonts w:ascii="Times New Roman" w:hAnsi="Times New Roman" w:cs="Times New Roman"/>
          <w:sz w:val="28"/>
          <w:szCs w:val="28"/>
          <w:shd w:val="clear" w:color="auto" w:fill="FFFFFF"/>
          <w:lang w:val="kk-KZ"/>
        </w:rPr>
        <w:t>: les connaissances qui guident un travail de préparation pour engager les élèves dans l’élaboration d’hypothèses ou de conjectures: thès</w:t>
      </w:r>
      <w:r w:rsidR="0045347A" w:rsidRPr="00EF6EC0">
        <w:rPr>
          <w:rFonts w:ascii="Times New Roman" w:hAnsi="Times New Roman" w:cs="Times New Roman"/>
          <w:sz w:val="28"/>
          <w:szCs w:val="28"/>
          <w:shd w:val="clear" w:color="auto" w:fill="FFFFFF"/>
          <w:lang w:val="en-US"/>
        </w:rPr>
        <w:t>. …</w:t>
      </w:r>
      <w:r w:rsidRPr="00EF6EC0">
        <w:rPr>
          <w:rFonts w:ascii="Times New Roman" w:hAnsi="Times New Roman" w:cs="Times New Roman"/>
          <w:sz w:val="28"/>
          <w:szCs w:val="28"/>
          <w:shd w:val="clear" w:color="auto" w:fill="FFFFFF"/>
          <w:lang w:val="kk-KZ"/>
        </w:rPr>
        <w:t xml:space="preserve"> de doct. – Lyon, 2005. – 548 p. </w:t>
      </w:r>
    </w:p>
    <w:p w14:paraId="38B4D45F" w14:textId="1AF650FE"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82 </w:t>
      </w:r>
      <w:r w:rsidRPr="00EF6EC0">
        <w:rPr>
          <w:rFonts w:ascii="Times New Roman" w:hAnsi="Times New Roman" w:cs="Times New Roman"/>
          <w:sz w:val="28"/>
          <w:szCs w:val="28"/>
          <w:shd w:val="clear" w:color="auto" w:fill="FFFFFF"/>
        </w:rPr>
        <w:t>Моросанова В.И., и др. Психол</w:t>
      </w:r>
      <w:r w:rsidR="0045347A" w:rsidRPr="00EF6EC0">
        <w:rPr>
          <w:rFonts w:ascii="Times New Roman" w:hAnsi="Times New Roman" w:cs="Times New Roman"/>
          <w:sz w:val="28"/>
          <w:szCs w:val="28"/>
          <w:shd w:val="clear" w:color="auto" w:fill="FFFFFF"/>
        </w:rPr>
        <w:t xml:space="preserve">огия саморегуляции в XXI веке. – </w:t>
      </w:r>
      <w:r w:rsidRPr="00EF6EC0">
        <w:rPr>
          <w:rFonts w:ascii="Times New Roman" w:hAnsi="Times New Roman" w:cs="Times New Roman"/>
          <w:sz w:val="28"/>
          <w:szCs w:val="28"/>
          <w:shd w:val="clear" w:color="auto" w:fill="FFFFFF"/>
        </w:rPr>
        <w:t>М</w:t>
      </w:r>
      <w:r w:rsidR="0045347A" w:rsidRPr="00EF6EC0">
        <w:rPr>
          <w:rFonts w:ascii="Times New Roman" w:hAnsi="Times New Roman" w:cs="Times New Roman"/>
          <w:sz w:val="28"/>
          <w:szCs w:val="28"/>
          <w:shd w:val="clear" w:color="auto" w:fill="FFFFFF"/>
        </w:rPr>
        <w:t>.; СПб.: Нестор-История, 2011. –</w:t>
      </w:r>
      <w:r w:rsidRPr="00EF6EC0">
        <w:rPr>
          <w:rFonts w:ascii="Times New Roman" w:hAnsi="Times New Roman" w:cs="Times New Roman"/>
          <w:sz w:val="28"/>
          <w:szCs w:val="28"/>
          <w:shd w:val="clear" w:color="auto" w:fill="FFFFFF"/>
        </w:rPr>
        <w:t xml:space="preserve"> 467 с. </w:t>
      </w:r>
    </w:p>
    <w:p w14:paraId="0C441615" w14:textId="1C95D6C4"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83 Леонтьев Д. А. Саморегуляция, ресурсы и личностный потенциал // </w:t>
      </w:r>
      <w:r w:rsidR="0045347A" w:rsidRPr="00EF6EC0">
        <w:rPr>
          <w:rFonts w:ascii="Times New Roman" w:hAnsi="Times New Roman" w:cs="Times New Roman"/>
          <w:sz w:val="28"/>
          <w:szCs w:val="28"/>
          <w:shd w:val="clear" w:color="auto" w:fill="FFFFFF"/>
          <w:lang w:val="kk-KZ"/>
        </w:rPr>
        <w:t>Сибирский психологический журнал. – 2016. – №</w:t>
      </w:r>
      <w:r w:rsidRPr="00EF6EC0">
        <w:rPr>
          <w:rFonts w:ascii="Times New Roman" w:hAnsi="Times New Roman" w:cs="Times New Roman"/>
          <w:sz w:val="28"/>
          <w:szCs w:val="28"/>
          <w:shd w:val="clear" w:color="auto" w:fill="FFFFFF"/>
          <w:lang w:val="kk-KZ"/>
        </w:rPr>
        <w:t xml:space="preserve">62. – </w:t>
      </w:r>
      <w:r w:rsidR="0045347A" w:rsidRPr="00EF6EC0">
        <w:rPr>
          <w:rFonts w:ascii="Times New Roman" w:hAnsi="Times New Roman" w:cs="Times New Roman"/>
          <w:sz w:val="28"/>
          <w:szCs w:val="28"/>
          <w:shd w:val="clear" w:color="auto" w:fill="FFFFFF"/>
          <w:lang w:val="kk-KZ"/>
        </w:rPr>
        <w:t xml:space="preserve">С. 18-37. </w:t>
      </w:r>
    </w:p>
    <w:p w14:paraId="2B0FE7BE" w14:textId="39E5B892"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84 Деева Н. А., Лампаров С. С. Личностные метаресурсы и их взаимосвязь с социально одобряемыми саморегулятивными тенденциями у сотрудников органов внутренних дел // Вестник Московского университета МВД России. – 2020. – №8. – </w:t>
      </w:r>
      <w:r w:rsidR="0045347A" w:rsidRPr="00EF6EC0">
        <w:rPr>
          <w:rFonts w:ascii="Times New Roman" w:hAnsi="Times New Roman" w:cs="Times New Roman"/>
          <w:sz w:val="28"/>
          <w:szCs w:val="28"/>
          <w:shd w:val="clear" w:color="auto" w:fill="FFFFFF"/>
          <w:lang w:val="kk-KZ"/>
        </w:rPr>
        <w:t>С. 278-286.</w:t>
      </w:r>
    </w:p>
    <w:p w14:paraId="1C3A1BC6" w14:textId="6BE0698F"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kk-KZ"/>
        </w:rPr>
        <w:t>85 Goleman D. Emotional Intelligence: Why It Can Matter More Than IQ. – NY</w:t>
      </w:r>
      <w:r w:rsidR="0045347A" w:rsidRPr="00EF6EC0">
        <w:rPr>
          <w:rFonts w:ascii="Times New Roman" w:hAnsi="Times New Roman" w:cs="Times New Roman"/>
          <w:sz w:val="28"/>
          <w:szCs w:val="28"/>
          <w:lang w:val="kk-KZ"/>
        </w:rPr>
        <w:t>.</w:t>
      </w:r>
      <w:r w:rsidRPr="00EF6EC0">
        <w:rPr>
          <w:rFonts w:ascii="Times New Roman" w:hAnsi="Times New Roman" w:cs="Times New Roman"/>
          <w:sz w:val="28"/>
          <w:szCs w:val="28"/>
          <w:lang w:val="kk-KZ"/>
        </w:rPr>
        <w:t>: Bantam Books, 1995. – 352 p.</w:t>
      </w:r>
    </w:p>
    <w:p w14:paraId="7C4833CC" w14:textId="6EF96BE2"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kk-KZ"/>
        </w:rPr>
        <w:t xml:space="preserve">86 Mayer J. D., Salovey P., Caruso D. R. Emotional Intelligence: Theory, Findings, and Implications // Psychological Inquiry. – 2004. – Vol. 15, </w:t>
      </w:r>
      <w:r w:rsidR="0045347A" w:rsidRPr="00EF6EC0">
        <w:rPr>
          <w:rFonts w:ascii="Times New Roman" w:hAnsi="Times New Roman" w:cs="Times New Roman"/>
          <w:sz w:val="28"/>
          <w:szCs w:val="28"/>
          <w:lang w:val="en-US"/>
        </w:rPr>
        <w:t>Issue</w:t>
      </w:r>
      <w:r w:rsidRPr="00EF6EC0">
        <w:rPr>
          <w:rFonts w:ascii="Times New Roman" w:hAnsi="Times New Roman" w:cs="Times New Roman"/>
          <w:sz w:val="28"/>
          <w:szCs w:val="28"/>
          <w:lang w:val="kk-KZ"/>
        </w:rPr>
        <w:t> 3. – P. 197</w:t>
      </w:r>
      <w:r w:rsidR="0045347A" w:rsidRPr="00EF6EC0">
        <w:rPr>
          <w:rFonts w:ascii="Times New Roman" w:hAnsi="Times New Roman" w:cs="Times New Roman"/>
          <w:sz w:val="28"/>
          <w:szCs w:val="28"/>
          <w:lang w:val="en-US"/>
        </w:rPr>
        <w:t>-</w:t>
      </w:r>
      <w:r w:rsidRPr="00EF6EC0">
        <w:rPr>
          <w:rFonts w:ascii="Times New Roman" w:hAnsi="Times New Roman" w:cs="Times New Roman"/>
          <w:sz w:val="28"/>
          <w:szCs w:val="28"/>
          <w:lang w:val="kk-KZ"/>
        </w:rPr>
        <w:t xml:space="preserve">215. </w:t>
      </w:r>
    </w:p>
    <w:p w14:paraId="78F81423" w14:textId="1830BB7F" w:rsidR="00E04815" w:rsidRPr="00EF6EC0" w:rsidRDefault="00E04815" w:rsidP="00441486">
      <w:pPr>
        <w:pStyle w:val="a8"/>
        <w:spacing w:before="0" w:beforeAutospacing="0" w:after="0" w:afterAutospacing="0"/>
        <w:ind w:firstLine="567"/>
        <w:jc w:val="both"/>
        <w:rPr>
          <w:sz w:val="28"/>
          <w:szCs w:val="28"/>
          <w:lang w:val="kk-KZ"/>
        </w:rPr>
      </w:pPr>
      <w:r w:rsidRPr="00EF6EC0">
        <w:rPr>
          <w:sz w:val="28"/>
          <w:szCs w:val="28"/>
          <w:lang w:val="kk-KZ"/>
        </w:rPr>
        <w:t xml:space="preserve">87 Fredrickson B. L. What Good Are Positive Emotions? // Review of General Psychology. – 1998. – Vol. 2, </w:t>
      </w:r>
      <w:r w:rsidR="0045347A" w:rsidRPr="00EF6EC0">
        <w:rPr>
          <w:sz w:val="28"/>
          <w:szCs w:val="28"/>
          <w:lang w:val="en-US"/>
        </w:rPr>
        <w:t xml:space="preserve">Issue </w:t>
      </w:r>
      <w:r w:rsidR="0045347A" w:rsidRPr="00EF6EC0">
        <w:rPr>
          <w:sz w:val="28"/>
          <w:szCs w:val="28"/>
          <w:lang w:val="kk-KZ"/>
        </w:rPr>
        <w:t>3. – P.</w:t>
      </w:r>
      <w:r w:rsidR="0045347A" w:rsidRPr="00EF6EC0">
        <w:rPr>
          <w:sz w:val="28"/>
          <w:szCs w:val="28"/>
          <w:lang w:val="en-US"/>
        </w:rPr>
        <w:t xml:space="preserve"> </w:t>
      </w:r>
      <w:r w:rsidRPr="00EF6EC0">
        <w:rPr>
          <w:sz w:val="28"/>
          <w:szCs w:val="28"/>
          <w:lang w:val="kk-KZ"/>
        </w:rPr>
        <w:t>300</w:t>
      </w:r>
      <w:r w:rsidR="0045347A" w:rsidRPr="00EF6EC0">
        <w:rPr>
          <w:sz w:val="28"/>
          <w:szCs w:val="28"/>
          <w:lang w:val="en-US"/>
        </w:rPr>
        <w:t>-</w:t>
      </w:r>
      <w:r w:rsidRPr="00EF6EC0">
        <w:rPr>
          <w:sz w:val="28"/>
          <w:szCs w:val="28"/>
          <w:lang w:val="kk-KZ"/>
        </w:rPr>
        <w:t xml:space="preserve">319. </w:t>
      </w:r>
    </w:p>
    <w:p w14:paraId="60298CA8" w14:textId="15048D93" w:rsidR="00E04815" w:rsidRPr="00EF6EC0" w:rsidRDefault="00E04815" w:rsidP="00441486">
      <w:pPr>
        <w:spacing w:after="0" w:line="240" w:lineRule="auto"/>
        <w:ind w:firstLine="567"/>
        <w:jc w:val="both"/>
        <w:rPr>
          <w:rFonts w:ascii="Times New Roman" w:hAnsi="Times New Roman" w:cs="Times New Roman"/>
          <w:sz w:val="28"/>
          <w:szCs w:val="28"/>
          <w:lang w:val="kk-KZ"/>
        </w:rPr>
      </w:pPr>
      <w:r w:rsidRPr="00EF6EC0">
        <w:rPr>
          <w:rFonts w:ascii="Times New Roman" w:hAnsi="Times New Roman" w:cs="Times New Roman"/>
          <w:sz w:val="28"/>
          <w:szCs w:val="28"/>
          <w:lang w:val="kk-KZ"/>
        </w:rPr>
        <w:t xml:space="preserve">88 Моросанова В.И. Индивидуальные особенности осознанной саморегуляции произвольной активности человека // Вестник Московского университета. </w:t>
      </w:r>
      <w:r w:rsidR="0045347A" w:rsidRPr="00EF6EC0">
        <w:rPr>
          <w:rFonts w:ascii="Times New Roman" w:hAnsi="Times New Roman" w:cs="Times New Roman"/>
          <w:sz w:val="28"/>
          <w:szCs w:val="28"/>
        </w:rPr>
        <w:t xml:space="preserve">– 2010. – </w:t>
      </w:r>
      <w:r w:rsidRPr="00EF6EC0">
        <w:rPr>
          <w:rFonts w:ascii="Times New Roman" w:hAnsi="Times New Roman" w:cs="Times New Roman"/>
          <w:sz w:val="28"/>
          <w:szCs w:val="28"/>
          <w:lang w:val="kk-KZ"/>
        </w:rPr>
        <w:t xml:space="preserve">№1. </w:t>
      </w:r>
      <w:r w:rsidR="0045347A" w:rsidRPr="00EF6EC0">
        <w:rPr>
          <w:rFonts w:ascii="Times New Roman" w:hAnsi="Times New Roman" w:cs="Times New Roman"/>
          <w:sz w:val="28"/>
          <w:szCs w:val="28"/>
        </w:rPr>
        <w:t xml:space="preserve">– </w:t>
      </w:r>
      <w:r w:rsidRPr="00EF6EC0">
        <w:rPr>
          <w:rFonts w:ascii="Times New Roman" w:hAnsi="Times New Roman" w:cs="Times New Roman"/>
          <w:sz w:val="28"/>
          <w:szCs w:val="28"/>
          <w:lang w:val="kk-KZ"/>
        </w:rPr>
        <w:t>С. 36</w:t>
      </w:r>
      <w:r w:rsidR="0045347A" w:rsidRPr="00EF6EC0">
        <w:rPr>
          <w:rFonts w:ascii="Times New Roman" w:hAnsi="Times New Roman" w:cs="Times New Roman"/>
          <w:sz w:val="28"/>
          <w:szCs w:val="28"/>
        </w:rPr>
        <w:t>-</w:t>
      </w:r>
      <w:r w:rsidRPr="00EF6EC0">
        <w:rPr>
          <w:rFonts w:ascii="Times New Roman" w:hAnsi="Times New Roman" w:cs="Times New Roman"/>
          <w:sz w:val="28"/>
          <w:szCs w:val="28"/>
          <w:lang w:val="kk-KZ"/>
        </w:rPr>
        <w:t xml:space="preserve">45. </w:t>
      </w:r>
    </w:p>
    <w:p w14:paraId="3505F24E" w14:textId="1F8B8B11" w:rsidR="00E04815" w:rsidRPr="00EF6EC0" w:rsidRDefault="00E04815" w:rsidP="00441486">
      <w:pPr>
        <w:spacing w:after="0" w:line="240" w:lineRule="auto"/>
        <w:ind w:firstLine="567"/>
        <w:jc w:val="both"/>
        <w:rPr>
          <w:rFonts w:ascii="Times New Roman" w:eastAsia="Times New Roman" w:hAnsi="Times New Roman" w:cs="Times New Roman"/>
          <w:iCs/>
          <w:sz w:val="28"/>
          <w:szCs w:val="28"/>
          <w:lang w:val="en-US" w:eastAsia="ru-RU"/>
        </w:rPr>
      </w:pPr>
      <w:r w:rsidRPr="00EF6EC0">
        <w:rPr>
          <w:rFonts w:ascii="Times New Roman" w:eastAsia="Times New Roman" w:hAnsi="Times New Roman" w:cs="Times New Roman"/>
          <w:iCs/>
          <w:sz w:val="28"/>
          <w:szCs w:val="28"/>
          <w:lang w:val="kk-KZ" w:eastAsia="ru-RU"/>
        </w:rPr>
        <w:t xml:space="preserve">89 Bandura A. Social cognitive theory of self-regulation // Organizational Behavior and Human Decision Processes. – 1991. – Vol. 50, </w:t>
      </w:r>
      <w:r w:rsidR="0045347A" w:rsidRPr="00EF6EC0">
        <w:rPr>
          <w:rFonts w:ascii="Times New Roman" w:eastAsia="Times New Roman" w:hAnsi="Times New Roman" w:cs="Times New Roman"/>
          <w:iCs/>
          <w:sz w:val="28"/>
          <w:szCs w:val="28"/>
          <w:lang w:val="en-US" w:eastAsia="ru-RU"/>
        </w:rPr>
        <w:t xml:space="preserve">Issue </w:t>
      </w:r>
      <w:r w:rsidR="0045347A" w:rsidRPr="00EF6EC0">
        <w:rPr>
          <w:rFonts w:ascii="Times New Roman" w:eastAsia="Times New Roman" w:hAnsi="Times New Roman" w:cs="Times New Roman"/>
          <w:iCs/>
          <w:sz w:val="28"/>
          <w:szCs w:val="28"/>
          <w:lang w:val="kk-KZ" w:eastAsia="ru-RU"/>
        </w:rPr>
        <w:t>2. – P.</w:t>
      </w:r>
      <w:r w:rsidR="0045347A" w:rsidRPr="00EF6EC0">
        <w:rPr>
          <w:rFonts w:ascii="Times New Roman" w:eastAsia="Times New Roman" w:hAnsi="Times New Roman" w:cs="Times New Roman"/>
          <w:iCs/>
          <w:sz w:val="28"/>
          <w:szCs w:val="28"/>
          <w:lang w:val="en-US" w:eastAsia="ru-RU"/>
        </w:rPr>
        <w:t xml:space="preserve"> </w:t>
      </w:r>
      <w:r w:rsidR="0045347A" w:rsidRPr="00EF6EC0">
        <w:rPr>
          <w:rFonts w:ascii="Times New Roman" w:eastAsia="Times New Roman" w:hAnsi="Times New Roman" w:cs="Times New Roman"/>
          <w:iCs/>
          <w:sz w:val="28"/>
          <w:szCs w:val="28"/>
          <w:lang w:val="kk-KZ" w:eastAsia="ru-RU"/>
        </w:rPr>
        <w:t>248</w:t>
      </w:r>
      <w:r w:rsidR="0045347A" w:rsidRPr="00EF6EC0">
        <w:rPr>
          <w:rFonts w:ascii="Times New Roman" w:eastAsia="Times New Roman" w:hAnsi="Times New Roman" w:cs="Times New Roman"/>
          <w:iCs/>
          <w:sz w:val="28"/>
          <w:szCs w:val="28"/>
          <w:lang w:val="en-US" w:eastAsia="ru-RU"/>
        </w:rPr>
        <w:t>-</w:t>
      </w:r>
      <w:r w:rsidRPr="00EF6EC0">
        <w:rPr>
          <w:rFonts w:ascii="Times New Roman" w:eastAsia="Times New Roman" w:hAnsi="Times New Roman" w:cs="Times New Roman"/>
          <w:iCs/>
          <w:sz w:val="28"/>
          <w:szCs w:val="28"/>
          <w:lang w:val="kk-KZ" w:eastAsia="ru-RU"/>
        </w:rPr>
        <w:t xml:space="preserve">287. </w:t>
      </w:r>
    </w:p>
    <w:p w14:paraId="402D7C0B" w14:textId="7F29AFF1"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90 </w:t>
      </w:r>
      <w:r w:rsidRPr="00EF6EC0">
        <w:rPr>
          <w:rFonts w:ascii="Times New Roman" w:hAnsi="Times New Roman" w:cs="Times New Roman"/>
          <w:sz w:val="28"/>
          <w:szCs w:val="28"/>
          <w:shd w:val="clear" w:color="auto" w:fill="FFFFFF"/>
        </w:rPr>
        <w:t xml:space="preserve">Ананьев Б.Г. Человек как предмет познания. </w:t>
      </w:r>
      <w:r w:rsidR="0045347A"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 xml:space="preserve">СПб.: Питер, 2001. </w:t>
      </w:r>
      <w:r w:rsidR="0045347A" w:rsidRPr="00EF6EC0">
        <w:rPr>
          <w:rFonts w:ascii="Times New Roman" w:hAnsi="Times New Roman" w:cs="Times New Roman"/>
          <w:sz w:val="28"/>
          <w:szCs w:val="28"/>
          <w:shd w:val="clear" w:color="auto" w:fill="FFFFFF"/>
        </w:rPr>
        <w:t>– 288</w:t>
      </w:r>
      <w:r w:rsidR="0045347A" w:rsidRPr="00EF6EC0">
        <w:rPr>
          <w:rFonts w:ascii="Times New Roman" w:hAnsi="Times New Roman" w:cs="Times New Roman"/>
          <w:sz w:val="28"/>
          <w:szCs w:val="28"/>
          <w:shd w:val="clear" w:color="auto" w:fill="FFFFFF"/>
          <w:lang w:val="en-US"/>
        </w:rPr>
        <w:t> </w:t>
      </w:r>
      <w:r w:rsidRPr="00EF6EC0">
        <w:rPr>
          <w:rFonts w:ascii="Times New Roman" w:hAnsi="Times New Roman" w:cs="Times New Roman"/>
          <w:sz w:val="28"/>
          <w:szCs w:val="28"/>
          <w:shd w:val="clear" w:color="auto" w:fill="FFFFFF"/>
        </w:rPr>
        <w:t>с.</w:t>
      </w:r>
      <w:r w:rsidRPr="00EF6EC0">
        <w:rPr>
          <w:rFonts w:ascii="Times New Roman" w:hAnsi="Times New Roman" w:cs="Times New Roman"/>
          <w:sz w:val="28"/>
          <w:szCs w:val="28"/>
          <w:shd w:val="clear" w:color="auto" w:fill="FFFFFF"/>
          <w:lang w:val="kk-KZ"/>
        </w:rPr>
        <w:t xml:space="preserve"> </w:t>
      </w:r>
    </w:p>
    <w:p w14:paraId="2BFC8671" w14:textId="592025BC" w:rsidR="00E04815" w:rsidRPr="00EF6EC0" w:rsidRDefault="00E04815" w:rsidP="00441486">
      <w:pPr>
        <w:spacing w:after="0" w:line="240" w:lineRule="auto"/>
        <w:ind w:firstLine="567"/>
        <w:jc w:val="both"/>
        <w:rPr>
          <w:rStyle w:val="reference-author"/>
          <w:rFonts w:ascii="Times New Roman" w:hAnsi="Times New Roman" w:cs="Times New Roman"/>
          <w:sz w:val="28"/>
          <w:szCs w:val="28"/>
          <w:shd w:val="clear" w:color="auto" w:fill="FFFFFF"/>
          <w:lang w:val="kk-KZ"/>
        </w:rPr>
      </w:pPr>
      <w:r w:rsidRPr="00EF6EC0">
        <w:rPr>
          <w:rStyle w:val="reference-author"/>
          <w:rFonts w:ascii="Times New Roman" w:hAnsi="Times New Roman" w:cs="Times New Roman"/>
          <w:sz w:val="28"/>
          <w:szCs w:val="28"/>
          <w:shd w:val="clear" w:color="auto" w:fill="FFFFFF"/>
          <w:lang w:val="kk-KZ"/>
        </w:rPr>
        <w:t xml:space="preserve">91 </w:t>
      </w:r>
      <w:r w:rsidRPr="00EF6EC0">
        <w:rPr>
          <w:rFonts w:ascii="Times New Roman" w:eastAsia="Times New Roman" w:hAnsi="Times New Roman" w:cs="Times New Roman"/>
          <w:sz w:val="28"/>
          <w:szCs w:val="28"/>
          <w:lang w:val="kk-KZ" w:eastAsia="ru-RU"/>
        </w:rPr>
        <w:t xml:space="preserve">Дружинин В.Н. Когнитивные способности: структура, диагностика, развитие. </w:t>
      </w:r>
      <w:r w:rsidR="0045347A" w:rsidRPr="00EF6EC0">
        <w:rPr>
          <w:rFonts w:ascii="Times New Roman" w:eastAsia="Times New Roman" w:hAnsi="Times New Roman" w:cs="Times New Roman"/>
          <w:sz w:val="28"/>
          <w:szCs w:val="28"/>
          <w:lang w:eastAsia="ru-RU"/>
        </w:rPr>
        <w:t xml:space="preserve">– </w:t>
      </w:r>
      <w:r w:rsidRPr="00EF6EC0">
        <w:rPr>
          <w:rFonts w:ascii="Times New Roman" w:eastAsia="Times New Roman" w:hAnsi="Times New Roman" w:cs="Times New Roman"/>
          <w:sz w:val="28"/>
          <w:szCs w:val="28"/>
          <w:lang w:val="kk-KZ" w:eastAsia="ru-RU"/>
        </w:rPr>
        <w:t xml:space="preserve">М., 2001. </w:t>
      </w:r>
      <w:r w:rsidR="0045347A" w:rsidRPr="00EF6EC0">
        <w:rPr>
          <w:rFonts w:ascii="Times New Roman" w:eastAsia="Times New Roman" w:hAnsi="Times New Roman" w:cs="Times New Roman"/>
          <w:sz w:val="28"/>
          <w:szCs w:val="28"/>
          <w:lang w:eastAsia="ru-RU"/>
        </w:rPr>
        <w:t xml:space="preserve">– </w:t>
      </w:r>
      <w:r w:rsidRPr="00EF6EC0">
        <w:rPr>
          <w:rFonts w:ascii="Times New Roman" w:eastAsia="Times New Roman" w:hAnsi="Times New Roman" w:cs="Times New Roman"/>
          <w:sz w:val="28"/>
          <w:szCs w:val="28"/>
          <w:lang w:val="kk-KZ" w:eastAsia="ru-RU"/>
        </w:rPr>
        <w:t xml:space="preserve">224 с. </w:t>
      </w:r>
    </w:p>
    <w:p w14:paraId="11BE6BBB" w14:textId="393668D0"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eastAsia="Times New Roman" w:hAnsi="Times New Roman" w:cs="Times New Roman"/>
          <w:iCs/>
          <w:sz w:val="28"/>
          <w:szCs w:val="28"/>
          <w:lang w:val="kk-KZ" w:eastAsia="ru-RU"/>
        </w:rPr>
        <w:t xml:space="preserve">92 Bandura A. Self-efficacy: The Exercise of Control. </w:t>
      </w:r>
      <w:r w:rsidR="0045347A" w:rsidRPr="00EF6EC0">
        <w:rPr>
          <w:rFonts w:ascii="Times New Roman" w:eastAsia="Times New Roman" w:hAnsi="Times New Roman" w:cs="Times New Roman"/>
          <w:iCs/>
          <w:sz w:val="28"/>
          <w:szCs w:val="28"/>
          <w:lang w:val="en-US" w:eastAsia="ru-RU"/>
        </w:rPr>
        <w:t xml:space="preserve">– </w:t>
      </w:r>
      <w:r w:rsidRPr="00EF6EC0">
        <w:rPr>
          <w:rFonts w:ascii="Times New Roman" w:eastAsia="Times New Roman" w:hAnsi="Times New Roman" w:cs="Times New Roman"/>
          <w:iCs/>
          <w:sz w:val="28"/>
          <w:szCs w:val="28"/>
          <w:lang w:val="kk-KZ" w:eastAsia="ru-RU"/>
        </w:rPr>
        <w:t>NY</w:t>
      </w:r>
      <w:r w:rsidR="0045347A" w:rsidRPr="00EF6EC0">
        <w:rPr>
          <w:rFonts w:ascii="Times New Roman" w:eastAsia="Times New Roman" w:hAnsi="Times New Roman" w:cs="Times New Roman"/>
          <w:iCs/>
          <w:sz w:val="28"/>
          <w:szCs w:val="28"/>
          <w:lang w:val="en-US" w:eastAsia="ru-RU"/>
        </w:rPr>
        <w:t>.</w:t>
      </w:r>
      <w:r w:rsidRPr="00EF6EC0">
        <w:rPr>
          <w:rFonts w:ascii="Times New Roman" w:eastAsia="Times New Roman" w:hAnsi="Times New Roman" w:cs="Times New Roman"/>
          <w:iCs/>
          <w:sz w:val="28"/>
          <w:szCs w:val="28"/>
          <w:lang w:val="kk-KZ" w:eastAsia="ru-RU"/>
        </w:rPr>
        <w:t xml:space="preserve">, 1997. </w:t>
      </w:r>
      <w:r w:rsidR="0045347A" w:rsidRPr="00EF6EC0">
        <w:rPr>
          <w:rFonts w:ascii="Times New Roman" w:eastAsia="Times New Roman" w:hAnsi="Times New Roman" w:cs="Times New Roman"/>
          <w:iCs/>
          <w:sz w:val="28"/>
          <w:szCs w:val="28"/>
          <w:lang w:val="en-US" w:eastAsia="ru-RU"/>
        </w:rPr>
        <w:t xml:space="preserve">– </w:t>
      </w:r>
      <w:r w:rsidRPr="00EF6EC0">
        <w:rPr>
          <w:rFonts w:ascii="Times New Roman" w:eastAsia="Times New Roman" w:hAnsi="Times New Roman" w:cs="Times New Roman"/>
          <w:iCs/>
          <w:sz w:val="28"/>
          <w:szCs w:val="28"/>
          <w:lang w:val="kk-KZ" w:eastAsia="ru-RU"/>
        </w:rPr>
        <w:t xml:space="preserve">604 p. </w:t>
      </w:r>
    </w:p>
    <w:p w14:paraId="51378DC5" w14:textId="1E7E78E4" w:rsidR="00E04815" w:rsidRPr="00EF6EC0" w:rsidRDefault="00E04815" w:rsidP="00441486">
      <w:pPr>
        <w:spacing w:after="0" w:line="240" w:lineRule="auto"/>
        <w:ind w:firstLine="567"/>
        <w:jc w:val="both"/>
        <w:rPr>
          <w:rStyle w:val="reference-author"/>
          <w:rFonts w:ascii="Times New Roman" w:hAnsi="Times New Roman" w:cs="Times New Roman"/>
          <w:sz w:val="28"/>
          <w:szCs w:val="28"/>
          <w:shd w:val="clear" w:color="auto" w:fill="FFFFFF"/>
          <w:lang w:val="kk-KZ"/>
        </w:rPr>
      </w:pPr>
      <w:r w:rsidRPr="00EF6EC0">
        <w:rPr>
          <w:rStyle w:val="reference-author"/>
          <w:rFonts w:ascii="Times New Roman" w:hAnsi="Times New Roman" w:cs="Times New Roman"/>
          <w:sz w:val="28"/>
          <w:szCs w:val="28"/>
          <w:shd w:val="clear" w:color="auto" w:fill="FFFFFF"/>
          <w:lang w:val="kk-KZ"/>
        </w:rPr>
        <w:t xml:space="preserve">93 </w:t>
      </w:r>
      <w:r w:rsidRPr="00EF6EC0">
        <w:rPr>
          <w:rStyle w:val="reference-author"/>
          <w:rFonts w:ascii="Times New Roman" w:hAnsi="Times New Roman" w:cs="Times New Roman"/>
          <w:sz w:val="28"/>
          <w:szCs w:val="28"/>
          <w:shd w:val="clear" w:color="auto" w:fill="FFFFFF"/>
          <w:lang w:val="en-US"/>
        </w:rPr>
        <w:t xml:space="preserve">Bandura A. Self-efficacy mechanism in physiological activation and health-promoting behavior // </w:t>
      </w:r>
      <w:r w:rsidR="0045347A" w:rsidRPr="00EF6EC0">
        <w:rPr>
          <w:rStyle w:val="reference-author"/>
          <w:rFonts w:ascii="Times New Roman" w:hAnsi="Times New Roman" w:cs="Times New Roman"/>
          <w:sz w:val="28"/>
          <w:szCs w:val="28"/>
          <w:shd w:val="clear" w:color="auto" w:fill="FFFFFF"/>
          <w:lang w:val="en-US"/>
        </w:rPr>
        <w:t>In book:</w:t>
      </w:r>
      <w:r w:rsidRPr="00EF6EC0">
        <w:rPr>
          <w:rStyle w:val="reference-author"/>
          <w:rFonts w:ascii="Times New Roman" w:hAnsi="Times New Roman" w:cs="Times New Roman"/>
          <w:sz w:val="28"/>
          <w:szCs w:val="28"/>
          <w:shd w:val="clear" w:color="auto" w:fill="FFFFFF"/>
          <w:lang w:val="en-US"/>
        </w:rPr>
        <w:t xml:space="preserve"> Neurobiology of learning, emotion and affect. </w:t>
      </w:r>
      <w:r w:rsidR="0045347A" w:rsidRPr="00EF6EC0">
        <w:rPr>
          <w:rStyle w:val="reference-author"/>
          <w:rFonts w:ascii="Times New Roman" w:hAnsi="Times New Roman" w:cs="Times New Roman"/>
          <w:sz w:val="28"/>
          <w:szCs w:val="28"/>
          <w:shd w:val="clear" w:color="auto" w:fill="FFFFFF"/>
          <w:lang w:val="en-US"/>
        </w:rPr>
        <w:t xml:space="preserve">– </w:t>
      </w:r>
      <w:r w:rsidRPr="00EF6EC0">
        <w:rPr>
          <w:rStyle w:val="reference-author"/>
          <w:rFonts w:ascii="Times New Roman" w:hAnsi="Times New Roman" w:cs="Times New Roman"/>
          <w:sz w:val="28"/>
          <w:szCs w:val="28"/>
          <w:shd w:val="clear" w:color="auto" w:fill="FFFFFF"/>
          <w:lang w:val="en-US"/>
        </w:rPr>
        <w:t>NY</w:t>
      </w:r>
      <w:r w:rsidR="0045347A" w:rsidRPr="00EF6EC0">
        <w:rPr>
          <w:rStyle w:val="reference-author"/>
          <w:rFonts w:ascii="Times New Roman" w:hAnsi="Times New Roman" w:cs="Times New Roman"/>
          <w:sz w:val="28"/>
          <w:szCs w:val="28"/>
          <w:shd w:val="clear" w:color="auto" w:fill="FFFFFF"/>
          <w:lang w:val="en-US"/>
        </w:rPr>
        <w:t>.</w:t>
      </w:r>
      <w:r w:rsidRPr="00EF6EC0">
        <w:rPr>
          <w:rStyle w:val="reference-author"/>
          <w:rFonts w:ascii="Times New Roman" w:hAnsi="Times New Roman" w:cs="Times New Roman"/>
          <w:sz w:val="28"/>
          <w:szCs w:val="28"/>
          <w:shd w:val="clear" w:color="auto" w:fill="FFFFFF"/>
          <w:lang w:val="en-US"/>
        </w:rPr>
        <w:t xml:space="preserve">: Raven Press, 1991. </w:t>
      </w:r>
      <w:r w:rsidR="0045347A" w:rsidRPr="00EF6EC0">
        <w:rPr>
          <w:rStyle w:val="reference-author"/>
          <w:rFonts w:ascii="Times New Roman" w:hAnsi="Times New Roman" w:cs="Times New Roman"/>
          <w:sz w:val="28"/>
          <w:szCs w:val="28"/>
          <w:shd w:val="clear" w:color="auto" w:fill="FFFFFF"/>
          <w:lang w:val="en-US"/>
        </w:rPr>
        <w:t xml:space="preserve">– </w:t>
      </w:r>
      <w:r w:rsidRPr="00EF6EC0">
        <w:rPr>
          <w:rStyle w:val="reference-author"/>
          <w:rFonts w:ascii="Times New Roman" w:hAnsi="Times New Roman" w:cs="Times New Roman"/>
          <w:sz w:val="28"/>
          <w:szCs w:val="28"/>
          <w:shd w:val="clear" w:color="auto" w:fill="FFFFFF"/>
          <w:lang w:val="en-US"/>
        </w:rPr>
        <w:t>P. 229</w:t>
      </w:r>
      <w:r w:rsidR="0045347A" w:rsidRPr="00EF6EC0">
        <w:rPr>
          <w:rStyle w:val="reference-author"/>
          <w:rFonts w:ascii="Times New Roman" w:hAnsi="Times New Roman" w:cs="Times New Roman"/>
          <w:sz w:val="28"/>
          <w:szCs w:val="28"/>
          <w:shd w:val="clear" w:color="auto" w:fill="FFFFFF"/>
          <w:lang w:val="en-US"/>
        </w:rPr>
        <w:t>-</w:t>
      </w:r>
      <w:r w:rsidRPr="00EF6EC0">
        <w:rPr>
          <w:rStyle w:val="reference-author"/>
          <w:rFonts w:ascii="Times New Roman" w:hAnsi="Times New Roman" w:cs="Times New Roman"/>
          <w:sz w:val="28"/>
          <w:szCs w:val="28"/>
          <w:shd w:val="clear" w:color="auto" w:fill="FFFFFF"/>
          <w:lang w:val="en-US"/>
        </w:rPr>
        <w:t>270.</w:t>
      </w:r>
      <w:r w:rsidRPr="00EF6EC0">
        <w:rPr>
          <w:rStyle w:val="reference-author"/>
          <w:rFonts w:ascii="Times New Roman" w:hAnsi="Times New Roman" w:cs="Times New Roman"/>
          <w:sz w:val="28"/>
          <w:szCs w:val="28"/>
          <w:shd w:val="clear" w:color="auto" w:fill="FFFFFF"/>
          <w:lang w:val="kk-KZ"/>
        </w:rPr>
        <w:t xml:space="preserve"> </w:t>
      </w:r>
    </w:p>
    <w:p w14:paraId="5B46982E" w14:textId="510AC40A" w:rsidR="00E04815" w:rsidRPr="00EF6EC0" w:rsidRDefault="00E04815" w:rsidP="00441486">
      <w:pPr>
        <w:pStyle w:val="a8"/>
        <w:spacing w:before="0" w:beforeAutospacing="0" w:after="0" w:afterAutospacing="0"/>
        <w:ind w:firstLine="567"/>
        <w:jc w:val="both"/>
        <w:rPr>
          <w:sz w:val="28"/>
          <w:szCs w:val="28"/>
          <w:shd w:val="clear" w:color="auto" w:fill="FFFFFF"/>
          <w:lang w:val="en-US"/>
        </w:rPr>
      </w:pPr>
      <w:r w:rsidRPr="00EF6EC0">
        <w:rPr>
          <w:sz w:val="28"/>
          <w:szCs w:val="28"/>
          <w:shd w:val="clear" w:color="auto" w:fill="FFFFFF"/>
          <w:lang w:val="kk-KZ"/>
        </w:rPr>
        <w:t xml:space="preserve">94 Kurmanova </w:t>
      </w:r>
      <w:r w:rsidR="0045347A" w:rsidRPr="00EF6EC0">
        <w:rPr>
          <w:sz w:val="28"/>
          <w:szCs w:val="28"/>
          <w:shd w:val="clear" w:color="auto" w:fill="FFFFFF"/>
          <w:lang w:val="kk-KZ"/>
        </w:rPr>
        <w:t xml:space="preserve">A.I. </w:t>
      </w:r>
      <w:r w:rsidRPr="00EF6EC0">
        <w:rPr>
          <w:sz w:val="28"/>
          <w:szCs w:val="28"/>
          <w:shd w:val="clear" w:color="auto" w:fill="FFFFFF"/>
          <w:lang w:val="kk-KZ"/>
        </w:rPr>
        <w:t>Orientation of students to psychological satisfaction as a</w:t>
      </w:r>
      <w:r w:rsidR="0045347A" w:rsidRPr="00EF6EC0">
        <w:rPr>
          <w:sz w:val="28"/>
          <w:szCs w:val="28"/>
          <w:shd w:val="clear" w:color="auto" w:fill="FFFFFF"/>
          <w:lang w:val="kk-KZ"/>
        </w:rPr>
        <w:t xml:space="preserve"> predictor of a meta-resource //</w:t>
      </w:r>
      <w:r w:rsidRPr="00EF6EC0">
        <w:rPr>
          <w:sz w:val="28"/>
          <w:szCs w:val="28"/>
          <w:shd w:val="clear" w:color="auto" w:fill="FFFFFF"/>
          <w:lang w:val="kk-KZ"/>
        </w:rPr>
        <w:t xml:space="preserve"> Вестник КазНПУ им. Абая. </w:t>
      </w:r>
      <w:r w:rsidR="00FB51A1" w:rsidRPr="00EF6EC0">
        <w:rPr>
          <w:sz w:val="28"/>
          <w:szCs w:val="28"/>
          <w:shd w:val="clear" w:color="auto" w:fill="FFFFFF"/>
          <w:lang w:val="kk-KZ"/>
        </w:rPr>
        <w:t>– 2023.</w:t>
      </w:r>
      <w:r w:rsidR="00FB51A1" w:rsidRPr="00EF6EC0">
        <w:rPr>
          <w:sz w:val="28"/>
          <w:szCs w:val="28"/>
          <w:shd w:val="clear" w:color="auto" w:fill="FFFFFF"/>
          <w:lang w:val="en-US"/>
        </w:rPr>
        <w:t xml:space="preserve"> </w:t>
      </w:r>
      <w:r w:rsidRPr="00EF6EC0">
        <w:rPr>
          <w:sz w:val="28"/>
          <w:szCs w:val="28"/>
          <w:shd w:val="clear" w:color="auto" w:fill="FFFFFF"/>
          <w:lang w:val="kk-KZ"/>
        </w:rPr>
        <w:t>–</w:t>
      </w:r>
      <w:r w:rsidR="00FB51A1" w:rsidRPr="00EF6EC0">
        <w:rPr>
          <w:sz w:val="28"/>
          <w:szCs w:val="28"/>
          <w:shd w:val="clear" w:color="auto" w:fill="FFFFFF"/>
          <w:lang w:val="en-US"/>
        </w:rPr>
        <w:t xml:space="preserve"> </w:t>
      </w:r>
      <w:r w:rsidRPr="00EF6EC0">
        <w:rPr>
          <w:sz w:val="28"/>
          <w:szCs w:val="28"/>
          <w:shd w:val="clear" w:color="auto" w:fill="FFFFFF"/>
          <w:lang w:val="kk-KZ"/>
        </w:rPr>
        <w:t>№2(75).</w:t>
      </w:r>
      <w:r w:rsidR="0045347A" w:rsidRPr="00EF6EC0">
        <w:rPr>
          <w:sz w:val="28"/>
          <w:szCs w:val="28"/>
          <w:shd w:val="clear" w:color="auto" w:fill="FFFFFF"/>
          <w:lang w:val="en-US"/>
        </w:rPr>
        <w:t xml:space="preserve"> – C</w:t>
      </w:r>
      <w:r w:rsidR="00FB51A1" w:rsidRPr="00EF6EC0">
        <w:rPr>
          <w:sz w:val="28"/>
          <w:szCs w:val="28"/>
          <w:shd w:val="clear" w:color="auto" w:fill="FFFFFF"/>
          <w:lang w:val="en-US"/>
        </w:rPr>
        <w:t>. 22</w:t>
      </w:r>
      <w:r w:rsidR="0045347A" w:rsidRPr="00EF6EC0">
        <w:rPr>
          <w:sz w:val="28"/>
          <w:szCs w:val="28"/>
          <w:shd w:val="clear" w:color="auto" w:fill="FFFFFF"/>
          <w:lang w:val="en-US"/>
        </w:rPr>
        <w:t>-</w:t>
      </w:r>
      <w:r w:rsidR="00FB51A1" w:rsidRPr="00EF6EC0">
        <w:rPr>
          <w:sz w:val="28"/>
          <w:szCs w:val="28"/>
          <w:shd w:val="clear" w:color="auto" w:fill="FFFFFF"/>
          <w:lang w:val="en-US"/>
        </w:rPr>
        <w:t>2</w:t>
      </w:r>
      <w:r w:rsidR="0045347A" w:rsidRPr="00EF6EC0">
        <w:rPr>
          <w:sz w:val="28"/>
          <w:szCs w:val="28"/>
          <w:shd w:val="clear" w:color="auto" w:fill="FFFFFF"/>
          <w:lang w:val="en-US"/>
        </w:rPr>
        <w:t>6.</w:t>
      </w:r>
    </w:p>
    <w:p w14:paraId="3E48FFD7" w14:textId="1AA04919" w:rsidR="00E04815" w:rsidRPr="00EF6EC0" w:rsidRDefault="00E04815" w:rsidP="00441486">
      <w:pPr>
        <w:pStyle w:val="a8"/>
        <w:spacing w:before="0" w:beforeAutospacing="0" w:after="0" w:afterAutospacing="0"/>
        <w:ind w:firstLine="567"/>
        <w:jc w:val="both"/>
        <w:rPr>
          <w:b/>
          <w:sz w:val="28"/>
          <w:szCs w:val="28"/>
          <w:lang w:val="kk-KZ"/>
        </w:rPr>
      </w:pPr>
      <w:r w:rsidRPr="00EF6EC0">
        <w:rPr>
          <w:sz w:val="28"/>
          <w:szCs w:val="28"/>
          <w:shd w:val="clear" w:color="auto" w:fill="FFFFFF"/>
          <w:lang w:val="kk-KZ"/>
        </w:rPr>
        <w:t xml:space="preserve">95 </w:t>
      </w:r>
      <w:r w:rsidRPr="00EF6EC0">
        <w:rPr>
          <w:sz w:val="28"/>
          <w:szCs w:val="28"/>
          <w:shd w:val="clear" w:color="auto" w:fill="FFFFFF"/>
          <w:lang w:val="en-US"/>
        </w:rPr>
        <w:t>Yertukeshova G., Baizhumanova B., Tuyakova U.</w:t>
      </w:r>
      <w:r w:rsidR="00FB51A1" w:rsidRPr="00EF6EC0">
        <w:rPr>
          <w:sz w:val="28"/>
          <w:szCs w:val="28"/>
          <w:shd w:val="clear" w:color="auto" w:fill="FFFFFF"/>
          <w:lang w:val="en-US"/>
        </w:rPr>
        <w:t xml:space="preserve"> et al.</w:t>
      </w:r>
      <w:r w:rsidRPr="00EF6EC0">
        <w:rPr>
          <w:sz w:val="28"/>
          <w:szCs w:val="28"/>
          <w:shd w:val="clear" w:color="auto" w:fill="FFFFFF"/>
          <w:lang w:val="en-US"/>
        </w:rPr>
        <w:t xml:space="preserve"> Assessment of the Relationship between Mental Health and Academic Achievement among Students in Kazakhstan // Health Psychology Research. </w:t>
      </w:r>
      <w:r w:rsidR="00FB51A1" w:rsidRPr="00EF6EC0">
        <w:rPr>
          <w:sz w:val="28"/>
          <w:szCs w:val="28"/>
          <w:shd w:val="clear" w:color="auto" w:fill="FFFFFF"/>
          <w:lang w:val="en-US"/>
        </w:rPr>
        <w:t xml:space="preserve">– </w:t>
      </w:r>
      <w:r w:rsidRPr="00EF6EC0">
        <w:rPr>
          <w:sz w:val="28"/>
          <w:szCs w:val="28"/>
          <w:shd w:val="clear" w:color="auto" w:fill="FFFFFF"/>
          <w:lang w:val="en-US"/>
        </w:rPr>
        <w:t xml:space="preserve">2024. </w:t>
      </w:r>
      <w:r w:rsidR="00FB51A1" w:rsidRPr="00EF6EC0">
        <w:rPr>
          <w:sz w:val="28"/>
          <w:szCs w:val="28"/>
          <w:shd w:val="clear" w:color="auto" w:fill="FFFFFF"/>
          <w:lang w:val="en-US"/>
        </w:rPr>
        <w:t>– Vol.</w:t>
      </w:r>
      <w:r w:rsidRPr="00EF6EC0">
        <w:rPr>
          <w:sz w:val="28"/>
          <w:szCs w:val="28"/>
          <w:shd w:val="clear" w:color="auto" w:fill="FFFFFF"/>
          <w:lang w:val="en-US"/>
        </w:rPr>
        <w:t xml:space="preserve"> 12. </w:t>
      </w:r>
      <w:r w:rsidR="00FB51A1" w:rsidRPr="00EF6EC0">
        <w:rPr>
          <w:sz w:val="28"/>
          <w:szCs w:val="28"/>
          <w:shd w:val="clear" w:color="auto" w:fill="FFFFFF"/>
          <w:lang w:val="en-US"/>
        </w:rPr>
        <w:t>– P.</w:t>
      </w:r>
      <w:r w:rsidRPr="00EF6EC0">
        <w:rPr>
          <w:sz w:val="28"/>
          <w:szCs w:val="28"/>
          <w:shd w:val="clear" w:color="auto" w:fill="FFFFFF"/>
          <w:lang w:val="en-US"/>
        </w:rPr>
        <w:t xml:space="preserve"> 125270. </w:t>
      </w:r>
    </w:p>
    <w:p w14:paraId="118BC0DC" w14:textId="5ABCFBF0"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lang w:val="kk-KZ"/>
        </w:rPr>
        <w:t xml:space="preserve">96 </w:t>
      </w:r>
      <w:r w:rsidR="00FB51A1" w:rsidRPr="00EF6EC0">
        <w:rPr>
          <w:rFonts w:ascii="Times New Roman" w:hAnsi="Times New Roman" w:cs="Times New Roman"/>
          <w:sz w:val="28"/>
          <w:szCs w:val="28"/>
          <w:lang w:val="en-US"/>
        </w:rPr>
        <w:t xml:space="preserve">Edmondson </w:t>
      </w:r>
      <w:r w:rsidRPr="00EF6EC0">
        <w:rPr>
          <w:rFonts w:ascii="Times New Roman" w:hAnsi="Times New Roman" w:cs="Times New Roman"/>
          <w:sz w:val="28"/>
          <w:szCs w:val="28"/>
          <w:lang w:val="en-US"/>
        </w:rPr>
        <w:t>A</w:t>
      </w:r>
      <w:r w:rsidRPr="00EF6EC0">
        <w:rPr>
          <w:rFonts w:ascii="Times New Roman" w:hAnsi="Times New Roman" w:cs="Times New Roman"/>
          <w:sz w:val="28"/>
          <w:szCs w:val="28"/>
          <w:lang w:val="kk-KZ"/>
        </w:rPr>
        <w:t>.</w:t>
      </w:r>
      <w:r w:rsidR="00FB51A1" w:rsidRPr="00EF6EC0">
        <w:rPr>
          <w:rFonts w:ascii="Times New Roman" w:hAnsi="Times New Roman" w:cs="Times New Roman"/>
          <w:sz w:val="28"/>
          <w:szCs w:val="28"/>
          <w:lang w:val="en-US"/>
        </w:rPr>
        <w:t xml:space="preserve"> Psychological Safety and Learning Behavior in </w:t>
      </w:r>
      <w:r w:rsidRPr="00EF6EC0">
        <w:rPr>
          <w:rFonts w:ascii="Times New Roman" w:hAnsi="Times New Roman" w:cs="Times New Roman"/>
          <w:sz w:val="28"/>
          <w:szCs w:val="28"/>
          <w:lang w:val="en-US"/>
        </w:rPr>
        <w:t>Work Teams</w:t>
      </w:r>
      <w:r w:rsidR="00FB51A1" w:rsidRPr="00EF6EC0">
        <w:rPr>
          <w:rFonts w:ascii="Times New Roman" w:hAnsi="Times New Roman" w:cs="Times New Roman"/>
          <w:sz w:val="28"/>
          <w:szCs w:val="28"/>
          <w:lang w:val="en-US"/>
        </w:rPr>
        <w:t xml:space="preserve"> </w:t>
      </w:r>
      <w:r w:rsidRPr="00EF6EC0">
        <w:rPr>
          <w:rFonts w:ascii="Times New Roman" w:hAnsi="Times New Roman" w:cs="Times New Roman"/>
          <w:sz w:val="28"/>
          <w:szCs w:val="28"/>
          <w:lang w:val="en-US"/>
        </w:rPr>
        <w:t>// Administrative Science Quarterly</w:t>
      </w:r>
      <w:r w:rsidR="00FB51A1" w:rsidRPr="00EF6EC0">
        <w:rPr>
          <w:rFonts w:ascii="Times New Roman" w:hAnsi="Times New Roman" w:cs="Times New Roman"/>
          <w:sz w:val="28"/>
          <w:szCs w:val="28"/>
          <w:lang w:val="en-US"/>
        </w:rPr>
        <w:t xml:space="preserve">. – 1999. – Vol. </w:t>
      </w:r>
      <w:r w:rsidRPr="00EF6EC0">
        <w:rPr>
          <w:rFonts w:ascii="Times New Roman" w:hAnsi="Times New Roman" w:cs="Times New Roman"/>
          <w:sz w:val="28"/>
          <w:szCs w:val="28"/>
          <w:lang w:val="en-US"/>
        </w:rPr>
        <w:t>44</w:t>
      </w:r>
      <w:r w:rsidR="00FB51A1" w:rsidRPr="00EF6EC0">
        <w:rPr>
          <w:rFonts w:ascii="Times New Roman" w:hAnsi="Times New Roman" w:cs="Times New Roman"/>
          <w:sz w:val="28"/>
          <w:szCs w:val="28"/>
          <w:lang w:val="en-US"/>
        </w:rPr>
        <w:t xml:space="preserve">, Issue </w:t>
      </w:r>
      <w:r w:rsidRPr="00EF6EC0">
        <w:rPr>
          <w:rFonts w:ascii="Times New Roman" w:hAnsi="Times New Roman" w:cs="Times New Roman"/>
          <w:sz w:val="28"/>
          <w:szCs w:val="28"/>
          <w:lang w:val="en-US"/>
        </w:rPr>
        <w:t>2</w:t>
      </w:r>
      <w:r w:rsidR="00FB51A1" w:rsidRPr="00EF6EC0">
        <w:rPr>
          <w:rFonts w:ascii="Times New Roman" w:hAnsi="Times New Roman" w:cs="Times New Roman"/>
          <w:sz w:val="28"/>
          <w:szCs w:val="28"/>
          <w:lang w:val="en-US"/>
        </w:rPr>
        <w:t>. – P.</w:t>
      </w:r>
      <w:r w:rsidRPr="00EF6EC0">
        <w:rPr>
          <w:rFonts w:ascii="Times New Roman" w:hAnsi="Times New Roman" w:cs="Times New Roman"/>
          <w:sz w:val="28"/>
          <w:szCs w:val="28"/>
          <w:lang w:val="en-US"/>
        </w:rPr>
        <w:t xml:space="preserve"> 350</w:t>
      </w:r>
      <w:r w:rsidR="00FB51A1" w:rsidRPr="00EF6EC0">
        <w:rPr>
          <w:rFonts w:ascii="Times New Roman" w:hAnsi="Times New Roman" w:cs="Times New Roman"/>
          <w:sz w:val="28"/>
          <w:szCs w:val="28"/>
          <w:lang w:val="en-US"/>
        </w:rPr>
        <w:t>-</w:t>
      </w:r>
      <w:r w:rsidRPr="00EF6EC0">
        <w:rPr>
          <w:rFonts w:ascii="Times New Roman" w:hAnsi="Times New Roman" w:cs="Times New Roman"/>
          <w:sz w:val="28"/>
          <w:szCs w:val="28"/>
          <w:lang w:val="en-US"/>
        </w:rPr>
        <w:t xml:space="preserve">383. </w:t>
      </w:r>
    </w:p>
    <w:p w14:paraId="39728506" w14:textId="25716EB0" w:rsidR="00E04815" w:rsidRPr="00EF6EC0" w:rsidRDefault="00E04815" w:rsidP="00441486">
      <w:pPr>
        <w:pStyle w:val="a8"/>
        <w:spacing w:before="0" w:beforeAutospacing="0" w:after="0" w:afterAutospacing="0"/>
        <w:ind w:firstLine="567"/>
        <w:jc w:val="both"/>
        <w:rPr>
          <w:sz w:val="28"/>
          <w:szCs w:val="28"/>
          <w:shd w:val="clear" w:color="auto" w:fill="FFFFFF"/>
          <w:lang w:val="en-US"/>
        </w:rPr>
      </w:pPr>
      <w:r w:rsidRPr="00EF6EC0">
        <w:rPr>
          <w:sz w:val="28"/>
          <w:szCs w:val="28"/>
          <w:lang w:val="kk-KZ"/>
        </w:rPr>
        <w:t xml:space="preserve">97 </w:t>
      </w:r>
      <w:r w:rsidR="00FB51A1" w:rsidRPr="00EF6EC0">
        <w:rPr>
          <w:sz w:val="28"/>
          <w:szCs w:val="28"/>
          <w:shd w:val="clear" w:color="auto" w:fill="FFFFFF"/>
        </w:rPr>
        <w:t>Соломин В.</w:t>
      </w:r>
      <w:r w:rsidRPr="00EF6EC0">
        <w:rPr>
          <w:sz w:val="28"/>
          <w:szCs w:val="28"/>
          <w:shd w:val="clear" w:color="auto" w:fill="FFFFFF"/>
        </w:rPr>
        <w:t>П.</w:t>
      </w:r>
      <w:r w:rsidRPr="00EF6EC0">
        <w:rPr>
          <w:sz w:val="28"/>
          <w:szCs w:val="28"/>
          <w:shd w:val="clear" w:color="auto" w:fill="FFFFFF"/>
          <w:lang w:val="kk-KZ"/>
        </w:rPr>
        <w:t>,</w:t>
      </w:r>
      <w:r w:rsidRPr="00EF6EC0">
        <w:rPr>
          <w:sz w:val="28"/>
          <w:szCs w:val="28"/>
          <w:shd w:val="clear" w:color="auto" w:fill="FFFFFF"/>
        </w:rPr>
        <w:t xml:space="preserve"> Михайлов Л</w:t>
      </w:r>
      <w:r w:rsidR="00FB51A1" w:rsidRPr="00EF6EC0">
        <w:rPr>
          <w:sz w:val="28"/>
          <w:szCs w:val="28"/>
          <w:shd w:val="clear" w:color="auto" w:fill="FFFFFF"/>
          <w:lang w:val="kk-KZ"/>
        </w:rPr>
        <w:t>.</w:t>
      </w:r>
      <w:r w:rsidRPr="00EF6EC0">
        <w:rPr>
          <w:sz w:val="28"/>
          <w:szCs w:val="28"/>
          <w:shd w:val="clear" w:color="auto" w:fill="FFFFFF"/>
        </w:rPr>
        <w:t>А</w:t>
      </w:r>
      <w:r w:rsidRPr="00EF6EC0">
        <w:rPr>
          <w:sz w:val="28"/>
          <w:szCs w:val="28"/>
          <w:shd w:val="clear" w:color="auto" w:fill="FFFFFF"/>
          <w:lang w:val="kk-KZ"/>
        </w:rPr>
        <w:t>.</w:t>
      </w:r>
      <w:r w:rsidRPr="00EF6EC0">
        <w:rPr>
          <w:sz w:val="28"/>
          <w:szCs w:val="28"/>
          <w:shd w:val="clear" w:color="auto" w:fill="FFFFFF"/>
        </w:rPr>
        <w:t>, Маликова</w:t>
      </w:r>
      <w:r w:rsidR="00FB51A1" w:rsidRPr="00EF6EC0">
        <w:rPr>
          <w:sz w:val="28"/>
          <w:szCs w:val="28"/>
          <w:shd w:val="clear" w:color="auto" w:fill="FFFFFF"/>
        </w:rPr>
        <w:t xml:space="preserve"> Т</w:t>
      </w:r>
      <w:r w:rsidR="00FB51A1" w:rsidRPr="00EF6EC0">
        <w:rPr>
          <w:sz w:val="28"/>
          <w:szCs w:val="28"/>
          <w:shd w:val="clear" w:color="auto" w:fill="FFFFFF"/>
          <w:lang w:val="kk-KZ"/>
        </w:rPr>
        <w:t>.</w:t>
      </w:r>
      <w:r w:rsidR="00FB51A1" w:rsidRPr="00EF6EC0">
        <w:rPr>
          <w:sz w:val="28"/>
          <w:szCs w:val="28"/>
          <w:shd w:val="clear" w:color="auto" w:fill="FFFFFF"/>
        </w:rPr>
        <w:t>В</w:t>
      </w:r>
      <w:r w:rsidR="00FB51A1" w:rsidRPr="00EF6EC0">
        <w:rPr>
          <w:sz w:val="28"/>
          <w:szCs w:val="28"/>
          <w:shd w:val="clear" w:color="auto" w:fill="FFFFFF"/>
          <w:lang w:val="kk-KZ"/>
        </w:rPr>
        <w:t>.</w:t>
      </w:r>
      <w:r w:rsidR="00FB51A1" w:rsidRPr="00EF6EC0">
        <w:rPr>
          <w:sz w:val="28"/>
          <w:szCs w:val="28"/>
          <w:shd w:val="clear" w:color="auto" w:fill="FFFFFF"/>
        </w:rPr>
        <w:t xml:space="preserve"> и др. </w:t>
      </w:r>
      <w:r w:rsidRPr="00EF6EC0">
        <w:rPr>
          <w:sz w:val="28"/>
          <w:szCs w:val="28"/>
          <w:shd w:val="clear" w:color="auto" w:fill="FFFFFF"/>
        </w:rPr>
        <w:t>Психологическая</w:t>
      </w:r>
      <w:r w:rsidRPr="00EF6EC0">
        <w:rPr>
          <w:sz w:val="28"/>
          <w:szCs w:val="28"/>
          <w:shd w:val="clear" w:color="auto" w:fill="FFFFFF"/>
          <w:lang w:val="en-US"/>
        </w:rPr>
        <w:t xml:space="preserve"> </w:t>
      </w:r>
      <w:r w:rsidRPr="00EF6EC0">
        <w:rPr>
          <w:sz w:val="28"/>
          <w:szCs w:val="28"/>
          <w:shd w:val="clear" w:color="auto" w:fill="FFFFFF"/>
        </w:rPr>
        <w:t>безопасность</w:t>
      </w:r>
      <w:r w:rsidR="00FB51A1" w:rsidRPr="00EF6EC0">
        <w:rPr>
          <w:sz w:val="28"/>
          <w:szCs w:val="28"/>
          <w:shd w:val="clear" w:color="auto" w:fill="FFFFFF"/>
          <w:lang w:val="en-US"/>
        </w:rPr>
        <w:t xml:space="preserve">. – </w:t>
      </w:r>
      <w:r w:rsidRPr="00EF6EC0">
        <w:rPr>
          <w:sz w:val="28"/>
          <w:szCs w:val="28"/>
          <w:shd w:val="clear" w:color="auto" w:fill="FFFFFF"/>
        </w:rPr>
        <w:t>М</w:t>
      </w:r>
      <w:r w:rsidRPr="00EF6EC0">
        <w:rPr>
          <w:sz w:val="28"/>
          <w:szCs w:val="28"/>
          <w:shd w:val="clear" w:color="auto" w:fill="FFFFFF"/>
          <w:lang w:val="en-US"/>
        </w:rPr>
        <w:t>.</w:t>
      </w:r>
      <w:r w:rsidR="00FB51A1" w:rsidRPr="00EF6EC0">
        <w:rPr>
          <w:sz w:val="28"/>
          <w:szCs w:val="28"/>
          <w:shd w:val="clear" w:color="auto" w:fill="FFFFFF"/>
          <w:lang w:val="en-US"/>
        </w:rPr>
        <w:t>,</w:t>
      </w:r>
      <w:r w:rsidRPr="00EF6EC0">
        <w:rPr>
          <w:sz w:val="28"/>
          <w:szCs w:val="28"/>
          <w:shd w:val="clear" w:color="auto" w:fill="FFFFFF"/>
          <w:lang w:val="en-US"/>
        </w:rPr>
        <w:t xml:space="preserve"> 2008. – </w:t>
      </w:r>
      <w:r w:rsidR="00FB51A1" w:rsidRPr="00EF6EC0">
        <w:rPr>
          <w:sz w:val="28"/>
          <w:szCs w:val="28"/>
          <w:shd w:val="clear" w:color="auto" w:fill="FFFFFF"/>
          <w:lang w:val="en-US"/>
        </w:rPr>
        <w:t xml:space="preserve">180 </w:t>
      </w:r>
      <w:r w:rsidR="00FB51A1" w:rsidRPr="00EF6EC0">
        <w:rPr>
          <w:sz w:val="28"/>
          <w:szCs w:val="28"/>
          <w:shd w:val="clear" w:color="auto" w:fill="FFFFFF"/>
        </w:rPr>
        <w:t>с</w:t>
      </w:r>
      <w:r w:rsidR="00FB51A1" w:rsidRPr="00EF6EC0">
        <w:rPr>
          <w:sz w:val="28"/>
          <w:szCs w:val="28"/>
          <w:shd w:val="clear" w:color="auto" w:fill="FFFFFF"/>
          <w:lang w:val="en-US"/>
        </w:rPr>
        <w:t>.</w:t>
      </w:r>
    </w:p>
    <w:p w14:paraId="79660D7E" w14:textId="0F4A5AE3" w:rsidR="00E04815" w:rsidRPr="00EF6EC0" w:rsidRDefault="00E04815" w:rsidP="00441486">
      <w:pPr>
        <w:pStyle w:val="a8"/>
        <w:spacing w:before="0" w:beforeAutospacing="0" w:after="0" w:afterAutospacing="0"/>
        <w:ind w:firstLine="567"/>
        <w:jc w:val="both"/>
        <w:rPr>
          <w:sz w:val="28"/>
          <w:szCs w:val="28"/>
          <w:shd w:val="clear" w:color="auto" w:fill="FFFFFF"/>
          <w:lang w:val="en-US"/>
        </w:rPr>
      </w:pPr>
      <w:r w:rsidRPr="00EF6EC0">
        <w:rPr>
          <w:sz w:val="28"/>
          <w:szCs w:val="28"/>
          <w:shd w:val="clear" w:color="auto" w:fill="FFFFFF"/>
          <w:lang w:val="kk-KZ"/>
        </w:rPr>
        <w:t>98 Hobfoll S. E. Conservation of resources: A new attempt at conceptualizing stress // Americ</w:t>
      </w:r>
      <w:r w:rsidR="00FB51A1" w:rsidRPr="00EF6EC0">
        <w:rPr>
          <w:sz w:val="28"/>
          <w:szCs w:val="28"/>
          <w:shd w:val="clear" w:color="auto" w:fill="FFFFFF"/>
          <w:lang w:val="kk-KZ"/>
        </w:rPr>
        <w:t>an Psychologist. – 1989. – Vol.</w:t>
      </w:r>
      <w:r w:rsidR="00FB51A1" w:rsidRPr="00EF6EC0">
        <w:rPr>
          <w:sz w:val="28"/>
          <w:szCs w:val="28"/>
          <w:shd w:val="clear" w:color="auto" w:fill="FFFFFF"/>
          <w:lang w:val="en-US"/>
        </w:rPr>
        <w:t xml:space="preserve"> </w:t>
      </w:r>
      <w:r w:rsidRPr="00EF6EC0">
        <w:rPr>
          <w:sz w:val="28"/>
          <w:szCs w:val="28"/>
          <w:shd w:val="clear" w:color="auto" w:fill="FFFFFF"/>
          <w:lang w:val="kk-KZ"/>
        </w:rPr>
        <w:t xml:space="preserve">44, </w:t>
      </w:r>
      <w:r w:rsidR="00FB51A1" w:rsidRPr="00EF6EC0">
        <w:rPr>
          <w:sz w:val="28"/>
          <w:szCs w:val="28"/>
          <w:shd w:val="clear" w:color="auto" w:fill="FFFFFF"/>
          <w:lang w:val="en-US"/>
        </w:rPr>
        <w:t xml:space="preserve">Issue </w:t>
      </w:r>
      <w:r w:rsidRPr="00EF6EC0">
        <w:rPr>
          <w:sz w:val="28"/>
          <w:szCs w:val="28"/>
          <w:shd w:val="clear" w:color="auto" w:fill="FFFFFF"/>
          <w:lang w:val="kk-KZ"/>
        </w:rPr>
        <w:t>3. – P.</w:t>
      </w:r>
      <w:r w:rsidR="00FB51A1" w:rsidRPr="00EF6EC0">
        <w:rPr>
          <w:sz w:val="28"/>
          <w:szCs w:val="28"/>
          <w:shd w:val="clear" w:color="auto" w:fill="FFFFFF"/>
          <w:lang w:val="en-US"/>
        </w:rPr>
        <w:t xml:space="preserve"> </w:t>
      </w:r>
      <w:r w:rsidRPr="00EF6EC0">
        <w:rPr>
          <w:sz w:val="28"/>
          <w:szCs w:val="28"/>
          <w:shd w:val="clear" w:color="auto" w:fill="FFFFFF"/>
          <w:lang w:val="kk-KZ"/>
        </w:rPr>
        <w:t>513</w:t>
      </w:r>
      <w:r w:rsidR="00FB51A1" w:rsidRPr="00EF6EC0">
        <w:rPr>
          <w:sz w:val="28"/>
          <w:szCs w:val="28"/>
          <w:shd w:val="clear" w:color="auto" w:fill="FFFFFF"/>
          <w:lang w:val="en-US"/>
        </w:rPr>
        <w:t>-</w:t>
      </w:r>
      <w:r w:rsidRPr="00EF6EC0">
        <w:rPr>
          <w:sz w:val="28"/>
          <w:szCs w:val="28"/>
          <w:shd w:val="clear" w:color="auto" w:fill="FFFFFF"/>
          <w:lang w:val="kk-KZ"/>
        </w:rPr>
        <w:t xml:space="preserve">524. </w:t>
      </w:r>
    </w:p>
    <w:p w14:paraId="5B20A491" w14:textId="47AFE41C" w:rsidR="00E04815" w:rsidRPr="00EF6EC0" w:rsidRDefault="00FB51A1" w:rsidP="00441486">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99 Kurmanova A.I., Baizhumanova B.</w:t>
      </w:r>
      <w:r w:rsidR="00E04815" w:rsidRPr="00EF6EC0">
        <w:rPr>
          <w:rFonts w:ascii="Times New Roman" w:hAnsi="Times New Roman" w:cs="Times New Roman"/>
          <w:sz w:val="28"/>
          <w:szCs w:val="28"/>
          <w:shd w:val="clear" w:color="auto" w:fill="FFFFFF"/>
          <w:lang w:val="kk-KZ"/>
        </w:rPr>
        <w:t>Sh. Stress tolerance and features of student self-regulation during the pa</w:t>
      </w:r>
      <w:r w:rsidRPr="00EF6EC0">
        <w:rPr>
          <w:rFonts w:ascii="Times New Roman" w:hAnsi="Times New Roman" w:cs="Times New Roman"/>
          <w:sz w:val="28"/>
          <w:szCs w:val="28"/>
          <w:shd w:val="clear" w:color="auto" w:fill="FFFFFF"/>
          <w:lang w:val="kk-KZ"/>
        </w:rPr>
        <w:t>ndemic period // Bulletin of L.</w:t>
      </w:r>
      <w:r w:rsidR="00E04815" w:rsidRPr="00EF6EC0">
        <w:rPr>
          <w:rFonts w:ascii="Times New Roman" w:hAnsi="Times New Roman" w:cs="Times New Roman"/>
          <w:sz w:val="28"/>
          <w:szCs w:val="28"/>
          <w:shd w:val="clear" w:color="auto" w:fill="FFFFFF"/>
          <w:lang w:val="kk-KZ"/>
        </w:rPr>
        <w:t xml:space="preserve">N. Gumilyov Eurasian National University. – 2023. – </w:t>
      </w:r>
      <w:r w:rsidRPr="00EF6EC0">
        <w:rPr>
          <w:rFonts w:ascii="Times New Roman" w:hAnsi="Times New Roman" w:cs="Times New Roman"/>
          <w:sz w:val="28"/>
          <w:szCs w:val="28"/>
          <w:shd w:val="clear" w:color="auto" w:fill="FFFFFF"/>
          <w:lang w:val="en-US"/>
        </w:rPr>
        <w:t xml:space="preserve">Vol. </w:t>
      </w:r>
      <w:r w:rsidR="00E04815" w:rsidRPr="00EF6EC0">
        <w:rPr>
          <w:rFonts w:ascii="Times New Roman" w:hAnsi="Times New Roman" w:cs="Times New Roman"/>
          <w:sz w:val="28"/>
          <w:szCs w:val="28"/>
          <w:shd w:val="clear" w:color="auto" w:fill="FFFFFF"/>
          <w:lang w:val="kk-KZ"/>
        </w:rPr>
        <w:t>1</w:t>
      </w:r>
      <w:r w:rsidRPr="00EF6EC0">
        <w:rPr>
          <w:rFonts w:ascii="Times New Roman" w:hAnsi="Times New Roman" w:cs="Times New Roman"/>
          <w:sz w:val="28"/>
          <w:szCs w:val="28"/>
          <w:shd w:val="clear" w:color="auto" w:fill="FFFFFF"/>
          <w:lang w:val="en-US"/>
        </w:rPr>
        <w:t>, Issue 1</w:t>
      </w:r>
      <w:r w:rsidR="00E04815" w:rsidRPr="00EF6EC0">
        <w:rPr>
          <w:rFonts w:ascii="Times New Roman" w:hAnsi="Times New Roman" w:cs="Times New Roman"/>
          <w:sz w:val="28"/>
          <w:szCs w:val="28"/>
          <w:shd w:val="clear" w:color="auto" w:fill="FFFFFF"/>
          <w:lang w:val="kk-KZ"/>
        </w:rPr>
        <w:t>42. – P. 92</w:t>
      </w:r>
      <w:r w:rsidRPr="00EF6EC0">
        <w:rPr>
          <w:rFonts w:ascii="Times New Roman" w:hAnsi="Times New Roman" w:cs="Times New Roman"/>
          <w:sz w:val="28"/>
          <w:szCs w:val="28"/>
          <w:shd w:val="clear" w:color="auto" w:fill="FFFFFF"/>
          <w:lang w:val="en-US"/>
        </w:rPr>
        <w:t>-</w:t>
      </w:r>
      <w:r w:rsidR="00E04815" w:rsidRPr="00EF6EC0">
        <w:rPr>
          <w:rFonts w:ascii="Times New Roman" w:hAnsi="Times New Roman" w:cs="Times New Roman"/>
          <w:sz w:val="28"/>
          <w:szCs w:val="28"/>
          <w:shd w:val="clear" w:color="auto" w:fill="FFFFFF"/>
          <w:lang w:val="kk-KZ"/>
        </w:rPr>
        <w:t xml:space="preserve">101.  </w:t>
      </w:r>
    </w:p>
    <w:p w14:paraId="1F601654" w14:textId="660C170D" w:rsidR="00E04815" w:rsidRPr="00EF6EC0" w:rsidRDefault="00E04815" w:rsidP="00441486">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100 Kurmanova A., Shaikhymuratova I., Aubakirova Zh.</w:t>
      </w:r>
      <w:r w:rsidR="00FB51A1" w:rsidRPr="00EF6EC0">
        <w:rPr>
          <w:rFonts w:ascii="Times New Roman" w:hAnsi="Times New Roman" w:cs="Times New Roman"/>
          <w:sz w:val="28"/>
          <w:szCs w:val="28"/>
          <w:shd w:val="clear" w:color="auto" w:fill="FFFFFF"/>
          <w:lang w:val="en-US"/>
        </w:rPr>
        <w:t xml:space="preserve"> et al.</w:t>
      </w:r>
      <w:r w:rsidR="005B306F" w:rsidRPr="00EF6EC0">
        <w:rPr>
          <w:rFonts w:ascii="Times New Roman" w:hAnsi="Times New Roman" w:cs="Times New Roman"/>
          <w:sz w:val="28"/>
          <w:szCs w:val="28"/>
          <w:shd w:val="clear" w:color="auto" w:fill="FFFFFF"/>
          <w:lang w:val="kk-KZ"/>
        </w:rPr>
        <w:t xml:space="preserve"> </w:t>
      </w:r>
      <w:r w:rsidRPr="00EF6EC0">
        <w:rPr>
          <w:rFonts w:ascii="Times New Roman" w:hAnsi="Times New Roman" w:cs="Times New Roman"/>
          <w:sz w:val="28"/>
          <w:szCs w:val="28"/>
          <w:shd w:val="clear" w:color="auto" w:fill="FFFFFF"/>
          <w:lang w:val="kk-KZ"/>
        </w:rPr>
        <w:t xml:space="preserve">Personality traits and social intelligence roles in self-regulation ability of university students // International Journal of Adolescence and Youth. – 2024. – </w:t>
      </w:r>
      <w:r w:rsidR="00FB51A1" w:rsidRPr="00EF6EC0">
        <w:rPr>
          <w:rFonts w:ascii="Times New Roman" w:hAnsi="Times New Roman" w:cs="Times New Roman"/>
          <w:sz w:val="28"/>
          <w:szCs w:val="28"/>
          <w:shd w:val="clear" w:color="auto" w:fill="FFFFFF"/>
          <w:lang w:val="en-US"/>
        </w:rPr>
        <w:t xml:space="preserve">Vol. 29. – P. </w:t>
      </w:r>
      <w:r w:rsidRPr="00EF6EC0">
        <w:rPr>
          <w:rFonts w:ascii="Times New Roman" w:hAnsi="Times New Roman" w:cs="Times New Roman"/>
          <w:sz w:val="28"/>
          <w:szCs w:val="28"/>
          <w:shd w:val="clear" w:color="auto" w:fill="FFFFFF"/>
          <w:lang w:val="kk-KZ"/>
        </w:rPr>
        <w:t>2372035</w:t>
      </w:r>
      <w:r w:rsidR="00FB51A1" w:rsidRPr="00EF6EC0">
        <w:rPr>
          <w:rFonts w:ascii="Times New Roman" w:hAnsi="Times New Roman" w:cs="Times New Roman"/>
          <w:sz w:val="28"/>
          <w:szCs w:val="28"/>
          <w:shd w:val="clear" w:color="auto" w:fill="FFFFFF"/>
          <w:lang w:val="en-US"/>
        </w:rPr>
        <w:t>.</w:t>
      </w:r>
    </w:p>
    <w:p w14:paraId="360951D8" w14:textId="6C389B27" w:rsidR="00E04815" w:rsidRPr="00EF6EC0" w:rsidRDefault="00E04815" w:rsidP="0044148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F6EC0">
        <w:rPr>
          <w:rFonts w:ascii="Times New Roman" w:hAnsi="Times New Roman" w:cs="Times New Roman"/>
          <w:sz w:val="28"/>
          <w:szCs w:val="28"/>
          <w:shd w:val="clear" w:color="auto" w:fill="FFFFFF"/>
          <w:lang w:val="kk-KZ"/>
        </w:rPr>
        <w:t xml:space="preserve">101 </w:t>
      </w:r>
      <w:r w:rsidR="00FB51A1" w:rsidRPr="00EF6EC0">
        <w:rPr>
          <w:rFonts w:ascii="Times New Roman" w:hAnsi="Times New Roman" w:cs="Times New Roman"/>
          <w:sz w:val="28"/>
          <w:szCs w:val="28"/>
          <w:shd w:val="clear" w:color="auto" w:fill="FFFFFF"/>
          <w:lang w:val="en-US"/>
        </w:rPr>
        <w:t>Salovey P., Mayer J.</w:t>
      </w:r>
      <w:r w:rsidRPr="00EF6EC0">
        <w:rPr>
          <w:rFonts w:ascii="Times New Roman" w:hAnsi="Times New Roman" w:cs="Times New Roman"/>
          <w:sz w:val="28"/>
          <w:szCs w:val="28"/>
          <w:shd w:val="clear" w:color="auto" w:fill="FFFFFF"/>
          <w:lang w:val="en-US"/>
        </w:rPr>
        <w:t xml:space="preserve">D. Emotional intelligence // Imagination, Cognition and Personality. </w:t>
      </w:r>
      <w:r w:rsidR="00FB51A1" w:rsidRPr="00EF6EC0">
        <w:rPr>
          <w:rFonts w:ascii="Times New Roman" w:hAnsi="Times New Roman" w:cs="Times New Roman"/>
          <w:sz w:val="28"/>
          <w:szCs w:val="28"/>
          <w:shd w:val="clear" w:color="auto" w:fill="FFFFFF"/>
          <w:lang w:val="en-US"/>
        </w:rPr>
        <w:t xml:space="preserve">– 1990. – </w:t>
      </w:r>
      <w:r w:rsidRPr="00EF6EC0">
        <w:rPr>
          <w:rFonts w:ascii="Times New Roman" w:hAnsi="Times New Roman" w:cs="Times New Roman"/>
          <w:sz w:val="28"/>
          <w:szCs w:val="28"/>
          <w:shd w:val="clear" w:color="auto" w:fill="FFFFFF"/>
          <w:lang w:val="en-US"/>
        </w:rPr>
        <w:t xml:space="preserve">Vol. 9. </w:t>
      </w:r>
      <w:r w:rsidR="00FB51A1"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en-US"/>
        </w:rPr>
        <w:t>P. 185</w:t>
      </w:r>
      <w:r w:rsidR="00FB51A1"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en-US"/>
        </w:rPr>
        <w:t>211</w:t>
      </w:r>
      <w:r w:rsidR="00FB51A1" w:rsidRPr="00EF6EC0">
        <w:rPr>
          <w:rFonts w:ascii="Times New Roman" w:hAnsi="Times New Roman" w:cs="Times New Roman"/>
          <w:sz w:val="28"/>
          <w:szCs w:val="28"/>
          <w:shd w:val="clear" w:color="auto" w:fill="FFFFFF"/>
          <w:lang w:val="en-US"/>
        </w:rPr>
        <w:t>.</w:t>
      </w:r>
    </w:p>
    <w:p w14:paraId="1E95A157" w14:textId="14C2B70A" w:rsidR="00E04815" w:rsidRPr="00EF6EC0" w:rsidRDefault="00E04815" w:rsidP="00441486">
      <w:pPr>
        <w:pStyle w:val="a8"/>
        <w:spacing w:before="0" w:beforeAutospacing="0" w:after="0" w:afterAutospacing="0"/>
        <w:ind w:firstLine="567"/>
        <w:jc w:val="both"/>
        <w:rPr>
          <w:sz w:val="28"/>
          <w:szCs w:val="28"/>
          <w:shd w:val="clear" w:color="auto" w:fill="FFFFFF"/>
          <w:lang w:val="kk-KZ"/>
        </w:rPr>
      </w:pPr>
      <w:r w:rsidRPr="00EF6EC0">
        <w:rPr>
          <w:sz w:val="28"/>
          <w:szCs w:val="28"/>
          <w:shd w:val="clear" w:color="auto" w:fill="FFFFFF"/>
          <w:lang w:val="kk-KZ"/>
        </w:rPr>
        <w:t xml:space="preserve">102 Тихомиров О.К. Психология мышления: учеб. пос. </w:t>
      </w:r>
      <w:r w:rsidR="00FB51A1" w:rsidRPr="00EF6EC0">
        <w:rPr>
          <w:sz w:val="28"/>
          <w:szCs w:val="28"/>
          <w:shd w:val="clear" w:color="auto" w:fill="FFFFFF"/>
        </w:rPr>
        <w:t xml:space="preserve">– </w:t>
      </w:r>
      <w:r w:rsidRPr="00EF6EC0">
        <w:rPr>
          <w:sz w:val="28"/>
          <w:szCs w:val="28"/>
          <w:shd w:val="clear" w:color="auto" w:fill="FFFFFF"/>
          <w:lang w:val="kk-KZ"/>
        </w:rPr>
        <w:t xml:space="preserve">М., 1984. </w:t>
      </w:r>
      <w:r w:rsidR="00FB51A1" w:rsidRPr="00EF6EC0">
        <w:rPr>
          <w:sz w:val="28"/>
          <w:szCs w:val="28"/>
          <w:shd w:val="clear" w:color="auto" w:fill="FFFFFF"/>
        </w:rPr>
        <w:t xml:space="preserve">– </w:t>
      </w:r>
      <w:r w:rsidRPr="00EF6EC0">
        <w:rPr>
          <w:sz w:val="28"/>
          <w:szCs w:val="28"/>
          <w:shd w:val="clear" w:color="auto" w:fill="FFFFFF"/>
          <w:lang w:val="kk-KZ"/>
        </w:rPr>
        <w:t xml:space="preserve">272 с. </w:t>
      </w:r>
    </w:p>
    <w:p w14:paraId="6D5B4039" w14:textId="06EC89BB" w:rsidR="00E04815" w:rsidRPr="00EF6EC0" w:rsidRDefault="00E04815" w:rsidP="00441486">
      <w:pPr>
        <w:pStyle w:val="a8"/>
        <w:spacing w:before="0" w:beforeAutospacing="0" w:after="0" w:afterAutospacing="0"/>
        <w:ind w:firstLine="567"/>
        <w:jc w:val="both"/>
        <w:rPr>
          <w:sz w:val="28"/>
          <w:szCs w:val="28"/>
          <w:shd w:val="clear" w:color="auto" w:fill="FFFFFF"/>
        </w:rPr>
      </w:pPr>
      <w:r w:rsidRPr="00EF6EC0">
        <w:rPr>
          <w:sz w:val="28"/>
          <w:szCs w:val="28"/>
          <w:shd w:val="clear" w:color="auto" w:fill="FFFFFF"/>
          <w:lang w:val="kk-KZ"/>
        </w:rPr>
        <w:t>103 Kenzhebayeva</w:t>
      </w:r>
      <w:r w:rsidR="00FB51A1" w:rsidRPr="00EF6EC0">
        <w:rPr>
          <w:sz w:val="28"/>
          <w:szCs w:val="28"/>
          <w:shd w:val="clear" w:color="auto" w:fill="FFFFFF"/>
          <w:lang w:val="kk-KZ"/>
        </w:rPr>
        <w:t xml:space="preserve"> K.S.</w:t>
      </w:r>
      <w:r w:rsidRPr="00EF6EC0">
        <w:rPr>
          <w:sz w:val="28"/>
          <w:szCs w:val="28"/>
          <w:shd w:val="clear" w:color="auto" w:fill="FFFFFF"/>
          <w:lang w:val="kk-KZ"/>
        </w:rPr>
        <w:t>, Kurmanova</w:t>
      </w:r>
      <w:r w:rsidR="00FB51A1" w:rsidRPr="00EF6EC0">
        <w:rPr>
          <w:sz w:val="28"/>
          <w:szCs w:val="28"/>
          <w:shd w:val="clear" w:color="auto" w:fill="FFFFFF"/>
          <w:lang w:val="kk-KZ"/>
        </w:rPr>
        <w:t xml:space="preserve"> A.I.</w:t>
      </w:r>
      <w:r w:rsidRPr="00EF6EC0">
        <w:rPr>
          <w:sz w:val="28"/>
          <w:szCs w:val="28"/>
          <w:shd w:val="clear" w:color="auto" w:fill="FFFFFF"/>
          <w:lang w:val="kk-KZ"/>
        </w:rPr>
        <w:t>, Agbayeva</w:t>
      </w:r>
      <w:r w:rsidR="00FB51A1" w:rsidRPr="00EF6EC0">
        <w:rPr>
          <w:sz w:val="28"/>
          <w:szCs w:val="28"/>
          <w:shd w:val="clear" w:color="auto" w:fill="FFFFFF"/>
          <w:lang w:val="kk-KZ"/>
        </w:rPr>
        <w:t xml:space="preserve"> U.B.</w:t>
      </w:r>
      <w:r w:rsidR="00FB51A1" w:rsidRPr="00EF6EC0">
        <w:rPr>
          <w:sz w:val="28"/>
          <w:szCs w:val="28"/>
          <w:shd w:val="clear" w:color="auto" w:fill="FFFFFF"/>
          <w:lang w:val="en-US"/>
        </w:rPr>
        <w:t xml:space="preserve"> et al.</w:t>
      </w:r>
      <w:r w:rsidRPr="00EF6EC0">
        <w:rPr>
          <w:sz w:val="28"/>
          <w:szCs w:val="28"/>
          <w:shd w:val="clear" w:color="auto" w:fill="FFFFFF"/>
          <w:lang w:val="kk-KZ"/>
        </w:rPr>
        <w:t xml:space="preserve"> The impact of emotional intelligence on student academic performance // Вестник КазНПУ им. Абая. – 2023. – №4(77). – </w:t>
      </w:r>
      <w:r w:rsidR="00C97031" w:rsidRPr="00EF6EC0">
        <w:rPr>
          <w:sz w:val="28"/>
          <w:szCs w:val="28"/>
          <w:shd w:val="clear" w:color="auto" w:fill="FFFFFF"/>
          <w:lang w:val="en-US"/>
        </w:rPr>
        <w:t>C</w:t>
      </w:r>
      <w:r w:rsidR="00C97031" w:rsidRPr="00EF6EC0">
        <w:rPr>
          <w:sz w:val="28"/>
          <w:szCs w:val="28"/>
          <w:shd w:val="clear" w:color="auto" w:fill="FFFFFF"/>
        </w:rPr>
        <w:t>. 201-208.</w:t>
      </w:r>
    </w:p>
    <w:p w14:paraId="60BBBEB2" w14:textId="0C36601E" w:rsidR="00E04815" w:rsidRPr="00EF6EC0" w:rsidRDefault="00E04815" w:rsidP="00441486">
      <w:pPr>
        <w:pStyle w:val="a8"/>
        <w:spacing w:before="0" w:beforeAutospacing="0" w:after="0" w:afterAutospacing="0"/>
        <w:ind w:firstLine="567"/>
        <w:jc w:val="both"/>
        <w:rPr>
          <w:sz w:val="28"/>
          <w:szCs w:val="28"/>
          <w:shd w:val="clear" w:color="auto" w:fill="FFFFFF"/>
          <w:lang w:val="kk-KZ"/>
        </w:rPr>
      </w:pPr>
      <w:r w:rsidRPr="00EF6EC0">
        <w:rPr>
          <w:sz w:val="28"/>
          <w:szCs w:val="28"/>
          <w:shd w:val="clear" w:color="auto" w:fill="FFFFFF"/>
          <w:lang w:val="kk-KZ"/>
        </w:rPr>
        <w:t xml:space="preserve">104 Люсин Д.В. Современные представления об эмоциональном интеллекте // </w:t>
      </w:r>
      <w:r w:rsidR="00C97031" w:rsidRPr="00EF6EC0">
        <w:rPr>
          <w:sz w:val="28"/>
          <w:szCs w:val="28"/>
          <w:shd w:val="clear" w:color="auto" w:fill="FFFFFF"/>
          <w:lang w:val="kk-KZ"/>
        </w:rPr>
        <w:t xml:space="preserve">В кн.: </w:t>
      </w:r>
      <w:r w:rsidRPr="00EF6EC0">
        <w:rPr>
          <w:sz w:val="28"/>
          <w:szCs w:val="28"/>
          <w:shd w:val="clear" w:color="auto" w:fill="FFFFFF"/>
          <w:lang w:val="kk-KZ"/>
        </w:rPr>
        <w:t>Социальный интеллект: теория, измерение, исследования</w:t>
      </w:r>
      <w:r w:rsidR="00C97031" w:rsidRPr="00EF6EC0">
        <w:rPr>
          <w:sz w:val="28"/>
          <w:szCs w:val="28"/>
          <w:shd w:val="clear" w:color="auto" w:fill="FFFFFF"/>
          <w:lang w:val="kk-KZ"/>
        </w:rPr>
        <w:t>. –</w:t>
      </w:r>
      <w:r w:rsidRPr="00EF6EC0">
        <w:rPr>
          <w:sz w:val="28"/>
          <w:szCs w:val="28"/>
          <w:shd w:val="clear" w:color="auto" w:fill="FFFFFF"/>
          <w:lang w:val="kk-KZ"/>
        </w:rPr>
        <w:t xml:space="preserve">М., 2004. </w:t>
      </w:r>
      <w:r w:rsidR="00C97031" w:rsidRPr="00EF6EC0">
        <w:rPr>
          <w:sz w:val="28"/>
          <w:szCs w:val="28"/>
          <w:shd w:val="clear" w:color="auto" w:fill="FFFFFF"/>
          <w:lang w:val="kk-KZ"/>
        </w:rPr>
        <w:t xml:space="preserve">– </w:t>
      </w:r>
      <w:r w:rsidRPr="00EF6EC0">
        <w:rPr>
          <w:sz w:val="28"/>
          <w:szCs w:val="28"/>
          <w:shd w:val="clear" w:color="auto" w:fill="FFFFFF"/>
          <w:lang w:val="kk-KZ"/>
        </w:rPr>
        <w:t>С. 29</w:t>
      </w:r>
      <w:r w:rsidR="00C97031" w:rsidRPr="00EF6EC0">
        <w:rPr>
          <w:sz w:val="28"/>
          <w:szCs w:val="28"/>
          <w:shd w:val="clear" w:color="auto" w:fill="FFFFFF"/>
          <w:lang w:val="kk-KZ"/>
        </w:rPr>
        <w:t>-</w:t>
      </w:r>
      <w:r w:rsidRPr="00EF6EC0">
        <w:rPr>
          <w:sz w:val="28"/>
          <w:szCs w:val="28"/>
          <w:shd w:val="clear" w:color="auto" w:fill="FFFFFF"/>
          <w:lang w:val="kk-KZ"/>
        </w:rPr>
        <w:t xml:space="preserve">36. </w:t>
      </w:r>
    </w:p>
    <w:p w14:paraId="1D8F9366" w14:textId="716877E1" w:rsidR="00E04815" w:rsidRPr="00EF6EC0" w:rsidRDefault="00E04815" w:rsidP="00441486">
      <w:pPr>
        <w:pStyle w:val="a8"/>
        <w:spacing w:before="0" w:beforeAutospacing="0" w:after="0" w:afterAutospacing="0"/>
        <w:ind w:firstLine="567"/>
        <w:jc w:val="both"/>
        <w:rPr>
          <w:sz w:val="28"/>
          <w:szCs w:val="28"/>
          <w:shd w:val="clear" w:color="auto" w:fill="FFFFFF"/>
          <w:lang w:val="kk-KZ"/>
        </w:rPr>
      </w:pPr>
      <w:r w:rsidRPr="00EF6EC0">
        <w:rPr>
          <w:sz w:val="28"/>
          <w:szCs w:val="28"/>
          <w:lang w:val="kk-KZ"/>
        </w:rPr>
        <w:t>105</w:t>
      </w:r>
      <w:r w:rsidRPr="00EF6EC0">
        <w:rPr>
          <w:b/>
          <w:sz w:val="28"/>
          <w:szCs w:val="28"/>
          <w:lang w:val="kk-KZ"/>
        </w:rPr>
        <w:t xml:space="preserve"> </w:t>
      </w:r>
      <w:r w:rsidR="00C97031" w:rsidRPr="00EF6EC0">
        <w:rPr>
          <w:sz w:val="28"/>
          <w:szCs w:val="28"/>
          <w:shd w:val="clear" w:color="auto" w:fill="FFFFFF"/>
          <w:lang w:val="kk-KZ"/>
        </w:rPr>
        <w:t>Машкина Е.Н., Клюева Н.</w:t>
      </w:r>
      <w:r w:rsidRPr="00EF6EC0">
        <w:rPr>
          <w:sz w:val="28"/>
          <w:szCs w:val="28"/>
          <w:shd w:val="clear" w:color="auto" w:fill="FFFFFF"/>
          <w:lang w:val="kk-KZ"/>
        </w:rPr>
        <w:t>Ю. Развитие эмоц</w:t>
      </w:r>
      <w:r w:rsidR="00C97031" w:rsidRPr="00EF6EC0">
        <w:rPr>
          <w:sz w:val="28"/>
          <w:szCs w:val="28"/>
          <w:shd w:val="clear" w:color="auto" w:fill="FFFFFF"/>
          <w:lang w:val="kk-KZ"/>
        </w:rPr>
        <w:t xml:space="preserve">ионального интеллекта у младших школьников // Развитие познавательных способностей младших </w:t>
      </w:r>
      <w:r w:rsidRPr="00EF6EC0">
        <w:rPr>
          <w:sz w:val="28"/>
          <w:szCs w:val="28"/>
          <w:shd w:val="clear" w:color="auto" w:fill="FFFFFF"/>
          <w:lang w:val="kk-KZ"/>
        </w:rPr>
        <w:t xml:space="preserve">школьников. </w:t>
      </w:r>
      <w:r w:rsidR="00C97031" w:rsidRPr="00EF6EC0">
        <w:rPr>
          <w:sz w:val="28"/>
          <w:szCs w:val="28"/>
          <w:shd w:val="clear" w:color="auto" w:fill="FFFFFF"/>
          <w:lang w:val="kk-KZ"/>
        </w:rPr>
        <w:t xml:space="preserve">– </w:t>
      </w:r>
      <w:r w:rsidRPr="00EF6EC0">
        <w:rPr>
          <w:sz w:val="28"/>
          <w:szCs w:val="28"/>
          <w:shd w:val="clear" w:color="auto" w:fill="FFFFFF"/>
          <w:lang w:val="kk-KZ"/>
        </w:rPr>
        <w:t xml:space="preserve">2020. </w:t>
      </w:r>
      <w:r w:rsidR="00C97031" w:rsidRPr="00EF6EC0">
        <w:rPr>
          <w:sz w:val="28"/>
          <w:szCs w:val="28"/>
          <w:shd w:val="clear" w:color="auto" w:fill="FFFFFF"/>
          <w:lang w:val="kk-KZ"/>
        </w:rPr>
        <w:t xml:space="preserve">– </w:t>
      </w:r>
      <w:r w:rsidRPr="00EF6EC0">
        <w:rPr>
          <w:sz w:val="28"/>
          <w:szCs w:val="28"/>
          <w:shd w:val="clear" w:color="auto" w:fill="FFFFFF"/>
          <w:lang w:val="kk-KZ"/>
        </w:rPr>
        <w:t xml:space="preserve">№7. </w:t>
      </w:r>
      <w:r w:rsidR="00C97031" w:rsidRPr="00EF6EC0">
        <w:rPr>
          <w:sz w:val="28"/>
          <w:szCs w:val="28"/>
          <w:shd w:val="clear" w:color="auto" w:fill="FFFFFF"/>
          <w:lang w:val="kk-KZ"/>
        </w:rPr>
        <w:t xml:space="preserve">– </w:t>
      </w:r>
      <w:r w:rsidRPr="00EF6EC0">
        <w:rPr>
          <w:sz w:val="28"/>
          <w:szCs w:val="28"/>
          <w:shd w:val="clear" w:color="auto" w:fill="FFFFFF"/>
          <w:lang w:val="kk-KZ"/>
        </w:rPr>
        <w:t>С. 75</w:t>
      </w:r>
      <w:r w:rsidR="00C97031" w:rsidRPr="00EF6EC0">
        <w:rPr>
          <w:sz w:val="28"/>
          <w:szCs w:val="28"/>
          <w:shd w:val="clear" w:color="auto" w:fill="FFFFFF"/>
          <w:lang w:val="kk-KZ"/>
        </w:rPr>
        <w:t>-</w:t>
      </w:r>
      <w:r w:rsidRPr="00EF6EC0">
        <w:rPr>
          <w:sz w:val="28"/>
          <w:szCs w:val="28"/>
          <w:shd w:val="clear" w:color="auto" w:fill="FFFFFF"/>
          <w:lang w:val="kk-KZ"/>
        </w:rPr>
        <w:t xml:space="preserve">78. </w:t>
      </w:r>
    </w:p>
    <w:p w14:paraId="281676A4" w14:textId="1D62B5DA"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106 </w:t>
      </w:r>
      <w:r w:rsidR="00C97031" w:rsidRPr="00EF6EC0">
        <w:rPr>
          <w:rFonts w:ascii="Times New Roman" w:hAnsi="Times New Roman" w:cs="Times New Roman"/>
          <w:sz w:val="28"/>
          <w:szCs w:val="28"/>
          <w:shd w:val="clear" w:color="auto" w:fill="FFFFFF"/>
        </w:rPr>
        <w:t>Селигман М.Э.</w:t>
      </w:r>
      <w:r w:rsidRPr="00EF6EC0">
        <w:rPr>
          <w:rFonts w:ascii="Times New Roman" w:hAnsi="Times New Roman" w:cs="Times New Roman"/>
          <w:sz w:val="28"/>
          <w:szCs w:val="28"/>
          <w:shd w:val="clear" w:color="auto" w:fill="FFFFFF"/>
        </w:rPr>
        <w:t>П. В поисках счастья: Как получать удовольствие от жизни каждый день</w:t>
      </w:r>
      <w:r w:rsidR="00C97031"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 xml:space="preserve"> </w:t>
      </w:r>
      <w:r w:rsidR="00C97031" w:rsidRPr="00EF6EC0">
        <w:rPr>
          <w:rFonts w:ascii="Times New Roman" w:hAnsi="Times New Roman" w:cs="Times New Roman"/>
          <w:sz w:val="28"/>
          <w:szCs w:val="28"/>
          <w:shd w:val="clear" w:color="auto" w:fill="FFFFFF"/>
        </w:rPr>
        <w:t>пер</w:t>
      </w:r>
      <w:r w:rsidRPr="00EF6EC0">
        <w:rPr>
          <w:rFonts w:ascii="Times New Roman" w:hAnsi="Times New Roman" w:cs="Times New Roman"/>
          <w:sz w:val="28"/>
          <w:szCs w:val="28"/>
          <w:shd w:val="clear" w:color="auto" w:fill="FFFFFF"/>
        </w:rPr>
        <w:t xml:space="preserve">. с англ. </w:t>
      </w:r>
      <w:r w:rsidR="00C97031"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М.</w:t>
      </w:r>
      <w:r w:rsidR="00C97031"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 xml:space="preserve">2010. </w:t>
      </w:r>
      <w:r w:rsidR="00C97031" w:rsidRPr="00EF6EC0">
        <w:rPr>
          <w:rFonts w:ascii="Times New Roman" w:hAnsi="Times New Roman" w:cs="Times New Roman"/>
          <w:sz w:val="28"/>
          <w:szCs w:val="28"/>
          <w:shd w:val="clear" w:color="auto" w:fill="FFFFFF"/>
        </w:rPr>
        <w:t xml:space="preserve">– </w:t>
      </w:r>
      <w:r w:rsidRPr="00EF6EC0">
        <w:rPr>
          <w:rFonts w:ascii="Times New Roman" w:hAnsi="Times New Roman" w:cs="Times New Roman"/>
          <w:sz w:val="28"/>
          <w:szCs w:val="28"/>
          <w:shd w:val="clear" w:color="auto" w:fill="FFFFFF"/>
        </w:rPr>
        <w:t xml:space="preserve">320 с. </w:t>
      </w:r>
    </w:p>
    <w:p w14:paraId="00D2291B" w14:textId="3414ACB3" w:rsidR="00E04815" w:rsidRPr="00EF6EC0" w:rsidRDefault="00E04815" w:rsidP="00441486">
      <w:pPr>
        <w:pStyle w:val="a8"/>
        <w:spacing w:before="0" w:beforeAutospacing="0" w:after="0" w:afterAutospacing="0"/>
        <w:ind w:firstLine="567"/>
        <w:jc w:val="both"/>
        <w:rPr>
          <w:rFonts w:eastAsiaTheme="minorHAnsi"/>
          <w:sz w:val="28"/>
          <w:szCs w:val="28"/>
          <w:shd w:val="clear" w:color="auto" w:fill="FFFFFF"/>
          <w:lang w:val="kk-KZ" w:eastAsia="en-US"/>
        </w:rPr>
      </w:pPr>
      <w:r w:rsidRPr="00EF6EC0">
        <w:rPr>
          <w:rFonts w:eastAsiaTheme="minorHAnsi"/>
          <w:sz w:val="28"/>
          <w:szCs w:val="28"/>
          <w:shd w:val="clear" w:color="auto" w:fill="FFFFFF"/>
          <w:lang w:val="kk-KZ" w:eastAsia="en-US"/>
        </w:rPr>
        <w:t xml:space="preserve">107 Ryan R. M., Deci E. L. Self-Determination Theory and the Facilitation of Intrinsic Motivation, Social Development, and Well-Being // American Psychologist. – 2000. – Vol. 55, </w:t>
      </w:r>
      <w:r w:rsidR="00C97031" w:rsidRPr="00EF6EC0">
        <w:rPr>
          <w:rFonts w:eastAsiaTheme="minorHAnsi"/>
          <w:sz w:val="28"/>
          <w:szCs w:val="28"/>
          <w:shd w:val="clear" w:color="auto" w:fill="FFFFFF"/>
          <w:lang w:val="en-US" w:eastAsia="en-US"/>
        </w:rPr>
        <w:t>Issue</w:t>
      </w:r>
      <w:r w:rsidRPr="00EF6EC0">
        <w:rPr>
          <w:rFonts w:eastAsiaTheme="minorHAnsi"/>
          <w:sz w:val="28"/>
          <w:szCs w:val="28"/>
          <w:shd w:val="clear" w:color="auto" w:fill="FFFFFF"/>
          <w:lang w:val="kk-KZ" w:eastAsia="en-US"/>
        </w:rPr>
        <w:t> 1. – P.</w:t>
      </w:r>
      <w:r w:rsidR="00C97031" w:rsidRPr="00EF6EC0">
        <w:rPr>
          <w:rFonts w:eastAsiaTheme="minorHAnsi"/>
          <w:sz w:val="28"/>
          <w:szCs w:val="28"/>
          <w:shd w:val="clear" w:color="auto" w:fill="FFFFFF"/>
          <w:lang w:val="en-US" w:eastAsia="en-US"/>
        </w:rPr>
        <w:t xml:space="preserve"> </w:t>
      </w:r>
      <w:r w:rsidR="00C97031" w:rsidRPr="00EF6EC0">
        <w:rPr>
          <w:rFonts w:eastAsiaTheme="minorHAnsi"/>
          <w:sz w:val="28"/>
          <w:szCs w:val="28"/>
          <w:shd w:val="clear" w:color="auto" w:fill="FFFFFF"/>
          <w:lang w:val="kk-KZ" w:eastAsia="en-US"/>
        </w:rPr>
        <w:t>68</w:t>
      </w:r>
      <w:r w:rsidR="00C97031" w:rsidRPr="00EF6EC0">
        <w:rPr>
          <w:rFonts w:eastAsiaTheme="minorHAnsi"/>
          <w:sz w:val="28"/>
          <w:szCs w:val="28"/>
          <w:shd w:val="clear" w:color="auto" w:fill="FFFFFF"/>
          <w:lang w:val="en-US" w:eastAsia="en-US"/>
        </w:rPr>
        <w:t>-</w:t>
      </w:r>
      <w:r w:rsidRPr="00EF6EC0">
        <w:rPr>
          <w:rFonts w:eastAsiaTheme="minorHAnsi"/>
          <w:sz w:val="28"/>
          <w:szCs w:val="28"/>
          <w:shd w:val="clear" w:color="auto" w:fill="FFFFFF"/>
          <w:lang w:val="kk-KZ" w:eastAsia="en-US"/>
        </w:rPr>
        <w:t xml:space="preserve">78. </w:t>
      </w:r>
    </w:p>
    <w:p w14:paraId="197F94C7" w14:textId="45AA6D74" w:rsidR="00E04815" w:rsidRPr="00EF6EC0" w:rsidRDefault="00C97031" w:rsidP="00441486">
      <w:pPr>
        <w:pStyle w:val="a8"/>
        <w:spacing w:before="0" w:beforeAutospacing="0" w:after="0" w:afterAutospacing="0"/>
        <w:ind w:firstLine="567"/>
        <w:jc w:val="both"/>
        <w:rPr>
          <w:sz w:val="28"/>
          <w:szCs w:val="28"/>
          <w:shd w:val="clear" w:color="auto" w:fill="FFFFFF"/>
          <w:lang w:val="kk-KZ"/>
        </w:rPr>
      </w:pPr>
      <w:r w:rsidRPr="00EF6EC0">
        <w:rPr>
          <w:sz w:val="28"/>
          <w:szCs w:val="28"/>
          <w:shd w:val="clear" w:color="auto" w:fill="FFFFFF"/>
          <w:lang w:val="kk-KZ"/>
        </w:rPr>
        <w:t>108 Fredrickson B.</w:t>
      </w:r>
      <w:r w:rsidR="00E04815" w:rsidRPr="00EF6EC0">
        <w:rPr>
          <w:sz w:val="28"/>
          <w:szCs w:val="28"/>
          <w:shd w:val="clear" w:color="auto" w:fill="FFFFFF"/>
          <w:lang w:val="kk-KZ"/>
        </w:rPr>
        <w:t xml:space="preserve">L. The Role of Positive Emotions in Positive Psychology: The Broaden-and-Build Theory of Positive Emotions // American Psychologist. </w:t>
      </w:r>
      <w:r w:rsidRPr="00EF6EC0">
        <w:rPr>
          <w:sz w:val="28"/>
          <w:szCs w:val="28"/>
          <w:shd w:val="clear" w:color="auto" w:fill="FFFFFF"/>
          <w:lang w:val="en-US"/>
        </w:rPr>
        <w:t xml:space="preserve">– </w:t>
      </w:r>
      <w:r w:rsidR="00E04815" w:rsidRPr="00EF6EC0">
        <w:rPr>
          <w:sz w:val="28"/>
          <w:szCs w:val="28"/>
          <w:shd w:val="clear" w:color="auto" w:fill="FFFFFF"/>
          <w:lang w:val="kk-KZ"/>
        </w:rPr>
        <w:t xml:space="preserve">2001. </w:t>
      </w:r>
      <w:r w:rsidRPr="00EF6EC0">
        <w:rPr>
          <w:sz w:val="28"/>
          <w:szCs w:val="28"/>
          <w:shd w:val="clear" w:color="auto" w:fill="FFFFFF"/>
          <w:lang w:val="en-US"/>
        </w:rPr>
        <w:t xml:space="preserve">– Vol. </w:t>
      </w:r>
      <w:r w:rsidR="00E04815" w:rsidRPr="00EF6EC0">
        <w:rPr>
          <w:sz w:val="28"/>
          <w:szCs w:val="28"/>
          <w:shd w:val="clear" w:color="auto" w:fill="FFFFFF"/>
          <w:lang w:val="kk-KZ"/>
        </w:rPr>
        <w:t>56</w:t>
      </w:r>
      <w:r w:rsidRPr="00EF6EC0">
        <w:rPr>
          <w:sz w:val="28"/>
          <w:szCs w:val="28"/>
          <w:shd w:val="clear" w:color="auto" w:fill="FFFFFF"/>
          <w:lang w:val="en-US"/>
        </w:rPr>
        <w:t xml:space="preserve">, Issue </w:t>
      </w:r>
      <w:r w:rsidR="00E04815" w:rsidRPr="00EF6EC0">
        <w:rPr>
          <w:sz w:val="28"/>
          <w:szCs w:val="28"/>
          <w:shd w:val="clear" w:color="auto" w:fill="FFFFFF"/>
          <w:lang w:val="kk-KZ"/>
        </w:rPr>
        <w:t>3</w:t>
      </w:r>
      <w:r w:rsidRPr="00EF6EC0">
        <w:rPr>
          <w:sz w:val="28"/>
          <w:szCs w:val="28"/>
          <w:shd w:val="clear" w:color="auto" w:fill="FFFFFF"/>
          <w:lang w:val="en-US"/>
        </w:rPr>
        <w:t>. – P.</w:t>
      </w:r>
      <w:r w:rsidR="00E04815" w:rsidRPr="00EF6EC0">
        <w:rPr>
          <w:sz w:val="28"/>
          <w:szCs w:val="28"/>
          <w:shd w:val="clear" w:color="auto" w:fill="FFFFFF"/>
          <w:lang w:val="kk-KZ"/>
        </w:rPr>
        <w:t xml:space="preserve"> 218</w:t>
      </w:r>
      <w:r w:rsidRPr="00EF6EC0">
        <w:rPr>
          <w:sz w:val="28"/>
          <w:szCs w:val="28"/>
          <w:shd w:val="clear" w:color="auto" w:fill="FFFFFF"/>
          <w:lang w:val="en-US"/>
        </w:rPr>
        <w:t>-</w:t>
      </w:r>
      <w:r w:rsidR="00E04815" w:rsidRPr="00EF6EC0">
        <w:rPr>
          <w:sz w:val="28"/>
          <w:szCs w:val="28"/>
          <w:shd w:val="clear" w:color="auto" w:fill="FFFFFF"/>
          <w:lang w:val="kk-KZ"/>
        </w:rPr>
        <w:t xml:space="preserve">226. </w:t>
      </w:r>
    </w:p>
    <w:p w14:paraId="4E7B50F6" w14:textId="0E78E7C4" w:rsidR="00E04815" w:rsidRPr="00EF6EC0" w:rsidRDefault="00C97031"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109 Edmondson A.</w:t>
      </w:r>
      <w:r w:rsidR="00E04815" w:rsidRPr="00EF6EC0">
        <w:rPr>
          <w:rFonts w:ascii="Times New Roman" w:hAnsi="Times New Roman" w:cs="Times New Roman"/>
          <w:sz w:val="28"/>
          <w:szCs w:val="28"/>
          <w:shd w:val="clear" w:color="auto" w:fill="FFFFFF"/>
          <w:lang w:val="kk-KZ"/>
        </w:rPr>
        <w:t xml:space="preserve">C. Psychological safety and learning behavior in work teams // Administrative Science Quarterly. </w:t>
      </w:r>
      <w:r w:rsidRPr="00EF6EC0">
        <w:rPr>
          <w:rFonts w:ascii="Times New Roman" w:hAnsi="Times New Roman" w:cs="Times New Roman"/>
          <w:sz w:val="28"/>
          <w:szCs w:val="28"/>
          <w:shd w:val="clear" w:color="auto" w:fill="FFFFFF"/>
          <w:lang w:val="en-US"/>
        </w:rPr>
        <w:t xml:space="preserve">– </w:t>
      </w:r>
      <w:r w:rsidR="00E04815" w:rsidRPr="00EF6EC0">
        <w:rPr>
          <w:rFonts w:ascii="Times New Roman" w:hAnsi="Times New Roman" w:cs="Times New Roman"/>
          <w:sz w:val="28"/>
          <w:szCs w:val="28"/>
          <w:shd w:val="clear" w:color="auto" w:fill="FFFFFF"/>
          <w:lang w:val="kk-KZ"/>
        </w:rPr>
        <w:t xml:space="preserve">1999. </w:t>
      </w:r>
      <w:r w:rsidRPr="00EF6EC0">
        <w:rPr>
          <w:rFonts w:ascii="Times New Roman" w:hAnsi="Times New Roman" w:cs="Times New Roman"/>
          <w:sz w:val="28"/>
          <w:szCs w:val="28"/>
          <w:shd w:val="clear" w:color="auto" w:fill="FFFFFF"/>
          <w:lang w:val="en-US"/>
        </w:rPr>
        <w:t xml:space="preserve">– </w:t>
      </w:r>
      <w:r w:rsidR="00E04815" w:rsidRPr="00EF6EC0">
        <w:rPr>
          <w:rFonts w:ascii="Times New Roman" w:hAnsi="Times New Roman" w:cs="Times New Roman"/>
          <w:sz w:val="28"/>
          <w:szCs w:val="28"/>
          <w:shd w:val="clear" w:color="auto" w:fill="FFFFFF"/>
          <w:lang w:val="kk-KZ"/>
        </w:rPr>
        <w:t xml:space="preserve">Vol. 44, </w:t>
      </w:r>
      <w:r w:rsidRPr="00EF6EC0">
        <w:rPr>
          <w:rFonts w:ascii="Times New Roman" w:hAnsi="Times New Roman" w:cs="Times New Roman"/>
          <w:sz w:val="28"/>
          <w:szCs w:val="28"/>
          <w:shd w:val="clear" w:color="auto" w:fill="FFFFFF"/>
          <w:lang w:val="en-US"/>
        </w:rPr>
        <w:t>Issue</w:t>
      </w:r>
      <w:r w:rsidR="00E04815" w:rsidRPr="00EF6EC0">
        <w:rPr>
          <w:rFonts w:ascii="Times New Roman" w:hAnsi="Times New Roman" w:cs="Times New Roman"/>
          <w:sz w:val="28"/>
          <w:szCs w:val="28"/>
          <w:shd w:val="clear" w:color="auto" w:fill="FFFFFF"/>
          <w:lang w:val="kk-KZ"/>
        </w:rPr>
        <w:t xml:space="preserve"> 2. </w:t>
      </w:r>
      <w:r w:rsidRPr="00EF6EC0">
        <w:rPr>
          <w:rFonts w:ascii="Times New Roman" w:hAnsi="Times New Roman" w:cs="Times New Roman"/>
          <w:sz w:val="28"/>
          <w:szCs w:val="28"/>
          <w:shd w:val="clear" w:color="auto" w:fill="FFFFFF"/>
          <w:lang w:val="en-US"/>
        </w:rPr>
        <w:t xml:space="preserve">– </w:t>
      </w:r>
      <w:r w:rsidR="00E04815" w:rsidRPr="00EF6EC0">
        <w:rPr>
          <w:rFonts w:ascii="Times New Roman" w:hAnsi="Times New Roman" w:cs="Times New Roman"/>
          <w:sz w:val="28"/>
          <w:szCs w:val="28"/>
          <w:shd w:val="clear" w:color="auto" w:fill="FFFFFF"/>
          <w:lang w:val="kk-KZ"/>
        </w:rPr>
        <w:t>P. 350</w:t>
      </w:r>
      <w:r w:rsidRPr="00EF6EC0">
        <w:rPr>
          <w:rFonts w:ascii="Times New Roman" w:hAnsi="Times New Roman" w:cs="Times New Roman"/>
          <w:sz w:val="28"/>
          <w:szCs w:val="28"/>
          <w:shd w:val="clear" w:color="auto" w:fill="FFFFFF"/>
          <w:lang w:val="en-US"/>
        </w:rPr>
        <w:t>-</w:t>
      </w:r>
      <w:r w:rsidR="00E04815" w:rsidRPr="00EF6EC0">
        <w:rPr>
          <w:rFonts w:ascii="Times New Roman" w:hAnsi="Times New Roman" w:cs="Times New Roman"/>
          <w:sz w:val="28"/>
          <w:szCs w:val="28"/>
          <w:shd w:val="clear" w:color="auto" w:fill="FFFFFF"/>
          <w:lang w:val="kk-KZ"/>
        </w:rPr>
        <w:t xml:space="preserve">383. </w:t>
      </w:r>
    </w:p>
    <w:p w14:paraId="6BDDDB52" w14:textId="53111091" w:rsidR="00E04815" w:rsidRPr="00EF6EC0" w:rsidRDefault="00C97031" w:rsidP="00441486">
      <w:pPr>
        <w:spacing w:after="0" w:line="240" w:lineRule="auto"/>
        <w:ind w:firstLine="567"/>
        <w:jc w:val="both"/>
        <w:rPr>
          <w:rFonts w:ascii="Times New Roman" w:hAnsi="Times New Roman" w:cs="Times New Roman"/>
          <w:sz w:val="28"/>
          <w:szCs w:val="28"/>
          <w:shd w:val="clear" w:color="auto" w:fill="FFFFFF"/>
          <w:lang w:val="en-US"/>
        </w:rPr>
      </w:pPr>
      <w:r w:rsidRPr="00EF6EC0">
        <w:rPr>
          <w:rFonts w:ascii="Times New Roman" w:hAnsi="Times New Roman" w:cs="Times New Roman"/>
          <w:sz w:val="28"/>
          <w:szCs w:val="28"/>
          <w:shd w:val="clear" w:color="auto" w:fill="FFFFFF"/>
          <w:lang w:val="kk-KZ"/>
        </w:rPr>
        <w:t>110 Sutton R.</w:t>
      </w:r>
      <w:r w:rsidR="00E04815" w:rsidRPr="00EF6EC0">
        <w:rPr>
          <w:rFonts w:ascii="Times New Roman" w:hAnsi="Times New Roman" w:cs="Times New Roman"/>
          <w:sz w:val="28"/>
          <w:szCs w:val="28"/>
          <w:shd w:val="clear" w:color="auto" w:fill="FFFFFF"/>
          <w:lang w:val="kk-KZ"/>
        </w:rPr>
        <w:t>I., Rao H. The Friction Project: How Smart Leaders Make the Right Things Easier and the Wrong Things Harder. – NY</w:t>
      </w:r>
      <w:r w:rsidRPr="00EF6EC0">
        <w:rPr>
          <w:rFonts w:ascii="Times New Roman" w:hAnsi="Times New Roman" w:cs="Times New Roman"/>
          <w:sz w:val="28"/>
          <w:szCs w:val="28"/>
          <w:shd w:val="clear" w:color="auto" w:fill="FFFFFF"/>
          <w:lang w:val="en-US"/>
        </w:rPr>
        <w:t>.</w:t>
      </w:r>
      <w:r w:rsidR="00E04815" w:rsidRPr="00EF6EC0">
        <w:rPr>
          <w:rFonts w:ascii="Times New Roman" w:hAnsi="Times New Roman" w:cs="Times New Roman"/>
          <w:sz w:val="28"/>
          <w:szCs w:val="28"/>
          <w:shd w:val="clear" w:color="auto" w:fill="FFFFFF"/>
          <w:lang w:val="kk-KZ"/>
        </w:rPr>
        <w:t xml:space="preserve">, 2024. – 320 </w:t>
      </w:r>
      <w:r w:rsidRPr="00EF6EC0">
        <w:rPr>
          <w:rFonts w:ascii="Times New Roman" w:hAnsi="Times New Roman" w:cs="Times New Roman"/>
          <w:sz w:val="28"/>
          <w:szCs w:val="28"/>
          <w:shd w:val="clear" w:color="auto" w:fill="FFFFFF"/>
          <w:lang w:val="en-US"/>
        </w:rPr>
        <w:t>p</w:t>
      </w:r>
      <w:r w:rsidR="00E04815" w:rsidRPr="00EF6EC0">
        <w:rPr>
          <w:rFonts w:ascii="Times New Roman" w:hAnsi="Times New Roman" w:cs="Times New Roman"/>
          <w:sz w:val="28"/>
          <w:szCs w:val="28"/>
          <w:shd w:val="clear" w:color="auto" w:fill="FFFFFF"/>
          <w:lang w:val="kk-KZ"/>
        </w:rPr>
        <w:t xml:space="preserve">. </w:t>
      </w:r>
    </w:p>
    <w:p w14:paraId="3933DB3D" w14:textId="4CAD7BA9" w:rsidR="00E04815" w:rsidRPr="00EF6EC0" w:rsidRDefault="00C97031"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111 Clark Т.</w:t>
      </w:r>
      <w:r w:rsidR="00E04815" w:rsidRPr="00EF6EC0">
        <w:rPr>
          <w:rFonts w:ascii="Times New Roman" w:hAnsi="Times New Roman" w:cs="Times New Roman"/>
          <w:sz w:val="28"/>
          <w:szCs w:val="28"/>
          <w:shd w:val="clear" w:color="auto" w:fill="FFFFFF"/>
          <w:lang w:val="en-US"/>
        </w:rPr>
        <w:t>R</w:t>
      </w:r>
      <w:r w:rsidR="00E04815" w:rsidRPr="00EF6EC0">
        <w:rPr>
          <w:rFonts w:ascii="Times New Roman" w:hAnsi="Times New Roman" w:cs="Times New Roman"/>
          <w:sz w:val="28"/>
          <w:szCs w:val="28"/>
          <w:shd w:val="clear" w:color="auto" w:fill="FFFFFF"/>
          <w:lang w:val="kk-KZ"/>
        </w:rPr>
        <w:t xml:space="preserve">. The 4 Stages of Psychological Safety: Defining the Path to Inclusion and Innovation. </w:t>
      </w:r>
      <w:r w:rsidRPr="00EF6EC0">
        <w:rPr>
          <w:rFonts w:ascii="Times New Roman" w:hAnsi="Times New Roman" w:cs="Times New Roman"/>
          <w:sz w:val="28"/>
          <w:szCs w:val="28"/>
          <w:shd w:val="clear" w:color="auto" w:fill="FFFFFF"/>
          <w:lang w:val="en-US"/>
        </w:rPr>
        <w:t xml:space="preserve">– </w:t>
      </w:r>
      <w:r w:rsidR="00E04815" w:rsidRPr="00EF6EC0">
        <w:rPr>
          <w:rFonts w:ascii="Times New Roman" w:hAnsi="Times New Roman" w:cs="Times New Roman"/>
          <w:sz w:val="28"/>
          <w:szCs w:val="28"/>
          <w:shd w:val="clear" w:color="auto" w:fill="FFFFFF"/>
          <w:lang w:val="kk-KZ"/>
        </w:rPr>
        <w:t xml:space="preserve">Oakland, 2020. </w:t>
      </w:r>
      <w:r w:rsidRPr="00EF6EC0">
        <w:rPr>
          <w:rFonts w:ascii="Times New Roman" w:hAnsi="Times New Roman" w:cs="Times New Roman"/>
          <w:sz w:val="28"/>
          <w:szCs w:val="28"/>
          <w:shd w:val="clear" w:color="auto" w:fill="FFFFFF"/>
          <w:lang w:val="en-US"/>
        </w:rPr>
        <w:t xml:space="preserve">– </w:t>
      </w:r>
      <w:r w:rsidR="00E04815" w:rsidRPr="00EF6EC0">
        <w:rPr>
          <w:rFonts w:ascii="Times New Roman" w:hAnsi="Times New Roman" w:cs="Times New Roman"/>
          <w:sz w:val="28"/>
          <w:szCs w:val="28"/>
          <w:shd w:val="clear" w:color="auto" w:fill="FFFFFF"/>
          <w:lang w:val="kk-KZ"/>
        </w:rPr>
        <w:t xml:space="preserve">192 p. </w:t>
      </w:r>
    </w:p>
    <w:p w14:paraId="156E9625" w14:textId="55A93758" w:rsidR="00E04815" w:rsidRPr="00EF6EC0" w:rsidRDefault="00C97031"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112 Johnson D.W.</w:t>
      </w:r>
      <w:r w:rsidRPr="00EF6EC0">
        <w:rPr>
          <w:rFonts w:ascii="Times New Roman" w:hAnsi="Times New Roman" w:cs="Times New Roman"/>
          <w:sz w:val="28"/>
          <w:szCs w:val="28"/>
          <w:shd w:val="clear" w:color="auto" w:fill="FFFFFF"/>
          <w:lang w:val="en-US"/>
        </w:rPr>
        <w:t xml:space="preserve"> et al.</w:t>
      </w:r>
      <w:r w:rsidR="00E04815" w:rsidRPr="00EF6EC0">
        <w:rPr>
          <w:rFonts w:ascii="Times New Roman" w:hAnsi="Times New Roman" w:cs="Times New Roman"/>
          <w:sz w:val="28"/>
          <w:szCs w:val="28"/>
          <w:shd w:val="clear" w:color="auto" w:fill="FFFFFF"/>
          <w:lang w:val="kk-KZ"/>
        </w:rPr>
        <w:t xml:space="preserve"> Why Violence Prevention Programs Don’t Work</w:t>
      </w:r>
      <w:r w:rsidRPr="00EF6EC0">
        <w:rPr>
          <w:rFonts w:ascii="Times New Roman" w:hAnsi="Times New Roman" w:cs="Times New Roman"/>
          <w:sz w:val="28"/>
          <w:szCs w:val="28"/>
          <w:shd w:val="clear" w:color="auto" w:fill="FFFFFF"/>
          <w:lang w:val="en-US"/>
        </w:rPr>
        <w:t xml:space="preserve"> – </w:t>
      </w:r>
      <w:r w:rsidR="00E04815" w:rsidRPr="00EF6EC0">
        <w:rPr>
          <w:rFonts w:ascii="Times New Roman" w:hAnsi="Times New Roman" w:cs="Times New Roman"/>
          <w:sz w:val="28"/>
          <w:szCs w:val="28"/>
          <w:shd w:val="clear" w:color="auto" w:fill="FFFFFF"/>
          <w:lang w:val="kk-KZ"/>
        </w:rPr>
        <w:t xml:space="preserve">and What Does // Educational Leadership. – 1996. – Vol. 54, </w:t>
      </w:r>
      <w:r w:rsidRPr="00EF6EC0">
        <w:rPr>
          <w:rFonts w:ascii="Times New Roman" w:hAnsi="Times New Roman" w:cs="Times New Roman"/>
          <w:sz w:val="28"/>
          <w:szCs w:val="28"/>
          <w:shd w:val="clear" w:color="auto" w:fill="FFFFFF"/>
          <w:lang w:val="en-US"/>
        </w:rPr>
        <w:t>Issue</w:t>
      </w:r>
      <w:r w:rsidR="00E04815" w:rsidRPr="00EF6EC0">
        <w:rPr>
          <w:rFonts w:ascii="Times New Roman" w:hAnsi="Times New Roman" w:cs="Times New Roman"/>
          <w:sz w:val="28"/>
          <w:szCs w:val="28"/>
          <w:shd w:val="clear" w:color="auto" w:fill="FFFFFF"/>
          <w:lang w:val="kk-KZ"/>
        </w:rPr>
        <w:t xml:space="preserve"> 5. – P.</w:t>
      </w:r>
      <w:r w:rsidRPr="00EF6EC0">
        <w:rPr>
          <w:rFonts w:ascii="Times New Roman" w:hAnsi="Times New Roman" w:cs="Times New Roman"/>
          <w:sz w:val="28"/>
          <w:szCs w:val="28"/>
          <w:shd w:val="clear" w:color="auto" w:fill="FFFFFF"/>
          <w:lang w:val="en-US"/>
        </w:rPr>
        <w:t> </w:t>
      </w:r>
      <w:r w:rsidRPr="00EF6EC0">
        <w:rPr>
          <w:rFonts w:ascii="Times New Roman" w:hAnsi="Times New Roman" w:cs="Times New Roman"/>
          <w:sz w:val="28"/>
          <w:szCs w:val="28"/>
          <w:shd w:val="clear" w:color="auto" w:fill="FFFFFF"/>
          <w:lang w:val="kk-KZ"/>
        </w:rPr>
        <w:t>63</w:t>
      </w:r>
      <w:r w:rsidRPr="00EF6EC0">
        <w:rPr>
          <w:rFonts w:ascii="Times New Roman" w:hAnsi="Times New Roman" w:cs="Times New Roman"/>
          <w:sz w:val="28"/>
          <w:szCs w:val="28"/>
          <w:shd w:val="clear" w:color="auto" w:fill="FFFFFF"/>
          <w:lang w:val="en-US"/>
        </w:rPr>
        <w:t>-</w:t>
      </w:r>
      <w:r w:rsidR="00E04815" w:rsidRPr="00EF6EC0">
        <w:rPr>
          <w:rFonts w:ascii="Times New Roman" w:hAnsi="Times New Roman" w:cs="Times New Roman"/>
          <w:sz w:val="28"/>
          <w:szCs w:val="28"/>
          <w:shd w:val="clear" w:color="auto" w:fill="FFFFFF"/>
          <w:lang w:val="kk-KZ"/>
        </w:rPr>
        <w:t xml:space="preserve">67. </w:t>
      </w:r>
    </w:p>
    <w:p w14:paraId="4E82BAE5" w14:textId="0B2C5650" w:rsidR="00E04815" w:rsidRPr="00EF6EC0" w:rsidRDefault="00C97031"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113 Aubakirova Zh.K., Kurmanova A.</w:t>
      </w:r>
      <w:r w:rsidR="00E04815" w:rsidRPr="00EF6EC0">
        <w:rPr>
          <w:rFonts w:ascii="Times New Roman" w:hAnsi="Times New Roman" w:cs="Times New Roman"/>
          <w:sz w:val="28"/>
          <w:szCs w:val="28"/>
          <w:shd w:val="clear" w:color="auto" w:fill="FFFFFF"/>
          <w:lang w:val="kk-KZ"/>
        </w:rPr>
        <w:t xml:space="preserve">I. Determinants of psychological safety of students in the conditions of pandemics // Bulletin of Abai Kazakh National Pedagogical University. – 2023. – </w:t>
      </w:r>
      <w:r w:rsidRPr="00EF6EC0">
        <w:rPr>
          <w:rFonts w:ascii="Times New Roman" w:hAnsi="Times New Roman" w:cs="Times New Roman"/>
          <w:sz w:val="28"/>
          <w:szCs w:val="28"/>
          <w:shd w:val="clear" w:color="auto" w:fill="FFFFFF"/>
          <w:lang w:val="en-US"/>
        </w:rPr>
        <w:t>Vol.</w:t>
      </w:r>
      <w:r w:rsidR="00E04815" w:rsidRPr="00EF6EC0">
        <w:rPr>
          <w:rFonts w:ascii="Times New Roman" w:hAnsi="Times New Roman" w:cs="Times New Roman"/>
          <w:sz w:val="28"/>
          <w:szCs w:val="28"/>
          <w:shd w:val="clear" w:color="auto" w:fill="FFFFFF"/>
          <w:lang w:val="kk-KZ"/>
        </w:rPr>
        <w:t xml:space="preserve"> 1</w:t>
      </w:r>
      <w:r w:rsidRPr="00EF6EC0">
        <w:rPr>
          <w:rFonts w:ascii="Times New Roman" w:hAnsi="Times New Roman" w:cs="Times New Roman"/>
          <w:sz w:val="28"/>
          <w:szCs w:val="28"/>
          <w:shd w:val="clear" w:color="auto" w:fill="FFFFFF"/>
          <w:lang w:val="en-US"/>
        </w:rPr>
        <w:t xml:space="preserve">, Issue </w:t>
      </w:r>
      <w:r w:rsidR="00E04815" w:rsidRPr="00EF6EC0">
        <w:rPr>
          <w:rFonts w:ascii="Times New Roman" w:hAnsi="Times New Roman" w:cs="Times New Roman"/>
          <w:sz w:val="28"/>
          <w:szCs w:val="28"/>
          <w:shd w:val="clear" w:color="auto" w:fill="FFFFFF"/>
          <w:lang w:val="kk-KZ"/>
        </w:rPr>
        <w:t>74. – P. 84</w:t>
      </w:r>
      <w:r w:rsidRPr="00EF6EC0">
        <w:rPr>
          <w:rFonts w:ascii="Times New Roman" w:hAnsi="Times New Roman" w:cs="Times New Roman"/>
          <w:sz w:val="28"/>
          <w:szCs w:val="28"/>
          <w:shd w:val="clear" w:color="auto" w:fill="FFFFFF"/>
          <w:lang w:val="en-US"/>
        </w:rPr>
        <w:t>-</w:t>
      </w:r>
      <w:r w:rsidR="00E04815" w:rsidRPr="00EF6EC0">
        <w:rPr>
          <w:rFonts w:ascii="Times New Roman" w:hAnsi="Times New Roman" w:cs="Times New Roman"/>
          <w:sz w:val="28"/>
          <w:szCs w:val="28"/>
          <w:shd w:val="clear" w:color="auto" w:fill="FFFFFF"/>
          <w:lang w:val="kk-KZ"/>
        </w:rPr>
        <w:t>91.</w:t>
      </w:r>
    </w:p>
    <w:p w14:paraId="0848B88A" w14:textId="6E58AD89"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114 </w:t>
      </w:r>
      <w:r w:rsidR="00C97031" w:rsidRPr="00EF6EC0">
        <w:rPr>
          <w:rFonts w:ascii="Times New Roman" w:hAnsi="Times New Roman" w:cs="Times New Roman"/>
          <w:sz w:val="28"/>
          <w:szCs w:val="28"/>
          <w:shd w:val="clear" w:color="auto" w:fill="FFFFFF"/>
          <w:lang w:val="kk-KZ"/>
        </w:rPr>
        <w:t>Dweck C</w:t>
      </w:r>
      <w:r w:rsidR="00C97031" w:rsidRPr="00EF6EC0">
        <w:rPr>
          <w:rFonts w:ascii="Times New Roman" w:hAnsi="Times New Roman" w:cs="Times New Roman"/>
          <w:sz w:val="28"/>
          <w:szCs w:val="28"/>
          <w:shd w:val="clear" w:color="auto" w:fill="FFFFFF"/>
          <w:lang w:val="en-US"/>
        </w:rPr>
        <w:t>.</w:t>
      </w:r>
      <w:r w:rsidR="00C97031" w:rsidRPr="00EF6EC0">
        <w:rPr>
          <w:rFonts w:ascii="Times New Roman" w:hAnsi="Times New Roman" w:cs="Times New Roman"/>
          <w:sz w:val="28"/>
          <w:szCs w:val="28"/>
          <w:shd w:val="clear" w:color="auto" w:fill="FFFFFF"/>
          <w:lang w:val="kk-KZ"/>
        </w:rPr>
        <w:t>S., Leggett E</w:t>
      </w:r>
      <w:r w:rsidR="00C97031" w:rsidRPr="00EF6EC0">
        <w:rPr>
          <w:rFonts w:ascii="Times New Roman" w:hAnsi="Times New Roman" w:cs="Times New Roman"/>
          <w:sz w:val="28"/>
          <w:szCs w:val="28"/>
          <w:shd w:val="clear" w:color="auto" w:fill="FFFFFF"/>
          <w:lang w:val="en-US"/>
        </w:rPr>
        <w:t>.</w:t>
      </w:r>
      <w:r w:rsidR="00C97031" w:rsidRPr="00EF6EC0">
        <w:rPr>
          <w:rFonts w:ascii="Times New Roman" w:hAnsi="Times New Roman" w:cs="Times New Roman"/>
          <w:sz w:val="28"/>
          <w:szCs w:val="28"/>
          <w:shd w:val="clear" w:color="auto" w:fill="FFFFFF"/>
          <w:lang w:val="kk-KZ"/>
        </w:rPr>
        <w:t xml:space="preserve">L. </w:t>
      </w:r>
      <w:r w:rsidRPr="00EF6EC0">
        <w:rPr>
          <w:rFonts w:ascii="Times New Roman" w:hAnsi="Times New Roman" w:cs="Times New Roman"/>
          <w:sz w:val="28"/>
          <w:szCs w:val="28"/>
          <w:shd w:val="clear" w:color="auto" w:fill="FFFFFF"/>
          <w:lang w:val="kk-KZ"/>
        </w:rPr>
        <w:t xml:space="preserve">A social-cognitive approach to motivation and personality] // Psychological Review. </w:t>
      </w:r>
      <w:r w:rsidR="00C97031" w:rsidRPr="00EF6EC0">
        <w:rPr>
          <w:rFonts w:ascii="Times New Roman" w:hAnsi="Times New Roman" w:cs="Times New Roman"/>
          <w:sz w:val="28"/>
          <w:szCs w:val="28"/>
          <w:shd w:val="clear" w:color="auto" w:fill="FFFFFF"/>
          <w:lang w:val="en-US"/>
        </w:rPr>
        <w:t xml:space="preserve">– </w:t>
      </w:r>
      <w:r w:rsidRPr="00EF6EC0">
        <w:rPr>
          <w:rFonts w:ascii="Times New Roman" w:hAnsi="Times New Roman" w:cs="Times New Roman"/>
          <w:sz w:val="28"/>
          <w:szCs w:val="28"/>
          <w:shd w:val="clear" w:color="auto" w:fill="FFFFFF"/>
          <w:lang w:val="kk-KZ"/>
        </w:rPr>
        <w:t xml:space="preserve">1988. </w:t>
      </w:r>
      <w:r w:rsidR="00C97031" w:rsidRPr="00EF6EC0">
        <w:rPr>
          <w:rFonts w:ascii="Times New Roman" w:hAnsi="Times New Roman" w:cs="Times New Roman"/>
          <w:sz w:val="28"/>
          <w:szCs w:val="28"/>
          <w:shd w:val="clear" w:color="auto" w:fill="FFFFFF"/>
          <w:lang w:val="en-US"/>
        </w:rPr>
        <w:t>– Vol.</w:t>
      </w:r>
      <w:r w:rsidRPr="00EF6EC0">
        <w:rPr>
          <w:rFonts w:ascii="Times New Roman" w:hAnsi="Times New Roman" w:cs="Times New Roman"/>
          <w:sz w:val="28"/>
          <w:szCs w:val="28"/>
          <w:shd w:val="clear" w:color="auto" w:fill="FFFFFF"/>
          <w:lang w:val="kk-KZ"/>
        </w:rPr>
        <w:t xml:space="preserve"> 95, </w:t>
      </w:r>
      <w:r w:rsidR="00C97031" w:rsidRPr="00EF6EC0">
        <w:rPr>
          <w:rFonts w:ascii="Times New Roman" w:hAnsi="Times New Roman" w:cs="Times New Roman"/>
          <w:sz w:val="28"/>
          <w:szCs w:val="28"/>
          <w:shd w:val="clear" w:color="auto" w:fill="FFFFFF"/>
          <w:lang w:val="en-US"/>
        </w:rPr>
        <w:t>Issue</w:t>
      </w:r>
      <w:r w:rsidRPr="00EF6EC0">
        <w:rPr>
          <w:rFonts w:ascii="Times New Roman" w:hAnsi="Times New Roman" w:cs="Times New Roman"/>
          <w:sz w:val="28"/>
          <w:szCs w:val="28"/>
          <w:shd w:val="clear" w:color="auto" w:fill="FFFFFF"/>
          <w:lang w:val="kk-KZ"/>
        </w:rPr>
        <w:t xml:space="preserve"> 2. </w:t>
      </w:r>
      <w:r w:rsidR="00C97031" w:rsidRPr="00EF6EC0">
        <w:rPr>
          <w:rFonts w:ascii="Times New Roman" w:hAnsi="Times New Roman" w:cs="Times New Roman"/>
          <w:sz w:val="28"/>
          <w:szCs w:val="28"/>
          <w:shd w:val="clear" w:color="auto" w:fill="FFFFFF"/>
          <w:lang w:val="en-US"/>
        </w:rPr>
        <w:t>– P.</w:t>
      </w:r>
      <w:r w:rsidR="00C97031" w:rsidRPr="00EF6EC0">
        <w:rPr>
          <w:rFonts w:ascii="Times New Roman" w:hAnsi="Times New Roman" w:cs="Times New Roman"/>
          <w:sz w:val="28"/>
          <w:szCs w:val="28"/>
          <w:shd w:val="clear" w:color="auto" w:fill="FFFFFF"/>
          <w:lang w:val="kk-KZ"/>
        </w:rPr>
        <w:t xml:space="preserve"> 256</w:t>
      </w:r>
      <w:r w:rsidR="00C97031"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kk-KZ"/>
        </w:rPr>
        <w:t xml:space="preserve">273. </w:t>
      </w:r>
    </w:p>
    <w:p w14:paraId="68DC3556" w14:textId="31A532D3" w:rsidR="00E04815" w:rsidRPr="00EF6EC0" w:rsidRDefault="00E04815"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115 Kurmanova A.I., Kozhayeva S., Ayupova G.</w:t>
      </w:r>
      <w:r w:rsidR="00C97031" w:rsidRPr="00EF6EC0">
        <w:rPr>
          <w:rFonts w:ascii="Times New Roman" w:hAnsi="Times New Roman" w:cs="Times New Roman"/>
          <w:sz w:val="28"/>
          <w:szCs w:val="28"/>
          <w:shd w:val="clear" w:color="auto" w:fill="FFFFFF"/>
          <w:lang w:val="kk-KZ"/>
        </w:rPr>
        <w:t xml:space="preserve"> et al.</w:t>
      </w:r>
      <w:r w:rsidRPr="00EF6EC0">
        <w:rPr>
          <w:rFonts w:ascii="Times New Roman" w:hAnsi="Times New Roman" w:cs="Times New Roman"/>
          <w:sz w:val="28"/>
          <w:szCs w:val="28"/>
          <w:shd w:val="clear" w:color="auto" w:fill="FFFFFF"/>
          <w:lang w:val="kk-KZ"/>
        </w:rPr>
        <w:t xml:space="preserve"> University students’ relationship with technology: Psychological effects on students // World Journal on Educational Technology: Current Issues. – 2022. – Vol. 14, </w:t>
      </w:r>
      <w:r w:rsidR="00C97031" w:rsidRPr="00EF6EC0">
        <w:rPr>
          <w:rFonts w:ascii="Times New Roman" w:hAnsi="Times New Roman" w:cs="Times New Roman"/>
          <w:sz w:val="28"/>
          <w:szCs w:val="28"/>
          <w:shd w:val="clear" w:color="auto" w:fill="FFFFFF"/>
          <w:lang w:val="en-US"/>
        </w:rPr>
        <w:t>Issue</w:t>
      </w:r>
      <w:r w:rsidRPr="00EF6EC0">
        <w:rPr>
          <w:rFonts w:ascii="Times New Roman" w:hAnsi="Times New Roman" w:cs="Times New Roman"/>
          <w:sz w:val="28"/>
          <w:szCs w:val="28"/>
          <w:shd w:val="clear" w:color="auto" w:fill="FFFFFF"/>
          <w:lang w:val="kk-KZ"/>
        </w:rPr>
        <w:t xml:space="preserve"> 4. – P. 1225</w:t>
      </w:r>
      <w:r w:rsidR="00C97031" w:rsidRPr="00EF6EC0">
        <w:rPr>
          <w:rFonts w:ascii="Times New Roman" w:hAnsi="Times New Roman" w:cs="Times New Roman"/>
          <w:sz w:val="28"/>
          <w:szCs w:val="28"/>
          <w:shd w:val="clear" w:color="auto" w:fill="FFFFFF"/>
          <w:lang w:val="en-US"/>
        </w:rPr>
        <w:t>-</w:t>
      </w:r>
      <w:r w:rsidRPr="00EF6EC0">
        <w:rPr>
          <w:rFonts w:ascii="Times New Roman" w:hAnsi="Times New Roman" w:cs="Times New Roman"/>
          <w:sz w:val="28"/>
          <w:szCs w:val="28"/>
          <w:shd w:val="clear" w:color="auto" w:fill="FFFFFF"/>
          <w:lang w:val="kk-KZ"/>
        </w:rPr>
        <w:t xml:space="preserve">1233. </w:t>
      </w:r>
    </w:p>
    <w:p w14:paraId="62F70EB7" w14:textId="41680AE5" w:rsidR="00E04815" w:rsidRPr="00EF6EC0" w:rsidRDefault="006A1E0C"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116 Альгожина А.</w:t>
      </w:r>
      <w:r w:rsidR="00E04815" w:rsidRPr="00EF6EC0">
        <w:rPr>
          <w:rFonts w:ascii="Times New Roman" w:hAnsi="Times New Roman" w:cs="Times New Roman"/>
          <w:sz w:val="28"/>
          <w:szCs w:val="28"/>
          <w:shd w:val="clear" w:color="auto" w:fill="FFFFFF"/>
          <w:lang w:val="kk-KZ"/>
        </w:rPr>
        <w:t xml:space="preserve">Р. Жоғары мектеп педагогтарының эмоционалды интеллект пен кәсіби маңызды қасиеттерінің өзара байланысы: </w:t>
      </w:r>
      <w:r w:rsidRPr="00EF6EC0">
        <w:rPr>
          <w:rFonts w:ascii="Times New Roman" w:hAnsi="Times New Roman" w:cs="Times New Roman"/>
          <w:sz w:val="28"/>
          <w:szCs w:val="28"/>
          <w:shd w:val="clear" w:color="auto" w:fill="FFFFFF"/>
          <w:lang w:val="kk-KZ"/>
        </w:rPr>
        <w:t xml:space="preserve">дис. ... док. PhD: </w:t>
      </w:r>
      <w:r w:rsidR="00CB0BA9" w:rsidRPr="00EF6EC0">
        <w:rPr>
          <w:rFonts w:ascii="Times New Roman" w:hAnsi="Times New Roman" w:cs="Times New Roman"/>
          <w:sz w:val="28"/>
          <w:szCs w:val="28"/>
          <w:lang w:val="kk-KZ"/>
        </w:rPr>
        <w:t>8D01102</w:t>
      </w:r>
      <w:r w:rsidR="00E04815" w:rsidRPr="00EF6EC0">
        <w:rPr>
          <w:rFonts w:ascii="Times New Roman" w:hAnsi="Times New Roman" w:cs="Times New Roman"/>
          <w:sz w:val="28"/>
          <w:szCs w:val="28"/>
          <w:shd w:val="clear" w:color="auto" w:fill="FFFFFF"/>
          <w:lang w:val="kk-KZ"/>
        </w:rPr>
        <w:t xml:space="preserve">. – </w:t>
      </w:r>
      <w:r w:rsidR="00CB0BA9" w:rsidRPr="00EF6EC0">
        <w:rPr>
          <w:rFonts w:ascii="Times New Roman" w:hAnsi="Times New Roman" w:cs="Times New Roman"/>
          <w:sz w:val="28"/>
          <w:szCs w:val="28"/>
          <w:lang w:val="kk-KZ"/>
        </w:rPr>
        <w:t>Қарағанды, 2022</w:t>
      </w:r>
      <w:r w:rsidR="00E04815" w:rsidRPr="00EF6EC0">
        <w:rPr>
          <w:rFonts w:ascii="Times New Roman" w:hAnsi="Times New Roman" w:cs="Times New Roman"/>
          <w:sz w:val="28"/>
          <w:szCs w:val="28"/>
          <w:shd w:val="clear" w:color="auto" w:fill="FFFFFF"/>
          <w:lang w:val="kk-KZ"/>
        </w:rPr>
        <w:t xml:space="preserve">. – </w:t>
      </w:r>
      <w:r w:rsidR="00CB0BA9" w:rsidRPr="00EF6EC0">
        <w:rPr>
          <w:rFonts w:ascii="Times New Roman" w:hAnsi="Times New Roman" w:cs="Times New Roman"/>
          <w:sz w:val="28"/>
          <w:szCs w:val="28"/>
          <w:shd w:val="clear" w:color="auto" w:fill="FFFFFF"/>
          <w:lang w:val="kk-KZ"/>
        </w:rPr>
        <w:t>210</w:t>
      </w:r>
      <w:r w:rsidR="00E04815" w:rsidRPr="00EF6EC0">
        <w:rPr>
          <w:rFonts w:ascii="Times New Roman" w:hAnsi="Times New Roman" w:cs="Times New Roman"/>
          <w:sz w:val="28"/>
          <w:szCs w:val="28"/>
          <w:shd w:val="clear" w:color="auto" w:fill="FFFFFF"/>
          <w:lang w:val="kk-KZ"/>
        </w:rPr>
        <w:t xml:space="preserve"> б. </w:t>
      </w:r>
    </w:p>
    <w:p w14:paraId="14144828" w14:textId="52724C67" w:rsidR="00217811" w:rsidRPr="00EF6EC0" w:rsidRDefault="00CB0BA9"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117 Косшыгулова А.</w:t>
      </w:r>
      <w:r w:rsidR="00101543" w:rsidRPr="00EF6EC0">
        <w:rPr>
          <w:rFonts w:ascii="Times New Roman" w:hAnsi="Times New Roman" w:cs="Times New Roman"/>
          <w:sz w:val="28"/>
          <w:szCs w:val="28"/>
          <w:shd w:val="clear" w:color="auto" w:fill="FFFFFF"/>
          <w:lang w:val="kk-KZ"/>
        </w:rPr>
        <w:t>С. Студенттердің оқу әрекетін өзіндік ұйымдастыруын дамытудың психологиялық-педагогикалық шарттары: дис. ... док</w:t>
      </w:r>
      <w:r w:rsidRPr="00EF6EC0">
        <w:rPr>
          <w:rFonts w:ascii="Times New Roman" w:hAnsi="Times New Roman" w:cs="Times New Roman"/>
          <w:sz w:val="28"/>
          <w:szCs w:val="28"/>
          <w:shd w:val="clear" w:color="auto" w:fill="FFFFFF"/>
          <w:lang w:val="kk-KZ"/>
        </w:rPr>
        <w:t xml:space="preserve">. </w:t>
      </w:r>
      <w:r w:rsidR="00101543" w:rsidRPr="00EF6EC0">
        <w:rPr>
          <w:rFonts w:ascii="Times New Roman" w:hAnsi="Times New Roman" w:cs="Times New Roman"/>
          <w:sz w:val="28"/>
          <w:szCs w:val="28"/>
          <w:shd w:val="clear" w:color="auto" w:fill="FFFFFF"/>
          <w:lang w:val="kk-KZ"/>
        </w:rPr>
        <w:t>PhD</w:t>
      </w:r>
      <w:r w:rsidRPr="00EF6EC0">
        <w:rPr>
          <w:rFonts w:ascii="Times New Roman" w:hAnsi="Times New Roman" w:cs="Times New Roman"/>
          <w:sz w:val="28"/>
          <w:szCs w:val="28"/>
          <w:shd w:val="clear" w:color="auto" w:fill="FFFFFF"/>
          <w:lang w:val="kk-KZ"/>
        </w:rPr>
        <w:t>:</w:t>
      </w:r>
      <w:r w:rsidRPr="00EF6EC0">
        <w:rPr>
          <w:rFonts w:ascii="Times New Roman" w:hAnsi="Times New Roman" w:cs="Times New Roman"/>
          <w:sz w:val="28"/>
          <w:szCs w:val="28"/>
          <w:lang w:val="kk-KZ"/>
        </w:rPr>
        <w:t xml:space="preserve"> 6D010300</w:t>
      </w:r>
      <w:r w:rsidR="00101543" w:rsidRPr="00EF6EC0">
        <w:rPr>
          <w:rFonts w:ascii="Times New Roman" w:hAnsi="Times New Roman" w:cs="Times New Roman"/>
          <w:sz w:val="28"/>
          <w:szCs w:val="28"/>
          <w:shd w:val="clear" w:color="auto" w:fill="FFFFFF"/>
          <w:lang w:val="kk-KZ"/>
        </w:rPr>
        <w:t xml:space="preserve">. — </w:t>
      </w:r>
      <w:r w:rsidRPr="00EF6EC0">
        <w:rPr>
          <w:rFonts w:ascii="Times New Roman" w:hAnsi="Times New Roman" w:cs="Times New Roman"/>
          <w:sz w:val="28"/>
          <w:szCs w:val="28"/>
          <w:shd w:val="clear" w:color="auto" w:fill="FFFFFF"/>
          <w:lang w:val="kk-KZ"/>
        </w:rPr>
        <w:t>Алматы,</w:t>
      </w:r>
      <w:r w:rsidR="00101543" w:rsidRPr="00EF6EC0">
        <w:rPr>
          <w:rFonts w:ascii="Times New Roman" w:hAnsi="Times New Roman" w:cs="Times New Roman"/>
          <w:sz w:val="28"/>
          <w:szCs w:val="28"/>
          <w:shd w:val="clear" w:color="auto" w:fill="FFFFFF"/>
          <w:lang w:val="kk-KZ"/>
        </w:rPr>
        <w:t xml:space="preserve"> 2023. </w:t>
      </w:r>
      <w:r w:rsidRPr="00EF6EC0">
        <w:rPr>
          <w:rFonts w:ascii="Times New Roman" w:hAnsi="Times New Roman" w:cs="Times New Roman"/>
          <w:sz w:val="28"/>
          <w:szCs w:val="28"/>
          <w:shd w:val="clear" w:color="auto" w:fill="FFFFFF"/>
          <w:lang w:val="kk-KZ"/>
        </w:rPr>
        <w:t>– 202 с.</w:t>
      </w:r>
    </w:p>
    <w:p w14:paraId="209B4F90" w14:textId="5A9DCDF2" w:rsidR="00217811" w:rsidRPr="00EF6EC0" w:rsidRDefault="00C97031"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118 Леонтьев Д.А., Рассказова Е.</w:t>
      </w:r>
      <w:r w:rsidR="00217811" w:rsidRPr="00EF6EC0">
        <w:rPr>
          <w:rFonts w:ascii="Times New Roman" w:hAnsi="Times New Roman" w:cs="Times New Roman"/>
          <w:sz w:val="28"/>
          <w:szCs w:val="28"/>
          <w:shd w:val="clear" w:color="auto" w:fill="FFFFFF"/>
          <w:lang w:val="kk-KZ"/>
        </w:rPr>
        <w:t>И. Тест жизнестойкости // Психология общения: энциклоп</w:t>
      </w:r>
      <w:r w:rsidR="00CB0BA9" w:rsidRPr="00EF6EC0">
        <w:rPr>
          <w:rFonts w:ascii="Times New Roman" w:hAnsi="Times New Roman" w:cs="Times New Roman"/>
          <w:sz w:val="28"/>
          <w:szCs w:val="28"/>
          <w:shd w:val="clear" w:color="auto" w:fill="FFFFFF"/>
          <w:lang w:val="kk-KZ"/>
        </w:rPr>
        <w:t xml:space="preserve">. словарь. – М., 2011. – </w:t>
      </w:r>
      <w:r w:rsidR="00217811" w:rsidRPr="00EF6EC0">
        <w:rPr>
          <w:rFonts w:ascii="Times New Roman" w:hAnsi="Times New Roman" w:cs="Times New Roman"/>
          <w:sz w:val="28"/>
          <w:szCs w:val="28"/>
          <w:shd w:val="clear" w:color="auto" w:fill="FFFFFF"/>
          <w:lang w:val="kk-KZ"/>
        </w:rPr>
        <w:t>С. 535</w:t>
      </w:r>
      <w:r w:rsidR="00CB0BA9" w:rsidRPr="00EF6EC0">
        <w:rPr>
          <w:rFonts w:ascii="Times New Roman" w:hAnsi="Times New Roman" w:cs="Times New Roman"/>
          <w:sz w:val="28"/>
          <w:szCs w:val="28"/>
          <w:shd w:val="clear" w:color="auto" w:fill="FFFFFF"/>
          <w:lang w:val="kk-KZ"/>
        </w:rPr>
        <w:t>-</w:t>
      </w:r>
      <w:r w:rsidR="00217811" w:rsidRPr="00EF6EC0">
        <w:rPr>
          <w:rFonts w:ascii="Times New Roman" w:hAnsi="Times New Roman" w:cs="Times New Roman"/>
          <w:sz w:val="28"/>
          <w:szCs w:val="28"/>
          <w:shd w:val="clear" w:color="auto" w:fill="FFFFFF"/>
          <w:lang w:val="kk-KZ"/>
        </w:rPr>
        <w:t>536.</w:t>
      </w:r>
    </w:p>
    <w:p w14:paraId="4C4706CE" w14:textId="6C257341" w:rsidR="00217811" w:rsidRPr="00EF6EC0" w:rsidRDefault="00CB0BA9" w:rsidP="00441486">
      <w:pPr>
        <w:spacing w:after="0" w:line="240" w:lineRule="auto"/>
        <w:ind w:firstLine="567"/>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119 Нехорошева И.</w:t>
      </w:r>
      <w:r w:rsidR="00217811" w:rsidRPr="00EF6EC0">
        <w:rPr>
          <w:rFonts w:ascii="Times New Roman" w:hAnsi="Times New Roman" w:cs="Times New Roman"/>
          <w:sz w:val="28"/>
          <w:szCs w:val="28"/>
          <w:shd w:val="clear" w:color="auto" w:fill="FFFFFF"/>
          <w:lang w:val="kk-KZ"/>
        </w:rPr>
        <w:t>В. Психометрические показатели «Оксфордского опросника счастья» Oxford Happiness Inventory // Мир науки. Педагогика и психол</w:t>
      </w:r>
      <w:r w:rsidRPr="00EF6EC0">
        <w:rPr>
          <w:rFonts w:ascii="Times New Roman" w:hAnsi="Times New Roman" w:cs="Times New Roman"/>
          <w:sz w:val="28"/>
          <w:szCs w:val="28"/>
          <w:shd w:val="clear" w:color="auto" w:fill="FFFFFF"/>
          <w:lang w:val="kk-KZ"/>
        </w:rPr>
        <w:t>огия. – 2022. – Т. 10, №2. – С. 1-10.</w:t>
      </w:r>
    </w:p>
    <w:p w14:paraId="6B3D1461" w14:textId="025055AA" w:rsidR="00217811" w:rsidRPr="00EF6EC0" w:rsidRDefault="00217811" w:rsidP="00CB0BA9">
      <w:pPr>
        <w:spacing w:after="0" w:line="240" w:lineRule="auto"/>
        <w:ind w:firstLine="709"/>
        <w:jc w:val="both"/>
        <w:rPr>
          <w:rFonts w:ascii="Times New Roman" w:hAnsi="Times New Roman" w:cs="Times New Roman"/>
          <w:sz w:val="28"/>
          <w:szCs w:val="28"/>
          <w:shd w:val="clear" w:color="auto" w:fill="FFFFFF"/>
          <w:lang w:val="kk-KZ"/>
        </w:rPr>
      </w:pPr>
      <w:r w:rsidRPr="00EF6EC0">
        <w:rPr>
          <w:rFonts w:ascii="Times New Roman" w:hAnsi="Times New Roman" w:cs="Times New Roman"/>
          <w:sz w:val="28"/>
          <w:szCs w:val="28"/>
          <w:shd w:val="clear" w:color="auto" w:fill="FFFFFF"/>
          <w:lang w:val="kk-KZ"/>
        </w:rPr>
        <w:t xml:space="preserve">120 Коухен С., Виллиансон Г. Тест самооценки стрессоустойчивости // </w:t>
      </w:r>
      <w:hyperlink r:id="rId48" w:history="1">
        <w:r w:rsidR="00CB0BA9" w:rsidRPr="00EF6EC0">
          <w:rPr>
            <w:rStyle w:val="aa"/>
            <w:rFonts w:ascii="Times New Roman" w:hAnsi="Times New Roman" w:cs="Times New Roman"/>
            <w:color w:val="auto"/>
            <w:sz w:val="28"/>
            <w:szCs w:val="28"/>
            <w:u w:val="none"/>
            <w:shd w:val="clear" w:color="auto" w:fill="FFFFFF"/>
            <w:lang w:val="kk-KZ"/>
          </w:rPr>
          <w:t>https://collegepss.ru/images/resursniy_sentr_1/2019-2020/prilogenie_. 11.12.2024</w:t>
        </w:r>
      </w:hyperlink>
      <w:r w:rsidR="00CB0BA9" w:rsidRPr="00EF6EC0">
        <w:rPr>
          <w:rStyle w:val="aa"/>
          <w:rFonts w:ascii="Times New Roman" w:hAnsi="Times New Roman" w:cs="Times New Roman"/>
          <w:color w:val="auto"/>
          <w:sz w:val="28"/>
          <w:szCs w:val="28"/>
          <w:u w:val="none"/>
          <w:shd w:val="clear" w:color="auto" w:fill="FFFFFF"/>
          <w:lang w:val="kk-KZ"/>
        </w:rPr>
        <w:t>.</w:t>
      </w:r>
    </w:p>
    <w:p w14:paraId="3AD83E29" w14:textId="77777777" w:rsidR="00F421E4" w:rsidRDefault="00F421E4" w:rsidP="00441486">
      <w:pPr>
        <w:spacing w:after="0" w:line="240" w:lineRule="auto"/>
        <w:ind w:firstLine="567"/>
        <w:jc w:val="both"/>
        <w:rPr>
          <w:rFonts w:ascii="Times New Roman" w:hAnsi="Times New Roman" w:cs="Times New Roman"/>
          <w:sz w:val="28"/>
          <w:szCs w:val="28"/>
          <w:shd w:val="clear" w:color="auto" w:fill="FFFFFF"/>
          <w:lang w:val="kk-KZ"/>
        </w:rPr>
      </w:pPr>
    </w:p>
    <w:p w14:paraId="13E84F2D" w14:textId="77777777" w:rsidR="00F421E4" w:rsidRDefault="00F421E4" w:rsidP="00441486">
      <w:pPr>
        <w:spacing w:after="0" w:line="240" w:lineRule="auto"/>
        <w:ind w:firstLine="567"/>
        <w:jc w:val="both"/>
        <w:rPr>
          <w:rFonts w:ascii="Times New Roman" w:hAnsi="Times New Roman" w:cs="Times New Roman"/>
          <w:sz w:val="28"/>
          <w:szCs w:val="28"/>
          <w:shd w:val="clear" w:color="auto" w:fill="FFFFFF"/>
          <w:lang w:val="kk-KZ"/>
        </w:rPr>
      </w:pPr>
    </w:p>
    <w:p w14:paraId="52323AC7" w14:textId="77777777" w:rsidR="00F421E4" w:rsidRDefault="00F421E4" w:rsidP="00101543">
      <w:pPr>
        <w:jc w:val="both"/>
        <w:rPr>
          <w:rFonts w:ascii="Times New Roman" w:hAnsi="Times New Roman" w:cs="Times New Roman"/>
          <w:sz w:val="28"/>
          <w:szCs w:val="28"/>
          <w:shd w:val="clear" w:color="auto" w:fill="FFFFFF"/>
          <w:lang w:val="kk-KZ"/>
        </w:rPr>
      </w:pPr>
    </w:p>
    <w:p w14:paraId="6C05BE6E" w14:textId="77777777" w:rsidR="00F421E4" w:rsidRDefault="00F421E4" w:rsidP="00101543">
      <w:pPr>
        <w:jc w:val="both"/>
        <w:rPr>
          <w:rFonts w:ascii="Times New Roman" w:hAnsi="Times New Roman" w:cs="Times New Roman"/>
          <w:sz w:val="28"/>
          <w:szCs w:val="28"/>
          <w:shd w:val="clear" w:color="auto" w:fill="FFFFFF"/>
          <w:lang w:val="kk-KZ"/>
        </w:rPr>
      </w:pPr>
    </w:p>
    <w:p w14:paraId="33676F82" w14:textId="77777777" w:rsidR="00F421E4" w:rsidRDefault="00F421E4" w:rsidP="00101543">
      <w:pPr>
        <w:jc w:val="both"/>
        <w:rPr>
          <w:rFonts w:ascii="Times New Roman" w:hAnsi="Times New Roman" w:cs="Times New Roman"/>
          <w:sz w:val="28"/>
          <w:szCs w:val="28"/>
          <w:shd w:val="clear" w:color="auto" w:fill="FFFFFF"/>
          <w:lang w:val="kk-KZ"/>
        </w:rPr>
      </w:pPr>
    </w:p>
    <w:p w14:paraId="222D9722" w14:textId="77777777" w:rsidR="00F421E4" w:rsidRDefault="00F421E4" w:rsidP="00101543">
      <w:pPr>
        <w:jc w:val="both"/>
        <w:rPr>
          <w:rFonts w:ascii="Times New Roman" w:hAnsi="Times New Roman" w:cs="Times New Roman"/>
          <w:sz w:val="28"/>
          <w:szCs w:val="28"/>
          <w:shd w:val="clear" w:color="auto" w:fill="FFFFFF"/>
          <w:lang w:val="kk-KZ"/>
        </w:rPr>
      </w:pPr>
    </w:p>
    <w:p w14:paraId="4A0BC313" w14:textId="77777777" w:rsidR="00F421E4" w:rsidRDefault="00F421E4" w:rsidP="00101543">
      <w:pPr>
        <w:jc w:val="both"/>
        <w:rPr>
          <w:rFonts w:ascii="Times New Roman" w:hAnsi="Times New Roman" w:cs="Times New Roman"/>
          <w:sz w:val="28"/>
          <w:szCs w:val="28"/>
          <w:shd w:val="clear" w:color="auto" w:fill="FFFFFF"/>
          <w:lang w:val="kk-KZ"/>
        </w:rPr>
      </w:pPr>
    </w:p>
    <w:p w14:paraId="0F2A8A09" w14:textId="7132CEC6" w:rsidR="0059151D" w:rsidRPr="000C5BBC" w:rsidRDefault="003E75ED" w:rsidP="00496FF6">
      <w:pPr>
        <w:autoSpaceDE w:val="0"/>
        <w:autoSpaceDN w:val="0"/>
        <w:adjustRightInd w:val="0"/>
        <w:spacing w:after="0" w:line="240" w:lineRule="auto"/>
        <w:jc w:val="center"/>
        <w:rPr>
          <w:rFonts w:ascii="Times New Roman" w:hAnsi="Times New Roman" w:cs="Times New Roman"/>
          <w:b/>
          <w:sz w:val="28"/>
          <w:szCs w:val="28"/>
          <w:lang w:val="kk-KZ"/>
        </w:rPr>
      </w:pPr>
      <w:r w:rsidRPr="000C5BBC">
        <w:rPr>
          <w:rFonts w:ascii="Times New Roman" w:hAnsi="Times New Roman" w:cs="Times New Roman"/>
          <w:b/>
          <w:sz w:val="28"/>
          <w:szCs w:val="28"/>
          <w:lang w:val="kk-KZ"/>
        </w:rPr>
        <w:t>ҚОСЫМША А</w:t>
      </w:r>
    </w:p>
    <w:p w14:paraId="19BA5086" w14:textId="77777777" w:rsidR="003E75ED" w:rsidRPr="000C5BBC" w:rsidRDefault="003E75ED" w:rsidP="003E75ED">
      <w:pPr>
        <w:autoSpaceDE w:val="0"/>
        <w:autoSpaceDN w:val="0"/>
        <w:adjustRightInd w:val="0"/>
        <w:spacing w:after="0" w:line="240" w:lineRule="auto"/>
        <w:ind w:firstLine="708"/>
        <w:jc w:val="center"/>
        <w:rPr>
          <w:rFonts w:ascii="Times New Roman" w:hAnsi="Times New Roman" w:cs="Times New Roman"/>
          <w:b/>
          <w:sz w:val="28"/>
          <w:szCs w:val="28"/>
          <w:lang w:val="kk-KZ"/>
        </w:rPr>
      </w:pPr>
    </w:p>
    <w:p w14:paraId="45337FF6" w14:textId="71DBD654" w:rsidR="003E75ED" w:rsidRDefault="003E75ED" w:rsidP="00496FF6">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sz w:val="28"/>
          <w:szCs w:val="28"/>
          <w:lang w:val="kk-KZ"/>
        </w:rPr>
        <w:t xml:space="preserve">Авторлық куәлік </w:t>
      </w:r>
    </w:p>
    <w:p w14:paraId="7919EAD9" w14:textId="77777777" w:rsidR="00EF6EC0" w:rsidRPr="000C5BBC" w:rsidRDefault="00EF6EC0" w:rsidP="003E75ED">
      <w:pPr>
        <w:autoSpaceDE w:val="0"/>
        <w:autoSpaceDN w:val="0"/>
        <w:adjustRightInd w:val="0"/>
        <w:spacing w:after="0" w:line="240" w:lineRule="auto"/>
        <w:ind w:firstLine="708"/>
        <w:jc w:val="center"/>
        <w:rPr>
          <w:rFonts w:ascii="Times New Roman" w:hAnsi="Times New Roman" w:cs="Times New Roman"/>
          <w:sz w:val="28"/>
          <w:szCs w:val="28"/>
          <w:lang w:val="kk-KZ"/>
        </w:rPr>
      </w:pPr>
    </w:p>
    <w:p w14:paraId="47909F56" w14:textId="4A0995FE" w:rsidR="003E75ED" w:rsidRPr="000C5BBC" w:rsidRDefault="003E75ED" w:rsidP="003E75ED">
      <w:pPr>
        <w:autoSpaceDE w:val="0"/>
        <w:autoSpaceDN w:val="0"/>
        <w:adjustRightInd w:val="0"/>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6CCC02DE" wp14:editId="0B3CCD65">
            <wp:extent cx="5619947" cy="7942861"/>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21632" cy="7945242"/>
                    </a:xfrm>
                    <a:prstGeom prst="rect">
                      <a:avLst/>
                    </a:prstGeom>
                  </pic:spPr>
                </pic:pic>
              </a:graphicData>
            </a:graphic>
          </wp:inline>
        </w:drawing>
      </w:r>
    </w:p>
    <w:p w14:paraId="6F3FED56" w14:textId="7E1E9C05" w:rsidR="00A65232" w:rsidRPr="000C5BBC" w:rsidRDefault="00A65232" w:rsidP="0090459A">
      <w:pPr>
        <w:autoSpaceDE w:val="0"/>
        <w:autoSpaceDN w:val="0"/>
        <w:adjustRightInd w:val="0"/>
        <w:spacing w:after="0" w:line="240" w:lineRule="auto"/>
        <w:jc w:val="center"/>
        <w:rPr>
          <w:rFonts w:ascii="Times New Roman" w:hAnsi="Times New Roman" w:cs="Times New Roman"/>
          <w:b/>
          <w:sz w:val="28"/>
          <w:szCs w:val="28"/>
          <w:lang w:val="en-US"/>
        </w:rPr>
      </w:pPr>
      <w:r w:rsidRPr="000C5BBC">
        <w:rPr>
          <w:rFonts w:ascii="Times New Roman" w:hAnsi="Times New Roman" w:cs="Times New Roman"/>
          <w:noProof/>
          <w:lang w:eastAsia="ru-RU"/>
        </w:rPr>
        <w:drawing>
          <wp:inline distT="0" distB="0" distL="0" distR="0" wp14:anchorId="77546293" wp14:editId="6D8346C7">
            <wp:extent cx="6032826" cy="8472055"/>
            <wp:effectExtent l="0" t="0" r="635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032826" cy="8472055"/>
                    </a:xfrm>
                    <a:prstGeom prst="rect">
                      <a:avLst/>
                    </a:prstGeom>
                  </pic:spPr>
                </pic:pic>
              </a:graphicData>
            </a:graphic>
          </wp:inline>
        </w:drawing>
      </w:r>
    </w:p>
    <w:p w14:paraId="36A04401" w14:textId="77777777" w:rsidR="00EF6EC0" w:rsidRDefault="00EF6EC0" w:rsidP="00F2320F">
      <w:pPr>
        <w:jc w:val="center"/>
        <w:rPr>
          <w:rFonts w:ascii="Times New Roman" w:hAnsi="Times New Roman" w:cs="Times New Roman"/>
          <w:b/>
          <w:sz w:val="28"/>
          <w:szCs w:val="28"/>
          <w:lang w:val="kk-KZ"/>
        </w:rPr>
      </w:pPr>
    </w:p>
    <w:p w14:paraId="29F0B2BE" w14:textId="77777777" w:rsidR="00C4208C" w:rsidRDefault="00C4208C" w:rsidP="00F2320F">
      <w:pPr>
        <w:jc w:val="center"/>
        <w:rPr>
          <w:rFonts w:ascii="Times New Roman" w:hAnsi="Times New Roman" w:cs="Times New Roman"/>
          <w:b/>
          <w:sz w:val="28"/>
          <w:szCs w:val="28"/>
          <w:lang w:val="kk-KZ"/>
        </w:rPr>
        <w:sectPr w:rsidR="00C4208C" w:rsidSect="00441486">
          <w:pgSz w:w="11906" w:h="16838" w:code="9"/>
          <w:pgMar w:top="1134" w:right="567" w:bottom="1134" w:left="1701" w:header="709" w:footer="709" w:gutter="0"/>
          <w:cols w:space="708"/>
          <w:docGrid w:linePitch="360"/>
        </w:sectPr>
      </w:pPr>
    </w:p>
    <w:p w14:paraId="0FC3BA18" w14:textId="7E2EB139" w:rsidR="00F2320F" w:rsidRDefault="00F2320F" w:rsidP="00EF6EC0">
      <w:pPr>
        <w:spacing w:after="0" w:line="240" w:lineRule="auto"/>
        <w:jc w:val="center"/>
        <w:rPr>
          <w:rFonts w:ascii="Times New Roman" w:hAnsi="Times New Roman" w:cs="Times New Roman"/>
          <w:b/>
          <w:sz w:val="28"/>
          <w:szCs w:val="28"/>
          <w:lang w:val="kk-KZ"/>
        </w:rPr>
      </w:pPr>
      <w:r w:rsidRPr="000C5BBC">
        <w:rPr>
          <w:rFonts w:ascii="Times New Roman" w:hAnsi="Times New Roman" w:cs="Times New Roman"/>
          <w:b/>
          <w:sz w:val="28"/>
          <w:szCs w:val="28"/>
          <w:lang w:val="kk-KZ"/>
        </w:rPr>
        <w:t xml:space="preserve">ҚОСЫМША </w:t>
      </w:r>
      <w:r w:rsidR="00EF6EC0">
        <w:rPr>
          <w:rFonts w:ascii="Times New Roman" w:hAnsi="Times New Roman" w:cs="Times New Roman"/>
          <w:b/>
          <w:sz w:val="28"/>
          <w:szCs w:val="28"/>
          <w:lang w:val="kk-KZ"/>
        </w:rPr>
        <w:t>Ә</w:t>
      </w:r>
    </w:p>
    <w:p w14:paraId="188A1698" w14:textId="77777777" w:rsidR="00EF6EC0" w:rsidRPr="000C5BBC" w:rsidRDefault="00EF6EC0" w:rsidP="00EF6EC0">
      <w:pPr>
        <w:spacing w:after="0" w:line="240" w:lineRule="auto"/>
        <w:jc w:val="center"/>
        <w:rPr>
          <w:rFonts w:ascii="Times New Roman" w:hAnsi="Times New Roman" w:cs="Times New Roman"/>
          <w:b/>
          <w:sz w:val="28"/>
          <w:szCs w:val="28"/>
          <w:lang w:val="kk-KZ"/>
        </w:rPr>
      </w:pPr>
    </w:p>
    <w:p w14:paraId="3C417514" w14:textId="133EB7DC" w:rsidR="00253590" w:rsidRPr="000C5BBC" w:rsidRDefault="00C4208C" w:rsidP="00C4208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Ә.1 – </w:t>
      </w:r>
      <w:r w:rsidR="00E96784" w:rsidRPr="000C5BBC">
        <w:rPr>
          <w:rFonts w:ascii="Times New Roman" w:hAnsi="Times New Roman" w:cs="Times New Roman"/>
          <w:sz w:val="28"/>
          <w:szCs w:val="28"/>
          <w:lang w:val="kk-KZ"/>
        </w:rPr>
        <w:t xml:space="preserve">Н. Водопьянова, М. Штейн </w:t>
      </w:r>
      <w:r w:rsidR="00253590" w:rsidRPr="000C5BBC">
        <w:rPr>
          <w:rFonts w:ascii="Times New Roman" w:hAnsi="Times New Roman" w:cs="Times New Roman"/>
          <w:sz w:val="28"/>
          <w:szCs w:val="28"/>
          <w:lang w:val="kk-KZ"/>
        </w:rPr>
        <w:t>«Жеке ресурстардың жоғалуы мен иеленуі» көрсеткіштері мен «Эмоциялық интеллект» сауалнамасының шкалалары арасындағы екіжақты Пирсон корреляциясы</w:t>
      </w:r>
    </w:p>
    <w:p w14:paraId="0D28C14D" w14:textId="77777777" w:rsidR="00865B4B" w:rsidRPr="00C4208C" w:rsidRDefault="00865B4B" w:rsidP="00EF6EC0">
      <w:pPr>
        <w:autoSpaceDE w:val="0"/>
        <w:autoSpaceDN w:val="0"/>
        <w:adjustRightInd w:val="0"/>
        <w:spacing w:after="0" w:line="240" w:lineRule="auto"/>
        <w:rPr>
          <w:rFonts w:ascii="Times New Roman" w:hAnsi="Times New Roman" w:cs="Times New Roman"/>
          <w:sz w:val="16"/>
          <w:szCs w:val="16"/>
          <w:lang w:val="kk-KZ"/>
        </w:rPr>
      </w:pPr>
    </w:p>
    <w:tbl>
      <w:tblPr>
        <w:tblW w:w="14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3"/>
        <w:gridCol w:w="2552"/>
        <w:gridCol w:w="992"/>
        <w:gridCol w:w="992"/>
        <w:gridCol w:w="881"/>
        <w:gridCol w:w="868"/>
        <w:gridCol w:w="770"/>
        <w:gridCol w:w="784"/>
        <w:gridCol w:w="742"/>
        <w:gridCol w:w="756"/>
        <w:gridCol w:w="756"/>
        <w:gridCol w:w="783"/>
        <w:gridCol w:w="742"/>
        <w:gridCol w:w="854"/>
        <w:gridCol w:w="912"/>
      </w:tblGrid>
      <w:tr w:rsidR="00C4208C" w:rsidRPr="00C4208C" w14:paraId="299BAD49" w14:textId="77777777" w:rsidTr="00541916">
        <w:trPr>
          <w:cantSplit/>
          <w:jc w:val="center"/>
        </w:trPr>
        <w:tc>
          <w:tcPr>
            <w:tcW w:w="3635" w:type="dxa"/>
            <w:gridSpan w:val="2"/>
            <w:shd w:val="clear" w:color="auto" w:fill="FFFFFF"/>
            <w:vAlign w:val="center"/>
          </w:tcPr>
          <w:p w14:paraId="77A31C4A" w14:textId="76082404" w:rsidR="00865B4B" w:rsidRPr="00C4208C" w:rsidRDefault="00541916" w:rsidP="00541916">
            <w:pPr>
              <w:autoSpaceDE w:val="0"/>
              <w:autoSpaceDN w:val="0"/>
              <w:adjustRightInd w:val="0"/>
              <w:spacing w:after="0" w:line="240" w:lineRule="auto"/>
              <w:ind w:left="91"/>
              <w:rPr>
                <w:rFonts w:ascii="Times New Roman" w:hAnsi="Times New Roman" w:cs="Times New Roman"/>
                <w:sz w:val="24"/>
                <w:szCs w:val="24"/>
                <w:lang w:val="kk-KZ"/>
              </w:rPr>
            </w:pPr>
            <w:r w:rsidRPr="00C4208C">
              <w:rPr>
                <w:rFonts w:ascii="Times New Roman" w:hAnsi="Times New Roman" w:cs="Times New Roman"/>
                <w:bCs/>
                <w:color w:val="000000"/>
                <w:sz w:val="24"/>
                <w:szCs w:val="24"/>
              </w:rPr>
              <w:t>Корреляци</w:t>
            </w:r>
            <w:r w:rsidRPr="00C4208C">
              <w:rPr>
                <w:rFonts w:ascii="Times New Roman" w:hAnsi="Times New Roman" w:cs="Times New Roman"/>
                <w:bCs/>
                <w:color w:val="000000"/>
                <w:sz w:val="24"/>
                <w:szCs w:val="24"/>
                <w:lang w:val="kk-KZ"/>
              </w:rPr>
              <w:t>я</w:t>
            </w:r>
          </w:p>
        </w:tc>
        <w:tc>
          <w:tcPr>
            <w:tcW w:w="992" w:type="dxa"/>
            <w:shd w:val="clear" w:color="auto" w:fill="FFFFFF"/>
            <w:vAlign w:val="center"/>
          </w:tcPr>
          <w:p w14:paraId="47813A3E" w14:textId="7FEA0A95" w:rsidR="00865B4B" w:rsidRPr="00C4208C"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Иелену</w:t>
            </w:r>
          </w:p>
        </w:tc>
        <w:tc>
          <w:tcPr>
            <w:tcW w:w="992" w:type="dxa"/>
            <w:shd w:val="clear" w:color="auto" w:fill="FFFFFF"/>
            <w:vAlign w:val="center"/>
          </w:tcPr>
          <w:p w14:paraId="43A44400" w14:textId="64C43E74" w:rsidR="00865B4B" w:rsidRPr="00C4208C"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Жоғалту</w:t>
            </w:r>
          </w:p>
        </w:tc>
        <w:tc>
          <w:tcPr>
            <w:tcW w:w="881" w:type="dxa"/>
            <w:shd w:val="clear" w:color="auto" w:fill="FFFFFF"/>
            <w:vAlign w:val="center"/>
          </w:tcPr>
          <w:p w14:paraId="0FD187EC" w14:textId="3565995D" w:rsidR="00865B4B" w:rsidRPr="00C4208C"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Ресурс</w:t>
            </w:r>
          </w:p>
        </w:tc>
        <w:tc>
          <w:tcPr>
            <w:tcW w:w="868" w:type="dxa"/>
            <w:shd w:val="clear" w:color="auto" w:fill="FFFFFF"/>
            <w:vAlign w:val="center"/>
          </w:tcPr>
          <w:p w14:paraId="74582CFE"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ТЭТ</w:t>
            </w:r>
          </w:p>
        </w:tc>
        <w:tc>
          <w:tcPr>
            <w:tcW w:w="770" w:type="dxa"/>
            <w:shd w:val="clear" w:color="auto" w:fill="FFFFFF"/>
            <w:vAlign w:val="center"/>
          </w:tcPr>
          <w:p w14:paraId="75C2F851"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ТЭБ</w:t>
            </w:r>
          </w:p>
        </w:tc>
        <w:tc>
          <w:tcPr>
            <w:tcW w:w="784" w:type="dxa"/>
            <w:shd w:val="clear" w:color="auto" w:fill="FFFFFF"/>
            <w:vAlign w:val="center"/>
          </w:tcPr>
          <w:p w14:paraId="53BD38C8"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ІЭТ</w:t>
            </w:r>
          </w:p>
        </w:tc>
        <w:tc>
          <w:tcPr>
            <w:tcW w:w="742" w:type="dxa"/>
            <w:shd w:val="clear" w:color="auto" w:fill="FFFFFF"/>
            <w:vAlign w:val="center"/>
          </w:tcPr>
          <w:p w14:paraId="1D382627"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ІЭБ</w:t>
            </w:r>
          </w:p>
        </w:tc>
        <w:tc>
          <w:tcPr>
            <w:tcW w:w="756" w:type="dxa"/>
            <w:shd w:val="clear" w:color="auto" w:fill="FFFFFF"/>
            <w:vAlign w:val="center"/>
          </w:tcPr>
          <w:p w14:paraId="0E1C6350"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ІЭ</w:t>
            </w:r>
          </w:p>
        </w:tc>
        <w:tc>
          <w:tcPr>
            <w:tcW w:w="756" w:type="dxa"/>
            <w:shd w:val="clear" w:color="auto" w:fill="FFFFFF"/>
            <w:vAlign w:val="center"/>
          </w:tcPr>
          <w:p w14:paraId="721AAFED"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ЭТ</w:t>
            </w:r>
          </w:p>
        </w:tc>
        <w:tc>
          <w:tcPr>
            <w:tcW w:w="783" w:type="dxa"/>
            <w:shd w:val="clear" w:color="auto" w:fill="FFFFFF"/>
            <w:vAlign w:val="center"/>
          </w:tcPr>
          <w:p w14:paraId="04DC1C53"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ЭБ</w:t>
            </w:r>
          </w:p>
        </w:tc>
        <w:tc>
          <w:tcPr>
            <w:tcW w:w="742" w:type="dxa"/>
            <w:shd w:val="clear" w:color="auto" w:fill="FFFFFF"/>
            <w:vAlign w:val="center"/>
          </w:tcPr>
          <w:p w14:paraId="0B374DFC"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ТЭИ</w:t>
            </w:r>
          </w:p>
        </w:tc>
        <w:tc>
          <w:tcPr>
            <w:tcW w:w="854" w:type="dxa"/>
            <w:shd w:val="clear" w:color="auto" w:fill="FFFFFF"/>
            <w:vAlign w:val="center"/>
          </w:tcPr>
          <w:p w14:paraId="63B76801"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ІЭИ</w:t>
            </w:r>
          </w:p>
        </w:tc>
        <w:tc>
          <w:tcPr>
            <w:tcW w:w="912" w:type="dxa"/>
            <w:shd w:val="clear" w:color="auto" w:fill="FFFFFF"/>
            <w:vAlign w:val="center"/>
          </w:tcPr>
          <w:p w14:paraId="0E1DD5B1" w14:textId="77777777" w:rsidR="00865B4B" w:rsidRPr="00C4208C" w:rsidRDefault="00865B4B" w:rsidP="00C4208C">
            <w:pPr>
              <w:autoSpaceDE w:val="0"/>
              <w:autoSpaceDN w:val="0"/>
              <w:adjustRightInd w:val="0"/>
              <w:spacing w:after="0" w:line="240"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ЭИ</w:t>
            </w:r>
          </w:p>
        </w:tc>
      </w:tr>
      <w:tr w:rsidR="00541916" w:rsidRPr="00C4208C" w14:paraId="0BBBDB14" w14:textId="77777777" w:rsidTr="00541916">
        <w:trPr>
          <w:cantSplit/>
          <w:jc w:val="center"/>
        </w:trPr>
        <w:tc>
          <w:tcPr>
            <w:tcW w:w="3635" w:type="dxa"/>
            <w:gridSpan w:val="2"/>
            <w:shd w:val="clear" w:color="auto" w:fill="FFFFFF"/>
            <w:vAlign w:val="center"/>
          </w:tcPr>
          <w:p w14:paraId="5FC650BE" w14:textId="40D04D95" w:rsidR="00541916" w:rsidRDefault="00541916" w:rsidP="00C4208C">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shd w:val="clear" w:color="auto" w:fill="FFFFFF"/>
            <w:vAlign w:val="center"/>
          </w:tcPr>
          <w:p w14:paraId="56146662" w14:textId="123D1344"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992" w:type="dxa"/>
            <w:shd w:val="clear" w:color="auto" w:fill="FFFFFF"/>
            <w:vAlign w:val="center"/>
          </w:tcPr>
          <w:p w14:paraId="67A8A3E0" w14:textId="4C18CBC7"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881" w:type="dxa"/>
            <w:shd w:val="clear" w:color="auto" w:fill="FFFFFF"/>
            <w:vAlign w:val="center"/>
          </w:tcPr>
          <w:p w14:paraId="4BA3C641" w14:textId="6E4E7458"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868" w:type="dxa"/>
            <w:shd w:val="clear" w:color="auto" w:fill="FFFFFF"/>
            <w:vAlign w:val="center"/>
          </w:tcPr>
          <w:p w14:paraId="64F98B72" w14:textId="52D2591E"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770" w:type="dxa"/>
            <w:shd w:val="clear" w:color="auto" w:fill="FFFFFF"/>
            <w:vAlign w:val="center"/>
          </w:tcPr>
          <w:p w14:paraId="54677A77" w14:textId="6AB1A531"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784" w:type="dxa"/>
            <w:shd w:val="clear" w:color="auto" w:fill="FFFFFF"/>
            <w:vAlign w:val="center"/>
          </w:tcPr>
          <w:p w14:paraId="20D21035" w14:textId="3C1B4C13"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742" w:type="dxa"/>
            <w:shd w:val="clear" w:color="auto" w:fill="FFFFFF"/>
            <w:vAlign w:val="center"/>
          </w:tcPr>
          <w:p w14:paraId="35C48717" w14:textId="7E4257BB"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756" w:type="dxa"/>
            <w:shd w:val="clear" w:color="auto" w:fill="FFFFFF"/>
            <w:vAlign w:val="center"/>
          </w:tcPr>
          <w:p w14:paraId="4F7F3BEC" w14:textId="522C912D"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c>
          <w:tcPr>
            <w:tcW w:w="756" w:type="dxa"/>
            <w:shd w:val="clear" w:color="auto" w:fill="FFFFFF"/>
            <w:vAlign w:val="center"/>
          </w:tcPr>
          <w:p w14:paraId="5F2A99E9" w14:textId="12CA48F0"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p>
        </w:tc>
        <w:tc>
          <w:tcPr>
            <w:tcW w:w="783" w:type="dxa"/>
            <w:shd w:val="clear" w:color="auto" w:fill="FFFFFF"/>
            <w:vAlign w:val="center"/>
          </w:tcPr>
          <w:p w14:paraId="005F5CEF" w14:textId="755CCDA4"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w:t>
            </w:r>
          </w:p>
        </w:tc>
        <w:tc>
          <w:tcPr>
            <w:tcW w:w="742" w:type="dxa"/>
            <w:shd w:val="clear" w:color="auto" w:fill="FFFFFF"/>
            <w:vAlign w:val="center"/>
          </w:tcPr>
          <w:p w14:paraId="657CF5C5" w14:textId="0449FE19"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w:t>
            </w:r>
          </w:p>
        </w:tc>
        <w:tc>
          <w:tcPr>
            <w:tcW w:w="854" w:type="dxa"/>
            <w:shd w:val="clear" w:color="auto" w:fill="FFFFFF"/>
            <w:vAlign w:val="center"/>
          </w:tcPr>
          <w:p w14:paraId="05ED6236" w14:textId="25A5BFC1"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13</w:t>
            </w:r>
          </w:p>
        </w:tc>
        <w:tc>
          <w:tcPr>
            <w:tcW w:w="912" w:type="dxa"/>
            <w:shd w:val="clear" w:color="auto" w:fill="FFFFFF"/>
            <w:vAlign w:val="center"/>
          </w:tcPr>
          <w:p w14:paraId="7EDD52BB" w14:textId="62BA0B34" w:rsidR="00541916"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14</w:t>
            </w:r>
          </w:p>
        </w:tc>
      </w:tr>
      <w:tr w:rsidR="00C4208C" w:rsidRPr="00C4208C" w14:paraId="02E36E59" w14:textId="77777777" w:rsidTr="00541916">
        <w:trPr>
          <w:cantSplit/>
          <w:jc w:val="center"/>
        </w:trPr>
        <w:tc>
          <w:tcPr>
            <w:tcW w:w="1083" w:type="dxa"/>
            <w:vMerge w:val="restart"/>
            <w:shd w:val="clear" w:color="auto" w:fill="FFFFFF"/>
          </w:tcPr>
          <w:p w14:paraId="54539605"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Иелену</w:t>
            </w:r>
          </w:p>
        </w:tc>
        <w:tc>
          <w:tcPr>
            <w:tcW w:w="2552" w:type="dxa"/>
            <w:shd w:val="clear" w:color="auto" w:fill="FFFFFF"/>
          </w:tcPr>
          <w:p w14:paraId="25AF291E" w14:textId="2737ACD9"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4BC91B9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992" w:type="dxa"/>
            <w:shd w:val="clear" w:color="auto" w:fill="FFFFFF"/>
            <w:vAlign w:val="center"/>
          </w:tcPr>
          <w:p w14:paraId="7D33884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,012</w:t>
            </w:r>
          </w:p>
        </w:tc>
        <w:tc>
          <w:tcPr>
            <w:tcW w:w="881" w:type="dxa"/>
            <w:shd w:val="clear" w:color="auto" w:fill="FFFFFF"/>
            <w:vAlign w:val="center"/>
          </w:tcPr>
          <w:p w14:paraId="3D00F12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,896</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682F3BE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-,494</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771A009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-,201</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3B96258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-,263</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0A2AA98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-,079</w:t>
            </w:r>
          </w:p>
        </w:tc>
        <w:tc>
          <w:tcPr>
            <w:tcW w:w="756" w:type="dxa"/>
            <w:shd w:val="clear" w:color="auto" w:fill="FFFFFF"/>
            <w:vAlign w:val="center"/>
          </w:tcPr>
          <w:p w14:paraId="21B7433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-,084</w:t>
            </w:r>
          </w:p>
        </w:tc>
        <w:tc>
          <w:tcPr>
            <w:tcW w:w="756" w:type="dxa"/>
            <w:shd w:val="clear" w:color="auto" w:fill="FFFFFF"/>
            <w:vAlign w:val="center"/>
          </w:tcPr>
          <w:p w14:paraId="0E9A694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-,438</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54C5898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-,174</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3939FDD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-,439</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00CC46B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-,438</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37C104D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-,269</w:t>
            </w:r>
            <w:r w:rsidRPr="00C4208C">
              <w:rPr>
                <w:rFonts w:ascii="Times New Roman" w:hAnsi="Times New Roman" w:cs="Times New Roman"/>
                <w:color w:val="000000"/>
                <w:sz w:val="24"/>
                <w:szCs w:val="24"/>
                <w:vertAlign w:val="superscript"/>
              </w:rPr>
              <w:t>**</w:t>
            </w:r>
          </w:p>
        </w:tc>
      </w:tr>
      <w:tr w:rsidR="00C4208C" w:rsidRPr="00C4208C" w14:paraId="75CCEBF0" w14:textId="77777777" w:rsidTr="00541916">
        <w:trPr>
          <w:cantSplit/>
          <w:jc w:val="center"/>
        </w:trPr>
        <w:tc>
          <w:tcPr>
            <w:tcW w:w="1083" w:type="dxa"/>
            <w:vMerge/>
            <w:shd w:val="clear" w:color="auto" w:fill="FFFFFF"/>
          </w:tcPr>
          <w:p w14:paraId="6A0CFAC9"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0EFDE28B" w14:textId="6CB587C5"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3CE899B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sz w:val="24"/>
                <w:szCs w:val="24"/>
              </w:rPr>
            </w:pPr>
          </w:p>
        </w:tc>
        <w:tc>
          <w:tcPr>
            <w:tcW w:w="992" w:type="dxa"/>
            <w:shd w:val="clear" w:color="auto" w:fill="FFFFFF"/>
            <w:vAlign w:val="center"/>
          </w:tcPr>
          <w:p w14:paraId="425E6D5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,794</w:t>
            </w:r>
          </w:p>
        </w:tc>
        <w:tc>
          <w:tcPr>
            <w:tcW w:w="881" w:type="dxa"/>
            <w:shd w:val="clear" w:color="auto" w:fill="FFFFFF"/>
            <w:vAlign w:val="center"/>
          </w:tcPr>
          <w:p w14:paraId="3B960E6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06B3772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2DEF2F6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4BFA04D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5197989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,094</w:t>
            </w:r>
          </w:p>
        </w:tc>
        <w:tc>
          <w:tcPr>
            <w:tcW w:w="756" w:type="dxa"/>
            <w:shd w:val="clear" w:color="auto" w:fill="FFFFFF"/>
            <w:vAlign w:val="center"/>
          </w:tcPr>
          <w:p w14:paraId="3FC5004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,073</w:t>
            </w:r>
          </w:p>
        </w:tc>
        <w:tc>
          <w:tcPr>
            <w:tcW w:w="756" w:type="dxa"/>
            <w:shd w:val="clear" w:color="auto" w:fill="FFFFFF"/>
            <w:vAlign w:val="center"/>
          </w:tcPr>
          <w:p w14:paraId="03A8FC4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04E266F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7C94D64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74EDB67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5E7CD38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34E60BF0" w14:textId="77777777" w:rsidTr="00541916">
        <w:trPr>
          <w:cantSplit/>
          <w:jc w:val="center"/>
        </w:trPr>
        <w:tc>
          <w:tcPr>
            <w:tcW w:w="1083" w:type="dxa"/>
            <w:vMerge/>
            <w:shd w:val="clear" w:color="auto" w:fill="FFFFFF"/>
          </w:tcPr>
          <w:p w14:paraId="518451F8"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5C4973A1" w14:textId="5F2E2286"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08E5CDD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73168F9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438F6F9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70B7F41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5C1C6EE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49D7452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6284833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10ABC37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2876227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5715FE1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01C1625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72E58C7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6B4AEFF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20ACC059" w14:textId="77777777" w:rsidTr="00541916">
        <w:trPr>
          <w:cantSplit/>
          <w:jc w:val="center"/>
        </w:trPr>
        <w:tc>
          <w:tcPr>
            <w:tcW w:w="1083" w:type="dxa"/>
            <w:vMerge w:val="restart"/>
            <w:shd w:val="clear" w:color="auto" w:fill="FFFFFF"/>
          </w:tcPr>
          <w:p w14:paraId="7864CB3A" w14:textId="4D8880A8" w:rsidR="00C82B1C" w:rsidRPr="00C4208C" w:rsidRDefault="00C4208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Жоғалту</w:t>
            </w:r>
          </w:p>
        </w:tc>
        <w:tc>
          <w:tcPr>
            <w:tcW w:w="2552" w:type="dxa"/>
            <w:shd w:val="clear" w:color="auto" w:fill="FFFFFF"/>
          </w:tcPr>
          <w:p w14:paraId="4DD5767E" w14:textId="1D4501E7"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112F945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,012</w:t>
            </w:r>
          </w:p>
        </w:tc>
        <w:tc>
          <w:tcPr>
            <w:tcW w:w="992" w:type="dxa"/>
            <w:shd w:val="clear" w:color="auto" w:fill="FFFFFF"/>
            <w:vAlign w:val="center"/>
          </w:tcPr>
          <w:p w14:paraId="695BB6C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881" w:type="dxa"/>
            <w:shd w:val="clear" w:color="auto" w:fill="FFFFFF"/>
            <w:vAlign w:val="center"/>
          </w:tcPr>
          <w:p w14:paraId="7E7F1DC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-,427</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6DA6F57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,273</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3923FF0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,492</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34FC2BF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,619</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492FEDA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,377</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4EBC5B8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,234</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2B11528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,486</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52977C6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,524</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188D3FB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,433</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7DD1E1F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,486</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77D77B9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,522</w:t>
            </w:r>
            <w:r w:rsidRPr="00C4208C">
              <w:rPr>
                <w:rFonts w:ascii="Times New Roman" w:hAnsi="Times New Roman" w:cs="Times New Roman"/>
                <w:color w:val="000000"/>
                <w:sz w:val="24"/>
                <w:szCs w:val="24"/>
                <w:vertAlign w:val="superscript"/>
              </w:rPr>
              <w:t>**</w:t>
            </w:r>
          </w:p>
        </w:tc>
      </w:tr>
      <w:tr w:rsidR="00C4208C" w:rsidRPr="00C4208C" w14:paraId="1DF9C167" w14:textId="77777777" w:rsidTr="00541916">
        <w:trPr>
          <w:cantSplit/>
          <w:jc w:val="center"/>
        </w:trPr>
        <w:tc>
          <w:tcPr>
            <w:tcW w:w="1083" w:type="dxa"/>
            <w:vMerge/>
            <w:shd w:val="clear" w:color="auto" w:fill="FFFFFF"/>
          </w:tcPr>
          <w:p w14:paraId="1E5BD93F"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44AA013B" w14:textId="315EFAC6"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48FE08E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,794</w:t>
            </w:r>
          </w:p>
        </w:tc>
        <w:tc>
          <w:tcPr>
            <w:tcW w:w="992" w:type="dxa"/>
            <w:shd w:val="clear" w:color="auto" w:fill="FFFFFF"/>
            <w:vAlign w:val="center"/>
          </w:tcPr>
          <w:p w14:paraId="54A76E6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sz w:val="24"/>
                <w:szCs w:val="24"/>
              </w:rPr>
            </w:pPr>
          </w:p>
        </w:tc>
        <w:tc>
          <w:tcPr>
            <w:tcW w:w="881" w:type="dxa"/>
            <w:shd w:val="clear" w:color="auto" w:fill="FFFFFF"/>
            <w:vAlign w:val="center"/>
          </w:tcPr>
          <w:p w14:paraId="3643A7B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5C85A45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0DFF8D4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1FDBC28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4CC341F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79C650A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48122D0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7C555AB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71856EF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26FF408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295ADDB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668E02EF" w14:textId="77777777" w:rsidTr="00541916">
        <w:trPr>
          <w:cantSplit/>
          <w:jc w:val="center"/>
        </w:trPr>
        <w:tc>
          <w:tcPr>
            <w:tcW w:w="1083" w:type="dxa"/>
            <w:vMerge/>
            <w:shd w:val="clear" w:color="auto" w:fill="FFFFFF"/>
          </w:tcPr>
          <w:p w14:paraId="117D5E2B"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1192519E" w14:textId="2E5FD631"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3551E48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21B7F4F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293E7CB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5D43DE3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0FB0940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042AFB2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7FF0D1C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54AC2F8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6CA9553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373812A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7D2F5B9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1CD8A28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3DE0724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7D9B54DE" w14:textId="77777777" w:rsidTr="00541916">
        <w:trPr>
          <w:cantSplit/>
          <w:jc w:val="center"/>
        </w:trPr>
        <w:tc>
          <w:tcPr>
            <w:tcW w:w="1083" w:type="dxa"/>
            <w:vMerge w:val="restart"/>
            <w:shd w:val="clear" w:color="auto" w:fill="FFFFFF"/>
          </w:tcPr>
          <w:p w14:paraId="71137A8A" w14:textId="457D5471" w:rsidR="00C82B1C" w:rsidRPr="00C4208C" w:rsidRDefault="00C4208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Ресурс</w:t>
            </w:r>
          </w:p>
        </w:tc>
        <w:tc>
          <w:tcPr>
            <w:tcW w:w="2552" w:type="dxa"/>
            <w:shd w:val="clear" w:color="auto" w:fill="FFFFFF"/>
          </w:tcPr>
          <w:p w14:paraId="1350F9AB" w14:textId="39DA6305"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2486E06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,896</w:t>
            </w:r>
            <w:r w:rsidRPr="00C4208C">
              <w:rPr>
                <w:rFonts w:ascii="Times New Roman" w:hAnsi="Times New Roman" w:cs="Times New Roman"/>
                <w:color w:val="000000"/>
                <w:sz w:val="24"/>
                <w:szCs w:val="24"/>
                <w:vertAlign w:val="superscript"/>
              </w:rPr>
              <w:t>**</w:t>
            </w:r>
          </w:p>
        </w:tc>
        <w:tc>
          <w:tcPr>
            <w:tcW w:w="992" w:type="dxa"/>
            <w:shd w:val="clear" w:color="auto" w:fill="FFFFFF"/>
            <w:vAlign w:val="center"/>
          </w:tcPr>
          <w:p w14:paraId="655C7E2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-,427</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285F8B3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868" w:type="dxa"/>
            <w:shd w:val="clear" w:color="auto" w:fill="FFFFFF"/>
            <w:vAlign w:val="center"/>
          </w:tcPr>
          <w:p w14:paraId="746D4F1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-,567</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207F29F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-,423</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497922F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-,523</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473F802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-,251</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6A25106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-,167</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2AF2C89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-,616</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3F04F5E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-,401</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3C5B9F7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-,600</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2200DF8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-,616</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168B6B2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-,489</w:t>
            </w:r>
            <w:r w:rsidRPr="00C4208C">
              <w:rPr>
                <w:rFonts w:ascii="Times New Roman" w:hAnsi="Times New Roman" w:cs="Times New Roman"/>
                <w:color w:val="000000"/>
                <w:sz w:val="24"/>
                <w:szCs w:val="24"/>
                <w:vertAlign w:val="superscript"/>
              </w:rPr>
              <w:t>**</w:t>
            </w:r>
          </w:p>
        </w:tc>
      </w:tr>
      <w:tr w:rsidR="00C4208C" w:rsidRPr="00C4208C" w14:paraId="4F7CD1D8" w14:textId="77777777" w:rsidTr="00541916">
        <w:trPr>
          <w:cantSplit/>
          <w:jc w:val="center"/>
        </w:trPr>
        <w:tc>
          <w:tcPr>
            <w:tcW w:w="1083" w:type="dxa"/>
            <w:vMerge/>
            <w:shd w:val="clear" w:color="auto" w:fill="FFFFFF"/>
          </w:tcPr>
          <w:p w14:paraId="4B13B957"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4EBA1FA3" w14:textId="765E8597"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555C92A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92" w:type="dxa"/>
            <w:shd w:val="clear" w:color="auto" w:fill="FFFFFF"/>
            <w:vAlign w:val="center"/>
          </w:tcPr>
          <w:p w14:paraId="5B739DE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7D7CD94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sz w:val="24"/>
                <w:szCs w:val="24"/>
              </w:rPr>
            </w:pPr>
          </w:p>
        </w:tc>
        <w:tc>
          <w:tcPr>
            <w:tcW w:w="868" w:type="dxa"/>
            <w:shd w:val="clear" w:color="auto" w:fill="FFFFFF"/>
            <w:vAlign w:val="center"/>
          </w:tcPr>
          <w:p w14:paraId="39A8E53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1F6D65A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42E0FA1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4BE69F4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6978D0E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5AF3795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49832B1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4818F07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7FCCE5C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7298157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4AAAFC63" w14:textId="77777777" w:rsidTr="00541916">
        <w:trPr>
          <w:cantSplit/>
          <w:jc w:val="center"/>
        </w:trPr>
        <w:tc>
          <w:tcPr>
            <w:tcW w:w="1083" w:type="dxa"/>
            <w:vMerge/>
            <w:shd w:val="clear" w:color="auto" w:fill="FFFFFF"/>
          </w:tcPr>
          <w:p w14:paraId="028B344C"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3161FF82" w14:textId="3450DAFE"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1793E50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1FC66DB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1A6B474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209AC4D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6C7F2A1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657EFCC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53B4A70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5478829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2E37E7C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31C2905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1028EA9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0CBBB20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17A9082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6972B532" w14:textId="77777777" w:rsidTr="00541916">
        <w:trPr>
          <w:cantSplit/>
          <w:jc w:val="center"/>
        </w:trPr>
        <w:tc>
          <w:tcPr>
            <w:tcW w:w="1083" w:type="dxa"/>
            <w:vMerge w:val="restart"/>
            <w:shd w:val="clear" w:color="auto" w:fill="FFFFFF"/>
          </w:tcPr>
          <w:p w14:paraId="1CA14699"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ТЭТ</w:t>
            </w:r>
          </w:p>
        </w:tc>
        <w:tc>
          <w:tcPr>
            <w:tcW w:w="2552" w:type="dxa"/>
            <w:shd w:val="clear" w:color="auto" w:fill="FFFFFF"/>
          </w:tcPr>
          <w:p w14:paraId="721E0CE2" w14:textId="3AC9568F"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05E127E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-,494</w:t>
            </w:r>
            <w:r w:rsidRPr="00C4208C">
              <w:rPr>
                <w:rFonts w:ascii="Times New Roman" w:hAnsi="Times New Roman" w:cs="Times New Roman"/>
                <w:color w:val="000000"/>
                <w:sz w:val="24"/>
                <w:szCs w:val="24"/>
                <w:vertAlign w:val="superscript"/>
              </w:rPr>
              <w:t>**</w:t>
            </w:r>
          </w:p>
        </w:tc>
        <w:tc>
          <w:tcPr>
            <w:tcW w:w="992" w:type="dxa"/>
            <w:shd w:val="clear" w:color="auto" w:fill="FFFFFF"/>
            <w:vAlign w:val="center"/>
          </w:tcPr>
          <w:p w14:paraId="29C373E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,273</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4A4208E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-,567</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625BA72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770" w:type="dxa"/>
            <w:shd w:val="clear" w:color="auto" w:fill="FFFFFF"/>
            <w:vAlign w:val="center"/>
          </w:tcPr>
          <w:p w14:paraId="7127A5C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,409</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1910C39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,572</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332CB6D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,451</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556F7CB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,034</w:t>
            </w:r>
          </w:p>
        </w:tc>
        <w:tc>
          <w:tcPr>
            <w:tcW w:w="756" w:type="dxa"/>
            <w:shd w:val="clear" w:color="auto" w:fill="FFFFFF"/>
            <w:vAlign w:val="center"/>
          </w:tcPr>
          <w:p w14:paraId="3111840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,906</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0802D5D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,427</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6FD15B2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,889</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4DA3227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,906</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066EF32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,706</w:t>
            </w:r>
            <w:r w:rsidRPr="00C4208C">
              <w:rPr>
                <w:rFonts w:ascii="Times New Roman" w:hAnsi="Times New Roman" w:cs="Times New Roman"/>
                <w:color w:val="000000"/>
                <w:sz w:val="24"/>
                <w:szCs w:val="24"/>
                <w:vertAlign w:val="superscript"/>
              </w:rPr>
              <w:t>**</w:t>
            </w:r>
          </w:p>
        </w:tc>
      </w:tr>
      <w:tr w:rsidR="00C4208C" w:rsidRPr="00C4208C" w14:paraId="3A63ADB0" w14:textId="77777777" w:rsidTr="00541916">
        <w:trPr>
          <w:cantSplit/>
          <w:jc w:val="center"/>
        </w:trPr>
        <w:tc>
          <w:tcPr>
            <w:tcW w:w="1083" w:type="dxa"/>
            <w:vMerge/>
            <w:shd w:val="clear" w:color="auto" w:fill="FFFFFF"/>
          </w:tcPr>
          <w:p w14:paraId="709E2870"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7E823264" w14:textId="04E93A7B"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63D4212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92" w:type="dxa"/>
            <w:shd w:val="clear" w:color="auto" w:fill="FFFFFF"/>
            <w:vAlign w:val="center"/>
          </w:tcPr>
          <w:p w14:paraId="5C080A7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3B864D6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2A54178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sz w:val="24"/>
                <w:szCs w:val="24"/>
              </w:rPr>
            </w:pPr>
          </w:p>
        </w:tc>
        <w:tc>
          <w:tcPr>
            <w:tcW w:w="770" w:type="dxa"/>
            <w:shd w:val="clear" w:color="auto" w:fill="FFFFFF"/>
            <w:vAlign w:val="center"/>
          </w:tcPr>
          <w:p w14:paraId="7718395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775D870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5A11836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6CEA4C3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,466</w:t>
            </w:r>
          </w:p>
        </w:tc>
        <w:tc>
          <w:tcPr>
            <w:tcW w:w="756" w:type="dxa"/>
            <w:shd w:val="clear" w:color="auto" w:fill="FFFFFF"/>
            <w:vAlign w:val="center"/>
          </w:tcPr>
          <w:p w14:paraId="737A153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2D8C02B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6F521C4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3C14715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774C04D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1F6C02C5" w14:textId="77777777" w:rsidTr="00541916">
        <w:trPr>
          <w:cantSplit/>
          <w:jc w:val="center"/>
        </w:trPr>
        <w:tc>
          <w:tcPr>
            <w:tcW w:w="1083" w:type="dxa"/>
            <w:vMerge/>
            <w:shd w:val="clear" w:color="auto" w:fill="FFFFFF"/>
          </w:tcPr>
          <w:p w14:paraId="1D0B0824"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4B440054" w14:textId="63B28DD6"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0ACD79A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07C094B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02153DC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03EF5E8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1109F7C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46724CA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29F34E9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761B001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04E09C7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37DFA77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1A298F4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476B407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7895A1C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5B5CAACF" w14:textId="77777777" w:rsidTr="00541916">
        <w:trPr>
          <w:cantSplit/>
          <w:jc w:val="center"/>
        </w:trPr>
        <w:tc>
          <w:tcPr>
            <w:tcW w:w="1083" w:type="dxa"/>
            <w:vMerge w:val="restart"/>
            <w:shd w:val="clear" w:color="auto" w:fill="FFFFFF"/>
          </w:tcPr>
          <w:p w14:paraId="0DB31151"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ТЭБ</w:t>
            </w:r>
          </w:p>
        </w:tc>
        <w:tc>
          <w:tcPr>
            <w:tcW w:w="2552" w:type="dxa"/>
            <w:shd w:val="clear" w:color="auto" w:fill="FFFFFF"/>
          </w:tcPr>
          <w:p w14:paraId="29AC0A6C" w14:textId="0F2F2667"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48189B5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-,201</w:t>
            </w:r>
            <w:r w:rsidRPr="00C4208C">
              <w:rPr>
                <w:rFonts w:ascii="Times New Roman" w:hAnsi="Times New Roman" w:cs="Times New Roman"/>
                <w:color w:val="000000"/>
                <w:sz w:val="24"/>
                <w:szCs w:val="24"/>
                <w:vertAlign w:val="superscript"/>
              </w:rPr>
              <w:t>**</w:t>
            </w:r>
          </w:p>
        </w:tc>
        <w:tc>
          <w:tcPr>
            <w:tcW w:w="992" w:type="dxa"/>
            <w:shd w:val="clear" w:color="auto" w:fill="FFFFFF"/>
            <w:vAlign w:val="center"/>
          </w:tcPr>
          <w:p w14:paraId="730C24B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,492</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33EA08C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-,423</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345EA07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,409</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2D3ED29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784" w:type="dxa"/>
            <w:shd w:val="clear" w:color="auto" w:fill="FFFFFF"/>
            <w:vAlign w:val="center"/>
          </w:tcPr>
          <w:p w14:paraId="5E21D12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,653</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5260DCD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,518</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6906107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-,018</w:t>
            </w:r>
          </w:p>
        </w:tc>
        <w:tc>
          <w:tcPr>
            <w:tcW w:w="756" w:type="dxa"/>
            <w:shd w:val="clear" w:color="auto" w:fill="FFFFFF"/>
            <w:vAlign w:val="center"/>
          </w:tcPr>
          <w:p w14:paraId="28B324B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,587</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7B95294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,728</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245D284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,781</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24DE774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,587</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05925F3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,756</w:t>
            </w:r>
            <w:r w:rsidRPr="00C4208C">
              <w:rPr>
                <w:rFonts w:ascii="Times New Roman" w:hAnsi="Times New Roman" w:cs="Times New Roman"/>
                <w:color w:val="000000"/>
                <w:sz w:val="24"/>
                <w:szCs w:val="24"/>
                <w:vertAlign w:val="superscript"/>
              </w:rPr>
              <w:t>**</w:t>
            </w:r>
          </w:p>
        </w:tc>
      </w:tr>
      <w:tr w:rsidR="00C4208C" w:rsidRPr="00C4208C" w14:paraId="5E0B972B" w14:textId="77777777" w:rsidTr="00541916">
        <w:trPr>
          <w:cantSplit/>
          <w:jc w:val="center"/>
        </w:trPr>
        <w:tc>
          <w:tcPr>
            <w:tcW w:w="1083" w:type="dxa"/>
            <w:vMerge/>
            <w:shd w:val="clear" w:color="auto" w:fill="FFFFFF"/>
          </w:tcPr>
          <w:p w14:paraId="0D11A683"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792DA4DC" w14:textId="376968A6"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671A91B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92" w:type="dxa"/>
            <w:shd w:val="clear" w:color="auto" w:fill="FFFFFF"/>
            <w:vAlign w:val="center"/>
          </w:tcPr>
          <w:p w14:paraId="01560F9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5DA137C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0CE6777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0080B8F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sz w:val="24"/>
                <w:szCs w:val="24"/>
              </w:rPr>
            </w:pPr>
          </w:p>
        </w:tc>
        <w:tc>
          <w:tcPr>
            <w:tcW w:w="784" w:type="dxa"/>
            <w:shd w:val="clear" w:color="auto" w:fill="FFFFFF"/>
            <w:vAlign w:val="center"/>
          </w:tcPr>
          <w:p w14:paraId="654494D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130E4C3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268F2FC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,699</w:t>
            </w:r>
          </w:p>
        </w:tc>
        <w:tc>
          <w:tcPr>
            <w:tcW w:w="756" w:type="dxa"/>
            <w:shd w:val="clear" w:color="auto" w:fill="FFFFFF"/>
            <w:vAlign w:val="center"/>
          </w:tcPr>
          <w:p w14:paraId="5E27BB0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353FEDE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7096FE1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6B9E177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2AF6EDC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4FB1C2A6" w14:textId="77777777" w:rsidTr="00541916">
        <w:trPr>
          <w:cantSplit/>
          <w:jc w:val="center"/>
        </w:trPr>
        <w:tc>
          <w:tcPr>
            <w:tcW w:w="1083" w:type="dxa"/>
            <w:vMerge/>
            <w:shd w:val="clear" w:color="auto" w:fill="FFFFFF"/>
          </w:tcPr>
          <w:p w14:paraId="7DB34434"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614C7B32" w14:textId="7A109817"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4E1F1431"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19566C4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2384966B"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308B4A4F"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6AAE7E7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43362C7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1054A28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19EBF1F5"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0BAE007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2D54EBD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2DE84E5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4411C15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7832CB6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4A8AB038" w14:textId="77777777" w:rsidTr="00541916">
        <w:trPr>
          <w:cantSplit/>
          <w:jc w:val="center"/>
        </w:trPr>
        <w:tc>
          <w:tcPr>
            <w:tcW w:w="1083" w:type="dxa"/>
            <w:vMerge w:val="restart"/>
            <w:shd w:val="clear" w:color="auto" w:fill="FFFFFF"/>
          </w:tcPr>
          <w:p w14:paraId="718535CA"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ІЭТ</w:t>
            </w:r>
          </w:p>
        </w:tc>
        <w:tc>
          <w:tcPr>
            <w:tcW w:w="2552" w:type="dxa"/>
            <w:shd w:val="clear" w:color="auto" w:fill="FFFFFF"/>
          </w:tcPr>
          <w:p w14:paraId="1E6D7E45" w14:textId="6467060C"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6991E884"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-,263</w:t>
            </w:r>
            <w:r w:rsidRPr="00C4208C">
              <w:rPr>
                <w:rFonts w:ascii="Times New Roman" w:hAnsi="Times New Roman" w:cs="Times New Roman"/>
                <w:color w:val="000000"/>
                <w:sz w:val="24"/>
                <w:szCs w:val="24"/>
                <w:vertAlign w:val="superscript"/>
              </w:rPr>
              <w:t>**</w:t>
            </w:r>
          </w:p>
        </w:tc>
        <w:tc>
          <w:tcPr>
            <w:tcW w:w="992" w:type="dxa"/>
            <w:shd w:val="clear" w:color="auto" w:fill="FFFFFF"/>
            <w:vAlign w:val="center"/>
          </w:tcPr>
          <w:p w14:paraId="1D920CC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,619</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07014607"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-,523</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56E8273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,572</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2334B34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,653</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37CDBBC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742" w:type="dxa"/>
            <w:shd w:val="clear" w:color="auto" w:fill="FFFFFF"/>
            <w:vAlign w:val="center"/>
          </w:tcPr>
          <w:p w14:paraId="6AA8873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,551</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5E59553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-,013</w:t>
            </w:r>
          </w:p>
        </w:tc>
        <w:tc>
          <w:tcPr>
            <w:tcW w:w="756" w:type="dxa"/>
            <w:shd w:val="clear" w:color="auto" w:fill="FFFFFF"/>
            <w:vAlign w:val="center"/>
          </w:tcPr>
          <w:p w14:paraId="2426732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,865</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721C48A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,574</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421D06D0"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,719</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6E9B3E0A"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,865</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54A7F5B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,787</w:t>
            </w:r>
            <w:r w:rsidRPr="00C4208C">
              <w:rPr>
                <w:rFonts w:ascii="Times New Roman" w:hAnsi="Times New Roman" w:cs="Times New Roman"/>
                <w:color w:val="000000"/>
                <w:sz w:val="24"/>
                <w:szCs w:val="24"/>
                <w:vertAlign w:val="superscript"/>
              </w:rPr>
              <w:t>**</w:t>
            </w:r>
          </w:p>
        </w:tc>
      </w:tr>
      <w:tr w:rsidR="00C4208C" w:rsidRPr="00C4208C" w14:paraId="6300B3B4" w14:textId="77777777" w:rsidTr="00541916">
        <w:trPr>
          <w:cantSplit/>
          <w:jc w:val="center"/>
        </w:trPr>
        <w:tc>
          <w:tcPr>
            <w:tcW w:w="1083" w:type="dxa"/>
            <w:vMerge/>
            <w:shd w:val="clear" w:color="auto" w:fill="FFFFFF"/>
          </w:tcPr>
          <w:p w14:paraId="45973168"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544F2D2F" w14:textId="7E6A2B82"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7C854C12"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92" w:type="dxa"/>
            <w:shd w:val="clear" w:color="auto" w:fill="FFFFFF"/>
            <w:vAlign w:val="center"/>
          </w:tcPr>
          <w:p w14:paraId="20C4533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26BA1903"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4C5E575D"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5A4A6B5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7405D428"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sz w:val="24"/>
                <w:szCs w:val="24"/>
              </w:rPr>
            </w:pPr>
          </w:p>
        </w:tc>
        <w:tc>
          <w:tcPr>
            <w:tcW w:w="742" w:type="dxa"/>
            <w:shd w:val="clear" w:color="auto" w:fill="FFFFFF"/>
            <w:vAlign w:val="center"/>
          </w:tcPr>
          <w:p w14:paraId="1EA8E8A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50F2650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,776</w:t>
            </w:r>
          </w:p>
        </w:tc>
        <w:tc>
          <w:tcPr>
            <w:tcW w:w="756" w:type="dxa"/>
            <w:shd w:val="clear" w:color="auto" w:fill="FFFFFF"/>
            <w:vAlign w:val="center"/>
          </w:tcPr>
          <w:p w14:paraId="7E1B6C66"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7D1A8C9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7E90BA0C"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113E50EE"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1EB36399" w14:textId="77777777" w:rsidR="00C82B1C" w:rsidRPr="00C4208C"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24C87E4D" w14:textId="77777777" w:rsidTr="00541916">
        <w:trPr>
          <w:cantSplit/>
          <w:jc w:val="center"/>
        </w:trPr>
        <w:tc>
          <w:tcPr>
            <w:tcW w:w="1083" w:type="dxa"/>
            <w:vMerge/>
            <w:shd w:val="clear" w:color="auto" w:fill="FFFFFF"/>
          </w:tcPr>
          <w:p w14:paraId="2CFAF967"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333EA54F" w14:textId="017A51CD"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055886B8"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3034EB1B"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792C2F5D"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2F220AB5"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48018843"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7DD5494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7A68376C"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0B233155"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60285089"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05A67CA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5F07CC55"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4936BA49"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53956174"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35EB97DB" w14:textId="77777777" w:rsidTr="00541916">
        <w:trPr>
          <w:cantSplit/>
          <w:jc w:val="center"/>
        </w:trPr>
        <w:tc>
          <w:tcPr>
            <w:tcW w:w="1083" w:type="dxa"/>
            <w:vMerge w:val="restart"/>
            <w:shd w:val="clear" w:color="auto" w:fill="FFFFFF"/>
          </w:tcPr>
          <w:p w14:paraId="3AA21DAD"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ІЭБ</w:t>
            </w:r>
          </w:p>
        </w:tc>
        <w:tc>
          <w:tcPr>
            <w:tcW w:w="2552" w:type="dxa"/>
            <w:shd w:val="clear" w:color="auto" w:fill="FFFFFF"/>
          </w:tcPr>
          <w:p w14:paraId="7859372F" w14:textId="4EE78039"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11A6EEE7"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-,079</w:t>
            </w:r>
          </w:p>
        </w:tc>
        <w:tc>
          <w:tcPr>
            <w:tcW w:w="992" w:type="dxa"/>
            <w:shd w:val="clear" w:color="auto" w:fill="FFFFFF"/>
            <w:vAlign w:val="center"/>
          </w:tcPr>
          <w:p w14:paraId="4C27CBE4"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,377</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2DC5B79B"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-,251</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15217D9E"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,451</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40DCD4BD"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,518</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72DA354B"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,551</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383B67E5"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756" w:type="dxa"/>
            <w:shd w:val="clear" w:color="auto" w:fill="FFFFFF"/>
            <w:vAlign w:val="center"/>
          </w:tcPr>
          <w:p w14:paraId="5A0D9A6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,263</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56E83B13"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,560</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262F3ED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,837</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7D899583"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,568</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2239CEA2"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,560</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1EB8E31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,817</w:t>
            </w:r>
            <w:r w:rsidRPr="00C4208C">
              <w:rPr>
                <w:rFonts w:ascii="Times New Roman" w:hAnsi="Times New Roman" w:cs="Times New Roman"/>
                <w:color w:val="000000"/>
                <w:sz w:val="24"/>
                <w:szCs w:val="24"/>
                <w:vertAlign w:val="superscript"/>
              </w:rPr>
              <w:t>**</w:t>
            </w:r>
          </w:p>
        </w:tc>
      </w:tr>
      <w:tr w:rsidR="00C4208C" w:rsidRPr="00C4208C" w14:paraId="6AD2F9CB" w14:textId="77777777" w:rsidTr="00541916">
        <w:trPr>
          <w:cantSplit/>
          <w:jc w:val="center"/>
        </w:trPr>
        <w:tc>
          <w:tcPr>
            <w:tcW w:w="1083" w:type="dxa"/>
            <w:vMerge/>
            <w:shd w:val="clear" w:color="auto" w:fill="FFFFFF"/>
          </w:tcPr>
          <w:p w14:paraId="2A2D8B7F"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304D3FEF" w14:textId="7ED6FFF0"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1E9A8187"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,094</w:t>
            </w:r>
          </w:p>
        </w:tc>
        <w:tc>
          <w:tcPr>
            <w:tcW w:w="992" w:type="dxa"/>
            <w:shd w:val="clear" w:color="auto" w:fill="FFFFFF"/>
            <w:vAlign w:val="center"/>
          </w:tcPr>
          <w:p w14:paraId="2867D962"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330B471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52B20F12"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13F912B6"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554F9C8B"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6A3564D3" w14:textId="77777777" w:rsidR="00C82B1C" w:rsidRPr="00C4208C" w:rsidRDefault="00C82B1C" w:rsidP="00541916">
            <w:pPr>
              <w:autoSpaceDE w:val="0"/>
              <w:autoSpaceDN w:val="0"/>
              <w:adjustRightInd w:val="0"/>
              <w:spacing w:after="0" w:line="228" w:lineRule="auto"/>
              <w:rPr>
                <w:rFonts w:ascii="Times New Roman" w:hAnsi="Times New Roman" w:cs="Times New Roman"/>
                <w:sz w:val="24"/>
                <w:szCs w:val="24"/>
              </w:rPr>
            </w:pPr>
          </w:p>
        </w:tc>
        <w:tc>
          <w:tcPr>
            <w:tcW w:w="756" w:type="dxa"/>
            <w:shd w:val="clear" w:color="auto" w:fill="FFFFFF"/>
            <w:vAlign w:val="center"/>
          </w:tcPr>
          <w:p w14:paraId="1D69D4D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0015E118"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62690BAA"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72F1709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33786329"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2C80F8BB"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3BBF05BB" w14:textId="77777777" w:rsidTr="00541916">
        <w:trPr>
          <w:cantSplit/>
          <w:jc w:val="center"/>
        </w:trPr>
        <w:tc>
          <w:tcPr>
            <w:tcW w:w="1083" w:type="dxa"/>
            <w:vMerge/>
            <w:shd w:val="clear" w:color="auto" w:fill="FFFFFF"/>
          </w:tcPr>
          <w:p w14:paraId="3AC5D51C"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528D7075" w14:textId="52280581"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172017D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453E6233"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054A1DFD"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076D362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03C21A7B"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487EA4A5"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3D7F1E1D"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50B32603"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03C61503"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6120D859"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4418BA6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03B2F23C"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030396DB"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7AB0585B" w14:textId="77777777" w:rsidTr="00541916">
        <w:trPr>
          <w:cantSplit/>
          <w:jc w:val="center"/>
        </w:trPr>
        <w:tc>
          <w:tcPr>
            <w:tcW w:w="1083" w:type="dxa"/>
            <w:vMerge w:val="restart"/>
            <w:shd w:val="clear" w:color="auto" w:fill="FFFFFF"/>
          </w:tcPr>
          <w:p w14:paraId="2A4BBD4A"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ІЭ</w:t>
            </w:r>
          </w:p>
        </w:tc>
        <w:tc>
          <w:tcPr>
            <w:tcW w:w="2552" w:type="dxa"/>
            <w:shd w:val="clear" w:color="auto" w:fill="FFFFFF"/>
          </w:tcPr>
          <w:p w14:paraId="36A98F02" w14:textId="652D14FE"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21E0126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-,084</w:t>
            </w:r>
          </w:p>
        </w:tc>
        <w:tc>
          <w:tcPr>
            <w:tcW w:w="992" w:type="dxa"/>
            <w:shd w:val="clear" w:color="auto" w:fill="FFFFFF"/>
            <w:vAlign w:val="center"/>
          </w:tcPr>
          <w:p w14:paraId="2C2DADC4"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,234</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6F6FF737"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-,167</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356BEFF8"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,034</w:t>
            </w:r>
          </w:p>
        </w:tc>
        <w:tc>
          <w:tcPr>
            <w:tcW w:w="770" w:type="dxa"/>
            <w:shd w:val="clear" w:color="auto" w:fill="FFFFFF"/>
            <w:vAlign w:val="center"/>
          </w:tcPr>
          <w:p w14:paraId="08E1C1A8"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-,018</w:t>
            </w:r>
          </w:p>
        </w:tc>
        <w:tc>
          <w:tcPr>
            <w:tcW w:w="784" w:type="dxa"/>
            <w:shd w:val="clear" w:color="auto" w:fill="FFFFFF"/>
            <w:vAlign w:val="center"/>
          </w:tcPr>
          <w:p w14:paraId="57CF0539"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-,013</w:t>
            </w:r>
          </w:p>
        </w:tc>
        <w:tc>
          <w:tcPr>
            <w:tcW w:w="742" w:type="dxa"/>
            <w:shd w:val="clear" w:color="auto" w:fill="FFFFFF"/>
            <w:vAlign w:val="center"/>
          </w:tcPr>
          <w:p w14:paraId="3C084894"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,263</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24D52CAF"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756" w:type="dxa"/>
            <w:shd w:val="clear" w:color="auto" w:fill="FFFFFF"/>
            <w:vAlign w:val="center"/>
          </w:tcPr>
          <w:p w14:paraId="21200407"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,014</w:t>
            </w:r>
          </w:p>
        </w:tc>
        <w:tc>
          <w:tcPr>
            <w:tcW w:w="783" w:type="dxa"/>
            <w:shd w:val="clear" w:color="auto" w:fill="FFFFFF"/>
            <w:vAlign w:val="center"/>
          </w:tcPr>
          <w:p w14:paraId="64473AD6"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,560</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1BA909B9"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,014</w:t>
            </w:r>
          </w:p>
        </w:tc>
        <w:tc>
          <w:tcPr>
            <w:tcW w:w="854" w:type="dxa"/>
            <w:shd w:val="clear" w:color="auto" w:fill="FFFFFF"/>
            <w:vAlign w:val="center"/>
          </w:tcPr>
          <w:p w14:paraId="3EE6B9DA"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,014</w:t>
            </w:r>
          </w:p>
        </w:tc>
        <w:tc>
          <w:tcPr>
            <w:tcW w:w="912" w:type="dxa"/>
            <w:shd w:val="clear" w:color="auto" w:fill="FFFFFF"/>
            <w:vAlign w:val="center"/>
          </w:tcPr>
          <w:p w14:paraId="3474AA27"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,311</w:t>
            </w:r>
            <w:r w:rsidRPr="00C4208C">
              <w:rPr>
                <w:rFonts w:ascii="Times New Roman" w:hAnsi="Times New Roman" w:cs="Times New Roman"/>
                <w:color w:val="000000"/>
                <w:sz w:val="24"/>
                <w:szCs w:val="24"/>
                <w:vertAlign w:val="superscript"/>
              </w:rPr>
              <w:t>**</w:t>
            </w:r>
          </w:p>
        </w:tc>
      </w:tr>
      <w:tr w:rsidR="00C4208C" w:rsidRPr="00C4208C" w14:paraId="0945BE00" w14:textId="77777777" w:rsidTr="00541916">
        <w:trPr>
          <w:cantSplit/>
          <w:jc w:val="center"/>
        </w:trPr>
        <w:tc>
          <w:tcPr>
            <w:tcW w:w="1083" w:type="dxa"/>
            <w:vMerge/>
            <w:shd w:val="clear" w:color="auto" w:fill="FFFFFF"/>
          </w:tcPr>
          <w:p w14:paraId="5A3A921E"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14047ADE" w14:textId="30BF7156"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0AEA54B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,073</w:t>
            </w:r>
          </w:p>
        </w:tc>
        <w:tc>
          <w:tcPr>
            <w:tcW w:w="992" w:type="dxa"/>
            <w:shd w:val="clear" w:color="auto" w:fill="FFFFFF"/>
            <w:vAlign w:val="center"/>
          </w:tcPr>
          <w:p w14:paraId="5ABFCD1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0B2AB296"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0011DAD2"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,466</w:t>
            </w:r>
          </w:p>
        </w:tc>
        <w:tc>
          <w:tcPr>
            <w:tcW w:w="770" w:type="dxa"/>
            <w:shd w:val="clear" w:color="auto" w:fill="FFFFFF"/>
            <w:vAlign w:val="center"/>
          </w:tcPr>
          <w:p w14:paraId="480451DA"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,699</w:t>
            </w:r>
          </w:p>
        </w:tc>
        <w:tc>
          <w:tcPr>
            <w:tcW w:w="784" w:type="dxa"/>
            <w:shd w:val="clear" w:color="auto" w:fill="FFFFFF"/>
            <w:vAlign w:val="center"/>
          </w:tcPr>
          <w:p w14:paraId="68C4EE7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,776</w:t>
            </w:r>
          </w:p>
        </w:tc>
        <w:tc>
          <w:tcPr>
            <w:tcW w:w="742" w:type="dxa"/>
            <w:shd w:val="clear" w:color="auto" w:fill="FFFFFF"/>
            <w:vAlign w:val="center"/>
          </w:tcPr>
          <w:p w14:paraId="65FC28C9"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15B588A7" w14:textId="77777777" w:rsidR="00C82B1C" w:rsidRPr="00C4208C" w:rsidRDefault="00C82B1C" w:rsidP="00541916">
            <w:pPr>
              <w:autoSpaceDE w:val="0"/>
              <w:autoSpaceDN w:val="0"/>
              <w:adjustRightInd w:val="0"/>
              <w:spacing w:after="0" w:line="228" w:lineRule="auto"/>
              <w:rPr>
                <w:rFonts w:ascii="Times New Roman" w:hAnsi="Times New Roman" w:cs="Times New Roman"/>
                <w:sz w:val="24"/>
                <w:szCs w:val="24"/>
              </w:rPr>
            </w:pPr>
          </w:p>
        </w:tc>
        <w:tc>
          <w:tcPr>
            <w:tcW w:w="756" w:type="dxa"/>
            <w:shd w:val="clear" w:color="auto" w:fill="FFFFFF"/>
            <w:vAlign w:val="center"/>
          </w:tcPr>
          <w:p w14:paraId="70483C24"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,766</w:t>
            </w:r>
          </w:p>
        </w:tc>
        <w:tc>
          <w:tcPr>
            <w:tcW w:w="783" w:type="dxa"/>
            <w:shd w:val="clear" w:color="auto" w:fill="FFFFFF"/>
            <w:vAlign w:val="center"/>
          </w:tcPr>
          <w:p w14:paraId="1E382A3D"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6BB9350F"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,760</w:t>
            </w:r>
          </w:p>
        </w:tc>
        <w:tc>
          <w:tcPr>
            <w:tcW w:w="854" w:type="dxa"/>
            <w:shd w:val="clear" w:color="auto" w:fill="FFFFFF"/>
            <w:vAlign w:val="center"/>
          </w:tcPr>
          <w:p w14:paraId="3B35648E"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,766</w:t>
            </w:r>
          </w:p>
        </w:tc>
        <w:tc>
          <w:tcPr>
            <w:tcW w:w="912" w:type="dxa"/>
            <w:shd w:val="clear" w:color="auto" w:fill="FFFFFF"/>
            <w:vAlign w:val="center"/>
          </w:tcPr>
          <w:p w14:paraId="0A5F68D7"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10062A86" w14:textId="77777777" w:rsidTr="00541916">
        <w:trPr>
          <w:cantSplit/>
          <w:jc w:val="center"/>
        </w:trPr>
        <w:tc>
          <w:tcPr>
            <w:tcW w:w="1083" w:type="dxa"/>
            <w:vMerge/>
            <w:shd w:val="clear" w:color="auto" w:fill="FFFFFF"/>
          </w:tcPr>
          <w:p w14:paraId="5396BAD3"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588A0CAA" w14:textId="2F1AD17C"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4314B1B2"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0BF1CEA3"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5690F5F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1237F745"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0815C7F2"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46A43308"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24468284"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4009B5CE"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4F906DFC"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72D847B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6E4347C3"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2624E46D"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705BE25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02BD0475" w14:textId="77777777" w:rsidTr="00541916">
        <w:trPr>
          <w:cantSplit/>
          <w:jc w:val="center"/>
        </w:trPr>
        <w:tc>
          <w:tcPr>
            <w:tcW w:w="1083" w:type="dxa"/>
            <w:vMerge/>
            <w:shd w:val="clear" w:color="auto" w:fill="FFFFFF"/>
          </w:tcPr>
          <w:p w14:paraId="1E792B10"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2975D955" w14:textId="6F216C3A" w:rsidR="00C82B1C" w:rsidRPr="00C4208C"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291F6786"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92" w:type="dxa"/>
            <w:shd w:val="clear" w:color="auto" w:fill="FFFFFF"/>
            <w:vAlign w:val="center"/>
          </w:tcPr>
          <w:p w14:paraId="34D34AC2"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28E7CE78"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5FE88AD6"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77232B4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1B3F2B97"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61780490"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5453F7CE"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,766</w:t>
            </w:r>
          </w:p>
        </w:tc>
        <w:tc>
          <w:tcPr>
            <w:tcW w:w="756" w:type="dxa"/>
            <w:shd w:val="clear" w:color="auto" w:fill="FFFFFF"/>
            <w:vAlign w:val="center"/>
          </w:tcPr>
          <w:p w14:paraId="34567E77" w14:textId="77777777" w:rsidR="00C82B1C" w:rsidRPr="00C4208C" w:rsidRDefault="00C82B1C" w:rsidP="00541916">
            <w:pPr>
              <w:autoSpaceDE w:val="0"/>
              <w:autoSpaceDN w:val="0"/>
              <w:adjustRightInd w:val="0"/>
              <w:spacing w:after="0" w:line="228" w:lineRule="auto"/>
              <w:rPr>
                <w:rFonts w:ascii="Times New Roman" w:hAnsi="Times New Roman" w:cs="Times New Roman"/>
                <w:sz w:val="24"/>
                <w:szCs w:val="24"/>
              </w:rPr>
            </w:pPr>
          </w:p>
        </w:tc>
        <w:tc>
          <w:tcPr>
            <w:tcW w:w="783" w:type="dxa"/>
            <w:shd w:val="clear" w:color="auto" w:fill="FFFFFF"/>
            <w:vAlign w:val="center"/>
          </w:tcPr>
          <w:p w14:paraId="753E72E5"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77CAA8F5"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34C0C341"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620F5F04" w14:textId="77777777" w:rsidR="00C82B1C" w:rsidRPr="00C4208C" w:rsidRDefault="00C82B1C" w:rsidP="00541916">
            <w:pPr>
              <w:autoSpaceDE w:val="0"/>
              <w:autoSpaceDN w:val="0"/>
              <w:adjustRightInd w:val="0"/>
              <w:spacing w:after="0" w:line="228"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2B04F224" w14:textId="77777777" w:rsidTr="00541916">
        <w:trPr>
          <w:cantSplit/>
          <w:jc w:val="center"/>
        </w:trPr>
        <w:tc>
          <w:tcPr>
            <w:tcW w:w="1083" w:type="dxa"/>
            <w:vMerge/>
            <w:tcBorders>
              <w:bottom w:val="nil"/>
            </w:tcBorders>
            <w:shd w:val="clear" w:color="auto" w:fill="FFFFFF"/>
          </w:tcPr>
          <w:p w14:paraId="2860B47A"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tcBorders>
              <w:bottom w:val="nil"/>
            </w:tcBorders>
            <w:shd w:val="clear" w:color="auto" w:fill="FFFFFF"/>
          </w:tcPr>
          <w:p w14:paraId="20F87A1A" w14:textId="2C94640A"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tcBorders>
              <w:bottom w:val="nil"/>
            </w:tcBorders>
            <w:shd w:val="clear" w:color="auto" w:fill="FFFFFF"/>
            <w:vAlign w:val="center"/>
          </w:tcPr>
          <w:p w14:paraId="7770F06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tcBorders>
              <w:bottom w:val="nil"/>
            </w:tcBorders>
            <w:shd w:val="clear" w:color="auto" w:fill="FFFFFF"/>
            <w:vAlign w:val="center"/>
          </w:tcPr>
          <w:p w14:paraId="42C307F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tcBorders>
              <w:bottom w:val="nil"/>
            </w:tcBorders>
            <w:shd w:val="clear" w:color="auto" w:fill="FFFFFF"/>
            <w:vAlign w:val="center"/>
          </w:tcPr>
          <w:p w14:paraId="4F156E4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tcBorders>
              <w:bottom w:val="nil"/>
            </w:tcBorders>
            <w:shd w:val="clear" w:color="auto" w:fill="FFFFFF"/>
            <w:vAlign w:val="center"/>
          </w:tcPr>
          <w:p w14:paraId="0433F0E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tcBorders>
              <w:bottom w:val="nil"/>
            </w:tcBorders>
            <w:shd w:val="clear" w:color="auto" w:fill="FFFFFF"/>
            <w:vAlign w:val="center"/>
          </w:tcPr>
          <w:p w14:paraId="57ACE13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tcBorders>
              <w:bottom w:val="nil"/>
            </w:tcBorders>
            <w:shd w:val="clear" w:color="auto" w:fill="FFFFFF"/>
            <w:vAlign w:val="center"/>
          </w:tcPr>
          <w:p w14:paraId="1E4825D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tcBorders>
              <w:bottom w:val="nil"/>
            </w:tcBorders>
            <w:shd w:val="clear" w:color="auto" w:fill="FFFFFF"/>
            <w:vAlign w:val="center"/>
          </w:tcPr>
          <w:p w14:paraId="50E15BF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tcBorders>
              <w:bottom w:val="nil"/>
            </w:tcBorders>
            <w:shd w:val="clear" w:color="auto" w:fill="FFFFFF"/>
            <w:vAlign w:val="center"/>
          </w:tcPr>
          <w:p w14:paraId="7090D90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tcBorders>
              <w:bottom w:val="nil"/>
            </w:tcBorders>
            <w:shd w:val="clear" w:color="auto" w:fill="FFFFFF"/>
            <w:vAlign w:val="center"/>
          </w:tcPr>
          <w:p w14:paraId="7FE3EA3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tcBorders>
              <w:bottom w:val="nil"/>
            </w:tcBorders>
            <w:shd w:val="clear" w:color="auto" w:fill="FFFFFF"/>
            <w:vAlign w:val="center"/>
          </w:tcPr>
          <w:p w14:paraId="659E259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tcBorders>
              <w:bottom w:val="nil"/>
            </w:tcBorders>
            <w:shd w:val="clear" w:color="auto" w:fill="FFFFFF"/>
            <w:vAlign w:val="center"/>
          </w:tcPr>
          <w:p w14:paraId="7F15D0D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tcBorders>
              <w:bottom w:val="nil"/>
            </w:tcBorders>
            <w:shd w:val="clear" w:color="auto" w:fill="FFFFFF"/>
            <w:vAlign w:val="center"/>
          </w:tcPr>
          <w:p w14:paraId="02F911D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tcBorders>
              <w:bottom w:val="nil"/>
            </w:tcBorders>
            <w:shd w:val="clear" w:color="auto" w:fill="FFFFFF"/>
            <w:vAlign w:val="center"/>
          </w:tcPr>
          <w:p w14:paraId="282EEB4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541916" w:rsidRPr="00541916" w14:paraId="31D8FBD4" w14:textId="77777777" w:rsidTr="00541916">
        <w:trPr>
          <w:cantSplit/>
          <w:jc w:val="center"/>
        </w:trPr>
        <w:tc>
          <w:tcPr>
            <w:tcW w:w="14467" w:type="dxa"/>
            <w:gridSpan w:val="15"/>
            <w:tcBorders>
              <w:top w:val="nil"/>
              <w:left w:val="nil"/>
              <w:right w:val="nil"/>
            </w:tcBorders>
            <w:shd w:val="clear" w:color="auto" w:fill="FFFFFF"/>
          </w:tcPr>
          <w:p w14:paraId="04407CE1" w14:textId="39036622" w:rsidR="00541916" w:rsidRPr="00541916" w:rsidRDefault="00541916" w:rsidP="00541916">
            <w:pPr>
              <w:autoSpaceDE w:val="0"/>
              <w:autoSpaceDN w:val="0"/>
              <w:adjustRightInd w:val="0"/>
              <w:spacing w:after="0" w:line="240" w:lineRule="auto"/>
              <w:ind w:right="60"/>
              <w:jc w:val="both"/>
              <w:rPr>
                <w:rFonts w:ascii="Times New Roman" w:hAnsi="Times New Roman" w:cs="Times New Roman"/>
                <w:sz w:val="28"/>
                <w:szCs w:val="28"/>
                <w:lang w:val="kk-KZ"/>
              </w:rPr>
            </w:pPr>
            <w:r w:rsidRPr="00541916">
              <w:rPr>
                <w:rFonts w:ascii="Times New Roman" w:hAnsi="Times New Roman" w:cs="Times New Roman"/>
                <w:sz w:val="28"/>
                <w:szCs w:val="28"/>
                <w:lang w:val="kk-KZ"/>
              </w:rPr>
              <w:t>Ә.1-кестенің жалғасы</w:t>
            </w:r>
          </w:p>
          <w:p w14:paraId="01E10DBF" w14:textId="77777777" w:rsidR="00541916" w:rsidRPr="00541916" w:rsidRDefault="00541916" w:rsidP="00541916">
            <w:pPr>
              <w:autoSpaceDE w:val="0"/>
              <w:autoSpaceDN w:val="0"/>
              <w:adjustRightInd w:val="0"/>
              <w:spacing w:after="0" w:line="240" w:lineRule="auto"/>
              <w:ind w:right="60"/>
              <w:jc w:val="both"/>
              <w:rPr>
                <w:rFonts w:ascii="Times New Roman" w:hAnsi="Times New Roman" w:cs="Times New Roman"/>
                <w:sz w:val="16"/>
                <w:szCs w:val="16"/>
                <w:lang w:val="kk-KZ"/>
              </w:rPr>
            </w:pPr>
          </w:p>
        </w:tc>
      </w:tr>
      <w:tr w:rsidR="00541916" w:rsidRPr="00541916" w14:paraId="3DB90AC9" w14:textId="77777777" w:rsidTr="00E15EEC">
        <w:trPr>
          <w:cantSplit/>
          <w:jc w:val="center"/>
        </w:trPr>
        <w:tc>
          <w:tcPr>
            <w:tcW w:w="1083" w:type="dxa"/>
            <w:shd w:val="clear" w:color="auto" w:fill="FFFFFF"/>
          </w:tcPr>
          <w:p w14:paraId="33A58B7F"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1</w:t>
            </w:r>
          </w:p>
        </w:tc>
        <w:tc>
          <w:tcPr>
            <w:tcW w:w="2552" w:type="dxa"/>
            <w:shd w:val="clear" w:color="auto" w:fill="FFFFFF"/>
          </w:tcPr>
          <w:p w14:paraId="70E56685"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2</w:t>
            </w:r>
          </w:p>
        </w:tc>
        <w:tc>
          <w:tcPr>
            <w:tcW w:w="992" w:type="dxa"/>
            <w:shd w:val="clear" w:color="auto" w:fill="FFFFFF"/>
          </w:tcPr>
          <w:p w14:paraId="2B9ADEEC"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3</w:t>
            </w:r>
          </w:p>
        </w:tc>
        <w:tc>
          <w:tcPr>
            <w:tcW w:w="992" w:type="dxa"/>
            <w:shd w:val="clear" w:color="auto" w:fill="FFFFFF"/>
          </w:tcPr>
          <w:p w14:paraId="6F66DF12"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4</w:t>
            </w:r>
          </w:p>
        </w:tc>
        <w:tc>
          <w:tcPr>
            <w:tcW w:w="881" w:type="dxa"/>
            <w:shd w:val="clear" w:color="auto" w:fill="FFFFFF"/>
          </w:tcPr>
          <w:p w14:paraId="58889F7D"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5</w:t>
            </w:r>
          </w:p>
        </w:tc>
        <w:tc>
          <w:tcPr>
            <w:tcW w:w="868" w:type="dxa"/>
            <w:shd w:val="clear" w:color="auto" w:fill="FFFFFF"/>
          </w:tcPr>
          <w:p w14:paraId="0C5B521C"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6</w:t>
            </w:r>
          </w:p>
        </w:tc>
        <w:tc>
          <w:tcPr>
            <w:tcW w:w="770" w:type="dxa"/>
            <w:shd w:val="clear" w:color="auto" w:fill="FFFFFF"/>
          </w:tcPr>
          <w:p w14:paraId="2669AB87"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7</w:t>
            </w:r>
          </w:p>
        </w:tc>
        <w:tc>
          <w:tcPr>
            <w:tcW w:w="784" w:type="dxa"/>
            <w:shd w:val="clear" w:color="auto" w:fill="FFFFFF"/>
          </w:tcPr>
          <w:p w14:paraId="3EE62C17"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8</w:t>
            </w:r>
          </w:p>
        </w:tc>
        <w:tc>
          <w:tcPr>
            <w:tcW w:w="742" w:type="dxa"/>
            <w:shd w:val="clear" w:color="auto" w:fill="FFFFFF"/>
          </w:tcPr>
          <w:p w14:paraId="1F36443A"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9</w:t>
            </w:r>
          </w:p>
        </w:tc>
        <w:tc>
          <w:tcPr>
            <w:tcW w:w="756" w:type="dxa"/>
            <w:shd w:val="clear" w:color="auto" w:fill="FFFFFF"/>
          </w:tcPr>
          <w:p w14:paraId="7FE41EB0"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10</w:t>
            </w:r>
          </w:p>
        </w:tc>
        <w:tc>
          <w:tcPr>
            <w:tcW w:w="756" w:type="dxa"/>
            <w:shd w:val="clear" w:color="auto" w:fill="FFFFFF"/>
          </w:tcPr>
          <w:p w14:paraId="6D7A39ED"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11</w:t>
            </w:r>
          </w:p>
        </w:tc>
        <w:tc>
          <w:tcPr>
            <w:tcW w:w="783" w:type="dxa"/>
            <w:shd w:val="clear" w:color="auto" w:fill="FFFFFF"/>
          </w:tcPr>
          <w:p w14:paraId="050D19D6"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12</w:t>
            </w:r>
          </w:p>
        </w:tc>
        <w:tc>
          <w:tcPr>
            <w:tcW w:w="742" w:type="dxa"/>
            <w:shd w:val="clear" w:color="auto" w:fill="FFFFFF"/>
          </w:tcPr>
          <w:p w14:paraId="62A4C709"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13</w:t>
            </w:r>
          </w:p>
        </w:tc>
        <w:tc>
          <w:tcPr>
            <w:tcW w:w="854" w:type="dxa"/>
            <w:shd w:val="clear" w:color="auto" w:fill="FFFFFF"/>
          </w:tcPr>
          <w:p w14:paraId="6674891F"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14</w:t>
            </w:r>
          </w:p>
        </w:tc>
        <w:tc>
          <w:tcPr>
            <w:tcW w:w="912" w:type="dxa"/>
            <w:shd w:val="clear" w:color="auto" w:fill="FFFFFF"/>
          </w:tcPr>
          <w:p w14:paraId="1FBD56D6" w14:textId="77777777" w:rsidR="00541916" w:rsidRPr="00541916" w:rsidRDefault="00541916" w:rsidP="00541916">
            <w:pPr>
              <w:autoSpaceDE w:val="0"/>
              <w:autoSpaceDN w:val="0"/>
              <w:adjustRightInd w:val="0"/>
              <w:spacing w:after="0" w:line="240" w:lineRule="auto"/>
              <w:ind w:right="60"/>
              <w:jc w:val="center"/>
              <w:rPr>
                <w:rFonts w:ascii="Times New Roman" w:hAnsi="Times New Roman" w:cs="Times New Roman"/>
                <w:color w:val="000000"/>
                <w:sz w:val="24"/>
                <w:szCs w:val="24"/>
              </w:rPr>
            </w:pPr>
            <w:r w:rsidRPr="00541916">
              <w:rPr>
                <w:rFonts w:ascii="Times New Roman" w:hAnsi="Times New Roman" w:cs="Times New Roman"/>
                <w:sz w:val="24"/>
                <w:szCs w:val="24"/>
              </w:rPr>
              <w:t>1</w:t>
            </w:r>
          </w:p>
        </w:tc>
      </w:tr>
      <w:tr w:rsidR="00C4208C" w:rsidRPr="00C4208C" w14:paraId="6F6D2A23" w14:textId="77777777" w:rsidTr="00541916">
        <w:trPr>
          <w:cantSplit/>
          <w:jc w:val="center"/>
        </w:trPr>
        <w:tc>
          <w:tcPr>
            <w:tcW w:w="1083" w:type="dxa"/>
            <w:vMerge w:val="restart"/>
            <w:shd w:val="clear" w:color="auto" w:fill="FFFFFF"/>
          </w:tcPr>
          <w:p w14:paraId="77CA1668"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ЭБ</w:t>
            </w:r>
          </w:p>
        </w:tc>
        <w:tc>
          <w:tcPr>
            <w:tcW w:w="2552" w:type="dxa"/>
            <w:shd w:val="clear" w:color="auto" w:fill="FFFFFF"/>
          </w:tcPr>
          <w:p w14:paraId="1ECA90FD" w14:textId="6601DEBF"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5C29017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-,174</w:t>
            </w:r>
            <w:r w:rsidRPr="00C4208C">
              <w:rPr>
                <w:rFonts w:ascii="Times New Roman" w:hAnsi="Times New Roman" w:cs="Times New Roman"/>
                <w:color w:val="000000"/>
                <w:sz w:val="24"/>
                <w:szCs w:val="24"/>
                <w:vertAlign w:val="superscript"/>
              </w:rPr>
              <w:t>**</w:t>
            </w:r>
          </w:p>
        </w:tc>
        <w:tc>
          <w:tcPr>
            <w:tcW w:w="992" w:type="dxa"/>
            <w:shd w:val="clear" w:color="auto" w:fill="FFFFFF"/>
            <w:vAlign w:val="center"/>
          </w:tcPr>
          <w:p w14:paraId="2C2A1DFB"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,524</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66CCE14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-,401</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5CEC2CE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,427</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6B82686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,728</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04EC789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,574</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7EDAD04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,837</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2B763AE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,560</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71BF298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,557</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4DA8156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742" w:type="dxa"/>
            <w:shd w:val="clear" w:color="auto" w:fill="FFFFFF"/>
            <w:vAlign w:val="center"/>
          </w:tcPr>
          <w:p w14:paraId="444ACF1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,657</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04F76CB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,557</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231172C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,893</w:t>
            </w:r>
            <w:r w:rsidRPr="00C4208C">
              <w:rPr>
                <w:rFonts w:ascii="Times New Roman" w:hAnsi="Times New Roman" w:cs="Times New Roman"/>
                <w:color w:val="000000"/>
                <w:sz w:val="24"/>
                <w:szCs w:val="24"/>
                <w:vertAlign w:val="superscript"/>
              </w:rPr>
              <w:t>**</w:t>
            </w:r>
          </w:p>
        </w:tc>
      </w:tr>
      <w:tr w:rsidR="00C4208C" w:rsidRPr="00C4208C" w14:paraId="1E92287C" w14:textId="77777777" w:rsidTr="00541916">
        <w:trPr>
          <w:cantSplit/>
          <w:jc w:val="center"/>
        </w:trPr>
        <w:tc>
          <w:tcPr>
            <w:tcW w:w="1083" w:type="dxa"/>
            <w:vMerge/>
            <w:shd w:val="clear" w:color="auto" w:fill="FFFFFF"/>
          </w:tcPr>
          <w:p w14:paraId="49F6657E"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0CA07874" w14:textId="3E98E1CA"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0339C04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92" w:type="dxa"/>
            <w:shd w:val="clear" w:color="auto" w:fill="FFFFFF"/>
            <w:vAlign w:val="center"/>
          </w:tcPr>
          <w:p w14:paraId="599217D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54AA82B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2C65292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3FE991D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7E8DC86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204E716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7C60A59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22BCE49A"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439AA683"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c>
          <w:tcPr>
            <w:tcW w:w="742" w:type="dxa"/>
            <w:shd w:val="clear" w:color="auto" w:fill="FFFFFF"/>
            <w:vAlign w:val="center"/>
          </w:tcPr>
          <w:p w14:paraId="1EF2BCC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6140887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03C102B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3BD1426E" w14:textId="77777777" w:rsidTr="00541916">
        <w:trPr>
          <w:cantSplit/>
          <w:jc w:val="center"/>
        </w:trPr>
        <w:tc>
          <w:tcPr>
            <w:tcW w:w="1083" w:type="dxa"/>
            <w:vMerge/>
            <w:shd w:val="clear" w:color="auto" w:fill="FFFFFF"/>
          </w:tcPr>
          <w:p w14:paraId="6827D624"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5B4F0CA7" w14:textId="4437401A"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02A539E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17AA7D6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029A8EC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7E641A0B"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6148093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23965F1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5AC9F21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1058E07B"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3CA881C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2787D13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2071F29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4E753D6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02C0DC5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48FB19B8" w14:textId="77777777" w:rsidTr="00541916">
        <w:trPr>
          <w:cantSplit/>
          <w:jc w:val="center"/>
        </w:trPr>
        <w:tc>
          <w:tcPr>
            <w:tcW w:w="1083" w:type="dxa"/>
            <w:vMerge w:val="restart"/>
            <w:shd w:val="clear" w:color="auto" w:fill="FFFFFF"/>
          </w:tcPr>
          <w:p w14:paraId="65EE4D7A"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ТЭИ</w:t>
            </w:r>
          </w:p>
        </w:tc>
        <w:tc>
          <w:tcPr>
            <w:tcW w:w="2552" w:type="dxa"/>
            <w:shd w:val="clear" w:color="auto" w:fill="FFFFFF"/>
          </w:tcPr>
          <w:p w14:paraId="021F3829" w14:textId="79851028"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02BA338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-,439</w:t>
            </w:r>
            <w:r w:rsidRPr="00C4208C">
              <w:rPr>
                <w:rFonts w:ascii="Times New Roman" w:hAnsi="Times New Roman" w:cs="Times New Roman"/>
                <w:color w:val="000000"/>
                <w:sz w:val="24"/>
                <w:szCs w:val="24"/>
                <w:vertAlign w:val="superscript"/>
              </w:rPr>
              <w:t>**</w:t>
            </w:r>
          </w:p>
        </w:tc>
        <w:tc>
          <w:tcPr>
            <w:tcW w:w="992" w:type="dxa"/>
            <w:shd w:val="clear" w:color="auto" w:fill="FFFFFF"/>
            <w:vAlign w:val="center"/>
          </w:tcPr>
          <w:p w14:paraId="3C5738C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,433</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792920D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-,600</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39DED84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,889</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351B66AB"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,781</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773E904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,719</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3631CBA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,568</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2F5FD4F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,014</w:t>
            </w:r>
          </w:p>
        </w:tc>
        <w:tc>
          <w:tcPr>
            <w:tcW w:w="756" w:type="dxa"/>
            <w:shd w:val="clear" w:color="auto" w:fill="FFFFFF"/>
            <w:vAlign w:val="center"/>
          </w:tcPr>
          <w:p w14:paraId="0A79B9C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,914</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7AD9146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,657</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74EFCE9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854" w:type="dxa"/>
            <w:shd w:val="clear" w:color="auto" w:fill="FFFFFF"/>
            <w:vAlign w:val="center"/>
          </w:tcPr>
          <w:p w14:paraId="2ED457C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,914</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23387C0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,862</w:t>
            </w:r>
            <w:r w:rsidRPr="00C4208C">
              <w:rPr>
                <w:rFonts w:ascii="Times New Roman" w:hAnsi="Times New Roman" w:cs="Times New Roman"/>
                <w:color w:val="000000"/>
                <w:sz w:val="24"/>
                <w:szCs w:val="24"/>
                <w:vertAlign w:val="superscript"/>
              </w:rPr>
              <w:t>**</w:t>
            </w:r>
          </w:p>
        </w:tc>
      </w:tr>
      <w:tr w:rsidR="00C4208C" w:rsidRPr="00C4208C" w14:paraId="51E00D04" w14:textId="77777777" w:rsidTr="00541916">
        <w:trPr>
          <w:cantSplit/>
          <w:jc w:val="center"/>
        </w:trPr>
        <w:tc>
          <w:tcPr>
            <w:tcW w:w="1083" w:type="dxa"/>
            <w:vMerge/>
            <w:shd w:val="clear" w:color="auto" w:fill="FFFFFF"/>
          </w:tcPr>
          <w:p w14:paraId="64168760"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4F545E6B" w14:textId="5923D302"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72B701F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92" w:type="dxa"/>
            <w:shd w:val="clear" w:color="auto" w:fill="FFFFFF"/>
            <w:vAlign w:val="center"/>
          </w:tcPr>
          <w:p w14:paraId="71D34B6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5201879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1FBC64F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197ACDF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173B91D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6355845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62C21AA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,760</w:t>
            </w:r>
          </w:p>
        </w:tc>
        <w:tc>
          <w:tcPr>
            <w:tcW w:w="756" w:type="dxa"/>
            <w:shd w:val="clear" w:color="auto" w:fill="FFFFFF"/>
            <w:vAlign w:val="center"/>
          </w:tcPr>
          <w:p w14:paraId="4B8447F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2CCA82E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700D01DA"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c>
          <w:tcPr>
            <w:tcW w:w="854" w:type="dxa"/>
            <w:shd w:val="clear" w:color="auto" w:fill="FFFFFF"/>
            <w:vAlign w:val="center"/>
          </w:tcPr>
          <w:p w14:paraId="3E0D06E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14CE856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545419AB" w14:textId="77777777" w:rsidTr="00541916">
        <w:trPr>
          <w:cantSplit/>
          <w:jc w:val="center"/>
        </w:trPr>
        <w:tc>
          <w:tcPr>
            <w:tcW w:w="1083" w:type="dxa"/>
            <w:vMerge/>
            <w:shd w:val="clear" w:color="auto" w:fill="FFFFFF"/>
          </w:tcPr>
          <w:p w14:paraId="1B603B6E"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55D4B0CB" w14:textId="413E1C40"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5B8F40A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21B0FA0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1D74957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1C96D58B"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618AEAC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295D670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7F463AC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4448D55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392CE1D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09E0C54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0EFD1C4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1F3256F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693FEC2B"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3FAF31E3" w14:textId="77777777" w:rsidTr="00541916">
        <w:trPr>
          <w:cantSplit/>
          <w:jc w:val="center"/>
        </w:trPr>
        <w:tc>
          <w:tcPr>
            <w:tcW w:w="1083" w:type="dxa"/>
            <w:vMerge w:val="restart"/>
            <w:shd w:val="clear" w:color="auto" w:fill="FFFFFF"/>
          </w:tcPr>
          <w:p w14:paraId="39698C1D"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ІЭИ</w:t>
            </w:r>
          </w:p>
        </w:tc>
        <w:tc>
          <w:tcPr>
            <w:tcW w:w="2552" w:type="dxa"/>
            <w:shd w:val="clear" w:color="auto" w:fill="FFFFFF"/>
          </w:tcPr>
          <w:p w14:paraId="213109F5" w14:textId="751E07C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7157B22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-,438</w:t>
            </w:r>
            <w:r w:rsidRPr="00C4208C">
              <w:rPr>
                <w:rFonts w:ascii="Times New Roman" w:hAnsi="Times New Roman" w:cs="Times New Roman"/>
                <w:color w:val="000000"/>
                <w:sz w:val="24"/>
                <w:szCs w:val="24"/>
                <w:vertAlign w:val="superscript"/>
              </w:rPr>
              <w:t>**</w:t>
            </w:r>
          </w:p>
        </w:tc>
        <w:tc>
          <w:tcPr>
            <w:tcW w:w="992" w:type="dxa"/>
            <w:shd w:val="clear" w:color="auto" w:fill="FFFFFF"/>
            <w:vAlign w:val="center"/>
          </w:tcPr>
          <w:p w14:paraId="4C5B4EB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,486</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65E7078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-,616</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6B18084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,906</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1403586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,587</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5F63269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,865</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79CC00A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,560</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2243429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,014</w:t>
            </w:r>
          </w:p>
        </w:tc>
        <w:tc>
          <w:tcPr>
            <w:tcW w:w="756" w:type="dxa"/>
            <w:shd w:val="clear" w:color="auto" w:fill="FFFFFF"/>
            <w:vAlign w:val="center"/>
          </w:tcPr>
          <w:p w14:paraId="095F89C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1,000</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3135841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,557</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6D19364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,914</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7B4520E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912" w:type="dxa"/>
            <w:shd w:val="clear" w:color="auto" w:fill="FFFFFF"/>
            <w:vAlign w:val="center"/>
          </w:tcPr>
          <w:p w14:paraId="260C449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,837</w:t>
            </w:r>
            <w:r w:rsidRPr="00C4208C">
              <w:rPr>
                <w:rFonts w:ascii="Times New Roman" w:hAnsi="Times New Roman" w:cs="Times New Roman"/>
                <w:color w:val="000000"/>
                <w:sz w:val="24"/>
                <w:szCs w:val="24"/>
                <w:vertAlign w:val="superscript"/>
              </w:rPr>
              <w:t>**</w:t>
            </w:r>
          </w:p>
        </w:tc>
      </w:tr>
      <w:tr w:rsidR="00C4208C" w:rsidRPr="00C4208C" w14:paraId="2DB25CBA" w14:textId="77777777" w:rsidTr="00541916">
        <w:trPr>
          <w:cantSplit/>
          <w:jc w:val="center"/>
        </w:trPr>
        <w:tc>
          <w:tcPr>
            <w:tcW w:w="1083" w:type="dxa"/>
            <w:vMerge/>
            <w:shd w:val="clear" w:color="auto" w:fill="FFFFFF"/>
          </w:tcPr>
          <w:p w14:paraId="3F19A8AF"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56690588" w14:textId="2CB58D0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160628F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92" w:type="dxa"/>
            <w:shd w:val="clear" w:color="auto" w:fill="FFFFFF"/>
            <w:vAlign w:val="center"/>
          </w:tcPr>
          <w:p w14:paraId="055D8D0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70F8197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78F5AE7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0433DD8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54C6887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5F6D2F5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7ABD0F3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,766</w:t>
            </w:r>
          </w:p>
        </w:tc>
        <w:tc>
          <w:tcPr>
            <w:tcW w:w="756" w:type="dxa"/>
            <w:shd w:val="clear" w:color="auto" w:fill="FFFFFF"/>
            <w:vAlign w:val="center"/>
          </w:tcPr>
          <w:p w14:paraId="41FD943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382ABBC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5A734A1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13EE2B0D"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c>
          <w:tcPr>
            <w:tcW w:w="912" w:type="dxa"/>
            <w:shd w:val="clear" w:color="auto" w:fill="FFFFFF"/>
            <w:vAlign w:val="center"/>
          </w:tcPr>
          <w:p w14:paraId="32F64B4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4208C" w:rsidRPr="00C4208C" w14:paraId="7643DF1D" w14:textId="77777777" w:rsidTr="00541916">
        <w:trPr>
          <w:cantSplit/>
          <w:jc w:val="center"/>
        </w:trPr>
        <w:tc>
          <w:tcPr>
            <w:tcW w:w="1083" w:type="dxa"/>
            <w:vMerge/>
            <w:shd w:val="clear" w:color="auto" w:fill="FFFFFF"/>
          </w:tcPr>
          <w:p w14:paraId="2E9C0A10"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333ACE05" w14:textId="52EB8710"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71FE773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4A30A4A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472906D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0BF72E3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24B5710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5FBD694A"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007D16A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59D9AA5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0E6826D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4CA5FE1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17125E6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36BB596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4C62683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4208C" w:rsidRPr="00C4208C" w14:paraId="1789DC72" w14:textId="77777777" w:rsidTr="00541916">
        <w:trPr>
          <w:cantSplit/>
          <w:jc w:val="center"/>
        </w:trPr>
        <w:tc>
          <w:tcPr>
            <w:tcW w:w="1083" w:type="dxa"/>
            <w:vMerge w:val="restart"/>
            <w:shd w:val="clear" w:color="auto" w:fill="FFFFFF"/>
          </w:tcPr>
          <w:p w14:paraId="24D34809"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ЭИ</w:t>
            </w:r>
          </w:p>
        </w:tc>
        <w:tc>
          <w:tcPr>
            <w:tcW w:w="2552" w:type="dxa"/>
            <w:shd w:val="clear" w:color="auto" w:fill="FFFFFF"/>
          </w:tcPr>
          <w:p w14:paraId="587F3558" w14:textId="31D94A22"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232E540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-,269</w:t>
            </w:r>
            <w:r w:rsidRPr="00C4208C">
              <w:rPr>
                <w:rFonts w:ascii="Times New Roman" w:hAnsi="Times New Roman" w:cs="Times New Roman"/>
                <w:color w:val="000000"/>
                <w:sz w:val="24"/>
                <w:szCs w:val="24"/>
                <w:vertAlign w:val="superscript"/>
              </w:rPr>
              <w:t>**</w:t>
            </w:r>
          </w:p>
        </w:tc>
        <w:tc>
          <w:tcPr>
            <w:tcW w:w="992" w:type="dxa"/>
            <w:shd w:val="clear" w:color="auto" w:fill="FFFFFF"/>
            <w:vAlign w:val="center"/>
          </w:tcPr>
          <w:p w14:paraId="435A48F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,522</w:t>
            </w:r>
            <w:r w:rsidRPr="00C4208C">
              <w:rPr>
                <w:rFonts w:ascii="Times New Roman" w:hAnsi="Times New Roman" w:cs="Times New Roman"/>
                <w:color w:val="000000"/>
                <w:sz w:val="24"/>
                <w:szCs w:val="24"/>
                <w:vertAlign w:val="superscript"/>
              </w:rPr>
              <w:t>**</w:t>
            </w:r>
          </w:p>
        </w:tc>
        <w:tc>
          <w:tcPr>
            <w:tcW w:w="881" w:type="dxa"/>
            <w:shd w:val="clear" w:color="auto" w:fill="FFFFFF"/>
            <w:vAlign w:val="center"/>
          </w:tcPr>
          <w:p w14:paraId="79ADFCF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-,489</w:t>
            </w:r>
            <w:r w:rsidRPr="00C4208C">
              <w:rPr>
                <w:rFonts w:ascii="Times New Roman" w:hAnsi="Times New Roman" w:cs="Times New Roman"/>
                <w:color w:val="000000"/>
                <w:sz w:val="24"/>
                <w:szCs w:val="24"/>
                <w:vertAlign w:val="superscript"/>
              </w:rPr>
              <w:t>**</w:t>
            </w:r>
          </w:p>
        </w:tc>
        <w:tc>
          <w:tcPr>
            <w:tcW w:w="868" w:type="dxa"/>
            <w:shd w:val="clear" w:color="auto" w:fill="FFFFFF"/>
            <w:vAlign w:val="center"/>
          </w:tcPr>
          <w:p w14:paraId="22CDF29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,706</w:t>
            </w:r>
            <w:r w:rsidRPr="00C4208C">
              <w:rPr>
                <w:rFonts w:ascii="Times New Roman" w:hAnsi="Times New Roman" w:cs="Times New Roman"/>
                <w:color w:val="000000"/>
                <w:sz w:val="24"/>
                <w:szCs w:val="24"/>
                <w:vertAlign w:val="superscript"/>
              </w:rPr>
              <w:t>**</w:t>
            </w:r>
          </w:p>
        </w:tc>
        <w:tc>
          <w:tcPr>
            <w:tcW w:w="770" w:type="dxa"/>
            <w:shd w:val="clear" w:color="auto" w:fill="FFFFFF"/>
            <w:vAlign w:val="center"/>
          </w:tcPr>
          <w:p w14:paraId="51E0252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,756</w:t>
            </w:r>
            <w:r w:rsidRPr="00C4208C">
              <w:rPr>
                <w:rFonts w:ascii="Times New Roman" w:hAnsi="Times New Roman" w:cs="Times New Roman"/>
                <w:color w:val="000000"/>
                <w:sz w:val="24"/>
                <w:szCs w:val="24"/>
                <w:vertAlign w:val="superscript"/>
              </w:rPr>
              <w:t>**</w:t>
            </w:r>
          </w:p>
        </w:tc>
        <w:tc>
          <w:tcPr>
            <w:tcW w:w="784" w:type="dxa"/>
            <w:shd w:val="clear" w:color="auto" w:fill="FFFFFF"/>
            <w:vAlign w:val="center"/>
          </w:tcPr>
          <w:p w14:paraId="1EFE400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,787</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1AEA435A"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,817</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2826972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,311</w:t>
            </w:r>
            <w:r w:rsidRPr="00C4208C">
              <w:rPr>
                <w:rFonts w:ascii="Times New Roman" w:hAnsi="Times New Roman" w:cs="Times New Roman"/>
                <w:color w:val="000000"/>
                <w:sz w:val="24"/>
                <w:szCs w:val="24"/>
                <w:vertAlign w:val="superscript"/>
              </w:rPr>
              <w:t>**</w:t>
            </w:r>
          </w:p>
        </w:tc>
        <w:tc>
          <w:tcPr>
            <w:tcW w:w="756" w:type="dxa"/>
            <w:shd w:val="clear" w:color="auto" w:fill="FFFFFF"/>
            <w:vAlign w:val="center"/>
          </w:tcPr>
          <w:p w14:paraId="6B80B91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,837</w:t>
            </w:r>
            <w:r w:rsidRPr="00C4208C">
              <w:rPr>
                <w:rFonts w:ascii="Times New Roman" w:hAnsi="Times New Roman" w:cs="Times New Roman"/>
                <w:color w:val="000000"/>
                <w:sz w:val="24"/>
                <w:szCs w:val="24"/>
                <w:vertAlign w:val="superscript"/>
              </w:rPr>
              <w:t>**</w:t>
            </w:r>
          </w:p>
        </w:tc>
        <w:tc>
          <w:tcPr>
            <w:tcW w:w="783" w:type="dxa"/>
            <w:shd w:val="clear" w:color="auto" w:fill="FFFFFF"/>
            <w:vAlign w:val="center"/>
          </w:tcPr>
          <w:p w14:paraId="444A452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,893</w:t>
            </w:r>
            <w:r w:rsidRPr="00C4208C">
              <w:rPr>
                <w:rFonts w:ascii="Times New Roman" w:hAnsi="Times New Roman" w:cs="Times New Roman"/>
                <w:color w:val="000000"/>
                <w:sz w:val="24"/>
                <w:szCs w:val="24"/>
                <w:vertAlign w:val="superscript"/>
              </w:rPr>
              <w:t>**</w:t>
            </w:r>
          </w:p>
        </w:tc>
        <w:tc>
          <w:tcPr>
            <w:tcW w:w="742" w:type="dxa"/>
            <w:shd w:val="clear" w:color="auto" w:fill="FFFFFF"/>
            <w:vAlign w:val="center"/>
          </w:tcPr>
          <w:p w14:paraId="704AFAA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,862</w:t>
            </w:r>
            <w:r w:rsidRPr="00C4208C">
              <w:rPr>
                <w:rFonts w:ascii="Times New Roman" w:hAnsi="Times New Roman" w:cs="Times New Roman"/>
                <w:color w:val="000000"/>
                <w:sz w:val="24"/>
                <w:szCs w:val="24"/>
                <w:vertAlign w:val="superscript"/>
              </w:rPr>
              <w:t>**</w:t>
            </w:r>
          </w:p>
        </w:tc>
        <w:tc>
          <w:tcPr>
            <w:tcW w:w="854" w:type="dxa"/>
            <w:shd w:val="clear" w:color="auto" w:fill="FFFFFF"/>
            <w:vAlign w:val="center"/>
          </w:tcPr>
          <w:p w14:paraId="077E8F3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,837</w:t>
            </w:r>
            <w:r w:rsidRPr="00C4208C">
              <w:rPr>
                <w:rFonts w:ascii="Times New Roman" w:hAnsi="Times New Roman" w:cs="Times New Roman"/>
                <w:color w:val="000000"/>
                <w:sz w:val="24"/>
                <w:szCs w:val="24"/>
                <w:vertAlign w:val="superscript"/>
              </w:rPr>
              <w:t>**</w:t>
            </w:r>
          </w:p>
        </w:tc>
        <w:tc>
          <w:tcPr>
            <w:tcW w:w="912" w:type="dxa"/>
            <w:shd w:val="clear" w:color="auto" w:fill="FFFFFF"/>
            <w:vAlign w:val="center"/>
          </w:tcPr>
          <w:p w14:paraId="1D4913D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r>
      <w:tr w:rsidR="00C4208C" w:rsidRPr="00C4208C" w14:paraId="3B54D730" w14:textId="77777777" w:rsidTr="00541916">
        <w:trPr>
          <w:cantSplit/>
          <w:jc w:val="center"/>
        </w:trPr>
        <w:tc>
          <w:tcPr>
            <w:tcW w:w="1083" w:type="dxa"/>
            <w:vMerge/>
            <w:shd w:val="clear" w:color="auto" w:fill="FFFFFF"/>
          </w:tcPr>
          <w:p w14:paraId="1EDAB8A3"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552" w:type="dxa"/>
            <w:shd w:val="clear" w:color="auto" w:fill="FFFFFF"/>
          </w:tcPr>
          <w:p w14:paraId="47EA1A09" w14:textId="5BBFFBA4"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992" w:type="dxa"/>
            <w:shd w:val="clear" w:color="auto" w:fill="FFFFFF"/>
            <w:vAlign w:val="center"/>
          </w:tcPr>
          <w:p w14:paraId="7AF5966B"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92" w:type="dxa"/>
            <w:shd w:val="clear" w:color="auto" w:fill="FFFFFF"/>
            <w:vAlign w:val="center"/>
          </w:tcPr>
          <w:p w14:paraId="3A988E3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81" w:type="dxa"/>
            <w:shd w:val="clear" w:color="auto" w:fill="FFFFFF"/>
            <w:vAlign w:val="center"/>
          </w:tcPr>
          <w:p w14:paraId="0993C94B"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68" w:type="dxa"/>
            <w:shd w:val="clear" w:color="auto" w:fill="FFFFFF"/>
            <w:vAlign w:val="center"/>
          </w:tcPr>
          <w:p w14:paraId="059DED6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70" w:type="dxa"/>
            <w:shd w:val="clear" w:color="auto" w:fill="FFFFFF"/>
            <w:vAlign w:val="center"/>
          </w:tcPr>
          <w:p w14:paraId="16A97A3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4" w:type="dxa"/>
            <w:shd w:val="clear" w:color="auto" w:fill="FFFFFF"/>
            <w:vAlign w:val="center"/>
          </w:tcPr>
          <w:p w14:paraId="7EC3264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1F9FC9B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5009F7D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56" w:type="dxa"/>
            <w:shd w:val="clear" w:color="auto" w:fill="FFFFFF"/>
            <w:vAlign w:val="center"/>
          </w:tcPr>
          <w:p w14:paraId="29762A8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83" w:type="dxa"/>
            <w:shd w:val="clear" w:color="auto" w:fill="FFFFFF"/>
            <w:vAlign w:val="center"/>
          </w:tcPr>
          <w:p w14:paraId="354A700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742" w:type="dxa"/>
            <w:shd w:val="clear" w:color="auto" w:fill="FFFFFF"/>
            <w:vAlign w:val="center"/>
          </w:tcPr>
          <w:p w14:paraId="03B9C25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854" w:type="dxa"/>
            <w:shd w:val="clear" w:color="auto" w:fill="FFFFFF"/>
            <w:vAlign w:val="center"/>
          </w:tcPr>
          <w:p w14:paraId="0860999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912" w:type="dxa"/>
            <w:shd w:val="clear" w:color="auto" w:fill="FFFFFF"/>
            <w:vAlign w:val="center"/>
          </w:tcPr>
          <w:p w14:paraId="7CF0C224"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r>
      <w:tr w:rsidR="00C4208C" w:rsidRPr="00C4208C" w14:paraId="44ED541B" w14:textId="77777777" w:rsidTr="00541916">
        <w:trPr>
          <w:cantSplit/>
          <w:jc w:val="center"/>
        </w:trPr>
        <w:tc>
          <w:tcPr>
            <w:tcW w:w="1083" w:type="dxa"/>
            <w:vMerge/>
            <w:shd w:val="clear" w:color="auto" w:fill="FFFFFF"/>
          </w:tcPr>
          <w:p w14:paraId="40D02CDF"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c>
          <w:tcPr>
            <w:tcW w:w="2552" w:type="dxa"/>
            <w:shd w:val="clear" w:color="auto" w:fill="FFFFFF"/>
          </w:tcPr>
          <w:p w14:paraId="0D563816" w14:textId="12E2B00B"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992" w:type="dxa"/>
            <w:shd w:val="clear" w:color="auto" w:fill="FFFFFF"/>
            <w:vAlign w:val="center"/>
          </w:tcPr>
          <w:p w14:paraId="3FB26C0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92" w:type="dxa"/>
            <w:shd w:val="clear" w:color="auto" w:fill="FFFFFF"/>
            <w:vAlign w:val="center"/>
          </w:tcPr>
          <w:p w14:paraId="3AE604D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81" w:type="dxa"/>
            <w:shd w:val="clear" w:color="auto" w:fill="FFFFFF"/>
            <w:vAlign w:val="center"/>
          </w:tcPr>
          <w:p w14:paraId="2554282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68" w:type="dxa"/>
            <w:shd w:val="clear" w:color="auto" w:fill="FFFFFF"/>
            <w:vAlign w:val="center"/>
          </w:tcPr>
          <w:p w14:paraId="2894888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70" w:type="dxa"/>
            <w:shd w:val="clear" w:color="auto" w:fill="FFFFFF"/>
            <w:vAlign w:val="center"/>
          </w:tcPr>
          <w:p w14:paraId="654582C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4" w:type="dxa"/>
            <w:shd w:val="clear" w:color="auto" w:fill="FFFFFF"/>
            <w:vAlign w:val="center"/>
          </w:tcPr>
          <w:p w14:paraId="36B6AB7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18DCBD4A"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6756772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56" w:type="dxa"/>
            <w:shd w:val="clear" w:color="auto" w:fill="FFFFFF"/>
            <w:vAlign w:val="center"/>
          </w:tcPr>
          <w:p w14:paraId="7B26FB7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83" w:type="dxa"/>
            <w:shd w:val="clear" w:color="auto" w:fill="FFFFFF"/>
            <w:vAlign w:val="center"/>
          </w:tcPr>
          <w:p w14:paraId="218B248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742" w:type="dxa"/>
            <w:shd w:val="clear" w:color="auto" w:fill="FFFFFF"/>
            <w:vAlign w:val="center"/>
          </w:tcPr>
          <w:p w14:paraId="720556B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854" w:type="dxa"/>
            <w:shd w:val="clear" w:color="auto" w:fill="FFFFFF"/>
            <w:vAlign w:val="center"/>
          </w:tcPr>
          <w:p w14:paraId="51DD68A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912" w:type="dxa"/>
            <w:shd w:val="clear" w:color="auto" w:fill="FFFFFF"/>
            <w:vAlign w:val="center"/>
          </w:tcPr>
          <w:p w14:paraId="3603A56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865B4B" w:rsidRPr="00C4208C" w14:paraId="763CB8F8" w14:textId="77777777" w:rsidTr="00541916">
        <w:trPr>
          <w:cantSplit/>
          <w:jc w:val="center"/>
        </w:trPr>
        <w:tc>
          <w:tcPr>
            <w:tcW w:w="14467" w:type="dxa"/>
            <w:gridSpan w:val="15"/>
            <w:shd w:val="clear" w:color="auto" w:fill="FFFFFF"/>
          </w:tcPr>
          <w:p w14:paraId="5FC07B08" w14:textId="3CF4CABD" w:rsidR="00C82B1C" w:rsidRPr="00C4208C" w:rsidRDefault="00541916" w:rsidP="00541916">
            <w:pPr>
              <w:autoSpaceDE w:val="0"/>
              <w:autoSpaceDN w:val="0"/>
              <w:adjustRightInd w:val="0"/>
              <w:spacing w:after="0" w:line="240" w:lineRule="auto"/>
              <w:ind w:right="60" w:firstLine="658"/>
              <w:rPr>
                <w:rFonts w:ascii="Times New Roman" w:hAnsi="Times New Roman" w:cs="Times New Roman"/>
                <w:color w:val="000000"/>
                <w:sz w:val="24"/>
                <w:szCs w:val="24"/>
                <w:lang w:val="kk-KZ"/>
              </w:rPr>
            </w:pPr>
            <w:r w:rsidRPr="00C4208C">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kk-KZ"/>
              </w:rPr>
              <w:t xml:space="preserve"> </w:t>
            </w:r>
            <w:r w:rsidRPr="00C4208C">
              <w:rPr>
                <w:rFonts w:ascii="Times New Roman" w:hAnsi="Times New Roman" w:cs="Times New Roman"/>
                <w:sz w:val="24"/>
                <w:szCs w:val="24"/>
              </w:rPr>
              <w:t>Корреляция 0,01 деңгей</w:t>
            </w:r>
            <w:r>
              <w:rPr>
                <w:rFonts w:ascii="Times New Roman" w:hAnsi="Times New Roman" w:cs="Times New Roman"/>
                <w:sz w:val="24"/>
                <w:szCs w:val="24"/>
              </w:rPr>
              <w:t>інде (екіжақты) мәнді</w:t>
            </w:r>
          </w:p>
        </w:tc>
      </w:tr>
    </w:tbl>
    <w:p w14:paraId="129104D9" w14:textId="77777777" w:rsidR="00865B4B" w:rsidRDefault="00865B4B" w:rsidP="00865B4B">
      <w:pPr>
        <w:autoSpaceDE w:val="0"/>
        <w:autoSpaceDN w:val="0"/>
        <w:adjustRightInd w:val="0"/>
        <w:spacing w:after="0" w:line="400" w:lineRule="atLeast"/>
        <w:rPr>
          <w:rFonts w:ascii="Times New Roman" w:hAnsi="Times New Roman" w:cs="Times New Roman"/>
          <w:sz w:val="24"/>
          <w:szCs w:val="24"/>
          <w:lang w:val="kk-KZ"/>
        </w:rPr>
      </w:pPr>
    </w:p>
    <w:p w14:paraId="06B1EAC7" w14:textId="77777777" w:rsidR="00C4208C" w:rsidRDefault="00C4208C" w:rsidP="00865B4B">
      <w:pPr>
        <w:autoSpaceDE w:val="0"/>
        <w:autoSpaceDN w:val="0"/>
        <w:adjustRightInd w:val="0"/>
        <w:spacing w:after="0" w:line="400" w:lineRule="atLeast"/>
        <w:rPr>
          <w:rFonts w:ascii="Times New Roman" w:hAnsi="Times New Roman" w:cs="Times New Roman"/>
          <w:sz w:val="24"/>
          <w:szCs w:val="24"/>
          <w:lang w:val="kk-KZ"/>
        </w:rPr>
        <w:sectPr w:rsidR="00C4208C" w:rsidSect="00C4208C">
          <w:pgSz w:w="16838" w:h="11906" w:orient="landscape" w:code="9"/>
          <w:pgMar w:top="1701" w:right="1134" w:bottom="567" w:left="1134" w:header="709" w:footer="709" w:gutter="0"/>
          <w:cols w:space="708"/>
          <w:docGrid w:linePitch="360"/>
        </w:sectPr>
      </w:pPr>
    </w:p>
    <w:p w14:paraId="52AE0FC3" w14:textId="04B192DE" w:rsidR="00253590" w:rsidRDefault="002832E0" w:rsidP="00541916">
      <w:pPr>
        <w:spacing w:after="0" w:line="240" w:lineRule="auto"/>
        <w:jc w:val="center"/>
        <w:rPr>
          <w:rFonts w:ascii="Times New Roman" w:hAnsi="Times New Roman" w:cs="Times New Roman"/>
          <w:b/>
          <w:sz w:val="28"/>
          <w:szCs w:val="28"/>
          <w:lang w:val="kk-KZ"/>
        </w:rPr>
      </w:pPr>
      <w:r w:rsidRPr="000C5BBC">
        <w:rPr>
          <w:rFonts w:ascii="Times New Roman" w:hAnsi="Times New Roman" w:cs="Times New Roman"/>
          <w:b/>
          <w:sz w:val="28"/>
          <w:szCs w:val="28"/>
          <w:lang w:val="kk-KZ"/>
        </w:rPr>
        <w:t>ҚОСЫМША</w:t>
      </w:r>
      <w:r w:rsidR="00F2320F" w:rsidRPr="000C5BBC">
        <w:rPr>
          <w:rFonts w:ascii="Times New Roman" w:hAnsi="Times New Roman" w:cs="Times New Roman"/>
          <w:b/>
          <w:sz w:val="28"/>
          <w:szCs w:val="28"/>
          <w:lang w:val="kk-KZ"/>
        </w:rPr>
        <w:t xml:space="preserve"> </w:t>
      </w:r>
      <w:r w:rsidR="00E15EEC">
        <w:rPr>
          <w:rFonts w:ascii="Times New Roman" w:hAnsi="Times New Roman" w:cs="Times New Roman"/>
          <w:b/>
          <w:sz w:val="28"/>
          <w:szCs w:val="28"/>
          <w:lang w:val="kk-KZ"/>
        </w:rPr>
        <w:t>Б</w:t>
      </w:r>
    </w:p>
    <w:p w14:paraId="4707FA57" w14:textId="77777777" w:rsidR="00541916" w:rsidRPr="000C5BBC" w:rsidRDefault="00541916" w:rsidP="00541916">
      <w:pPr>
        <w:spacing w:after="0" w:line="240" w:lineRule="auto"/>
        <w:jc w:val="center"/>
        <w:rPr>
          <w:rFonts w:ascii="Times New Roman" w:hAnsi="Times New Roman" w:cs="Times New Roman"/>
          <w:b/>
          <w:sz w:val="28"/>
          <w:szCs w:val="28"/>
          <w:lang w:val="kk-KZ"/>
        </w:rPr>
      </w:pPr>
    </w:p>
    <w:p w14:paraId="65056C74" w14:textId="057983E7" w:rsidR="00253590" w:rsidRPr="000C5BBC" w:rsidRDefault="00C4208C" w:rsidP="00C4208C">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E15EEC">
        <w:rPr>
          <w:rFonts w:ascii="Times New Roman" w:hAnsi="Times New Roman" w:cs="Times New Roman"/>
          <w:sz w:val="28"/>
          <w:szCs w:val="28"/>
          <w:lang w:val="kk-KZ"/>
        </w:rPr>
        <w:t>Б</w:t>
      </w:r>
      <w:r>
        <w:rPr>
          <w:rFonts w:ascii="Times New Roman" w:hAnsi="Times New Roman" w:cs="Times New Roman"/>
          <w:sz w:val="28"/>
          <w:szCs w:val="28"/>
          <w:lang w:val="kk-KZ"/>
        </w:rPr>
        <w:t xml:space="preserve">.1 – </w:t>
      </w:r>
      <w:r w:rsidR="00FA3CFF" w:rsidRPr="000C5BBC">
        <w:rPr>
          <w:rFonts w:ascii="Times New Roman" w:hAnsi="Times New Roman" w:cs="Times New Roman"/>
          <w:sz w:val="28"/>
          <w:szCs w:val="28"/>
          <w:lang w:val="kk-KZ"/>
        </w:rPr>
        <w:t>Н. Водопьянова</w:t>
      </w:r>
      <w:r w:rsidR="00253590" w:rsidRPr="000C5BBC">
        <w:rPr>
          <w:rFonts w:ascii="Times New Roman" w:hAnsi="Times New Roman" w:cs="Times New Roman"/>
          <w:sz w:val="28"/>
          <w:szCs w:val="28"/>
          <w:lang w:val="kk-KZ"/>
        </w:rPr>
        <w:t xml:space="preserve"> мен </w:t>
      </w:r>
      <w:r w:rsidR="005B306F" w:rsidRPr="000C5BBC">
        <w:rPr>
          <w:rFonts w:ascii="Times New Roman" w:hAnsi="Times New Roman" w:cs="Times New Roman"/>
          <w:sz w:val="28"/>
          <w:szCs w:val="28"/>
          <w:lang w:val="kk-KZ"/>
        </w:rPr>
        <w:t>М. Штейн</w:t>
      </w:r>
      <w:r w:rsidR="00253590" w:rsidRPr="000C5BBC">
        <w:rPr>
          <w:rFonts w:ascii="Times New Roman" w:hAnsi="Times New Roman" w:cs="Times New Roman"/>
          <w:sz w:val="28"/>
          <w:szCs w:val="28"/>
          <w:lang w:val="kk-KZ"/>
        </w:rPr>
        <w:t>нің «Жеке ресурстардың жоғалуы мен иеленуі» сауалнама шкалалары мен С. Маддидің «Қайраттылық» тесті шкалаларының арасындағы Пирсон корреляция коэффициенті</w:t>
      </w:r>
    </w:p>
    <w:p w14:paraId="307DC9D4" w14:textId="77777777" w:rsidR="00865B4B" w:rsidRPr="00C4208C" w:rsidRDefault="00865B4B" w:rsidP="00C4208C">
      <w:pPr>
        <w:autoSpaceDE w:val="0"/>
        <w:autoSpaceDN w:val="0"/>
        <w:adjustRightInd w:val="0"/>
        <w:spacing w:after="0" w:line="240" w:lineRule="auto"/>
        <w:jc w:val="right"/>
        <w:rPr>
          <w:rFonts w:ascii="Times New Roman" w:hAnsi="Times New Roman" w:cs="Times New Roman"/>
          <w:sz w:val="16"/>
          <w:szCs w:val="16"/>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2224"/>
        <w:gridCol w:w="1042"/>
        <w:gridCol w:w="1042"/>
        <w:gridCol w:w="1042"/>
        <w:gridCol w:w="1042"/>
        <w:gridCol w:w="2259"/>
      </w:tblGrid>
      <w:tr w:rsidR="00865B4B" w:rsidRPr="00C4208C" w14:paraId="17E40347" w14:textId="77777777" w:rsidTr="00C4208C">
        <w:trPr>
          <w:cantSplit/>
        </w:trPr>
        <w:tc>
          <w:tcPr>
            <w:tcW w:w="3217" w:type="dxa"/>
            <w:gridSpan w:val="2"/>
            <w:shd w:val="clear" w:color="auto" w:fill="FFFFFF"/>
            <w:vAlign w:val="center"/>
          </w:tcPr>
          <w:p w14:paraId="721BA1BF" w14:textId="096DCCAD" w:rsidR="00865B4B" w:rsidRPr="00C4208C" w:rsidRDefault="00541916" w:rsidP="00541916">
            <w:pPr>
              <w:autoSpaceDE w:val="0"/>
              <w:autoSpaceDN w:val="0"/>
              <w:adjustRightInd w:val="0"/>
              <w:spacing w:after="0" w:line="240" w:lineRule="auto"/>
              <w:rPr>
                <w:rFonts w:ascii="Times New Roman" w:hAnsi="Times New Roman" w:cs="Times New Roman"/>
                <w:sz w:val="24"/>
                <w:szCs w:val="24"/>
                <w:lang w:val="kk-KZ"/>
              </w:rPr>
            </w:pPr>
            <w:r w:rsidRPr="00C4208C">
              <w:rPr>
                <w:rFonts w:ascii="Times New Roman" w:hAnsi="Times New Roman" w:cs="Times New Roman"/>
                <w:bCs/>
                <w:color w:val="000000"/>
                <w:sz w:val="24"/>
                <w:szCs w:val="24"/>
                <w:lang w:val="kk-KZ"/>
              </w:rPr>
              <w:t>Корреляция</w:t>
            </w:r>
          </w:p>
        </w:tc>
        <w:tc>
          <w:tcPr>
            <w:tcW w:w="1042" w:type="dxa"/>
            <w:shd w:val="clear" w:color="auto" w:fill="FFFFFF"/>
            <w:vAlign w:val="center"/>
          </w:tcPr>
          <w:p w14:paraId="2918FEC5" w14:textId="6016FDC9" w:rsidR="00865B4B" w:rsidRPr="00C4208C"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Иелену</w:t>
            </w:r>
          </w:p>
        </w:tc>
        <w:tc>
          <w:tcPr>
            <w:tcW w:w="1042" w:type="dxa"/>
            <w:shd w:val="clear" w:color="auto" w:fill="FFFFFF"/>
            <w:vAlign w:val="center"/>
          </w:tcPr>
          <w:p w14:paraId="3EF29213" w14:textId="0C469A5E" w:rsidR="00865B4B" w:rsidRPr="00C4208C"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Жоғалту</w:t>
            </w:r>
          </w:p>
        </w:tc>
        <w:tc>
          <w:tcPr>
            <w:tcW w:w="1042" w:type="dxa"/>
            <w:shd w:val="clear" w:color="auto" w:fill="FFFFFF"/>
            <w:vAlign w:val="center"/>
          </w:tcPr>
          <w:p w14:paraId="7ADAB9D1" w14:textId="1846AA3F" w:rsidR="00865B4B" w:rsidRPr="00C4208C"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Қатысу</w:t>
            </w:r>
          </w:p>
        </w:tc>
        <w:tc>
          <w:tcPr>
            <w:tcW w:w="1042" w:type="dxa"/>
            <w:shd w:val="clear" w:color="auto" w:fill="FFFFFF"/>
            <w:vAlign w:val="center"/>
          </w:tcPr>
          <w:p w14:paraId="34177BBD" w14:textId="4DD9FFAE" w:rsidR="00865B4B" w:rsidRPr="00C4208C"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Бақылау</w:t>
            </w:r>
          </w:p>
        </w:tc>
        <w:tc>
          <w:tcPr>
            <w:tcW w:w="2259" w:type="dxa"/>
            <w:shd w:val="clear" w:color="auto" w:fill="FFFFFF"/>
            <w:vAlign w:val="center"/>
          </w:tcPr>
          <w:p w14:paraId="03F2E266" w14:textId="11209C28" w:rsidR="00865B4B" w:rsidRPr="00C4208C"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 xml:space="preserve">Тәуекелді </w:t>
            </w:r>
            <w:r w:rsidR="00865B4B" w:rsidRPr="00C4208C">
              <w:rPr>
                <w:rFonts w:ascii="Times New Roman" w:hAnsi="Times New Roman" w:cs="Times New Roman"/>
                <w:color w:val="000000"/>
                <w:sz w:val="24"/>
                <w:szCs w:val="24"/>
                <w:lang w:val="kk-KZ"/>
              </w:rPr>
              <w:t>қабылдау</w:t>
            </w:r>
          </w:p>
        </w:tc>
      </w:tr>
      <w:tr w:rsidR="00C82B1C" w:rsidRPr="00C4208C" w14:paraId="3F84FDEA" w14:textId="77777777" w:rsidTr="00C4208C">
        <w:trPr>
          <w:cantSplit/>
        </w:trPr>
        <w:tc>
          <w:tcPr>
            <w:tcW w:w="993" w:type="dxa"/>
            <w:vMerge w:val="restart"/>
            <w:shd w:val="clear" w:color="auto" w:fill="FFFFFF"/>
          </w:tcPr>
          <w:p w14:paraId="215E7251" w14:textId="777777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Иелену</w:t>
            </w:r>
          </w:p>
        </w:tc>
        <w:tc>
          <w:tcPr>
            <w:tcW w:w="2224" w:type="dxa"/>
            <w:shd w:val="clear" w:color="auto" w:fill="FFFFFF"/>
          </w:tcPr>
          <w:p w14:paraId="3F5457C1" w14:textId="098D407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lang w:val="kk-KZ"/>
              </w:rPr>
            </w:pPr>
            <w:r w:rsidRPr="00C4208C">
              <w:rPr>
                <w:rFonts w:ascii="Times New Roman" w:hAnsi="Times New Roman" w:cs="Times New Roman"/>
                <w:sz w:val="24"/>
                <w:szCs w:val="24"/>
                <w:lang w:val="kk-KZ"/>
              </w:rPr>
              <w:t xml:space="preserve">Пирсон корреляциясы </w:t>
            </w:r>
          </w:p>
        </w:tc>
        <w:tc>
          <w:tcPr>
            <w:tcW w:w="1042" w:type="dxa"/>
            <w:shd w:val="clear" w:color="auto" w:fill="FFFFFF"/>
            <w:vAlign w:val="center"/>
          </w:tcPr>
          <w:p w14:paraId="21B7682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1</w:t>
            </w:r>
          </w:p>
        </w:tc>
        <w:tc>
          <w:tcPr>
            <w:tcW w:w="1042" w:type="dxa"/>
            <w:shd w:val="clear" w:color="auto" w:fill="FFFFFF"/>
            <w:vAlign w:val="center"/>
          </w:tcPr>
          <w:p w14:paraId="142335E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,012</w:t>
            </w:r>
          </w:p>
        </w:tc>
        <w:tc>
          <w:tcPr>
            <w:tcW w:w="1042" w:type="dxa"/>
            <w:shd w:val="clear" w:color="auto" w:fill="FFFFFF"/>
            <w:vAlign w:val="center"/>
          </w:tcPr>
          <w:p w14:paraId="25D785F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,029</w:t>
            </w:r>
          </w:p>
        </w:tc>
        <w:tc>
          <w:tcPr>
            <w:tcW w:w="1042" w:type="dxa"/>
            <w:shd w:val="clear" w:color="auto" w:fill="FFFFFF"/>
            <w:vAlign w:val="center"/>
          </w:tcPr>
          <w:p w14:paraId="583AD3D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,027</w:t>
            </w:r>
          </w:p>
        </w:tc>
        <w:tc>
          <w:tcPr>
            <w:tcW w:w="2259" w:type="dxa"/>
            <w:shd w:val="clear" w:color="auto" w:fill="FFFFFF"/>
            <w:vAlign w:val="center"/>
          </w:tcPr>
          <w:p w14:paraId="63DD655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lang w:val="kk-KZ"/>
              </w:rPr>
            </w:pPr>
            <w:r w:rsidRPr="00C4208C">
              <w:rPr>
                <w:rFonts w:ascii="Times New Roman" w:hAnsi="Times New Roman" w:cs="Times New Roman"/>
                <w:color w:val="000000"/>
                <w:sz w:val="24"/>
                <w:szCs w:val="24"/>
                <w:lang w:val="kk-KZ"/>
              </w:rPr>
              <w:t>,028</w:t>
            </w:r>
          </w:p>
        </w:tc>
      </w:tr>
      <w:tr w:rsidR="00C82B1C" w:rsidRPr="000C5BBC" w14:paraId="4EE7F05B" w14:textId="77777777" w:rsidTr="00C4208C">
        <w:trPr>
          <w:cantSplit/>
        </w:trPr>
        <w:tc>
          <w:tcPr>
            <w:tcW w:w="993" w:type="dxa"/>
            <w:vMerge/>
            <w:shd w:val="clear" w:color="auto" w:fill="FFFFFF"/>
          </w:tcPr>
          <w:p w14:paraId="6C0DCEE6"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lang w:val="kk-KZ"/>
              </w:rPr>
            </w:pPr>
          </w:p>
        </w:tc>
        <w:tc>
          <w:tcPr>
            <w:tcW w:w="2224" w:type="dxa"/>
            <w:shd w:val="clear" w:color="auto" w:fill="FFFFFF"/>
          </w:tcPr>
          <w:p w14:paraId="68C7460A" w14:textId="03F00C71"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1042" w:type="dxa"/>
            <w:shd w:val="clear" w:color="auto" w:fill="FFFFFF"/>
            <w:vAlign w:val="center"/>
          </w:tcPr>
          <w:p w14:paraId="3FD6CA78"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c>
          <w:tcPr>
            <w:tcW w:w="1042" w:type="dxa"/>
            <w:shd w:val="clear" w:color="auto" w:fill="FFFFFF"/>
            <w:vAlign w:val="center"/>
          </w:tcPr>
          <w:p w14:paraId="2E22397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,794</w:t>
            </w:r>
          </w:p>
        </w:tc>
        <w:tc>
          <w:tcPr>
            <w:tcW w:w="1042" w:type="dxa"/>
            <w:shd w:val="clear" w:color="auto" w:fill="FFFFFF"/>
            <w:vAlign w:val="center"/>
          </w:tcPr>
          <w:p w14:paraId="72030B8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,544</w:t>
            </w:r>
          </w:p>
        </w:tc>
        <w:tc>
          <w:tcPr>
            <w:tcW w:w="1042" w:type="dxa"/>
            <w:shd w:val="clear" w:color="auto" w:fill="FFFFFF"/>
            <w:vAlign w:val="center"/>
          </w:tcPr>
          <w:p w14:paraId="79DD311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,564</w:t>
            </w:r>
          </w:p>
        </w:tc>
        <w:tc>
          <w:tcPr>
            <w:tcW w:w="2259" w:type="dxa"/>
            <w:shd w:val="clear" w:color="auto" w:fill="FFFFFF"/>
            <w:vAlign w:val="center"/>
          </w:tcPr>
          <w:p w14:paraId="35B07E3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,551</w:t>
            </w:r>
          </w:p>
        </w:tc>
      </w:tr>
      <w:tr w:rsidR="00C82B1C" w:rsidRPr="000C5BBC" w14:paraId="160070BE" w14:textId="77777777" w:rsidTr="00C4208C">
        <w:trPr>
          <w:cantSplit/>
        </w:trPr>
        <w:tc>
          <w:tcPr>
            <w:tcW w:w="993" w:type="dxa"/>
            <w:vMerge/>
            <w:shd w:val="clear" w:color="auto" w:fill="FFFFFF"/>
          </w:tcPr>
          <w:p w14:paraId="32FCB91D"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224" w:type="dxa"/>
            <w:shd w:val="clear" w:color="auto" w:fill="FFFFFF"/>
          </w:tcPr>
          <w:p w14:paraId="24565026" w14:textId="1E018155"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1042" w:type="dxa"/>
            <w:shd w:val="clear" w:color="auto" w:fill="FFFFFF"/>
            <w:vAlign w:val="center"/>
          </w:tcPr>
          <w:p w14:paraId="1E4D87A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1F595D2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4257219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23B187B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2259" w:type="dxa"/>
            <w:shd w:val="clear" w:color="auto" w:fill="FFFFFF"/>
            <w:vAlign w:val="center"/>
          </w:tcPr>
          <w:p w14:paraId="6CAF23E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82B1C" w:rsidRPr="000C5BBC" w14:paraId="767A1A0F" w14:textId="77777777" w:rsidTr="00C4208C">
        <w:trPr>
          <w:cantSplit/>
        </w:trPr>
        <w:tc>
          <w:tcPr>
            <w:tcW w:w="993" w:type="dxa"/>
            <w:vMerge w:val="restart"/>
            <w:shd w:val="clear" w:color="auto" w:fill="FFFFFF"/>
          </w:tcPr>
          <w:p w14:paraId="29F1E232" w14:textId="486B7AA9" w:rsidR="00C82B1C" w:rsidRPr="00C4208C" w:rsidRDefault="00C4208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Жоғалту</w:t>
            </w:r>
          </w:p>
        </w:tc>
        <w:tc>
          <w:tcPr>
            <w:tcW w:w="2224" w:type="dxa"/>
            <w:shd w:val="clear" w:color="auto" w:fill="FFFFFF"/>
          </w:tcPr>
          <w:p w14:paraId="3F7F6258" w14:textId="4F064B6F"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1042" w:type="dxa"/>
            <w:shd w:val="clear" w:color="auto" w:fill="FFFFFF"/>
            <w:vAlign w:val="center"/>
          </w:tcPr>
          <w:p w14:paraId="14EC9D1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,012</w:t>
            </w:r>
          </w:p>
        </w:tc>
        <w:tc>
          <w:tcPr>
            <w:tcW w:w="1042" w:type="dxa"/>
            <w:shd w:val="clear" w:color="auto" w:fill="FFFFFF"/>
            <w:vAlign w:val="center"/>
          </w:tcPr>
          <w:p w14:paraId="5452598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1042" w:type="dxa"/>
            <w:shd w:val="clear" w:color="auto" w:fill="FFFFFF"/>
            <w:vAlign w:val="center"/>
          </w:tcPr>
          <w:p w14:paraId="7640C33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-,037</w:t>
            </w:r>
          </w:p>
        </w:tc>
        <w:tc>
          <w:tcPr>
            <w:tcW w:w="1042" w:type="dxa"/>
            <w:shd w:val="clear" w:color="auto" w:fill="FFFFFF"/>
            <w:vAlign w:val="center"/>
          </w:tcPr>
          <w:p w14:paraId="2D8EF46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-,054</w:t>
            </w:r>
          </w:p>
        </w:tc>
        <w:tc>
          <w:tcPr>
            <w:tcW w:w="2259" w:type="dxa"/>
            <w:shd w:val="clear" w:color="auto" w:fill="FFFFFF"/>
            <w:vAlign w:val="center"/>
          </w:tcPr>
          <w:p w14:paraId="60429C7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-,038</w:t>
            </w:r>
          </w:p>
        </w:tc>
      </w:tr>
      <w:tr w:rsidR="00C82B1C" w:rsidRPr="000C5BBC" w14:paraId="3C871591" w14:textId="77777777" w:rsidTr="00C4208C">
        <w:trPr>
          <w:cantSplit/>
        </w:trPr>
        <w:tc>
          <w:tcPr>
            <w:tcW w:w="993" w:type="dxa"/>
            <w:vMerge/>
            <w:shd w:val="clear" w:color="auto" w:fill="FFFFFF"/>
          </w:tcPr>
          <w:p w14:paraId="4546A98F"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224" w:type="dxa"/>
            <w:shd w:val="clear" w:color="auto" w:fill="FFFFFF"/>
          </w:tcPr>
          <w:p w14:paraId="42E3B362" w14:textId="7E9A683B"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1042" w:type="dxa"/>
            <w:shd w:val="clear" w:color="auto" w:fill="FFFFFF"/>
            <w:vAlign w:val="center"/>
          </w:tcPr>
          <w:p w14:paraId="346587A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,794</w:t>
            </w:r>
          </w:p>
        </w:tc>
        <w:tc>
          <w:tcPr>
            <w:tcW w:w="1042" w:type="dxa"/>
            <w:shd w:val="clear" w:color="auto" w:fill="FFFFFF"/>
            <w:vAlign w:val="center"/>
          </w:tcPr>
          <w:p w14:paraId="3612BFDB"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c>
          <w:tcPr>
            <w:tcW w:w="1042" w:type="dxa"/>
            <w:shd w:val="clear" w:color="auto" w:fill="FFFFFF"/>
            <w:vAlign w:val="center"/>
          </w:tcPr>
          <w:p w14:paraId="0856FD6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,429</w:t>
            </w:r>
          </w:p>
        </w:tc>
        <w:tc>
          <w:tcPr>
            <w:tcW w:w="1042" w:type="dxa"/>
            <w:shd w:val="clear" w:color="auto" w:fill="FFFFFF"/>
            <w:vAlign w:val="center"/>
          </w:tcPr>
          <w:p w14:paraId="0C43AE1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,254</w:t>
            </w:r>
          </w:p>
        </w:tc>
        <w:tc>
          <w:tcPr>
            <w:tcW w:w="2259" w:type="dxa"/>
            <w:shd w:val="clear" w:color="auto" w:fill="FFFFFF"/>
            <w:vAlign w:val="center"/>
          </w:tcPr>
          <w:p w14:paraId="1B7A43C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,422</w:t>
            </w:r>
          </w:p>
        </w:tc>
      </w:tr>
      <w:tr w:rsidR="00C82B1C" w:rsidRPr="000C5BBC" w14:paraId="004B2E1A" w14:textId="77777777" w:rsidTr="00C4208C">
        <w:trPr>
          <w:cantSplit/>
        </w:trPr>
        <w:tc>
          <w:tcPr>
            <w:tcW w:w="993" w:type="dxa"/>
            <w:vMerge/>
            <w:shd w:val="clear" w:color="auto" w:fill="FFFFFF"/>
          </w:tcPr>
          <w:p w14:paraId="25532136"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224" w:type="dxa"/>
            <w:shd w:val="clear" w:color="auto" w:fill="FFFFFF"/>
          </w:tcPr>
          <w:p w14:paraId="012DDDAD" w14:textId="2FF62B76"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1042" w:type="dxa"/>
            <w:shd w:val="clear" w:color="auto" w:fill="FFFFFF"/>
            <w:vAlign w:val="center"/>
          </w:tcPr>
          <w:p w14:paraId="579DED2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609F803A"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620729E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47E068C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2259" w:type="dxa"/>
            <w:shd w:val="clear" w:color="auto" w:fill="FFFFFF"/>
            <w:vAlign w:val="center"/>
          </w:tcPr>
          <w:p w14:paraId="0720618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82B1C" w:rsidRPr="000C5BBC" w14:paraId="2D4628C8" w14:textId="77777777" w:rsidTr="00C4208C">
        <w:trPr>
          <w:cantSplit/>
        </w:trPr>
        <w:tc>
          <w:tcPr>
            <w:tcW w:w="993" w:type="dxa"/>
            <w:vMerge w:val="restart"/>
            <w:shd w:val="clear" w:color="auto" w:fill="FFFFFF"/>
          </w:tcPr>
          <w:p w14:paraId="5F3440AF" w14:textId="5F982123" w:rsidR="00C82B1C" w:rsidRPr="00C4208C" w:rsidRDefault="00C4208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Қатысу</w:t>
            </w:r>
          </w:p>
        </w:tc>
        <w:tc>
          <w:tcPr>
            <w:tcW w:w="2224" w:type="dxa"/>
            <w:shd w:val="clear" w:color="auto" w:fill="FFFFFF"/>
          </w:tcPr>
          <w:p w14:paraId="72A25DFA" w14:textId="4B5DDB8D"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1042" w:type="dxa"/>
            <w:shd w:val="clear" w:color="auto" w:fill="FFFFFF"/>
            <w:vAlign w:val="center"/>
          </w:tcPr>
          <w:p w14:paraId="59FC375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,029</w:t>
            </w:r>
          </w:p>
        </w:tc>
        <w:tc>
          <w:tcPr>
            <w:tcW w:w="1042" w:type="dxa"/>
            <w:shd w:val="clear" w:color="auto" w:fill="FFFFFF"/>
            <w:vAlign w:val="center"/>
          </w:tcPr>
          <w:p w14:paraId="3BE386E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-,037</w:t>
            </w:r>
          </w:p>
        </w:tc>
        <w:tc>
          <w:tcPr>
            <w:tcW w:w="1042" w:type="dxa"/>
            <w:shd w:val="clear" w:color="auto" w:fill="FFFFFF"/>
            <w:vAlign w:val="center"/>
          </w:tcPr>
          <w:p w14:paraId="22BC242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1042" w:type="dxa"/>
            <w:shd w:val="clear" w:color="auto" w:fill="FFFFFF"/>
            <w:vAlign w:val="center"/>
          </w:tcPr>
          <w:p w14:paraId="26C33E1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,808</w:t>
            </w:r>
            <w:r w:rsidRPr="00C4208C">
              <w:rPr>
                <w:rFonts w:ascii="Times New Roman" w:hAnsi="Times New Roman" w:cs="Times New Roman"/>
                <w:color w:val="000000"/>
                <w:sz w:val="24"/>
                <w:szCs w:val="24"/>
                <w:vertAlign w:val="superscript"/>
              </w:rPr>
              <w:t>**</w:t>
            </w:r>
          </w:p>
        </w:tc>
        <w:tc>
          <w:tcPr>
            <w:tcW w:w="2259" w:type="dxa"/>
            <w:shd w:val="clear" w:color="auto" w:fill="FFFFFF"/>
            <w:vAlign w:val="center"/>
          </w:tcPr>
          <w:p w14:paraId="2B31B6F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,657</w:t>
            </w:r>
            <w:r w:rsidRPr="00C4208C">
              <w:rPr>
                <w:rFonts w:ascii="Times New Roman" w:hAnsi="Times New Roman" w:cs="Times New Roman"/>
                <w:color w:val="000000"/>
                <w:sz w:val="24"/>
                <w:szCs w:val="24"/>
                <w:vertAlign w:val="superscript"/>
              </w:rPr>
              <w:t>**</w:t>
            </w:r>
          </w:p>
        </w:tc>
      </w:tr>
      <w:tr w:rsidR="00C82B1C" w:rsidRPr="000C5BBC" w14:paraId="19A0F980" w14:textId="77777777" w:rsidTr="00C4208C">
        <w:trPr>
          <w:cantSplit/>
        </w:trPr>
        <w:tc>
          <w:tcPr>
            <w:tcW w:w="993" w:type="dxa"/>
            <w:vMerge/>
            <w:shd w:val="clear" w:color="auto" w:fill="FFFFFF"/>
          </w:tcPr>
          <w:p w14:paraId="779759D1"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224" w:type="dxa"/>
            <w:shd w:val="clear" w:color="auto" w:fill="FFFFFF"/>
          </w:tcPr>
          <w:p w14:paraId="045DACFA" w14:textId="5EE3CFA7"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1042" w:type="dxa"/>
            <w:shd w:val="clear" w:color="auto" w:fill="FFFFFF"/>
            <w:vAlign w:val="center"/>
          </w:tcPr>
          <w:p w14:paraId="18C1A4A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,544</w:t>
            </w:r>
          </w:p>
        </w:tc>
        <w:tc>
          <w:tcPr>
            <w:tcW w:w="1042" w:type="dxa"/>
            <w:shd w:val="clear" w:color="auto" w:fill="FFFFFF"/>
            <w:vAlign w:val="center"/>
          </w:tcPr>
          <w:p w14:paraId="57D6462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,429</w:t>
            </w:r>
          </w:p>
        </w:tc>
        <w:tc>
          <w:tcPr>
            <w:tcW w:w="1042" w:type="dxa"/>
            <w:shd w:val="clear" w:color="auto" w:fill="FFFFFF"/>
            <w:vAlign w:val="center"/>
          </w:tcPr>
          <w:p w14:paraId="524D20F3"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c>
          <w:tcPr>
            <w:tcW w:w="1042" w:type="dxa"/>
            <w:shd w:val="clear" w:color="auto" w:fill="FFFFFF"/>
            <w:vAlign w:val="center"/>
          </w:tcPr>
          <w:p w14:paraId="73F5F69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2259" w:type="dxa"/>
            <w:shd w:val="clear" w:color="auto" w:fill="FFFFFF"/>
            <w:vAlign w:val="center"/>
          </w:tcPr>
          <w:p w14:paraId="3E0324A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82B1C" w:rsidRPr="000C5BBC" w14:paraId="22BE1B75" w14:textId="77777777" w:rsidTr="00C4208C">
        <w:trPr>
          <w:cantSplit/>
        </w:trPr>
        <w:tc>
          <w:tcPr>
            <w:tcW w:w="993" w:type="dxa"/>
            <w:vMerge/>
            <w:shd w:val="clear" w:color="auto" w:fill="FFFFFF"/>
          </w:tcPr>
          <w:p w14:paraId="4F906224"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224" w:type="dxa"/>
            <w:shd w:val="clear" w:color="auto" w:fill="FFFFFF"/>
          </w:tcPr>
          <w:p w14:paraId="7111D338" w14:textId="3D903D53"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1042" w:type="dxa"/>
            <w:shd w:val="clear" w:color="auto" w:fill="FFFFFF"/>
            <w:vAlign w:val="center"/>
          </w:tcPr>
          <w:p w14:paraId="53E10AD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7B6AECB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500740C7"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414D038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2259" w:type="dxa"/>
            <w:shd w:val="clear" w:color="auto" w:fill="FFFFFF"/>
            <w:vAlign w:val="center"/>
          </w:tcPr>
          <w:p w14:paraId="428C7DA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82B1C" w:rsidRPr="000C5BBC" w14:paraId="3A7F279B" w14:textId="77777777" w:rsidTr="00C4208C">
        <w:trPr>
          <w:cantSplit/>
        </w:trPr>
        <w:tc>
          <w:tcPr>
            <w:tcW w:w="993" w:type="dxa"/>
            <w:vMerge w:val="restart"/>
            <w:shd w:val="clear" w:color="auto" w:fill="FFFFFF"/>
          </w:tcPr>
          <w:p w14:paraId="72302786" w14:textId="217D92F2" w:rsidR="00C82B1C" w:rsidRPr="00C4208C" w:rsidRDefault="00C4208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Бақылау</w:t>
            </w:r>
          </w:p>
        </w:tc>
        <w:tc>
          <w:tcPr>
            <w:tcW w:w="2224" w:type="dxa"/>
            <w:shd w:val="clear" w:color="auto" w:fill="FFFFFF"/>
          </w:tcPr>
          <w:p w14:paraId="3C693F95" w14:textId="6E17F29E"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1042" w:type="dxa"/>
            <w:shd w:val="clear" w:color="auto" w:fill="FFFFFF"/>
            <w:vAlign w:val="center"/>
          </w:tcPr>
          <w:p w14:paraId="2CB9135E"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,027</w:t>
            </w:r>
          </w:p>
        </w:tc>
        <w:tc>
          <w:tcPr>
            <w:tcW w:w="1042" w:type="dxa"/>
            <w:shd w:val="clear" w:color="auto" w:fill="FFFFFF"/>
            <w:vAlign w:val="center"/>
          </w:tcPr>
          <w:p w14:paraId="5328C7A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-,054</w:t>
            </w:r>
          </w:p>
        </w:tc>
        <w:tc>
          <w:tcPr>
            <w:tcW w:w="1042" w:type="dxa"/>
            <w:shd w:val="clear" w:color="auto" w:fill="FFFFFF"/>
            <w:vAlign w:val="center"/>
          </w:tcPr>
          <w:p w14:paraId="5E7F341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,808</w:t>
            </w:r>
            <w:r w:rsidRPr="00C4208C">
              <w:rPr>
                <w:rFonts w:ascii="Times New Roman" w:hAnsi="Times New Roman" w:cs="Times New Roman"/>
                <w:color w:val="000000"/>
                <w:sz w:val="24"/>
                <w:szCs w:val="24"/>
                <w:vertAlign w:val="superscript"/>
              </w:rPr>
              <w:t>**</w:t>
            </w:r>
          </w:p>
        </w:tc>
        <w:tc>
          <w:tcPr>
            <w:tcW w:w="1042" w:type="dxa"/>
            <w:shd w:val="clear" w:color="auto" w:fill="FFFFFF"/>
            <w:vAlign w:val="center"/>
          </w:tcPr>
          <w:p w14:paraId="50FE56E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c>
          <w:tcPr>
            <w:tcW w:w="2259" w:type="dxa"/>
            <w:shd w:val="clear" w:color="auto" w:fill="FFFFFF"/>
            <w:vAlign w:val="center"/>
          </w:tcPr>
          <w:p w14:paraId="4859DCF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,773</w:t>
            </w:r>
            <w:r w:rsidRPr="00C4208C">
              <w:rPr>
                <w:rFonts w:ascii="Times New Roman" w:hAnsi="Times New Roman" w:cs="Times New Roman"/>
                <w:color w:val="000000"/>
                <w:sz w:val="24"/>
                <w:szCs w:val="24"/>
                <w:vertAlign w:val="superscript"/>
              </w:rPr>
              <w:t>**</w:t>
            </w:r>
          </w:p>
        </w:tc>
      </w:tr>
      <w:tr w:rsidR="00C82B1C" w:rsidRPr="000C5BBC" w14:paraId="63074585" w14:textId="77777777" w:rsidTr="00C4208C">
        <w:trPr>
          <w:cantSplit/>
        </w:trPr>
        <w:tc>
          <w:tcPr>
            <w:tcW w:w="993" w:type="dxa"/>
            <w:vMerge/>
            <w:shd w:val="clear" w:color="auto" w:fill="FFFFFF"/>
          </w:tcPr>
          <w:p w14:paraId="3B1F3568"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224" w:type="dxa"/>
            <w:shd w:val="clear" w:color="auto" w:fill="FFFFFF"/>
          </w:tcPr>
          <w:p w14:paraId="3750B74A" w14:textId="13401BDB"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1042" w:type="dxa"/>
            <w:shd w:val="clear" w:color="auto" w:fill="FFFFFF"/>
            <w:vAlign w:val="center"/>
          </w:tcPr>
          <w:p w14:paraId="2E9469E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,564</w:t>
            </w:r>
          </w:p>
        </w:tc>
        <w:tc>
          <w:tcPr>
            <w:tcW w:w="1042" w:type="dxa"/>
            <w:shd w:val="clear" w:color="auto" w:fill="FFFFFF"/>
            <w:vAlign w:val="center"/>
          </w:tcPr>
          <w:p w14:paraId="0EB06CF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,254</w:t>
            </w:r>
          </w:p>
        </w:tc>
        <w:tc>
          <w:tcPr>
            <w:tcW w:w="1042" w:type="dxa"/>
            <w:shd w:val="clear" w:color="auto" w:fill="FFFFFF"/>
            <w:vAlign w:val="center"/>
          </w:tcPr>
          <w:p w14:paraId="2151C8C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1042" w:type="dxa"/>
            <w:shd w:val="clear" w:color="auto" w:fill="FFFFFF"/>
            <w:vAlign w:val="center"/>
          </w:tcPr>
          <w:p w14:paraId="598F5959"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c>
          <w:tcPr>
            <w:tcW w:w="2259" w:type="dxa"/>
            <w:shd w:val="clear" w:color="auto" w:fill="FFFFFF"/>
            <w:vAlign w:val="center"/>
          </w:tcPr>
          <w:p w14:paraId="6B637EE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r>
      <w:tr w:rsidR="00C82B1C" w:rsidRPr="000C5BBC" w14:paraId="5D2E3A98" w14:textId="77777777" w:rsidTr="00C4208C">
        <w:trPr>
          <w:cantSplit/>
        </w:trPr>
        <w:tc>
          <w:tcPr>
            <w:tcW w:w="993" w:type="dxa"/>
            <w:vMerge/>
            <w:shd w:val="clear" w:color="auto" w:fill="FFFFFF"/>
          </w:tcPr>
          <w:p w14:paraId="2902D99B"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224" w:type="dxa"/>
            <w:shd w:val="clear" w:color="auto" w:fill="FFFFFF"/>
          </w:tcPr>
          <w:p w14:paraId="6D62E46D" w14:textId="510A20EB"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1042" w:type="dxa"/>
            <w:shd w:val="clear" w:color="auto" w:fill="FFFFFF"/>
            <w:vAlign w:val="center"/>
          </w:tcPr>
          <w:p w14:paraId="05E210A1"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4CA49AAC"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61CE9C70"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4E545A5D"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2259" w:type="dxa"/>
            <w:shd w:val="clear" w:color="auto" w:fill="FFFFFF"/>
            <w:vAlign w:val="center"/>
          </w:tcPr>
          <w:p w14:paraId="151B8E4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C82B1C" w:rsidRPr="000C5BBC" w14:paraId="569A9FAD" w14:textId="77777777" w:rsidTr="00C4208C">
        <w:trPr>
          <w:cantSplit/>
        </w:trPr>
        <w:tc>
          <w:tcPr>
            <w:tcW w:w="993" w:type="dxa"/>
            <w:vMerge w:val="restart"/>
            <w:shd w:val="clear" w:color="auto" w:fill="FFFFFF"/>
          </w:tcPr>
          <w:p w14:paraId="518ABC46" w14:textId="04C3A507" w:rsidR="00C82B1C" w:rsidRPr="00C4208C" w:rsidRDefault="00C4208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color w:val="000000"/>
                <w:sz w:val="24"/>
                <w:szCs w:val="24"/>
              </w:rPr>
              <w:t>Тәуе</w:t>
            </w:r>
            <w:r>
              <w:rPr>
                <w:rFonts w:ascii="Times New Roman" w:hAnsi="Times New Roman" w:cs="Times New Roman"/>
                <w:color w:val="000000"/>
                <w:sz w:val="24"/>
                <w:szCs w:val="24"/>
                <w:lang w:val="kk-KZ"/>
              </w:rPr>
              <w:t xml:space="preserve"> </w:t>
            </w:r>
            <w:r w:rsidRPr="00C4208C">
              <w:rPr>
                <w:rFonts w:ascii="Times New Roman" w:hAnsi="Times New Roman" w:cs="Times New Roman"/>
                <w:color w:val="000000"/>
                <w:sz w:val="24"/>
                <w:szCs w:val="24"/>
              </w:rPr>
              <w:t xml:space="preserve">келді </w:t>
            </w:r>
            <w:r w:rsidR="00C82B1C" w:rsidRPr="00C4208C">
              <w:rPr>
                <w:rFonts w:ascii="Times New Roman" w:hAnsi="Times New Roman" w:cs="Times New Roman"/>
                <w:color w:val="000000"/>
                <w:sz w:val="24"/>
                <w:szCs w:val="24"/>
              </w:rPr>
              <w:t>қабыл</w:t>
            </w:r>
            <w:r>
              <w:rPr>
                <w:rFonts w:ascii="Times New Roman" w:hAnsi="Times New Roman" w:cs="Times New Roman"/>
                <w:color w:val="000000"/>
                <w:sz w:val="24"/>
                <w:szCs w:val="24"/>
                <w:lang w:val="kk-KZ"/>
              </w:rPr>
              <w:t xml:space="preserve"> </w:t>
            </w:r>
            <w:r w:rsidR="00C82B1C" w:rsidRPr="00C4208C">
              <w:rPr>
                <w:rFonts w:ascii="Times New Roman" w:hAnsi="Times New Roman" w:cs="Times New Roman"/>
                <w:color w:val="000000"/>
                <w:sz w:val="24"/>
                <w:szCs w:val="24"/>
              </w:rPr>
              <w:t>дау</w:t>
            </w:r>
          </w:p>
        </w:tc>
        <w:tc>
          <w:tcPr>
            <w:tcW w:w="2224" w:type="dxa"/>
            <w:shd w:val="clear" w:color="auto" w:fill="FFFFFF"/>
          </w:tcPr>
          <w:p w14:paraId="5265A837" w14:textId="69CFF4D5"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 xml:space="preserve">Пирсон корреляциясы </w:t>
            </w:r>
          </w:p>
        </w:tc>
        <w:tc>
          <w:tcPr>
            <w:tcW w:w="1042" w:type="dxa"/>
            <w:shd w:val="clear" w:color="auto" w:fill="FFFFFF"/>
            <w:vAlign w:val="center"/>
          </w:tcPr>
          <w:p w14:paraId="20F31734"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,028</w:t>
            </w:r>
          </w:p>
        </w:tc>
        <w:tc>
          <w:tcPr>
            <w:tcW w:w="1042" w:type="dxa"/>
            <w:shd w:val="clear" w:color="auto" w:fill="FFFFFF"/>
            <w:vAlign w:val="center"/>
          </w:tcPr>
          <w:p w14:paraId="28CDFBD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-,038</w:t>
            </w:r>
          </w:p>
        </w:tc>
        <w:tc>
          <w:tcPr>
            <w:tcW w:w="1042" w:type="dxa"/>
            <w:shd w:val="clear" w:color="auto" w:fill="FFFFFF"/>
            <w:vAlign w:val="center"/>
          </w:tcPr>
          <w:p w14:paraId="0143015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,657</w:t>
            </w:r>
            <w:r w:rsidRPr="00C4208C">
              <w:rPr>
                <w:rFonts w:ascii="Times New Roman" w:hAnsi="Times New Roman" w:cs="Times New Roman"/>
                <w:color w:val="000000"/>
                <w:sz w:val="24"/>
                <w:szCs w:val="24"/>
                <w:vertAlign w:val="superscript"/>
              </w:rPr>
              <w:t>**</w:t>
            </w:r>
          </w:p>
        </w:tc>
        <w:tc>
          <w:tcPr>
            <w:tcW w:w="1042" w:type="dxa"/>
            <w:shd w:val="clear" w:color="auto" w:fill="FFFFFF"/>
            <w:vAlign w:val="center"/>
          </w:tcPr>
          <w:p w14:paraId="0296E363"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,773</w:t>
            </w:r>
            <w:r w:rsidRPr="00C4208C">
              <w:rPr>
                <w:rFonts w:ascii="Times New Roman" w:hAnsi="Times New Roman" w:cs="Times New Roman"/>
                <w:color w:val="000000"/>
                <w:sz w:val="24"/>
                <w:szCs w:val="24"/>
                <w:vertAlign w:val="superscript"/>
              </w:rPr>
              <w:t>**</w:t>
            </w:r>
          </w:p>
        </w:tc>
        <w:tc>
          <w:tcPr>
            <w:tcW w:w="2259" w:type="dxa"/>
            <w:shd w:val="clear" w:color="auto" w:fill="FFFFFF"/>
            <w:vAlign w:val="center"/>
          </w:tcPr>
          <w:p w14:paraId="719E07B5"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1</w:t>
            </w:r>
          </w:p>
        </w:tc>
      </w:tr>
      <w:tr w:rsidR="00C82B1C" w:rsidRPr="000C5BBC" w14:paraId="0EDA5F01" w14:textId="77777777" w:rsidTr="00C4208C">
        <w:trPr>
          <w:cantSplit/>
        </w:trPr>
        <w:tc>
          <w:tcPr>
            <w:tcW w:w="993" w:type="dxa"/>
            <w:vMerge/>
            <w:shd w:val="clear" w:color="auto" w:fill="FFFFFF"/>
          </w:tcPr>
          <w:p w14:paraId="04EC972D" w14:textId="77777777" w:rsidR="00C82B1C" w:rsidRPr="00C4208C" w:rsidRDefault="00C82B1C" w:rsidP="00C4208C">
            <w:pPr>
              <w:autoSpaceDE w:val="0"/>
              <w:autoSpaceDN w:val="0"/>
              <w:adjustRightInd w:val="0"/>
              <w:spacing w:after="0" w:line="240" w:lineRule="auto"/>
              <w:rPr>
                <w:rFonts w:ascii="Times New Roman" w:hAnsi="Times New Roman" w:cs="Times New Roman"/>
                <w:color w:val="000000"/>
                <w:sz w:val="24"/>
                <w:szCs w:val="24"/>
              </w:rPr>
            </w:pPr>
          </w:p>
        </w:tc>
        <w:tc>
          <w:tcPr>
            <w:tcW w:w="2224" w:type="dxa"/>
            <w:shd w:val="clear" w:color="auto" w:fill="FFFFFF"/>
          </w:tcPr>
          <w:p w14:paraId="03705F56" w14:textId="480CAEFD"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lang w:val="kk-KZ"/>
              </w:rPr>
              <w:t>мағ</w:t>
            </w:r>
            <w:r w:rsidRPr="00C4208C">
              <w:rPr>
                <w:rFonts w:ascii="Times New Roman" w:hAnsi="Times New Roman" w:cs="Times New Roman"/>
                <w:sz w:val="24"/>
                <w:szCs w:val="24"/>
              </w:rPr>
              <w:t>. (екіжақты)</w:t>
            </w:r>
          </w:p>
        </w:tc>
        <w:tc>
          <w:tcPr>
            <w:tcW w:w="1042" w:type="dxa"/>
            <w:shd w:val="clear" w:color="auto" w:fill="FFFFFF"/>
            <w:vAlign w:val="center"/>
          </w:tcPr>
          <w:p w14:paraId="09060C6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,551</w:t>
            </w:r>
          </w:p>
        </w:tc>
        <w:tc>
          <w:tcPr>
            <w:tcW w:w="1042" w:type="dxa"/>
            <w:shd w:val="clear" w:color="auto" w:fill="FFFFFF"/>
            <w:vAlign w:val="center"/>
          </w:tcPr>
          <w:p w14:paraId="4815D089"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,422</w:t>
            </w:r>
          </w:p>
        </w:tc>
        <w:tc>
          <w:tcPr>
            <w:tcW w:w="1042" w:type="dxa"/>
            <w:shd w:val="clear" w:color="auto" w:fill="FFFFFF"/>
            <w:vAlign w:val="center"/>
          </w:tcPr>
          <w:p w14:paraId="07EDF5CF"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1042" w:type="dxa"/>
            <w:shd w:val="clear" w:color="auto" w:fill="FFFFFF"/>
            <w:vAlign w:val="center"/>
          </w:tcPr>
          <w:p w14:paraId="4EFBB81A"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,000</w:t>
            </w:r>
          </w:p>
        </w:tc>
        <w:tc>
          <w:tcPr>
            <w:tcW w:w="2259" w:type="dxa"/>
            <w:shd w:val="clear" w:color="auto" w:fill="FFFFFF"/>
            <w:vAlign w:val="center"/>
          </w:tcPr>
          <w:p w14:paraId="29D2963D"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r>
      <w:tr w:rsidR="00C82B1C" w:rsidRPr="000C5BBC" w14:paraId="65A35CBD" w14:textId="77777777" w:rsidTr="00C4208C">
        <w:trPr>
          <w:cantSplit/>
        </w:trPr>
        <w:tc>
          <w:tcPr>
            <w:tcW w:w="993" w:type="dxa"/>
            <w:vMerge/>
            <w:shd w:val="clear" w:color="auto" w:fill="FFFFFF"/>
          </w:tcPr>
          <w:p w14:paraId="6A7B6FB8" w14:textId="77777777" w:rsidR="00C82B1C" w:rsidRPr="00C4208C" w:rsidRDefault="00C82B1C" w:rsidP="00C4208C">
            <w:pPr>
              <w:autoSpaceDE w:val="0"/>
              <w:autoSpaceDN w:val="0"/>
              <w:adjustRightInd w:val="0"/>
              <w:spacing w:after="0" w:line="240" w:lineRule="auto"/>
              <w:rPr>
                <w:rFonts w:ascii="Times New Roman" w:hAnsi="Times New Roman" w:cs="Times New Roman"/>
                <w:sz w:val="24"/>
                <w:szCs w:val="24"/>
              </w:rPr>
            </w:pPr>
          </w:p>
        </w:tc>
        <w:tc>
          <w:tcPr>
            <w:tcW w:w="2224" w:type="dxa"/>
            <w:shd w:val="clear" w:color="auto" w:fill="FFFFFF"/>
          </w:tcPr>
          <w:p w14:paraId="1C79D531" w14:textId="45F42C8D" w:rsidR="00C82B1C" w:rsidRPr="00C4208C" w:rsidRDefault="00C82B1C" w:rsidP="00C4208C">
            <w:pPr>
              <w:autoSpaceDE w:val="0"/>
              <w:autoSpaceDN w:val="0"/>
              <w:adjustRightInd w:val="0"/>
              <w:spacing w:after="0" w:line="240" w:lineRule="auto"/>
              <w:ind w:right="60"/>
              <w:rPr>
                <w:rFonts w:ascii="Times New Roman" w:hAnsi="Times New Roman" w:cs="Times New Roman"/>
                <w:color w:val="000000"/>
                <w:sz w:val="24"/>
                <w:szCs w:val="24"/>
              </w:rPr>
            </w:pPr>
            <w:r w:rsidRPr="00C4208C">
              <w:rPr>
                <w:rFonts w:ascii="Times New Roman" w:hAnsi="Times New Roman" w:cs="Times New Roman"/>
                <w:sz w:val="24"/>
                <w:szCs w:val="24"/>
              </w:rPr>
              <w:t>N</w:t>
            </w:r>
          </w:p>
        </w:tc>
        <w:tc>
          <w:tcPr>
            <w:tcW w:w="1042" w:type="dxa"/>
            <w:shd w:val="clear" w:color="auto" w:fill="FFFFFF"/>
            <w:vAlign w:val="center"/>
          </w:tcPr>
          <w:p w14:paraId="08F46922"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2371F6E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66199C36"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1042" w:type="dxa"/>
            <w:shd w:val="clear" w:color="auto" w:fill="FFFFFF"/>
            <w:vAlign w:val="center"/>
          </w:tcPr>
          <w:p w14:paraId="7F8AA878"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c>
          <w:tcPr>
            <w:tcW w:w="2259" w:type="dxa"/>
            <w:shd w:val="clear" w:color="auto" w:fill="FFFFFF"/>
            <w:vAlign w:val="center"/>
          </w:tcPr>
          <w:p w14:paraId="056DF02B" w14:textId="77777777" w:rsidR="00C82B1C" w:rsidRPr="00C4208C" w:rsidRDefault="00C82B1C" w:rsidP="00C4208C">
            <w:pPr>
              <w:autoSpaceDE w:val="0"/>
              <w:autoSpaceDN w:val="0"/>
              <w:adjustRightInd w:val="0"/>
              <w:spacing w:after="0" w:line="240" w:lineRule="auto"/>
              <w:ind w:right="60"/>
              <w:jc w:val="right"/>
              <w:rPr>
                <w:rFonts w:ascii="Times New Roman" w:hAnsi="Times New Roman" w:cs="Times New Roman"/>
                <w:color w:val="000000"/>
                <w:sz w:val="24"/>
                <w:szCs w:val="24"/>
              </w:rPr>
            </w:pPr>
            <w:r w:rsidRPr="00C4208C">
              <w:rPr>
                <w:rFonts w:ascii="Times New Roman" w:hAnsi="Times New Roman" w:cs="Times New Roman"/>
                <w:color w:val="000000"/>
                <w:sz w:val="24"/>
                <w:szCs w:val="24"/>
              </w:rPr>
              <w:t>453</w:t>
            </w:r>
          </w:p>
        </w:tc>
      </w:tr>
      <w:tr w:rsidR="00865B4B" w:rsidRPr="000C5BBC" w14:paraId="239B035A" w14:textId="77777777" w:rsidTr="00C4208C">
        <w:trPr>
          <w:cantSplit/>
        </w:trPr>
        <w:tc>
          <w:tcPr>
            <w:tcW w:w="9644" w:type="dxa"/>
            <w:gridSpan w:val="7"/>
            <w:shd w:val="clear" w:color="auto" w:fill="FFFFFF"/>
          </w:tcPr>
          <w:p w14:paraId="4729A490" w14:textId="362CA06C" w:rsidR="00865B4B" w:rsidRPr="00496FF6" w:rsidRDefault="00C82B1C" w:rsidP="00C4208C">
            <w:pPr>
              <w:autoSpaceDE w:val="0"/>
              <w:autoSpaceDN w:val="0"/>
              <w:adjustRightInd w:val="0"/>
              <w:spacing w:after="0" w:line="240" w:lineRule="auto"/>
              <w:ind w:right="60" w:firstLine="714"/>
              <w:rPr>
                <w:rFonts w:ascii="Times New Roman" w:hAnsi="Times New Roman" w:cs="Times New Roman"/>
                <w:color w:val="000000"/>
                <w:sz w:val="24"/>
                <w:szCs w:val="24"/>
                <w:lang w:val="kk-KZ"/>
              </w:rPr>
            </w:pPr>
            <w:r w:rsidRPr="00C4208C">
              <w:rPr>
                <w:rFonts w:ascii="Times New Roman" w:hAnsi="Times New Roman" w:cs="Times New Roman"/>
                <w:sz w:val="24"/>
                <w:szCs w:val="24"/>
              </w:rPr>
              <w:t xml:space="preserve">** </w:t>
            </w:r>
            <w:r w:rsidR="00C4208C" w:rsidRPr="00C4208C">
              <w:rPr>
                <w:rFonts w:ascii="Times New Roman" w:hAnsi="Times New Roman" w:cs="Times New Roman"/>
                <w:sz w:val="24"/>
                <w:szCs w:val="24"/>
              </w:rPr>
              <w:t>‒</w:t>
            </w:r>
            <w:r w:rsidR="00C4208C" w:rsidRPr="00C4208C">
              <w:rPr>
                <w:rFonts w:ascii="Times New Roman" w:hAnsi="Times New Roman" w:cs="Times New Roman"/>
                <w:sz w:val="24"/>
                <w:szCs w:val="24"/>
                <w:lang w:val="kk-KZ"/>
              </w:rPr>
              <w:t xml:space="preserve"> </w:t>
            </w:r>
            <w:r w:rsidRPr="00C4208C">
              <w:rPr>
                <w:rFonts w:ascii="Times New Roman" w:hAnsi="Times New Roman" w:cs="Times New Roman"/>
                <w:sz w:val="24"/>
                <w:szCs w:val="24"/>
              </w:rPr>
              <w:t>Корреляция 0</w:t>
            </w:r>
            <w:r w:rsidR="00496FF6">
              <w:rPr>
                <w:rFonts w:ascii="Times New Roman" w:hAnsi="Times New Roman" w:cs="Times New Roman"/>
                <w:sz w:val="24"/>
                <w:szCs w:val="24"/>
              </w:rPr>
              <w:t>,01 деңгейінде (екіжақты) мәнді</w:t>
            </w:r>
          </w:p>
        </w:tc>
      </w:tr>
    </w:tbl>
    <w:p w14:paraId="0CDC61C6" w14:textId="77777777" w:rsidR="00865B4B" w:rsidRPr="000C5BBC" w:rsidRDefault="00865B4B" w:rsidP="00865B4B">
      <w:pPr>
        <w:autoSpaceDE w:val="0"/>
        <w:autoSpaceDN w:val="0"/>
        <w:adjustRightInd w:val="0"/>
        <w:spacing w:after="0" w:line="400" w:lineRule="atLeast"/>
        <w:rPr>
          <w:rFonts w:ascii="Times New Roman" w:hAnsi="Times New Roman" w:cs="Times New Roman"/>
          <w:sz w:val="24"/>
          <w:szCs w:val="24"/>
        </w:rPr>
      </w:pPr>
    </w:p>
    <w:p w14:paraId="2281A3AA" w14:textId="77777777" w:rsidR="00C82B1C" w:rsidRPr="000C5BBC" w:rsidRDefault="00C82B1C" w:rsidP="00865B4B">
      <w:pPr>
        <w:rPr>
          <w:rFonts w:ascii="Times New Roman" w:hAnsi="Times New Roman" w:cs="Times New Roman"/>
          <w:sz w:val="28"/>
          <w:szCs w:val="28"/>
          <w:lang w:val="kk-KZ"/>
        </w:rPr>
      </w:pPr>
    </w:p>
    <w:p w14:paraId="627073BE" w14:textId="77777777" w:rsidR="00C82B1C" w:rsidRPr="000C5BBC" w:rsidRDefault="00C82B1C" w:rsidP="00865B4B">
      <w:pPr>
        <w:rPr>
          <w:rFonts w:ascii="Times New Roman" w:hAnsi="Times New Roman" w:cs="Times New Roman"/>
          <w:sz w:val="28"/>
          <w:szCs w:val="28"/>
          <w:lang w:val="kk-KZ"/>
        </w:rPr>
      </w:pPr>
    </w:p>
    <w:p w14:paraId="0F1528B4" w14:textId="77777777" w:rsidR="00C82B1C" w:rsidRPr="000C5BBC" w:rsidRDefault="00C82B1C" w:rsidP="00865B4B">
      <w:pPr>
        <w:rPr>
          <w:rFonts w:ascii="Times New Roman" w:hAnsi="Times New Roman" w:cs="Times New Roman"/>
          <w:sz w:val="28"/>
          <w:szCs w:val="28"/>
          <w:lang w:val="kk-KZ"/>
        </w:rPr>
      </w:pPr>
    </w:p>
    <w:p w14:paraId="39C72B5A" w14:textId="77777777" w:rsidR="00C82B1C" w:rsidRPr="000C5BBC" w:rsidRDefault="00C82B1C" w:rsidP="00865B4B">
      <w:pPr>
        <w:rPr>
          <w:rFonts w:ascii="Times New Roman" w:hAnsi="Times New Roman" w:cs="Times New Roman"/>
          <w:sz w:val="28"/>
          <w:szCs w:val="28"/>
          <w:lang w:val="kk-KZ"/>
        </w:rPr>
      </w:pPr>
    </w:p>
    <w:p w14:paraId="28D6EABF" w14:textId="77777777" w:rsidR="00C82B1C" w:rsidRPr="000C5BBC" w:rsidRDefault="00C82B1C" w:rsidP="00865B4B">
      <w:pPr>
        <w:rPr>
          <w:rFonts w:ascii="Times New Roman" w:hAnsi="Times New Roman" w:cs="Times New Roman"/>
          <w:sz w:val="28"/>
          <w:szCs w:val="28"/>
          <w:lang w:val="kk-KZ"/>
        </w:rPr>
      </w:pPr>
    </w:p>
    <w:p w14:paraId="57F86D10" w14:textId="77777777" w:rsidR="00C82B1C" w:rsidRPr="000C5BBC" w:rsidRDefault="00C82B1C" w:rsidP="00865B4B">
      <w:pPr>
        <w:rPr>
          <w:rFonts w:ascii="Times New Roman" w:hAnsi="Times New Roman" w:cs="Times New Roman"/>
          <w:sz w:val="28"/>
          <w:szCs w:val="28"/>
          <w:lang w:val="kk-KZ"/>
        </w:rPr>
      </w:pPr>
    </w:p>
    <w:p w14:paraId="707CEA2F" w14:textId="77777777" w:rsidR="00C82B1C" w:rsidRPr="000C5BBC" w:rsidRDefault="00C82B1C" w:rsidP="00865B4B">
      <w:pPr>
        <w:rPr>
          <w:rFonts w:ascii="Times New Roman" w:hAnsi="Times New Roman" w:cs="Times New Roman"/>
          <w:sz w:val="28"/>
          <w:szCs w:val="28"/>
          <w:lang w:val="kk-KZ"/>
        </w:rPr>
      </w:pPr>
    </w:p>
    <w:p w14:paraId="0330F215" w14:textId="77777777" w:rsidR="00C82B1C" w:rsidRPr="000C5BBC" w:rsidRDefault="00C82B1C" w:rsidP="00865B4B">
      <w:pPr>
        <w:rPr>
          <w:rFonts w:ascii="Times New Roman" w:hAnsi="Times New Roman" w:cs="Times New Roman"/>
          <w:sz w:val="28"/>
          <w:szCs w:val="28"/>
          <w:lang w:val="kk-KZ"/>
        </w:rPr>
      </w:pPr>
    </w:p>
    <w:p w14:paraId="07C3BD6A" w14:textId="77777777" w:rsidR="00C82B1C" w:rsidRPr="000C5BBC" w:rsidRDefault="00C82B1C" w:rsidP="00865B4B">
      <w:pPr>
        <w:rPr>
          <w:rFonts w:ascii="Times New Roman" w:hAnsi="Times New Roman" w:cs="Times New Roman"/>
          <w:sz w:val="28"/>
          <w:szCs w:val="28"/>
          <w:lang w:val="kk-KZ"/>
        </w:rPr>
      </w:pPr>
    </w:p>
    <w:p w14:paraId="53447FDE" w14:textId="77777777" w:rsidR="00C4208C" w:rsidRDefault="00C4208C" w:rsidP="00865B4B">
      <w:pPr>
        <w:rPr>
          <w:rFonts w:ascii="Times New Roman" w:hAnsi="Times New Roman" w:cs="Times New Roman"/>
          <w:sz w:val="28"/>
          <w:szCs w:val="28"/>
          <w:lang w:val="kk-KZ"/>
        </w:rPr>
        <w:sectPr w:rsidR="00C4208C" w:rsidSect="00441486">
          <w:pgSz w:w="11906" w:h="16838" w:code="9"/>
          <w:pgMar w:top="1134" w:right="567" w:bottom="1134" w:left="1701" w:header="709" w:footer="709" w:gutter="0"/>
          <w:cols w:space="708"/>
          <w:docGrid w:linePitch="360"/>
        </w:sectPr>
      </w:pPr>
    </w:p>
    <w:p w14:paraId="7C1A346F" w14:textId="2B1301AA" w:rsidR="00D1742F" w:rsidRDefault="00D1742F" w:rsidP="00541916">
      <w:pPr>
        <w:spacing w:after="0" w:line="240" w:lineRule="auto"/>
        <w:jc w:val="center"/>
        <w:rPr>
          <w:rFonts w:ascii="Times New Roman" w:hAnsi="Times New Roman" w:cs="Times New Roman"/>
          <w:b/>
          <w:sz w:val="28"/>
          <w:szCs w:val="28"/>
          <w:lang w:val="kk-KZ"/>
        </w:rPr>
      </w:pPr>
      <w:r w:rsidRPr="000C5BBC">
        <w:rPr>
          <w:rFonts w:ascii="Times New Roman" w:hAnsi="Times New Roman" w:cs="Times New Roman"/>
          <w:b/>
          <w:sz w:val="28"/>
          <w:szCs w:val="28"/>
          <w:lang w:val="kk-KZ"/>
        </w:rPr>
        <w:t>ҚОСЫМША</w:t>
      </w:r>
      <w:r w:rsidR="00F2320F" w:rsidRPr="000C5BBC">
        <w:rPr>
          <w:rFonts w:ascii="Times New Roman" w:hAnsi="Times New Roman" w:cs="Times New Roman"/>
          <w:b/>
          <w:sz w:val="28"/>
          <w:szCs w:val="28"/>
          <w:lang w:val="kk-KZ"/>
        </w:rPr>
        <w:t xml:space="preserve"> </w:t>
      </w:r>
      <w:r w:rsidR="00E15EEC">
        <w:rPr>
          <w:rFonts w:ascii="Times New Roman" w:hAnsi="Times New Roman" w:cs="Times New Roman"/>
          <w:b/>
          <w:sz w:val="28"/>
          <w:szCs w:val="28"/>
          <w:lang w:val="kk-KZ"/>
        </w:rPr>
        <w:t>В</w:t>
      </w:r>
    </w:p>
    <w:p w14:paraId="10E356E9" w14:textId="77777777" w:rsidR="00541916" w:rsidRPr="000C5BBC" w:rsidRDefault="00541916" w:rsidP="00541916">
      <w:pPr>
        <w:spacing w:after="0" w:line="240" w:lineRule="auto"/>
        <w:jc w:val="center"/>
        <w:rPr>
          <w:rFonts w:ascii="Times New Roman" w:hAnsi="Times New Roman" w:cs="Times New Roman"/>
          <w:b/>
          <w:sz w:val="28"/>
          <w:szCs w:val="28"/>
          <w:lang w:val="kk-KZ"/>
        </w:rPr>
      </w:pPr>
    </w:p>
    <w:p w14:paraId="2FB31745" w14:textId="3D4A9A73" w:rsidR="00253590" w:rsidRPr="000C5BBC" w:rsidRDefault="00474B36" w:rsidP="00474B3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E15EEC">
        <w:rPr>
          <w:rFonts w:ascii="Times New Roman" w:hAnsi="Times New Roman" w:cs="Times New Roman"/>
          <w:sz w:val="28"/>
          <w:szCs w:val="28"/>
          <w:lang w:val="kk-KZ"/>
        </w:rPr>
        <w:t>В</w:t>
      </w:r>
      <w:r>
        <w:rPr>
          <w:rFonts w:ascii="Times New Roman" w:hAnsi="Times New Roman" w:cs="Times New Roman"/>
          <w:sz w:val="28"/>
          <w:szCs w:val="28"/>
          <w:lang w:val="kk-KZ"/>
        </w:rPr>
        <w:t xml:space="preserve">.1 – </w:t>
      </w:r>
      <w:r w:rsidR="00FA3CFF" w:rsidRPr="000C5BBC">
        <w:rPr>
          <w:rFonts w:ascii="Times New Roman" w:hAnsi="Times New Roman" w:cs="Times New Roman"/>
          <w:sz w:val="28"/>
          <w:szCs w:val="28"/>
          <w:lang w:val="kk-KZ"/>
        </w:rPr>
        <w:t>Н. Водопьянова</w:t>
      </w:r>
      <w:r w:rsidR="00253590" w:rsidRPr="000C5BBC">
        <w:rPr>
          <w:rFonts w:ascii="Times New Roman" w:hAnsi="Times New Roman" w:cs="Times New Roman"/>
          <w:sz w:val="28"/>
          <w:szCs w:val="28"/>
          <w:lang w:val="kk-KZ"/>
        </w:rPr>
        <w:t xml:space="preserve"> мен </w:t>
      </w:r>
      <w:r w:rsidR="005B306F" w:rsidRPr="000C5BBC">
        <w:rPr>
          <w:rFonts w:ascii="Times New Roman" w:hAnsi="Times New Roman" w:cs="Times New Roman"/>
          <w:sz w:val="28"/>
          <w:szCs w:val="28"/>
          <w:lang w:val="kk-KZ"/>
        </w:rPr>
        <w:t>М. Штейн</w:t>
      </w:r>
      <w:r w:rsidR="00253590" w:rsidRPr="000C5BBC">
        <w:rPr>
          <w:rFonts w:ascii="Times New Roman" w:hAnsi="Times New Roman" w:cs="Times New Roman"/>
          <w:sz w:val="28"/>
          <w:szCs w:val="28"/>
          <w:lang w:val="kk-KZ"/>
        </w:rPr>
        <w:t>нің «Жеке ресурстардың жоғалуы мен иеленуі» сауалнамасы мен В.И.</w:t>
      </w:r>
      <w:r w:rsidR="00C4208C">
        <w:rPr>
          <w:rFonts w:ascii="Times New Roman" w:hAnsi="Times New Roman" w:cs="Times New Roman"/>
          <w:sz w:val="28"/>
          <w:szCs w:val="28"/>
          <w:lang w:val="kk-KZ"/>
        </w:rPr>
        <w:t xml:space="preserve"> Моросанованың </w:t>
      </w:r>
      <w:r w:rsidR="00253590" w:rsidRPr="000C5BBC">
        <w:rPr>
          <w:rFonts w:ascii="Times New Roman" w:hAnsi="Times New Roman" w:cs="Times New Roman"/>
          <w:sz w:val="28"/>
          <w:szCs w:val="28"/>
          <w:lang w:val="kk-KZ"/>
        </w:rPr>
        <w:t>«Өзін-өзі реттеу стилі» әдістемесінің көрсеткіштері арасындағы өзара байланыс Пирсон корреляция коэффициенті</w:t>
      </w:r>
    </w:p>
    <w:p w14:paraId="69EABBB9" w14:textId="77777777" w:rsidR="00253590" w:rsidRPr="00474B36" w:rsidRDefault="00253590" w:rsidP="00253590">
      <w:pPr>
        <w:spacing w:after="0" w:line="240" w:lineRule="auto"/>
        <w:jc w:val="center"/>
        <w:rPr>
          <w:rFonts w:ascii="Times New Roman" w:hAnsi="Times New Roman" w:cs="Times New Roman"/>
          <w:sz w:val="16"/>
          <w:szCs w:val="16"/>
          <w:lang w:val="kk-KZ"/>
        </w:rPr>
      </w:pPr>
    </w:p>
    <w:tbl>
      <w:tblPr>
        <w:tblW w:w="14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7"/>
        <w:gridCol w:w="2694"/>
        <w:gridCol w:w="992"/>
        <w:gridCol w:w="1013"/>
        <w:gridCol w:w="949"/>
        <w:gridCol w:w="1638"/>
        <w:gridCol w:w="1260"/>
        <w:gridCol w:w="1203"/>
        <w:gridCol w:w="1806"/>
        <w:gridCol w:w="1389"/>
      </w:tblGrid>
      <w:tr w:rsidR="00865B4B" w:rsidRPr="00C4208C" w14:paraId="40A04AFA" w14:textId="77777777" w:rsidTr="00541916">
        <w:trPr>
          <w:cantSplit/>
          <w:jc w:val="center"/>
        </w:trPr>
        <w:tc>
          <w:tcPr>
            <w:tcW w:w="4471" w:type="dxa"/>
            <w:gridSpan w:val="2"/>
            <w:shd w:val="clear" w:color="auto" w:fill="FFFFFF"/>
            <w:vAlign w:val="center"/>
          </w:tcPr>
          <w:p w14:paraId="7B47D078" w14:textId="2CADCE93" w:rsidR="00865B4B" w:rsidRPr="00541916" w:rsidRDefault="00541916" w:rsidP="00541916">
            <w:pPr>
              <w:autoSpaceDE w:val="0"/>
              <w:autoSpaceDN w:val="0"/>
              <w:adjustRightInd w:val="0"/>
              <w:spacing w:after="0" w:line="240" w:lineRule="auto"/>
              <w:rPr>
                <w:rFonts w:ascii="Times New Roman" w:hAnsi="Times New Roman" w:cs="Times New Roman"/>
                <w:sz w:val="24"/>
                <w:szCs w:val="24"/>
                <w:lang w:val="kk-KZ"/>
              </w:rPr>
            </w:pPr>
            <w:r w:rsidRPr="00541916">
              <w:rPr>
                <w:rFonts w:ascii="Times New Roman" w:hAnsi="Times New Roman" w:cs="Times New Roman"/>
                <w:bCs/>
                <w:color w:val="000000"/>
                <w:sz w:val="24"/>
                <w:szCs w:val="24"/>
                <w:lang w:val="kk-KZ"/>
              </w:rPr>
              <w:t>Корреляция</w:t>
            </w:r>
          </w:p>
        </w:tc>
        <w:tc>
          <w:tcPr>
            <w:tcW w:w="992" w:type="dxa"/>
            <w:shd w:val="clear" w:color="auto" w:fill="FFFFFF"/>
            <w:vAlign w:val="center"/>
          </w:tcPr>
          <w:p w14:paraId="0D157C24" w14:textId="3BD435C6" w:rsidR="00865B4B"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lang w:val="kk-KZ"/>
              </w:rPr>
              <w:t>Иелену</w:t>
            </w:r>
          </w:p>
        </w:tc>
        <w:tc>
          <w:tcPr>
            <w:tcW w:w="1013" w:type="dxa"/>
            <w:shd w:val="clear" w:color="auto" w:fill="FFFFFF"/>
            <w:vAlign w:val="center"/>
          </w:tcPr>
          <w:p w14:paraId="0C481DD0" w14:textId="3FB1AA6A" w:rsidR="00865B4B"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lang w:val="kk-KZ"/>
              </w:rPr>
              <w:t>Жоғалту</w:t>
            </w:r>
          </w:p>
        </w:tc>
        <w:tc>
          <w:tcPr>
            <w:tcW w:w="949" w:type="dxa"/>
            <w:shd w:val="clear" w:color="auto" w:fill="FFFFFF"/>
            <w:vAlign w:val="center"/>
          </w:tcPr>
          <w:p w14:paraId="45AC78E6" w14:textId="3B05B2EB" w:rsidR="00865B4B"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lang w:val="kk-KZ"/>
              </w:rPr>
              <w:t>Жоспарлау</w:t>
            </w:r>
          </w:p>
        </w:tc>
        <w:tc>
          <w:tcPr>
            <w:tcW w:w="1638" w:type="dxa"/>
            <w:shd w:val="clear" w:color="auto" w:fill="FFFFFF"/>
            <w:vAlign w:val="center"/>
          </w:tcPr>
          <w:p w14:paraId="04A6DC36" w14:textId="785B53A1" w:rsidR="00865B4B"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lang w:val="kk-KZ"/>
              </w:rPr>
              <w:t xml:space="preserve">Нәтижелерді </w:t>
            </w:r>
            <w:r w:rsidR="00865B4B" w:rsidRPr="00541916">
              <w:rPr>
                <w:rFonts w:ascii="Times New Roman" w:hAnsi="Times New Roman" w:cs="Times New Roman"/>
                <w:color w:val="000000"/>
                <w:sz w:val="24"/>
                <w:szCs w:val="24"/>
                <w:lang w:val="kk-KZ"/>
              </w:rPr>
              <w:t>бағалау</w:t>
            </w:r>
          </w:p>
        </w:tc>
        <w:tc>
          <w:tcPr>
            <w:tcW w:w="1260" w:type="dxa"/>
            <w:shd w:val="clear" w:color="auto" w:fill="FFFFFF"/>
            <w:vAlign w:val="center"/>
          </w:tcPr>
          <w:p w14:paraId="105AB021" w14:textId="54115B07" w:rsidR="00865B4B"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lang w:val="kk-KZ"/>
              </w:rPr>
              <w:t>Модельдеу</w:t>
            </w:r>
          </w:p>
        </w:tc>
        <w:tc>
          <w:tcPr>
            <w:tcW w:w="1203" w:type="dxa"/>
            <w:shd w:val="clear" w:color="auto" w:fill="FFFFFF"/>
            <w:vAlign w:val="center"/>
          </w:tcPr>
          <w:p w14:paraId="0223916C" w14:textId="3909C085" w:rsidR="00865B4B"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lang w:val="kk-KZ"/>
              </w:rPr>
              <w:t>Икемділік</w:t>
            </w:r>
          </w:p>
        </w:tc>
        <w:tc>
          <w:tcPr>
            <w:tcW w:w="1806" w:type="dxa"/>
            <w:shd w:val="clear" w:color="auto" w:fill="FFFFFF"/>
            <w:vAlign w:val="center"/>
          </w:tcPr>
          <w:p w14:paraId="298E8EE3" w14:textId="7DEA4F4F" w:rsidR="00865B4B"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lang w:val="kk-KZ"/>
              </w:rPr>
              <w:t>Бағдарламалау</w:t>
            </w:r>
          </w:p>
        </w:tc>
        <w:tc>
          <w:tcPr>
            <w:tcW w:w="1389" w:type="dxa"/>
            <w:shd w:val="clear" w:color="auto" w:fill="FFFFFF"/>
            <w:vAlign w:val="center"/>
          </w:tcPr>
          <w:p w14:paraId="5D0C6C36" w14:textId="6CD9D95F" w:rsidR="00865B4B" w:rsidRPr="00541916" w:rsidRDefault="00541916" w:rsidP="00C4208C">
            <w:pPr>
              <w:autoSpaceDE w:val="0"/>
              <w:autoSpaceDN w:val="0"/>
              <w:adjustRightInd w:val="0"/>
              <w:spacing w:after="0" w:line="240" w:lineRule="auto"/>
              <w:ind w:right="60"/>
              <w:jc w:val="center"/>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lang w:val="kk-KZ"/>
              </w:rPr>
              <w:t>Тәуелсіздік</w:t>
            </w:r>
          </w:p>
        </w:tc>
      </w:tr>
      <w:tr w:rsidR="00541916" w:rsidRPr="00C4208C" w14:paraId="5D856B43" w14:textId="77777777" w:rsidTr="00541916">
        <w:trPr>
          <w:cantSplit/>
          <w:jc w:val="center"/>
        </w:trPr>
        <w:tc>
          <w:tcPr>
            <w:tcW w:w="1777" w:type="dxa"/>
            <w:vMerge w:val="restart"/>
            <w:shd w:val="clear" w:color="auto" w:fill="FFFFFF"/>
          </w:tcPr>
          <w:p w14:paraId="60694038" w14:textId="02724CF7" w:rsidR="00C82B1C" w:rsidRPr="00541916" w:rsidRDefault="00C4208C" w:rsidP="00541916">
            <w:pPr>
              <w:autoSpaceDE w:val="0"/>
              <w:autoSpaceDN w:val="0"/>
              <w:adjustRightInd w:val="0"/>
              <w:spacing w:after="0" w:line="228" w:lineRule="auto"/>
              <w:ind w:left="25" w:right="60"/>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lang w:val="kk-KZ"/>
              </w:rPr>
              <w:t>Иелену</w:t>
            </w:r>
          </w:p>
        </w:tc>
        <w:tc>
          <w:tcPr>
            <w:tcW w:w="2694" w:type="dxa"/>
            <w:shd w:val="clear" w:color="auto" w:fill="FFFFFF"/>
          </w:tcPr>
          <w:p w14:paraId="40D197A9" w14:textId="2E876B8E"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lang w:val="kk-KZ"/>
              </w:rPr>
              <w:t xml:space="preserve">Пирсон </w:t>
            </w:r>
            <w:r w:rsidRPr="00541916">
              <w:rPr>
                <w:rFonts w:ascii="Times New Roman" w:hAnsi="Times New Roman" w:cs="Times New Roman"/>
                <w:sz w:val="24"/>
                <w:szCs w:val="24"/>
              </w:rPr>
              <w:t xml:space="preserve">корреляциясы </w:t>
            </w:r>
          </w:p>
        </w:tc>
        <w:tc>
          <w:tcPr>
            <w:tcW w:w="992" w:type="dxa"/>
            <w:shd w:val="clear" w:color="auto" w:fill="FFFFFF"/>
            <w:vAlign w:val="center"/>
          </w:tcPr>
          <w:p w14:paraId="43B3F6C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w:t>
            </w:r>
          </w:p>
        </w:tc>
        <w:tc>
          <w:tcPr>
            <w:tcW w:w="1013" w:type="dxa"/>
            <w:shd w:val="clear" w:color="auto" w:fill="FFFFFF"/>
            <w:vAlign w:val="center"/>
          </w:tcPr>
          <w:p w14:paraId="6A0EF59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,012</w:t>
            </w:r>
          </w:p>
        </w:tc>
        <w:tc>
          <w:tcPr>
            <w:tcW w:w="949" w:type="dxa"/>
            <w:shd w:val="clear" w:color="auto" w:fill="FFFFFF"/>
            <w:vAlign w:val="center"/>
          </w:tcPr>
          <w:p w14:paraId="5AF0EF7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-,010</w:t>
            </w:r>
          </w:p>
        </w:tc>
        <w:tc>
          <w:tcPr>
            <w:tcW w:w="1638" w:type="dxa"/>
            <w:shd w:val="clear" w:color="auto" w:fill="FFFFFF"/>
            <w:vAlign w:val="center"/>
          </w:tcPr>
          <w:p w14:paraId="681F458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,001</w:t>
            </w:r>
          </w:p>
        </w:tc>
        <w:tc>
          <w:tcPr>
            <w:tcW w:w="1260" w:type="dxa"/>
            <w:shd w:val="clear" w:color="auto" w:fill="FFFFFF"/>
            <w:vAlign w:val="center"/>
          </w:tcPr>
          <w:p w14:paraId="12BB26B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,039</w:t>
            </w:r>
          </w:p>
        </w:tc>
        <w:tc>
          <w:tcPr>
            <w:tcW w:w="1203" w:type="dxa"/>
            <w:shd w:val="clear" w:color="auto" w:fill="FFFFFF"/>
            <w:vAlign w:val="center"/>
          </w:tcPr>
          <w:p w14:paraId="30C8BF5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,058</w:t>
            </w:r>
          </w:p>
        </w:tc>
        <w:tc>
          <w:tcPr>
            <w:tcW w:w="1806" w:type="dxa"/>
            <w:shd w:val="clear" w:color="auto" w:fill="FFFFFF"/>
            <w:vAlign w:val="center"/>
          </w:tcPr>
          <w:p w14:paraId="2061B21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,137</w:t>
            </w:r>
            <w:r w:rsidRPr="00541916">
              <w:rPr>
                <w:rFonts w:ascii="Times New Roman" w:hAnsi="Times New Roman" w:cs="Times New Roman"/>
                <w:color w:val="000000"/>
                <w:sz w:val="24"/>
                <w:szCs w:val="24"/>
                <w:vertAlign w:val="superscript"/>
              </w:rPr>
              <w:t>**</w:t>
            </w:r>
          </w:p>
        </w:tc>
        <w:tc>
          <w:tcPr>
            <w:tcW w:w="1389" w:type="dxa"/>
            <w:shd w:val="clear" w:color="auto" w:fill="FFFFFF"/>
            <w:vAlign w:val="center"/>
          </w:tcPr>
          <w:p w14:paraId="5EFAFB3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-,003</w:t>
            </w:r>
          </w:p>
        </w:tc>
      </w:tr>
      <w:tr w:rsidR="00541916" w:rsidRPr="00C4208C" w14:paraId="4069E51A" w14:textId="77777777" w:rsidTr="00541916">
        <w:trPr>
          <w:cantSplit/>
          <w:jc w:val="center"/>
        </w:trPr>
        <w:tc>
          <w:tcPr>
            <w:tcW w:w="1777" w:type="dxa"/>
            <w:vMerge/>
            <w:shd w:val="clear" w:color="auto" w:fill="FFFFFF"/>
          </w:tcPr>
          <w:p w14:paraId="6270DF33"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1F2F9D04" w14:textId="5D3718BA"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lang w:val="kk-KZ"/>
              </w:rPr>
              <w:t>мағ</w:t>
            </w:r>
            <w:r w:rsidRPr="00541916">
              <w:rPr>
                <w:rFonts w:ascii="Times New Roman" w:hAnsi="Times New Roman" w:cs="Times New Roman"/>
                <w:sz w:val="24"/>
                <w:szCs w:val="24"/>
              </w:rPr>
              <w:t>. (екіжақты)</w:t>
            </w:r>
          </w:p>
        </w:tc>
        <w:tc>
          <w:tcPr>
            <w:tcW w:w="992" w:type="dxa"/>
            <w:shd w:val="clear" w:color="auto" w:fill="FFFFFF"/>
            <w:vAlign w:val="center"/>
          </w:tcPr>
          <w:p w14:paraId="00A7751A" w14:textId="77777777" w:rsidR="00C82B1C" w:rsidRPr="00541916" w:rsidRDefault="00C82B1C" w:rsidP="00541916">
            <w:pPr>
              <w:autoSpaceDE w:val="0"/>
              <w:autoSpaceDN w:val="0"/>
              <w:adjustRightInd w:val="0"/>
              <w:spacing w:after="0" w:line="228" w:lineRule="auto"/>
              <w:jc w:val="center"/>
              <w:rPr>
                <w:rFonts w:ascii="Times New Roman" w:hAnsi="Times New Roman" w:cs="Times New Roman"/>
                <w:sz w:val="24"/>
                <w:szCs w:val="24"/>
              </w:rPr>
            </w:pPr>
          </w:p>
        </w:tc>
        <w:tc>
          <w:tcPr>
            <w:tcW w:w="1013" w:type="dxa"/>
            <w:shd w:val="clear" w:color="auto" w:fill="FFFFFF"/>
            <w:vAlign w:val="center"/>
          </w:tcPr>
          <w:p w14:paraId="3344275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,794</w:t>
            </w:r>
          </w:p>
        </w:tc>
        <w:tc>
          <w:tcPr>
            <w:tcW w:w="949" w:type="dxa"/>
            <w:shd w:val="clear" w:color="auto" w:fill="FFFFFF"/>
            <w:vAlign w:val="center"/>
          </w:tcPr>
          <w:p w14:paraId="58A5CD42"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,830</w:t>
            </w:r>
          </w:p>
        </w:tc>
        <w:tc>
          <w:tcPr>
            <w:tcW w:w="1638" w:type="dxa"/>
            <w:shd w:val="clear" w:color="auto" w:fill="FFFFFF"/>
            <w:vAlign w:val="center"/>
          </w:tcPr>
          <w:p w14:paraId="6BC0391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,986</w:t>
            </w:r>
          </w:p>
        </w:tc>
        <w:tc>
          <w:tcPr>
            <w:tcW w:w="1260" w:type="dxa"/>
            <w:shd w:val="clear" w:color="auto" w:fill="FFFFFF"/>
            <w:vAlign w:val="center"/>
          </w:tcPr>
          <w:p w14:paraId="485B6DB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,404</w:t>
            </w:r>
          </w:p>
        </w:tc>
        <w:tc>
          <w:tcPr>
            <w:tcW w:w="1203" w:type="dxa"/>
            <w:shd w:val="clear" w:color="auto" w:fill="FFFFFF"/>
            <w:vAlign w:val="center"/>
          </w:tcPr>
          <w:p w14:paraId="768BF1A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,216</w:t>
            </w:r>
          </w:p>
        </w:tc>
        <w:tc>
          <w:tcPr>
            <w:tcW w:w="1806" w:type="dxa"/>
            <w:shd w:val="clear" w:color="auto" w:fill="FFFFFF"/>
            <w:vAlign w:val="center"/>
          </w:tcPr>
          <w:p w14:paraId="71C238A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,003</w:t>
            </w:r>
          </w:p>
        </w:tc>
        <w:tc>
          <w:tcPr>
            <w:tcW w:w="1389" w:type="dxa"/>
            <w:shd w:val="clear" w:color="auto" w:fill="FFFFFF"/>
            <w:vAlign w:val="center"/>
          </w:tcPr>
          <w:p w14:paraId="4305611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,946</w:t>
            </w:r>
          </w:p>
        </w:tc>
      </w:tr>
      <w:tr w:rsidR="00541916" w:rsidRPr="00C4208C" w14:paraId="5E1582A6" w14:textId="77777777" w:rsidTr="00541916">
        <w:trPr>
          <w:cantSplit/>
          <w:jc w:val="center"/>
        </w:trPr>
        <w:tc>
          <w:tcPr>
            <w:tcW w:w="1777" w:type="dxa"/>
            <w:vMerge/>
            <w:shd w:val="clear" w:color="auto" w:fill="FFFFFF"/>
          </w:tcPr>
          <w:p w14:paraId="3986F00F"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08B45295" w14:textId="4C291A5B"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N</w:t>
            </w:r>
          </w:p>
        </w:tc>
        <w:tc>
          <w:tcPr>
            <w:tcW w:w="992" w:type="dxa"/>
            <w:shd w:val="clear" w:color="auto" w:fill="FFFFFF"/>
            <w:vAlign w:val="center"/>
          </w:tcPr>
          <w:p w14:paraId="08D0DD8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013" w:type="dxa"/>
            <w:shd w:val="clear" w:color="auto" w:fill="FFFFFF"/>
            <w:vAlign w:val="center"/>
          </w:tcPr>
          <w:p w14:paraId="4FCF046B"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949" w:type="dxa"/>
            <w:shd w:val="clear" w:color="auto" w:fill="FFFFFF"/>
            <w:vAlign w:val="center"/>
          </w:tcPr>
          <w:p w14:paraId="53E9533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638" w:type="dxa"/>
            <w:shd w:val="clear" w:color="auto" w:fill="FFFFFF"/>
            <w:vAlign w:val="center"/>
          </w:tcPr>
          <w:p w14:paraId="39293BD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60" w:type="dxa"/>
            <w:shd w:val="clear" w:color="auto" w:fill="FFFFFF"/>
            <w:vAlign w:val="center"/>
          </w:tcPr>
          <w:p w14:paraId="7DEA8EE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03" w:type="dxa"/>
            <w:shd w:val="clear" w:color="auto" w:fill="FFFFFF"/>
            <w:vAlign w:val="center"/>
          </w:tcPr>
          <w:p w14:paraId="2A7963A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806" w:type="dxa"/>
            <w:shd w:val="clear" w:color="auto" w:fill="FFFFFF"/>
            <w:vAlign w:val="center"/>
          </w:tcPr>
          <w:p w14:paraId="0DEFC90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389" w:type="dxa"/>
            <w:shd w:val="clear" w:color="auto" w:fill="FFFFFF"/>
            <w:vAlign w:val="center"/>
          </w:tcPr>
          <w:p w14:paraId="42FF7AC4"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r>
      <w:tr w:rsidR="00541916" w:rsidRPr="00C4208C" w14:paraId="604C5F34" w14:textId="77777777" w:rsidTr="00541916">
        <w:trPr>
          <w:cantSplit/>
          <w:jc w:val="center"/>
        </w:trPr>
        <w:tc>
          <w:tcPr>
            <w:tcW w:w="1777" w:type="dxa"/>
            <w:vMerge w:val="restart"/>
            <w:shd w:val="clear" w:color="auto" w:fill="FFFFFF"/>
          </w:tcPr>
          <w:p w14:paraId="7A420526" w14:textId="5C08CDE1" w:rsidR="00C82B1C" w:rsidRPr="00541916" w:rsidRDefault="00C4208C" w:rsidP="00541916">
            <w:pPr>
              <w:autoSpaceDE w:val="0"/>
              <w:autoSpaceDN w:val="0"/>
              <w:adjustRightInd w:val="0"/>
              <w:spacing w:after="0" w:line="228" w:lineRule="auto"/>
              <w:ind w:left="25" w:right="60"/>
              <w:rPr>
                <w:rFonts w:ascii="Times New Roman" w:hAnsi="Times New Roman" w:cs="Times New Roman"/>
                <w:color w:val="000000"/>
                <w:sz w:val="24"/>
                <w:szCs w:val="24"/>
              </w:rPr>
            </w:pPr>
            <w:r w:rsidRPr="00541916">
              <w:rPr>
                <w:rFonts w:ascii="Times New Roman" w:hAnsi="Times New Roman" w:cs="Times New Roman"/>
                <w:color w:val="000000"/>
                <w:sz w:val="24"/>
                <w:szCs w:val="24"/>
              </w:rPr>
              <w:t>Жоғалту</w:t>
            </w:r>
          </w:p>
        </w:tc>
        <w:tc>
          <w:tcPr>
            <w:tcW w:w="2694" w:type="dxa"/>
            <w:shd w:val="clear" w:color="auto" w:fill="FFFFFF"/>
          </w:tcPr>
          <w:p w14:paraId="51CC83C1" w14:textId="37464D97"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2DE7742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,012</w:t>
            </w:r>
          </w:p>
        </w:tc>
        <w:tc>
          <w:tcPr>
            <w:tcW w:w="1013" w:type="dxa"/>
            <w:shd w:val="clear" w:color="auto" w:fill="FFFFFF"/>
            <w:vAlign w:val="center"/>
          </w:tcPr>
          <w:p w14:paraId="2360E63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w:t>
            </w:r>
          </w:p>
        </w:tc>
        <w:tc>
          <w:tcPr>
            <w:tcW w:w="949" w:type="dxa"/>
            <w:shd w:val="clear" w:color="auto" w:fill="FFFFFF"/>
            <w:vAlign w:val="center"/>
          </w:tcPr>
          <w:p w14:paraId="576CE68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-,024</w:t>
            </w:r>
          </w:p>
        </w:tc>
        <w:tc>
          <w:tcPr>
            <w:tcW w:w="1638" w:type="dxa"/>
            <w:shd w:val="clear" w:color="auto" w:fill="FFFFFF"/>
            <w:vAlign w:val="center"/>
          </w:tcPr>
          <w:p w14:paraId="07D5CB3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,049</w:t>
            </w:r>
          </w:p>
        </w:tc>
        <w:tc>
          <w:tcPr>
            <w:tcW w:w="1260" w:type="dxa"/>
            <w:shd w:val="clear" w:color="auto" w:fill="FFFFFF"/>
            <w:vAlign w:val="center"/>
          </w:tcPr>
          <w:p w14:paraId="2FE22A4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-,029</w:t>
            </w:r>
          </w:p>
        </w:tc>
        <w:tc>
          <w:tcPr>
            <w:tcW w:w="1203" w:type="dxa"/>
            <w:shd w:val="clear" w:color="auto" w:fill="FFFFFF"/>
            <w:vAlign w:val="center"/>
          </w:tcPr>
          <w:p w14:paraId="127D37E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,034</w:t>
            </w:r>
          </w:p>
        </w:tc>
        <w:tc>
          <w:tcPr>
            <w:tcW w:w="1806" w:type="dxa"/>
            <w:shd w:val="clear" w:color="auto" w:fill="FFFFFF"/>
            <w:vAlign w:val="center"/>
          </w:tcPr>
          <w:p w14:paraId="68D60BF4"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,052</w:t>
            </w:r>
          </w:p>
        </w:tc>
        <w:tc>
          <w:tcPr>
            <w:tcW w:w="1389" w:type="dxa"/>
            <w:shd w:val="clear" w:color="auto" w:fill="FFFFFF"/>
            <w:vAlign w:val="center"/>
          </w:tcPr>
          <w:p w14:paraId="76957F9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-,011</w:t>
            </w:r>
          </w:p>
        </w:tc>
      </w:tr>
      <w:tr w:rsidR="00541916" w:rsidRPr="00C4208C" w14:paraId="7F8D8259" w14:textId="77777777" w:rsidTr="00541916">
        <w:trPr>
          <w:cantSplit/>
          <w:jc w:val="center"/>
        </w:trPr>
        <w:tc>
          <w:tcPr>
            <w:tcW w:w="1777" w:type="dxa"/>
            <w:vMerge/>
            <w:shd w:val="clear" w:color="auto" w:fill="FFFFFF"/>
          </w:tcPr>
          <w:p w14:paraId="6CED3344"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62D4AEB0" w14:textId="7988D879"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lang w:val="kk-KZ"/>
              </w:rPr>
              <w:t>мағ</w:t>
            </w:r>
            <w:r w:rsidRPr="00541916">
              <w:rPr>
                <w:rFonts w:ascii="Times New Roman" w:hAnsi="Times New Roman" w:cs="Times New Roman"/>
                <w:sz w:val="24"/>
                <w:szCs w:val="24"/>
              </w:rPr>
              <w:t>. (екіжақты)</w:t>
            </w:r>
          </w:p>
        </w:tc>
        <w:tc>
          <w:tcPr>
            <w:tcW w:w="992" w:type="dxa"/>
            <w:shd w:val="clear" w:color="auto" w:fill="FFFFFF"/>
            <w:vAlign w:val="center"/>
          </w:tcPr>
          <w:p w14:paraId="143E80DD"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,794</w:t>
            </w:r>
          </w:p>
        </w:tc>
        <w:tc>
          <w:tcPr>
            <w:tcW w:w="1013" w:type="dxa"/>
            <w:shd w:val="clear" w:color="auto" w:fill="FFFFFF"/>
            <w:vAlign w:val="center"/>
          </w:tcPr>
          <w:p w14:paraId="3CE2597B" w14:textId="77777777" w:rsidR="00C82B1C" w:rsidRPr="00541916" w:rsidRDefault="00C82B1C" w:rsidP="00541916">
            <w:pPr>
              <w:autoSpaceDE w:val="0"/>
              <w:autoSpaceDN w:val="0"/>
              <w:adjustRightInd w:val="0"/>
              <w:spacing w:after="0" w:line="228" w:lineRule="auto"/>
              <w:jc w:val="center"/>
              <w:rPr>
                <w:rFonts w:ascii="Times New Roman" w:hAnsi="Times New Roman" w:cs="Times New Roman"/>
                <w:sz w:val="24"/>
                <w:szCs w:val="24"/>
              </w:rPr>
            </w:pPr>
          </w:p>
        </w:tc>
        <w:tc>
          <w:tcPr>
            <w:tcW w:w="949" w:type="dxa"/>
            <w:shd w:val="clear" w:color="auto" w:fill="FFFFFF"/>
            <w:vAlign w:val="center"/>
          </w:tcPr>
          <w:p w14:paraId="528F8A3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,607</w:t>
            </w:r>
          </w:p>
        </w:tc>
        <w:tc>
          <w:tcPr>
            <w:tcW w:w="1638" w:type="dxa"/>
            <w:shd w:val="clear" w:color="auto" w:fill="FFFFFF"/>
            <w:vAlign w:val="center"/>
          </w:tcPr>
          <w:p w14:paraId="67B550B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,301</w:t>
            </w:r>
          </w:p>
        </w:tc>
        <w:tc>
          <w:tcPr>
            <w:tcW w:w="1260" w:type="dxa"/>
            <w:shd w:val="clear" w:color="auto" w:fill="FFFFFF"/>
            <w:vAlign w:val="center"/>
          </w:tcPr>
          <w:p w14:paraId="31E6714B"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,535</w:t>
            </w:r>
          </w:p>
        </w:tc>
        <w:tc>
          <w:tcPr>
            <w:tcW w:w="1203" w:type="dxa"/>
            <w:shd w:val="clear" w:color="auto" w:fill="FFFFFF"/>
            <w:vAlign w:val="center"/>
          </w:tcPr>
          <w:p w14:paraId="70952AE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,473</w:t>
            </w:r>
          </w:p>
        </w:tc>
        <w:tc>
          <w:tcPr>
            <w:tcW w:w="1806" w:type="dxa"/>
            <w:shd w:val="clear" w:color="auto" w:fill="FFFFFF"/>
            <w:vAlign w:val="center"/>
          </w:tcPr>
          <w:p w14:paraId="259BC5E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,266</w:t>
            </w:r>
          </w:p>
        </w:tc>
        <w:tc>
          <w:tcPr>
            <w:tcW w:w="1389" w:type="dxa"/>
            <w:shd w:val="clear" w:color="auto" w:fill="FFFFFF"/>
            <w:vAlign w:val="center"/>
          </w:tcPr>
          <w:p w14:paraId="6403C44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,817</w:t>
            </w:r>
          </w:p>
        </w:tc>
      </w:tr>
      <w:tr w:rsidR="00541916" w:rsidRPr="00C4208C" w14:paraId="47D595C4" w14:textId="77777777" w:rsidTr="00541916">
        <w:trPr>
          <w:cantSplit/>
          <w:jc w:val="center"/>
        </w:trPr>
        <w:tc>
          <w:tcPr>
            <w:tcW w:w="1777" w:type="dxa"/>
            <w:vMerge/>
            <w:shd w:val="clear" w:color="auto" w:fill="FFFFFF"/>
          </w:tcPr>
          <w:p w14:paraId="72CE9720"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7A889E22" w14:textId="2FB13025"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N</w:t>
            </w:r>
          </w:p>
        </w:tc>
        <w:tc>
          <w:tcPr>
            <w:tcW w:w="992" w:type="dxa"/>
            <w:shd w:val="clear" w:color="auto" w:fill="FFFFFF"/>
            <w:vAlign w:val="center"/>
          </w:tcPr>
          <w:p w14:paraId="662773C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013" w:type="dxa"/>
            <w:shd w:val="clear" w:color="auto" w:fill="FFFFFF"/>
            <w:vAlign w:val="center"/>
          </w:tcPr>
          <w:p w14:paraId="1290F1F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949" w:type="dxa"/>
            <w:shd w:val="clear" w:color="auto" w:fill="FFFFFF"/>
            <w:vAlign w:val="center"/>
          </w:tcPr>
          <w:p w14:paraId="5D9F0FFB"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638" w:type="dxa"/>
            <w:shd w:val="clear" w:color="auto" w:fill="FFFFFF"/>
            <w:vAlign w:val="center"/>
          </w:tcPr>
          <w:p w14:paraId="3A34F11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60" w:type="dxa"/>
            <w:shd w:val="clear" w:color="auto" w:fill="FFFFFF"/>
            <w:vAlign w:val="center"/>
          </w:tcPr>
          <w:p w14:paraId="1C10EDB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03" w:type="dxa"/>
            <w:shd w:val="clear" w:color="auto" w:fill="FFFFFF"/>
            <w:vAlign w:val="center"/>
          </w:tcPr>
          <w:p w14:paraId="507B9B4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806" w:type="dxa"/>
            <w:shd w:val="clear" w:color="auto" w:fill="FFFFFF"/>
            <w:vAlign w:val="center"/>
          </w:tcPr>
          <w:p w14:paraId="3101F0C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389" w:type="dxa"/>
            <w:shd w:val="clear" w:color="auto" w:fill="FFFFFF"/>
            <w:vAlign w:val="center"/>
          </w:tcPr>
          <w:p w14:paraId="327EDC4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r>
      <w:tr w:rsidR="00541916" w:rsidRPr="00C4208C" w14:paraId="550B028F" w14:textId="77777777" w:rsidTr="00541916">
        <w:trPr>
          <w:cantSplit/>
          <w:jc w:val="center"/>
        </w:trPr>
        <w:tc>
          <w:tcPr>
            <w:tcW w:w="1777" w:type="dxa"/>
            <w:vMerge w:val="restart"/>
            <w:shd w:val="clear" w:color="auto" w:fill="FFFFFF"/>
          </w:tcPr>
          <w:p w14:paraId="67DF5159" w14:textId="1C6AC3B2" w:rsidR="00C82B1C" w:rsidRPr="00541916" w:rsidRDefault="00C4208C" w:rsidP="00541916">
            <w:pPr>
              <w:autoSpaceDE w:val="0"/>
              <w:autoSpaceDN w:val="0"/>
              <w:adjustRightInd w:val="0"/>
              <w:spacing w:after="0" w:line="228" w:lineRule="auto"/>
              <w:ind w:left="25" w:right="60"/>
              <w:rPr>
                <w:rFonts w:ascii="Times New Roman" w:hAnsi="Times New Roman" w:cs="Times New Roman"/>
                <w:color w:val="000000"/>
                <w:sz w:val="24"/>
                <w:szCs w:val="24"/>
              </w:rPr>
            </w:pPr>
            <w:r w:rsidRPr="00541916">
              <w:rPr>
                <w:rFonts w:ascii="Times New Roman" w:hAnsi="Times New Roman" w:cs="Times New Roman"/>
                <w:color w:val="000000"/>
                <w:sz w:val="24"/>
                <w:szCs w:val="24"/>
              </w:rPr>
              <w:t>Жоспарлау</w:t>
            </w:r>
          </w:p>
        </w:tc>
        <w:tc>
          <w:tcPr>
            <w:tcW w:w="2694" w:type="dxa"/>
            <w:shd w:val="clear" w:color="auto" w:fill="FFFFFF"/>
          </w:tcPr>
          <w:p w14:paraId="7D40B8AB" w14:textId="4B600C62"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36F96332"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-,010</w:t>
            </w:r>
          </w:p>
        </w:tc>
        <w:tc>
          <w:tcPr>
            <w:tcW w:w="1013" w:type="dxa"/>
            <w:shd w:val="clear" w:color="auto" w:fill="FFFFFF"/>
            <w:vAlign w:val="center"/>
          </w:tcPr>
          <w:p w14:paraId="185F3E5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-,024</w:t>
            </w:r>
          </w:p>
        </w:tc>
        <w:tc>
          <w:tcPr>
            <w:tcW w:w="949" w:type="dxa"/>
            <w:shd w:val="clear" w:color="auto" w:fill="FFFFFF"/>
            <w:vAlign w:val="center"/>
          </w:tcPr>
          <w:p w14:paraId="18E887C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w:t>
            </w:r>
          </w:p>
        </w:tc>
        <w:tc>
          <w:tcPr>
            <w:tcW w:w="1638" w:type="dxa"/>
            <w:shd w:val="clear" w:color="auto" w:fill="FFFFFF"/>
            <w:vAlign w:val="center"/>
          </w:tcPr>
          <w:p w14:paraId="2BAC7DE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,178</w:t>
            </w:r>
            <w:r w:rsidRPr="00541916">
              <w:rPr>
                <w:rFonts w:ascii="Times New Roman" w:hAnsi="Times New Roman" w:cs="Times New Roman"/>
                <w:color w:val="000000"/>
                <w:sz w:val="24"/>
                <w:szCs w:val="24"/>
                <w:vertAlign w:val="superscript"/>
              </w:rPr>
              <w:t>**</w:t>
            </w:r>
          </w:p>
        </w:tc>
        <w:tc>
          <w:tcPr>
            <w:tcW w:w="1260" w:type="dxa"/>
            <w:shd w:val="clear" w:color="auto" w:fill="FFFFFF"/>
            <w:vAlign w:val="center"/>
          </w:tcPr>
          <w:p w14:paraId="1368019C"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,167</w:t>
            </w:r>
            <w:r w:rsidRPr="00541916">
              <w:rPr>
                <w:rFonts w:ascii="Times New Roman" w:hAnsi="Times New Roman" w:cs="Times New Roman"/>
                <w:color w:val="000000"/>
                <w:sz w:val="24"/>
                <w:szCs w:val="24"/>
                <w:vertAlign w:val="superscript"/>
              </w:rPr>
              <w:t>**</w:t>
            </w:r>
          </w:p>
        </w:tc>
        <w:tc>
          <w:tcPr>
            <w:tcW w:w="1203" w:type="dxa"/>
            <w:shd w:val="clear" w:color="auto" w:fill="FFFFFF"/>
            <w:vAlign w:val="center"/>
          </w:tcPr>
          <w:p w14:paraId="1812719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,002</w:t>
            </w:r>
          </w:p>
        </w:tc>
        <w:tc>
          <w:tcPr>
            <w:tcW w:w="1806" w:type="dxa"/>
            <w:shd w:val="clear" w:color="auto" w:fill="FFFFFF"/>
            <w:vAlign w:val="center"/>
          </w:tcPr>
          <w:p w14:paraId="169CCFB4"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,312</w:t>
            </w:r>
            <w:r w:rsidRPr="00541916">
              <w:rPr>
                <w:rFonts w:ascii="Times New Roman" w:hAnsi="Times New Roman" w:cs="Times New Roman"/>
                <w:color w:val="000000"/>
                <w:sz w:val="24"/>
                <w:szCs w:val="24"/>
                <w:vertAlign w:val="superscript"/>
              </w:rPr>
              <w:t>**</w:t>
            </w:r>
          </w:p>
        </w:tc>
        <w:tc>
          <w:tcPr>
            <w:tcW w:w="1389" w:type="dxa"/>
            <w:shd w:val="clear" w:color="auto" w:fill="FFFFFF"/>
            <w:vAlign w:val="center"/>
          </w:tcPr>
          <w:p w14:paraId="18D8ED0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,198</w:t>
            </w:r>
            <w:r w:rsidRPr="00541916">
              <w:rPr>
                <w:rFonts w:ascii="Times New Roman" w:hAnsi="Times New Roman" w:cs="Times New Roman"/>
                <w:color w:val="000000"/>
                <w:sz w:val="24"/>
                <w:szCs w:val="24"/>
                <w:vertAlign w:val="superscript"/>
              </w:rPr>
              <w:t>**</w:t>
            </w:r>
          </w:p>
        </w:tc>
      </w:tr>
      <w:tr w:rsidR="00541916" w:rsidRPr="00C4208C" w14:paraId="48A278D2" w14:textId="77777777" w:rsidTr="00541916">
        <w:trPr>
          <w:cantSplit/>
          <w:jc w:val="center"/>
        </w:trPr>
        <w:tc>
          <w:tcPr>
            <w:tcW w:w="1777" w:type="dxa"/>
            <w:vMerge/>
            <w:shd w:val="clear" w:color="auto" w:fill="FFFFFF"/>
          </w:tcPr>
          <w:p w14:paraId="226E04F0"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71C02E9F" w14:textId="16D684EC"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lang w:val="kk-KZ"/>
              </w:rPr>
              <w:t>мағ</w:t>
            </w:r>
            <w:r w:rsidRPr="00541916">
              <w:rPr>
                <w:rFonts w:ascii="Times New Roman" w:hAnsi="Times New Roman" w:cs="Times New Roman"/>
                <w:sz w:val="24"/>
                <w:szCs w:val="24"/>
              </w:rPr>
              <w:t>. (екіжақты)</w:t>
            </w:r>
          </w:p>
        </w:tc>
        <w:tc>
          <w:tcPr>
            <w:tcW w:w="992" w:type="dxa"/>
            <w:shd w:val="clear" w:color="auto" w:fill="FFFFFF"/>
            <w:vAlign w:val="center"/>
          </w:tcPr>
          <w:p w14:paraId="74C975E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,830</w:t>
            </w:r>
          </w:p>
        </w:tc>
        <w:tc>
          <w:tcPr>
            <w:tcW w:w="1013" w:type="dxa"/>
            <w:shd w:val="clear" w:color="auto" w:fill="FFFFFF"/>
            <w:vAlign w:val="center"/>
          </w:tcPr>
          <w:p w14:paraId="6FBC3D22"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,607</w:t>
            </w:r>
          </w:p>
        </w:tc>
        <w:tc>
          <w:tcPr>
            <w:tcW w:w="949" w:type="dxa"/>
            <w:shd w:val="clear" w:color="auto" w:fill="FFFFFF"/>
            <w:vAlign w:val="center"/>
          </w:tcPr>
          <w:p w14:paraId="2382400F" w14:textId="77777777" w:rsidR="00C82B1C" w:rsidRPr="00541916" w:rsidRDefault="00C82B1C" w:rsidP="00541916">
            <w:pPr>
              <w:autoSpaceDE w:val="0"/>
              <w:autoSpaceDN w:val="0"/>
              <w:adjustRightInd w:val="0"/>
              <w:spacing w:after="0" w:line="228" w:lineRule="auto"/>
              <w:jc w:val="center"/>
              <w:rPr>
                <w:rFonts w:ascii="Times New Roman" w:hAnsi="Times New Roman" w:cs="Times New Roman"/>
                <w:sz w:val="24"/>
                <w:szCs w:val="24"/>
              </w:rPr>
            </w:pPr>
          </w:p>
        </w:tc>
        <w:tc>
          <w:tcPr>
            <w:tcW w:w="1638" w:type="dxa"/>
            <w:shd w:val="clear" w:color="auto" w:fill="FFFFFF"/>
            <w:vAlign w:val="center"/>
          </w:tcPr>
          <w:p w14:paraId="56E038EB"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260" w:type="dxa"/>
            <w:shd w:val="clear" w:color="auto" w:fill="FFFFFF"/>
            <w:vAlign w:val="center"/>
          </w:tcPr>
          <w:p w14:paraId="72F4756C"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203" w:type="dxa"/>
            <w:shd w:val="clear" w:color="auto" w:fill="FFFFFF"/>
            <w:vAlign w:val="center"/>
          </w:tcPr>
          <w:p w14:paraId="2749993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,964</w:t>
            </w:r>
          </w:p>
        </w:tc>
        <w:tc>
          <w:tcPr>
            <w:tcW w:w="1806" w:type="dxa"/>
            <w:shd w:val="clear" w:color="auto" w:fill="FFFFFF"/>
            <w:vAlign w:val="center"/>
          </w:tcPr>
          <w:p w14:paraId="4D87728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389" w:type="dxa"/>
            <w:shd w:val="clear" w:color="auto" w:fill="FFFFFF"/>
            <w:vAlign w:val="center"/>
          </w:tcPr>
          <w:p w14:paraId="60416A9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r>
      <w:tr w:rsidR="00541916" w:rsidRPr="00C4208C" w14:paraId="09008EF0" w14:textId="77777777" w:rsidTr="00541916">
        <w:trPr>
          <w:cantSplit/>
          <w:jc w:val="center"/>
        </w:trPr>
        <w:tc>
          <w:tcPr>
            <w:tcW w:w="1777" w:type="dxa"/>
            <w:vMerge/>
            <w:shd w:val="clear" w:color="auto" w:fill="FFFFFF"/>
          </w:tcPr>
          <w:p w14:paraId="1C01EDF4"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11125F11" w14:textId="69FB02E1"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N</w:t>
            </w:r>
          </w:p>
        </w:tc>
        <w:tc>
          <w:tcPr>
            <w:tcW w:w="992" w:type="dxa"/>
            <w:shd w:val="clear" w:color="auto" w:fill="FFFFFF"/>
            <w:vAlign w:val="center"/>
          </w:tcPr>
          <w:p w14:paraId="08D5D63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013" w:type="dxa"/>
            <w:shd w:val="clear" w:color="auto" w:fill="FFFFFF"/>
            <w:vAlign w:val="center"/>
          </w:tcPr>
          <w:p w14:paraId="0E87909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949" w:type="dxa"/>
            <w:shd w:val="clear" w:color="auto" w:fill="FFFFFF"/>
            <w:vAlign w:val="center"/>
          </w:tcPr>
          <w:p w14:paraId="01C2A27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638" w:type="dxa"/>
            <w:shd w:val="clear" w:color="auto" w:fill="FFFFFF"/>
            <w:vAlign w:val="center"/>
          </w:tcPr>
          <w:p w14:paraId="22DF45C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60" w:type="dxa"/>
            <w:shd w:val="clear" w:color="auto" w:fill="FFFFFF"/>
            <w:vAlign w:val="center"/>
          </w:tcPr>
          <w:p w14:paraId="6A84FD5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03" w:type="dxa"/>
            <w:shd w:val="clear" w:color="auto" w:fill="FFFFFF"/>
            <w:vAlign w:val="center"/>
          </w:tcPr>
          <w:p w14:paraId="0AF81B3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806" w:type="dxa"/>
            <w:shd w:val="clear" w:color="auto" w:fill="FFFFFF"/>
            <w:vAlign w:val="center"/>
          </w:tcPr>
          <w:p w14:paraId="6B381B2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389" w:type="dxa"/>
            <w:shd w:val="clear" w:color="auto" w:fill="FFFFFF"/>
            <w:vAlign w:val="center"/>
          </w:tcPr>
          <w:p w14:paraId="6276F77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r>
      <w:tr w:rsidR="00541916" w:rsidRPr="00C4208C" w14:paraId="4C7C8BD8" w14:textId="77777777" w:rsidTr="00541916">
        <w:trPr>
          <w:cantSplit/>
          <w:jc w:val="center"/>
        </w:trPr>
        <w:tc>
          <w:tcPr>
            <w:tcW w:w="1777" w:type="dxa"/>
            <w:vMerge w:val="restart"/>
            <w:shd w:val="clear" w:color="auto" w:fill="FFFFFF"/>
          </w:tcPr>
          <w:p w14:paraId="75784694" w14:textId="71081F20" w:rsidR="00C82B1C" w:rsidRPr="00541916" w:rsidRDefault="00C4208C" w:rsidP="00541916">
            <w:pPr>
              <w:autoSpaceDE w:val="0"/>
              <w:autoSpaceDN w:val="0"/>
              <w:adjustRightInd w:val="0"/>
              <w:spacing w:after="0" w:line="228" w:lineRule="auto"/>
              <w:ind w:left="25" w:right="60"/>
              <w:rPr>
                <w:rFonts w:ascii="Times New Roman" w:hAnsi="Times New Roman" w:cs="Times New Roman"/>
                <w:color w:val="000000"/>
                <w:sz w:val="24"/>
                <w:szCs w:val="24"/>
              </w:rPr>
            </w:pPr>
            <w:r w:rsidRPr="00541916">
              <w:rPr>
                <w:rFonts w:ascii="Times New Roman" w:hAnsi="Times New Roman" w:cs="Times New Roman"/>
                <w:color w:val="000000"/>
                <w:sz w:val="24"/>
                <w:szCs w:val="24"/>
              </w:rPr>
              <w:t>Нәтиж</w:t>
            </w:r>
            <w:r w:rsidR="00C82B1C" w:rsidRPr="00541916">
              <w:rPr>
                <w:rFonts w:ascii="Times New Roman" w:hAnsi="Times New Roman" w:cs="Times New Roman"/>
                <w:color w:val="000000"/>
                <w:sz w:val="24"/>
                <w:szCs w:val="24"/>
              </w:rPr>
              <w:t>елерді бағалау</w:t>
            </w:r>
          </w:p>
        </w:tc>
        <w:tc>
          <w:tcPr>
            <w:tcW w:w="2694" w:type="dxa"/>
            <w:shd w:val="clear" w:color="auto" w:fill="FFFFFF"/>
          </w:tcPr>
          <w:p w14:paraId="2238A137" w14:textId="7D8F87EA"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718D81C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,001</w:t>
            </w:r>
          </w:p>
        </w:tc>
        <w:tc>
          <w:tcPr>
            <w:tcW w:w="1013" w:type="dxa"/>
            <w:shd w:val="clear" w:color="auto" w:fill="FFFFFF"/>
            <w:vAlign w:val="center"/>
          </w:tcPr>
          <w:p w14:paraId="5CB8EEC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,049</w:t>
            </w:r>
          </w:p>
        </w:tc>
        <w:tc>
          <w:tcPr>
            <w:tcW w:w="949" w:type="dxa"/>
            <w:shd w:val="clear" w:color="auto" w:fill="FFFFFF"/>
            <w:vAlign w:val="center"/>
          </w:tcPr>
          <w:p w14:paraId="3DAE5F8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,178</w:t>
            </w:r>
            <w:r w:rsidRPr="00541916">
              <w:rPr>
                <w:rFonts w:ascii="Times New Roman" w:hAnsi="Times New Roman" w:cs="Times New Roman"/>
                <w:color w:val="000000"/>
                <w:sz w:val="24"/>
                <w:szCs w:val="24"/>
                <w:vertAlign w:val="superscript"/>
              </w:rPr>
              <w:t>**</w:t>
            </w:r>
          </w:p>
        </w:tc>
        <w:tc>
          <w:tcPr>
            <w:tcW w:w="1638" w:type="dxa"/>
            <w:shd w:val="clear" w:color="auto" w:fill="FFFFFF"/>
            <w:vAlign w:val="center"/>
          </w:tcPr>
          <w:p w14:paraId="6593A032"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w:t>
            </w:r>
          </w:p>
        </w:tc>
        <w:tc>
          <w:tcPr>
            <w:tcW w:w="1260" w:type="dxa"/>
            <w:shd w:val="clear" w:color="auto" w:fill="FFFFFF"/>
            <w:vAlign w:val="center"/>
          </w:tcPr>
          <w:p w14:paraId="6B759C6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,201</w:t>
            </w:r>
            <w:r w:rsidRPr="00541916">
              <w:rPr>
                <w:rFonts w:ascii="Times New Roman" w:hAnsi="Times New Roman" w:cs="Times New Roman"/>
                <w:color w:val="000000"/>
                <w:sz w:val="24"/>
                <w:szCs w:val="24"/>
                <w:vertAlign w:val="superscript"/>
              </w:rPr>
              <w:t>**</w:t>
            </w:r>
          </w:p>
        </w:tc>
        <w:tc>
          <w:tcPr>
            <w:tcW w:w="1203" w:type="dxa"/>
            <w:shd w:val="clear" w:color="auto" w:fill="FFFFFF"/>
            <w:vAlign w:val="center"/>
          </w:tcPr>
          <w:p w14:paraId="19FE912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,213</w:t>
            </w:r>
            <w:r w:rsidRPr="00541916">
              <w:rPr>
                <w:rFonts w:ascii="Times New Roman" w:hAnsi="Times New Roman" w:cs="Times New Roman"/>
                <w:color w:val="000000"/>
                <w:sz w:val="24"/>
                <w:szCs w:val="24"/>
                <w:vertAlign w:val="superscript"/>
              </w:rPr>
              <w:t>**</w:t>
            </w:r>
          </w:p>
        </w:tc>
        <w:tc>
          <w:tcPr>
            <w:tcW w:w="1806" w:type="dxa"/>
            <w:shd w:val="clear" w:color="auto" w:fill="FFFFFF"/>
            <w:vAlign w:val="center"/>
          </w:tcPr>
          <w:p w14:paraId="5614898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,161</w:t>
            </w:r>
            <w:r w:rsidRPr="00541916">
              <w:rPr>
                <w:rFonts w:ascii="Times New Roman" w:hAnsi="Times New Roman" w:cs="Times New Roman"/>
                <w:color w:val="000000"/>
                <w:sz w:val="24"/>
                <w:szCs w:val="24"/>
                <w:vertAlign w:val="superscript"/>
              </w:rPr>
              <w:t>**</w:t>
            </w:r>
          </w:p>
        </w:tc>
        <w:tc>
          <w:tcPr>
            <w:tcW w:w="1389" w:type="dxa"/>
            <w:shd w:val="clear" w:color="auto" w:fill="FFFFFF"/>
            <w:vAlign w:val="center"/>
          </w:tcPr>
          <w:p w14:paraId="6CEC9E2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,219</w:t>
            </w:r>
            <w:r w:rsidRPr="00541916">
              <w:rPr>
                <w:rFonts w:ascii="Times New Roman" w:hAnsi="Times New Roman" w:cs="Times New Roman"/>
                <w:color w:val="000000"/>
                <w:sz w:val="24"/>
                <w:szCs w:val="24"/>
                <w:vertAlign w:val="superscript"/>
              </w:rPr>
              <w:t>**</w:t>
            </w:r>
          </w:p>
        </w:tc>
      </w:tr>
      <w:tr w:rsidR="00541916" w:rsidRPr="00C4208C" w14:paraId="4AFB7B6B" w14:textId="77777777" w:rsidTr="00541916">
        <w:trPr>
          <w:cantSplit/>
          <w:jc w:val="center"/>
        </w:trPr>
        <w:tc>
          <w:tcPr>
            <w:tcW w:w="1777" w:type="dxa"/>
            <w:vMerge/>
            <w:shd w:val="clear" w:color="auto" w:fill="FFFFFF"/>
          </w:tcPr>
          <w:p w14:paraId="610DCE89"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69B93B47" w14:textId="62536209"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lang w:val="kk-KZ"/>
              </w:rPr>
              <w:t>мағ</w:t>
            </w:r>
            <w:r w:rsidRPr="00541916">
              <w:rPr>
                <w:rFonts w:ascii="Times New Roman" w:hAnsi="Times New Roman" w:cs="Times New Roman"/>
                <w:sz w:val="24"/>
                <w:szCs w:val="24"/>
              </w:rPr>
              <w:t>. (екіжақты)</w:t>
            </w:r>
          </w:p>
        </w:tc>
        <w:tc>
          <w:tcPr>
            <w:tcW w:w="992" w:type="dxa"/>
            <w:shd w:val="clear" w:color="auto" w:fill="FFFFFF"/>
            <w:vAlign w:val="center"/>
          </w:tcPr>
          <w:p w14:paraId="0224070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,986</w:t>
            </w:r>
          </w:p>
        </w:tc>
        <w:tc>
          <w:tcPr>
            <w:tcW w:w="1013" w:type="dxa"/>
            <w:shd w:val="clear" w:color="auto" w:fill="FFFFFF"/>
            <w:vAlign w:val="center"/>
          </w:tcPr>
          <w:p w14:paraId="3B2DA70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,301</w:t>
            </w:r>
          </w:p>
        </w:tc>
        <w:tc>
          <w:tcPr>
            <w:tcW w:w="949" w:type="dxa"/>
            <w:shd w:val="clear" w:color="auto" w:fill="FFFFFF"/>
            <w:vAlign w:val="center"/>
          </w:tcPr>
          <w:p w14:paraId="616C8B9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638" w:type="dxa"/>
            <w:shd w:val="clear" w:color="auto" w:fill="FFFFFF"/>
            <w:vAlign w:val="center"/>
          </w:tcPr>
          <w:p w14:paraId="1C33C925" w14:textId="77777777" w:rsidR="00C82B1C" w:rsidRPr="00541916" w:rsidRDefault="00C82B1C" w:rsidP="00541916">
            <w:pPr>
              <w:autoSpaceDE w:val="0"/>
              <w:autoSpaceDN w:val="0"/>
              <w:adjustRightInd w:val="0"/>
              <w:spacing w:after="0" w:line="228" w:lineRule="auto"/>
              <w:jc w:val="center"/>
              <w:rPr>
                <w:rFonts w:ascii="Times New Roman" w:hAnsi="Times New Roman" w:cs="Times New Roman"/>
                <w:sz w:val="24"/>
                <w:szCs w:val="24"/>
              </w:rPr>
            </w:pPr>
          </w:p>
        </w:tc>
        <w:tc>
          <w:tcPr>
            <w:tcW w:w="1260" w:type="dxa"/>
            <w:shd w:val="clear" w:color="auto" w:fill="FFFFFF"/>
            <w:vAlign w:val="center"/>
          </w:tcPr>
          <w:p w14:paraId="09B8472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203" w:type="dxa"/>
            <w:shd w:val="clear" w:color="auto" w:fill="FFFFFF"/>
            <w:vAlign w:val="center"/>
          </w:tcPr>
          <w:p w14:paraId="7D8DFA7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806" w:type="dxa"/>
            <w:shd w:val="clear" w:color="auto" w:fill="FFFFFF"/>
            <w:vAlign w:val="center"/>
          </w:tcPr>
          <w:p w14:paraId="4ACF28A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,001</w:t>
            </w:r>
          </w:p>
        </w:tc>
        <w:tc>
          <w:tcPr>
            <w:tcW w:w="1389" w:type="dxa"/>
            <w:shd w:val="clear" w:color="auto" w:fill="FFFFFF"/>
            <w:vAlign w:val="center"/>
          </w:tcPr>
          <w:p w14:paraId="08589FE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r>
      <w:tr w:rsidR="00541916" w:rsidRPr="00C4208C" w14:paraId="7D4B7830" w14:textId="77777777" w:rsidTr="00541916">
        <w:trPr>
          <w:cantSplit/>
          <w:jc w:val="center"/>
        </w:trPr>
        <w:tc>
          <w:tcPr>
            <w:tcW w:w="1777" w:type="dxa"/>
            <w:vMerge/>
            <w:shd w:val="clear" w:color="auto" w:fill="FFFFFF"/>
          </w:tcPr>
          <w:p w14:paraId="2CBAA68B"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0F93E0D7" w14:textId="6F9FAEAC"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N</w:t>
            </w:r>
          </w:p>
        </w:tc>
        <w:tc>
          <w:tcPr>
            <w:tcW w:w="992" w:type="dxa"/>
            <w:shd w:val="clear" w:color="auto" w:fill="FFFFFF"/>
            <w:vAlign w:val="center"/>
          </w:tcPr>
          <w:p w14:paraId="3725506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013" w:type="dxa"/>
            <w:shd w:val="clear" w:color="auto" w:fill="FFFFFF"/>
            <w:vAlign w:val="center"/>
          </w:tcPr>
          <w:p w14:paraId="2D895C8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949" w:type="dxa"/>
            <w:shd w:val="clear" w:color="auto" w:fill="FFFFFF"/>
            <w:vAlign w:val="center"/>
          </w:tcPr>
          <w:p w14:paraId="09AF5ED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638" w:type="dxa"/>
            <w:shd w:val="clear" w:color="auto" w:fill="FFFFFF"/>
            <w:vAlign w:val="center"/>
          </w:tcPr>
          <w:p w14:paraId="27D72A7D"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60" w:type="dxa"/>
            <w:shd w:val="clear" w:color="auto" w:fill="FFFFFF"/>
            <w:vAlign w:val="center"/>
          </w:tcPr>
          <w:p w14:paraId="0485CDF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03" w:type="dxa"/>
            <w:shd w:val="clear" w:color="auto" w:fill="FFFFFF"/>
            <w:vAlign w:val="center"/>
          </w:tcPr>
          <w:p w14:paraId="1C3B13F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806" w:type="dxa"/>
            <w:shd w:val="clear" w:color="auto" w:fill="FFFFFF"/>
            <w:vAlign w:val="center"/>
          </w:tcPr>
          <w:p w14:paraId="217983A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389" w:type="dxa"/>
            <w:shd w:val="clear" w:color="auto" w:fill="FFFFFF"/>
            <w:vAlign w:val="center"/>
          </w:tcPr>
          <w:p w14:paraId="4DBD96B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r>
      <w:tr w:rsidR="00541916" w:rsidRPr="00C4208C" w14:paraId="2307463B" w14:textId="77777777" w:rsidTr="00541916">
        <w:trPr>
          <w:cantSplit/>
          <w:jc w:val="center"/>
        </w:trPr>
        <w:tc>
          <w:tcPr>
            <w:tcW w:w="1777" w:type="dxa"/>
            <w:vMerge w:val="restart"/>
            <w:shd w:val="clear" w:color="auto" w:fill="FFFFFF"/>
          </w:tcPr>
          <w:p w14:paraId="534ED2DB" w14:textId="71458C93" w:rsidR="00C82B1C" w:rsidRPr="00541916" w:rsidRDefault="00C4208C" w:rsidP="00541916">
            <w:pPr>
              <w:autoSpaceDE w:val="0"/>
              <w:autoSpaceDN w:val="0"/>
              <w:adjustRightInd w:val="0"/>
              <w:spacing w:after="0" w:line="228" w:lineRule="auto"/>
              <w:ind w:left="25" w:right="60"/>
              <w:rPr>
                <w:rFonts w:ascii="Times New Roman" w:hAnsi="Times New Roman" w:cs="Times New Roman"/>
                <w:color w:val="000000"/>
                <w:sz w:val="24"/>
                <w:szCs w:val="24"/>
              </w:rPr>
            </w:pPr>
            <w:r w:rsidRPr="00541916">
              <w:rPr>
                <w:rFonts w:ascii="Times New Roman" w:hAnsi="Times New Roman" w:cs="Times New Roman"/>
                <w:color w:val="000000"/>
                <w:sz w:val="24"/>
                <w:szCs w:val="24"/>
              </w:rPr>
              <w:t>Модельдеу</w:t>
            </w:r>
          </w:p>
        </w:tc>
        <w:tc>
          <w:tcPr>
            <w:tcW w:w="2694" w:type="dxa"/>
            <w:shd w:val="clear" w:color="auto" w:fill="FFFFFF"/>
          </w:tcPr>
          <w:p w14:paraId="11FBFA59" w14:textId="6DDCCA40"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0ABFD332"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,039</w:t>
            </w:r>
          </w:p>
        </w:tc>
        <w:tc>
          <w:tcPr>
            <w:tcW w:w="1013" w:type="dxa"/>
            <w:shd w:val="clear" w:color="auto" w:fill="FFFFFF"/>
            <w:vAlign w:val="center"/>
          </w:tcPr>
          <w:p w14:paraId="7C15D4BD"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-,029</w:t>
            </w:r>
          </w:p>
        </w:tc>
        <w:tc>
          <w:tcPr>
            <w:tcW w:w="949" w:type="dxa"/>
            <w:shd w:val="clear" w:color="auto" w:fill="FFFFFF"/>
            <w:vAlign w:val="center"/>
          </w:tcPr>
          <w:p w14:paraId="6C8F63F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,167</w:t>
            </w:r>
            <w:r w:rsidRPr="00541916">
              <w:rPr>
                <w:rFonts w:ascii="Times New Roman" w:hAnsi="Times New Roman" w:cs="Times New Roman"/>
                <w:color w:val="000000"/>
                <w:sz w:val="24"/>
                <w:szCs w:val="24"/>
                <w:vertAlign w:val="superscript"/>
              </w:rPr>
              <w:t>**</w:t>
            </w:r>
          </w:p>
        </w:tc>
        <w:tc>
          <w:tcPr>
            <w:tcW w:w="1638" w:type="dxa"/>
            <w:shd w:val="clear" w:color="auto" w:fill="FFFFFF"/>
            <w:vAlign w:val="center"/>
          </w:tcPr>
          <w:p w14:paraId="53FB375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,201</w:t>
            </w:r>
            <w:r w:rsidRPr="00541916">
              <w:rPr>
                <w:rFonts w:ascii="Times New Roman" w:hAnsi="Times New Roman" w:cs="Times New Roman"/>
                <w:color w:val="000000"/>
                <w:sz w:val="24"/>
                <w:szCs w:val="24"/>
                <w:vertAlign w:val="superscript"/>
              </w:rPr>
              <w:t>**</w:t>
            </w:r>
          </w:p>
        </w:tc>
        <w:tc>
          <w:tcPr>
            <w:tcW w:w="1260" w:type="dxa"/>
            <w:shd w:val="clear" w:color="auto" w:fill="FFFFFF"/>
            <w:vAlign w:val="center"/>
          </w:tcPr>
          <w:p w14:paraId="67864C5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w:t>
            </w:r>
          </w:p>
        </w:tc>
        <w:tc>
          <w:tcPr>
            <w:tcW w:w="1203" w:type="dxa"/>
            <w:shd w:val="clear" w:color="auto" w:fill="FFFFFF"/>
            <w:vAlign w:val="center"/>
          </w:tcPr>
          <w:p w14:paraId="262B494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,512</w:t>
            </w:r>
            <w:r w:rsidRPr="00541916">
              <w:rPr>
                <w:rFonts w:ascii="Times New Roman" w:hAnsi="Times New Roman" w:cs="Times New Roman"/>
                <w:color w:val="000000"/>
                <w:sz w:val="24"/>
                <w:szCs w:val="24"/>
                <w:vertAlign w:val="superscript"/>
              </w:rPr>
              <w:t>**</w:t>
            </w:r>
          </w:p>
        </w:tc>
        <w:tc>
          <w:tcPr>
            <w:tcW w:w="1806" w:type="dxa"/>
            <w:shd w:val="clear" w:color="auto" w:fill="FFFFFF"/>
            <w:vAlign w:val="center"/>
          </w:tcPr>
          <w:p w14:paraId="65A6C79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,279</w:t>
            </w:r>
            <w:r w:rsidRPr="00541916">
              <w:rPr>
                <w:rFonts w:ascii="Times New Roman" w:hAnsi="Times New Roman" w:cs="Times New Roman"/>
                <w:color w:val="000000"/>
                <w:sz w:val="24"/>
                <w:szCs w:val="24"/>
                <w:vertAlign w:val="superscript"/>
              </w:rPr>
              <w:t>**</w:t>
            </w:r>
          </w:p>
        </w:tc>
        <w:tc>
          <w:tcPr>
            <w:tcW w:w="1389" w:type="dxa"/>
            <w:shd w:val="clear" w:color="auto" w:fill="FFFFFF"/>
            <w:vAlign w:val="center"/>
          </w:tcPr>
          <w:p w14:paraId="4A43B86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,083</w:t>
            </w:r>
          </w:p>
        </w:tc>
      </w:tr>
      <w:tr w:rsidR="00541916" w:rsidRPr="00C4208C" w14:paraId="745FBDC6" w14:textId="77777777" w:rsidTr="00541916">
        <w:trPr>
          <w:cantSplit/>
          <w:jc w:val="center"/>
        </w:trPr>
        <w:tc>
          <w:tcPr>
            <w:tcW w:w="1777" w:type="dxa"/>
            <w:vMerge/>
            <w:shd w:val="clear" w:color="auto" w:fill="FFFFFF"/>
          </w:tcPr>
          <w:p w14:paraId="691DF8FB"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3DE5B430" w14:textId="41574112"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lang w:val="kk-KZ"/>
              </w:rPr>
              <w:t>мағ</w:t>
            </w:r>
            <w:r w:rsidRPr="00541916">
              <w:rPr>
                <w:rFonts w:ascii="Times New Roman" w:hAnsi="Times New Roman" w:cs="Times New Roman"/>
                <w:sz w:val="24"/>
                <w:szCs w:val="24"/>
              </w:rPr>
              <w:t>. (екіжақты)</w:t>
            </w:r>
          </w:p>
        </w:tc>
        <w:tc>
          <w:tcPr>
            <w:tcW w:w="992" w:type="dxa"/>
            <w:shd w:val="clear" w:color="auto" w:fill="FFFFFF"/>
            <w:vAlign w:val="center"/>
          </w:tcPr>
          <w:p w14:paraId="303E6AB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,404</w:t>
            </w:r>
          </w:p>
        </w:tc>
        <w:tc>
          <w:tcPr>
            <w:tcW w:w="1013" w:type="dxa"/>
            <w:shd w:val="clear" w:color="auto" w:fill="FFFFFF"/>
            <w:vAlign w:val="center"/>
          </w:tcPr>
          <w:p w14:paraId="6590705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,535</w:t>
            </w:r>
          </w:p>
        </w:tc>
        <w:tc>
          <w:tcPr>
            <w:tcW w:w="949" w:type="dxa"/>
            <w:shd w:val="clear" w:color="auto" w:fill="FFFFFF"/>
            <w:vAlign w:val="center"/>
          </w:tcPr>
          <w:p w14:paraId="71331B4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638" w:type="dxa"/>
            <w:shd w:val="clear" w:color="auto" w:fill="FFFFFF"/>
            <w:vAlign w:val="center"/>
          </w:tcPr>
          <w:p w14:paraId="50AAC39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260" w:type="dxa"/>
            <w:shd w:val="clear" w:color="auto" w:fill="FFFFFF"/>
            <w:vAlign w:val="center"/>
          </w:tcPr>
          <w:p w14:paraId="421F673B" w14:textId="77777777" w:rsidR="00C82B1C" w:rsidRPr="00541916" w:rsidRDefault="00C82B1C" w:rsidP="00541916">
            <w:pPr>
              <w:autoSpaceDE w:val="0"/>
              <w:autoSpaceDN w:val="0"/>
              <w:adjustRightInd w:val="0"/>
              <w:spacing w:after="0" w:line="228" w:lineRule="auto"/>
              <w:jc w:val="center"/>
              <w:rPr>
                <w:rFonts w:ascii="Times New Roman" w:hAnsi="Times New Roman" w:cs="Times New Roman"/>
                <w:sz w:val="24"/>
                <w:szCs w:val="24"/>
              </w:rPr>
            </w:pPr>
          </w:p>
        </w:tc>
        <w:tc>
          <w:tcPr>
            <w:tcW w:w="1203" w:type="dxa"/>
            <w:shd w:val="clear" w:color="auto" w:fill="FFFFFF"/>
            <w:vAlign w:val="center"/>
          </w:tcPr>
          <w:p w14:paraId="49C80C5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806" w:type="dxa"/>
            <w:shd w:val="clear" w:color="auto" w:fill="FFFFFF"/>
            <w:vAlign w:val="center"/>
          </w:tcPr>
          <w:p w14:paraId="1A8D36A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389" w:type="dxa"/>
            <w:shd w:val="clear" w:color="auto" w:fill="FFFFFF"/>
            <w:vAlign w:val="center"/>
          </w:tcPr>
          <w:p w14:paraId="3676532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,077</w:t>
            </w:r>
          </w:p>
        </w:tc>
      </w:tr>
      <w:tr w:rsidR="00541916" w:rsidRPr="00C4208C" w14:paraId="6BD3835D" w14:textId="77777777" w:rsidTr="00541916">
        <w:trPr>
          <w:cantSplit/>
          <w:jc w:val="center"/>
        </w:trPr>
        <w:tc>
          <w:tcPr>
            <w:tcW w:w="1777" w:type="dxa"/>
            <w:vMerge/>
            <w:shd w:val="clear" w:color="auto" w:fill="FFFFFF"/>
          </w:tcPr>
          <w:p w14:paraId="18005C41"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60DFDEBC" w14:textId="746772A9"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N</w:t>
            </w:r>
          </w:p>
        </w:tc>
        <w:tc>
          <w:tcPr>
            <w:tcW w:w="992" w:type="dxa"/>
            <w:shd w:val="clear" w:color="auto" w:fill="FFFFFF"/>
            <w:vAlign w:val="center"/>
          </w:tcPr>
          <w:p w14:paraId="0770CA3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013" w:type="dxa"/>
            <w:shd w:val="clear" w:color="auto" w:fill="FFFFFF"/>
            <w:vAlign w:val="center"/>
          </w:tcPr>
          <w:p w14:paraId="0D09388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949" w:type="dxa"/>
            <w:shd w:val="clear" w:color="auto" w:fill="FFFFFF"/>
            <w:vAlign w:val="center"/>
          </w:tcPr>
          <w:p w14:paraId="35CA698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638" w:type="dxa"/>
            <w:shd w:val="clear" w:color="auto" w:fill="FFFFFF"/>
            <w:vAlign w:val="center"/>
          </w:tcPr>
          <w:p w14:paraId="313E919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60" w:type="dxa"/>
            <w:shd w:val="clear" w:color="auto" w:fill="FFFFFF"/>
            <w:vAlign w:val="center"/>
          </w:tcPr>
          <w:p w14:paraId="4864473D"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03" w:type="dxa"/>
            <w:shd w:val="clear" w:color="auto" w:fill="FFFFFF"/>
            <w:vAlign w:val="center"/>
          </w:tcPr>
          <w:p w14:paraId="4A0DD2E4"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806" w:type="dxa"/>
            <w:shd w:val="clear" w:color="auto" w:fill="FFFFFF"/>
            <w:vAlign w:val="center"/>
          </w:tcPr>
          <w:p w14:paraId="0F60459B"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389" w:type="dxa"/>
            <w:shd w:val="clear" w:color="auto" w:fill="FFFFFF"/>
            <w:vAlign w:val="center"/>
          </w:tcPr>
          <w:p w14:paraId="7B5AF77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r>
      <w:tr w:rsidR="00541916" w:rsidRPr="00C4208C" w14:paraId="344E72EB" w14:textId="77777777" w:rsidTr="00541916">
        <w:trPr>
          <w:cantSplit/>
          <w:jc w:val="center"/>
        </w:trPr>
        <w:tc>
          <w:tcPr>
            <w:tcW w:w="1777" w:type="dxa"/>
            <w:vMerge w:val="restart"/>
            <w:shd w:val="clear" w:color="auto" w:fill="FFFFFF"/>
          </w:tcPr>
          <w:p w14:paraId="2C637468" w14:textId="638B7DC0" w:rsidR="00C82B1C" w:rsidRPr="00541916" w:rsidRDefault="00C4208C" w:rsidP="00541916">
            <w:pPr>
              <w:autoSpaceDE w:val="0"/>
              <w:autoSpaceDN w:val="0"/>
              <w:adjustRightInd w:val="0"/>
              <w:spacing w:after="0" w:line="228" w:lineRule="auto"/>
              <w:ind w:left="25" w:right="60"/>
              <w:rPr>
                <w:rFonts w:ascii="Times New Roman" w:hAnsi="Times New Roman" w:cs="Times New Roman"/>
                <w:color w:val="000000"/>
                <w:sz w:val="24"/>
                <w:szCs w:val="24"/>
              </w:rPr>
            </w:pPr>
            <w:r w:rsidRPr="00541916">
              <w:rPr>
                <w:rFonts w:ascii="Times New Roman" w:hAnsi="Times New Roman" w:cs="Times New Roman"/>
                <w:color w:val="000000"/>
                <w:sz w:val="24"/>
                <w:szCs w:val="24"/>
              </w:rPr>
              <w:t>Икемділік</w:t>
            </w:r>
          </w:p>
        </w:tc>
        <w:tc>
          <w:tcPr>
            <w:tcW w:w="2694" w:type="dxa"/>
            <w:shd w:val="clear" w:color="auto" w:fill="FFFFFF"/>
          </w:tcPr>
          <w:p w14:paraId="7E7589BA" w14:textId="63DF8F83"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7E319D8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,058</w:t>
            </w:r>
          </w:p>
        </w:tc>
        <w:tc>
          <w:tcPr>
            <w:tcW w:w="1013" w:type="dxa"/>
            <w:shd w:val="clear" w:color="auto" w:fill="FFFFFF"/>
            <w:vAlign w:val="center"/>
          </w:tcPr>
          <w:p w14:paraId="50743E2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,034</w:t>
            </w:r>
          </w:p>
        </w:tc>
        <w:tc>
          <w:tcPr>
            <w:tcW w:w="949" w:type="dxa"/>
            <w:shd w:val="clear" w:color="auto" w:fill="FFFFFF"/>
            <w:vAlign w:val="center"/>
          </w:tcPr>
          <w:p w14:paraId="1680FB0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,002</w:t>
            </w:r>
          </w:p>
        </w:tc>
        <w:tc>
          <w:tcPr>
            <w:tcW w:w="1638" w:type="dxa"/>
            <w:shd w:val="clear" w:color="auto" w:fill="FFFFFF"/>
            <w:vAlign w:val="center"/>
          </w:tcPr>
          <w:p w14:paraId="6D2A9FAB"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,213</w:t>
            </w:r>
            <w:r w:rsidRPr="00541916">
              <w:rPr>
                <w:rFonts w:ascii="Times New Roman" w:hAnsi="Times New Roman" w:cs="Times New Roman"/>
                <w:color w:val="000000"/>
                <w:sz w:val="24"/>
                <w:szCs w:val="24"/>
                <w:vertAlign w:val="superscript"/>
              </w:rPr>
              <w:t>**</w:t>
            </w:r>
          </w:p>
        </w:tc>
        <w:tc>
          <w:tcPr>
            <w:tcW w:w="1260" w:type="dxa"/>
            <w:shd w:val="clear" w:color="auto" w:fill="FFFFFF"/>
            <w:vAlign w:val="center"/>
          </w:tcPr>
          <w:p w14:paraId="173C4D72"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,512</w:t>
            </w:r>
            <w:r w:rsidRPr="00541916">
              <w:rPr>
                <w:rFonts w:ascii="Times New Roman" w:hAnsi="Times New Roman" w:cs="Times New Roman"/>
                <w:color w:val="000000"/>
                <w:sz w:val="24"/>
                <w:szCs w:val="24"/>
                <w:vertAlign w:val="superscript"/>
              </w:rPr>
              <w:t>**</w:t>
            </w:r>
          </w:p>
        </w:tc>
        <w:tc>
          <w:tcPr>
            <w:tcW w:w="1203" w:type="dxa"/>
            <w:shd w:val="clear" w:color="auto" w:fill="FFFFFF"/>
            <w:vAlign w:val="center"/>
          </w:tcPr>
          <w:p w14:paraId="7F73DEA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w:t>
            </w:r>
          </w:p>
        </w:tc>
        <w:tc>
          <w:tcPr>
            <w:tcW w:w="1806" w:type="dxa"/>
            <w:shd w:val="clear" w:color="auto" w:fill="FFFFFF"/>
            <w:vAlign w:val="center"/>
          </w:tcPr>
          <w:p w14:paraId="1B31E7D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,263</w:t>
            </w:r>
            <w:r w:rsidRPr="00541916">
              <w:rPr>
                <w:rFonts w:ascii="Times New Roman" w:hAnsi="Times New Roman" w:cs="Times New Roman"/>
                <w:color w:val="000000"/>
                <w:sz w:val="24"/>
                <w:szCs w:val="24"/>
                <w:vertAlign w:val="superscript"/>
              </w:rPr>
              <w:t>**</w:t>
            </w:r>
          </w:p>
        </w:tc>
        <w:tc>
          <w:tcPr>
            <w:tcW w:w="1389" w:type="dxa"/>
            <w:shd w:val="clear" w:color="auto" w:fill="FFFFFF"/>
            <w:vAlign w:val="center"/>
          </w:tcPr>
          <w:p w14:paraId="6497F2E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,210</w:t>
            </w:r>
            <w:r w:rsidRPr="00541916">
              <w:rPr>
                <w:rFonts w:ascii="Times New Roman" w:hAnsi="Times New Roman" w:cs="Times New Roman"/>
                <w:color w:val="000000"/>
                <w:sz w:val="24"/>
                <w:szCs w:val="24"/>
                <w:vertAlign w:val="superscript"/>
              </w:rPr>
              <w:t>**</w:t>
            </w:r>
          </w:p>
        </w:tc>
      </w:tr>
      <w:tr w:rsidR="00541916" w:rsidRPr="00C4208C" w14:paraId="429DF223" w14:textId="77777777" w:rsidTr="00541916">
        <w:trPr>
          <w:cantSplit/>
          <w:jc w:val="center"/>
        </w:trPr>
        <w:tc>
          <w:tcPr>
            <w:tcW w:w="1777" w:type="dxa"/>
            <w:vMerge/>
            <w:shd w:val="clear" w:color="auto" w:fill="FFFFFF"/>
          </w:tcPr>
          <w:p w14:paraId="409B6388"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24464128" w14:textId="71F8501A"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lang w:val="kk-KZ"/>
              </w:rPr>
              <w:t>мағ</w:t>
            </w:r>
            <w:r w:rsidRPr="00541916">
              <w:rPr>
                <w:rFonts w:ascii="Times New Roman" w:hAnsi="Times New Roman" w:cs="Times New Roman"/>
                <w:sz w:val="24"/>
                <w:szCs w:val="24"/>
              </w:rPr>
              <w:t>. (екіжақты)</w:t>
            </w:r>
          </w:p>
        </w:tc>
        <w:tc>
          <w:tcPr>
            <w:tcW w:w="992" w:type="dxa"/>
            <w:shd w:val="clear" w:color="auto" w:fill="FFFFFF"/>
            <w:vAlign w:val="center"/>
          </w:tcPr>
          <w:p w14:paraId="363E72D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,216</w:t>
            </w:r>
          </w:p>
        </w:tc>
        <w:tc>
          <w:tcPr>
            <w:tcW w:w="1013" w:type="dxa"/>
            <w:shd w:val="clear" w:color="auto" w:fill="FFFFFF"/>
            <w:vAlign w:val="center"/>
          </w:tcPr>
          <w:p w14:paraId="14C7D39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,473</w:t>
            </w:r>
          </w:p>
        </w:tc>
        <w:tc>
          <w:tcPr>
            <w:tcW w:w="949" w:type="dxa"/>
            <w:shd w:val="clear" w:color="auto" w:fill="FFFFFF"/>
            <w:vAlign w:val="center"/>
          </w:tcPr>
          <w:p w14:paraId="510CC72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,964</w:t>
            </w:r>
          </w:p>
        </w:tc>
        <w:tc>
          <w:tcPr>
            <w:tcW w:w="1638" w:type="dxa"/>
            <w:shd w:val="clear" w:color="auto" w:fill="FFFFFF"/>
            <w:vAlign w:val="center"/>
          </w:tcPr>
          <w:p w14:paraId="7242178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260" w:type="dxa"/>
            <w:shd w:val="clear" w:color="auto" w:fill="FFFFFF"/>
            <w:vAlign w:val="center"/>
          </w:tcPr>
          <w:p w14:paraId="6C8EBFB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203" w:type="dxa"/>
            <w:shd w:val="clear" w:color="auto" w:fill="FFFFFF"/>
            <w:vAlign w:val="center"/>
          </w:tcPr>
          <w:p w14:paraId="3B5D7F36" w14:textId="77777777" w:rsidR="00C82B1C" w:rsidRPr="00541916" w:rsidRDefault="00C82B1C" w:rsidP="00541916">
            <w:pPr>
              <w:autoSpaceDE w:val="0"/>
              <w:autoSpaceDN w:val="0"/>
              <w:adjustRightInd w:val="0"/>
              <w:spacing w:after="0" w:line="228" w:lineRule="auto"/>
              <w:jc w:val="center"/>
              <w:rPr>
                <w:rFonts w:ascii="Times New Roman" w:hAnsi="Times New Roman" w:cs="Times New Roman"/>
                <w:sz w:val="24"/>
                <w:szCs w:val="24"/>
              </w:rPr>
            </w:pPr>
          </w:p>
        </w:tc>
        <w:tc>
          <w:tcPr>
            <w:tcW w:w="1806" w:type="dxa"/>
            <w:shd w:val="clear" w:color="auto" w:fill="FFFFFF"/>
            <w:vAlign w:val="center"/>
          </w:tcPr>
          <w:p w14:paraId="0CE6093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389" w:type="dxa"/>
            <w:shd w:val="clear" w:color="auto" w:fill="FFFFFF"/>
            <w:vAlign w:val="center"/>
          </w:tcPr>
          <w:p w14:paraId="6FFC7192"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r>
      <w:tr w:rsidR="00541916" w:rsidRPr="00C4208C" w14:paraId="5CB62A04" w14:textId="77777777" w:rsidTr="00541916">
        <w:trPr>
          <w:cantSplit/>
          <w:jc w:val="center"/>
        </w:trPr>
        <w:tc>
          <w:tcPr>
            <w:tcW w:w="1777" w:type="dxa"/>
            <w:vMerge/>
            <w:shd w:val="clear" w:color="auto" w:fill="FFFFFF"/>
          </w:tcPr>
          <w:p w14:paraId="405F0B8C" w14:textId="77777777" w:rsidR="00C82B1C" w:rsidRPr="00541916" w:rsidRDefault="00C82B1C" w:rsidP="00541916">
            <w:pPr>
              <w:autoSpaceDE w:val="0"/>
              <w:autoSpaceDN w:val="0"/>
              <w:adjustRightInd w:val="0"/>
              <w:spacing w:after="0" w:line="228" w:lineRule="auto"/>
              <w:ind w:left="25"/>
              <w:rPr>
                <w:rFonts w:ascii="Times New Roman" w:hAnsi="Times New Roman" w:cs="Times New Roman"/>
                <w:color w:val="000000"/>
                <w:sz w:val="24"/>
                <w:szCs w:val="24"/>
              </w:rPr>
            </w:pPr>
          </w:p>
        </w:tc>
        <w:tc>
          <w:tcPr>
            <w:tcW w:w="2694" w:type="dxa"/>
            <w:shd w:val="clear" w:color="auto" w:fill="FFFFFF"/>
          </w:tcPr>
          <w:p w14:paraId="194AC3BE" w14:textId="6FF7A25D"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N</w:t>
            </w:r>
          </w:p>
        </w:tc>
        <w:tc>
          <w:tcPr>
            <w:tcW w:w="992" w:type="dxa"/>
            <w:shd w:val="clear" w:color="auto" w:fill="FFFFFF"/>
            <w:vAlign w:val="center"/>
          </w:tcPr>
          <w:p w14:paraId="6444073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013" w:type="dxa"/>
            <w:shd w:val="clear" w:color="auto" w:fill="FFFFFF"/>
            <w:vAlign w:val="center"/>
          </w:tcPr>
          <w:p w14:paraId="20D6D0B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949" w:type="dxa"/>
            <w:shd w:val="clear" w:color="auto" w:fill="FFFFFF"/>
            <w:vAlign w:val="center"/>
          </w:tcPr>
          <w:p w14:paraId="6C117AE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638" w:type="dxa"/>
            <w:shd w:val="clear" w:color="auto" w:fill="FFFFFF"/>
            <w:vAlign w:val="center"/>
          </w:tcPr>
          <w:p w14:paraId="75A4F73C"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60" w:type="dxa"/>
            <w:shd w:val="clear" w:color="auto" w:fill="FFFFFF"/>
            <w:vAlign w:val="center"/>
          </w:tcPr>
          <w:p w14:paraId="54ADBAA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03" w:type="dxa"/>
            <w:shd w:val="clear" w:color="auto" w:fill="FFFFFF"/>
            <w:vAlign w:val="center"/>
          </w:tcPr>
          <w:p w14:paraId="27DE43E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806" w:type="dxa"/>
            <w:shd w:val="clear" w:color="auto" w:fill="FFFFFF"/>
            <w:vAlign w:val="center"/>
          </w:tcPr>
          <w:p w14:paraId="14DFC75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389" w:type="dxa"/>
            <w:shd w:val="clear" w:color="auto" w:fill="FFFFFF"/>
            <w:vAlign w:val="center"/>
          </w:tcPr>
          <w:p w14:paraId="67EF26F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r>
      <w:tr w:rsidR="00541916" w:rsidRPr="00C4208C" w14:paraId="155C22CE" w14:textId="77777777" w:rsidTr="00541916">
        <w:trPr>
          <w:cantSplit/>
          <w:jc w:val="center"/>
        </w:trPr>
        <w:tc>
          <w:tcPr>
            <w:tcW w:w="1777" w:type="dxa"/>
            <w:vMerge w:val="restart"/>
            <w:shd w:val="clear" w:color="auto" w:fill="FFFFFF"/>
          </w:tcPr>
          <w:p w14:paraId="5376D151" w14:textId="0EF4EBA8" w:rsidR="00C82B1C" w:rsidRPr="00541916" w:rsidRDefault="00C4208C" w:rsidP="00541916">
            <w:pPr>
              <w:autoSpaceDE w:val="0"/>
              <w:autoSpaceDN w:val="0"/>
              <w:adjustRightInd w:val="0"/>
              <w:spacing w:after="0" w:line="228" w:lineRule="auto"/>
              <w:ind w:left="25" w:right="60"/>
              <w:rPr>
                <w:rFonts w:ascii="Times New Roman" w:hAnsi="Times New Roman" w:cs="Times New Roman"/>
                <w:color w:val="000000"/>
                <w:sz w:val="24"/>
                <w:szCs w:val="24"/>
              </w:rPr>
            </w:pPr>
            <w:r w:rsidRPr="00541916">
              <w:rPr>
                <w:rFonts w:ascii="Times New Roman" w:hAnsi="Times New Roman" w:cs="Times New Roman"/>
                <w:color w:val="000000"/>
                <w:sz w:val="24"/>
                <w:szCs w:val="24"/>
              </w:rPr>
              <w:t>Бағ</w:t>
            </w:r>
            <w:r w:rsidR="00C82B1C" w:rsidRPr="00541916">
              <w:rPr>
                <w:rFonts w:ascii="Times New Roman" w:hAnsi="Times New Roman" w:cs="Times New Roman"/>
                <w:color w:val="000000"/>
                <w:sz w:val="24"/>
                <w:szCs w:val="24"/>
              </w:rPr>
              <w:t>дарламалау</w:t>
            </w:r>
          </w:p>
        </w:tc>
        <w:tc>
          <w:tcPr>
            <w:tcW w:w="2694" w:type="dxa"/>
            <w:shd w:val="clear" w:color="auto" w:fill="FFFFFF"/>
          </w:tcPr>
          <w:p w14:paraId="1048DF8E" w14:textId="4E922C2C"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56B4F6D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,137</w:t>
            </w:r>
            <w:r w:rsidRPr="00541916">
              <w:rPr>
                <w:rFonts w:ascii="Times New Roman" w:hAnsi="Times New Roman" w:cs="Times New Roman"/>
                <w:color w:val="000000"/>
                <w:sz w:val="24"/>
                <w:szCs w:val="24"/>
                <w:vertAlign w:val="superscript"/>
              </w:rPr>
              <w:t>**</w:t>
            </w:r>
          </w:p>
        </w:tc>
        <w:tc>
          <w:tcPr>
            <w:tcW w:w="1013" w:type="dxa"/>
            <w:shd w:val="clear" w:color="auto" w:fill="FFFFFF"/>
            <w:vAlign w:val="center"/>
          </w:tcPr>
          <w:p w14:paraId="776F89E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,052</w:t>
            </w:r>
          </w:p>
        </w:tc>
        <w:tc>
          <w:tcPr>
            <w:tcW w:w="949" w:type="dxa"/>
            <w:shd w:val="clear" w:color="auto" w:fill="FFFFFF"/>
            <w:vAlign w:val="center"/>
          </w:tcPr>
          <w:p w14:paraId="0D0A21F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,312</w:t>
            </w:r>
            <w:r w:rsidRPr="00541916">
              <w:rPr>
                <w:rFonts w:ascii="Times New Roman" w:hAnsi="Times New Roman" w:cs="Times New Roman"/>
                <w:color w:val="000000"/>
                <w:sz w:val="24"/>
                <w:szCs w:val="24"/>
                <w:vertAlign w:val="superscript"/>
              </w:rPr>
              <w:t>**</w:t>
            </w:r>
          </w:p>
        </w:tc>
        <w:tc>
          <w:tcPr>
            <w:tcW w:w="1638" w:type="dxa"/>
            <w:shd w:val="clear" w:color="auto" w:fill="FFFFFF"/>
            <w:vAlign w:val="center"/>
          </w:tcPr>
          <w:p w14:paraId="58C49E8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,161</w:t>
            </w:r>
            <w:r w:rsidRPr="00541916">
              <w:rPr>
                <w:rFonts w:ascii="Times New Roman" w:hAnsi="Times New Roman" w:cs="Times New Roman"/>
                <w:color w:val="000000"/>
                <w:sz w:val="24"/>
                <w:szCs w:val="24"/>
                <w:vertAlign w:val="superscript"/>
              </w:rPr>
              <w:t>**</w:t>
            </w:r>
          </w:p>
        </w:tc>
        <w:tc>
          <w:tcPr>
            <w:tcW w:w="1260" w:type="dxa"/>
            <w:shd w:val="clear" w:color="auto" w:fill="FFFFFF"/>
            <w:vAlign w:val="center"/>
          </w:tcPr>
          <w:p w14:paraId="0A02463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,279</w:t>
            </w:r>
            <w:r w:rsidRPr="00541916">
              <w:rPr>
                <w:rFonts w:ascii="Times New Roman" w:hAnsi="Times New Roman" w:cs="Times New Roman"/>
                <w:color w:val="000000"/>
                <w:sz w:val="24"/>
                <w:szCs w:val="24"/>
                <w:vertAlign w:val="superscript"/>
              </w:rPr>
              <w:t>**</w:t>
            </w:r>
          </w:p>
        </w:tc>
        <w:tc>
          <w:tcPr>
            <w:tcW w:w="1203" w:type="dxa"/>
            <w:shd w:val="clear" w:color="auto" w:fill="FFFFFF"/>
            <w:vAlign w:val="center"/>
          </w:tcPr>
          <w:p w14:paraId="144C3CB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,263</w:t>
            </w:r>
            <w:r w:rsidRPr="00541916">
              <w:rPr>
                <w:rFonts w:ascii="Times New Roman" w:hAnsi="Times New Roman" w:cs="Times New Roman"/>
                <w:color w:val="000000"/>
                <w:sz w:val="24"/>
                <w:szCs w:val="24"/>
                <w:vertAlign w:val="superscript"/>
              </w:rPr>
              <w:t>**</w:t>
            </w:r>
          </w:p>
        </w:tc>
        <w:tc>
          <w:tcPr>
            <w:tcW w:w="1806" w:type="dxa"/>
            <w:shd w:val="clear" w:color="auto" w:fill="FFFFFF"/>
            <w:vAlign w:val="center"/>
          </w:tcPr>
          <w:p w14:paraId="4BC1192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w:t>
            </w:r>
          </w:p>
        </w:tc>
        <w:tc>
          <w:tcPr>
            <w:tcW w:w="1389" w:type="dxa"/>
            <w:shd w:val="clear" w:color="auto" w:fill="FFFFFF"/>
            <w:vAlign w:val="center"/>
          </w:tcPr>
          <w:p w14:paraId="49EFF37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,253</w:t>
            </w:r>
            <w:r w:rsidRPr="00541916">
              <w:rPr>
                <w:rFonts w:ascii="Times New Roman" w:hAnsi="Times New Roman" w:cs="Times New Roman"/>
                <w:color w:val="000000"/>
                <w:sz w:val="24"/>
                <w:szCs w:val="24"/>
                <w:vertAlign w:val="superscript"/>
              </w:rPr>
              <w:t>**</w:t>
            </w:r>
          </w:p>
        </w:tc>
      </w:tr>
      <w:tr w:rsidR="00541916" w:rsidRPr="00C4208C" w14:paraId="6346A92C" w14:textId="77777777" w:rsidTr="00541916">
        <w:trPr>
          <w:cantSplit/>
          <w:jc w:val="center"/>
        </w:trPr>
        <w:tc>
          <w:tcPr>
            <w:tcW w:w="1777" w:type="dxa"/>
            <w:vMerge/>
            <w:shd w:val="clear" w:color="auto" w:fill="FFFFFF"/>
          </w:tcPr>
          <w:p w14:paraId="0AAFF502" w14:textId="77777777" w:rsidR="00C82B1C" w:rsidRPr="00541916" w:rsidRDefault="00C82B1C" w:rsidP="00541916">
            <w:pPr>
              <w:autoSpaceDE w:val="0"/>
              <w:autoSpaceDN w:val="0"/>
              <w:adjustRightInd w:val="0"/>
              <w:spacing w:after="0" w:line="228" w:lineRule="auto"/>
              <w:rPr>
                <w:rFonts w:ascii="Times New Roman" w:hAnsi="Times New Roman" w:cs="Times New Roman"/>
                <w:color w:val="000000"/>
                <w:sz w:val="24"/>
                <w:szCs w:val="24"/>
              </w:rPr>
            </w:pPr>
          </w:p>
        </w:tc>
        <w:tc>
          <w:tcPr>
            <w:tcW w:w="2694" w:type="dxa"/>
            <w:shd w:val="clear" w:color="auto" w:fill="FFFFFF"/>
          </w:tcPr>
          <w:p w14:paraId="1B56FBBC" w14:textId="45F7CA28"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lang w:val="kk-KZ"/>
              </w:rPr>
              <w:t>мағ</w:t>
            </w:r>
            <w:r w:rsidRPr="00541916">
              <w:rPr>
                <w:rFonts w:ascii="Times New Roman" w:hAnsi="Times New Roman" w:cs="Times New Roman"/>
                <w:sz w:val="24"/>
                <w:szCs w:val="24"/>
              </w:rPr>
              <w:t>. (екіжақты)</w:t>
            </w:r>
          </w:p>
        </w:tc>
        <w:tc>
          <w:tcPr>
            <w:tcW w:w="992" w:type="dxa"/>
            <w:shd w:val="clear" w:color="auto" w:fill="FFFFFF"/>
            <w:vAlign w:val="center"/>
          </w:tcPr>
          <w:p w14:paraId="7304230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,003</w:t>
            </w:r>
          </w:p>
        </w:tc>
        <w:tc>
          <w:tcPr>
            <w:tcW w:w="1013" w:type="dxa"/>
            <w:shd w:val="clear" w:color="auto" w:fill="FFFFFF"/>
            <w:vAlign w:val="center"/>
          </w:tcPr>
          <w:p w14:paraId="00BFB0B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,266</w:t>
            </w:r>
          </w:p>
        </w:tc>
        <w:tc>
          <w:tcPr>
            <w:tcW w:w="949" w:type="dxa"/>
            <w:shd w:val="clear" w:color="auto" w:fill="FFFFFF"/>
            <w:vAlign w:val="center"/>
          </w:tcPr>
          <w:p w14:paraId="54EA02D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638" w:type="dxa"/>
            <w:shd w:val="clear" w:color="auto" w:fill="FFFFFF"/>
            <w:vAlign w:val="center"/>
          </w:tcPr>
          <w:p w14:paraId="307ACC37"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,001</w:t>
            </w:r>
          </w:p>
        </w:tc>
        <w:tc>
          <w:tcPr>
            <w:tcW w:w="1260" w:type="dxa"/>
            <w:shd w:val="clear" w:color="auto" w:fill="FFFFFF"/>
            <w:vAlign w:val="center"/>
          </w:tcPr>
          <w:p w14:paraId="71F9397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203" w:type="dxa"/>
            <w:shd w:val="clear" w:color="auto" w:fill="FFFFFF"/>
            <w:vAlign w:val="center"/>
          </w:tcPr>
          <w:p w14:paraId="011D6744"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806" w:type="dxa"/>
            <w:shd w:val="clear" w:color="auto" w:fill="FFFFFF"/>
            <w:vAlign w:val="center"/>
          </w:tcPr>
          <w:p w14:paraId="600F4CA1" w14:textId="77777777" w:rsidR="00C82B1C" w:rsidRPr="00541916" w:rsidRDefault="00C82B1C" w:rsidP="00541916">
            <w:pPr>
              <w:autoSpaceDE w:val="0"/>
              <w:autoSpaceDN w:val="0"/>
              <w:adjustRightInd w:val="0"/>
              <w:spacing w:after="0" w:line="228" w:lineRule="auto"/>
              <w:jc w:val="center"/>
              <w:rPr>
                <w:rFonts w:ascii="Times New Roman" w:hAnsi="Times New Roman" w:cs="Times New Roman"/>
                <w:sz w:val="24"/>
                <w:szCs w:val="24"/>
              </w:rPr>
            </w:pPr>
          </w:p>
        </w:tc>
        <w:tc>
          <w:tcPr>
            <w:tcW w:w="1389" w:type="dxa"/>
            <w:shd w:val="clear" w:color="auto" w:fill="FFFFFF"/>
            <w:vAlign w:val="center"/>
          </w:tcPr>
          <w:p w14:paraId="45FBADC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r>
      <w:tr w:rsidR="00541916" w:rsidRPr="00C4208C" w14:paraId="462D80DF" w14:textId="77777777" w:rsidTr="00541916">
        <w:trPr>
          <w:cantSplit/>
          <w:jc w:val="center"/>
        </w:trPr>
        <w:tc>
          <w:tcPr>
            <w:tcW w:w="1777" w:type="dxa"/>
            <w:vMerge/>
            <w:shd w:val="clear" w:color="auto" w:fill="FFFFFF"/>
          </w:tcPr>
          <w:p w14:paraId="28D4DCD2" w14:textId="77777777" w:rsidR="00C82B1C" w:rsidRPr="00541916" w:rsidRDefault="00C82B1C" w:rsidP="00541916">
            <w:pPr>
              <w:autoSpaceDE w:val="0"/>
              <w:autoSpaceDN w:val="0"/>
              <w:adjustRightInd w:val="0"/>
              <w:spacing w:after="0" w:line="228" w:lineRule="auto"/>
              <w:rPr>
                <w:rFonts w:ascii="Times New Roman" w:hAnsi="Times New Roman" w:cs="Times New Roman"/>
                <w:color w:val="000000"/>
                <w:sz w:val="24"/>
                <w:szCs w:val="24"/>
              </w:rPr>
            </w:pPr>
          </w:p>
        </w:tc>
        <w:tc>
          <w:tcPr>
            <w:tcW w:w="2694" w:type="dxa"/>
            <w:shd w:val="clear" w:color="auto" w:fill="FFFFFF"/>
          </w:tcPr>
          <w:p w14:paraId="092823FB" w14:textId="5345B996"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N</w:t>
            </w:r>
          </w:p>
        </w:tc>
        <w:tc>
          <w:tcPr>
            <w:tcW w:w="992" w:type="dxa"/>
            <w:shd w:val="clear" w:color="auto" w:fill="FFFFFF"/>
            <w:vAlign w:val="center"/>
          </w:tcPr>
          <w:p w14:paraId="63F916CB"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013" w:type="dxa"/>
            <w:shd w:val="clear" w:color="auto" w:fill="FFFFFF"/>
            <w:vAlign w:val="center"/>
          </w:tcPr>
          <w:p w14:paraId="65EC55F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949" w:type="dxa"/>
            <w:shd w:val="clear" w:color="auto" w:fill="FFFFFF"/>
            <w:vAlign w:val="center"/>
          </w:tcPr>
          <w:p w14:paraId="36A9E37B"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638" w:type="dxa"/>
            <w:shd w:val="clear" w:color="auto" w:fill="FFFFFF"/>
            <w:vAlign w:val="center"/>
          </w:tcPr>
          <w:p w14:paraId="2E88B2DC"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60" w:type="dxa"/>
            <w:shd w:val="clear" w:color="auto" w:fill="FFFFFF"/>
            <w:vAlign w:val="center"/>
          </w:tcPr>
          <w:p w14:paraId="4D427F35"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03" w:type="dxa"/>
            <w:shd w:val="clear" w:color="auto" w:fill="FFFFFF"/>
            <w:vAlign w:val="center"/>
          </w:tcPr>
          <w:p w14:paraId="0B16F39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806" w:type="dxa"/>
            <w:shd w:val="clear" w:color="auto" w:fill="FFFFFF"/>
            <w:vAlign w:val="center"/>
          </w:tcPr>
          <w:p w14:paraId="0A8AB6F4"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389" w:type="dxa"/>
            <w:shd w:val="clear" w:color="auto" w:fill="FFFFFF"/>
            <w:vAlign w:val="center"/>
          </w:tcPr>
          <w:p w14:paraId="069967BD"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r>
      <w:tr w:rsidR="00541916" w:rsidRPr="00C4208C" w14:paraId="7676CB08" w14:textId="77777777" w:rsidTr="00541916">
        <w:trPr>
          <w:cantSplit/>
          <w:jc w:val="center"/>
        </w:trPr>
        <w:tc>
          <w:tcPr>
            <w:tcW w:w="1777" w:type="dxa"/>
            <w:vMerge w:val="restart"/>
            <w:shd w:val="clear" w:color="auto" w:fill="FFFFFF"/>
          </w:tcPr>
          <w:p w14:paraId="5AB5C23A" w14:textId="7F9745BC" w:rsidR="00C82B1C" w:rsidRPr="00541916" w:rsidRDefault="00C4208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color w:val="000000"/>
                <w:sz w:val="24"/>
                <w:szCs w:val="24"/>
              </w:rPr>
              <w:t>Тәуелсіздік</w:t>
            </w:r>
          </w:p>
        </w:tc>
        <w:tc>
          <w:tcPr>
            <w:tcW w:w="2694" w:type="dxa"/>
            <w:shd w:val="clear" w:color="auto" w:fill="FFFFFF"/>
          </w:tcPr>
          <w:p w14:paraId="09E91566" w14:textId="0B26BB48"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 xml:space="preserve">Пирсон корреляциясы </w:t>
            </w:r>
          </w:p>
        </w:tc>
        <w:tc>
          <w:tcPr>
            <w:tcW w:w="992" w:type="dxa"/>
            <w:shd w:val="clear" w:color="auto" w:fill="FFFFFF"/>
            <w:vAlign w:val="center"/>
          </w:tcPr>
          <w:p w14:paraId="4DE693DD"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-,003</w:t>
            </w:r>
          </w:p>
        </w:tc>
        <w:tc>
          <w:tcPr>
            <w:tcW w:w="1013" w:type="dxa"/>
            <w:shd w:val="clear" w:color="auto" w:fill="FFFFFF"/>
            <w:vAlign w:val="center"/>
          </w:tcPr>
          <w:p w14:paraId="21C36CC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-,011</w:t>
            </w:r>
          </w:p>
        </w:tc>
        <w:tc>
          <w:tcPr>
            <w:tcW w:w="949" w:type="dxa"/>
            <w:shd w:val="clear" w:color="auto" w:fill="FFFFFF"/>
            <w:vAlign w:val="center"/>
          </w:tcPr>
          <w:p w14:paraId="613048C2"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,198</w:t>
            </w:r>
            <w:r w:rsidRPr="00541916">
              <w:rPr>
                <w:rFonts w:ascii="Times New Roman" w:hAnsi="Times New Roman" w:cs="Times New Roman"/>
                <w:color w:val="000000"/>
                <w:sz w:val="24"/>
                <w:szCs w:val="24"/>
                <w:vertAlign w:val="superscript"/>
              </w:rPr>
              <w:t>**</w:t>
            </w:r>
          </w:p>
        </w:tc>
        <w:tc>
          <w:tcPr>
            <w:tcW w:w="1638" w:type="dxa"/>
            <w:shd w:val="clear" w:color="auto" w:fill="FFFFFF"/>
            <w:vAlign w:val="center"/>
          </w:tcPr>
          <w:p w14:paraId="1464251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,219</w:t>
            </w:r>
            <w:r w:rsidRPr="00541916">
              <w:rPr>
                <w:rFonts w:ascii="Times New Roman" w:hAnsi="Times New Roman" w:cs="Times New Roman"/>
                <w:color w:val="000000"/>
                <w:sz w:val="24"/>
                <w:szCs w:val="24"/>
                <w:vertAlign w:val="superscript"/>
              </w:rPr>
              <w:t>**</w:t>
            </w:r>
          </w:p>
        </w:tc>
        <w:tc>
          <w:tcPr>
            <w:tcW w:w="1260" w:type="dxa"/>
            <w:shd w:val="clear" w:color="auto" w:fill="FFFFFF"/>
            <w:vAlign w:val="center"/>
          </w:tcPr>
          <w:p w14:paraId="60F01C20"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,083</w:t>
            </w:r>
          </w:p>
        </w:tc>
        <w:tc>
          <w:tcPr>
            <w:tcW w:w="1203" w:type="dxa"/>
            <w:shd w:val="clear" w:color="auto" w:fill="FFFFFF"/>
            <w:vAlign w:val="center"/>
          </w:tcPr>
          <w:p w14:paraId="7673F4F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,210</w:t>
            </w:r>
            <w:r w:rsidRPr="00541916">
              <w:rPr>
                <w:rFonts w:ascii="Times New Roman" w:hAnsi="Times New Roman" w:cs="Times New Roman"/>
                <w:color w:val="000000"/>
                <w:sz w:val="24"/>
                <w:szCs w:val="24"/>
                <w:vertAlign w:val="superscript"/>
              </w:rPr>
              <w:t>**</w:t>
            </w:r>
          </w:p>
        </w:tc>
        <w:tc>
          <w:tcPr>
            <w:tcW w:w="1806" w:type="dxa"/>
            <w:shd w:val="clear" w:color="auto" w:fill="FFFFFF"/>
            <w:vAlign w:val="center"/>
          </w:tcPr>
          <w:p w14:paraId="598A169A"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,253</w:t>
            </w:r>
            <w:r w:rsidRPr="00541916">
              <w:rPr>
                <w:rFonts w:ascii="Times New Roman" w:hAnsi="Times New Roman" w:cs="Times New Roman"/>
                <w:color w:val="000000"/>
                <w:sz w:val="24"/>
                <w:szCs w:val="24"/>
                <w:vertAlign w:val="superscript"/>
              </w:rPr>
              <w:t>**</w:t>
            </w:r>
          </w:p>
        </w:tc>
        <w:tc>
          <w:tcPr>
            <w:tcW w:w="1389" w:type="dxa"/>
            <w:shd w:val="clear" w:color="auto" w:fill="FFFFFF"/>
            <w:vAlign w:val="center"/>
          </w:tcPr>
          <w:p w14:paraId="2191EE7C"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1</w:t>
            </w:r>
          </w:p>
        </w:tc>
      </w:tr>
      <w:tr w:rsidR="00541916" w:rsidRPr="00C4208C" w14:paraId="270369A5" w14:textId="77777777" w:rsidTr="00541916">
        <w:trPr>
          <w:cantSplit/>
          <w:jc w:val="center"/>
        </w:trPr>
        <w:tc>
          <w:tcPr>
            <w:tcW w:w="1777" w:type="dxa"/>
            <w:vMerge/>
            <w:shd w:val="clear" w:color="auto" w:fill="FFFFFF"/>
          </w:tcPr>
          <w:p w14:paraId="4657F6C1" w14:textId="77777777" w:rsidR="00C82B1C" w:rsidRPr="00541916" w:rsidRDefault="00C82B1C" w:rsidP="00541916">
            <w:pPr>
              <w:autoSpaceDE w:val="0"/>
              <w:autoSpaceDN w:val="0"/>
              <w:adjustRightInd w:val="0"/>
              <w:spacing w:after="0" w:line="228" w:lineRule="auto"/>
              <w:rPr>
                <w:rFonts w:ascii="Times New Roman" w:hAnsi="Times New Roman" w:cs="Times New Roman"/>
                <w:color w:val="000000"/>
                <w:sz w:val="24"/>
                <w:szCs w:val="24"/>
              </w:rPr>
            </w:pPr>
          </w:p>
        </w:tc>
        <w:tc>
          <w:tcPr>
            <w:tcW w:w="2694" w:type="dxa"/>
            <w:shd w:val="clear" w:color="auto" w:fill="FFFFFF"/>
          </w:tcPr>
          <w:p w14:paraId="37A225E7" w14:textId="4D4BD92E"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lang w:val="kk-KZ"/>
              </w:rPr>
              <w:t>мағ</w:t>
            </w:r>
            <w:r w:rsidRPr="00541916">
              <w:rPr>
                <w:rFonts w:ascii="Times New Roman" w:hAnsi="Times New Roman" w:cs="Times New Roman"/>
                <w:sz w:val="24"/>
                <w:szCs w:val="24"/>
              </w:rPr>
              <w:t>. (екіжақты)</w:t>
            </w:r>
          </w:p>
        </w:tc>
        <w:tc>
          <w:tcPr>
            <w:tcW w:w="992" w:type="dxa"/>
            <w:shd w:val="clear" w:color="auto" w:fill="FFFFFF"/>
            <w:vAlign w:val="center"/>
          </w:tcPr>
          <w:p w14:paraId="6294D5F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,946</w:t>
            </w:r>
          </w:p>
        </w:tc>
        <w:tc>
          <w:tcPr>
            <w:tcW w:w="1013" w:type="dxa"/>
            <w:shd w:val="clear" w:color="auto" w:fill="FFFFFF"/>
            <w:vAlign w:val="center"/>
          </w:tcPr>
          <w:p w14:paraId="02E0AC9D"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,817</w:t>
            </w:r>
          </w:p>
        </w:tc>
        <w:tc>
          <w:tcPr>
            <w:tcW w:w="949" w:type="dxa"/>
            <w:shd w:val="clear" w:color="auto" w:fill="FFFFFF"/>
            <w:vAlign w:val="center"/>
          </w:tcPr>
          <w:p w14:paraId="004AB4A4"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638" w:type="dxa"/>
            <w:shd w:val="clear" w:color="auto" w:fill="FFFFFF"/>
            <w:vAlign w:val="center"/>
          </w:tcPr>
          <w:p w14:paraId="4D00B47F"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260" w:type="dxa"/>
            <w:shd w:val="clear" w:color="auto" w:fill="FFFFFF"/>
            <w:vAlign w:val="center"/>
          </w:tcPr>
          <w:p w14:paraId="2F195076"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,077</w:t>
            </w:r>
          </w:p>
        </w:tc>
        <w:tc>
          <w:tcPr>
            <w:tcW w:w="1203" w:type="dxa"/>
            <w:shd w:val="clear" w:color="auto" w:fill="FFFFFF"/>
            <w:vAlign w:val="center"/>
          </w:tcPr>
          <w:p w14:paraId="793090C3"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806" w:type="dxa"/>
            <w:shd w:val="clear" w:color="auto" w:fill="FFFFFF"/>
            <w:vAlign w:val="center"/>
          </w:tcPr>
          <w:p w14:paraId="572E7722"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,000</w:t>
            </w:r>
          </w:p>
        </w:tc>
        <w:tc>
          <w:tcPr>
            <w:tcW w:w="1389" w:type="dxa"/>
            <w:shd w:val="clear" w:color="auto" w:fill="FFFFFF"/>
            <w:vAlign w:val="center"/>
          </w:tcPr>
          <w:p w14:paraId="2C9D3B94" w14:textId="77777777" w:rsidR="00C82B1C" w:rsidRPr="00541916" w:rsidRDefault="00C82B1C" w:rsidP="00541916">
            <w:pPr>
              <w:autoSpaceDE w:val="0"/>
              <w:autoSpaceDN w:val="0"/>
              <w:adjustRightInd w:val="0"/>
              <w:spacing w:after="0" w:line="228" w:lineRule="auto"/>
              <w:jc w:val="center"/>
              <w:rPr>
                <w:rFonts w:ascii="Times New Roman" w:hAnsi="Times New Roman" w:cs="Times New Roman"/>
                <w:sz w:val="24"/>
                <w:szCs w:val="24"/>
              </w:rPr>
            </w:pPr>
          </w:p>
        </w:tc>
      </w:tr>
      <w:tr w:rsidR="00541916" w:rsidRPr="00C4208C" w14:paraId="256C74BD" w14:textId="77777777" w:rsidTr="00541916">
        <w:trPr>
          <w:cantSplit/>
          <w:jc w:val="center"/>
        </w:trPr>
        <w:tc>
          <w:tcPr>
            <w:tcW w:w="1777" w:type="dxa"/>
            <w:vMerge/>
            <w:shd w:val="clear" w:color="auto" w:fill="FFFFFF"/>
          </w:tcPr>
          <w:p w14:paraId="48F8A05B" w14:textId="77777777" w:rsidR="00C82B1C" w:rsidRPr="00541916" w:rsidRDefault="00C82B1C" w:rsidP="00541916">
            <w:pPr>
              <w:autoSpaceDE w:val="0"/>
              <w:autoSpaceDN w:val="0"/>
              <w:adjustRightInd w:val="0"/>
              <w:spacing w:after="0" w:line="228" w:lineRule="auto"/>
              <w:rPr>
                <w:rFonts w:ascii="Times New Roman" w:hAnsi="Times New Roman" w:cs="Times New Roman"/>
                <w:sz w:val="24"/>
                <w:szCs w:val="24"/>
              </w:rPr>
            </w:pPr>
          </w:p>
        </w:tc>
        <w:tc>
          <w:tcPr>
            <w:tcW w:w="2694" w:type="dxa"/>
            <w:shd w:val="clear" w:color="auto" w:fill="FFFFFF"/>
          </w:tcPr>
          <w:p w14:paraId="052C8C7E" w14:textId="756FA376" w:rsidR="00C82B1C" w:rsidRPr="00541916" w:rsidRDefault="00C82B1C" w:rsidP="00541916">
            <w:pPr>
              <w:autoSpaceDE w:val="0"/>
              <w:autoSpaceDN w:val="0"/>
              <w:adjustRightInd w:val="0"/>
              <w:spacing w:after="0" w:line="228" w:lineRule="auto"/>
              <w:ind w:right="60"/>
              <w:rPr>
                <w:rFonts w:ascii="Times New Roman" w:hAnsi="Times New Roman" w:cs="Times New Roman"/>
                <w:color w:val="000000"/>
                <w:sz w:val="24"/>
                <w:szCs w:val="24"/>
              </w:rPr>
            </w:pPr>
            <w:r w:rsidRPr="00541916">
              <w:rPr>
                <w:rFonts w:ascii="Times New Roman" w:hAnsi="Times New Roman" w:cs="Times New Roman"/>
                <w:sz w:val="24"/>
                <w:szCs w:val="24"/>
              </w:rPr>
              <w:t>N</w:t>
            </w:r>
          </w:p>
        </w:tc>
        <w:tc>
          <w:tcPr>
            <w:tcW w:w="992" w:type="dxa"/>
            <w:shd w:val="clear" w:color="auto" w:fill="FFFFFF"/>
            <w:vAlign w:val="center"/>
          </w:tcPr>
          <w:p w14:paraId="1916718D"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013" w:type="dxa"/>
            <w:shd w:val="clear" w:color="auto" w:fill="FFFFFF"/>
            <w:vAlign w:val="center"/>
          </w:tcPr>
          <w:p w14:paraId="0D0EF568"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949" w:type="dxa"/>
            <w:shd w:val="clear" w:color="auto" w:fill="FFFFFF"/>
            <w:vAlign w:val="center"/>
          </w:tcPr>
          <w:p w14:paraId="11E95FB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638" w:type="dxa"/>
            <w:shd w:val="clear" w:color="auto" w:fill="FFFFFF"/>
            <w:vAlign w:val="center"/>
          </w:tcPr>
          <w:p w14:paraId="4108B2A9"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60" w:type="dxa"/>
            <w:shd w:val="clear" w:color="auto" w:fill="FFFFFF"/>
            <w:vAlign w:val="center"/>
          </w:tcPr>
          <w:p w14:paraId="05BAE16D"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203" w:type="dxa"/>
            <w:shd w:val="clear" w:color="auto" w:fill="FFFFFF"/>
            <w:vAlign w:val="center"/>
          </w:tcPr>
          <w:p w14:paraId="6D66D8E1"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806" w:type="dxa"/>
            <w:shd w:val="clear" w:color="auto" w:fill="FFFFFF"/>
            <w:vAlign w:val="center"/>
          </w:tcPr>
          <w:p w14:paraId="1D9B181E"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c>
          <w:tcPr>
            <w:tcW w:w="1389" w:type="dxa"/>
            <w:shd w:val="clear" w:color="auto" w:fill="FFFFFF"/>
            <w:vAlign w:val="center"/>
          </w:tcPr>
          <w:p w14:paraId="61F8EB6C" w14:textId="77777777" w:rsidR="00C82B1C" w:rsidRPr="00541916" w:rsidRDefault="00C82B1C" w:rsidP="00541916">
            <w:pPr>
              <w:autoSpaceDE w:val="0"/>
              <w:autoSpaceDN w:val="0"/>
              <w:adjustRightInd w:val="0"/>
              <w:spacing w:after="0" w:line="228" w:lineRule="auto"/>
              <w:ind w:right="60"/>
              <w:jc w:val="center"/>
              <w:rPr>
                <w:rFonts w:ascii="Times New Roman" w:hAnsi="Times New Roman" w:cs="Times New Roman"/>
                <w:color w:val="000000"/>
                <w:sz w:val="24"/>
                <w:szCs w:val="24"/>
              </w:rPr>
            </w:pPr>
            <w:r w:rsidRPr="00541916">
              <w:rPr>
                <w:rFonts w:ascii="Times New Roman" w:hAnsi="Times New Roman" w:cs="Times New Roman"/>
                <w:color w:val="000000"/>
                <w:sz w:val="24"/>
                <w:szCs w:val="24"/>
              </w:rPr>
              <w:t>453</w:t>
            </w:r>
          </w:p>
        </w:tc>
      </w:tr>
      <w:tr w:rsidR="00865B4B" w:rsidRPr="00C4208C" w14:paraId="12713251" w14:textId="77777777" w:rsidTr="00C4208C">
        <w:trPr>
          <w:cantSplit/>
          <w:jc w:val="center"/>
        </w:trPr>
        <w:tc>
          <w:tcPr>
            <w:tcW w:w="14721" w:type="dxa"/>
            <w:gridSpan w:val="10"/>
            <w:shd w:val="clear" w:color="auto" w:fill="FFFFFF"/>
          </w:tcPr>
          <w:p w14:paraId="4CC73CB8" w14:textId="548C8314" w:rsidR="00865B4B" w:rsidRPr="00541916" w:rsidRDefault="00474B36" w:rsidP="00474B36">
            <w:pPr>
              <w:autoSpaceDE w:val="0"/>
              <w:autoSpaceDN w:val="0"/>
              <w:adjustRightInd w:val="0"/>
              <w:spacing w:after="0" w:line="240" w:lineRule="auto"/>
              <w:ind w:right="60" w:firstLine="431"/>
              <w:rPr>
                <w:rFonts w:ascii="Times New Roman" w:hAnsi="Times New Roman" w:cs="Times New Roman"/>
                <w:color w:val="000000"/>
                <w:sz w:val="24"/>
                <w:szCs w:val="24"/>
                <w:lang w:val="kk-KZ"/>
              </w:rPr>
            </w:pPr>
            <w:r w:rsidRPr="00541916">
              <w:rPr>
                <w:rFonts w:ascii="Times New Roman" w:hAnsi="Times New Roman" w:cs="Times New Roman"/>
                <w:color w:val="000000"/>
                <w:sz w:val="24"/>
                <w:szCs w:val="24"/>
              </w:rPr>
              <w:t>**</w:t>
            </w:r>
            <w:r w:rsidRPr="00541916">
              <w:rPr>
                <w:rFonts w:ascii="Times New Roman" w:hAnsi="Times New Roman" w:cs="Times New Roman"/>
                <w:color w:val="000000"/>
                <w:sz w:val="24"/>
                <w:szCs w:val="24"/>
                <w:lang w:val="kk-KZ"/>
              </w:rPr>
              <w:t xml:space="preserve"> ‒ </w:t>
            </w:r>
            <w:r w:rsidR="00C82B1C" w:rsidRPr="00541916">
              <w:rPr>
                <w:rFonts w:ascii="Times New Roman" w:hAnsi="Times New Roman" w:cs="Times New Roman"/>
                <w:color w:val="000000"/>
                <w:sz w:val="24"/>
                <w:szCs w:val="24"/>
              </w:rPr>
              <w:t>Корреляция 0</w:t>
            </w:r>
            <w:r w:rsidRPr="00541916">
              <w:rPr>
                <w:rFonts w:ascii="Times New Roman" w:hAnsi="Times New Roman" w:cs="Times New Roman"/>
                <w:color w:val="000000"/>
                <w:sz w:val="24"/>
                <w:szCs w:val="24"/>
              </w:rPr>
              <w:t>,01 деңгейінде (екіжақты) мәнді</w:t>
            </w:r>
          </w:p>
        </w:tc>
      </w:tr>
    </w:tbl>
    <w:p w14:paraId="4DFE1B57" w14:textId="77777777" w:rsidR="00C4208C" w:rsidRDefault="00C4208C" w:rsidP="00EF6EC0">
      <w:pPr>
        <w:spacing w:after="0" w:line="240" w:lineRule="auto"/>
        <w:jc w:val="center"/>
        <w:rPr>
          <w:rFonts w:ascii="Times New Roman" w:hAnsi="Times New Roman" w:cs="Times New Roman"/>
          <w:b/>
          <w:sz w:val="28"/>
          <w:szCs w:val="28"/>
          <w:lang w:val="kk-KZ"/>
        </w:rPr>
        <w:sectPr w:rsidR="00C4208C" w:rsidSect="00C4208C">
          <w:pgSz w:w="16838" w:h="11906" w:orient="landscape" w:code="9"/>
          <w:pgMar w:top="1701" w:right="1134" w:bottom="567" w:left="1134" w:header="709" w:footer="709" w:gutter="0"/>
          <w:cols w:space="708"/>
          <w:docGrid w:linePitch="360"/>
        </w:sectPr>
      </w:pPr>
    </w:p>
    <w:p w14:paraId="7054F111" w14:textId="3FB944A4" w:rsidR="00743254" w:rsidRPr="000C5BBC" w:rsidRDefault="00743254" w:rsidP="00EF6EC0">
      <w:pPr>
        <w:spacing w:after="0" w:line="240" w:lineRule="auto"/>
        <w:jc w:val="center"/>
        <w:rPr>
          <w:rFonts w:ascii="Times New Roman" w:hAnsi="Times New Roman" w:cs="Times New Roman"/>
          <w:b/>
          <w:sz w:val="28"/>
          <w:szCs w:val="28"/>
          <w:lang w:val="kk-KZ"/>
        </w:rPr>
      </w:pPr>
      <w:r w:rsidRPr="00C4208C">
        <w:rPr>
          <w:rFonts w:ascii="Times New Roman" w:hAnsi="Times New Roman" w:cs="Times New Roman"/>
          <w:b/>
          <w:sz w:val="28"/>
          <w:szCs w:val="28"/>
          <w:lang w:val="kk-KZ"/>
        </w:rPr>
        <w:t>ҚОСЫМША</w:t>
      </w:r>
      <w:r w:rsidR="00F2320F" w:rsidRPr="000C5BBC">
        <w:rPr>
          <w:rFonts w:ascii="Times New Roman" w:hAnsi="Times New Roman" w:cs="Times New Roman"/>
          <w:b/>
          <w:sz w:val="28"/>
          <w:szCs w:val="28"/>
          <w:lang w:val="kk-KZ"/>
        </w:rPr>
        <w:t xml:space="preserve"> </w:t>
      </w:r>
      <w:r w:rsidR="00E15EEC">
        <w:rPr>
          <w:rFonts w:ascii="Times New Roman" w:hAnsi="Times New Roman" w:cs="Times New Roman"/>
          <w:b/>
          <w:sz w:val="28"/>
          <w:szCs w:val="28"/>
          <w:lang w:val="kk-KZ"/>
        </w:rPr>
        <w:t>Г</w:t>
      </w:r>
    </w:p>
    <w:p w14:paraId="05B10227" w14:textId="77777777" w:rsidR="00743254" w:rsidRPr="00C4208C" w:rsidRDefault="00743254" w:rsidP="00EF6EC0">
      <w:pPr>
        <w:pStyle w:val="a3"/>
        <w:tabs>
          <w:tab w:val="left" w:pos="142"/>
        </w:tabs>
        <w:ind w:left="0" w:firstLine="0"/>
        <w:rPr>
          <w:b/>
          <w:lang w:val="kk-KZ"/>
        </w:rPr>
      </w:pPr>
    </w:p>
    <w:p w14:paraId="1E593262" w14:textId="77777777" w:rsidR="006250DD" w:rsidRPr="00C4208C" w:rsidRDefault="006250DD" w:rsidP="00D64312">
      <w:pPr>
        <w:pStyle w:val="1"/>
        <w:spacing w:before="0"/>
        <w:ind w:left="0"/>
        <w:jc w:val="center"/>
        <w:rPr>
          <w:b w:val="0"/>
        </w:rPr>
      </w:pPr>
      <w:r w:rsidRPr="00C4208C">
        <w:rPr>
          <w:b w:val="0"/>
        </w:rPr>
        <w:t>«Студенттердегі метаресурстың дамуы» тренинг-семинарының</w:t>
      </w:r>
    </w:p>
    <w:p w14:paraId="019E3ED2" w14:textId="1A7BB00E" w:rsidR="006250DD" w:rsidRPr="00C4208C" w:rsidRDefault="00541916" w:rsidP="00C4208C">
      <w:pPr>
        <w:spacing w:after="0" w:line="240" w:lineRule="auto"/>
        <w:jc w:val="center"/>
        <w:rPr>
          <w:rFonts w:ascii="Times New Roman" w:hAnsi="Times New Roman" w:cs="Times New Roman"/>
          <w:sz w:val="28"/>
          <w:szCs w:val="28"/>
          <w:lang w:val="kk-KZ"/>
        </w:rPr>
      </w:pPr>
      <w:r w:rsidRPr="00C4208C">
        <w:rPr>
          <w:rFonts w:ascii="Times New Roman" w:hAnsi="Times New Roman" w:cs="Times New Roman"/>
          <w:sz w:val="28"/>
          <w:szCs w:val="28"/>
          <w:lang w:val="kk-KZ"/>
        </w:rPr>
        <w:t xml:space="preserve">бағдарламасы </w:t>
      </w:r>
      <w:r w:rsidR="006250DD" w:rsidRPr="00C4208C">
        <w:rPr>
          <w:rFonts w:ascii="Times New Roman" w:hAnsi="Times New Roman" w:cs="Times New Roman"/>
          <w:sz w:val="28"/>
          <w:szCs w:val="28"/>
          <w:lang w:val="kk-KZ"/>
        </w:rPr>
        <w:t>(студенттерге</w:t>
      </w:r>
      <w:r w:rsidR="006250DD" w:rsidRPr="00C4208C">
        <w:rPr>
          <w:rFonts w:ascii="Times New Roman" w:hAnsi="Times New Roman" w:cs="Times New Roman"/>
          <w:spacing w:val="-8"/>
          <w:sz w:val="28"/>
          <w:szCs w:val="28"/>
          <w:lang w:val="kk-KZ"/>
        </w:rPr>
        <w:t xml:space="preserve"> </w:t>
      </w:r>
      <w:r w:rsidR="006250DD" w:rsidRPr="00C4208C">
        <w:rPr>
          <w:rFonts w:ascii="Times New Roman" w:hAnsi="Times New Roman" w:cs="Times New Roman"/>
          <w:sz w:val="28"/>
          <w:szCs w:val="28"/>
          <w:lang w:val="kk-KZ"/>
        </w:rPr>
        <w:t>арналған)</w:t>
      </w:r>
    </w:p>
    <w:p w14:paraId="2EDCA82D" w14:textId="77777777" w:rsidR="006250DD" w:rsidRPr="00C4208C" w:rsidRDefault="006250DD" w:rsidP="00E96784">
      <w:pPr>
        <w:pStyle w:val="a3"/>
        <w:ind w:left="0" w:firstLine="709"/>
        <w:rPr>
          <w:sz w:val="27"/>
          <w:lang w:val="kk-KZ"/>
        </w:rPr>
      </w:pPr>
    </w:p>
    <w:p w14:paraId="6260ED42" w14:textId="77777777" w:rsidR="006250DD" w:rsidRPr="000C5BBC" w:rsidRDefault="006250DD" w:rsidP="00D64312">
      <w:pPr>
        <w:pStyle w:val="1"/>
        <w:tabs>
          <w:tab w:val="left" w:pos="1462"/>
        </w:tabs>
        <w:spacing w:before="0"/>
        <w:ind w:left="0" w:firstLine="709"/>
        <w:rPr>
          <w:b w:val="0"/>
          <w:bCs w:val="0"/>
        </w:rPr>
      </w:pPr>
      <w:r w:rsidRPr="00D64312">
        <w:rPr>
          <w:b w:val="0"/>
          <w:i/>
        </w:rPr>
        <w:t>Мақсаты:</w:t>
      </w:r>
      <w:r w:rsidRPr="000C5BBC">
        <w:rPr>
          <w:b w:val="0"/>
          <w:bCs w:val="0"/>
        </w:rPr>
        <w:t xml:space="preserve"> Студенттердегі метаресурстың дамуы арқылы олардың өзін-өзі реттеу және эмоциональды төзімділігін арттыру.</w:t>
      </w:r>
    </w:p>
    <w:p w14:paraId="77558AA2" w14:textId="77777777" w:rsidR="006250DD" w:rsidRPr="00D64312" w:rsidRDefault="006250DD" w:rsidP="00D64312">
      <w:pPr>
        <w:pStyle w:val="1"/>
        <w:spacing w:before="0"/>
        <w:ind w:left="0" w:firstLine="709"/>
        <w:jc w:val="left"/>
        <w:rPr>
          <w:b w:val="0"/>
          <w:i/>
        </w:rPr>
      </w:pPr>
      <w:r w:rsidRPr="00D64312">
        <w:rPr>
          <w:b w:val="0"/>
          <w:i/>
        </w:rPr>
        <w:t xml:space="preserve">Міндеттері: </w:t>
      </w:r>
    </w:p>
    <w:p w14:paraId="27B44F81" w14:textId="07B06435" w:rsidR="006250DD" w:rsidRPr="000C5BBC" w:rsidRDefault="006250DD" w:rsidP="008F19B7">
      <w:pPr>
        <w:pStyle w:val="a5"/>
        <w:widowControl w:val="0"/>
        <w:numPr>
          <w:ilvl w:val="0"/>
          <w:numId w:val="3"/>
        </w:numPr>
        <w:tabs>
          <w:tab w:val="left" w:pos="1134"/>
          <w:tab w:val="left" w:pos="1276"/>
          <w:tab w:val="left" w:pos="153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Студенттердегі</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метаресурсты эмоциялық</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компонентіндегі</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оптимистік,</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сергектік, өзіне сенімділік секілді индивидтің жағымды эмоциялық күйлердің</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дамуы</w:t>
      </w:r>
      <w:r w:rsidR="00D64312">
        <w:rPr>
          <w:rFonts w:ascii="Times New Roman" w:hAnsi="Times New Roman" w:cs="Times New Roman"/>
          <w:sz w:val="28"/>
          <w:szCs w:val="28"/>
          <w:lang w:val="kk-KZ"/>
        </w:rPr>
        <w:t>.</w:t>
      </w:r>
      <w:r w:rsidRPr="000C5BBC">
        <w:rPr>
          <w:rFonts w:ascii="Times New Roman" w:hAnsi="Times New Roman" w:cs="Times New Roman"/>
          <w:sz w:val="28"/>
          <w:szCs w:val="28"/>
          <w:lang w:val="kk-KZ"/>
        </w:rPr>
        <w:t xml:space="preserve"> </w:t>
      </w:r>
    </w:p>
    <w:p w14:paraId="4B5ADBDC" w14:textId="77777777" w:rsidR="006250DD" w:rsidRPr="000C5BBC" w:rsidRDefault="006250DD" w:rsidP="008F19B7">
      <w:pPr>
        <w:pStyle w:val="a5"/>
        <w:widowControl w:val="0"/>
        <w:numPr>
          <w:ilvl w:val="0"/>
          <w:numId w:val="3"/>
        </w:numPr>
        <w:tabs>
          <w:tab w:val="left" w:pos="1134"/>
          <w:tab w:val="left" w:pos="1276"/>
          <w:tab w:val="left" w:pos="153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Өзін-өзі реттеуді дамыту арқылы студенттердегі метаресурсты дамыту.</w:t>
      </w:r>
    </w:p>
    <w:p w14:paraId="77B15226" w14:textId="51BFE034" w:rsidR="006250DD" w:rsidRPr="000C5BBC" w:rsidRDefault="006250DD" w:rsidP="008F19B7">
      <w:pPr>
        <w:pStyle w:val="a5"/>
        <w:widowControl w:val="0"/>
        <w:numPr>
          <w:ilvl w:val="0"/>
          <w:numId w:val="3"/>
        </w:numPr>
        <w:tabs>
          <w:tab w:val="left" w:pos="1134"/>
          <w:tab w:val="left" w:pos="1276"/>
          <w:tab w:val="left" w:pos="1534"/>
          <w:tab w:val="left" w:pos="1843"/>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Студенттердің өмір жағдайына қанағатта</w:t>
      </w:r>
      <w:r w:rsidR="00D64312">
        <w:rPr>
          <w:rFonts w:ascii="Times New Roman" w:hAnsi="Times New Roman" w:cs="Times New Roman"/>
          <w:sz w:val="28"/>
          <w:szCs w:val="28"/>
          <w:lang w:val="kk-KZ"/>
        </w:rPr>
        <w:t xml:space="preserve">нуын, ішкі үйлесімділігін және </w:t>
      </w:r>
      <w:r w:rsidRPr="000C5BBC">
        <w:rPr>
          <w:rFonts w:ascii="Times New Roman" w:hAnsi="Times New Roman" w:cs="Times New Roman"/>
          <w:sz w:val="28"/>
          <w:szCs w:val="28"/>
          <w:lang w:val="kk-KZ"/>
        </w:rPr>
        <w:t>сезімдерін бағалауына мүмкіндік беру арқылы метаресурстың дамуы.</w:t>
      </w:r>
    </w:p>
    <w:p w14:paraId="68A963BA" w14:textId="77777777" w:rsidR="006250DD" w:rsidRPr="000C5BBC" w:rsidRDefault="006250DD" w:rsidP="008F19B7">
      <w:pPr>
        <w:pStyle w:val="a5"/>
        <w:widowControl w:val="0"/>
        <w:numPr>
          <w:ilvl w:val="0"/>
          <w:numId w:val="3"/>
        </w:numPr>
        <w:tabs>
          <w:tab w:val="left" w:pos="1134"/>
          <w:tab w:val="left" w:pos="1276"/>
          <w:tab w:val="left" w:pos="153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Студенттердің</w:t>
      </w:r>
      <w:r w:rsidRPr="000C5BBC">
        <w:rPr>
          <w:rFonts w:ascii="Times New Roman" w:hAnsi="Times New Roman" w:cs="Times New Roman"/>
          <w:spacing w:val="1"/>
          <w:sz w:val="28"/>
          <w:szCs w:val="28"/>
          <w:lang w:val="kk-KZ"/>
        </w:rPr>
        <w:t xml:space="preserve"> </w:t>
      </w:r>
      <w:r w:rsidRPr="000C5BBC">
        <w:rPr>
          <w:rFonts w:ascii="Times New Roman" w:hAnsi="Times New Roman" w:cs="Times New Roman"/>
          <w:sz w:val="28"/>
          <w:szCs w:val="28"/>
          <w:lang w:val="kk-KZ"/>
        </w:rPr>
        <w:t>қиындықтарды жеңуде өзін-өзі реттеуді дамыту.</w:t>
      </w:r>
    </w:p>
    <w:p w14:paraId="21D73FBE" w14:textId="77777777" w:rsidR="006250DD" w:rsidRPr="00D64312" w:rsidRDefault="006250DD" w:rsidP="00D64312">
      <w:pPr>
        <w:pStyle w:val="1"/>
        <w:spacing w:before="0"/>
        <w:ind w:left="709"/>
        <w:rPr>
          <w:b w:val="0"/>
          <w:i/>
        </w:rPr>
      </w:pPr>
      <w:r w:rsidRPr="00D64312">
        <w:rPr>
          <w:b w:val="0"/>
          <w:i/>
        </w:rPr>
        <w:t>I сабақ «</w:t>
      </w:r>
      <w:r w:rsidRPr="00D64312">
        <w:rPr>
          <w:b w:val="0"/>
          <w:bCs w:val="0"/>
          <w:i/>
        </w:rPr>
        <w:t xml:space="preserve"> </w:t>
      </w:r>
      <w:r w:rsidRPr="00D64312">
        <w:rPr>
          <w:b w:val="0"/>
          <w:i/>
        </w:rPr>
        <w:t xml:space="preserve">Өзін-өзі реттеуге арналған тренинг-семинар» </w:t>
      </w:r>
    </w:p>
    <w:p w14:paraId="1F398A8B" w14:textId="0962D27A" w:rsidR="00054CA9" w:rsidRPr="000C5BBC" w:rsidRDefault="00054CA9" w:rsidP="00D64312">
      <w:pPr>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Мақсаты: студенттердің өзін-өзі реттеу қабілетін жүйелі түрде дамытуға жәрдемдесу, стресске төзімділігін арттыру және эмоционалдық тұрақтылық пен өзін-өзі реттеу деңгейін күшейту.</w:t>
      </w:r>
    </w:p>
    <w:p w14:paraId="00C3D678" w14:textId="623AC6F6" w:rsidR="00054CA9" w:rsidRPr="000C5BBC" w:rsidRDefault="00054CA9" w:rsidP="00D64312">
      <w:pPr>
        <w:spacing w:after="0" w:line="240" w:lineRule="auto"/>
        <w:ind w:firstLine="709"/>
        <w:jc w:val="both"/>
        <w:rPr>
          <w:rFonts w:ascii="Times New Roman" w:hAnsi="Times New Roman" w:cs="Times New Roman"/>
          <w:sz w:val="28"/>
          <w:szCs w:val="28"/>
          <w:highlight w:val="yellow"/>
          <w:lang w:val="kk-KZ"/>
        </w:rPr>
      </w:pPr>
      <w:r w:rsidRPr="000C5BBC">
        <w:rPr>
          <w:rFonts w:ascii="Times New Roman" w:hAnsi="Times New Roman" w:cs="Times New Roman"/>
          <w:sz w:val="28"/>
          <w:szCs w:val="28"/>
          <w:lang w:val="kk-KZ"/>
        </w:rPr>
        <w:t>Қолданылатын материалдар мен ресурстар: А4 форматындағы қағаз, қалам, түрлі-түсті қарындаштар, сондай-ақ SMART қағидаттарына негізделген жоспар үлгісі.</w:t>
      </w:r>
    </w:p>
    <w:p w14:paraId="6B515461" w14:textId="77777777" w:rsidR="002C2044" w:rsidRPr="00D64312" w:rsidRDefault="002C2044" w:rsidP="00D64312">
      <w:pPr>
        <w:pStyle w:val="1"/>
        <w:spacing w:before="0"/>
        <w:ind w:left="0" w:firstLine="709"/>
        <w:rPr>
          <w:b w:val="0"/>
          <w:i/>
        </w:rPr>
      </w:pPr>
      <w:r w:rsidRPr="00D64312">
        <w:rPr>
          <w:b w:val="0"/>
          <w:i/>
        </w:rPr>
        <w:t xml:space="preserve">Мазмұны. </w:t>
      </w:r>
    </w:p>
    <w:p w14:paraId="4480D005" w14:textId="2BF14BCC" w:rsidR="00054CA9" w:rsidRPr="000C5BBC" w:rsidRDefault="00054CA9" w:rsidP="00D64312">
      <w:pPr>
        <w:pStyle w:val="a3"/>
        <w:ind w:left="0" w:firstLine="709"/>
        <w:jc w:val="both"/>
        <w:rPr>
          <w:highlight w:val="yellow"/>
          <w:lang w:val="kk-KZ"/>
        </w:rPr>
      </w:pPr>
      <w:r w:rsidRPr="000C5BBC">
        <w:rPr>
          <w:lang w:val="kk-KZ"/>
        </w:rPr>
        <w:t>Құрметті қатысушылар, амандасымыз. Бүгінгі сабақ аясында оқушылардың өзін-өзі реттеу дағдыларын қалыптастырумен қатар, эмоциялар мен сезімдерді саналы түрде дамыту мәселелеріне назар аударылады.</w:t>
      </w:r>
    </w:p>
    <w:p w14:paraId="7FF26C3B" w14:textId="77777777" w:rsidR="002C2044" w:rsidRPr="00D64312" w:rsidRDefault="002C2044" w:rsidP="00D64312">
      <w:pPr>
        <w:pStyle w:val="1"/>
        <w:spacing w:before="0"/>
        <w:ind w:left="0" w:firstLine="709"/>
        <w:rPr>
          <w:b w:val="0"/>
          <w:i/>
        </w:rPr>
      </w:pPr>
      <w:r w:rsidRPr="00D64312">
        <w:rPr>
          <w:b w:val="0"/>
          <w:i/>
        </w:rPr>
        <w:t>1.</w:t>
      </w:r>
      <w:r w:rsidRPr="00D64312">
        <w:rPr>
          <w:b w:val="0"/>
          <w:i/>
          <w:spacing w:val="-1"/>
        </w:rPr>
        <w:t xml:space="preserve"> </w:t>
      </w:r>
      <w:r w:rsidRPr="00D64312">
        <w:rPr>
          <w:b w:val="0"/>
          <w:bCs w:val="0"/>
          <w:i/>
        </w:rPr>
        <w:t>Жаттығу:</w:t>
      </w:r>
      <w:r w:rsidRPr="00D64312">
        <w:rPr>
          <w:b w:val="0"/>
          <w:i/>
        </w:rPr>
        <w:t xml:space="preserve"> «Танысу»</w:t>
      </w:r>
    </w:p>
    <w:p w14:paraId="5E031359" w14:textId="762EA62B" w:rsidR="006250DD" w:rsidRPr="000C5BBC" w:rsidRDefault="006250DD" w:rsidP="00D64312">
      <w:pPr>
        <w:pStyle w:val="a3"/>
        <w:ind w:left="0" w:firstLine="709"/>
        <w:jc w:val="both"/>
        <w:rPr>
          <w:highlight w:val="yellow"/>
          <w:lang w:val="kk-KZ"/>
        </w:rPr>
      </w:pPr>
      <w:r w:rsidRPr="000C5BBC">
        <w:rPr>
          <w:lang w:val="kk-KZ"/>
        </w:rPr>
        <w:t>Мақсаты: тренинг-семинар қатысушылары үшін қолайлы психологиялық орта қалыптастыру арқылы олардың өзін-өзі реттеу дағдыларын дамыту.</w:t>
      </w:r>
    </w:p>
    <w:p w14:paraId="28245500" w14:textId="53EF4FDD" w:rsidR="00054CA9" w:rsidRPr="000C5BBC" w:rsidRDefault="00054CA9" w:rsidP="00D64312">
      <w:pPr>
        <w:pStyle w:val="a3"/>
        <w:ind w:left="0" w:firstLine="709"/>
        <w:jc w:val="both"/>
        <w:rPr>
          <w:highlight w:val="yellow"/>
          <w:lang w:val="kk-KZ"/>
        </w:rPr>
      </w:pPr>
      <w:r w:rsidRPr="000C5BBC">
        <w:rPr>
          <w:lang w:val="kk-KZ"/>
        </w:rPr>
        <w:t xml:space="preserve">Қатысушылар шеңбер тәртібімен орналасып, танысу рәсімін жүзеге асырады. Әрбір студент өз есімін атап, онымен сабақтас бір күшті қырына қысқаша сипаттама береді (мысалы: «Менің атым </w:t>
      </w:r>
      <w:r w:rsidR="00D64312">
        <w:rPr>
          <w:lang w:val="kk-KZ"/>
        </w:rPr>
        <w:t>‒</w:t>
      </w:r>
      <w:r w:rsidRPr="000C5BBC">
        <w:rPr>
          <w:lang w:val="kk-KZ"/>
        </w:rPr>
        <w:t xml:space="preserve"> Анар, менің басым артықшылығым </w:t>
      </w:r>
      <w:r w:rsidR="00D64312">
        <w:rPr>
          <w:lang w:val="kk-KZ"/>
        </w:rPr>
        <w:t>‒</w:t>
      </w:r>
      <w:r w:rsidRPr="000C5BBC">
        <w:rPr>
          <w:lang w:val="kk-KZ"/>
        </w:rPr>
        <w:t xml:space="preserve"> зерделілігім»). Танысу үдерісі кезектілік қағидатымен ұйымдастырылып, әр қатысушы алдыңғы сөз алған студенттердің есімдері мен олардың күшті жақтарын қайталап айтып, содан соң өзіне қатысты таныстыру ақпаратын ұсынады.</w:t>
      </w:r>
    </w:p>
    <w:p w14:paraId="6AFAF53E" w14:textId="77777777" w:rsidR="002C2044" w:rsidRPr="000C5BBC" w:rsidRDefault="002C2044" w:rsidP="00D64312">
      <w:pPr>
        <w:pStyle w:val="a3"/>
        <w:ind w:left="0" w:firstLine="709"/>
        <w:jc w:val="both"/>
        <w:rPr>
          <w:lang w:val="kk-KZ"/>
        </w:rPr>
      </w:pPr>
      <w:r w:rsidRPr="000C5BBC">
        <w:rPr>
          <w:lang w:val="kk-KZ"/>
        </w:rPr>
        <w:t>Жүргізуші: «Танысу» жаттығуын орындау сізге қиындық келтірді ме? Өз мықты жақтарыңызды және басқа студенттердің мықты жақтарын атаған кезде қандай сезімде болдыңыз? Бұл процесс сізде қандай эмоциялар тудырды?</w:t>
      </w:r>
    </w:p>
    <w:p w14:paraId="189D70F3" w14:textId="77777777" w:rsidR="006250DD" w:rsidRPr="00D64312" w:rsidRDefault="006250DD" w:rsidP="00D64312">
      <w:pPr>
        <w:pStyle w:val="a3"/>
        <w:ind w:left="0" w:firstLine="709"/>
        <w:jc w:val="both"/>
        <w:rPr>
          <w:bCs/>
          <w:i/>
          <w:lang w:val="kk-KZ"/>
        </w:rPr>
      </w:pPr>
      <w:bookmarkStart w:id="8" w:name="_Hlk176698696"/>
      <w:r w:rsidRPr="00D64312">
        <w:rPr>
          <w:bCs/>
          <w:i/>
          <w:lang w:val="kk-KZ"/>
        </w:rPr>
        <w:t>Негізгі</w:t>
      </w:r>
      <w:r w:rsidRPr="00D64312">
        <w:rPr>
          <w:bCs/>
          <w:i/>
          <w:spacing w:val="-8"/>
          <w:lang w:val="kk-KZ"/>
        </w:rPr>
        <w:t xml:space="preserve"> </w:t>
      </w:r>
      <w:r w:rsidRPr="00D64312">
        <w:rPr>
          <w:bCs/>
          <w:i/>
          <w:lang w:val="kk-KZ"/>
        </w:rPr>
        <w:t>бөлім.</w:t>
      </w:r>
    </w:p>
    <w:p w14:paraId="6B02C672" w14:textId="77777777" w:rsidR="006250DD" w:rsidRPr="000C5BBC" w:rsidRDefault="006250DD" w:rsidP="00D64312">
      <w:pPr>
        <w:pStyle w:val="a3"/>
        <w:ind w:left="0" w:firstLine="709"/>
        <w:jc w:val="both"/>
        <w:rPr>
          <w:lang w:val="kk-KZ"/>
        </w:rPr>
      </w:pPr>
      <w:r w:rsidRPr="000C5BBC">
        <w:rPr>
          <w:lang w:val="kk-KZ"/>
        </w:rPr>
        <w:t>Өзін-өзі реттеу дегеніміз – студенттің өз эмоцияларын, ойларын, мінез-құлқын және әрекеттерін саналы түрде бақылап, басқару қабілеті. Бұл қабілет қиын жағдайларда сабырлы болуға, шешім қабылдауда сабырлық сақтауға, мақсатқа жетуде табандылық танытуға көмектеседі. Өзін-өзі реттеу – психикалық тұрақтылық пен жетістіктің маңызды факторы. Өзін-өзі реттеу студенттің өз эмоцияларын, ойларын, мінез-құлқын және әрекеттерін саналы түрде бақылап, басқара алады. Студенттер өз эмоцияларын бақылап, қажетті жағдайларда оларды басқаруға үйренеді. Бұл стресс пен қысым жағдайында сабырлы болуға үйретеді.</w:t>
      </w:r>
    </w:p>
    <w:p w14:paraId="6483F364" w14:textId="77777777" w:rsidR="006250DD" w:rsidRPr="000C5BBC" w:rsidRDefault="006250DD" w:rsidP="00D64312">
      <w:pPr>
        <w:pStyle w:val="a3"/>
        <w:tabs>
          <w:tab w:val="left" w:pos="1134"/>
        </w:tabs>
        <w:ind w:left="0" w:firstLine="709"/>
        <w:jc w:val="both"/>
        <w:rPr>
          <w:lang w:val="kk-KZ"/>
        </w:rPr>
      </w:pPr>
      <w:r w:rsidRPr="000C5BBC">
        <w:rPr>
          <w:lang w:val="kk-KZ"/>
        </w:rPr>
        <w:t>Өзін-өзі реттеу студенттердің теріс ойлар мен импульсивті әрекеттерді бақылауға және қажетті жағдайда оларды басқаруға мүмкіндік береді. Өзін-өзі реттеу студенттерге қиындықтарға қарсы тұру мен қиын жағдайларды жеңуге көмектеседі. Бұл қабілет қиындықтармен бетпе-бет келгенде табандылық танытуға мүмкіндік береді. Сабырлы болу мен өзін-өзі реттеу шешім қабылдау кезінде маңызды рөл атқарады. Студенттер шешім қабылдау кезінде эмоцияларды басқара отырып, объективті әрі негізделген шешімдер қабылдай алады. Өзін-өзі реттеу психикалық тұрақтылықты сақтауға көмектеседі. Студенттер өздерінің эмоционалды және когнитивті жағдайларын бақылау арқылы жалпы психикалық әл-ауқатын арттыра алады. Бұл қабілет стресске төзімділікті және жалпы психикалық тұрақтылықты қамтамасыз етуге көмектеседі.</w:t>
      </w:r>
    </w:p>
    <w:bookmarkEnd w:id="8"/>
    <w:p w14:paraId="351D4208" w14:textId="77777777" w:rsidR="006250DD" w:rsidRPr="00D64312" w:rsidRDefault="006250DD" w:rsidP="00D64312">
      <w:pPr>
        <w:pStyle w:val="1"/>
        <w:spacing w:before="0"/>
        <w:ind w:left="0" w:firstLine="709"/>
        <w:jc w:val="left"/>
        <w:rPr>
          <w:rStyle w:val="af6"/>
          <w:b/>
          <w:i/>
        </w:rPr>
      </w:pPr>
      <w:r w:rsidRPr="00D64312">
        <w:rPr>
          <w:b w:val="0"/>
          <w:i/>
        </w:rPr>
        <w:t xml:space="preserve">2. </w:t>
      </w:r>
      <w:r w:rsidRPr="00D64312">
        <w:rPr>
          <w:b w:val="0"/>
          <w:bCs w:val="0"/>
          <w:i/>
        </w:rPr>
        <w:t>Жаттығу:</w:t>
      </w:r>
      <w:r w:rsidRPr="00D64312">
        <w:rPr>
          <w:b w:val="0"/>
          <w:i/>
        </w:rPr>
        <w:t xml:space="preserve"> «Аорон Бектің</w:t>
      </w:r>
      <w:r w:rsidRPr="000C5BBC">
        <w:rPr>
          <w:rStyle w:val="af6"/>
        </w:rPr>
        <w:t xml:space="preserve">  «Теріс сценарийлерді талдау» </w:t>
      </w:r>
      <w:r w:rsidRPr="00D64312">
        <w:rPr>
          <w:b w:val="0"/>
          <w:i/>
        </w:rPr>
        <w:t>жаттығуы</w:t>
      </w:r>
    </w:p>
    <w:p w14:paraId="3E7B0CAA" w14:textId="68E664D3" w:rsidR="006250DD" w:rsidRPr="000C5BBC" w:rsidRDefault="006250DD" w:rsidP="00D64312">
      <w:pPr>
        <w:pStyle w:val="a8"/>
        <w:spacing w:before="0" w:beforeAutospacing="0" w:after="0" w:afterAutospacing="0"/>
        <w:ind w:firstLine="709"/>
        <w:jc w:val="both"/>
        <w:rPr>
          <w:sz w:val="28"/>
          <w:szCs w:val="28"/>
          <w:lang w:val="kk-KZ"/>
        </w:rPr>
      </w:pPr>
      <w:r w:rsidRPr="00D64312">
        <w:rPr>
          <w:rStyle w:val="af6"/>
          <w:b w:val="0"/>
          <w:i/>
          <w:sz w:val="28"/>
          <w:szCs w:val="28"/>
          <w:lang w:val="kk-KZ"/>
        </w:rPr>
        <w:t>Мақсаты:</w:t>
      </w:r>
      <w:r w:rsidRPr="000C5BBC">
        <w:rPr>
          <w:sz w:val="28"/>
          <w:szCs w:val="28"/>
          <w:lang w:val="kk-KZ"/>
        </w:rPr>
        <w:t xml:space="preserve"> студенттерге өздерінің автоматты тер</w:t>
      </w:r>
      <w:r w:rsidR="00D64312">
        <w:rPr>
          <w:sz w:val="28"/>
          <w:szCs w:val="28"/>
          <w:lang w:val="kk-KZ"/>
        </w:rPr>
        <w:t xml:space="preserve">іс ойларын білуге, эмоцияларды </w:t>
      </w:r>
      <w:r w:rsidRPr="000C5BBC">
        <w:rPr>
          <w:sz w:val="28"/>
          <w:szCs w:val="28"/>
          <w:lang w:val="kk-KZ"/>
        </w:rPr>
        <w:t>талдауға олардың шынайылығын бағалауға және оларды оң немесе бейтарап интерпретациялармен алмастыруға көмектесу.</w:t>
      </w:r>
    </w:p>
    <w:p w14:paraId="11A1B4D8" w14:textId="77777777" w:rsidR="006250DD" w:rsidRPr="000C5BBC" w:rsidRDefault="006250DD" w:rsidP="00D64312">
      <w:pPr>
        <w:pStyle w:val="a8"/>
        <w:spacing w:before="0" w:beforeAutospacing="0" w:after="0" w:afterAutospacing="0"/>
        <w:ind w:firstLine="709"/>
        <w:jc w:val="both"/>
        <w:rPr>
          <w:sz w:val="28"/>
          <w:szCs w:val="28"/>
          <w:lang w:val="kk-KZ"/>
        </w:rPr>
      </w:pPr>
      <w:r w:rsidRPr="000C5BBC">
        <w:rPr>
          <w:sz w:val="28"/>
          <w:szCs w:val="28"/>
          <w:lang w:val="kk-KZ"/>
        </w:rPr>
        <w:t>Жүргізуші студенттерге автоматты теріс ойлар көбінесе шындықты бұрмалайтынын түсіндіреді. Студенттерге соңғы уақыттағы қиын немесе жағымсыз жағдайды еске түсіруді сұрайды. Осы жағдайдайларда қандай нашар нәтиже болуы мүмкін екендігі талданады. Студенттер  келесі сұрақтар қойылады:</w:t>
      </w:r>
    </w:p>
    <w:p w14:paraId="03A38934" w14:textId="77777777" w:rsidR="006250DD" w:rsidRPr="000C5BBC" w:rsidRDefault="006250DD" w:rsidP="00D64312">
      <w:pPr>
        <w:pStyle w:val="a8"/>
        <w:spacing w:before="0" w:beforeAutospacing="0" w:after="0" w:afterAutospacing="0"/>
        <w:ind w:left="709"/>
        <w:jc w:val="both"/>
        <w:rPr>
          <w:sz w:val="28"/>
          <w:szCs w:val="28"/>
          <w:lang w:val="kk-KZ"/>
        </w:rPr>
      </w:pPr>
      <w:r w:rsidRPr="000C5BBC">
        <w:rPr>
          <w:sz w:val="28"/>
          <w:szCs w:val="28"/>
          <w:lang w:val="kk-KZ"/>
        </w:rPr>
        <w:t>Ең нашар нәтиже шынымен болуы мүмкін бе?</w:t>
      </w:r>
    </w:p>
    <w:p w14:paraId="33D3555A" w14:textId="77777777" w:rsidR="006250DD" w:rsidRPr="000C5BBC" w:rsidRDefault="006250DD" w:rsidP="00D64312">
      <w:pPr>
        <w:pStyle w:val="a8"/>
        <w:spacing w:before="0" w:beforeAutospacing="0" w:after="0" w:afterAutospacing="0"/>
        <w:ind w:left="709"/>
        <w:jc w:val="both"/>
        <w:rPr>
          <w:sz w:val="28"/>
          <w:szCs w:val="28"/>
          <w:lang w:val="kk-KZ"/>
        </w:rPr>
      </w:pPr>
      <w:r w:rsidRPr="000C5BBC">
        <w:rPr>
          <w:sz w:val="28"/>
          <w:szCs w:val="28"/>
          <w:lang w:val="kk-KZ"/>
        </w:rPr>
        <w:t>Бұл ойды қандай фактілер растайды және жоққа шығарады?</w:t>
      </w:r>
    </w:p>
    <w:p w14:paraId="4D7E1FC8" w14:textId="77777777" w:rsidR="006250DD" w:rsidRPr="000C5BBC" w:rsidRDefault="006250DD" w:rsidP="00D64312">
      <w:pPr>
        <w:pStyle w:val="a8"/>
        <w:spacing w:before="0" w:beforeAutospacing="0" w:after="0" w:afterAutospacing="0"/>
        <w:ind w:firstLine="709"/>
        <w:jc w:val="both"/>
        <w:rPr>
          <w:sz w:val="28"/>
          <w:szCs w:val="28"/>
          <w:lang w:val="kk-KZ"/>
        </w:rPr>
      </w:pPr>
      <w:r w:rsidRPr="000C5BBC">
        <w:rPr>
          <w:sz w:val="28"/>
          <w:szCs w:val="28"/>
          <w:lang w:val="kk-KZ"/>
        </w:rPr>
        <w:t>Сұрақтарға жауап берген соң нақты фактілерге негізделген балама сценарийлер жазылады.</w:t>
      </w:r>
    </w:p>
    <w:p w14:paraId="7A961D6F" w14:textId="77777777" w:rsidR="006250DD" w:rsidRPr="00D64312" w:rsidRDefault="006250DD" w:rsidP="00D64312">
      <w:pPr>
        <w:pStyle w:val="a8"/>
        <w:spacing w:before="0" w:beforeAutospacing="0" w:after="0" w:afterAutospacing="0"/>
        <w:ind w:firstLine="709"/>
        <w:jc w:val="both"/>
        <w:rPr>
          <w:b/>
          <w:bCs/>
          <w:i/>
          <w:sz w:val="28"/>
          <w:szCs w:val="28"/>
          <w:lang w:val="kk-KZ"/>
        </w:rPr>
      </w:pPr>
      <w:r w:rsidRPr="00D64312">
        <w:rPr>
          <w:rStyle w:val="af6"/>
          <w:b w:val="0"/>
          <w:i/>
          <w:sz w:val="28"/>
          <w:szCs w:val="28"/>
          <w:lang w:val="kk-KZ"/>
        </w:rPr>
        <w:t>Топтық талқылау. Студенттер жаттығуды аяқтағаннан кейін жағдайға эмоционалды реакциясы қалай өзгергені туралы өз ойларымен бөліседі.</w:t>
      </w:r>
      <w:r w:rsidRPr="00D64312">
        <w:rPr>
          <w:b/>
          <w:bCs/>
          <w:i/>
          <w:sz w:val="28"/>
          <w:szCs w:val="28"/>
          <w:lang w:val="kk-KZ"/>
        </w:rPr>
        <w:t xml:space="preserve"> </w:t>
      </w:r>
    </w:p>
    <w:p w14:paraId="6BF42D19" w14:textId="69B6ED88" w:rsidR="006250DD" w:rsidRPr="00D64312" w:rsidRDefault="006250DD" w:rsidP="00D64312">
      <w:pPr>
        <w:pStyle w:val="a8"/>
        <w:spacing w:before="0" w:beforeAutospacing="0" w:after="0" w:afterAutospacing="0"/>
        <w:ind w:firstLine="709"/>
        <w:jc w:val="both"/>
        <w:rPr>
          <w:b/>
          <w:i/>
          <w:sz w:val="28"/>
          <w:szCs w:val="28"/>
          <w:lang w:val="kk-KZ"/>
        </w:rPr>
      </w:pPr>
      <w:r w:rsidRPr="00D64312">
        <w:rPr>
          <w:rStyle w:val="af6"/>
          <w:b w:val="0"/>
          <w:i/>
          <w:sz w:val="28"/>
          <w:szCs w:val="28"/>
          <w:lang w:val="kk-KZ"/>
        </w:rPr>
        <w:t>3.</w:t>
      </w:r>
      <w:r w:rsidRPr="00D64312">
        <w:rPr>
          <w:b/>
          <w:i/>
          <w:sz w:val="28"/>
          <w:szCs w:val="28"/>
          <w:lang w:val="kk-KZ"/>
        </w:rPr>
        <w:t xml:space="preserve"> </w:t>
      </w:r>
      <w:r w:rsidRPr="00D64312">
        <w:rPr>
          <w:i/>
          <w:sz w:val="28"/>
          <w:szCs w:val="28"/>
          <w:lang w:val="kk-KZ"/>
        </w:rPr>
        <w:t>Жаттығу:</w:t>
      </w:r>
      <w:r w:rsidR="00D64312">
        <w:rPr>
          <w:rStyle w:val="af6"/>
          <w:b w:val="0"/>
          <w:i/>
          <w:sz w:val="28"/>
          <w:szCs w:val="28"/>
          <w:lang w:val="kk-KZ"/>
        </w:rPr>
        <w:t xml:space="preserve"> </w:t>
      </w:r>
      <w:r w:rsidRPr="00D64312">
        <w:rPr>
          <w:rStyle w:val="af6"/>
          <w:b w:val="0"/>
          <w:i/>
          <w:sz w:val="28"/>
          <w:szCs w:val="28"/>
          <w:lang w:val="kk-KZ"/>
        </w:rPr>
        <w:t xml:space="preserve">«Альтернативті шешімдер» </w:t>
      </w:r>
      <w:r w:rsidRPr="00D64312">
        <w:rPr>
          <w:i/>
          <w:sz w:val="28"/>
          <w:szCs w:val="28"/>
          <w:lang w:val="kk-KZ"/>
        </w:rPr>
        <w:t xml:space="preserve">(Р. Лазарус, С. Фолькман, </w:t>
      </w:r>
      <w:r w:rsidRPr="00D64312">
        <w:rPr>
          <w:rStyle w:val="fn"/>
          <w:rFonts w:eastAsiaTheme="majorEastAsia"/>
          <w:i/>
          <w:sz w:val="28"/>
          <w:szCs w:val="28"/>
          <w:lang w:val="kk-KZ"/>
        </w:rPr>
        <w:t>Stress, Appraisal and Coping</w:t>
      </w:r>
      <w:r w:rsidRPr="00D64312">
        <w:rPr>
          <w:i/>
          <w:sz w:val="28"/>
          <w:szCs w:val="28"/>
          <w:lang w:val="kk-KZ"/>
        </w:rPr>
        <w:t>)</w:t>
      </w:r>
    </w:p>
    <w:p w14:paraId="11730901" w14:textId="77777777" w:rsidR="006250DD" w:rsidRPr="000C5BBC" w:rsidRDefault="006250DD" w:rsidP="00D64312">
      <w:pPr>
        <w:spacing w:after="0" w:line="240" w:lineRule="auto"/>
        <w:ind w:firstLine="709"/>
        <w:jc w:val="both"/>
        <w:rPr>
          <w:rFonts w:ascii="Times New Roman" w:hAnsi="Times New Roman" w:cs="Times New Roman"/>
          <w:sz w:val="28"/>
          <w:szCs w:val="28"/>
          <w:lang w:val="kk-KZ"/>
        </w:rPr>
      </w:pPr>
      <w:r w:rsidRPr="00D64312">
        <w:rPr>
          <w:rStyle w:val="af6"/>
          <w:rFonts w:ascii="Times New Roman" w:hAnsi="Times New Roman" w:cs="Times New Roman"/>
          <w:b w:val="0"/>
          <w:i/>
          <w:sz w:val="28"/>
          <w:szCs w:val="28"/>
          <w:lang w:val="kk-KZ"/>
        </w:rPr>
        <w:t>Мақсаты:</w:t>
      </w:r>
      <w:r w:rsidRPr="00D64312">
        <w:rPr>
          <w:rFonts w:ascii="Times New Roman" w:hAnsi="Times New Roman" w:cs="Times New Roman"/>
          <w:b/>
          <w:i/>
          <w:sz w:val="28"/>
          <w:szCs w:val="28"/>
          <w:lang w:val="kk-KZ"/>
        </w:rPr>
        <w:t xml:space="preserve"> </w:t>
      </w:r>
      <w:r w:rsidRPr="000C5BBC">
        <w:rPr>
          <w:rFonts w:ascii="Times New Roman" w:hAnsi="Times New Roman" w:cs="Times New Roman"/>
          <w:sz w:val="28"/>
          <w:szCs w:val="28"/>
          <w:lang w:val="kk-KZ"/>
        </w:rPr>
        <w:t>студенттерге қиын жағдайларға бірнеше шешім нұсқаларын табу арқылы өзін-өзі реттеу қабілетін дамыту. Бұл әдіс стрессті азайтуға және шешім қабылдау дағдыларын жақсартуға көмектеседі.</w:t>
      </w:r>
    </w:p>
    <w:p w14:paraId="052D14A7" w14:textId="77777777" w:rsidR="006250DD" w:rsidRPr="000C5BBC" w:rsidRDefault="006250DD" w:rsidP="00D64312">
      <w:pPr>
        <w:pStyle w:val="a8"/>
        <w:spacing w:before="0" w:beforeAutospacing="0" w:after="0" w:afterAutospacing="0"/>
        <w:ind w:firstLine="709"/>
        <w:jc w:val="both"/>
        <w:rPr>
          <w:sz w:val="28"/>
          <w:szCs w:val="28"/>
          <w:lang w:val="kk-KZ"/>
        </w:rPr>
      </w:pPr>
      <w:r w:rsidRPr="000C5BBC">
        <w:rPr>
          <w:sz w:val="28"/>
          <w:szCs w:val="28"/>
          <w:lang w:val="kk-KZ"/>
        </w:rPr>
        <w:t xml:space="preserve">Жүргізуші: Студенттерге қиын жағдайларда бірнеше шешім нұсқасын табудың маңыздылығын түсіндіреді. Кез келген мәселенің бір ғана шешімі болмайды. Әрдайым шешімнің  бірнеше жолдары бар,  оларды қарастыру бізге ең жақсы әрі тиімді нұсқаны таңдауға мүмкіндік береді. Студенттер өздерінің соңғы уақытта кездескен бір қиындықты таңдап, оны қағазға жазуын сұрайды. Олар осы мәселені қалай шешуге болатынын ойлап, кемінде </w:t>
      </w:r>
      <w:r w:rsidRPr="00D64312">
        <w:rPr>
          <w:rStyle w:val="af6"/>
          <w:b w:val="0"/>
          <w:i/>
          <w:sz w:val="28"/>
          <w:szCs w:val="28"/>
          <w:lang w:val="kk-KZ"/>
        </w:rPr>
        <w:t>3–5 альтернативті шешімді</w:t>
      </w:r>
      <w:r w:rsidRPr="00D64312">
        <w:rPr>
          <w:b/>
          <w:i/>
          <w:sz w:val="28"/>
          <w:szCs w:val="28"/>
          <w:lang w:val="kk-KZ"/>
        </w:rPr>
        <w:t xml:space="preserve"> </w:t>
      </w:r>
      <w:r w:rsidRPr="000C5BBC">
        <w:rPr>
          <w:sz w:val="28"/>
          <w:szCs w:val="28"/>
          <w:lang w:val="kk-KZ"/>
        </w:rPr>
        <w:t>жазуы қажет.</w:t>
      </w:r>
    </w:p>
    <w:p w14:paraId="2D7E015E" w14:textId="77777777" w:rsidR="006250DD" w:rsidRPr="000C5BBC" w:rsidRDefault="006250DD" w:rsidP="00D64312">
      <w:pPr>
        <w:pStyle w:val="a8"/>
        <w:spacing w:before="0" w:beforeAutospacing="0" w:after="0" w:afterAutospacing="0"/>
        <w:ind w:firstLine="709"/>
        <w:jc w:val="both"/>
        <w:rPr>
          <w:sz w:val="28"/>
          <w:szCs w:val="28"/>
          <w:lang w:val="kk-KZ"/>
        </w:rPr>
      </w:pPr>
      <w:r w:rsidRPr="00D64312">
        <w:rPr>
          <w:rStyle w:val="af6"/>
          <w:b w:val="0"/>
          <w:i/>
          <w:sz w:val="28"/>
          <w:szCs w:val="28"/>
          <w:lang w:val="kk-KZ"/>
        </w:rPr>
        <w:t xml:space="preserve">Шешімдерді талдау. </w:t>
      </w:r>
      <w:r w:rsidRPr="000C5BBC">
        <w:rPr>
          <w:sz w:val="28"/>
          <w:szCs w:val="28"/>
          <w:lang w:val="kk-KZ"/>
        </w:rPr>
        <w:t xml:space="preserve">Әр студент өз шешімдерін жазып болған соң, әр нұсқаны </w:t>
      </w:r>
      <w:r w:rsidRPr="00D64312">
        <w:rPr>
          <w:rStyle w:val="af6"/>
          <w:b w:val="0"/>
          <w:i/>
          <w:sz w:val="28"/>
          <w:szCs w:val="28"/>
          <w:lang w:val="kk-KZ"/>
        </w:rPr>
        <w:t>тиімділігі мен орындалу мүмкіндігі</w:t>
      </w:r>
      <w:r w:rsidRPr="000C5BBC">
        <w:rPr>
          <w:sz w:val="28"/>
          <w:szCs w:val="28"/>
          <w:lang w:val="kk-KZ"/>
        </w:rPr>
        <w:t xml:space="preserve"> бойынша бағалайды. </w:t>
      </w:r>
    </w:p>
    <w:p w14:paraId="56073D8D" w14:textId="77777777" w:rsidR="006250DD" w:rsidRPr="008E2E98" w:rsidRDefault="006250DD" w:rsidP="00D64312">
      <w:pPr>
        <w:pStyle w:val="a8"/>
        <w:spacing w:before="0" w:beforeAutospacing="0" w:after="0" w:afterAutospacing="0"/>
        <w:ind w:firstLine="709"/>
        <w:jc w:val="both"/>
        <w:rPr>
          <w:sz w:val="28"/>
          <w:szCs w:val="28"/>
          <w:lang w:val="kk-KZ"/>
        </w:rPr>
      </w:pPr>
      <w:r w:rsidRPr="008E2E98">
        <w:rPr>
          <w:sz w:val="28"/>
          <w:szCs w:val="28"/>
          <w:lang w:val="kk-KZ"/>
        </w:rPr>
        <w:t>Сұрақтар:</w:t>
      </w:r>
    </w:p>
    <w:p w14:paraId="6ED13238" w14:textId="77777777" w:rsidR="006250DD" w:rsidRPr="008E2E98" w:rsidRDefault="006250DD" w:rsidP="00D64312">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Бұл шешім қаншалықты жүзеге асуы мүмкін?</w:t>
      </w:r>
    </w:p>
    <w:p w14:paraId="6A80930A" w14:textId="77777777" w:rsidR="006250DD" w:rsidRPr="008E2E98" w:rsidRDefault="006250DD" w:rsidP="00D64312">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Оның жағымды және жағымсыз жақтары қандай?</w:t>
      </w:r>
    </w:p>
    <w:p w14:paraId="6195DAD8" w14:textId="77777777" w:rsidR="006250DD" w:rsidRPr="000C5BBC" w:rsidRDefault="006250DD" w:rsidP="00D64312">
      <w:pPr>
        <w:tabs>
          <w:tab w:val="left" w:pos="993"/>
        </w:tabs>
        <w:spacing w:after="0" w:line="240" w:lineRule="auto"/>
        <w:ind w:firstLine="709"/>
        <w:jc w:val="both"/>
        <w:rPr>
          <w:rFonts w:ascii="Times New Roman" w:hAnsi="Times New Roman" w:cs="Times New Roman"/>
          <w:sz w:val="28"/>
          <w:szCs w:val="28"/>
        </w:rPr>
      </w:pPr>
      <w:r w:rsidRPr="000C5BBC">
        <w:rPr>
          <w:rFonts w:ascii="Times New Roman" w:hAnsi="Times New Roman" w:cs="Times New Roman"/>
          <w:sz w:val="28"/>
          <w:szCs w:val="28"/>
        </w:rPr>
        <w:t>Қандай нұсқа тез нәтиже береді?</w:t>
      </w:r>
    </w:p>
    <w:p w14:paraId="4CF9861B" w14:textId="40FD184D" w:rsidR="006250DD" w:rsidRPr="00D64312" w:rsidRDefault="006250DD" w:rsidP="00D64312">
      <w:pPr>
        <w:tabs>
          <w:tab w:val="left" w:pos="993"/>
        </w:tabs>
        <w:spacing w:after="0" w:line="240" w:lineRule="auto"/>
        <w:ind w:firstLine="709"/>
        <w:rPr>
          <w:rFonts w:ascii="Times New Roman" w:hAnsi="Times New Roman" w:cs="Times New Roman"/>
          <w:i/>
          <w:sz w:val="28"/>
          <w:szCs w:val="28"/>
        </w:rPr>
      </w:pPr>
      <w:r w:rsidRPr="00D64312">
        <w:rPr>
          <w:rStyle w:val="af6"/>
          <w:rFonts w:ascii="Times New Roman" w:hAnsi="Times New Roman" w:cs="Times New Roman"/>
          <w:b w:val="0"/>
          <w:i/>
          <w:sz w:val="28"/>
          <w:szCs w:val="28"/>
        </w:rPr>
        <w:t>4.</w:t>
      </w:r>
      <w:r w:rsidRPr="00D64312">
        <w:rPr>
          <w:rFonts w:ascii="Times New Roman" w:hAnsi="Times New Roman" w:cs="Times New Roman"/>
          <w:b/>
          <w:i/>
          <w:sz w:val="28"/>
          <w:szCs w:val="28"/>
        </w:rPr>
        <w:t xml:space="preserve"> </w:t>
      </w:r>
      <w:r w:rsidRPr="00D64312">
        <w:rPr>
          <w:rFonts w:ascii="Times New Roman" w:hAnsi="Times New Roman" w:cs="Times New Roman"/>
          <w:i/>
          <w:sz w:val="28"/>
          <w:szCs w:val="28"/>
        </w:rPr>
        <w:t>Жаттығу:</w:t>
      </w:r>
      <w:r w:rsidRPr="00D64312">
        <w:rPr>
          <w:rStyle w:val="af6"/>
          <w:rFonts w:ascii="Times New Roman" w:hAnsi="Times New Roman" w:cs="Times New Roman"/>
          <w:i/>
          <w:sz w:val="28"/>
          <w:szCs w:val="28"/>
        </w:rPr>
        <w:t xml:space="preserve"> «</w:t>
      </w:r>
      <w:r w:rsidRPr="00D64312">
        <w:rPr>
          <w:rFonts w:ascii="Times New Roman" w:hAnsi="Times New Roman" w:cs="Times New Roman"/>
          <w:bCs/>
          <w:i/>
          <w:sz w:val="28"/>
          <w:szCs w:val="28"/>
        </w:rPr>
        <w:t>Баланс моделі</w:t>
      </w:r>
      <w:r w:rsidRPr="00D64312">
        <w:rPr>
          <w:rStyle w:val="af6"/>
          <w:rFonts w:ascii="Times New Roman" w:hAnsi="Times New Roman" w:cs="Times New Roman"/>
          <w:i/>
          <w:sz w:val="28"/>
          <w:szCs w:val="28"/>
        </w:rPr>
        <w:t xml:space="preserve">»  </w:t>
      </w:r>
      <w:r w:rsidRPr="00D64312">
        <w:rPr>
          <w:rFonts w:ascii="Times New Roman" w:hAnsi="Times New Roman" w:cs="Times New Roman"/>
          <w:i/>
          <w:sz w:val="28"/>
          <w:szCs w:val="28"/>
        </w:rPr>
        <w:t>(Н. Пезешкиан әдісі бойынша)</w:t>
      </w:r>
    </w:p>
    <w:p w14:paraId="1B9A9A65" w14:textId="77777777" w:rsidR="006250DD" w:rsidRPr="000C5BBC" w:rsidRDefault="006250DD" w:rsidP="00D64312">
      <w:pPr>
        <w:pStyle w:val="a8"/>
        <w:spacing w:before="0" w:beforeAutospacing="0" w:after="0" w:afterAutospacing="0"/>
        <w:ind w:firstLine="709"/>
        <w:jc w:val="both"/>
        <w:rPr>
          <w:sz w:val="28"/>
          <w:szCs w:val="28"/>
        </w:rPr>
      </w:pPr>
      <w:r w:rsidRPr="00D64312">
        <w:rPr>
          <w:rStyle w:val="af6"/>
          <w:b w:val="0"/>
          <w:i/>
          <w:sz w:val="28"/>
          <w:szCs w:val="28"/>
        </w:rPr>
        <w:t>Мақсаты:</w:t>
      </w:r>
      <w:r w:rsidRPr="00D64312">
        <w:rPr>
          <w:b/>
          <w:i/>
          <w:sz w:val="28"/>
          <w:szCs w:val="28"/>
        </w:rPr>
        <w:t xml:space="preserve"> </w:t>
      </w:r>
      <w:r w:rsidRPr="000C5BBC">
        <w:rPr>
          <w:sz w:val="28"/>
          <w:szCs w:val="28"/>
        </w:rPr>
        <w:t xml:space="preserve">Студенттер өмірдің төрт негізгі саласын теңестіріп, үйлесімді өмір сүруді мақсат етеді өздерінің ішкі және сыртқы ресурстарын анықтап, стресс жағдайында оларға сүйенуді үйренді. </w:t>
      </w:r>
    </w:p>
    <w:p w14:paraId="1521CD57" w14:textId="69FCDA48" w:rsidR="006250DD" w:rsidRPr="000C5BBC" w:rsidRDefault="006250DD" w:rsidP="00D64312">
      <w:pPr>
        <w:spacing w:after="0" w:line="240" w:lineRule="auto"/>
        <w:ind w:firstLine="709"/>
        <w:jc w:val="both"/>
        <w:rPr>
          <w:rFonts w:ascii="Times New Roman" w:hAnsi="Times New Roman" w:cs="Times New Roman"/>
          <w:sz w:val="28"/>
          <w:szCs w:val="28"/>
        </w:rPr>
      </w:pPr>
      <w:r w:rsidRPr="000C5BBC">
        <w:rPr>
          <w:rFonts w:ascii="Times New Roman" w:hAnsi="Times New Roman" w:cs="Times New Roman"/>
          <w:sz w:val="28"/>
          <w:szCs w:val="28"/>
        </w:rPr>
        <w:t>Әр</w:t>
      </w:r>
      <w:r w:rsidR="00474B36">
        <w:rPr>
          <w:rFonts w:ascii="Times New Roman" w:hAnsi="Times New Roman" w:cs="Times New Roman"/>
          <w:sz w:val="28"/>
          <w:szCs w:val="28"/>
        </w:rPr>
        <w:t xml:space="preserve"> студентке</w:t>
      </w:r>
      <w:r w:rsidRPr="000C5BBC">
        <w:rPr>
          <w:rFonts w:ascii="Times New Roman" w:hAnsi="Times New Roman" w:cs="Times New Roman"/>
          <w:sz w:val="28"/>
          <w:szCs w:val="28"/>
        </w:rPr>
        <w:t xml:space="preserve"> ақ қағаз берілді. Оларға қағаз бетінің ортасына үлкен шеңбер сызуды тапсырады. Шеңбердің ішіне "Менің ресурстарым" деп жазып, оны төрт бөлікке бөліңіз. Әр бөлікке жеке тақырып беріңіз:</w:t>
      </w:r>
    </w:p>
    <w:p w14:paraId="4CCF425E" w14:textId="568E6E47" w:rsidR="006250DD" w:rsidRPr="000C5BBC" w:rsidRDefault="006250DD" w:rsidP="00D64312">
      <w:pPr>
        <w:spacing w:after="0" w:line="240" w:lineRule="auto"/>
        <w:ind w:firstLine="709"/>
        <w:jc w:val="both"/>
        <w:rPr>
          <w:rFonts w:ascii="Times New Roman" w:hAnsi="Times New Roman" w:cs="Times New Roman"/>
          <w:sz w:val="28"/>
          <w:szCs w:val="28"/>
        </w:rPr>
      </w:pPr>
      <w:r w:rsidRPr="00D64312">
        <w:rPr>
          <w:rFonts w:ascii="Times New Roman" w:hAnsi="Times New Roman" w:cs="Times New Roman"/>
          <w:bCs/>
          <w:i/>
          <w:sz w:val="28"/>
          <w:szCs w:val="28"/>
        </w:rPr>
        <w:t>Бірінші бөлікке, сабақ (жұмыс) яғни кәсіби қызмет пен жетістіктерді қамтиды.</w:t>
      </w:r>
      <w:r w:rsidRPr="000C5BBC">
        <w:rPr>
          <w:rFonts w:ascii="Times New Roman" w:hAnsi="Times New Roman" w:cs="Times New Roman"/>
          <w:b/>
          <w:bCs/>
          <w:sz w:val="28"/>
          <w:szCs w:val="28"/>
        </w:rPr>
        <w:t xml:space="preserve"> </w:t>
      </w:r>
      <w:r w:rsidRPr="000C5BBC">
        <w:rPr>
          <w:rFonts w:ascii="Times New Roman" w:hAnsi="Times New Roman" w:cs="Times New Roman"/>
          <w:sz w:val="28"/>
          <w:szCs w:val="28"/>
        </w:rPr>
        <w:t>Бұл сала мансапты, оқуды, жұмыс орнындағы міндеттерді және мақсатқа жетуді қамтиды.  Оқу тек табыс көзі ғана емес, сонымен қатар өзін-өзі реттеу мен ө</w:t>
      </w:r>
      <w:r w:rsidR="00474B36">
        <w:rPr>
          <w:rFonts w:ascii="Times New Roman" w:hAnsi="Times New Roman" w:cs="Times New Roman"/>
          <w:sz w:val="28"/>
          <w:szCs w:val="28"/>
        </w:rPr>
        <w:t xml:space="preserve">з құндылығын растаудың тәсілі. </w:t>
      </w:r>
      <w:r w:rsidRPr="000C5BBC">
        <w:rPr>
          <w:rFonts w:ascii="Times New Roman" w:hAnsi="Times New Roman" w:cs="Times New Roman"/>
          <w:sz w:val="28"/>
          <w:szCs w:val="28"/>
        </w:rPr>
        <w:t>Бұл сала қиындықтармен күйзеліске, қажуға немесе өзін пайдасыз сезінуге әкелуі мүмкін.</w:t>
      </w:r>
    </w:p>
    <w:p w14:paraId="46320017" w14:textId="77777777" w:rsidR="006250DD" w:rsidRPr="000C5BBC" w:rsidRDefault="006250DD" w:rsidP="00D64312">
      <w:pPr>
        <w:spacing w:after="0" w:line="240" w:lineRule="auto"/>
        <w:ind w:firstLine="709"/>
        <w:jc w:val="both"/>
        <w:rPr>
          <w:rFonts w:ascii="Times New Roman" w:hAnsi="Times New Roman" w:cs="Times New Roman"/>
          <w:b/>
          <w:bCs/>
          <w:sz w:val="28"/>
          <w:szCs w:val="28"/>
        </w:rPr>
      </w:pPr>
      <w:r w:rsidRPr="00474B36">
        <w:rPr>
          <w:rFonts w:ascii="Times New Roman" w:hAnsi="Times New Roman" w:cs="Times New Roman"/>
          <w:bCs/>
          <w:i/>
          <w:sz w:val="28"/>
          <w:szCs w:val="28"/>
        </w:rPr>
        <w:t>Екінші бөлікке, қарым-қатынас жатады (әлеуметтік байланыстар мен қарым-қатынастар).</w:t>
      </w:r>
      <w:r w:rsidRPr="000C5BBC">
        <w:rPr>
          <w:rFonts w:ascii="Times New Roman" w:hAnsi="Times New Roman" w:cs="Times New Roman"/>
          <w:sz w:val="28"/>
          <w:szCs w:val="28"/>
        </w:rPr>
        <w:t xml:space="preserve"> Бұл салаға отбасы, достық байланыстар, романтикалық қарым-қатынастар және әлеуметтік қатынастар кіреді. Мұнда үйлесімділік сенім, қолдау, көңіл бөлу және сыйластық арқылы жүзеге асады. Қарым-қатынастардағы қақтығыстар немесе байланыстың жетіспеушілігі жалғыздық пен эмоционалдық шаршауға әкелуі мүмкін.   </w:t>
      </w:r>
    </w:p>
    <w:p w14:paraId="073A5A6F" w14:textId="77777777" w:rsidR="006250DD" w:rsidRPr="00474B36" w:rsidRDefault="006250DD" w:rsidP="00D64312">
      <w:pPr>
        <w:spacing w:after="0" w:line="240" w:lineRule="auto"/>
        <w:ind w:firstLine="709"/>
        <w:jc w:val="both"/>
        <w:rPr>
          <w:rFonts w:ascii="Times New Roman" w:hAnsi="Times New Roman" w:cs="Times New Roman"/>
          <w:bCs/>
          <w:i/>
          <w:sz w:val="28"/>
          <w:szCs w:val="28"/>
        </w:rPr>
      </w:pPr>
      <w:r w:rsidRPr="00474B36">
        <w:rPr>
          <w:rFonts w:ascii="Times New Roman" w:hAnsi="Times New Roman" w:cs="Times New Roman"/>
          <w:bCs/>
          <w:i/>
          <w:sz w:val="28"/>
          <w:szCs w:val="28"/>
        </w:rPr>
        <w:t>Үшінші бөлікке,  дене, физикалық денсаулық пен хал-ахуал жатады.</w:t>
      </w:r>
    </w:p>
    <w:p w14:paraId="64AC1343" w14:textId="77777777" w:rsidR="006250DD" w:rsidRPr="000C5BBC" w:rsidRDefault="006250DD" w:rsidP="00D64312">
      <w:pPr>
        <w:spacing w:after="0" w:line="240" w:lineRule="auto"/>
        <w:ind w:firstLine="709"/>
        <w:jc w:val="both"/>
        <w:rPr>
          <w:rFonts w:ascii="Times New Roman" w:hAnsi="Times New Roman" w:cs="Times New Roman"/>
          <w:sz w:val="28"/>
          <w:szCs w:val="28"/>
        </w:rPr>
      </w:pPr>
      <w:r w:rsidRPr="000C5BBC">
        <w:rPr>
          <w:rFonts w:ascii="Times New Roman" w:hAnsi="Times New Roman" w:cs="Times New Roman"/>
          <w:sz w:val="28"/>
          <w:szCs w:val="28"/>
        </w:rPr>
        <w:t>Дене саулығы, ұйқы тәртібі, тамақтану және физикалық белсенділікке назар аударуды талап етеді. Бұл саланы елемеу созылмалы шаршауға, ауруларға және өмір сүру сапасының төмендеуіне әкеледі.</w:t>
      </w:r>
    </w:p>
    <w:p w14:paraId="386BE15C" w14:textId="77777777" w:rsidR="006250DD" w:rsidRPr="000C5BBC" w:rsidRDefault="006250DD" w:rsidP="00D64312">
      <w:pPr>
        <w:spacing w:after="0" w:line="240" w:lineRule="auto"/>
        <w:ind w:firstLine="709"/>
        <w:jc w:val="both"/>
        <w:rPr>
          <w:rFonts w:ascii="Times New Roman" w:hAnsi="Times New Roman" w:cs="Times New Roman"/>
          <w:sz w:val="28"/>
          <w:szCs w:val="28"/>
        </w:rPr>
      </w:pPr>
      <w:r w:rsidRPr="00474B36">
        <w:rPr>
          <w:rFonts w:ascii="Times New Roman" w:hAnsi="Times New Roman" w:cs="Times New Roman"/>
          <w:bCs/>
          <w:i/>
          <w:sz w:val="28"/>
          <w:szCs w:val="28"/>
        </w:rPr>
        <w:t>Төртінші бөлікке, өмірдің мәні (рухани дүниетаным, ішкі әлем, мақсаттар) жатады.</w:t>
      </w:r>
      <w:r w:rsidRPr="000C5BBC">
        <w:rPr>
          <w:rFonts w:ascii="Times New Roman" w:hAnsi="Times New Roman" w:cs="Times New Roman"/>
          <w:b/>
          <w:bCs/>
          <w:sz w:val="28"/>
          <w:szCs w:val="28"/>
        </w:rPr>
        <w:t xml:space="preserve"> </w:t>
      </w:r>
      <w:r w:rsidRPr="000C5BBC">
        <w:rPr>
          <w:rFonts w:ascii="Times New Roman" w:hAnsi="Times New Roman" w:cs="Times New Roman"/>
          <w:sz w:val="28"/>
          <w:szCs w:val="28"/>
        </w:rPr>
        <w:t>Бұл құндылықтар жүйесін, ішкі сенімдерді, діни немесе рухани практикаларды, сондай-ақ жеке даму ұмтылыстарын қамтиды. Бұл сала адамға шабыттануға және өмірдің ұзақ мерзімді перспективасын көруге көмектеседі.</w:t>
      </w:r>
    </w:p>
    <w:p w14:paraId="1DB14F1B" w14:textId="77777777" w:rsidR="006250DD" w:rsidRPr="000C5BBC" w:rsidRDefault="006250DD" w:rsidP="00D64312">
      <w:pPr>
        <w:tabs>
          <w:tab w:val="num" w:pos="720"/>
        </w:tabs>
        <w:spacing w:after="0" w:line="240" w:lineRule="auto"/>
        <w:ind w:firstLine="709"/>
        <w:jc w:val="both"/>
        <w:rPr>
          <w:rFonts w:ascii="Times New Roman" w:hAnsi="Times New Roman" w:cs="Times New Roman"/>
          <w:sz w:val="28"/>
          <w:szCs w:val="28"/>
        </w:rPr>
      </w:pPr>
      <w:r w:rsidRPr="00474B36">
        <w:rPr>
          <w:rFonts w:ascii="Times New Roman" w:hAnsi="Times New Roman" w:cs="Times New Roman"/>
          <w:bCs/>
          <w:i/>
          <w:sz w:val="28"/>
          <w:szCs w:val="28"/>
        </w:rPr>
        <w:t>Баланс принципі,</w:t>
      </w:r>
      <w:r w:rsidRPr="000C5BBC">
        <w:rPr>
          <w:rFonts w:ascii="Times New Roman" w:hAnsi="Times New Roman" w:cs="Times New Roman"/>
          <w:b/>
          <w:bCs/>
          <w:sz w:val="28"/>
          <w:szCs w:val="28"/>
        </w:rPr>
        <w:t xml:space="preserve"> </w:t>
      </w:r>
      <w:r w:rsidRPr="00474B36">
        <w:rPr>
          <w:rFonts w:ascii="Times New Roman" w:hAnsi="Times New Roman" w:cs="Times New Roman"/>
          <w:bCs/>
          <w:sz w:val="28"/>
          <w:szCs w:val="28"/>
        </w:rPr>
        <w:t>е</w:t>
      </w:r>
      <w:r w:rsidRPr="000C5BBC">
        <w:rPr>
          <w:rFonts w:ascii="Times New Roman" w:hAnsi="Times New Roman" w:cs="Times New Roman"/>
          <w:sz w:val="28"/>
          <w:szCs w:val="28"/>
        </w:rPr>
        <w:t>гер адам бір салаға тым көп көңіл бөліп, қалғандарын елемесе, теңгерім бұзылады. Денсаулық пен отбасы есебінен шамадан тыс жұмыс істеу қажуға әкеледі. Физикалық қажеттіліктерді ұмытып, рухани мағына іздеу әлеуметтік оқшаулануға әкелуі мүмкін. Сондықтан өмірдегі балансымызды сақтау маңызды болып табылады.</w:t>
      </w:r>
    </w:p>
    <w:p w14:paraId="363479A1" w14:textId="1F5B6BF4" w:rsidR="006250DD" w:rsidRPr="000C5BBC" w:rsidRDefault="00474B36" w:rsidP="00D64312">
      <w:pPr>
        <w:tabs>
          <w:tab w:val="num" w:pos="720"/>
        </w:tabs>
        <w:spacing w:after="0" w:line="240" w:lineRule="auto"/>
        <w:ind w:firstLine="709"/>
        <w:jc w:val="both"/>
        <w:rPr>
          <w:rFonts w:ascii="Times New Roman" w:hAnsi="Times New Roman" w:cs="Times New Roman"/>
          <w:sz w:val="28"/>
          <w:szCs w:val="28"/>
        </w:rPr>
      </w:pPr>
      <w:r w:rsidRPr="00474B36">
        <w:rPr>
          <w:rFonts w:ascii="Times New Roman" w:hAnsi="Times New Roman" w:cs="Times New Roman"/>
          <w:bCs/>
          <w:i/>
          <w:sz w:val="28"/>
          <w:szCs w:val="28"/>
        </w:rPr>
        <w:t>Ал, енді</w:t>
      </w:r>
      <w:r w:rsidR="006250DD" w:rsidRPr="00474B36">
        <w:rPr>
          <w:rFonts w:ascii="Times New Roman" w:hAnsi="Times New Roman" w:cs="Times New Roman"/>
          <w:i/>
          <w:sz w:val="28"/>
          <w:szCs w:val="28"/>
        </w:rPr>
        <w:t xml:space="preserve"> </w:t>
      </w:r>
      <w:r w:rsidR="006250DD" w:rsidRPr="000C5BBC">
        <w:rPr>
          <w:rFonts w:ascii="Times New Roman" w:hAnsi="Times New Roman" w:cs="Times New Roman"/>
          <w:sz w:val="28"/>
          <w:szCs w:val="28"/>
        </w:rPr>
        <w:t>өз</w:t>
      </w:r>
      <w:r>
        <w:rPr>
          <w:rFonts w:ascii="Times New Roman" w:hAnsi="Times New Roman" w:cs="Times New Roman"/>
          <w:sz w:val="28"/>
          <w:szCs w:val="28"/>
        </w:rPr>
        <w:t xml:space="preserve"> уақытынызды,</w:t>
      </w:r>
      <w:r w:rsidR="006250DD" w:rsidRPr="000C5BBC">
        <w:rPr>
          <w:rFonts w:ascii="Times New Roman" w:hAnsi="Times New Roman" w:cs="Times New Roman"/>
          <w:sz w:val="28"/>
          <w:szCs w:val="28"/>
        </w:rPr>
        <w:t xml:space="preserve"> ресурсыңызды қалай қолд</w:t>
      </w:r>
      <w:r>
        <w:rPr>
          <w:rFonts w:ascii="Times New Roman" w:hAnsi="Times New Roman" w:cs="Times New Roman"/>
          <w:sz w:val="28"/>
          <w:szCs w:val="28"/>
        </w:rPr>
        <w:t>анасыз? Қазір сіздің өмірінізде</w:t>
      </w:r>
      <w:r w:rsidR="006250DD" w:rsidRPr="000C5BBC">
        <w:rPr>
          <w:rFonts w:ascii="Times New Roman" w:hAnsi="Times New Roman" w:cs="Times New Roman"/>
          <w:sz w:val="28"/>
          <w:szCs w:val="28"/>
        </w:rPr>
        <w:t xml:space="preserve"> қандай салалар басым? Қай салада жетіспеушілікті сезінесіз? Үй</w:t>
      </w:r>
      <w:r>
        <w:rPr>
          <w:rFonts w:ascii="Times New Roman" w:hAnsi="Times New Roman" w:cs="Times New Roman"/>
          <w:sz w:val="28"/>
          <w:szCs w:val="28"/>
        </w:rPr>
        <w:t xml:space="preserve">лесімділікке жету үшін өзінді </w:t>
      </w:r>
      <w:r w:rsidR="006250DD" w:rsidRPr="000C5BBC">
        <w:rPr>
          <w:rFonts w:ascii="Times New Roman" w:hAnsi="Times New Roman" w:cs="Times New Roman"/>
          <w:sz w:val="28"/>
          <w:szCs w:val="28"/>
        </w:rPr>
        <w:t>қалай</w:t>
      </w:r>
      <w:r>
        <w:rPr>
          <w:rFonts w:ascii="Times New Roman" w:hAnsi="Times New Roman" w:cs="Times New Roman"/>
          <w:sz w:val="28"/>
          <w:szCs w:val="28"/>
        </w:rPr>
        <w:t xml:space="preserve"> реттеуге</w:t>
      </w:r>
      <w:r w:rsidR="006250DD" w:rsidRPr="000C5BBC">
        <w:rPr>
          <w:rFonts w:ascii="Times New Roman" w:hAnsi="Times New Roman" w:cs="Times New Roman"/>
          <w:sz w:val="28"/>
          <w:szCs w:val="28"/>
        </w:rPr>
        <w:t xml:space="preserve"> болады?</w:t>
      </w:r>
    </w:p>
    <w:p w14:paraId="162ADF85" w14:textId="77777777" w:rsidR="006250DD" w:rsidRPr="000C5BBC" w:rsidRDefault="006250DD" w:rsidP="00D64312">
      <w:pPr>
        <w:spacing w:after="0" w:line="240" w:lineRule="auto"/>
        <w:ind w:firstLine="709"/>
        <w:jc w:val="both"/>
        <w:rPr>
          <w:rStyle w:val="af6"/>
          <w:rFonts w:ascii="Times New Roman" w:hAnsi="Times New Roman" w:cs="Times New Roman"/>
          <w:b w:val="0"/>
          <w:sz w:val="28"/>
          <w:szCs w:val="28"/>
        </w:rPr>
      </w:pPr>
      <w:r w:rsidRPr="000C5BBC">
        <w:rPr>
          <w:rStyle w:val="af6"/>
          <w:rFonts w:ascii="Times New Roman" w:hAnsi="Times New Roman" w:cs="Times New Roman"/>
          <w:b w:val="0"/>
          <w:sz w:val="28"/>
          <w:szCs w:val="28"/>
        </w:rPr>
        <w:t xml:space="preserve">Бірінші сфера-дене. Онда ұйқы режимі, тамақтану, спорт, денеңізге деген көзқарас, сезім, әл-ауқат, сыртқы келбет, гигиена және денсаулық бар. </w:t>
      </w:r>
    </w:p>
    <w:p w14:paraId="05CDB67B" w14:textId="77777777" w:rsidR="006250DD" w:rsidRPr="000C5BBC" w:rsidRDefault="006250DD" w:rsidP="00D64312">
      <w:pPr>
        <w:spacing w:after="0" w:line="240" w:lineRule="auto"/>
        <w:ind w:firstLine="709"/>
        <w:jc w:val="both"/>
        <w:rPr>
          <w:rStyle w:val="af6"/>
          <w:rFonts w:ascii="Times New Roman" w:hAnsi="Times New Roman" w:cs="Times New Roman"/>
          <w:b w:val="0"/>
          <w:bCs w:val="0"/>
          <w:sz w:val="28"/>
          <w:szCs w:val="28"/>
        </w:rPr>
      </w:pPr>
      <w:r w:rsidRPr="000C5BBC">
        <w:rPr>
          <w:rStyle w:val="af6"/>
          <w:rFonts w:ascii="Times New Roman" w:hAnsi="Times New Roman" w:cs="Times New Roman"/>
          <w:b w:val="0"/>
          <w:sz w:val="28"/>
          <w:szCs w:val="28"/>
        </w:rPr>
        <w:t xml:space="preserve">Екінші сала-қызмет. Оған жұмыс және оқыту, жетістіктер, қаржы және мансап кіреді. </w:t>
      </w:r>
    </w:p>
    <w:p w14:paraId="3FDE32E6" w14:textId="77777777" w:rsidR="006250DD" w:rsidRPr="000C5BBC" w:rsidRDefault="006250DD" w:rsidP="00D64312">
      <w:pPr>
        <w:spacing w:after="0" w:line="240" w:lineRule="auto"/>
        <w:ind w:firstLine="709"/>
        <w:jc w:val="both"/>
        <w:rPr>
          <w:rStyle w:val="af6"/>
          <w:rFonts w:ascii="Times New Roman" w:hAnsi="Times New Roman" w:cs="Times New Roman"/>
          <w:b w:val="0"/>
          <w:bCs w:val="0"/>
          <w:sz w:val="28"/>
          <w:szCs w:val="28"/>
        </w:rPr>
      </w:pPr>
      <w:r w:rsidRPr="000C5BBC">
        <w:rPr>
          <w:rStyle w:val="af6"/>
          <w:rFonts w:ascii="Times New Roman" w:hAnsi="Times New Roman" w:cs="Times New Roman"/>
          <w:b w:val="0"/>
          <w:sz w:val="28"/>
          <w:szCs w:val="28"/>
        </w:rPr>
        <w:t xml:space="preserve">Үшінші сала – байланыстар. Ол сіздің қарым-қатынасыңызды, туыстарыңызды, отбасыңызды, достарыңызды және жақын эмоционалды байланыстарыңызды қамтиды. </w:t>
      </w:r>
    </w:p>
    <w:p w14:paraId="4A536D75" w14:textId="77777777" w:rsidR="006250DD" w:rsidRPr="000C5BBC" w:rsidRDefault="006250DD" w:rsidP="00D64312">
      <w:pPr>
        <w:spacing w:after="0" w:line="240" w:lineRule="auto"/>
        <w:ind w:firstLine="709"/>
        <w:jc w:val="both"/>
        <w:rPr>
          <w:rStyle w:val="af6"/>
          <w:rFonts w:ascii="Times New Roman" w:hAnsi="Times New Roman" w:cs="Times New Roman"/>
          <w:b w:val="0"/>
          <w:bCs w:val="0"/>
          <w:sz w:val="28"/>
          <w:szCs w:val="28"/>
        </w:rPr>
      </w:pPr>
      <w:r w:rsidRPr="000C5BBC">
        <w:rPr>
          <w:rStyle w:val="af6"/>
          <w:rFonts w:ascii="Times New Roman" w:hAnsi="Times New Roman" w:cs="Times New Roman"/>
          <w:b w:val="0"/>
          <w:sz w:val="28"/>
          <w:szCs w:val="28"/>
        </w:rPr>
        <w:t>Төртінші сала – мағына. Бұл болашаққа, мақсаттарға, құндылықтарға, өмірдің мағыналарына, қиялға, арманға және сенімге арналған барлық жоспарлар.</w:t>
      </w:r>
    </w:p>
    <w:p w14:paraId="7D9AFB6A" w14:textId="77777777" w:rsidR="006250DD" w:rsidRPr="000C5BBC" w:rsidRDefault="006250DD" w:rsidP="00D64312">
      <w:pPr>
        <w:spacing w:after="0" w:line="240" w:lineRule="auto"/>
        <w:ind w:firstLine="709"/>
        <w:jc w:val="both"/>
        <w:rPr>
          <w:rFonts w:ascii="Times New Roman" w:hAnsi="Times New Roman" w:cs="Times New Roman"/>
          <w:sz w:val="28"/>
          <w:szCs w:val="28"/>
        </w:rPr>
      </w:pPr>
      <w:r w:rsidRPr="000C5BBC">
        <w:rPr>
          <w:rFonts w:ascii="Times New Roman" w:hAnsi="Times New Roman" w:cs="Times New Roman"/>
          <w:sz w:val="28"/>
          <w:szCs w:val="28"/>
        </w:rPr>
        <w:t>Әр қатысушы шеңбердің тиісті бөліктеріне өз ресурстарын жазып толтырды.  Студенттер  ойланып, мүмкіндігінше егжей-тегжейлі жазуы керек.</w:t>
      </w:r>
    </w:p>
    <w:p w14:paraId="3DAC1083" w14:textId="77777777" w:rsidR="006250DD" w:rsidRPr="000C5BBC" w:rsidRDefault="006250DD" w:rsidP="00D64312">
      <w:pPr>
        <w:spacing w:after="0" w:line="240" w:lineRule="auto"/>
        <w:ind w:firstLine="709"/>
        <w:jc w:val="both"/>
        <w:rPr>
          <w:rFonts w:ascii="Times New Roman" w:hAnsi="Times New Roman" w:cs="Times New Roman"/>
          <w:sz w:val="28"/>
          <w:szCs w:val="28"/>
        </w:rPr>
      </w:pPr>
      <w:r w:rsidRPr="000C5BBC">
        <w:rPr>
          <w:rFonts w:ascii="Times New Roman" w:hAnsi="Times New Roman" w:cs="Times New Roman"/>
          <w:sz w:val="28"/>
          <w:szCs w:val="28"/>
        </w:rPr>
        <w:t>Студенттер өз шеңберін толтырып болған соң, кішігірім талқылау жүргізеді:</w:t>
      </w:r>
    </w:p>
    <w:p w14:paraId="0D0246F0" w14:textId="77777777" w:rsidR="006250DD" w:rsidRPr="000C5BBC" w:rsidRDefault="006250DD" w:rsidP="00474B36">
      <w:pPr>
        <w:spacing w:after="0" w:line="240" w:lineRule="auto"/>
        <w:ind w:left="709"/>
        <w:jc w:val="both"/>
        <w:rPr>
          <w:rFonts w:ascii="Times New Roman" w:hAnsi="Times New Roman" w:cs="Times New Roman"/>
          <w:sz w:val="28"/>
          <w:szCs w:val="28"/>
        </w:rPr>
      </w:pPr>
      <w:r w:rsidRPr="000C5BBC">
        <w:rPr>
          <w:rFonts w:ascii="Times New Roman" w:hAnsi="Times New Roman" w:cs="Times New Roman"/>
          <w:sz w:val="28"/>
          <w:szCs w:val="28"/>
        </w:rPr>
        <w:t>Қандай ресурстар сіз үшін ең маңызды?</w:t>
      </w:r>
    </w:p>
    <w:p w14:paraId="2B681465" w14:textId="77777777" w:rsidR="006250DD" w:rsidRPr="000C5BBC" w:rsidRDefault="006250DD" w:rsidP="00474B36">
      <w:pPr>
        <w:spacing w:after="0" w:line="240" w:lineRule="auto"/>
        <w:ind w:left="709"/>
        <w:jc w:val="both"/>
        <w:rPr>
          <w:rFonts w:ascii="Times New Roman" w:hAnsi="Times New Roman" w:cs="Times New Roman"/>
          <w:sz w:val="28"/>
          <w:szCs w:val="28"/>
        </w:rPr>
      </w:pPr>
      <w:r w:rsidRPr="000C5BBC">
        <w:rPr>
          <w:rFonts w:ascii="Times New Roman" w:hAnsi="Times New Roman" w:cs="Times New Roman"/>
          <w:sz w:val="28"/>
          <w:szCs w:val="28"/>
        </w:rPr>
        <w:t>Қандай ресурстарды жиі пайдаланасыз?</w:t>
      </w:r>
    </w:p>
    <w:p w14:paraId="52E32ACD" w14:textId="77777777" w:rsidR="006250DD" w:rsidRPr="000C5BBC" w:rsidRDefault="006250DD" w:rsidP="00474B36">
      <w:pPr>
        <w:spacing w:after="0" w:line="240" w:lineRule="auto"/>
        <w:ind w:left="709"/>
        <w:jc w:val="both"/>
        <w:rPr>
          <w:rFonts w:ascii="Times New Roman" w:hAnsi="Times New Roman" w:cs="Times New Roman"/>
          <w:sz w:val="28"/>
          <w:szCs w:val="28"/>
        </w:rPr>
      </w:pPr>
      <w:r w:rsidRPr="000C5BBC">
        <w:rPr>
          <w:rFonts w:ascii="Times New Roman" w:hAnsi="Times New Roman" w:cs="Times New Roman"/>
          <w:sz w:val="28"/>
          <w:szCs w:val="28"/>
        </w:rPr>
        <w:t>Сіздің ойыңызша, болашақта тағы қандай ресурстар қосуға болады?</w:t>
      </w:r>
    </w:p>
    <w:p w14:paraId="6FEDD894" w14:textId="77777777" w:rsidR="006250DD" w:rsidRPr="000C5BBC" w:rsidRDefault="006250DD" w:rsidP="00D64312">
      <w:pPr>
        <w:pStyle w:val="a8"/>
        <w:spacing w:before="0" w:beforeAutospacing="0" w:after="0" w:afterAutospacing="0"/>
        <w:ind w:firstLine="709"/>
        <w:jc w:val="both"/>
        <w:rPr>
          <w:sz w:val="28"/>
          <w:szCs w:val="28"/>
        </w:rPr>
      </w:pPr>
      <w:r w:rsidRPr="000C5BBC">
        <w:rPr>
          <w:sz w:val="28"/>
          <w:szCs w:val="28"/>
        </w:rPr>
        <w:t>Бұл жаттығу қатысушыларға қиын жағдайларда қандай ресурстардың бар екенін анықтауға және олардың қолжетімділігін түсінуге көмектеседі. Жаттығуды аяқтағаннан кейін, студенттер өзінің ресурстарын және сыртқы қолдау көздерін бағалай алады.</w:t>
      </w:r>
    </w:p>
    <w:p w14:paraId="129AAB5E" w14:textId="404D6B1E" w:rsidR="006250DD" w:rsidRPr="00474B36" w:rsidRDefault="006250DD" w:rsidP="00474B36">
      <w:pPr>
        <w:pStyle w:val="3"/>
        <w:spacing w:before="0" w:line="240" w:lineRule="auto"/>
        <w:ind w:firstLine="709"/>
        <w:jc w:val="both"/>
        <w:rPr>
          <w:rFonts w:ascii="Times New Roman" w:hAnsi="Times New Roman" w:cs="Times New Roman"/>
          <w:i/>
          <w:color w:val="auto"/>
          <w:sz w:val="28"/>
          <w:szCs w:val="28"/>
        </w:rPr>
      </w:pPr>
      <w:r w:rsidRPr="00474B36">
        <w:rPr>
          <w:rStyle w:val="af6"/>
          <w:rFonts w:ascii="Times New Roman" w:hAnsi="Times New Roman" w:cs="Times New Roman"/>
          <w:b w:val="0"/>
          <w:i/>
          <w:color w:val="auto"/>
          <w:sz w:val="28"/>
          <w:szCs w:val="28"/>
        </w:rPr>
        <w:t>5.</w:t>
      </w:r>
      <w:r w:rsidRPr="00474B36">
        <w:rPr>
          <w:rFonts w:ascii="Times New Roman" w:hAnsi="Times New Roman" w:cs="Times New Roman"/>
          <w:b/>
          <w:i/>
          <w:color w:val="auto"/>
          <w:sz w:val="28"/>
          <w:szCs w:val="28"/>
        </w:rPr>
        <w:t xml:space="preserve"> </w:t>
      </w:r>
      <w:r w:rsidRPr="00474B36">
        <w:rPr>
          <w:rFonts w:ascii="Times New Roman" w:hAnsi="Times New Roman" w:cs="Times New Roman"/>
          <w:i/>
          <w:color w:val="auto"/>
          <w:sz w:val="28"/>
          <w:szCs w:val="28"/>
        </w:rPr>
        <w:t>Жаттығу:</w:t>
      </w:r>
      <w:r w:rsidRPr="00474B36">
        <w:rPr>
          <w:rFonts w:ascii="Times New Roman" w:hAnsi="Times New Roman" w:cs="Times New Roman"/>
          <w:bCs/>
          <w:i/>
          <w:color w:val="auto"/>
          <w:sz w:val="28"/>
          <w:szCs w:val="28"/>
        </w:rPr>
        <w:t xml:space="preserve"> Өзін-өзі реттеу дағдыларын дамыту</w:t>
      </w:r>
      <w:r w:rsidRPr="00474B36">
        <w:rPr>
          <w:rStyle w:val="af6"/>
          <w:rFonts w:ascii="Times New Roman" w:hAnsi="Times New Roman" w:cs="Times New Roman"/>
          <w:i/>
          <w:color w:val="auto"/>
          <w:sz w:val="28"/>
          <w:szCs w:val="28"/>
        </w:rPr>
        <w:t xml:space="preserve">» </w:t>
      </w:r>
      <w:r w:rsidRPr="00474B36">
        <w:rPr>
          <w:rFonts w:ascii="Times New Roman" w:hAnsi="Times New Roman" w:cs="Times New Roman"/>
          <w:i/>
          <w:color w:val="auto"/>
          <w:sz w:val="28"/>
          <w:szCs w:val="28"/>
        </w:rPr>
        <w:t>(</w:t>
      </w:r>
      <w:r w:rsidRPr="00474B36">
        <w:rPr>
          <w:rStyle w:val="af6"/>
          <w:rFonts w:ascii="Times New Roman" w:hAnsi="Times New Roman" w:cs="Times New Roman"/>
          <w:b w:val="0"/>
          <w:i/>
          <w:color w:val="auto"/>
          <w:sz w:val="28"/>
          <w:szCs w:val="28"/>
          <w:shd w:val="clear" w:color="auto" w:fill="FFFFFF"/>
        </w:rPr>
        <w:t>Джордж Т.</w:t>
      </w:r>
      <w:r w:rsidR="00474B36">
        <w:rPr>
          <w:rStyle w:val="af6"/>
          <w:rFonts w:ascii="Times New Roman" w:hAnsi="Times New Roman" w:cs="Times New Roman"/>
          <w:b w:val="0"/>
          <w:i/>
          <w:color w:val="auto"/>
          <w:sz w:val="28"/>
          <w:szCs w:val="28"/>
          <w:shd w:val="clear" w:color="auto" w:fill="FFFFFF"/>
          <w:lang w:val="kk-KZ"/>
        </w:rPr>
        <w:t> </w:t>
      </w:r>
      <w:r w:rsidRPr="00474B36">
        <w:rPr>
          <w:rStyle w:val="af6"/>
          <w:rFonts w:ascii="Times New Roman" w:hAnsi="Times New Roman" w:cs="Times New Roman"/>
          <w:b w:val="0"/>
          <w:i/>
          <w:color w:val="auto"/>
          <w:sz w:val="28"/>
          <w:szCs w:val="28"/>
          <w:shd w:val="clear" w:color="auto" w:fill="FFFFFF"/>
        </w:rPr>
        <w:t>Доранның</w:t>
      </w:r>
      <w:r w:rsidRPr="00474B36">
        <w:rPr>
          <w:rStyle w:val="af6"/>
          <w:rFonts w:ascii="Times New Roman" w:hAnsi="Times New Roman" w:cs="Times New Roman"/>
          <w:b w:val="0"/>
          <w:i/>
          <w:color w:val="auto"/>
          <w:sz w:val="28"/>
          <w:szCs w:val="28"/>
        </w:rPr>
        <w:t xml:space="preserve"> </w:t>
      </w:r>
      <w:r w:rsidRPr="00474B36">
        <w:rPr>
          <w:rFonts w:ascii="Times New Roman" w:hAnsi="Times New Roman" w:cs="Times New Roman"/>
          <w:i/>
          <w:color w:val="auto"/>
          <w:sz w:val="28"/>
          <w:szCs w:val="28"/>
        </w:rPr>
        <w:t>SMART жоспары)</w:t>
      </w:r>
    </w:p>
    <w:p w14:paraId="52ACE387" w14:textId="77777777" w:rsidR="006250DD" w:rsidRPr="000C5BBC" w:rsidRDefault="006250DD" w:rsidP="00474B36">
      <w:pPr>
        <w:pStyle w:val="a8"/>
        <w:spacing w:before="0" w:beforeAutospacing="0" w:after="0" w:afterAutospacing="0"/>
        <w:ind w:firstLine="709"/>
        <w:jc w:val="both"/>
        <w:rPr>
          <w:sz w:val="28"/>
          <w:szCs w:val="28"/>
        </w:rPr>
      </w:pPr>
      <w:r w:rsidRPr="00474B36">
        <w:rPr>
          <w:rStyle w:val="af6"/>
          <w:b w:val="0"/>
          <w:i/>
          <w:sz w:val="28"/>
          <w:szCs w:val="28"/>
        </w:rPr>
        <w:t>Мақсаты:</w:t>
      </w:r>
      <w:r w:rsidRPr="00474B36">
        <w:rPr>
          <w:b/>
          <w:i/>
          <w:sz w:val="28"/>
          <w:szCs w:val="28"/>
        </w:rPr>
        <w:t xml:space="preserve"> </w:t>
      </w:r>
      <w:r w:rsidRPr="000C5BBC">
        <w:rPr>
          <w:sz w:val="28"/>
          <w:szCs w:val="28"/>
        </w:rPr>
        <w:t>Студенттерге мақсатқа жету үшін нақты әрі құрылымдалған жоспар құруды үйрету. Бұл олардың өзін-өзі реттеу дағдыларын дамыту және мақсаттарға жетуді арттырады.</w:t>
      </w:r>
    </w:p>
    <w:p w14:paraId="4DA19C97" w14:textId="7F5947CB" w:rsidR="006250DD" w:rsidRPr="000C5BBC" w:rsidRDefault="00474B36" w:rsidP="00D64312">
      <w:pPr>
        <w:pStyle w:val="a8"/>
        <w:spacing w:before="0" w:beforeAutospacing="0" w:after="0" w:afterAutospacing="0"/>
        <w:ind w:firstLine="709"/>
        <w:jc w:val="both"/>
        <w:rPr>
          <w:sz w:val="28"/>
          <w:szCs w:val="28"/>
        </w:rPr>
      </w:pPr>
      <w:r>
        <w:rPr>
          <w:sz w:val="28"/>
          <w:szCs w:val="28"/>
        </w:rPr>
        <w:t xml:space="preserve">Студенттерге </w:t>
      </w:r>
      <w:r w:rsidR="006250DD" w:rsidRPr="000C5BBC">
        <w:rPr>
          <w:sz w:val="28"/>
          <w:szCs w:val="28"/>
        </w:rPr>
        <w:t>SMART әдісі туралы қысқаша түсіндіріледі.</w:t>
      </w:r>
    </w:p>
    <w:p w14:paraId="4C0131EF" w14:textId="77777777" w:rsidR="006250DD" w:rsidRPr="000C5BBC" w:rsidRDefault="006250DD" w:rsidP="00474B36">
      <w:pPr>
        <w:spacing w:after="0" w:line="240" w:lineRule="auto"/>
        <w:ind w:left="709"/>
        <w:rPr>
          <w:rFonts w:ascii="Times New Roman" w:hAnsi="Times New Roman" w:cs="Times New Roman"/>
          <w:sz w:val="28"/>
          <w:szCs w:val="28"/>
          <w:lang w:val="en-US" w:eastAsia="ru-RU"/>
        </w:rPr>
      </w:pPr>
      <w:r w:rsidRPr="00474B36">
        <w:rPr>
          <w:rFonts w:ascii="Times New Roman" w:hAnsi="Times New Roman" w:cs="Times New Roman"/>
          <w:bCs/>
          <w:i/>
          <w:sz w:val="28"/>
          <w:szCs w:val="28"/>
          <w:lang w:val="en-US" w:eastAsia="ru-RU"/>
        </w:rPr>
        <w:t>S (Specific):</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Мақсат</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нақты</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болуы</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керек</w:t>
      </w:r>
      <w:r w:rsidRPr="000C5BBC">
        <w:rPr>
          <w:rFonts w:ascii="Times New Roman" w:hAnsi="Times New Roman" w:cs="Times New Roman"/>
          <w:sz w:val="28"/>
          <w:szCs w:val="28"/>
          <w:lang w:val="en-US" w:eastAsia="ru-RU"/>
        </w:rPr>
        <w:t>.</w:t>
      </w:r>
    </w:p>
    <w:p w14:paraId="64E578EF" w14:textId="77777777" w:rsidR="006250DD" w:rsidRPr="000C5BBC" w:rsidRDefault="006250DD" w:rsidP="00474B36">
      <w:pPr>
        <w:spacing w:after="0" w:line="240" w:lineRule="auto"/>
        <w:ind w:left="709"/>
        <w:rPr>
          <w:rFonts w:ascii="Times New Roman" w:hAnsi="Times New Roman" w:cs="Times New Roman"/>
          <w:sz w:val="28"/>
          <w:szCs w:val="28"/>
          <w:lang w:val="en-US" w:eastAsia="ru-RU"/>
        </w:rPr>
      </w:pPr>
      <w:r w:rsidRPr="00474B36">
        <w:rPr>
          <w:rFonts w:ascii="Times New Roman" w:hAnsi="Times New Roman" w:cs="Times New Roman"/>
          <w:bCs/>
          <w:i/>
          <w:sz w:val="28"/>
          <w:szCs w:val="28"/>
          <w:lang w:val="en-US" w:eastAsia="ru-RU"/>
        </w:rPr>
        <w:t>M (Measurable):</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Нәтижені</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қалай</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өлшейтінімізді</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анықтау</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қажет</w:t>
      </w:r>
      <w:r w:rsidRPr="000C5BBC">
        <w:rPr>
          <w:rFonts w:ascii="Times New Roman" w:hAnsi="Times New Roman" w:cs="Times New Roman"/>
          <w:sz w:val="28"/>
          <w:szCs w:val="28"/>
          <w:lang w:val="en-US" w:eastAsia="ru-RU"/>
        </w:rPr>
        <w:t>.</w:t>
      </w:r>
    </w:p>
    <w:p w14:paraId="525D643B" w14:textId="77777777" w:rsidR="006250DD" w:rsidRPr="000C5BBC" w:rsidRDefault="006250DD" w:rsidP="00474B36">
      <w:pPr>
        <w:spacing w:after="0" w:line="240" w:lineRule="auto"/>
        <w:ind w:left="709"/>
        <w:rPr>
          <w:rFonts w:ascii="Times New Roman" w:hAnsi="Times New Roman" w:cs="Times New Roman"/>
          <w:sz w:val="28"/>
          <w:szCs w:val="28"/>
          <w:lang w:val="en-US" w:eastAsia="ru-RU"/>
        </w:rPr>
      </w:pPr>
      <w:r w:rsidRPr="00474B36">
        <w:rPr>
          <w:rFonts w:ascii="Times New Roman" w:hAnsi="Times New Roman" w:cs="Times New Roman"/>
          <w:bCs/>
          <w:i/>
          <w:sz w:val="28"/>
          <w:szCs w:val="28"/>
          <w:lang w:val="en-US" w:eastAsia="ru-RU"/>
        </w:rPr>
        <w:t>A (Achievable):</w:t>
      </w:r>
      <w:r w:rsidRPr="00474B36">
        <w:rPr>
          <w:rFonts w:ascii="Times New Roman" w:hAnsi="Times New Roman" w:cs="Times New Roman"/>
          <w:i/>
          <w:sz w:val="28"/>
          <w:szCs w:val="28"/>
          <w:lang w:val="en-US" w:eastAsia="ru-RU"/>
        </w:rPr>
        <w:t xml:space="preserve"> </w:t>
      </w:r>
      <w:r w:rsidRPr="000C5BBC">
        <w:rPr>
          <w:rFonts w:ascii="Times New Roman" w:hAnsi="Times New Roman" w:cs="Times New Roman"/>
          <w:sz w:val="28"/>
          <w:szCs w:val="28"/>
          <w:lang w:eastAsia="ru-RU"/>
        </w:rPr>
        <w:t>Мақсат</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қолжетімді</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болуы</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маңызды</w:t>
      </w:r>
      <w:r w:rsidRPr="000C5BBC">
        <w:rPr>
          <w:rFonts w:ascii="Times New Roman" w:hAnsi="Times New Roman" w:cs="Times New Roman"/>
          <w:sz w:val="28"/>
          <w:szCs w:val="28"/>
          <w:lang w:val="en-US" w:eastAsia="ru-RU"/>
        </w:rPr>
        <w:t>.</w:t>
      </w:r>
    </w:p>
    <w:p w14:paraId="63DB0B7D" w14:textId="77777777" w:rsidR="006250DD" w:rsidRPr="000C5BBC" w:rsidRDefault="006250DD" w:rsidP="00474B36">
      <w:pPr>
        <w:spacing w:after="0" w:line="240" w:lineRule="auto"/>
        <w:ind w:left="709"/>
        <w:rPr>
          <w:rFonts w:ascii="Times New Roman" w:hAnsi="Times New Roman" w:cs="Times New Roman"/>
          <w:sz w:val="28"/>
          <w:szCs w:val="28"/>
          <w:lang w:val="en-US" w:eastAsia="ru-RU"/>
        </w:rPr>
      </w:pPr>
      <w:r w:rsidRPr="00474B36">
        <w:rPr>
          <w:rFonts w:ascii="Times New Roman" w:hAnsi="Times New Roman" w:cs="Times New Roman"/>
          <w:bCs/>
          <w:i/>
          <w:sz w:val="28"/>
          <w:szCs w:val="28"/>
          <w:lang w:val="en-US" w:eastAsia="ru-RU"/>
        </w:rPr>
        <w:t>R (Relevant):</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Мақсат</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маңызды</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әрі</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қажетті</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болуы</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тиіс</w:t>
      </w:r>
      <w:r w:rsidRPr="000C5BBC">
        <w:rPr>
          <w:rFonts w:ascii="Times New Roman" w:hAnsi="Times New Roman" w:cs="Times New Roman"/>
          <w:sz w:val="28"/>
          <w:szCs w:val="28"/>
          <w:lang w:val="en-US" w:eastAsia="ru-RU"/>
        </w:rPr>
        <w:t>.</w:t>
      </w:r>
    </w:p>
    <w:p w14:paraId="6554B55E" w14:textId="77777777" w:rsidR="006250DD" w:rsidRPr="000C5BBC" w:rsidRDefault="006250DD" w:rsidP="00474B36">
      <w:pPr>
        <w:spacing w:after="0" w:line="240" w:lineRule="auto"/>
        <w:ind w:left="709"/>
        <w:rPr>
          <w:rFonts w:ascii="Times New Roman" w:hAnsi="Times New Roman" w:cs="Times New Roman"/>
          <w:sz w:val="28"/>
          <w:szCs w:val="28"/>
          <w:lang w:val="en-US" w:eastAsia="ru-RU"/>
        </w:rPr>
      </w:pPr>
      <w:r w:rsidRPr="00474B36">
        <w:rPr>
          <w:rFonts w:ascii="Times New Roman" w:hAnsi="Times New Roman" w:cs="Times New Roman"/>
          <w:bCs/>
          <w:i/>
          <w:sz w:val="28"/>
          <w:szCs w:val="28"/>
          <w:lang w:val="en-US" w:eastAsia="ru-RU"/>
        </w:rPr>
        <w:t>T (Time-bound):</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Мақсатқа</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жету</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мерзімі</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нақты</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белгіленуі</w:t>
      </w:r>
      <w:r w:rsidRPr="000C5BBC">
        <w:rPr>
          <w:rFonts w:ascii="Times New Roman" w:hAnsi="Times New Roman" w:cs="Times New Roman"/>
          <w:sz w:val="28"/>
          <w:szCs w:val="28"/>
          <w:lang w:val="en-US" w:eastAsia="ru-RU"/>
        </w:rPr>
        <w:t xml:space="preserve"> </w:t>
      </w:r>
      <w:r w:rsidRPr="000C5BBC">
        <w:rPr>
          <w:rFonts w:ascii="Times New Roman" w:hAnsi="Times New Roman" w:cs="Times New Roman"/>
          <w:sz w:val="28"/>
          <w:szCs w:val="28"/>
          <w:lang w:eastAsia="ru-RU"/>
        </w:rPr>
        <w:t>керек</w:t>
      </w:r>
      <w:r w:rsidRPr="000C5BBC">
        <w:rPr>
          <w:rFonts w:ascii="Times New Roman" w:hAnsi="Times New Roman" w:cs="Times New Roman"/>
          <w:sz w:val="28"/>
          <w:szCs w:val="28"/>
          <w:lang w:val="en-US" w:eastAsia="ru-RU"/>
        </w:rPr>
        <w:t>.</w:t>
      </w:r>
    </w:p>
    <w:p w14:paraId="2E72744B" w14:textId="77777777" w:rsidR="00D64312" w:rsidRDefault="00D64312" w:rsidP="00D64312">
      <w:pPr>
        <w:spacing w:after="0" w:line="240" w:lineRule="auto"/>
        <w:rPr>
          <w:rFonts w:ascii="Times New Roman" w:hAnsi="Times New Roman" w:cs="Times New Roman"/>
          <w:sz w:val="28"/>
          <w:szCs w:val="28"/>
          <w:lang w:val="kk-KZ" w:eastAsia="ru-RU"/>
        </w:rPr>
      </w:pPr>
    </w:p>
    <w:p w14:paraId="7DBEB3C2" w14:textId="66720090" w:rsidR="006250DD" w:rsidRDefault="00D64312" w:rsidP="00D64312">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Кете </w:t>
      </w:r>
      <w:r w:rsidR="00495EBA">
        <w:rPr>
          <w:rFonts w:ascii="Times New Roman" w:hAnsi="Times New Roman" w:cs="Times New Roman"/>
          <w:sz w:val="28"/>
          <w:szCs w:val="28"/>
          <w:lang w:val="kk-KZ" w:eastAsia="ru-RU"/>
        </w:rPr>
        <w:t>Г</w:t>
      </w:r>
      <w:r>
        <w:rPr>
          <w:rFonts w:ascii="Times New Roman" w:hAnsi="Times New Roman" w:cs="Times New Roman"/>
          <w:sz w:val="28"/>
          <w:szCs w:val="28"/>
          <w:lang w:val="kk-KZ" w:eastAsia="ru-RU"/>
        </w:rPr>
        <w:t xml:space="preserve">.1 – </w:t>
      </w:r>
      <w:r w:rsidR="006250DD" w:rsidRPr="00D64312">
        <w:rPr>
          <w:rFonts w:ascii="Times New Roman" w:hAnsi="Times New Roman" w:cs="Times New Roman"/>
          <w:sz w:val="28"/>
          <w:szCs w:val="28"/>
          <w:lang w:val="kk-KZ" w:eastAsia="ru-RU"/>
        </w:rPr>
        <w:t>Қатысушылар SMART кестесін толтыруы қажет</w:t>
      </w:r>
    </w:p>
    <w:p w14:paraId="4820FF45" w14:textId="77777777" w:rsidR="00474B36" w:rsidRPr="00474B36" w:rsidRDefault="00474B36" w:rsidP="00474B36">
      <w:pPr>
        <w:spacing w:after="0" w:line="240" w:lineRule="auto"/>
        <w:jc w:val="right"/>
        <w:rPr>
          <w:rFonts w:ascii="Times New Roman" w:hAnsi="Times New Roman" w:cs="Times New Roman"/>
          <w:sz w:val="16"/>
          <w:szCs w:val="16"/>
          <w:lang w:val="kk-KZ" w:eastAsia="ru-RU"/>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4A0" w:firstRow="1" w:lastRow="0" w:firstColumn="1" w:lastColumn="0" w:noHBand="0" w:noVBand="1"/>
      </w:tblPr>
      <w:tblGrid>
        <w:gridCol w:w="3990"/>
        <w:gridCol w:w="5501"/>
      </w:tblGrid>
      <w:tr w:rsidR="006250DD" w:rsidRPr="00D64312" w14:paraId="7BBDCFE9" w14:textId="77777777" w:rsidTr="00474B36">
        <w:trPr>
          <w:tblHeader/>
        </w:trPr>
        <w:tc>
          <w:tcPr>
            <w:tcW w:w="3990" w:type="dxa"/>
            <w:vAlign w:val="center"/>
            <w:hideMark/>
          </w:tcPr>
          <w:p w14:paraId="180306CD" w14:textId="77777777" w:rsidR="006250DD" w:rsidRPr="00D64312" w:rsidRDefault="006250DD" w:rsidP="00E96784">
            <w:pPr>
              <w:spacing w:after="0" w:line="240" w:lineRule="auto"/>
              <w:jc w:val="center"/>
              <w:rPr>
                <w:rFonts w:ascii="Times New Roman" w:hAnsi="Times New Roman" w:cs="Times New Roman"/>
                <w:bCs/>
                <w:sz w:val="24"/>
                <w:szCs w:val="24"/>
                <w:lang w:eastAsia="ru-RU"/>
              </w:rPr>
            </w:pPr>
            <w:r w:rsidRPr="00D64312">
              <w:rPr>
                <w:rFonts w:ascii="Times New Roman" w:hAnsi="Times New Roman" w:cs="Times New Roman"/>
                <w:bCs/>
                <w:sz w:val="24"/>
                <w:szCs w:val="24"/>
                <w:lang w:eastAsia="ru-RU"/>
              </w:rPr>
              <w:t>SMART компоненті</w:t>
            </w:r>
          </w:p>
        </w:tc>
        <w:tc>
          <w:tcPr>
            <w:tcW w:w="5501" w:type="dxa"/>
            <w:vAlign w:val="center"/>
            <w:hideMark/>
          </w:tcPr>
          <w:p w14:paraId="47289A8C" w14:textId="77777777" w:rsidR="006250DD" w:rsidRPr="00D64312" w:rsidRDefault="006250DD" w:rsidP="00E96784">
            <w:pPr>
              <w:spacing w:after="0" w:line="240" w:lineRule="auto"/>
              <w:jc w:val="center"/>
              <w:rPr>
                <w:rFonts w:ascii="Times New Roman" w:hAnsi="Times New Roman" w:cs="Times New Roman"/>
                <w:bCs/>
                <w:sz w:val="24"/>
                <w:szCs w:val="24"/>
                <w:lang w:eastAsia="ru-RU"/>
              </w:rPr>
            </w:pPr>
            <w:r w:rsidRPr="00D64312">
              <w:rPr>
                <w:rFonts w:ascii="Times New Roman" w:hAnsi="Times New Roman" w:cs="Times New Roman"/>
                <w:bCs/>
                <w:sz w:val="24"/>
                <w:szCs w:val="24"/>
                <w:lang w:eastAsia="ru-RU"/>
              </w:rPr>
              <w:t>Толтырылатын үлгі</w:t>
            </w:r>
          </w:p>
        </w:tc>
      </w:tr>
      <w:tr w:rsidR="006250DD" w:rsidRPr="00D64312" w14:paraId="43545DE8" w14:textId="77777777" w:rsidTr="00474B36">
        <w:tc>
          <w:tcPr>
            <w:tcW w:w="3990" w:type="dxa"/>
            <w:vAlign w:val="center"/>
            <w:hideMark/>
          </w:tcPr>
          <w:p w14:paraId="3BDE22CB" w14:textId="77777777" w:rsidR="006250DD" w:rsidRPr="00D64312" w:rsidRDefault="006250DD" w:rsidP="00474B36">
            <w:pPr>
              <w:spacing w:after="0" w:line="240" w:lineRule="auto"/>
              <w:ind w:left="112"/>
              <w:rPr>
                <w:rFonts w:ascii="Times New Roman" w:hAnsi="Times New Roman" w:cs="Times New Roman"/>
                <w:sz w:val="24"/>
                <w:szCs w:val="24"/>
                <w:lang w:eastAsia="ru-RU"/>
              </w:rPr>
            </w:pPr>
            <w:r w:rsidRPr="00D64312">
              <w:rPr>
                <w:rFonts w:ascii="Times New Roman" w:hAnsi="Times New Roman" w:cs="Times New Roman"/>
                <w:bCs/>
                <w:sz w:val="24"/>
                <w:szCs w:val="24"/>
                <w:lang w:eastAsia="ru-RU"/>
              </w:rPr>
              <w:t>S (Specific)</w:t>
            </w:r>
          </w:p>
        </w:tc>
        <w:tc>
          <w:tcPr>
            <w:tcW w:w="5501" w:type="dxa"/>
            <w:vAlign w:val="center"/>
            <w:hideMark/>
          </w:tcPr>
          <w:p w14:paraId="53E9970B" w14:textId="77777777" w:rsidR="006250DD" w:rsidRPr="00D64312" w:rsidRDefault="006250DD" w:rsidP="00474B36">
            <w:pPr>
              <w:spacing w:after="0" w:line="240" w:lineRule="auto"/>
              <w:ind w:left="83"/>
              <w:rPr>
                <w:rFonts w:ascii="Times New Roman" w:hAnsi="Times New Roman" w:cs="Times New Roman"/>
                <w:sz w:val="24"/>
                <w:szCs w:val="24"/>
                <w:lang w:eastAsia="ru-RU"/>
              </w:rPr>
            </w:pPr>
            <w:r w:rsidRPr="00D64312">
              <w:rPr>
                <w:rFonts w:ascii="Times New Roman" w:hAnsi="Times New Roman" w:cs="Times New Roman"/>
                <w:sz w:val="24"/>
                <w:szCs w:val="24"/>
              </w:rPr>
              <w:t>Орындалатын тапсырмаларды бақылау үшін әдеттер трекерін жүргізу</w:t>
            </w:r>
          </w:p>
        </w:tc>
      </w:tr>
      <w:tr w:rsidR="006250DD" w:rsidRPr="00D64312" w14:paraId="7B650A17" w14:textId="77777777" w:rsidTr="00474B36">
        <w:tc>
          <w:tcPr>
            <w:tcW w:w="3990" w:type="dxa"/>
            <w:vAlign w:val="center"/>
            <w:hideMark/>
          </w:tcPr>
          <w:p w14:paraId="16A3701D" w14:textId="77777777" w:rsidR="006250DD" w:rsidRPr="00D64312" w:rsidRDefault="006250DD" w:rsidP="00474B36">
            <w:pPr>
              <w:spacing w:after="0" w:line="240" w:lineRule="auto"/>
              <w:ind w:left="112"/>
              <w:rPr>
                <w:rFonts w:ascii="Times New Roman" w:hAnsi="Times New Roman" w:cs="Times New Roman"/>
                <w:sz w:val="24"/>
                <w:szCs w:val="24"/>
                <w:lang w:eastAsia="ru-RU"/>
              </w:rPr>
            </w:pPr>
            <w:r w:rsidRPr="00D64312">
              <w:rPr>
                <w:rFonts w:ascii="Times New Roman" w:hAnsi="Times New Roman" w:cs="Times New Roman"/>
                <w:bCs/>
                <w:sz w:val="24"/>
                <w:szCs w:val="24"/>
                <w:lang w:eastAsia="ru-RU"/>
              </w:rPr>
              <w:t>M (Measurable)</w:t>
            </w:r>
          </w:p>
        </w:tc>
        <w:tc>
          <w:tcPr>
            <w:tcW w:w="5501" w:type="dxa"/>
            <w:vAlign w:val="center"/>
            <w:hideMark/>
          </w:tcPr>
          <w:p w14:paraId="1710D26B" w14:textId="77777777" w:rsidR="006250DD" w:rsidRPr="00D64312" w:rsidRDefault="006250DD" w:rsidP="00474B36">
            <w:pPr>
              <w:spacing w:after="0" w:line="240" w:lineRule="auto"/>
              <w:ind w:left="83"/>
              <w:rPr>
                <w:rFonts w:ascii="Times New Roman" w:hAnsi="Times New Roman" w:cs="Times New Roman"/>
                <w:sz w:val="24"/>
                <w:szCs w:val="24"/>
                <w:lang w:eastAsia="ru-RU"/>
              </w:rPr>
            </w:pPr>
            <w:r w:rsidRPr="00D64312">
              <w:rPr>
                <w:rFonts w:ascii="Times New Roman" w:hAnsi="Times New Roman" w:cs="Times New Roman"/>
                <w:sz w:val="24"/>
                <w:szCs w:val="24"/>
              </w:rPr>
              <w:t>Күн сайын тізімдегі 3 негізгі тапсырманың орындалуын белгілеу</w:t>
            </w:r>
          </w:p>
        </w:tc>
      </w:tr>
      <w:tr w:rsidR="006250DD" w:rsidRPr="00D64312" w14:paraId="385E8D8D" w14:textId="77777777" w:rsidTr="00474B36">
        <w:tc>
          <w:tcPr>
            <w:tcW w:w="3990" w:type="dxa"/>
            <w:vAlign w:val="center"/>
            <w:hideMark/>
          </w:tcPr>
          <w:p w14:paraId="6E410F89" w14:textId="77777777" w:rsidR="006250DD" w:rsidRPr="00D64312" w:rsidRDefault="006250DD" w:rsidP="00474B36">
            <w:pPr>
              <w:spacing w:after="0" w:line="240" w:lineRule="auto"/>
              <w:ind w:left="112"/>
              <w:rPr>
                <w:rFonts w:ascii="Times New Roman" w:hAnsi="Times New Roman" w:cs="Times New Roman"/>
                <w:sz w:val="24"/>
                <w:szCs w:val="24"/>
                <w:lang w:eastAsia="ru-RU"/>
              </w:rPr>
            </w:pPr>
            <w:r w:rsidRPr="00D64312">
              <w:rPr>
                <w:rFonts w:ascii="Times New Roman" w:hAnsi="Times New Roman" w:cs="Times New Roman"/>
                <w:bCs/>
                <w:sz w:val="24"/>
                <w:szCs w:val="24"/>
                <w:lang w:eastAsia="ru-RU"/>
              </w:rPr>
              <w:t>A (Achievable)</w:t>
            </w:r>
          </w:p>
        </w:tc>
        <w:tc>
          <w:tcPr>
            <w:tcW w:w="5501" w:type="dxa"/>
            <w:vAlign w:val="center"/>
            <w:hideMark/>
          </w:tcPr>
          <w:p w14:paraId="50FDEC49" w14:textId="77777777" w:rsidR="006250DD" w:rsidRPr="00D64312" w:rsidRDefault="006250DD" w:rsidP="00474B36">
            <w:pPr>
              <w:spacing w:after="0" w:line="240" w:lineRule="auto"/>
              <w:ind w:left="83"/>
              <w:rPr>
                <w:rFonts w:ascii="Times New Roman" w:hAnsi="Times New Roman" w:cs="Times New Roman"/>
                <w:sz w:val="24"/>
                <w:szCs w:val="24"/>
                <w:lang w:eastAsia="ru-RU"/>
              </w:rPr>
            </w:pPr>
            <w:r w:rsidRPr="00D64312">
              <w:rPr>
                <w:rFonts w:ascii="Times New Roman" w:hAnsi="Times New Roman" w:cs="Times New Roman"/>
                <w:sz w:val="24"/>
                <w:szCs w:val="24"/>
              </w:rPr>
              <w:t>Кешке жоспар құрып, таңертең бірден іске кірісу</w:t>
            </w:r>
          </w:p>
        </w:tc>
      </w:tr>
      <w:tr w:rsidR="006250DD" w:rsidRPr="00D64312" w14:paraId="136FCEDE" w14:textId="77777777" w:rsidTr="00474B36">
        <w:tc>
          <w:tcPr>
            <w:tcW w:w="3990" w:type="dxa"/>
            <w:vAlign w:val="center"/>
            <w:hideMark/>
          </w:tcPr>
          <w:p w14:paraId="1E693CAE" w14:textId="77777777" w:rsidR="006250DD" w:rsidRPr="00D64312" w:rsidRDefault="006250DD" w:rsidP="00474B36">
            <w:pPr>
              <w:spacing w:after="0" w:line="240" w:lineRule="auto"/>
              <w:ind w:left="112"/>
              <w:rPr>
                <w:rFonts w:ascii="Times New Roman" w:hAnsi="Times New Roman" w:cs="Times New Roman"/>
                <w:sz w:val="24"/>
                <w:szCs w:val="24"/>
                <w:lang w:eastAsia="ru-RU"/>
              </w:rPr>
            </w:pPr>
            <w:r w:rsidRPr="00D64312">
              <w:rPr>
                <w:rFonts w:ascii="Times New Roman" w:hAnsi="Times New Roman" w:cs="Times New Roman"/>
                <w:bCs/>
                <w:sz w:val="24"/>
                <w:szCs w:val="24"/>
                <w:lang w:eastAsia="ru-RU"/>
              </w:rPr>
              <w:t>R (Relevant)</w:t>
            </w:r>
          </w:p>
        </w:tc>
        <w:tc>
          <w:tcPr>
            <w:tcW w:w="5501" w:type="dxa"/>
            <w:vAlign w:val="center"/>
            <w:hideMark/>
          </w:tcPr>
          <w:p w14:paraId="4649AC9D" w14:textId="77777777" w:rsidR="006250DD" w:rsidRPr="00D64312" w:rsidRDefault="006250DD" w:rsidP="00474B36">
            <w:pPr>
              <w:spacing w:after="0" w:line="240" w:lineRule="auto"/>
              <w:ind w:left="83"/>
              <w:rPr>
                <w:rFonts w:ascii="Times New Roman" w:hAnsi="Times New Roman" w:cs="Times New Roman"/>
                <w:sz w:val="24"/>
                <w:szCs w:val="24"/>
                <w:lang w:eastAsia="ru-RU"/>
              </w:rPr>
            </w:pPr>
            <w:r w:rsidRPr="00D64312">
              <w:rPr>
                <w:rFonts w:ascii="Times New Roman" w:hAnsi="Times New Roman" w:cs="Times New Roman"/>
                <w:sz w:val="24"/>
                <w:szCs w:val="24"/>
              </w:rPr>
              <w:t>Бұл тәртіпті сақтауға және жүйелілікті дамытуға көмектеседі.</w:t>
            </w:r>
          </w:p>
        </w:tc>
      </w:tr>
      <w:tr w:rsidR="006250DD" w:rsidRPr="00D64312" w14:paraId="3FCCF60F" w14:textId="77777777" w:rsidTr="00474B36">
        <w:tc>
          <w:tcPr>
            <w:tcW w:w="3990" w:type="dxa"/>
            <w:vAlign w:val="center"/>
            <w:hideMark/>
          </w:tcPr>
          <w:p w14:paraId="435FC73B" w14:textId="77777777" w:rsidR="006250DD" w:rsidRPr="00D64312" w:rsidRDefault="006250DD" w:rsidP="00474B36">
            <w:pPr>
              <w:spacing w:after="0" w:line="240" w:lineRule="auto"/>
              <w:ind w:left="112"/>
              <w:rPr>
                <w:rFonts w:ascii="Times New Roman" w:hAnsi="Times New Roman" w:cs="Times New Roman"/>
                <w:sz w:val="24"/>
                <w:szCs w:val="24"/>
                <w:lang w:eastAsia="ru-RU"/>
              </w:rPr>
            </w:pPr>
            <w:r w:rsidRPr="00D64312">
              <w:rPr>
                <w:rFonts w:ascii="Times New Roman" w:hAnsi="Times New Roman" w:cs="Times New Roman"/>
                <w:bCs/>
                <w:sz w:val="24"/>
                <w:szCs w:val="24"/>
                <w:lang w:eastAsia="ru-RU"/>
              </w:rPr>
              <w:t>T (Time-bound)</w:t>
            </w:r>
          </w:p>
        </w:tc>
        <w:tc>
          <w:tcPr>
            <w:tcW w:w="5501" w:type="dxa"/>
            <w:vAlign w:val="center"/>
            <w:hideMark/>
          </w:tcPr>
          <w:p w14:paraId="4C6AFF32" w14:textId="77777777" w:rsidR="006250DD" w:rsidRPr="00D64312" w:rsidRDefault="006250DD" w:rsidP="00474B36">
            <w:pPr>
              <w:spacing w:after="0" w:line="240" w:lineRule="auto"/>
              <w:ind w:left="83"/>
              <w:rPr>
                <w:rFonts w:ascii="Times New Roman" w:hAnsi="Times New Roman" w:cs="Times New Roman"/>
                <w:sz w:val="24"/>
                <w:szCs w:val="24"/>
                <w:lang w:eastAsia="ru-RU"/>
              </w:rPr>
            </w:pPr>
            <w:r w:rsidRPr="00D64312">
              <w:rPr>
                <w:rFonts w:ascii="Times New Roman" w:hAnsi="Times New Roman" w:cs="Times New Roman"/>
                <w:sz w:val="24"/>
                <w:szCs w:val="24"/>
              </w:rPr>
              <w:t>Трекерді екі апта бойы қолдану.</w:t>
            </w:r>
          </w:p>
        </w:tc>
      </w:tr>
    </w:tbl>
    <w:p w14:paraId="35086F92" w14:textId="77777777" w:rsidR="006250DD" w:rsidRPr="000C5BBC" w:rsidRDefault="006250DD" w:rsidP="00E96784">
      <w:pPr>
        <w:spacing w:after="0" w:line="240" w:lineRule="auto"/>
        <w:ind w:firstLine="708"/>
        <w:jc w:val="both"/>
        <w:rPr>
          <w:rFonts w:ascii="Times New Roman" w:hAnsi="Times New Roman" w:cs="Times New Roman"/>
          <w:b/>
          <w:bCs/>
          <w:sz w:val="28"/>
          <w:szCs w:val="28"/>
          <w:lang w:eastAsia="ru-RU"/>
        </w:rPr>
      </w:pPr>
    </w:p>
    <w:p w14:paraId="1FAD10E1"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lang w:eastAsia="ru-RU"/>
        </w:rPr>
      </w:pPr>
      <w:r w:rsidRPr="00D64312">
        <w:rPr>
          <w:rFonts w:ascii="Times New Roman" w:hAnsi="Times New Roman" w:cs="Times New Roman"/>
          <w:bCs/>
          <w:i/>
          <w:sz w:val="28"/>
          <w:szCs w:val="28"/>
          <w:lang w:eastAsia="ru-RU"/>
        </w:rPr>
        <w:t>Талдау және кері байланыс:</w:t>
      </w:r>
      <w:r w:rsidRPr="00507B3F">
        <w:rPr>
          <w:rFonts w:ascii="Times New Roman" w:hAnsi="Times New Roman" w:cs="Times New Roman"/>
          <w:b/>
          <w:bCs/>
          <w:sz w:val="28"/>
          <w:szCs w:val="28"/>
          <w:lang w:eastAsia="ru-RU"/>
        </w:rPr>
        <w:t xml:space="preserve"> </w:t>
      </w:r>
      <w:r w:rsidRPr="00507B3F">
        <w:rPr>
          <w:rFonts w:ascii="Times New Roman" w:hAnsi="Times New Roman" w:cs="Times New Roman"/>
          <w:bCs/>
          <w:sz w:val="28"/>
          <w:szCs w:val="28"/>
          <w:lang w:eastAsia="ru-RU"/>
        </w:rPr>
        <w:t>қ</w:t>
      </w:r>
      <w:r w:rsidRPr="00507B3F">
        <w:rPr>
          <w:rFonts w:ascii="Times New Roman" w:hAnsi="Times New Roman" w:cs="Times New Roman"/>
          <w:sz w:val="28"/>
          <w:szCs w:val="28"/>
          <w:lang w:eastAsia="ru-RU"/>
        </w:rPr>
        <w:t>атысушылар дайын жоспарларын бір-бірімен бөлісіп, өздерінің SMART мақсаты туралы әңгімелейді. Жүргізуші студенттердің  жоспарын бірге талқылайды.</w:t>
      </w:r>
    </w:p>
    <w:p w14:paraId="4D6D3D3D" w14:textId="77777777" w:rsidR="006250DD" w:rsidRPr="00D64312" w:rsidRDefault="006250DD" w:rsidP="00507B3F">
      <w:pPr>
        <w:tabs>
          <w:tab w:val="left" w:pos="993"/>
        </w:tabs>
        <w:spacing w:after="0" w:line="240" w:lineRule="auto"/>
        <w:ind w:firstLine="709"/>
        <w:jc w:val="both"/>
        <w:rPr>
          <w:rFonts w:ascii="Times New Roman" w:hAnsi="Times New Roman" w:cs="Times New Roman"/>
          <w:i/>
          <w:sz w:val="28"/>
          <w:szCs w:val="28"/>
        </w:rPr>
      </w:pPr>
      <w:r w:rsidRPr="00D64312">
        <w:rPr>
          <w:rFonts w:ascii="Times New Roman" w:hAnsi="Times New Roman" w:cs="Times New Roman"/>
          <w:i/>
          <w:sz w:val="28"/>
          <w:szCs w:val="28"/>
        </w:rPr>
        <w:t>Қорытынды. Рефлексия.</w:t>
      </w:r>
    </w:p>
    <w:p w14:paraId="72D31B28" w14:textId="77777777" w:rsidR="006250DD" w:rsidRPr="00D64312" w:rsidRDefault="006250DD" w:rsidP="00D64312">
      <w:pPr>
        <w:widowControl w:val="0"/>
        <w:tabs>
          <w:tab w:val="num" w:pos="426"/>
          <w:tab w:val="left" w:pos="993"/>
        </w:tabs>
        <w:autoSpaceDE w:val="0"/>
        <w:autoSpaceDN w:val="0"/>
        <w:spacing w:after="0" w:line="240" w:lineRule="auto"/>
        <w:ind w:firstLine="709"/>
        <w:jc w:val="both"/>
        <w:rPr>
          <w:rFonts w:ascii="Times New Roman" w:hAnsi="Times New Roman" w:cs="Times New Roman"/>
          <w:sz w:val="28"/>
          <w:szCs w:val="28"/>
        </w:rPr>
      </w:pPr>
      <w:r w:rsidRPr="00D64312">
        <w:rPr>
          <w:rFonts w:ascii="Times New Roman" w:hAnsi="Times New Roman" w:cs="Times New Roman"/>
          <w:sz w:val="28"/>
          <w:szCs w:val="28"/>
        </w:rPr>
        <w:t>Қандай жаттығулар пайдалы болып көрінді?</w:t>
      </w:r>
    </w:p>
    <w:p w14:paraId="27C5D11B" w14:textId="77777777" w:rsidR="006250DD" w:rsidRPr="00D64312" w:rsidRDefault="006250DD" w:rsidP="00D64312">
      <w:pPr>
        <w:widowControl w:val="0"/>
        <w:tabs>
          <w:tab w:val="num" w:pos="426"/>
          <w:tab w:val="left" w:pos="993"/>
        </w:tabs>
        <w:autoSpaceDE w:val="0"/>
        <w:autoSpaceDN w:val="0"/>
        <w:spacing w:after="0" w:line="240" w:lineRule="auto"/>
        <w:ind w:firstLine="709"/>
        <w:jc w:val="both"/>
        <w:rPr>
          <w:rFonts w:ascii="Times New Roman" w:hAnsi="Times New Roman" w:cs="Times New Roman"/>
          <w:sz w:val="28"/>
          <w:szCs w:val="28"/>
        </w:rPr>
      </w:pPr>
      <w:r w:rsidRPr="00D64312">
        <w:rPr>
          <w:rFonts w:ascii="Times New Roman" w:hAnsi="Times New Roman" w:cs="Times New Roman"/>
          <w:sz w:val="28"/>
          <w:szCs w:val="28"/>
        </w:rPr>
        <w:t>Бүгінгі сабақтың қайсысын өмірде қолдана аласыз?</w:t>
      </w:r>
    </w:p>
    <w:p w14:paraId="6AF3D126"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D64312">
        <w:rPr>
          <w:rFonts w:ascii="Times New Roman" w:hAnsi="Times New Roman" w:cs="Times New Roman"/>
          <w:i/>
          <w:sz w:val="28"/>
          <w:szCs w:val="28"/>
        </w:rPr>
        <w:t xml:space="preserve">Үй тапсырмасы: </w:t>
      </w:r>
      <w:r w:rsidRPr="00D64312">
        <w:rPr>
          <w:rStyle w:val="af6"/>
          <w:rFonts w:ascii="Times New Roman" w:hAnsi="Times New Roman" w:cs="Times New Roman"/>
          <w:b w:val="0"/>
          <w:i/>
          <w:sz w:val="28"/>
          <w:szCs w:val="28"/>
          <w:shd w:val="clear" w:color="auto" w:fill="FFFFFF"/>
        </w:rPr>
        <w:t>Джордж Т. Доранның</w:t>
      </w:r>
      <w:r w:rsidRPr="00507B3F">
        <w:rPr>
          <w:rStyle w:val="af6"/>
          <w:rFonts w:ascii="Times New Roman" w:hAnsi="Times New Roman" w:cs="Times New Roman"/>
          <w:sz w:val="28"/>
          <w:szCs w:val="28"/>
        </w:rPr>
        <w:t xml:space="preserve"> </w:t>
      </w:r>
      <w:r w:rsidRPr="00507B3F">
        <w:rPr>
          <w:rFonts w:ascii="Times New Roman" w:hAnsi="Times New Roman" w:cs="Times New Roman"/>
          <w:sz w:val="28"/>
          <w:szCs w:val="28"/>
        </w:rPr>
        <w:t>SMART жоспарды қолдану.</w:t>
      </w:r>
    </w:p>
    <w:p w14:paraId="1C233966" w14:textId="0EA820E5" w:rsidR="006250DD" w:rsidRPr="00D64312" w:rsidRDefault="006250DD" w:rsidP="00507B3F">
      <w:pPr>
        <w:pStyle w:val="1"/>
        <w:tabs>
          <w:tab w:val="left" w:pos="993"/>
        </w:tabs>
        <w:spacing w:before="0"/>
        <w:ind w:left="0" w:firstLine="709"/>
        <w:rPr>
          <w:b w:val="0"/>
          <w:i/>
        </w:rPr>
      </w:pPr>
      <w:r w:rsidRPr="00D64312">
        <w:rPr>
          <w:rFonts w:eastAsiaTheme="minorHAnsi"/>
          <w:b w:val="0"/>
          <w:bCs w:val="0"/>
          <w:i/>
        </w:rPr>
        <w:t xml:space="preserve">II </w:t>
      </w:r>
      <w:r w:rsidRPr="00D64312">
        <w:rPr>
          <w:b w:val="0"/>
          <w:i/>
        </w:rPr>
        <w:t>сабақ. «</w:t>
      </w:r>
      <w:r w:rsidRPr="00D64312">
        <w:rPr>
          <w:b w:val="0"/>
          <w:bCs w:val="0"/>
          <w:i/>
        </w:rPr>
        <w:t xml:space="preserve"> </w:t>
      </w:r>
      <w:r w:rsidRPr="00D64312">
        <w:rPr>
          <w:b w:val="0"/>
          <w:i/>
        </w:rPr>
        <w:t>Өзін-өзі реттеу» жаттығуы</w:t>
      </w:r>
      <w:r w:rsidR="00D64312">
        <w:rPr>
          <w:b w:val="0"/>
          <w:i/>
        </w:rPr>
        <w:t xml:space="preserve"> (А.И. Курманова әдісі бойынша)</w:t>
      </w:r>
    </w:p>
    <w:p w14:paraId="3E533ED7"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D64312">
        <w:rPr>
          <w:rFonts w:ascii="Times New Roman" w:hAnsi="Times New Roman" w:cs="Times New Roman"/>
          <w:i/>
          <w:sz w:val="28"/>
          <w:szCs w:val="28"/>
          <w:lang w:val="kk-KZ"/>
        </w:rPr>
        <w:t>Мақсаты:</w:t>
      </w:r>
      <w:r w:rsidRPr="00507B3F">
        <w:rPr>
          <w:rFonts w:ascii="Times New Roman" w:hAnsi="Times New Roman" w:cs="Times New Roman"/>
          <w:sz w:val="28"/>
          <w:szCs w:val="28"/>
          <w:lang w:val="kk-KZ"/>
        </w:rPr>
        <w:t xml:space="preserve"> студенттер  өзін-өзі реттеуді дамыту және қиындықтар кезінде өздерін қолдай алатын ресурстарды анықтау. </w:t>
      </w:r>
    </w:p>
    <w:p w14:paraId="1A9EA68F" w14:textId="77777777"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D64312">
        <w:rPr>
          <w:i/>
          <w:sz w:val="28"/>
          <w:szCs w:val="28"/>
          <w:lang w:val="kk-KZ"/>
        </w:rPr>
        <w:t>Пайдаланылатын</w:t>
      </w:r>
      <w:r w:rsidRPr="00D64312">
        <w:rPr>
          <w:i/>
          <w:spacing w:val="21"/>
          <w:sz w:val="28"/>
          <w:szCs w:val="28"/>
          <w:lang w:val="kk-KZ"/>
        </w:rPr>
        <w:t xml:space="preserve"> </w:t>
      </w:r>
      <w:r w:rsidRPr="00D64312">
        <w:rPr>
          <w:i/>
          <w:sz w:val="28"/>
          <w:szCs w:val="28"/>
          <w:lang w:val="kk-KZ"/>
        </w:rPr>
        <w:t>құралдар:</w:t>
      </w:r>
      <w:r w:rsidRPr="00507B3F">
        <w:rPr>
          <w:b/>
          <w:spacing w:val="25"/>
          <w:sz w:val="28"/>
          <w:szCs w:val="28"/>
          <w:lang w:val="kk-KZ"/>
        </w:rPr>
        <w:t xml:space="preserve"> </w:t>
      </w:r>
      <w:r w:rsidRPr="00507B3F">
        <w:rPr>
          <w:sz w:val="28"/>
          <w:szCs w:val="28"/>
          <w:lang w:val="kk-KZ"/>
        </w:rPr>
        <w:t>қалам,</w:t>
      </w:r>
      <w:r w:rsidRPr="00507B3F">
        <w:rPr>
          <w:spacing w:val="25"/>
          <w:sz w:val="28"/>
          <w:szCs w:val="28"/>
          <w:lang w:val="kk-KZ"/>
        </w:rPr>
        <w:t xml:space="preserve"> </w:t>
      </w:r>
      <w:r w:rsidRPr="00507B3F">
        <w:rPr>
          <w:sz w:val="28"/>
          <w:szCs w:val="28"/>
          <w:lang w:val="kk-KZ"/>
        </w:rPr>
        <w:t>А4</w:t>
      </w:r>
      <w:r w:rsidRPr="00507B3F">
        <w:rPr>
          <w:spacing w:val="24"/>
          <w:sz w:val="28"/>
          <w:szCs w:val="28"/>
          <w:lang w:val="kk-KZ"/>
        </w:rPr>
        <w:t xml:space="preserve"> </w:t>
      </w:r>
      <w:r w:rsidRPr="00507B3F">
        <w:rPr>
          <w:sz w:val="28"/>
          <w:szCs w:val="28"/>
          <w:lang w:val="kk-KZ"/>
        </w:rPr>
        <w:t>қағаз,</w:t>
      </w:r>
      <w:r w:rsidRPr="00507B3F">
        <w:rPr>
          <w:spacing w:val="21"/>
          <w:sz w:val="28"/>
          <w:szCs w:val="28"/>
          <w:lang w:val="kk-KZ"/>
        </w:rPr>
        <w:t xml:space="preserve"> </w:t>
      </w:r>
      <w:r w:rsidRPr="00507B3F">
        <w:rPr>
          <w:sz w:val="28"/>
          <w:szCs w:val="28"/>
          <w:lang w:val="kk-KZ"/>
        </w:rPr>
        <w:t>түрлі-түсті</w:t>
      </w:r>
      <w:r w:rsidRPr="00507B3F">
        <w:rPr>
          <w:spacing w:val="19"/>
          <w:sz w:val="28"/>
          <w:szCs w:val="28"/>
          <w:lang w:val="kk-KZ"/>
        </w:rPr>
        <w:t xml:space="preserve"> </w:t>
      </w:r>
      <w:r w:rsidRPr="00507B3F">
        <w:rPr>
          <w:sz w:val="28"/>
          <w:szCs w:val="28"/>
          <w:lang w:val="kk-KZ"/>
        </w:rPr>
        <w:t>қарындаштар, дәптерлер, қаламдар.</w:t>
      </w:r>
    </w:p>
    <w:p w14:paraId="5368775E" w14:textId="77777777" w:rsidR="006250DD" w:rsidRPr="00D64312" w:rsidRDefault="006250DD" w:rsidP="00507B3F">
      <w:pPr>
        <w:tabs>
          <w:tab w:val="left" w:pos="993"/>
        </w:tabs>
        <w:spacing w:after="0" w:line="240" w:lineRule="auto"/>
        <w:ind w:firstLine="709"/>
        <w:jc w:val="both"/>
        <w:rPr>
          <w:rFonts w:ascii="Times New Roman" w:hAnsi="Times New Roman" w:cs="Times New Roman"/>
          <w:i/>
          <w:sz w:val="28"/>
          <w:szCs w:val="28"/>
          <w:lang w:val="kk-KZ"/>
        </w:rPr>
      </w:pPr>
      <w:r w:rsidRPr="00D64312">
        <w:rPr>
          <w:rFonts w:ascii="Times New Roman" w:hAnsi="Times New Roman" w:cs="Times New Roman"/>
          <w:bCs/>
          <w:i/>
          <w:sz w:val="28"/>
          <w:szCs w:val="28"/>
          <w:lang w:val="kk-KZ"/>
        </w:rPr>
        <w:t xml:space="preserve">1. </w:t>
      </w:r>
      <w:r w:rsidRPr="00D64312">
        <w:rPr>
          <w:rFonts w:ascii="Times New Roman" w:hAnsi="Times New Roman" w:cs="Times New Roman"/>
          <w:i/>
          <w:sz w:val="28"/>
          <w:szCs w:val="28"/>
          <w:lang w:val="kk-KZ"/>
        </w:rPr>
        <w:t>Жаттығу:</w:t>
      </w:r>
      <w:r w:rsidRPr="00D64312">
        <w:rPr>
          <w:rFonts w:ascii="Times New Roman" w:hAnsi="Times New Roman" w:cs="Times New Roman"/>
          <w:bCs/>
          <w:i/>
          <w:sz w:val="28"/>
          <w:szCs w:val="28"/>
          <w:lang w:val="kk-KZ"/>
        </w:rPr>
        <w:t>Өзін-өзі реттеу  (</w:t>
      </w:r>
      <w:r w:rsidRPr="00D64312">
        <w:rPr>
          <w:rStyle w:val="af6"/>
          <w:rFonts w:ascii="Times New Roman" w:hAnsi="Times New Roman" w:cs="Times New Roman"/>
          <w:i/>
          <w:sz w:val="28"/>
          <w:szCs w:val="28"/>
          <w:lang w:val="kk-KZ"/>
        </w:rPr>
        <w:t>«</w:t>
      </w:r>
      <w:r w:rsidRPr="00D64312">
        <w:rPr>
          <w:rFonts w:ascii="Times New Roman" w:hAnsi="Times New Roman" w:cs="Times New Roman"/>
          <w:bCs/>
          <w:i/>
          <w:sz w:val="28"/>
          <w:szCs w:val="28"/>
          <w:lang w:val="kk-KZ"/>
        </w:rPr>
        <w:t>Менің энергия көзім</w:t>
      </w:r>
      <w:r w:rsidRPr="00D64312">
        <w:rPr>
          <w:rFonts w:ascii="Times New Roman" w:hAnsi="Times New Roman" w:cs="Times New Roman"/>
          <w:i/>
          <w:sz w:val="28"/>
          <w:szCs w:val="28"/>
          <w:lang w:val="kk-KZ"/>
        </w:rPr>
        <w:t>»</w:t>
      </w:r>
      <w:r w:rsidRPr="00D64312">
        <w:rPr>
          <w:rFonts w:ascii="Times New Roman" w:hAnsi="Times New Roman" w:cs="Times New Roman"/>
          <w:bCs/>
          <w:i/>
          <w:sz w:val="28"/>
          <w:szCs w:val="28"/>
          <w:lang w:val="kk-KZ"/>
        </w:rPr>
        <w:t>)</w:t>
      </w:r>
    </w:p>
    <w:p w14:paraId="69B82C8F" w14:textId="5E67FE3A"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D64312">
        <w:rPr>
          <w:rFonts w:ascii="Times New Roman" w:hAnsi="Times New Roman" w:cs="Times New Roman"/>
          <w:bCs/>
          <w:i/>
          <w:sz w:val="28"/>
          <w:szCs w:val="28"/>
          <w:lang w:val="kk-KZ"/>
        </w:rPr>
        <w:t>Жүргізуші.</w:t>
      </w:r>
      <w:r w:rsidR="00D64312">
        <w:rPr>
          <w:rFonts w:ascii="Times New Roman" w:hAnsi="Times New Roman" w:cs="Times New Roman"/>
          <w:bCs/>
          <w:i/>
          <w:sz w:val="28"/>
          <w:szCs w:val="28"/>
          <w:lang w:val="kk-KZ"/>
        </w:rPr>
        <w:t xml:space="preserve"> </w:t>
      </w:r>
      <w:r w:rsidRPr="00D64312">
        <w:rPr>
          <w:rFonts w:ascii="Times New Roman" w:hAnsi="Times New Roman" w:cs="Times New Roman"/>
          <w:i/>
          <w:sz w:val="28"/>
          <w:szCs w:val="28"/>
          <w:lang w:val="kk-KZ"/>
        </w:rPr>
        <w:t>“</w:t>
      </w:r>
      <w:r w:rsidRPr="00507B3F">
        <w:rPr>
          <w:rFonts w:ascii="Times New Roman" w:hAnsi="Times New Roman" w:cs="Times New Roman"/>
          <w:sz w:val="28"/>
          <w:szCs w:val="28"/>
          <w:lang w:val="kk-KZ"/>
        </w:rPr>
        <w:t xml:space="preserve">Барлығымызға белгілі, кейде шаршап, өзімізді ештеңеге қабілетсіз сезінеміз. Мұндай сәттерде бізге ішкі күш-қуатымызды жаңарту маңызды. Бүгін біз әрқайсымызға қуат пен шабыт беретін энергия көздерін анықтап, соларға сүйенуді үйренеміз.” </w:t>
      </w:r>
    </w:p>
    <w:p w14:paraId="59925ADD" w14:textId="77777777" w:rsidR="006250DD" w:rsidRPr="00D64312" w:rsidRDefault="006250DD" w:rsidP="00507B3F">
      <w:pPr>
        <w:tabs>
          <w:tab w:val="left" w:pos="993"/>
        </w:tabs>
        <w:spacing w:after="0" w:line="240" w:lineRule="auto"/>
        <w:ind w:firstLine="709"/>
        <w:jc w:val="both"/>
        <w:rPr>
          <w:rFonts w:ascii="Times New Roman" w:hAnsi="Times New Roman" w:cs="Times New Roman"/>
          <w:i/>
          <w:sz w:val="28"/>
          <w:szCs w:val="28"/>
          <w:lang w:val="kk-KZ"/>
        </w:rPr>
      </w:pPr>
      <w:r w:rsidRPr="00D64312">
        <w:rPr>
          <w:rFonts w:ascii="Times New Roman" w:hAnsi="Times New Roman" w:cs="Times New Roman"/>
          <w:bCs/>
          <w:i/>
          <w:sz w:val="28"/>
          <w:szCs w:val="28"/>
          <w:lang w:val="kk-KZ"/>
        </w:rPr>
        <w:t>Өзіндік рефлексия.</w:t>
      </w:r>
    </w:p>
    <w:p w14:paraId="5EB4C639"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507B3F">
        <w:rPr>
          <w:rFonts w:ascii="Times New Roman" w:hAnsi="Times New Roman" w:cs="Times New Roman"/>
          <w:sz w:val="28"/>
          <w:szCs w:val="28"/>
          <w:lang w:val="kk-KZ"/>
        </w:rPr>
        <w:t>Студенттерге келесі сұрақтарды қойып, өз ойларын қағазға жазуды сұрадық:</w:t>
      </w:r>
    </w:p>
    <w:p w14:paraId="58254ECC" w14:textId="1CEE6DEB" w:rsidR="006250DD" w:rsidRPr="00D64312" w:rsidRDefault="006250DD" w:rsidP="00D64312">
      <w:pPr>
        <w:tabs>
          <w:tab w:val="left" w:pos="993"/>
        </w:tabs>
        <w:spacing w:after="0" w:line="240" w:lineRule="auto"/>
        <w:ind w:firstLine="709"/>
        <w:jc w:val="both"/>
        <w:rPr>
          <w:rFonts w:ascii="Times New Roman" w:hAnsi="Times New Roman" w:cs="Times New Roman"/>
          <w:sz w:val="28"/>
          <w:szCs w:val="28"/>
          <w:lang w:val="kk-KZ"/>
        </w:rPr>
      </w:pPr>
      <w:r w:rsidRPr="00D64312">
        <w:rPr>
          <w:rFonts w:ascii="Times New Roman" w:hAnsi="Times New Roman" w:cs="Times New Roman"/>
          <w:sz w:val="28"/>
          <w:szCs w:val="28"/>
          <w:lang w:val="kk-KZ"/>
        </w:rPr>
        <w:t>Мені не шабыттандырады?</w:t>
      </w:r>
    </w:p>
    <w:p w14:paraId="2A4CDD00" w14:textId="56D567D0" w:rsidR="006250DD" w:rsidRPr="00D64312" w:rsidRDefault="006250DD" w:rsidP="00D64312">
      <w:pPr>
        <w:tabs>
          <w:tab w:val="left" w:pos="993"/>
        </w:tabs>
        <w:spacing w:after="0" w:line="240" w:lineRule="auto"/>
        <w:ind w:firstLine="709"/>
        <w:jc w:val="both"/>
        <w:rPr>
          <w:rFonts w:ascii="Times New Roman" w:hAnsi="Times New Roman" w:cs="Times New Roman"/>
          <w:sz w:val="28"/>
          <w:szCs w:val="28"/>
          <w:lang w:val="kk-KZ"/>
        </w:rPr>
      </w:pPr>
      <w:r w:rsidRPr="00D64312">
        <w:rPr>
          <w:rFonts w:ascii="Times New Roman" w:hAnsi="Times New Roman" w:cs="Times New Roman"/>
          <w:sz w:val="28"/>
          <w:szCs w:val="28"/>
          <w:lang w:val="kk-KZ"/>
        </w:rPr>
        <w:t>Қуатымды қайдан аламын?</w:t>
      </w:r>
    </w:p>
    <w:p w14:paraId="61C70A43" w14:textId="15A5F9FA" w:rsidR="006250DD" w:rsidRPr="00D64312" w:rsidRDefault="006250DD" w:rsidP="00D64312">
      <w:pPr>
        <w:tabs>
          <w:tab w:val="left" w:pos="993"/>
        </w:tabs>
        <w:spacing w:after="0" w:line="240" w:lineRule="auto"/>
        <w:ind w:firstLine="709"/>
        <w:jc w:val="both"/>
        <w:rPr>
          <w:rFonts w:ascii="Times New Roman" w:hAnsi="Times New Roman" w:cs="Times New Roman"/>
          <w:sz w:val="28"/>
          <w:szCs w:val="28"/>
          <w:lang w:val="kk-KZ"/>
        </w:rPr>
      </w:pPr>
      <w:r w:rsidRPr="00D64312">
        <w:rPr>
          <w:rFonts w:ascii="Times New Roman" w:hAnsi="Times New Roman" w:cs="Times New Roman"/>
          <w:sz w:val="28"/>
          <w:szCs w:val="28"/>
          <w:lang w:val="kk-KZ"/>
        </w:rPr>
        <w:t>Қандай әрекеттерден кейін өзімді жігерлі сезінемін?</w:t>
      </w:r>
    </w:p>
    <w:p w14:paraId="2BE18E33" w14:textId="05F83835" w:rsidR="006250DD" w:rsidRPr="00D64312" w:rsidRDefault="006250DD" w:rsidP="00D64312">
      <w:pPr>
        <w:tabs>
          <w:tab w:val="left" w:pos="993"/>
        </w:tabs>
        <w:spacing w:after="0" w:line="240" w:lineRule="auto"/>
        <w:ind w:firstLine="709"/>
        <w:jc w:val="both"/>
        <w:rPr>
          <w:rFonts w:ascii="Times New Roman" w:hAnsi="Times New Roman" w:cs="Times New Roman"/>
          <w:sz w:val="28"/>
          <w:szCs w:val="28"/>
        </w:rPr>
      </w:pPr>
      <w:r w:rsidRPr="00D64312">
        <w:rPr>
          <w:rFonts w:ascii="Times New Roman" w:hAnsi="Times New Roman" w:cs="Times New Roman"/>
          <w:sz w:val="28"/>
          <w:szCs w:val="28"/>
        </w:rPr>
        <w:t>Қандай адамдар мен орта маған позитивті әсер етеді?</w:t>
      </w:r>
    </w:p>
    <w:p w14:paraId="0718F68C" w14:textId="056A8895" w:rsidR="006250DD" w:rsidRPr="00D64312" w:rsidRDefault="006250DD" w:rsidP="00D64312">
      <w:pPr>
        <w:tabs>
          <w:tab w:val="left" w:pos="993"/>
        </w:tabs>
        <w:spacing w:after="0" w:line="240" w:lineRule="auto"/>
        <w:ind w:firstLine="709"/>
        <w:jc w:val="both"/>
        <w:rPr>
          <w:rFonts w:ascii="Times New Roman" w:hAnsi="Times New Roman" w:cs="Times New Roman"/>
          <w:sz w:val="28"/>
          <w:szCs w:val="28"/>
        </w:rPr>
      </w:pPr>
      <w:r w:rsidRPr="00D64312">
        <w:rPr>
          <w:rFonts w:ascii="Times New Roman" w:hAnsi="Times New Roman" w:cs="Times New Roman"/>
          <w:sz w:val="28"/>
          <w:szCs w:val="28"/>
        </w:rPr>
        <w:t>Мен өмірде ең бақытты болған сәтімді еске түсіріп, ол кезде не сезіндім?</w:t>
      </w:r>
    </w:p>
    <w:p w14:paraId="63B71F4A"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Әр қатысушы осы сұрақтарға жауап жазып, өз “энергия көздерінің тізімін” құрайды.</w:t>
      </w:r>
    </w:p>
    <w:p w14:paraId="03385033" w14:textId="77777777" w:rsidR="006250DD" w:rsidRPr="00D64312" w:rsidRDefault="006250DD" w:rsidP="00507B3F">
      <w:pPr>
        <w:tabs>
          <w:tab w:val="left" w:pos="993"/>
        </w:tabs>
        <w:spacing w:after="0" w:line="240" w:lineRule="auto"/>
        <w:ind w:firstLine="709"/>
        <w:jc w:val="both"/>
        <w:rPr>
          <w:rFonts w:ascii="Times New Roman" w:hAnsi="Times New Roman" w:cs="Times New Roman"/>
          <w:i/>
          <w:sz w:val="28"/>
          <w:szCs w:val="28"/>
        </w:rPr>
      </w:pPr>
      <w:r w:rsidRPr="00D64312">
        <w:rPr>
          <w:rFonts w:ascii="Times New Roman" w:hAnsi="Times New Roman" w:cs="Times New Roman"/>
          <w:bCs/>
          <w:i/>
          <w:sz w:val="28"/>
          <w:szCs w:val="28"/>
        </w:rPr>
        <w:t>Мысал жауаптар:</w:t>
      </w:r>
    </w:p>
    <w:p w14:paraId="226960BD" w14:textId="3B3F57BE" w:rsidR="006250DD" w:rsidRPr="00D64312" w:rsidRDefault="00D64312" w:rsidP="008F19B7">
      <w:pPr>
        <w:pStyle w:val="a5"/>
        <w:numPr>
          <w:ilvl w:val="0"/>
          <w:numId w:val="31"/>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табиғатта серуендеу</w:t>
      </w:r>
      <w:r>
        <w:rPr>
          <w:rFonts w:ascii="Times New Roman" w:hAnsi="Times New Roman" w:cs="Times New Roman"/>
          <w:sz w:val="28"/>
          <w:szCs w:val="28"/>
          <w:lang w:val="kk-KZ"/>
        </w:rPr>
        <w:t>;</w:t>
      </w:r>
    </w:p>
    <w:p w14:paraId="3FB0EC95" w14:textId="15125AAC" w:rsidR="006250DD" w:rsidRPr="00D64312" w:rsidRDefault="00D64312" w:rsidP="008F19B7">
      <w:pPr>
        <w:pStyle w:val="a5"/>
        <w:numPr>
          <w:ilvl w:val="0"/>
          <w:numId w:val="31"/>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жаңа нәрсе үйрену</w:t>
      </w:r>
      <w:r>
        <w:rPr>
          <w:rFonts w:ascii="Times New Roman" w:hAnsi="Times New Roman" w:cs="Times New Roman"/>
          <w:sz w:val="28"/>
          <w:szCs w:val="28"/>
          <w:lang w:val="kk-KZ"/>
        </w:rPr>
        <w:t>;</w:t>
      </w:r>
    </w:p>
    <w:p w14:paraId="0170EA46" w14:textId="17DA6417" w:rsidR="006250DD" w:rsidRPr="00D64312" w:rsidRDefault="00D64312" w:rsidP="008F19B7">
      <w:pPr>
        <w:pStyle w:val="a5"/>
        <w:numPr>
          <w:ilvl w:val="0"/>
          <w:numId w:val="31"/>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достармен уақыт өткізу</w:t>
      </w:r>
      <w:r>
        <w:rPr>
          <w:rFonts w:ascii="Times New Roman" w:hAnsi="Times New Roman" w:cs="Times New Roman"/>
          <w:sz w:val="28"/>
          <w:szCs w:val="28"/>
          <w:lang w:val="kk-KZ"/>
        </w:rPr>
        <w:t>;</w:t>
      </w:r>
    </w:p>
    <w:p w14:paraId="63D8203F" w14:textId="4F6BA12A" w:rsidR="006250DD" w:rsidRPr="00D64312" w:rsidRDefault="00D64312" w:rsidP="008F19B7">
      <w:pPr>
        <w:pStyle w:val="a5"/>
        <w:numPr>
          <w:ilvl w:val="0"/>
          <w:numId w:val="31"/>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музыка тыңдау</w:t>
      </w:r>
      <w:r>
        <w:rPr>
          <w:rFonts w:ascii="Times New Roman" w:hAnsi="Times New Roman" w:cs="Times New Roman"/>
          <w:sz w:val="28"/>
          <w:szCs w:val="28"/>
          <w:lang w:val="kk-KZ"/>
        </w:rPr>
        <w:t>;</w:t>
      </w:r>
    </w:p>
    <w:p w14:paraId="755A0027" w14:textId="3BEC67B5" w:rsidR="006250DD" w:rsidRPr="00D64312" w:rsidRDefault="00D64312" w:rsidP="008F19B7">
      <w:pPr>
        <w:pStyle w:val="a5"/>
        <w:numPr>
          <w:ilvl w:val="0"/>
          <w:numId w:val="31"/>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 xml:space="preserve">жетістікке </w:t>
      </w:r>
      <w:r w:rsidR="006250DD" w:rsidRPr="00D64312">
        <w:rPr>
          <w:rFonts w:ascii="Times New Roman" w:hAnsi="Times New Roman" w:cs="Times New Roman"/>
          <w:sz w:val="28"/>
          <w:szCs w:val="28"/>
        </w:rPr>
        <w:t>жеткен сәттерді еске алу...</w:t>
      </w:r>
    </w:p>
    <w:p w14:paraId="18C4D9B9" w14:textId="77777777" w:rsidR="006250DD" w:rsidRPr="00D64312" w:rsidRDefault="006250DD" w:rsidP="00507B3F">
      <w:pPr>
        <w:tabs>
          <w:tab w:val="left" w:pos="993"/>
        </w:tabs>
        <w:spacing w:after="0" w:line="240" w:lineRule="auto"/>
        <w:ind w:firstLine="709"/>
        <w:jc w:val="both"/>
        <w:rPr>
          <w:rFonts w:ascii="Times New Roman" w:hAnsi="Times New Roman" w:cs="Times New Roman"/>
          <w:bCs/>
          <w:i/>
          <w:sz w:val="28"/>
          <w:szCs w:val="28"/>
        </w:rPr>
      </w:pPr>
      <w:r w:rsidRPr="00D64312">
        <w:rPr>
          <w:rFonts w:ascii="Times New Roman" w:hAnsi="Times New Roman" w:cs="Times New Roman"/>
          <w:bCs/>
          <w:i/>
          <w:sz w:val="28"/>
          <w:szCs w:val="28"/>
        </w:rPr>
        <w:t xml:space="preserve">2. </w:t>
      </w:r>
      <w:r w:rsidRPr="00D64312">
        <w:rPr>
          <w:rFonts w:ascii="Times New Roman" w:hAnsi="Times New Roman" w:cs="Times New Roman"/>
          <w:i/>
          <w:sz w:val="28"/>
          <w:szCs w:val="28"/>
        </w:rPr>
        <w:t>Жаттығу:</w:t>
      </w:r>
      <w:r w:rsidRPr="00D64312">
        <w:rPr>
          <w:rStyle w:val="af6"/>
          <w:rFonts w:ascii="Times New Roman" w:hAnsi="Times New Roman" w:cs="Times New Roman"/>
          <w:i/>
          <w:sz w:val="28"/>
          <w:szCs w:val="28"/>
        </w:rPr>
        <w:t xml:space="preserve"> «</w:t>
      </w:r>
      <w:r w:rsidRPr="00D64312">
        <w:rPr>
          <w:rFonts w:ascii="Times New Roman" w:hAnsi="Times New Roman" w:cs="Times New Roman"/>
          <w:bCs/>
          <w:i/>
          <w:sz w:val="28"/>
          <w:szCs w:val="28"/>
        </w:rPr>
        <w:t>Ресурс картасы</w:t>
      </w:r>
      <w:r w:rsidRPr="00D64312">
        <w:rPr>
          <w:rFonts w:ascii="Times New Roman" w:hAnsi="Times New Roman" w:cs="Times New Roman"/>
          <w:i/>
          <w:sz w:val="28"/>
          <w:szCs w:val="28"/>
        </w:rPr>
        <w:t>»</w:t>
      </w:r>
      <w:r w:rsidRPr="00D64312">
        <w:rPr>
          <w:rFonts w:ascii="Times New Roman" w:hAnsi="Times New Roman" w:cs="Times New Roman"/>
          <w:bCs/>
          <w:i/>
          <w:sz w:val="28"/>
          <w:szCs w:val="28"/>
        </w:rPr>
        <w:t xml:space="preserve"> (А.И. Курманова әдісі бойынша)</w:t>
      </w:r>
    </w:p>
    <w:p w14:paraId="52E143EE" w14:textId="77777777" w:rsidR="006250DD" w:rsidRPr="00D64312" w:rsidRDefault="006250DD" w:rsidP="00507B3F">
      <w:pPr>
        <w:tabs>
          <w:tab w:val="left" w:pos="993"/>
        </w:tabs>
        <w:spacing w:after="0" w:line="240" w:lineRule="auto"/>
        <w:ind w:firstLine="709"/>
        <w:jc w:val="both"/>
        <w:rPr>
          <w:rFonts w:ascii="Times New Roman" w:hAnsi="Times New Roman" w:cs="Times New Roman"/>
          <w:i/>
          <w:sz w:val="28"/>
          <w:szCs w:val="28"/>
        </w:rPr>
      </w:pPr>
      <w:r w:rsidRPr="00D64312">
        <w:rPr>
          <w:rFonts w:ascii="Times New Roman" w:hAnsi="Times New Roman" w:cs="Times New Roman"/>
          <w:bCs/>
          <w:i/>
          <w:sz w:val="28"/>
          <w:szCs w:val="28"/>
        </w:rPr>
        <w:t>Нұсқаулық:</w:t>
      </w:r>
    </w:p>
    <w:p w14:paraId="26F7E45E"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 xml:space="preserve">Студенттерге түстер мен суреттерді пайдаланып, өздерінің </w:t>
      </w:r>
      <w:r w:rsidRPr="00D64312">
        <w:rPr>
          <w:rFonts w:ascii="Times New Roman" w:hAnsi="Times New Roman" w:cs="Times New Roman"/>
          <w:bCs/>
          <w:i/>
          <w:sz w:val="28"/>
          <w:szCs w:val="28"/>
        </w:rPr>
        <w:t>“Ресурс  картасын”</w:t>
      </w:r>
      <w:r w:rsidRPr="00507B3F">
        <w:rPr>
          <w:rFonts w:ascii="Times New Roman" w:hAnsi="Times New Roman" w:cs="Times New Roman"/>
          <w:sz w:val="28"/>
          <w:szCs w:val="28"/>
        </w:rPr>
        <w:t xml:space="preserve"> сызуды ұсынады.</w:t>
      </w:r>
    </w:p>
    <w:p w14:paraId="0F00BB00" w14:textId="36B625B8" w:rsidR="006250DD" w:rsidRPr="00D64312" w:rsidRDefault="006250DD" w:rsidP="008F19B7">
      <w:pPr>
        <w:pStyle w:val="a5"/>
        <w:numPr>
          <w:ilvl w:val="0"/>
          <w:numId w:val="30"/>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Ресурс көздерін орталыққа жақын орналастырыңыз (ең маңызды, жиі пайдаланылатындары).</w:t>
      </w:r>
    </w:p>
    <w:p w14:paraId="2A12A21A" w14:textId="153E73A3" w:rsidR="006250DD" w:rsidRPr="00D64312" w:rsidRDefault="006250DD" w:rsidP="008F19B7">
      <w:pPr>
        <w:pStyle w:val="a5"/>
        <w:numPr>
          <w:ilvl w:val="0"/>
          <w:numId w:val="30"/>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Сирек немесе қосымша шабыт көздерін шеткі бөліктерге жазыңыз.</w:t>
      </w:r>
    </w:p>
    <w:p w14:paraId="27E194A4" w14:textId="2DCDA35E" w:rsidR="006250DD" w:rsidRPr="00D64312" w:rsidRDefault="006250DD" w:rsidP="008F19B7">
      <w:pPr>
        <w:pStyle w:val="a5"/>
        <w:numPr>
          <w:ilvl w:val="0"/>
          <w:numId w:val="30"/>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Қатысушылар әрбір ресурс  көзіне символ немесе сурет ойлап таба алады.</w:t>
      </w:r>
    </w:p>
    <w:p w14:paraId="14101F36" w14:textId="77777777" w:rsidR="006250DD" w:rsidRPr="00D64312" w:rsidRDefault="006250DD" w:rsidP="00507B3F">
      <w:pPr>
        <w:tabs>
          <w:tab w:val="left" w:pos="993"/>
        </w:tabs>
        <w:spacing w:after="0" w:line="240" w:lineRule="auto"/>
        <w:ind w:firstLine="709"/>
        <w:jc w:val="both"/>
        <w:rPr>
          <w:rFonts w:ascii="Times New Roman" w:hAnsi="Times New Roman" w:cs="Times New Roman"/>
          <w:i/>
          <w:sz w:val="28"/>
          <w:szCs w:val="28"/>
        </w:rPr>
      </w:pPr>
      <w:r w:rsidRPr="00D64312">
        <w:rPr>
          <w:rFonts w:ascii="Times New Roman" w:hAnsi="Times New Roman" w:cs="Times New Roman"/>
          <w:bCs/>
          <w:i/>
          <w:sz w:val="28"/>
          <w:szCs w:val="28"/>
        </w:rPr>
        <w:t>Мысалы:</w:t>
      </w:r>
    </w:p>
    <w:p w14:paraId="498A26F8" w14:textId="17191EEF" w:rsidR="006250DD" w:rsidRPr="00D64312" w:rsidRDefault="006250DD" w:rsidP="00D64312">
      <w:pPr>
        <w:tabs>
          <w:tab w:val="left" w:pos="993"/>
        </w:tabs>
        <w:spacing w:after="0" w:line="240" w:lineRule="auto"/>
        <w:ind w:firstLine="709"/>
        <w:jc w:val="both"/>
        <w:rPr>
          <w:rFonts w:ascii="Times New Roman" w:hAnsi="Times New Roman" w:cs="Times New Roman"/>
          <w:sz w:val="28"/>
          <w:szCs w:val="28"/>
        </w:rPr>
      </w:pPr>
      <w:r w:rsidRPr="00D64312">
        <w:rPr>
          <w:rFonts w:ascii="Times New Roman" w:hAnsi="Times New Roman" w:cs="Times New Roman"/>
          <w:sz w:val="28"/>
          <w:szCs w:val="28"/>
        </w:rPr>
        <w:t>Күннің суреті – “Табиғатта серуендеу”.</w:t>
      </w:r>
    </w:p>
    <w:p w14:paraId="5405D574" w14:textId="7C43F831" w:rsidR="006250DD" w:rsidRPr="00D64312" w:rsidRDefault="006250DD" w:rsidP="00D64312">
      <w:pPr>
        <w:tabs>
          <w:tab w:val="left" w:pos="993"/>
        </w:tabs>
        <w:spacing w:after="0" w:line="240" w:lineRule="auto"/>
        <w:ind w:firstLine="709"/>
        <w:jc w:val="both"/>
        <w:rPr>
          <w:rFonts w:ascii="Times New Roman" w:hAnsi="Times New Roman" w:cs="Times New Roman"/>
          <w:sz w:val="28"/>
          <w:szCs w:val="28"/>
        </w:rPr>
      </w:pPr>
      <w:r w:rsidRPr="00D64312">
        <w:rPr>
          <w:rFonts w:ascii="Times New Roman" w:hAnsi="Times New Roman" w:cs="Times New Roman"/>
          <w:sz w:val="28"/>
          <w:szCs w:val="28"/>
        </w:rPr>
        <w:t>Нота белгісі – “Музыка тыңдау”.</w:t>
      </w:r>
    </w:p>
    <w:p w14:paraId="7EDAA96A" w14:textId="44978568" w:rsidR="006250DD" w:rsidRPr="00D64312" w:rsidRDefault="006250DD" w:rsidP="00D64312">
      <w:pPr>
        <w:tabs>
          <w:tab w:val="left" w:pos="993"/>
        </w:tabs>
        <w:spacing w:after="0" w:line="240" w:lineRule="auto"/>
        <w:ind w:firstLine="709"/>
        <w:jc w:val="both"/>
        <w:rPr>
          <w:rFonts w:ascii="Times New Roman" w:hAnsi="Times New Roman" w:cs="Times New Roman"/>
          <w:sz w:val="28"/>
          <w:szCs w:val="28"/>
        </w:rPr>
      </w:pPr>
      <w:r w:rsidRPr="00D64312">
        <w:rPr>
          <w:rFonts w:ascii="Times New Roman" w:hAnsi="Times New Roman" w:cs="Times New Roman"/>
          <w:sz w:val="28"/>
          <w:szCs w:val="28"/>
        </w:rPr>
        <w:t>Жүрек белгісі – “Отбасы мен достар”.</w:t>
      </w:r>
    </w:p>
    <w:p w14:paraId="25A24564"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“Энергия картасы” жаттығуы студенттерге өз қуат көздерін визуалды түрде көруге мүмкіндік береді.</w:t>
      </w:r>
    </w:p>
    <w:p w14:paraId="5D4CC6CC" w14:textId="77777777" w:rsidR="006250DD" w:rsidRPr="00D64312" w:rsidRDefault="006250DD" w:rsidP="00507B3F">
      <w:pPr>
        <w:tabs>
          <w:tab w:val="left" w:pos="993"/>
        </w:tabs>
        <w:spacing w:after="0" w:line="240" w:lineRule="auto"/>
        <w:ind w:firstLine="709"/>
        <w:jc w:val="both"/>
        <w:rPr>
          <w:rFonts w:ascii="Times New Roman" w:hAnsi="Times New Roman" w:cs="Times New Roman"/>
          <w:i/>
          <w:sz w:val="28"/>
          <w:szCs w:val="28"/>
        </w:rPr>
      </w:pPr>
      <w:r w:rsidRPr="00D64312">
        <w:rPr>
          <w:rFonts w:ascii="Times New Roman" w:hAnsi="Times New Roman" w:cs="Times New Roman"/>
          <w:bCs/>
          <w:i/>
          <w:sz w:val="28"/>
          <w:szCs w:val="28"/>
        </w:rPr>
        <w:t>Жұптық талқылау:</w:t>
      </w:r>
    </w:p>
    <w:p w14:paraId="65736629"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1.</w:t>
      </w:r>
      <w:r w:rsidRPr="00507B3F">
        <w:rPr>
          <w:rFonts w:ascii="Times New Roman" w:hAnsi="Times New Roman" w:cs="Times New Roman"/>
          <w:sz w:val="28"/>
          <w:szCs w:val="28"/>
        </w:rPr>
        <w:tab/>
        <w:t>Студенттер жұптарға бөлініп, өздерінің ресурс карталарын бір-бірімен бөліседі.</w:t>
      </w:r>
    </w:p>
    <w:p w14:paraId="17231BDF"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2.</w:t>
      </w:r>
      <w:r w:rsidRPr="00507B3F">
        <w:rPr>
          <w:rFonts w:ascii="Times New Roman" w:hAnsi="Times New Roman" w:cs="Times New Roman"/>
          <w:sz w:val="28"/>
          <w:szCs w:val="28"/>
        </w:rPr>
        <w:tab/>
        <w:t>Әрқайсысы ресурс көздерін қалай қолданатынын және қандай сәттерде өздеріне ресурс қажеттігін түсіндіреді.</w:t>
      </w:r>
    </w:p>
    <w:p w14:paraId="38F0FFD8"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3.</w:t>
      </w:r>
      <w:r w:rsidRPr="00507B3F">
        <w:rPr>
          <w:rFonts w:ascii="Times New Roman" w:hAnsi="Times New Roman" w:cs="Times New Roman"/>
          <w:sz w:val="28"/>
          <w:szCs w:val="28"/>
        </w:rPr>
        <w:tab/>
        <w:t>Студенттер бір-біріне жаңа идеялар ұсынады:</w:t>
      </w:r>
    </w:p>
    <w:p w14:paraId="1093E666" w14:textId="75C1FEC5" w:rsidR="006250DD" w:rsidRPr="00D64312"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507B3F">
        <w:rPr>
          <w:rFonts w:ascii="Times New Roman" w:hAnsi="Times New Roman" w:cs="Times New Roman"/>
          <w:sz w:val="28"/>
          <w:szCs w:val="28"/>
        </w:rPr>
        <w:t>Бұл керемет идея екен! Мен де табиғатта серуендеуді көбейтуге тырысамын</w:t>
      </w:r>
      <w:r w:rsidR="00D64312">
        <w:rPr>
          <w:rFonts w:ascii="Times New Roman" w:hAnsi="Times New Roman" w:cs="Times New Roman"/>
          <w:sz w:val="28"/>
          <w:szCs w:val="28"/>
          <w:lang w:val="kk-KZ"/>
        </w:rPr>
        <w:t>:</w:t>
      </w:r>
    </w:p>
    <w:p w14:paraId="14FAA43C" w14:textId="6CE531F3" w:rsidR="006250DD" w:rsidRPr="008E2E98" w:rsidRDefault="006250DD" w:rsidP="00507B3F">
      <w:pPr>
        <w:tabs>
          <w:tab w:val="left" w:pos="993"/>
        </w:tabs>
        <w:spacing w:after="0" w:line="240" w:lineRule="auto"/>
        <w:ind w:firstLine="709"/>
        <w:jc w:val="both"/>
        <w:rPr>
          <w:rFonts w:ascii="Times New Roman" w:hAnsi="Times New Roman" w:cs="Times New Roman"/>
          <w:i/>
          <w:iCs/>
          <w:sz w:val="28"/>
          <w:szCs w:val="28"/>
          <w:lang w:val="kk-KZ"/>
        </w:rPr>
      </w:pPr>
      <w:r w:rsidRPr="008E2E98">
        <w:rPr>
          <w:rFonts w:ascii="Times New Roman" w:hAnsi="Times New Roman" w:cs="Times New Roman"/>
          <w:sz w:val="28"/>
          <w:szCs w:val="28"/>
          <w:lang w:val="kk-KZ"/>
        </w:rPr>
        <w:t>Мен музыка тыңдауға көп уақыт бөлмейді екенмін, осыны өзгертуім керек</w:t>
      </w:r>
      <w:r w:rsidRPr="008E2E98">
        <w:rPr>
          <w:rFonts w:ascii="Times New Roman" w:hAnsi="Times New Roman" w:cs="Times New Roman"/>
          <w:i/>
          <w:iCs/>
          <w:sz w:val="28"/>
          <w:szCs w:val="28"/>
          <w:lang w:val="kk-KZ"/>
        </w:rPr>
        <w:t>.</w:t>
      </w:r>
    </w:p>
    <w:p w14:paraId="6E7B48B8" w14:textId="0E86B284" w:rsidR="006250DD" w:rsidRPr="008E2E98"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Мәселелер болғанда жақындарыммен қарым-қатынас жасап талдауға көңіл қоямын.</w:t>
      </w:r>
    </w:p>
    <w:p w14:paraId="0AA19A28" w14:textId="5EAF0C97" w:rsidR="006250DD" w:rsidRPr="008E2E98"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 xml:space="preserve">Күнделік жазу арқылы эмоциямды реттеуді үйрендім. </w:t>
      </w:r>
    </w:p>
    <w:p w14:paraId="74A3A5CD" w14:textId="2751C888" w:rsidR="006250DD" w:rsidRPr="008E2E98"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bCs/>
          <w:i/>
          <w:sz w:val="28"/>
          <w:szCs w:val="28"/>
          <w:lang w:val="kk-KZ"/>
        </w:rPr>
        <w:t>Жүргізуші:</w:t>
      </w:r>
      <w:r w:rsidRPr="008E2E98">
        <w:rPr>
          <w:rFonts w:ascii="Times New Roman" w:hAnsi="Times New Roman" w:cs="Times New Roman"/>
          <w:b/>
          <w:bCs/>
          <w:sz w:val="28"/>
          <w:szCs w:val="28"/>
          <w:lang w:val="kk-KZ"/>
        </w:rPr>
        <w:t xml:space="preserve"> </w:t>
      </w:r>
      <w:r w:rsidRPr="008E2E98">
        <w:rPr>
          <w:rFonts w:ascii="Times New Roman" w:hAnsi="Times New Roman" w:cs="Times New Roman"/>
          <w:sz w:val="28"/>
          <w:szCs w:val="28"/>
          <w:lang w:val="kk-KZ"/>
        </w:rPr>
        <w:t>Өзін-өзі реттеу – бұл әркімнің қолынан келеті</w:t>
      </w:r>
      <w:r w:rsidR="00D64312" w:rsidRPr="008E2E98">
        <w:rPr>
          <w:rFonts w:ascii="Times New Roman" w:hAnsi="Times New Roman" w:cs="Times New Roman"/>
          <w:sz w:val="28"/>
          <w:szCs w:val="28"/>
          <w:lang w:val="kk-KZ"/>
        </w:rPr>
        <w:t xml:space="preserve">н қабілет. Біз өзімізге ресурс </w:t>
      </w:r>
      <w:r w:rsidRPr="008E2E98">
        <w:rPr>
          <w:rFonts w:ascii="Times New Roman" w:hAnsi="Times New Roman" w:cs="Times New Roman"/>
          <w:sz w:val="28"/>
          <w:szCs w:val="28"/>
          <w:lang w:val="kk-KZ"/>
        </w:rPr>
        <w:t>беретін көздерді тапсақ, кез келген қиындықты жеңуге мүмкіндігіміз артады. Ең бастысы, осы көздерді жүйелі түрде пайдалану және өзіңізді жиі қолдап отыру маңызды.</w:t>
      </w:r>
    </w:p>
    <w:p w14:paraId="451CAF4B" w14:textId="77777777" w:rsidR="006250DD" w:rsidRPr="00D64312" w:rsidRDefault="006250DD" w:rsidP="00507B3F">
      <w:pPr>
        <w:tabs>
          <w:tab w:val="left" w:pos="993"/>
        </w:tabs>
        <w:spacing w:after="0" w:line="240" w:lineRule="auto"/>
        <w:ind w:firstLine="709"/>
        <w:jc w:val="both"/>
        <w:rPr>
          <w:rFonts w:ascii="Times New Roman" w:hAnsi="Times New Roman" w:cs="Times New Roman"/>
          <w:i/>
          <w:sz w:val="28"/>
          <w:szCs w:val="28"/>
        </w:rPr>
      </w:pPr>
      <w:r w:rsidRPr="00D64312">
        <w:rPr>
          <w:rFonts w:ascii="Times New Roman" w:hAnsi="Times New Roman" w:cs="Times New Roman"/>
          <w:bCs/>
          <w:i/>
          <w:sz w:val="28"/>
          <w:szCs w:val="28"/>
        </w:rPr>
        <w:t>Күтілетін нәтиже:</w:t>
      </w:r>
    </w:p>
    <w:p w14:paraId="787DB9D1" w14:textId="117BBEFA" w:rsidR="006250DD" w:rsidRPr="00D64312" w:rsidRDefault="00D64312" w:rsidP="008F19B7">
      <w:pPr>
        <w:pStyle w:val="a5"/>
        <w:numPr>
          <w:ilvl w:val="0"/>
          <w:numId w:val="29"/>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 xml:space="preserve">студенттер </w:t>
      </w:r>
      <w:r w:rsidR="006250DD" w:rsidRPr="00D64312">
        <w:rPr>
          <w:rFonts w:ascii="Times New Roman" w:hAnsi="Times New Roman" w:cs="Times New Roman"/>
          <w:sz w:val="28"/>
          <w:szCs w:val="28"/>
        </w:rPr>
        <w:t>өз ресурстарын анықтайды</w:t>
      </w:r>
      <w:r>
        <w:rPr>
          <w:rFonts w:ascii="Times New Roman" w:hAnsi="Times New Roman" w:cs="Times New Roman"/>
          <w:sz w:val="28"/>
          <w:szCs w:val="28"/>
          <w:lang w:val="kk-KZ"/>
        </w:rPr>
        <w:t>;</w:t>
      </w:r>
    </w:p>
    <w:p w14:paraId="0A4E8482" w14:textId="1CC0A21E" w:rsidR="006250DD" w:rsidRPr="00D64312" w:rsidRDefault="00D64312" w:rsidP="008F19B7">
      <w:pPr>
        <w:pStyle w:val="a5"/>
        <w:numPr>
          <w:ilvl w:val="0"/>
          <w:numId w:val="29"/>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 xml:space="preserve">ресурстарды </w:t>
      </w:r>
      <w:r w:rsidR="006250DD" w:rsidRPr="00D64312">
        <w:rPr>
          <w:rFonts w:ascii="Times New Roman" w:hAnsi="Times New Roman" w:cs="Times New Roman"/>
          <w:sz w:val="28"/>
          <w:szCs w:val="28"/>
        </w:rPr>
        <w:t>қолданудың маңыздылығын түсінеді</w:t>
      </w:r>
      <w:r>
        <w:rPr>
          <w:rFonts w:ascii="Times New Roman" w:hAnsi="Times New Roman" w:cs="Times New Roman"/>
          <w:sz w:val="28"/>
          <w:szCs w:val="28"/>
          <w:lang w:val="kk-KZ"/>
        </w:rPr>
        <w:t>;</w:t>
      </w:r>
    </w:p>
    <w:p w14:paraId="013E3331" w14:textId="016E8B9C" w:rsidR="006250DD" w:rsidRPr="00D64312" w:rsidRDefault="00D64312" w:rsidP="008F19B7">
      <w:pPr>
        <w:pStyle w:val="a5"/>
        <w:numPr>
          <w:ilvl w:val="0"/>
          <w:numId w:val="29"/>
        </w:numPr>
        <w:tabs>
          <w:tab w:val="left" w:pos="993"/>
        </w:tabs>
        <w:spacing w:after="0" w:line="240" w:lineRule="auto"/>
        <w:ind w:left="0" w:firstLine="709"/>
        <w:jc w:val="both"/>
        <w:rPr>
          <w:rFonts w:ascii="Times New Roman" w:hAnsi="Times New Roman" w:cs="Times New Roman"/>
          <w:sz w:val="28"/>
          <w:szCs w:val="28"/>
        </w:rPr>
      </w:pPr>
      <w:r w:rsidRPr="00D64312">
        <w:rPr>
          <w:rFonts w:ascii="Times New Roman" w:hAnsi="Times New Roman" w:cs="Times New Roman"/>
          <w:sz w:val="28"/>
          <w:szCs w:val="28"/>
        </w:rPr>
        <w:t xml:space="preserve">қиындықтарға </w:t>
      </w:r>
      <w:r w:rsidR="006250DD" w:rsidRPr="00D64312">
        <w:rPr>
          <w:rFonts w:ascii="Times New Roman" w:hAnsi="Times New Roman" w:cs="Times New Roman"/>
          <w:sz w:val="28"/>
          <w:szCs w:val="28"/>
        </w:rPr>
        <w:t>тап болған кезде оларды жеңу үшін ішкі ресурстарын қолдануға дайын болады.</w:t>
      </w:r>
    </w:p>
    <w:p w14:paraId="4A3E889C" w14:textId="000A3E17" w:rsidR="006250DD" w:rsidRPr="00507B3F" w:rsidRDefault="006250DD" w:rsidP="00507B3F">
      <w:pPr>
        <w:tabs>
          <w:tab w:val="left" w:pos="993"/>
        </w:tabs>
        <w:spacing w:after="0" w:line="240" w:lineRule="auto"/>
        <w:ind w:firstLine="709"/>
        <w:jc w:val="both"/>
        <w:outlineLvl w:val="2"/>
        <w:rPr>
          <w:rFonts w:ascii="Times New Roman" w:hAnsi="Times New Roman" w:cs="Times New Roman"/>
          <w:bCs/>
          <w:i/>
          <w:sz w:val="28"/>
          <w:szCs w:val="28"/>
        </w:rPr>
      </w:pPr>
      <w:r w:rsidRPr="00507B3F">
        <w:rPr>
          <w:rFonts w:ascii="Times New Roman" w:hAnsi="Times New Roman" w:cs="Times New Roman"/>
          <w:bCs/>
          <w:i/>
          <w:sz w:val="28"/>
          <w:szCs w:val="28"/>
        </w:rPr>
        <w:t xml:space="preserve">3. </w:t>
      </w:r>
      <w:r w:rsidRPr="00507B3F">
        <w:rPr>
          <w:rFonts w:ascii="Times New Roman" w:hAnsi="Times New Roman" w:cs="Times New Roman"/>
          <w:i/>
          <w:sz w:val="28"/>
          <w:szCs w:val="28"/>
        </w:rPr>
        <w:t>Жаттығу:</w:t>
      </w:r>
      <w:r w:rsidRPr="00507B3F">
        <w:rPr>
          <w:rStyle w:val="af6"/>
          <w:rFonts w:ascii="Times New Roman" w:hAnsi="Times New Roman" w:cs="Times New Roman"/>
          <w:i/>
          <w:sz w:val="28"/>
          <w:szCs w:val="28"/>
        </w:rPr>
        <w:t xml:space="preserve"> «</w:t>
      </w:r>
      <w:r w:rsidR="00D64312">
        <w:rPr>
          <w:rFonts w:ascii="Times New Roman" w:hAnsi="Times New Roman" w:cs="Times New Roman"/>
          <w:bCs/>
          <w:i/>
          <w:sz w:val="28"/>
          <w:szCs w:val="28"/>
        </w:rPr>
        <w:t xml:space="preserve">Эмоция арқылы жағдайларға </w:t>
      </w:r>
      <w:r w:rsidRPr="00507B3F">
        <w:rPr>
          <w:rFonts w:ascii="Times New Roman" w:hAnsi="Times New Roman" w:cs="Times New Roman"/>
          <w:bCs/>
          <w:i/>
          <w:sz w:val="28"/>
          <w:szCs w:val="28"/>
        </w:rPr>
        <w:t>жауап беру</w:t>
      </w:r>
      <w:r w:rsidRPr="00507B3F">
        <w:rPr>
          <w:rFonts w:ascii="Times New Roman" w:hAnsi="Times New Roman" w:cs="Times New Roman"/>
          <w:i/>
          <w:sz w:val="28"/>
          <w:szCs w:val="28"/>
        </w:rPr>
        <w:t>»</w:t>
      </w:r>
      <w:r w:rsidRPr="00507B3F">
        <w:rPr>
          <w:rFonts w:ascii="Times New Roman" w:hAnsi="Times New Roman" w:cs="Times New Roman"/>
          <w:bCs/>
          <w:i/>
          <w:sz w:val="28"/>
          <w:szCs w:val="28"/>
        </w:rPr>
        <w:t xml:space="preserve"> (А.И.</w:t>
      </w:r>
      <w:r w:rsidR="00D64312">
        <w:rPr>
          <w:rFonts w:ascii="Times New Roman" w:hAnsi="Times New Roman" w:cs="Times New Roman"/>
          <w:bCs/>
          <w:i/>
          <w:sz w:val="28"/>
          <w:szCs w:val="28"/>
          <w:lang w:val="kk-KZ"/>
        </w:rPr>
        <w:t> </w:t>
      </w:r>
      <w:r w:rsidRPr="00507B3F">
        <w:rPr>
          <w:rFonts w:ascii="Times New Roman" w:hAnsi="Times New Roman" w:cs="Times New Roman"/>
          <w:bCs/>
          <w:i/>
          <w:sz w:val="28"/>
          <w:szCs w:val="28"/>
        </w:rPr>
        <w:t>Курманова әдісі бойынша)</w:t>
      </w:r>
    </w:p>
    <w:p w14:paraId="5C0BB026"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bCs/>
          <w:i/>
          <w:sz w:val="28"/>
          <w:szCs w:val="28"/>
        </w:rPr>
        <w:t>Жүргізуші:</w:t>
      </w:r>
      <w:r w:rsidRPr="00507B3F">
        <w:rPr>
          <w:rFonts w:ascii="Times New Roman" w:hAnsi="Times New Roman" w:cs="Times New Roman"/>
          <w:b/>
          <w:bCs/>
          <w:sz w:val="28"/>
          <w:szCs w:val="28"/>
        </w:rPr>
        <w:t xml:space="preserve"> </w:t>
      </w:r>
      <w:r w:rsidRPr="00507B3F">
        <w:rPr>
          <w:rFonts w:ascii="Times New Roman" w:hAnsi="Times New Roman" w:cs="Times New Roman"/>
          <w:sz w:val="28"/>
          <w:szCs w:val="28"/>
        </w:rPr>
        <w:t>Келесі жаттығуымыз, "Эмоция арқылы жағдайларға жауап беру". Бұл жаттығу арқылы сіздер басқалардың эмоцияларына дұрыс жауап беріп, олардың сезімдерін түсіну дағдыларын дамытасыздар.</w:t>
      </w:r>
    </w:p>
    <w:p w14:paraId="47718130"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bCs/>
          <w:i/>
          <w:sz w:val="28"/>
          <w:szCs w:val="28"/>
        </w:rPr>
        <w:t>Құралдар:</w:t>
      </w:r>
      <w:r w:rsidRPr="00507B3F">
        <w:rPr>
          <w:rFonts w:ascii="Times New Roman" w:hAnsi="Times New Roman" w:cs="Times New Roman"/>
          <w:sz w:val="28"/>
          <w:szCs w:val="28"/>
        </w:rPr>
        <w:t xml:space="preserve"> Карточкалардағы сценарийлер. </w:t>
      </w:r>
    </w:p>
    <w:p w14:paraId="59273A12" w14:textId="77777777" w:rsidR="006250DD" w:rsidRPr="00507B3F" w:rsidRDefault="006250DD" w:rsidP="00507B3F">
      <w:pPr>
        <w:tabs>
          <w:tab w:val="left" w:pos="993"/>
        </w:tabs>
        <w:spacing w:after="0" w:line="240" w:lineRule="auto"/>
        <w:ind w:firstLine="709"/>
        <w:jc w:val="both"/>
        <w:rPr>
          <w:rFonts w:ascii="Times New Roman" w:hAnsi="Times New Roman" w:cs="Times New Roman"/>
          <w:bCs/>
          <w:i/>
          <w:sz w:val="28"/>
          <w:szCs w:val="28"/>
          <w:lang w:val="kk-KZ"/>
        </w:rPr>
      </w:pPr>
      <w:r w:rsidRPr="00507B3F">
        <w:rPr>
          <w:rFonts w:ascii="Times New Roman" w:hAnsi="Times New Roman" w:cs="Times New Roman"/>
          <w:bCs/>
          <w:i/>
          <w:sz w:val="28"/>
          <w:szCs w:val="28"/>
        </w:rPr>
        <w:t>Жаттығудың орындалуы:</w:t>
      </w:r>
    </w:p>
    <w:p w14:paraId="6875F10A" w14:textId="7D217EA3"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507B3F">
        <w:rPr>
          <w:rFonts w:ascii="Times New Roman" w:hAnsi="Times New Roman" w:cs="Times New Roman"/>
          <w:sz w:val="28"/>
          <w:szCs w:val="28"/>
          <w:lang w:val="kk-KZ"/>
        </w:rPr>
        <w:t xml:space="preserve">Мен сіздерге әртүрлі жағдайлар жазылған карточкалар таратып беремін. Одан кейін сіздерге сол бейне мазмұнды қарап, берілген жағдайға эмпатиямен қалай жауап беруге болатынын талқылаймыз. Мысалы, «Мен өзімді жалғыз сезінемін» деген сөздерге </w:t>
      </w:r>
      <w:r w:rsidRPr="00507B3F">
        <w:rPr>
          <w:rFonts w:ascii="Times New Roman" w:hAnsi="Times New Roman" w:cs="Times New Roman"/>
          <w:bCs/>
          <w:i/>
          <w:sz w:val="28"/>
          <w:szCs w:val="28"/>
          <w:lang w:val="kk-KZ"/>
        </w:rPr>
        <w:t>эмоциямен қалай жауап беруге болады</w:t>
      </w:r>
      <w:r w:rsidRPr="00507B3F">
        <w:rPr>
          <w:rFonts w:ascii="Times New Roman" w:hAnsi="Times New Roman" w:cs="Times New Roman"/>
          <w:i/>
          <w:sz w:val="28"/>
          <w:szCs w:val="28"/>
          <w:lang w:val="kk-KZ"/>
        </w:rPr>
        <w:t>?</w:t>
      </w:r>
      <w:r w:rsidRPr="00507B3F">
        <w:rPr>
          <w:rFonts w:ascii="Times New Roman" w:hAnsi="Times New Roman" w:cs="Times New Roman"/>
          <w:sz w:val="28"/>
          <w:szCs w:val="28"/>
          <w:lang w:val="kk-KZ"/>
        </w:rPr>
        <w:t xml:space="preserve"> Немесе «Мен қателік жасап алдым» дегенді қалай дұрыс қабылдай аламыз?</w:t>
      </w:r>
    </w:p>
    <w:p w14:paraId="0FAD0E56"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507B3F">
        <w:rPr>
          <w:rFonts w:ascii="Times New Roman" w:hAnsi="Times New Roman" w:cs="Times New Roman"/>
          <w:bCs/>
          <w:i/>
          <w:sz w:val="28"/>
          <w:szCs w:val="28"/>
          <w:lang w:val="kk-KZ"/>
        </w:rPr>
        <w:t>Жүргізуші:</w:t>
      </w:r>
      <w:r w:rsidRPr="00507B3F">
        <w:rPr>
          <w:rFonts w:ascii="Times New Roman" w:hAnsi="Times New Roman" w:cs="Times New Roman"/>
          <w:b/>
          <w:bCs/>
          <w:sz w:val="28"/>
          <w:szCs w:val="28"/>
          <w:lang w:val="kk-KZ"/>
        </w:rPr>
        <w:t xml:space="preserve"> </w:t>
      </w:r>
      <w:r w:rsidRPr="00507B3F">
        <w:rPr>
          <w:rFonts w:ascii="Times New Roman" w:hAnsi="Times New Roman" w:cs="Times New Roman"/>
          <w:sz w:val="28"/>
          <w:szCs w:val="28"/>
          <w:lang w:val="kk-KZ"/>
        </w:rPr>
        <w:t>Әрбір адам жеке эмоцияны сезінуі мүмкін, сондықтан өз эмоцияларын басқаларға көрсету және қабылдау өте маңызды. Бұл жаттығу сіздерге басқалардың ішкі сезімдерін тереңірек түсінуге мүмкіндік береді.</w:t>
      </w:r>
    </w:p>
    <w:p w14:paraId="7D0BBCD3"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1. Карточка:</w:t>
      </w:r>
    </w:p>
    <w:p w14:paraId="4657E4B6"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 өзімді жалғыз сезінемін...»</w:t>
      </w:r>
    </w:p>
    <w:p w14:paraId="34EDEFE9"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2. Карточка:</w:t>
      </w:r>
    </w:p>
    <w:p w14:paraId="271996A9"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 қателік жасап алдым, енді оны түзете алмайтын сияқтымын...»</w:t>
      </w:r>
    </w:p>
    <w:p w14:paraId="1BB5A325"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3. Карточка:</w:t>
      </w:r>
    </w:p>
    <w:p w14:paraId="22407C70"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 шаршадым және бәрі маған ауыр болып көрінеді...»</w:t>
      </w:r>
    </w:p>
    <w:p w14:paraId="1EF29ECB"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4. Карточка:</w:t>
      </w:r>
    </w:p>
    <w:p w14:paraId="5CC29DDF"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«Менің ойымша, мен ешқашан өзіме қажетті жетістіктерге жете алмаймын...»</w:t>
      </w:r>
    </w:p>
    <w:p w14:paraId="312F62D5"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5. Карточка:</w:t>
      </w:r>
    </w:p>
    <w:p w14:paraId="01EF51A9"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 әрқашан қорқып жүрмін, болашаққа деген сенімім жоқ...»</w:t>
      </w:r>
    </w:p>
    <w:p w14:paraId="551C706C"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6. Карточка:</w:t>
      </w:r>
    </w:p>
    <w:p w14:paraId="3F11C9A3"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«Менің достарым мені түсінбейді және мен өзімді жалғыз сезінемін...»</w:t>
      </w:r>
    </w:p>
    <w:p w14:paraId="287139FF"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7. Карточка:</w:t>
      </w:r>
    </w:p>
    <w:p w14:paraId="1ACAC5EE"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 өмірде қандай да бір маңызды таңдау жасауға қорқамын, қателік жасаймын ба деп алаңдаймын...»</w:t>
      </w:r>
    </w:p>
    <w:p w14:paraId="7017EA37"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8. Карточка:</w:t>
      </w:r>
    </w:p>
    <w:p w14:paraId="60812701"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 бұрынғыдай  сенімді емес сезінемін. Әр кезде өзімді ыңғайсыз сезінемін.»</w:t>
      </w:r>
    </w:p>
    <w:p w14:paraId="55C24846"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9. Карточка:</w:t>
      </w:r>
    </w:p>
    <w:p w14:paraId="195B8963"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 өзімді жек көретіндей сезінемін, ештеңе дұрыс болмай жатқандай.»</w:t>
      </w:r>
    </w:p>
    <w:p w14:paraId="67B25A47"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10. Карточка:</w:t>
      </w:r>
    </w:p>
    <w:p w14:paraId="403E424A"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«Мен жалғызбын және ешкім мені түсінбейтіндей көрінеді. Қалайша басқа адамдармен байланыс орнатамын?»</w:t>
      </w:r>
    </w:p>
    <w:p w14:paraId="2F81EB53" w14:textId="77777777" w:rsidR="006250DD" w:rsidRPr="00507B3F" w:rsidRDefault="006250DD" w:rsidP="00507B3F">
      <w:pPr>
        <w:tabs>
          <w:tab w:val="left" w:pos="993"/>
        </w:tabs>
        <w:spacing w:after="0" w:line="240" w:lineRule="auto"/>
        <w:ind w:firstLine="709"/>
        <w:jc w:val="both"/>
        <w:outlineLvl w:val="2"/>
        <w:rPr>
          <w:rStyle w:val="af6"/>
          <w:rFonts w:ascii="Times New Roman" w:hAnsi="Times New Roman" w:cs="Times New Roman"/>
          <w:b w:val="0"/>
          <w:i/>
          <w:sz w:val="28"/>
          <w:szCs w:val="28"/>
        </w:rPr>
      </w:pPr>
      <w:r w:rsidRPr="00507B3F">
        <w:rPr>
          <w:rStyle w:val="af6"/>
          <w:rFonts w:ascii="Times New Roman" w:hAnsi="Times New Roman" w:cs="Times New Roman"/>
          <w:b w:val="0"/>
          <w:i/>
          <w:sz w:val="28"/>
          <w:szCs w:val="28"/>
        </w:rPr>
        <w:t>4.</w:t>
      </w:r>
      <w:r w:rsidRPr="00507B3F">
        <w:rPr>
          <w:rFonts w:ascii="Times New Roman" w:hAnsi="Times New Roman" w:cs="Times New Roman"/>
          <w:b/>
          <w:i/>
          <w:sz w:val="28"/>
          <w:szCs w:val="28"/>
        </w:rPr>
        <w:t xml:space="preserve"> </w:t>
      </w:r>
      <w:r w:rsidRPr="00507B3F">
        <w:rPr>
          <w:rFonts w:ascii="Times New Roman" w:hAnsi="Times New Roman" w:cs="Times New Roman"/>
          <w:i/>
          <w:sz w:val="28"/>
          <w:szCs w:val="28"/>
        </w:rPr>
        <w:t>Жаттығу:</w:t>
      </w:r>
      <w:r w:rsidRPr="00507B3F">
        <w:rPr>
          <w:rStyle w:val="af6"/>
          <w:rFonts w:ascii="Times New Roman" w:hAnsi="Times New Roman" w:cs="Times New Roman"/>
          <w:b w:val="0"/>
          <w:i/>
          <w:sz w:val="28"/>
          <w:szCs w:val="28"/>
        </w:rPr>
        <w:t xml:space="preserve"> «Өмірдің позитивті жақтары» (Позитив психология теориясы бойынша) </w:t>
      </w:r>
    </w:p>
    <w:p w14:paraId="262D8BD9" w14:textId="77777777" w:rsidR="006250DD" w:rsidRPr="00507B3F" w:rsidRDefault="006250DD" w:rsidP="00507B3F">
      <w:pPr>
        <w:pStyle w:val="a8"/>
        <w:tabs>
          <w:tab w:val="left" w:pos="993"/>
        </w:tabs>
        <w:spacing w:before="0" w:beforeAutospacing="0" w:after="0" w:afterAutospacing="0"/>
        <w:ind w:firstLine="709"/>
        <w:jc w:val="both"/>
        <w:rPr>
          <w:sz w:val="28"/>
          <w:szCs w:val="28"/>
        </w:rPr>
      </w:pPr>
      <w:r w:rsidRPr="00507B3F">
        <w:rPr>
          <w:rStyle w:val="af6"/>
          <w:b w:val="0"/>
          <w:i/>
          <w:sz w:val="28"/>
          <w:szCs w:val="28"/>
        </w:rPr>
        <w:t>Мақсаты:</w:t>
      </w:r>
      <w:r w:rsidRPr="00507B3F">
        <w:rPr>
          <w:sz w:val="28"/>
          <w:szCs w:val="28"/>
        </w:rPr>
        <w:t xml:space="preserve"> Студенттерде позитивті ойлауды дамыту.</w:t>
      </w:r>
    </w:p>
    <w:p w14:paraId="3C5ABC41" w14:textId="77777777" w:rsidR="006250DD" w:rsidRPr="00507B3F" w:rsidRDefault="006250DD" w:rsidP="00507B3F">
      <w:pPr>
        <w:pStyle w:val="a8"/>
        <w:tabs>
          <w:tab w:val="left" w:pos="993"/>
        </w:tabs>
        <w:spacing w:before="0" w:beforeAutospacing="0" w:after="0" w:afterAutospacing="0"/>
        <w:ind w:firstLine="709"/>
        <w:jc w:val="both"/>
        <w:rPr>
          <w:b/>
          <w:i/>
          <w:sz w:val="28"/>
          <w:szCs w:val="28"/>
        </w:rPr>
      </w:pPr>
      <w:r w:rsidRPr="00507B3F">
        <w:rPr>
          <w:rStyle w:val="af6"/>
          <w:b w:val="0"/>
          <w:i/>
          <w:sz w:val="28"/>
          <w:szCs w:val="28"/>
        </w:rPr>
        <w:t>Нұсқаулық:</w:t>
      </w:r>
    </w:p>
    <w:p w14:paraId="7FF4DAD5" w14:textId="77777777" w:rsidR="006250DD" w:rsidRPr="00507B3F" w:rsidRDefault="006250DD" w:rsidP="00507B3F">
      <w:pPr>
        <w:pStyle w:val="a8"/>
        <w:tabs>
          <w:tab w:val="left" w:pos="993"/>
        </w:tabs>
        <w:spacing w:before="0" w:beforeAutospacing="0" w:after="0" w:afterAutospacing="0"/>
        <w:ind w:firstLine="709"/>
        <w:jc w:val="both"/>
        <w:rPr>
          <w:sz w:val="28"/>
          <w:szCs w:val="28"/>
        </w:rPr>
      </w:pPr>
      <w:r w:rsidRPr="00507B3F">
        <w:rPr>
          <w:sz w:val="28"/>
          <w:szCs w:val="28"/>
        </w:rPr>
        <w:t>«Енді, әрқайсыңыздың өміріңіздегі позитивті жақтарды бағалауға арналған жаттығуды бастаймыз. Бұл жаттығу арқылы біз өз жетістіктерімізді бағалап, позитивті ойлау дағдыларын дамытуға тырысамыз.</w:t>
      </w:r>
    </w:p>
    <w:p w14:paraId="63332547" w14:textId="77777777" w:rsidR="001D34A8" w:rsidRPr="00507B3F" w:rsidRDefault="006250DD" w:rsidP="00507B3F">
      <w:pPr>
        <w:pStyle w:val="a8"/>
        <w:tabs>
          <w:tab w:val="left" w:pos="993"/>
        </w:tabs>
        <w:spacing w:before="0" w:beforeAutospacing="0" w:after="0" w:afterAutospacing="0"/>
        <w:ind w:firstLine="709"/>
        <w:jc w:val="both"/>
        <w:rPr>
          <w:b/>
          <w:i/>
          <w:sz w:val="28"/>
          <w:szCs w:val="28"/>
          <w:lang w:val="kk-KZ"/>
        </w:rPr>
      </w:pPr>
      <w:r w:rsidRPr="00507B3F">
        <w:rPr>
          <w:rStyle w:val="af6"/>
          <w:b w:val="0"/>
          <w:i/>
          <w:sz w:val="28"/>
          <w:szCs w:val="28"/>
        </w:rPr>
        <w:t>Жаттығу барысы:</w:t>
      </w:r>
    </w:p>
    <w:p w14:paraId="06F2359B" w14:textId="0599C093"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507B3F">
        <w:rPr>
          <w:sz w:val="28"/>
          <w:szCs w:val="28"/>
          <w:lang w:val="kk-KZ"/>
        </w:rPr>
        <w:t>«Әрқайсыңыз өз өміріңіздегі ең үлкен 5 жетістікті жазып алыңыз. Бұл жетістіктер тек кәсіби салаға ғана емес, жеке өмірге де қатысты болуы мүмкін.</w:t>
      </w:r>
      <w:r w:rsidR="001D34A8" w:rsidRPr="00507B3F">
        <w:rPr>
          <w:sz w:val="28"/>
          <w:szCs w:val="28"/>
          <w:lang w:val="kk-KZ"/>
        </w:rPr>
        <w:t xml:space="preserve"> </w:t>
      </w:r>
      <w:r w:rsidRPr="00507B3F">
        <w:rPr>
          <w:sz w:val="28"/>
          <w:szCs w:val="28"/>
          <w:lang w:val="kk-KZ"/>
        </w:rPr>
        <w:t>Мысалы, мен жоғары білім алдым, немесе мен өзіме деген сенімділікті арттырдым деген сияқты.»</w:t>
      </w:r>
    </w:p>
    <w:p w14:paraId="5AA1E143" w14:textId="77777777" w:rsidR="00507B3F" w:rsidRDefault="006250DD" w:rsidP="00507B3F">
      <w:pPr>
        <w:pStyle w:val="a8"/>
        <w:tabs>
          <w:tab w:val="left" w:pos="993"/>
        </w:tabs>
        <w:spacing w:before="0" w:beforeAutospacing="0" w:after="0" w:afterAutospacing="0"/>
        <w:ind w:firstLine="709"/>
        <w:jc w:val="both"/>
        <w:rPr>
          <w:rStyle w:val="af6"/>
          <w:b w:val="0"/>
          <w:i/>
          <w:sz w:val="28"/>
          <w:szCs w:val="28"/>
          <w:lang w:val="kk-KZ"/>
        </w:rPr>
      </w:pPr>
      <w:r w:rsidRPr="00507B3F">
        <w:rPr>
          <w:rStyle w:val="af6"/>
          <w:b w:val="0"/>
          <w:i/>
          <w:sz w:val="28"/>
          <w:szCs w:val="28"/>
          <w:lang w:val="kk-KZ"/>
        </w:rPr>
        <w:t>Талқылау:</w:t>
      </w:r>
    </w:p>
    <w:p w14:paraId="14FF257F" w14:textId="0F4BBE7B"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507B3F">
        <w:rPr>
          <w:sz w:val="28"/>
          <w:szCs w:val="28"/>
          <w:lang w:val="kk-KZ"/>
        </w:rPr>
        <w:t>«Өз жетістіктеріңізді талқылап, сіздердің өміріңіздегі маңызды жетістіктер туралы не ойлайсыздар? Олардың сіздің өміріңізге қандай әсері болды? Бұл жаттығу сіздің өзіңізге деген көзқарасыңызды өзгертуге көмектесті ме?»»</w:t>
      </w:r>
    </w:p>
    <w:p w14:paraId="3047B537" w14:textId="77777777" w:rsidR="001D34A8" w:rsidRPr="00507B3F" w:rsidRDefault="006250DD" w:rsidP="00507B3F">
      <w:pPr>
        <w:pStyle w:val="a8"/>
        <w:tabs>
          <w:tab w:val="left" w:pos="993"/>
        </w:tabs>
        <w:spacing w:before="0" w:beforeAutospacing="0" w:after="0" w:afterAutospacing="0"/>
        <w:ind w:firstLine="709"/>
        <w:jc w:val="both"/>
        <w:rPr>
          <w:b/>
          <w:i/>
          <w:sz w:val="28"/>
          <w:szCs w:val="28"/>
          <w:lang w:val="kk-KZ"/>
        </w:rPr>
      </w:pPr>
      <w:r w:rsidRPr="00507B3F">
        <w:rPr>
          <w:rStyle w:val="af6"/>
          <w:b w:val="0"/>
          <w:i/>
          <w:sz w:val="28"/>
          <w:szCs w:val="28"/>
          <w:lang w:val="kk-KZ"/>
        </w:rPr>
        <w:t>Күтілетін нәтиже:</w:t>
      </w:r>
    </w:p>
    <w:p w14:paraId="1B4E36BB" w14:textId="49FFC497"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507B3F">
        <w:rPr>
          <w:sz w:val="28"/>
          <w:szCs w:val="28"/>
          <w:lang w:val="kk-KZ"/>
        </w:rPr>
        <w:t>Қатысушылар өз жетістіктерін сезініп, олардың өміріндегі оң жақтарға назар аудара отырып, мотивацияларын арттырады.</w:t>
      </w:r>
    </w:p>
    <w:p w14:paraId="22966340" w14:textId="77777777" w:rsidR="006250DD" w:rsidRPr="00507B3F" w:rsidRDefault="006250DD" w:rsidP="00507B3F">
      <w:pPr>
        <w:tabs>
          <w:tab w:val="left" w:pos="993"/>
        </w:tabs>
        <w:spacing w:after="0" w:line="240" w:lineRule="auto"/>
        <w:ind w:firstLine="709"/>
        <w:jc w:val="both"/>
        <w:outlineLvl w:val="2"/>
        <w:rPr>
          <w:rFonts w:ascii="Times New Roman" w:hAnsi="Times New Roman" w:cs="Times New Roman"/>
          <w:bCs/>
          <w:i/>
          <w:sz w:val="28"/>
          <w:szCs w:val="28"/>
          <w:lang w:val="kk-KZ"/>
        </w:rPr>
      </w:pPr>
      <w:r w:rsidRPr="00507B3F">
        <w:rPr>
          <w:rFonts w:ascii="Times New Roman" w:hAnsi="Times New Roman" w:cs="Times New Roman"/>
          <w:bCs/>
          <w:i/>
          <w:sz w:val="28"/>
          <w:szCs w:val="28"/>
          <w:lang w:val="kk-KZ"/>
        </w:rPr>
        <w:t xml:space="preserve">5. </w:t>
      </w:r>
      <w:r w:rsidRPr="00507B3F">
        <w:rPr>
          <w:rFonts w:ascii="Times New Roman" w:hAnsi="Times New Roman" w:cs="Times New Roman"/>
          <w:i/>
          <w:sz w:val="28"/>
          <w:szCs w:val="28"/>
          <w:lang w:val="kk-KZ"/>
        </w:rPr>
        <w:t>Жаттығу:</w:t>
      </w:r>
      <w:r w:rsidRPr="00507B3F">
        <w:rPr>
          <w:rStyle w:val="af6"/>
          <w:rFonts w:ascii="Times New Roman" w:hAnsi="Times New Roman" w:cs="Times New Roman"/>
          <w:b w:val="0"/>
          <w:i/>
          <w:sz w:val="28"/>
          <w:szCs w:val="28"/>
          <w:lang w:val="kk-KZ"/>
        </w:rPr>
        <w:t xml:space="preserve"> «Кейіпкерді таңдау» (Альфред Адлердің әлеуметтік қызығушылық теориясына негізделген)</w:t>
      </w:r>
    </w:p>
    <w:p w14:paraId="7E6A5461" w14:textId="77777777"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507B3F">
        <w:rPr>
          <w:rStyle w:val="af6"/>
          <w:b w:val="0"/>
          <w:i/>
          <w:sz w:val="28"/>
          <w:szCs w:val="28"/>
          <w:lang w:val="kk-KZ"/>
        </w:rPr>
        <w:t>Мақсаты:</w:t>
      </w:r>
      <w:r w:rsidRPr="00507B3F">
        <w:rPr>
          <w:sz w:val="28"/>
          <w:szCs w:val="28"/>
          <w:lang w:val="kk-KZ"/>
        </w:rPr>
        <w:t xml:space="preserve"> Өзін-өзі бағалауды жақсарту және әлеуметтік қызығушылықты арттыру.</w:t>
      </w:r>
    </w:p>
    <w:p w14:paraId="50340E0A" w14:textId="77777777" w:rsidR="006250DD" w:rsidRPr="00507B3F" w:rsidRDefault="006250DD" w:rsidP="00507B3F">
      <w:pPr>
        <w:pStyle w:val="a8"/>
        <w:tabs>
          <w:tab w:val="left" w:pos="993"/>
        </w:tabs>
        <w:spacing w:before="0" w:beforeAutospacing="0" w:after="0" w:afterAutospacing="0"/>
        <w:ind w:firstLine="709"/>
        <w:jc w:val="both"/>
        <w:rPr>
          <w:b/>
          <w:i/>
          <w:sz w:val="28"/>
          <w:szCs w:val="28"/>
          <w:lang w:val="kk-KZ"/>
        </w:rPr>
      </w:pPr>
      <w:r w:rsidRPr="00507B3F">
        <w:rPr>
          <w:rStyle w:val="af6"/>
          <w:b w:val="0"/>
          <w:i/>
          <w:sz w:val="28"/>
          <w:szCs w:val="28"/>
          <w:lang w:val="kk-KZ"/>
        </w:rPr>
        <w:t>Нұсқаулық:</w:t>
      </w:r>
    </w:p>
    <w:p w14:paraId="780B78C3" w14:textId="77777777"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507B3F">
        <w:rPr>
          <w:sz w:val="28"/>
          <w:szCs w:val="28"/>
          <w:lang w:val="kk-KZ"/>
        </w:rPr>
        <w:t>«Келесі жаттығуымызда біз пір тұтарлық тұлғаларды таңдаймыз. Өмірдегі кейіпкеріңізді таңдап, оның мықты  қасиеттерін талдап. Олардың мықты қасиеттері өмірде  қалай қолданғаның қарастырамыз. Бұл жаттығу сіздерге әлеуметтік жауапкершілікті арттыруға көмектеседі.</w:t>
      </w:r>
    </w:p>
    <w:p w14:paraId="2CD3BF3E" w14:textId="77777777" w:rsidR="001D34A8" w:rsidRPr="00507B3F" w:rsidRDefault="006250DD" w:rsidP="00507B3F">
      <w:pPr>
        <w:pStyle w:val="a8"/>
        <w:tabs>
          <w:tab w:val="left" w:pos="993"/>
        </w:tabs>
        <w:spacing w:before="0" w:beforeAutospacing="0" w:after="0" w:afterAutospacing="0"/>
        <w:ind w:firstLine="709"/>
        <w:jc w:val="both"/>
        <w:rPr>
          <w:b/>
          <w:i/>
          <w:sz w:val="28"/>
          <w:szCs w:val="28"/>
          <w:lang w:val="kk-KZ"/>
        </w:rPr>
      </w:pPr>
      <w:r w:rsidRPr="00507B3F">
        <w:rPr>
          <w:rStyle w:val="af6"/>
          <w:b w:val="0"/>
          <w:i/>
          <w:sz w:val="28"/>
          <w:szCs w:val="28"/>
          <w:lang w:val="kk-KZ"/>
        </w:rPr>
        <w:t>Жаттығу барысы:</w:t>
      </w:r>
    </w:p>
    <w:p w14:paraId="6B24B697" w14:textId="525C81AB"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507B3F">
        <w:rPr>
          <w:sz w:val="28"/>
          <w:szCs w:val="28"/>
          <w:lang w:val="kk-KZ"/>
        </w:rPr>
        <w:t>«Сіздерге бір кейіпкерді таңдауды ұсынамын. Бұл тұлға тарихи тұлға, әдеби кейіпкер, немесе шынайы өмірдегі адам болуы мүмкін. Осы кейіпкердің қандай қасиеттері сізге ұнайды? Оның қандай іс-әрекеттері сізге үлгі боларлық? Бұл қасиеттерді өз өміріңізде қалай қолдануға болады?»</w:t>
      </w:r>
    </w:p>
    <w:p w14:paraId="62E60E33" w14:textId="77777777" w:rsidR="001D34A8" w:rsidRPr="00507B3F" w:rsidRDefault="006250DD" w:rsidP="00507B3F">
      <w:pPr>
        <w:pStyle w:val="a8"/>
        <w:tabs>
          <w:tab w:val="left" w:pos="993"/>
        </w:tabs>
        <w:spacing w:before="0" w:beforeAutospacing="0" w:after="0" w:afterAutospacing="0"/>
        <w:ind w:firstLine="709"/>
        <w:jc w:val="both"/>
        <w:rPr>
          <w:b/>
          <w:i/>
          <w:sz w:val="28"/>
          <w:szCs w:val="28"/>
          <w:lang w:val="kk-KZ"/>
        </w:rPr>
      </w:pPr>
      <w:r w:rsidRPr="00507B3F">
        <w:rPr>
          <w:rStyle w:val="af6"/>
          <w:b w:val="0"/>
          <w:i/>
          <w:sz w:val="28"/>
          <w:szCs w:val="28"/>
          <w:lang w:val="kk-KZ"/>
        </w:rPr>
        <w:t>Талқылау:</w:t>
      </w:r>
    </w:p>
    <w:p w14:paraId="7A7DB251" w14:textId="2EBBB902"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507B3F">
        <w:rPr>
          <w:sz w:val="28"/>
          <w:szCs w:val="28"/>
          <w:lang w:val="kk-KZ"/>
        </w:rPr>
        <w:t>«Өз таңдауыңызды топпен бөлісіңіздер. Кейіпкердің адамгершілік, әлеуметтік қасиеттері сіздің өміріңізге қандай әсер етуі мүмкін?» (Қатысушылар таңдаған кейіпкері туралы сөйлескен соң) «Кейіпкер таңдаудағы басты мақсатымыз – оның өмірінен өзімізге қажетті позитивті қасиеттерді таңдау және оларды өз өмірімізге қолдану. Бұл жаттығу сіздерге осы қасиеттерді өзіңізде дамытуға ықпал ете ме?»</w:t>
      </w:r>
    </w:p>
    <w:p w14:paraId="54F35D60" w14:textId="77777777" w:rsidR="001D34A8" w:rsidRPr="00507B3F" w:rsidRDefault="006250DD" w:rsidP="00507B3F">
      <w:pPr>
        <w:pStyle w:val="a8"/>
        <w:tabs>
          <w:tab w:val="left" w:pos="993"/>
        </w:tabs>
        <w:spacing w:before="0" w:beforeAutospacing="0" w:after="0" w:afterAutospacing="0"/>
        <w:ind w:firstLine="709"/>
        <w:jc w:val="both"/>
        <w:rPr>
          <w:b/>
          <w:i/>
          <w:sz w:val="28"/>
          <w:szCs w:val="28"/>
          <w:lang w:val="kk-KZ"/>
        </w:rPr>
      </w:pPr>
      <w:r w:rsidRPr="00507B3F">
        <w:rPr>
          <w:rStyle w:val="af6"/>
          <w:b w:val="0"/>
          <w:i/>
          <w:sz w:val="28"/>
          <w:szCs w:val="28"/>
          <w:lang w:val="kk-KZ"/>
        </w:rPr>
        <w:t>Күтілетін нәтиже:</w:t>
      </w:r>
    </w:p>
    <w:p w14:paraId="432ECA2E" w14:textId="17521DEB"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507B3F">
        <w:rPr>
          <w:sz w:val="28"/>
          <w:szCs w:val="28"/>
          <w:lang w:val="kk-KZ"/>
        </w:rPr>
        <w:t>Қатысушылар өздеріне үлгі болатын тұлғалардан үйреніп, әлеуметтік жауапкершілікті және басқаларға деген қамқорлықты арттырады.</w:t>
      </w:r>
    </w:p>
    <w:p w14:paraId="750F312E" w14:textId="77777777" w:rsidR="006250DD" w:rsidRPr="00507B3F" w:rsidRDefault="006250DD" w:rsidP="00507B3F">
      <w:pPr>
        <w:tabs>
          <w:tab w:val="left" w:pos="993"/>
        </w:tabs>
        <w:spacing w:after="0" w:line="240" w:lineRule="auto"/>
        <w:ind w:firstLine="709"/>
        <w:jc w:val="both"/>
        <w:rPr>
          <w:rFonts w:ascii="Times New Roman" w:hAnsi="Times New Roman" w:cs="Times New Roman"/>
          <w:i/>
          <w:sz w:val="28"/>
          <w:szCs w:val="28"/>
          <w:lang w:val="kk-KZ"/>
        </w:rPr>
      </w:pPr>
      <w:r w:rsidRPr="00507B3F">
        <w:rPr>
          <w:rFonts w:ascii="Times New Roman" w:hAnsi="Times New Roman" w:cs="Times New Roman"/>
          <w:bCs/>
          <w:i/>
          <w:sz w:val="28"/>
          <w:szCs w:val="28"/>
          <w:lang w:val="kk-KZ"/>
        </w:rPr>
        <w:t>Қорытынды және рефлексия:</w:t>
      </w:r>
    </w:p>
    <w:p w14:paraId="62DEB62F" w14:textId="77777777" w:rsidR="006250DD" w:rsidRPr="00507B3F" w:rsidRDefault="006250DD" w:rsidP="00507B3F">
      <w:pPr>
        <w:tabs>
          <w:tab w:val="left" w:pos="993"/>
        </w:tabs>
        <w:spacing w:after="0" w:line="240" w:lineRule="auto"/>
        <w:ind w:firstLine="709"/>
        <w:jc w:val="both"/>
        <w:rPr>
          <w:rFonts w:ascii="Times New Roman" w:hAnsi="Times New Roman" w:cs="Times New Roman"/>
          <w:i/>
          <w:sz w:val="28"/>
          <w:szCs w:val="28"/>
          <w:lang w:val="kk-KZ"/>
        </w:rPr>
      </w:pPr>
      <w:r w:rsidRPr="00507B3F">
        <w:rPr>
          <w:rFonts w:ascii="Times New Roman" w:hAnsi="Times New Roman" w:cs="Times New Roman"/>
          <w:bCs/>
          <w:i/>
          <w:sz w:val="28"/>
          <w:szCs w:val="28"/>
          <w:lang w:val="kk-KZ"/>
        </w:rPr>
        <w:t>Жетекші қатысушылардан сұрайды:</w:t>
      </w:r>
    </w:p>
    <w:p w14:paraId="15000850" w14:textId="4203EE81" w:rsidR="006250DD" w:rsidRPr="00507B3F" w:rsidRDefault="006250DD" w:rsidP="00507B3F">
      <w:pPr>
        <w:tabs>
          <w:tab w:val="left" w:pos="993"/>
        </w:tabs>
        <w:spacing w:after="0" w:line="240" w:lineRule="auto"/>
        <w:ind w:left="709"/>
        <w:jc w:val="both"/>
        <w:rPr>
          <w:rFonts w:ascii="Times New Roman" w:hAnsi="Times New Roman" w:cs="Times New Roman"/>
          <w:sz w:val="28"/>
          <w:szCs w:val="28"/>
          <w:lang w:val="kk-KZ"/>
        </w:rPr>
      </w:pPr>
      <w:r w:rsidRPr="00507B3F">
        <w:rPr>
          <w:rFonts w:ascii="Times New Roman" w:hAnsi="Times New Roman" w:cs="Times New Roman"/>
          <w:sz w:val="28"/>
          <w:szCs w:val="28"/>
          <w:lang w:val="kk-KZ"/>
        </w:rPr>
        <w:t>“Бұл жаттығу сізге қандай ой тудырды?”</w:t>
      </w:r>
    </w:p>
    <w:p w14:paraId="3D4B935E" w14:textId="2E721D0F" w:rsidR="006250DD" w:rsidRPr="00507B3F" w:rsidRDefault="006250DD" w:rsidP="00507B3F">
      <w:pPr>
        <w:tabs>
          <w:tab w:val="left" w:pos="993"/>
        </w:tabs>
        <w:spacing w:after="0" w:line="240" w:lineRule="auto"/>
        <w:ind w:left="709"/>
        <w:jc w:val="both"/>
        <w:rPr>
          <w:rFonts w:ascii="Times New Roman" w:hAnsi="Times New Roman" w:cs="Times New Roman"/>
          <w:sz w:val="28"/>
          <w:szCs w:val="28"/>
          <w:lang w:val="kk-KZ"/>
        </w:rPr>
      </w:pPr>
      <w:r w:rsidRPr="00507B3F">
        <w:rPr>
          <w:rFonts w:ascii="Times New Roman" w:hAnsi="Times New Roman" w:cs="Times New Roman"/>
          <w:sz w:val="28"/>
          <w:szCs w:val="28"/>
          <w:lang w:val="kk-KZ"/>
        </w:rPr>
        <w:t>“Энергия көздерін қалай қолдануға болады деп ойлайсыз?”</w:t>
      </w:r>
    </w:p>
    <w:p w14:paraId="176160BB" w14:textId="6DE890B9" w:rsidR="006250DD" w:rsidRPr="00507B3F" w:rsidRDefault="006250DD" w:rsidP="00507B3F">
      <w:pPr>
        <w:tabs>
          <w:tab w:val="left" w:pos="993"/>
        </w:tabs>
        <w:spacing w:after="0" w:line="240" w:lineRule="auto"/>
        <w:ind w:left="709"/>
        <w:jc w:val="both"/>
        <w:rPr>
          <w:rFonts w:ascii="Times New Roman" w:hAnsi="Times New Roman" w:cs="Times New Roman"/>
          <w:sz w:val="28"/>
          <w:szCs w:val="28"/>
          <w:lang w:val="kk-KZ"/>
        </w:rPr>
      </w:pPr>
      <w:r w:rsidRPr="00507B3F">
        <w:rPr>
          <w:rFonts w:ascii="Times New Roman" w:hAnsi="Times New Roman" w:cs="Times New Roman"/>
          <w:sz w:val="28"/>
          <w:szCs w:val="28"/>
          <w:lang w:val="kk-KZ"/>
        </w:rPr>
        <w:t>“Қай кезде сізге шабыт қажет болатынын байқадыңыз?”</w:t>
      </w:r>
    </w:p>
    <w:p w14:paraId="65FF684D" w14:textId="77777777" w:rsidR="006250DD" w:rsidRPr="00507B3F" w:rsidRDefault="006250DD" w:rsidP="00507B3F">
      <w:pPr>
        <w:tabs>
          <w:tab w:val="left" w:pos="993"/>
        </w:tabs>
        <w:spacing w:after="0" w:line="240" w:lineRule="auto"/>
        <w:ind w:firstLine="709"/>
        <w:jc w:val="both"/>
        <w:rPr>
          <w:rFonts w:ascii="Times New Roman" w:hAnsi="Times New Roman" w:cs="Times New Roman"/>
          <w:i/>
          <w:sz w:val="28"/>
          <w:szCs w:val="28"/>
          <w:lang w:val="kk-KZ"/>
        </w:rPr>
      </w:pPr>
      <w:r w:rsidRPr="00507B3F">
        <w:rPr>
          <w:rFonts w:ascii="Times New Roman" w:hAnsi="Times New Roman" w:cs="Times New Roman"/>
          <w:i/>
          <w:sz w:val="28"/>
          <w:szCs w:val="28"/>
          <w:lang w:val="kk-KZ"/>
        </w:rPr>
        <w:t>III сабақ. «Менім эмоцияларым».</w:t>
      </w:r>
    </w:p>
    <w:p w14:paraId="54997C38" w14:textId="77777777" w:rsidR="006250DD" w:rsidRPr="00507B3F" w:rsidRDefault="006250DD" w:rsidP="00507B3F">
      <w:pPr>
        <w:pStyle w:val="a3"/>
        <w:tabs>
          <w:tab w:val="left" w:pos="993"/>
        </w:tabs>
        <w:ind w:left="0" w:firstLine="709"/>
        <w:jc w:val="both"/>
        <w:rPr>
          <w:lang w:val="kk-KZ"/>
        </w:rPr>
      </w:pPr>
      <w:r w:rsidRPr="00507B3F">
        <w:rPr>
          <w:i/>
          <w:lang w:val="kk-KZ"/>
        </w:rPr>
        <w:t>Мақсаты:</w:t>
      </w:r>
      <w:r w:rsidRPr="00507B3F">
        <w:rPr>
          <w:lang w:val="kk-KZ"/>
        </w:rPr>
        <w:t xml:space="preserve"> Метаресурсты (эмоцияларды, қайраттылық, өзіне сенімділік, стресс тұрақтылығы) анықтау және дамыту.</w:t>
      </w:r>
    </w:p>
    <w:p w14:paraId="1F3F4311" w14:textId="77777777" w:rsidR="006250DD" w:rsidRPr="00507B3F" w:rsidRDefault="006250DD" w:rsidP="00507B3F">
      <w:pPr>
        <w:pStyle w:val="a8"/>
        <w:tabs>
          <w:tab w:val="left" w:pos="993"/>
        </w:tabs>
        <w:spacing w:before="0" w:beforeAutospacing="0" w:after="0" w:afterAutospacing="0"/>
        <w:ind w:firstLine="709"/>
        <w:jc w:val="both"/>
        <w:rPr>
          <w:sz w:val="28"/>
          <w:szCs w:val="28"/>
          <w:lang w:val="kk-KZ"/>
        </w:rPr>
      </w:pPr>
      <w:r w:rsidRPr="00507B3F">
        <w:rPr>
          <w:i/>
          <w:sz w:val="28"/>
          <w:szCs w:val="28"/>
          <w:lang w:val="kk-KZ"/>
        </w:rPr>
        <w:t>Пайдаланылатын</w:t>
      </w:r>
      <w:r w:rsidRPr="00507B3F">
        <w:rPr>
          <w:i/>
          <w:spacing w:val="21"/>
          <w:sz w:val="28"/>
          <w:szCs w:val="28"/>
          <w:lang w:val="kk-KZ"/>
        </w:rPr>
        <w:t xml:space="preserve"> </w:t>
      </w:r>
      <w:r w:rsidRPr="00507B3F">
        <w:rPr>
          <w:i/>
          <w:sz w:val="28"/>
          <w:szCs w:val="28"/>
          <w:lang w:val="kk-KZ"/>
        </w:rPr>
        <w:t>құралдар:</w:t>
      </w:r>
      <w:r w:rsidRPr="00507B3F">
        <w:rPr>
          <w:b/>
          <w:spacing w:val="25"/>
          <w:sz w:val="28"/>
          <w:szCs w:val="28"/>
          <w:lang w:val="kk-KZ"/>
        </w:rPr>
        <w:t xml:space="preserve"> </w:t>
      </w:r>
      <w:r w:rsidRPr="00507B3F">
        <w:rPr>
          <w:sz w:val="28"/>
          <w:szCs w:val="28"/>
          <w:lang w:val="kk-KZ"/>
        </w:rPr>
        <w:t>қалам,</w:t>
      </w:r>
      <w:r w:rsidRPr="00507B3F">
        <w:rPr>
          <w:spacing w:val="25"/>
          <w:sz w:val="28"/>
          <w:szCs w:val="28"/>
          <w:lang w:val="kk-KZ"/>
        </w:rPr>
        <w:t xml:space="preserve"> </w:t>
      </w:r>
      <w:r w:rsidRPr="00507B3F">
        <w:rPr>
          <w:sz w:val="28"/>
          <w:szCs w:val="28"/>
          <w:lang w:val="kk-KZ"/>
        </w:rPr>
        <w:t>А4</w:t>
      </w:r>
      <w:r w:rsidRPr="00507B3F">
        <w:rPr>
          <w:spacing w:val="24"/>
          <w:sz w:val="28"/>
          <w:szCs w:val="28"/>
          <w:lang w:val="kk-KZ"/>
        </w:rPr>
        <w:t xml:space="preserve"> </w:t>
      </w:r>
      <w:r w:rsidRPr="00507B3F">
        <w:rPr>
          <w:sz w:val="28"/>
          <w:szCs w:val="28"/>
          <w:lang w:val="kk-KZ"/>
        </w:rPr>
        <w:t>қағаз,</w:t>
      </w:r>
      <w:r w:rsidRPr="00507B3F">
        <w:rPr>
          <w:spacing w:val="21"/>
          <w:sz w:val="28"/>
          <w:szCs w:val="28"/>
          <w:lang w:val="kk-KZ"/>
        </w:rPr>
        <w:t xml:space="preserve"> </w:t>
      </w:r>
      <w:r w:rsidRPr="00507B3F">
        <w:rPr>
          <w:sz w:val="28"/>
          <w:szCs w:val="28"/>
          <w:lang w:val="kk-KZ"/>
        </w:rPr>
        <w:t>түрлі-түсті</w:t>
      </w:r>
      <w:r w:rsidRPr="00507B3F">
        <w:rPr>
          <w:spacing w:val="19"/>
          <w:sz w:val="28"/>
          <w:szCs w:val="28"/>
          <w:lang w:val="kk-KZ"/>
        </w:rPr>
        <w:t xml:space="preserve"> </w:t>
      </w:r>
      <w:r w:rsidRPr="00507B3F">
        <w:rPr>
          <w:sz w:val="28"/>
          <w:szCs w:val="28"/>
          <w:lang w:val="kk-KZ"/>
        </w:rPr>
        <w:t xml:space="preserve">қарындаштар, дәптерлер, қаламдар, эмоциялардың атаулары жазылған карточкалар. </w:t>
      </w:r>
    </w:p>
    <w:p w14:paraId="58FCAB08" w14:textId="77777777" w:rsidR="006250DD" w:rsidRPr="00507B3F" w:rsidRDefault="006250DD" w:rsidP="00507B3F">
      <w:pPr>
        <w:pStyle w:val="1"/>
        <w:tabs>
          <w:tab w:val="left" w:pos="993"/>
        </w:tabs>
        <w:spacing w:before="0"/>
        <w:ind w:left="0" w:firstLine="709"/>
        <w:rPr>
          <w:b w:val="0"/>
          <w:i/>
        </w:rPr>
      </w:pPr>
      <w:r w:rsidRPr="00507B3F">
        <w:rPr>
          <w:b w:val="0"/>
          <w:i/>
        </w:rPr>
        <w:t>1.</w:t>
      </w:r>
      <w:r w:rsidRPr="00507B3F">
        <w:rPr>
          <w:b w:val="0"/>
          <w:bCs w:val="0"/>
          <w:i/>
        </w:rPr>
        <w:t xml:space="preserve"> Жаттығу:</w:t>
      </w:r>
      <w:r w:rsidRPr="00507B3F">
        <w:rPr>
          <w:b w:val="0"/>
          <w:i/>
        </w:rPr>
        <w:t xml:space="preserve"> «Сезімдермен бөлісу»</w:t>
      </w:r>
    </w:p>
    <w:p w14:paraId="703A3329" w14:textId="77777777" w:rsidR="006250DD" w:rsidRPr="00507B3F" w:rsidRDefault="006250DD" w:rsidP="00507B3F">
      <w:pPr>
        <w:pStyle w:val="1"/>
        <w:tabs>
          <w:tab w:val="left" w:pos="993"/>
        </w:tabs>
        <w:spacing w:before="0"/>
        <w:ind w:left="0" w:firstLine="709"/>
        <w:rPr>
          <w:b w:val="0"/>
          <w:bCs w:val="0"/>
        </w:rPr>
      </w:pPr>
      <w:r w:rsidRPr="00507B3F">
        <w:rPr>
          <w:b w:val="0"/>
          <w:bCs w:val="0"/>
        </w:rPr>
        <w:t>Барлық қатысушылар дөңгелек бойынша өздерінің ең жарқын кездерін еске түсіреді. Өздерінің сезімдерін айтады «Мен бүгін қуаныштымын себебі...», «Мен бүгін өкпелімін себебі....», « Мен бүгін бақыттымын себебі...».</w:t>
      </w:r>
    </w:p>
    <w:p w14:paraId="03C9A342" w14:textId="77777777" w:rsidR="006250DD" w:rsidRPr="00507B3F" w:rsidRDefault="006250DD" w:rsidP="00507B3F">
      <w:pPr>
        <w:pStyle w:val="af2"/>
        <w:tabs>
          <w:tab w:val="left" w:pos="993"/>
        </w:tabs>
        <w:ind w:firstLine="709"/>
        <w:jc w:val="both"/>
        <w:rPr>
          <w:rFonts w:ascii="Times New Roman" w:hAnsi="Times New Roman"/>
          <w:bCs/>
          <w:i/>
          <w:sz w:val="28"/>
          <w:szCs w:val="28"/>
          <w:lang w:val="kk-KZ"/>
        </w:rPr>
      </w:pPr>
      <w:r w:rsidRPr="00507B3F">
        <w:rPr>
          <w:rFonts w:ascii="Times New Roman" w:hAnsi="Times New Roman"/>
          <w:bCs/>
          <w:i/>
          <w:sz w:val="28"/>
          <w:szCs w:val="28"/>
          <w:lang w:val="kk-KZ"/>
        </w:rPr>
        <w:t>Әр студентпен жекелей талқылау.</w:t>
      </w:r>
    </w:p>
    <w:p w14:paraId="6988DC16" w14:textId="77777777" w:rsidR="006250DD" w:rsidRPr="00507B3F" w:rsidRDefault="006250DD" w:rsidP="00507B3F">
      <w:pPr>
        <w:tabs>
          <w:tab w:val="left" w:pos="993"/>
        </w:tabs>
        <w:spacing w:after="0" w:line="240" w:lineRule="auto"/>
        <w:ind w:firstLine="709"/>
        <w:jc w:val="both"/>
        <w:rPr>
          <w:rFonts w:ascii="Times New Roman" w:hAnsi="Times New Roman" w:cs="Times New Roman"/>
          <w:bCs/>
          <w:i/>
          <w:sz w:val="28"/>
          <w:szCs w:val="28"/>
          <w:lang w:val="kk-KZ"/>
        </w:rPr>
      </w:pPr>
      <w:r w:rsidRPr="00507B3F">
        <w:rPr>
          <w:rFonts w:ascii="Times New Roman" w:hAnsi="Times New Roman" w:cs="Times New Roman"/>
          <w:bCs/>
          <w:i/>
          <w:sz w:val="28"/>
          <w:szCs w:val="28"/>
          <w:lang w:val="kk-KZ"/>
        </w:rPr>
        <w:t xml:space="preserve">2. </w:t>
      </w:r>
      <w:r w:rsidRPr="00507B3F">
        <w:rPr>
          <w:rFonts w:ascii="Times New Roman" w:hAnsi="Times New Roman" w:cs="Times New Roman"/>
          <w:i/>
          <w:sz w:val="28"/>
          <w:szCs w:val="28"/>
          <w:lang w:val="kk-KZ"/>
        </w:rPr>
        <w:t>Жаттығу:</w:t>
      </w:r>
      <w:r w:rsidRPr="00507B3F">
        <w:rPr>
          <w:rFonts w:ascii="Times New Roman" w:hAnsi="Times New Roman" w:cs="Times New Roman"/>
          <w:bCs/>
          <w:i/>
          <w:sz w:val="28"/>
          <w:szCs w:val="28"/>
          <w:lang w:val="kk-KZ"/>
        </w:rPr>
        <w:t xml:space="preserve"> «Бағдаршам»</w:t>
      </w:r>
    </w:p>
    <w:p w14:paraId="42703246"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507B3F">
        <w:rPr>
          <w:rFonts w:ascii="Times New Roman" w:hAnsi="Times New Roman" w:cs="Times New Roman"/>
          <w:i/>
          <w:sz w:val="28"/>
          <w:szCs w:val="28"/>
          <w:lang w:val="kk-KZ"/>
        </w:rPr>
        <w:t xml:space="preserve">Мақсаты: </w:t>
      </w:r>
      <w:r w:rsidRPr="00507B3F">
        <w:rPr>
          <w:rFonts w:ascii="Times New Roman" w:hAnsi="Times New Roman" w:cs="Times New Roman"/>
          <w:sz w:val="28"/>
          <w:szCs w:val="28"/>
          <w:lang w:val="kk-KZ"/>
        </w:rPr>
        <w:t xml:space="preserve">Бұл техника қиындықтарды жүйелеп, олардың өміріңізге әсерін бағалауға көмектеседі. </w:t>
      </w:r>
    </w:p>
    <w:p w14:paraId="6545920D" w14:textId="77777777" w:rsidR="006250DD" w:rsidRPr="00507B3F" w:rsidRDefault="006250DD" w:rsidP="00507B3F">
      <w:pPr>
        <w:pStyle w:val="1"/>
        <w:tabs>
          <w:tab w:val="left" w:pos="993"/>
        </w:tabs>
        <w:spacing w:before="0"/>
        <w:ind w:left="0" w:firstLine="709"/>
        <w:rPr>
          <w:b w:val="0"/>
          <w:i/>
        </w:rPr>
      </w:pPr>
      <w:r w:rsidRPr="00507B3F">
        <w:rPr>
          <w:b w:val="0"/>
          <w:i/>
        </w:rPr>
        <w:t xml:space="preserve">Мазмұны. </w:t>
      </w:r>
    </w:p>
    <w:p w14:paraId="3900E8C5" w14:textId="77777777" w:rsidR="006250DD" w:rsidRPr="00507B3F" w:rsidRDefault="006250DD" w:rsidP="00507B3F">
      <w:pPr>
        <w:pStyle w:val="a5"/>
        <w:tabs>
          <w:tab w:val="left" w:pos="284"/>
          <w:tab w:val="left" w:pos="426"/>
          <w:tab w:val="left" w:pos="993"/>
        </w:tabs>
        <w:spacing w:after="0" w:line="240" w:lineRule="auto"/>
        <w:ind w:left="709"/>
        <w:contextualSpacing w:val="0"/>
        <w:jc w:val="both"/>
        <w:rPr>
          <w:rFonts w:ascii="Times New Roman" w:hAnsi="Times New Roman" w:cs="Times New Roman"/>
          <w:i/>
          <w:sz w:val="28"/>
          <w:szCs w:val="28"/>
          <w:lang w:val="kk-KZ"/>
        </w:rPr>
      </w:pPr>
      <w:r w:rsidRPr="00507B3F">
        <w:rPr>
          <w:rFonts w:ascii="Times New Roman" w:hAnsi="Times New Roman" w:cs="Times New Roman"/>
          <w:bCs/>
          <w:i/>
          <w:sz w:val="28"/>
          <w:szCs w:val="28"/>
          <w:lang w:val="kk-KZ"/>
        </w:rPr>
        <w:t>Сізді алаңдататын мәселелердің тізімін жасаңыз.</w:t>
      </w:r>
    </w:p>
    <w:p w14:paraId="72EEA48E" w14:textId="77777777" w:rsidR="006250DD" w:rsidRPr="00507B3F" w:rsidRDefault="006250DD" w:rsidP="00507B3F">
      <w:pPr>
        <w:tabs>
          <w:tab w:val="left" w:pos="284"/>
          <w:tab w:val="left" w:pos="426"/>
          <w:tab w:val="num" w:pos="567"/>
          <w:tab w:val="left" w:pos="993"/>
        </w:tabs>
        <w:spacing w:after="0" w:line="240" w:lineRule="auto"/>
        <w:ind w:firstLine="709"/>
        <w:jc w:val="both"/>
        <w:rPr>
          <w:rFonts w:ascii="Times New Roman" w:hAnsi="Times New Roman" w:cs="Times New Roman"/>
          <w:sz w:val="28"/>
          <w:szCs w:val="28"/>
          <w:lang w:val="kk-KZ"/>
        </w:rPr>
      </w:pPr>
      <w:r w:rsidRPr="00507B3F">
        <w:rPr>
          <w:rFonts w:ascii="Times New Roman" w:hAnsi="Times New Roman" w:cs="Times New Roman"/>
          <w:sz w:val="28"/>
          <w:szCs w:val="28"/>
          <w:lang w:val="kk-KZ"/>
        </w:rPr>
        <w:t>Басыңызға келетін барлық мәселелерді жазып алыңыз. Олар тұрмыстық, жұмысқа байланысты немесе маңызды өмірлік қиындықтар болуы мүмкін.</w:t>
      </w:r>
    </w:p>
    <w:p w14:paraId="482BD75E" w14:textId="34D49B71" w:rsidR="006250DD" w:rsidRPr="00507B3F" w:rsidRDefault="006250DD" w:rsidP="00507B3F">
      <w:pPr>
        <w:tabs>
          <w:tab w:val="left" w:pos="284"/>
          <w:tab w:val="left" w:pos="426"/>
          <w:tab w:val="left" w:pos="993"/>
        </w:tabs>
        <w:spacing w:after="0" w:line="240" w:lineRule="auto"/>
        <w:ind w:firstLine="709"/>
        <w:jc w:val="both"/>
        <w:rPr>
          <w:rFonts w:ascii="Times New Roman" w:hAnsi="Times New Roman" w:cs="Times New Roman"/>
          <w:i/>
          <w:sz w:val="28"/>
          <w:szCs w:val="28"/>
        </w:rPr>
      </w:pPr>
      <w:r w:rsidRPr="00507B3F">
        <w:rPr>
          <w:rFonts w:ascii="Times New Roman" w:hAnsi="Times New Roman" w:cs="Times New Roman"/>
          <w:bCs/>
          <w:i/>
          <w:sz w:val="28"/>
          <w:szCs w:val="28"/>
        </w:rPr>
        <w:t>Үш шеңбер немесе баған салыңыз.</w:t>
      </w:r>
    </w:p>
    <w:p w14:paraId="54F20DAF" w14:textId="77777777" w:rsidR="006250DD" w:rsidRPr="00507B3F" w:rsidRDefault="006250DD" w:rsidP="00507B3F">
      <w:pPr>
        <w:tabs>
          <w:tab w:val="left" w:pos="284"/>
          <w:tab w:val="left" w:pos="426"/>
          <w:tab w:val="num" w:pos="567"/>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Бағандарды бағдаршамның түстерімен белгілеңіз: жасыл, сары және қызыл.</w:t>
      </w:r>
    </w:p>
    <w:p w14:paraId="6503D8ED" w14:textId="4C1AC569" w:rsidR="006250DD" w:rsidRPr="00507B3F" w:rsidRDefault="006250DD" w:rsidP="00507B3F">
      <w:pPr>
        <w:tabs>
          <w:tab w:val="left" w:pos="284"/>
          <w:tab w:val="left" w:pos="426"/>
          <w:tab w:val="left" w:pos="993"/>
        </w:tabs>
        <w:spacing w:after="0" w:line="240" w:lineRule="auto"/>
        <w:ind w:firstLine="709"/>
        <w:jc w:val="both"/>
        <w:rPr>
          <w:rFonts w:ascii="Times New Roman" w:hAnsi="Times New Roman" w:cs="Times New Roman"/>
          <w:i/>
          <w:sz w:val="28"/>
          <w:szCs w:val="28"/>
        </w:rPr>
      </w:pPr>
      <w:r w:rsidRPr="00507B3F">
        <w:rPr>
          <w:rFonts w:ascii="Times New Roman" w:hAnsi="Times New Roman" w:cs="Times New Roman"/>
          <w:bCs/>
          <w:i/>
          <w:sz w:val="28"/>
          <w:szCs w:val="28"/>
        </w:rPr>
        <w:t>Мәселелерді бағандарға бөліңіз.</w:t>
      </w:r>
    </w:p>
    <w:p w14:paraId="5FA5DA95" w14:textId="77777777" w:rsidR="006250DD" w:rsidRPr="00507B3F" w:rsidRDefault="006250DD" w:rsidP="00507B3F">
      <w:pPr>
        <w:tabs>
          <w:tab w:val="left" w:pos="284"/>
          <w:tab w:val="left" w:pos="426"/>
          <w:tab w:val="num" w:pos="567"/>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bCs/>
          <w:i/>
          <w:sz w:val="28"/>
          <w:szCs w:val="28"/>
        </w:rPr>
        <w:t>Жасыл баған:</w:t>
      </w:r>
      <w:r w:rsidRPr="00507B3F">
        <w:rPr>
          <w:rFonts w:ascii="Times New Roman" w:hAnsi="Times New Roman" w:cs="Times New Roman"/>
          <w:b/>
          <w:bCs/>
          <w:sz w:val="28"/>
          <w:szCs w:val="28"/>
        </w:rPr>
        <w:t xml:space="preserve"> </w:t>
      </w:r>
      <w:r w:rsidRPr="00507B3F">
        <w:rPr>
          <w:rFonts w:ascii="Times New Roman" w:hAnsi="Times New Roman" w:cs="Times New Roman"/>
          <w:sz w:val="28"/>
          <w:szCs w:val="28"/>
        </w:rPr>
        <w:t>Мұнда өміріңізге айтарлықтай әсер етпейтін ұсақ-түйек қиындықтарды жазыңыз. Мысалы: стақан сыну, қолшатырсыз жаңбырға қалу, дүкеннен бір затты ұмыт қалдыру.</w:t>
      </w:r>
    </w:p>
    <w:p w14:paraId="78BF61D7"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bCs/>
          <w:i/>
          <w:sz w:val="28"/>
          <w:szCs w:val="28"/>
        </w:rPr>
        <w:t>Сары баған:</w:t>
      </w:r>
      <w:r w:rsidRPr="00507B3F">
        <w:rPr>
          <w:rFonts w:ascii="Times New Roman" w:hAnsi="Times New Roman" w:cs="Times New Roman"/>
          <w:b/>
          <w:bCs/>
          <w:sz w:val="28"/>
          <w:szCs w:val="28"/>
        </w:rPr>
        <w:t xml:space="preserve"> </w:t>
      </w:r>
      <w:r w:rsidRPr="00507B3F">
        <w:rPr>
          <w:rFonts w:ascii="Times New Roman" w:hAnsi="Times New Roman" w:cs="Times New Roman"/>
          <w:sz w:val="28"/>
          <w:szCs w:val="28"/>
        </w:rPr>
        <w:t>Бұл бағанға сіздің жоспарыңызға кедергі келтіретін немесе ерекше назарды талап ететін мәселелерді жазыңыз.  Мысалы: жұмыстағы келіспеушіліктер, жобаның кешіктірілуі, жол жүрудің кейінге шегерілуі.</w:t>
      </w:r>
    </w:p>
    <w:p w14:paraId="61195B88"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bCs/>
          <w:i/>
          <w:sz w:val="28"/>
          <w:szCs w:val="28"/>
        </w:rPr>
        <w:t>Қызыл баған:</w:t>
      </w:r>
      <w:r w:rsidRPr="00507B3F">
        <w:rPr>
          <w:rFonts w:ascii="Times New Roman" w:hAnsi="Times New Roman" w:cs="Times New Roman"/>
          <w:b/>
          <w:bCs/>
          <w:sz w:val="28"/>
          <w:szCs w:val="28"/>
        </w:rPr>
        <w:t xml:space="preserve"> </w:t>
      </w:r>
      <w:r w:rsidRPr="00507B3F">
        <w:rPr>
          <w:rFonts w:ascii="Times New Roman" w:hAnsi="Times New Roman" w:cs="Times New Roman"/>
          <w:sz w:val="28"/>
          <w:szCs w:val="28"/>
        </w:rPr>
        <w:t>Ең күрделі және ауыр мәселелерді осы бағанға орналастырыңыз. Олар айтарлықтай күш немесе сырттан көмек қажет етеді. Мысалы: жақын адамның ауыр сырқаты, жұмыстан айырылу, маңызды қаржылық қиындықтар.</w:t>
      </w:r>
    </w:p>
    <w:p w14:paraId="24D955F0" w14:textId="0F048C6B" w:rsidR="006250DD" w:rsidRPr="00507B3F" w:rsidRDefault="006250DD" w:rsidP="00507B3F">
      <w:pPr>
        <w:tabs>
          <w:tab w:val="left" w:pos="993"/>
        </w:tabs>
        <w:spacing w:after="0" w:line="240" w:lineRule="auto"/>
        <w:ind w:firstLine="709"/>
        <w:jc w:val="both"/>
        <w:rPr>
          <w:rFonts w:ascii="Times New Roman" w:hAnsi="Times New Roman" w:cs="Times New Roman"/>
          <w:i/>
          <w:sz w:val="28"/>
          <w:szCs w:val="28"/>
          <w:lang w:val="kk-KZ"/>
        </w:rPr>
      </w:pPr>
      <w:r w:rsidRPr="00507B3F">
        <w:rPr>
          <w:rFonts w:ascii="Times New Roman" w:hAnsi="Times New Roman" w:cs="Times New Roman"/>
          <w:bCs/>
          <w:i/>
          <w:sz w:val="28"/>
          <w:szCs w:val="28"/>
        </w:rPr>
        <w:t>Мәселелерді талдаңыз және басымдықтарды анықтаңыз</w:t>
      </w:r>
      <w:r w:rsidR="00507B3F" w:rsidRPr="00507B3F">
        <w:rPr>
          <w:rFonts w:ascii="Times New Roman" w:hAnsi="Times New Roman" w:cs="Times New Roman"/>
          <w:bCs/>
          <w:i/>
          <w:sz w:val="28"/>
          <w:szCs w:val="28"/>
          <w:lang w:val="kk-KZ"/>
        </w:rPr>
        <w:t>:</w:t>
      </w:r>
    </w:p>
    <w:p w14:paraId="40C29062" w14:textId="557F725C" w:rsidR="006250DD" w:rsidRPr="008E2E98"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Алдымен қызыл бағандағы мәселелерге назар аударыңыз: оларды жеңілдету үшін қандай қадамдар жасауға болады?</w:t>
      </w:r>
    </w:p>
    <w:p w14:paraId="0329E249" w14:textId="30A618B1" w:rsidR="006250DD" w:rsidRPr="008E2E98"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Содан кейін сары бағандағы мәселелерді қарастырыңыз: олардың салдарын азайту немесе шешу жолдарын іздеңіз.</w:t>
      </w:r>
    </w:p>
    <w:p w14:paraId="78DAC676" w14:textId="07AA7251" w:rsidR="006250DD" w:rsidRPr="008E2E98"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Жасыл бағандағы ұсақ-түйек мәселелерді соңғы кезекке қалдырыңыз – оларды жеңу оңай немесе елеусіз қалдыруға болады.</w:t>
      </w:r>
    </w:p>
    <w:p w14:paraId="7BFC82B2" w14:textId="77777777" w:rsidR="006250DD" w:rsidRPr="008E2E98" w:rsidRDefault="006250DD" w:rsidP="00507B3F">
      <w:pPr>
        <w:tabs>
          <w:tab w:val="left" w:pos="993"/>
        </w:tabs>
        <w:spacing w:after="0" w:line="240" w:lineRule="auto"/>
        <w:ind w:firstLine="709"/>
        <w:jc w:val="both"/>
        <w:rPr>
          <w:rFonts w:ascii="Times New Roman" w:hAnsi="Times New Roman" w:cs="Times New Roman"/>
          <w:bCs/>
          <w:i/>
          <w:sz w:val="28"/>
          <w:szCs w:val="28"/>
          <w:lang w:val="kk-KZ"/>
        </w:rPr>
      </w:pPr>
      <w:r w:rsidRPr="008E2E98">
        <w:rPr>
          <w:rFonts w:ascii="Times New Roman" w:hAnsi="Times New Roman" w:cs="Times New Roman"/>
          <w:i/>
          <w:sz w:val="28"/>
          <w:szCs w:val="28"/>
          <w:lang w:val="kk-KZ"/>
        </w:rPr>
        <w:t>3. Жаттығу: «Өмірімнің кредосы»</w:t>
      </w:r>
    </w:p>
    <w:p w14:paraId="212ED1BD" w14:textId="77777777" w:rsidR="006250DD" w:rsidRPr="008E2E98" w:rsidRDefault="006250DD" w:rsidP="00507B3F">
      <w:pPr>
        <w:pStyle w:val="a3"/>
        <w:tabs>
          <w:tab w:val="left" w:pos="709"/>
          <w:tab w:val="left" w:pos="993"/>
        </w:tabs>
        <w:ind w:left="0" w:firstLine="709"/>
        <w:jc w:val="both"/>
        <w:rPr>
          <w:b/>
          <w:lang w:val="kk-KZ"/>
        </w:rPr>
      </w:pPr>
      <w:r w:rsidRPr="008E2E98">
        <w:rPr>
          <w:i/>
          <w:lang w:val="kk-KZ"/>
        </w:rPr>
        <w:t>Мақсаты:</w:t>
      </w:r>
      <w:r w:rsidRPr="008E2E98">
        <w:rPr>
          <w:b/>
          <w:lang w:val="kk-KZ"/>
        </w:rPr>
        <w:t xml:space="preserve"> </w:t>
      </w:r>
      <w:r w:rsidRPr="008E2E98">
        <w:rPr>
          <w:lang w:val="kk-KZ"/>
        </w:rPr>
        <w:t>Қатысушылардың өткен, қазіргі және болашаққа қатысты сезімдерін зерттеу.</w:t>
      </w:r>
    </w:p>
    <w:p w14:paraId="1C3108DE" w14:textId="77777777" w:rsidR="006250DD" w:rsidRPr="008E2E98" w:rsidRDefault="006250DD" w:rsidP="00507B3F">
      <w:pPr>
        <w:pStyle w:val="a3"/>
        <w:tabs>
          <w:tab w:val="left" w:pos="709"/>
          <w:tab w:val="left" w:pos="993"/>
        </w:tabs>
        <w:ind w:left="0" w:firstLine="709"/>
        <w:jc w:val="both"/>
        <w:rPr>
          <w:i/>
          <w:lang w:val="kk-KZ"/>
        </w:rPr>
      </w:pPr>
      <w:r w:rsidRPr="008E2E98">
        <w:rPr>
          <w:i/>
          <w:lang w:val="kk-KZ"/>
        </w:rPr>
        <w:t>Нұсқаулық:</w:t>
      </w:r>
    </w:p>
    <w:p w14:paraId="202DF1E2" w14:textId="682F1FAF" w:rsidR="006250DD" w:rsidRPr="008E2E98" w:rsidRDefault="00507B3F" w:rsidP="00507B3F">
      <w:pPr>
        <w:pStyle w:val="a3"/>
        <w:tabs>
          <w:tab w:val="left" w:pos="709"/>
          <w:tab w:val="left" w:pos="993"/>
        </w:tabs>
        <w:ind w:left="0" w:firstLine="709"/>
        <w:jc w:val="both"/>
        <w:rPr>
          <w:lang w:val="kk-KZ"/>
        </w:rPr>
      </w:pPr>
      <w:r w:rsidRPr="008E2E98">
        <w:rPr>
          <w:b/>
          <w:lang w:val="kk-KZ"/>
        </w:rPr>
        <w:t xml:space="preserve">‒ </w:t>
      </w:r>
      <w:r w:rsidRPr="008E2E98">
        <w:rPr>
          <w:lang w:val="kk-KZ"/>
        </w:rPr>
        <w:t xml:space="preserve">парақты </w:t>
      </w:r>
      <w:r w:rsidR="006250DD" w:rsidRPr="008E2E98">
        <w:rPr>
          <w:lang w:val="kk-KZ"/>
        </w:rPr>
        <w:t>үш бөлікке бөліп, әр бөлікке өткен, қазіргі және болашақ сезімдерді бейнелейтін сурет салыңыз</w:t>
      </w:r>
      <w:r w:rsidRPr="008E2E98">
        <w:rPr>
          <w:lang w:val="kk-KZ"/>
        </w:rPr>
        <w:t>;</w:t>
      </w:r>
    </w:p>
    <w:p w14:paraId="1DA53EA6" w14:textId="375D7258" w:rsidR="006250DD" w:rsidRPr="008E2E98" w:rsidRDefault="00507B3F" w:rsidP="00507B3F">
      <w:pPr>
        <w:pStyle w:val="a3"/>
        <w:tabs>
          <w:tab w:val="left" w:pos="709"/>
          <w:tab w:val="left" w:pos="993"/>
        </w:tabs>
        <w:ind w:left="0" w:firstLine="709"/>
        <w:jc w:val="both"/>
        <w:rPr>
          <w:lang w:val="kk-KZ"/>
        </w:rPr>
      </w:pPr>
      <w:r w:rsidRPr="008E2E98">
        <w:rPr>
          <w:lang w:val="kk-KZ"/>
        </w:rPr>
        <w:t xml:space="preserve">‒ әр </w:t>
      </w:r>
      <w:r w:rsidR="006250DD" w:rsidRPr="008E2E98">
        <w:rPr>
          <w:lang w:val="kk-KZ"/>
        </w:rPr>
        <w:t>суретті түрлі түсті қарындашпен бояңыз.</w:t>
      </w:r>
    </w:p>
    <w:p w14:paraId="67612E15" w14:textId="77777777" w:rsidR="006250DD" w:rsidRPr="008E2E98" w:rsidRDefault="006250DD" w:rsidP="00507B3F">
      <w:pPr>
        <w:pStyle w:val="a3"/>
        <w:tabs>
          <w:tab w:val="left" w:pos="709"/>
          <w:tab w:val="left" w:pos="993"/>
        </w:tabs>
        <w:ind w:left="0" w:firstLine="709"/>
        <w:jc w:val="both"/>
        <w:rPr>
          <w:lang w:val="kk-KZ"/>
        </w:rPr>
      </w:pPr>
      <w:r w:rsidRPr="008E2E98">
        <w:rPr>
          <w:i/>
          <w:lang w:val="kk-KZ"/>
        </w:rPr>
        <w:t>Талқылау:</w:t>
      </w:r>
      <w:r w:rsidRPr="008E2E98">
        <w:rPr>
          <w:lang w:val="kk-KZ"/>
        </w:rPr>
        <w:t xml:space="preserve"> Бұл суреттер сіздің өміріңіздегі қандай жағдайларды білдіреді? </w:t>
      </w:r>
    </w:p>
    <w:p w14:paraId="1631DC49" w14:textId="77777777" w:rsidR="006250DD" w:rsidRPr="008E2E98" w:rsidRDefault="006250DD" w:rsidP="00507B3F">
      <w:pPr>
        <w:pStyle w:val="a3"/>
        <w:tabs>
          <w:tab w:val="left" w:pos="709"/>
          <w:tab w:val="left" w:pos="993"/>
        </w:tabs>
        <w:ind w:left="0" w:firstLine="709"/>
        <w:jc w:val="both"/>
        <w:rPr>
          <w:lang w:val="kk-KZ"/>
        </w:rPr>
      </w:pPr>
      <w:r w:rsidRPr="008E2E98">
        <w:rPr>
          <w:lang w:val="kk-KZ"/>
        </w:rPr>
        <w:t xml:space="preserve">Қай бөлікте өзіңізді жайлырақ сезіндіңіз? </w:t>
      </w:r>
    </w:p>
    <w:p w14:paraId="11DC8B47" w14:textId="77777777" w:rsidR="006250DD" w:rsidRPr="008E2E98" w:rsidRDefault="006250DD" w:rsidP="00507B3F">
      <w:pPr>
        <w:pStyle w:val="a3"/>
        <w:tabs>
          <w:tab w:val="left" w:pos="709"/>
          <w:tab w:val="left" w:pos="993"/>
        </w:tabs>
        <w:ind w:left="0" w:firstLine="709"/>
        <w:jc w:val="both"/>
        <w:rPr>
          <w:lang w:val="kk-KZ"/>
        </w:rPr>
      </w:pPr>
      <w:r w:rsidRPr="008E2E98">
        <w:rPr>
          <w:lang w:val="kk-KZ"/>
        </w:rPr>
        <w:t>Түрлі түсті қарындашпен бояғанда қандай эмоцияларда болдыңыз?</w:t>
      </w:r>
    </w:p>
    <w:p w14:paraId="54D7E375" w14:textId="77777777" w:rsidR="006250DD" w:rsidRPr="008E2E98" w:rsidRDefault="006250DD" w:rsidP="00507B3F">
      <w:pPr>
        <w:tabs>
          <w:tab w:val="left" w:pos="993"/>
        </w:tabs>
        <w:spacing w:after="0" w:line="240" w:lineRule="auto"/>
        <w:ind w:firstLine="709"/>
        <w:jc w:val="both"/>
        <w:rPr>
          <w:rFonts w:ascii="Times New Roman" w:hAnsi="Times New Roman" w:cs="Times New Roman"/>
          <w:bCs/>
          <w:i/>
          <w:sz w:val="28"/>
          <w:szCs w:val="28"/>
          <w:lang w:val="kk-KZ"/>
        </w:rPr>
      </w:pPr>
      <w:r w:rsidRPr="008E2E98">
        <w:rPr>
          <w:rFonts w:ascii="Times New Roman" w:hAnsi="Times New Roman" w:cs="Times New Roman"/>
          <w:bCs/>
          <w:i/>
          <w:sz w:val="28"/>
          <w:szCs w:val="28"/>
          <w:lang w:val="kk-KZ"/>
        </w:rPr>
        <w:t>4.</w:t>
      </w:r>
      <w:r w:rsidRPr="00507B3F">
        <w:rPr>
          <w:rStyle w:val="10"/>
          <w:rFonts w:eastAsiaTheme="minorHAnsi"/>
          <w:i/>
        </w:rPr>
        <w:t xml:space="preserve"> </w:t>
      </w:r>
      <w:r w:rsidRPr="008E2E98">
        <w:rPr>
          <w:rFonts w:ascii="Times New Roman" w:hAnsi="Times New Roman" w:cs="Times New Roman"/>
          <w:i/>
          <w:sz w:val="28"/>
          <w:szCs w:val="28"/>
          <w:lang w:val="kk-KZ"/>
        </w:rPr>
        <w:t>Жаттығу:</w:t>
      </w:r>
      <w:r w:rsidRPr="008E2E98">
        <w:rPr>
          <w:rStyle w:val="af6"/>
          <w:rFonts w:ascii="Times New Roman" w:hAnsi="Times New Roman" w:cs="Times New Roman"/>
          <w:i/>
          <w:sz w:val="28"/>
          <w:szCs w:val="28"/>
          <w:lang w:val="kk-KZ"/>
        </w:rPr>
        <w:t xml:space="preserve"> «</w:t>
      </w:r>
      <w:r w:rsidRPr="008E2E98">
        <w:rPr>
          <w:rFonts w:ascii="Times New Roman" w:hAnsi="Times New Roman" w:cs="Times New Roman"/>
          <w:bCs/>
          <w:i/>
          <w:sz w:val="28"/>
          <w:szCs w:val="28"/>
          <w:lang w:val="kk-KZ"/>
        </w:rPr>
        <w:t>Эмоциялық өзін-өзі реттеу бойынша тапсырма</w:t>
      </w:r>
      <w:r w:rsidRPr="008E2E98">
        <w:rPr>
          <w:rFonts w:ascii="Times New Roman" w:hAnsi="Times New Roman" w:cs="Times New Roman"/>
          <w:i/>
          <w:sz w:val="28"/>
          <w:szCs w:val="28"/>
          <w:lang w:val="kk-KZ"/>
        </w:rPr>
        <w:t>»</w:t>
      </w:r>
      <w:r w:rsidRPr="008E2E98">
        <w:rPr>
          <w:rFonts w:ascii="Times New Roman" w:hAnsi="Times New Roman" w:cs="Times New Roman"/>
          <w:bCs/>
          <w:i/>
          <w:sz w:val="28"/>
          <w:szCs w:val="28"/>
          <w:lang w:val="kk-KZ"/>
        </w:rPr>
        <w:t xml:space="preserve"> </w:t>
      </w:r>
      <w:r w:rsidRPr="008E2E98">
        <w:rPr>
          <w:rFonts w:ascii="Times New Roman" w:hAnsi="Times New Roman" w:cs="Times New Roman"/>
          <w:i/>
          <w:sz w:val="28"/>
          <w:szCs w:val="28"/>
          <w:lang w:val="kk-KZ"/>
        </w:rPr>
        <w:t>(Даниэль Голманның эмоциялық интеллект теориясына негізделген)</w:t>
      </w:r>
    </w:p>
    <w:p w14:paraId="793DCFF9" w14:textId="77777777" w:rsidR="006250DD" w:rsidRPr="008E2E98" w:rsidRDefault="006250DD" w:rsidP="00507B3F">
      <w:pPr>
        <w:tabs>
          <w:tab w:val="left" w:pos="993"/>
        </w:tabs>
        <w:spacing w:after="0" w:line="240" w:lineRule="auto"/>
        <w:ind w:firstLine="709"/>
        <w:jc w:val="both"/>
        <w:rPr>
          <w:rFonts w:ascii="Times New Roman" w:hAnsi="Times New Roman" w:cs="Times New Roman"/>
          <w:i/>
          <w:sz w:val="28"/>
          <w:szCs w:val="28"/>
          <w:lang w:val="kk-KZ"/>
        </w:rPr>
      </w:pPr>
      <w:r w:rsidRPr="008E2E98">
        <w:rPr>
          <w:rFonts w:ascii="Times New Roman" w:hAnsi="Times New Roman" w:cs="Times New Roman"/>
          <w:bCs/>
          <w:i/>
          <w:sz w:val="28"/>
          <w:szCs w:val="28"/>
          <w:lang w:val="kk-KZ"/>
        </w:rPr>
        <w:t>Нұсқаулық:</w:t>
      </w:r>
    </w:p>
    <w:p w14:paraId="536086CE" w14:textId="77777777" w:rsidR="006250DD" w:rsidRPr="008E2E98"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Даниэль Голман эмоциялық интеллектінің маңызды аспектілерінің бірі ретінде эмоцияларды өздігінен реттеуді атайды. Ол адам эмоцияларының басқарылуы өмір сүру сапасына және тұлғалық дамуға әсер етеді.</w:t>
      </w:r>
    </w:p>
    <w:p w14:paraId="392076B6" w14:textId="77777777" w:rsidR="006250DD" w:rsidRPr="008E2E98" w:rsidRDefault="006250DD" w:rsidP="00507B3F">
      <w:pPr>
        <w:tabs>
          <w:tab w:val="left" w:pos="851"/>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Бір апта бойы сіздің эмоцияларыңызға назар аударыңыз. Әр күні сізді алаңдатқан немесе жағымды әсер берген эмоцияны анықтап, оны күнделікке жазыңыз. Одан кейін:</w:t>
      </w:r>
    </w:p>
    <w:p w14:paraId="2D76F0D8" w14:textId="77777777" w:rsidR="006250DD" w:rsidRPr="008E2E98" w:rsidRDefault="006250DD" w:rsidP="00507B3F">
      <w:pPr>
        <w:tabs>
          <w:tab w:val="left" w:pos="851"/>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Осы эмоцияны сезген сәтте өзіңізді қалай басқардыңыз?</w:t>
      </w:r>
    </w:p>
    <w:p w14:paraId="4702684F" w14:textId="77777777" w:rsidR="006250DD" w:rsidRPr="008E2E98" w:rsidRDefault="006250DD" w:rsidP="00507B3F">
      <w:pPr>
        <w:tabs>
          <w:tab w:val="left" w:pos="851"/>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Эмоцияны өзгерту үшін қандай стратегиялар қолдандыңыз (мысалы, терең тыныс алу, медитация, қайта ойлау)?</w:t>
      </w:r>
    </w:p>
    <w:p w14:paraId="4268705F" w14:textId="77777777" w:rsidR="006250DD" w:rsidRPr="008E2E98" w:rsidRDefault="006250DD" w:rsidP="00507B3F">
      <w:pPr>
        <w:tabs>
          <w:tab w:val="left" w:pos="851"/>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sz w:val="28"/>
          <w:szCs w:val="28"/>
          <w:lang w:val="kk-KZ"/>
        </w:rPr>
        <w:t>Бұл эмоция сіздің іс-әрекетіңізге қандай әсер етті?</w:t>
      </w:r>
    </w:p>
    <w:p w14:paraId="3BABC5E7" w14:textId="77777777" w:rsidR="006250DD" w:rsidRPr="008E2E98" w:rsidRDefault="006250DD" w:rsidP="00507B3F">
      <w:pPr>
        <w:pStyle w:val="a5"/>
        <w:tabs>
          <w:tab w:val="left" w:pos="993"/>
        </w:tabs>
        <w:spacing w:after="0" w:line="240" w:lineRule="auto"/>
        <w:ind w:left="0" w:firstLine="709"/>
        <w:jc w:val="both"/>
        <w:outlineLvl w:val="2"/>
        <w:rPr>
          <w:rFonts w:ascii="Times New Roman" w:hAnsi="Times New Roman" w:cs="Times New Roman"/>
          <w:bCs/>
          <w:i/>
          <w:sz w:val="28"/>
          <w:szCs w:val="28"/>
          <w:lang w:val="kk-KZ"/>
        </w:rPr>
      </w:pPr>
      <w:r w:rsidRPr="008E2E98">
        <w:rPr>
          <w:rFonts w:ascii="Times New Roman" w:hAnsi="Times New Roman" w:cs="Times New Roman"/>
          <w:bCs/>
          <w:i/>
          <w:sz w:val="28"/>
          <w:szCs w:val="28"/>
          <w:lang w:val="kk-KZ"/>
        </w:rPr>
        <w:t>5.</w:t>
      </w:r>
      <w:r w:rsidRPr="00507B3F">
        <w:rPr>
          <w:rStyle w:val="10"/>
          <w:rFonts w:eastAsiaTheme="minorHAnsi"/>
          <w:i/>
        </w:rPr>
        <w:t xml:space="preserve"> </w:t>
      </w:r>
      <w:r w:rsidRPr="008E2E98">
        <w:rPr>
          <w:rFonts w:ascii="Times New Roman" w:hAnsi="Times New Roman" w:cs="Times New Roman"/>
          <w:i/>
          <w:sz w:val="28"/>
          <w:szCs w:val="28"/>
          <w:lang w:val="kk-KZ"/>
        </w:rPr>
        <w:t>Жаттығу:</w:t>
      </w:r>
      <w:r w:rsidRPr="008E2E98">
        <w:rPr>
          <w:rStyle w:val="af6"/>
          <w:rFonts w:ascii="Times New Roman" w:hAnsi="Times New Roman" w:cs="Times New Roman"/>
          <w:i/>
          <w:sz w:val="28"/>
          <w:szCs w:val="28"/>
          <w:lang w:val="kk-KZ"/>
        </w:rPr>
        <w:t xml:space="preserve"> «</w:t>
      </w:r>
      <w:r w:rsidRPr="008E2E98">
        <w:rPr>
          <w:rFonts w:ascii="Times New Roman" w:hAnsi="Times New Roman" w:cs="Times New Roman"/>
          <w:bCs/>
          <w:i/>
          <w:sz w:val="28"/>
          <w:szCs w:val="28"/>
          <w:lang w:val="kk-KZ"/>
        </w:rPr>
        <w:t>Эмоция картасын жасау</w:t>
      </w:r>
      <w:r w:rsidRPr="008E2E98">
        <w:rPr>
          <w:rFonts w:ascii="Times New Roman" w:hAnsi="Times New Roman" w:cs="Times New Roman"/>
          <w:i/>
          <w:sz w:val="28"/>
          <w:szCs w:val="28"/>
          <w:lang w:val="kk-KZ"/>
        </w:rPr>
        <w:t>»</w:t>
      </w:r>
      <w:r w:rsidRPr="008E2E98">
        <w:rPr>
          <w:rFonts w:ascii="Times New Roman" w:hAnsi="Times New Roman" w:cs="Times New Roman"/>
          <w:bCs/>
          <w:i/>
          <w:sz w:val="28"/>
          <w:szCs w:val="28"/>
          <w:lang w:val="kk-KZ"/>
        </w:rPr>
        <w:t xml:space="preserve"> (А.И. Курманова әдісі бойынша)</w:t>
      </w:r>
    </w:p>
    <w:p w14:paraId="47D3FD25" w14:textId="7C9A5521" w:rsidR="006250DD" w:rsidRPr="008E2E98"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bCs/>
          <w:i/>
          <w:sz w:val="28"/>
          <w:szCs w:val="28"/>
          <w:lang w:val="kk-KZ"/>
        </w:rPr>
        <w:t>Жүргізуші:</w:t>
      </w:r>
      <w:r w:rsidRPr="008E2E98">
        <w:rPr>
          <w:rFonts w:ascii="Times New Roman" w:hAnsi="Times New Roman" w:cs="Times New Roman"/>
          <w:b/>
          <w:bCs/>
          <w:sz w:val="28"/>
          <w:szCs w:val="28"/>
          <w:lang w:val="kk-KZ"/>
        </w:rPr>
        <w:t xml:space="preserve"> </w:t>
      </w:r>
      <w:r w:rsidRPr="008E2E98">
        <w:rPr>
          <w:rFonts w:ascii="Times New Roman" w:hAnsi="Times New Roman" w:cs="Times New Roman"/>
          <w:sz w:val="28"/>
          <w:szCs w:val="28"/>
          <w:lang w:val="kk-KZ"/>
        </w:rPr>
        <w:t xml:space="preserve">Келесі жаттығуымыздың аты </w:t>
      </w:r>
      <w:r w:rsidR="00507B3F" w:rsidRPr="008E2E98">
        <w:rPr>
          <w:rFonts w:ascii="Times New Roman" w:hAnsi="Times New Roman" w:cs="Times New Roman"/>
          <w:sz w:val="28"/>
          <w:szCs w:val="28"/>
          <w:lang w:val="kk-KZ"/>
        </w:rPr>
        <w:t>‒</w:t>
      </w:r>
      <w:r w:rsidRPr="008E2E98">
        <w:rPr>
          <w:rFonts w:ascii="Times New Roman" w:hAnsi="Times New Roman" w:cs="Times New Roman"/>
          <w:sz w:val="28"/>
          <w:szCs w:val="28"/>
          <w:lang w:val="kk-KZ"/>
        </w:rPr>
        <w:t xml:space="preserve"> "Эмоция картасын жасау". Бұл жаттығу арқылы сіздер эмоцияларыңызды сыртқа шығарып, оларды дұрыс түсініп, басқа адамдармен бөлісуді үйренесіздер.</w:t>
      </w:r>
    </w:p>
    <w:p w14:paraId="2AA34032" w14:textId="2D5B14D9" w:rsidR="006250DD" w:rsidRPr="008E2E98" w:rsidRDefault="006250DD" w:rsidP="00507B3F">
      <w:pPr>
        <w:tabs>
          <w:tab w:val="left" w:pos="993"/>
        </w:tabs>
        <w:spacing w:after="0" w:line="240" w:lineRule="auto"/>
        <w:ind w:firstLine="709"/>
        <w:jc w:val="both"/>
        <w:rPr>
          <w:rFonts w:ascii="Times New Roman" w:hAnsi="Times New Roman" w:cs="Times New Roman"/>
          <w:sz w:val="28"/>
          <w:szCs w:val="28"/>
          <w:lang w:val="kk-KZ"/>
        </w:rPr>
      </w:pPr>
      <w:r w:rsidRPr="008E2E98">
        <w:rPr>
          <w:rFonts w:ascii="Times New Roman" w:hAnsi="Times New Roman" w:cs="Times New Roman"/>
          <w:bCs/>
          <w:i/>
          <w:sz w:val="28"/>
          <w:szCs w:val="28"/>
          <w:lang w:val="kk-KZ"/>
        </w:rPr>
        <w:t>Жаттығудың орындалуы:</w:t>
      </w:r>
      <w:r w:rsidR="00507B3F" w:rsidRPr="00507B3F">
        <w:rPr>
          <w:rFonts w:ascii="Times New Roman" w:hAnsi="Times New Roman" w:cs="Times New Roman"/>
          <w:bCs/>
          <w:sz w:val="28"/>
          <w:szCs w:val="28"/>
          <w:lang w:val="kk-KZ"/>
        </w:rPr>
        <w:t xml:space="preserve"> </w:t>
      </w:r>
      <w:r w:rsidRPr="008E2E98">
        <w:rPr>
          <w:rFonts w:ascii="Times New Roman" w:hAnsi="Times New Roman" w:cs="Times New Roman"/>
          <w:sz w:val="28"/>
          <w:szCs w:val="28"/>
          <w:lang w:val="kk-KZ"/>
        </w:rPr>
        <w:t xml:space="preserve">Сіздерге қағаз бен түрлі-түсті қарындаштар беріледі. Әрқайсыңыз эмоция картасын жасайсыз. Бұл картада сіздер өз эмоцияларыңызды белгілеп, оларды қалай сезінетіндігіңізді көрсетесіздер. Мысалы, қуаныш </w:t>
      </w:r>
      <w:r w:rsidR="00507B3F" w:rsidRPr="008E2E98">
        <w:rPr>
          <w:rFonts w:ascii="Times New Roman" w:hAnsi="Times New Roman" w:cs="Times New Roman"/>
          <w:sz w:val="28"/>
          <w:szCs w:val="28"/>
          <w:lang w:val="kk-KZ"/>
        </w:rPr>
        <w:t>‒</w:t>
      </w:r>
      <w:r w:rsidRPr="008E2E98">
        <w:rPr>
          <w:rFonts w:ascii="Times New Roman" w:hAnsi="Times New Roman" w:cs="Times New Roman"/>
          <w:sz w:val="28"/>
          <w:szCs w:val="28"/>
          <w:lang w:val="kk-KZ"/>
        </w:rPr>
        <w:t xml:space="preserve"> күн немесе ашу </w:t>
      </w:r>
      <w:r w:rsidR="00507B3F" w:rsidRPr="008E2E98">
        <w:rPr>
          <w:rFonts w:ascii="Times New Roman" w:hAnsi="Times New Roman" w:cs="Times New Roman"/>
          <w:sz w:val="28"/>
          <w:szCs w:val="28"/>
          <w:lang w:val="kk-KZ"/>
        </w:rPr>
        <w:t>‒</w:t>
      </w:r>
      <w:r w:rsidRPr="008E2E98">
        <w:rPr>
          <w:rFonts w:ascii="Times New Roman" w:hAnsi="Times New Roman" w:cs="Times New Roman"/>
          <w:sz w:val="28"/>
          <w:szCs w:val="28"/>
          <w:lang w:val="kk-KZ"/>
        </w:rPr>
        <w:t xml:space="preserve"> бұлт болуы мүмкін. Осы эмоцияларды көрнекі түрде бейнелеңіздер. Сіздер үшін қандай эмоция маңызды және оларды қалай түсіндіресіздер?</w:t>
      </w:r>
    </w:p>
    <w:p w14:paraId="53E28A24"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8E2E98">
        <w:rPr>
          <w:rFonts w:ascii="Times New Roman" w:hAnsi="Times New Roman" w:cs="Times New Roman"/>
          <w:bCs/>
          <w:i/>
          <w:sz w:val="28"/>
          <w:szCs w:val="28"/>
          <w:lang w:val="kk-KZ"/>
        </w:rPr>
        <w:t>Жүргізуші:</w:t>
      </w:r>
      <w:r w:rsidRPr="008E2E98">
        <w:rPr>
          <w:rFonts w:ascii="Times New Roman" w:hAnsi="Times New Roman" w:cs="Times New Roman"/>
          <w:b/>
          <w:bCs/>
          <w:sz w:val="28"/>
          <w:szCs w:val="28"/>
          <w:lang w:val="kk-KZ"/>
        </w:rPr>
        <w:t xml:space="preserve"> </w:t>
      </w:r>
      <w:r w:rsidRPr="008E2E98">
        <w:rPr>
          <w:rFonts w:ascii="Times New Roman" w:hAnsi="Times New Roman" w:cs="Times New Roman"/>
          <w:sz w:val="28"/>
          <w:szCs w:val="28"/>
          <w:lang w:val="kk-KZ"/>
        </w:rPr>
        <w:t xml:space="preserve">Бұл картаны жасап, біз өз сезімдерімізді түсініп, оларды басқа адамдармен бөлісуге дайын боламыз. </w:t>
      </w:r>
      <w:r w:rsidRPr="00507B3F">
        <w:rPr>
          <w:rFonts w:ascii="Times New Roman" w:hAnsi="Times New Roman" w:cs="Times New Roman"/>
          <w:sz w:val="28"/>
          <w:szCs w:val="28"/>
        </w:rPr>
        <w:t>Қазір эмоцияларыңызды бейнелеңіздер, содан кейін талқылауға көшеміз.</w:t>
      </w:r>
    </w:p>
    <w:p w14:paraId="34DA67F6" w14:textId="77777777" w:rsidR="006250DD" w:rsidRPr="00507B3F" w:rsidRDefault="006250DD" w:rsidP="00507B3F">
      <w:pPr>
        <w:tabs>
          <w:tab w:val="left" w:pos="993"/>
        </w:tabs>
        <w:spacing w:after="0" w:line="240" w:lineRule="auto"/>
        <w:ind w:firstLine="709"/>
        <w:jc w:val="both"/>
        <w:rPr>
          <w:rFonts w:ascii="Times New Roman" w:hAnsi="Times New Roman" w:cs="Times New Roman"/>
          <w:i/>
          <w:sz w:val="28"/>
          <w:szCs w:val="28"/>
        </w:rPr>
      </w:pPr>
      <w:r w:rsidRPr="00507B3F">
        <w:rPr>
          <w:rFonts w:ascii="Times New Roman" w:hAnsi="Times New Roman" w:cs="Times New Roman"/>
          <w:bCs/>
          <w:i/>
          <w:sz w:val="28"/>
          <w:szCs w:val="28"/>
        </w:rPr>
        <w:t>Талқылау сұрақтары:</w:t>
      </w:r>
    </w:p>
    <w:p w14:paraId="39D31CE3" w14:textId="77777777" w:rsidR="006250DD" w:rsidRPr="00507B3F" w:rsidRDefault="006250DD" w:rsidP="008F19B7">
      <w:pPr>
        <w:pStyle w:val="a5"/>
        <w:widowControl w:val="0"/>
        <w:numPr>
          <w:ilvl w:val="0"/>
          <w:numId w:val="28"/>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507B3F">
        <w:rPr>
          <w:rFonts w:ascii="Times New Roman" w:hAnsi="Times New Roman" w:cs="Times New Roman"/>
          <w:sz w:val="28"/>
          <w:szCs w:val="28"/>
        </w:rPr>
        <w:t>Эмоциялардың бейнесін көрсету сізге қандай әсер етті?</w:t>
      </w:r>
    </w:p>
    <w:p w14:paraId="7308061B" w14:textId="77777777" w:rsidR="006250DD" w:rsidRPr="00507B3F" w:rsidRDefault="006250DD" w:rsidP="008F19B7">
      <w:pPr>
        <w:pStyle w:val="a5"/>
        <w:widowControl w:val="0"/>
        <w:numPr>
          <w:ilvl w:val="0"/>
          <w:numId w:val="28"/>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507B3F">
        <w:rPr>
          <w:rFonts w:ascii="Times New Roman" w:hAnsi="Times New Roman" w:cs="Times New Roman"/>
          <w:sz w:val="28"/>
          <w:szCs w:val="28"/>
        </w:rPr>
        <w:t>Сіз үшін ең маңызды эмоция қандай және оны қалай түсіндіресіз?</w:t>
      </w:r>
    </w:p>
    <w:p w14:paraId="15DF2B41" w14:textId="77777777" w:rsidR="006250DD" w:rsidRPr="00507B3F" w:rsidRDefault="006250DD" w:rsidP="008F19B7">
      <w:pPr>
        <w:pStyle w:val="a5"/>
        <w:widowControl w:val="0"/>
        <w:numPr>
          <w:ilvl w:val="0"/>
          <w:numId w:val="28"/>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507B3F">
        <w:rPr>
          <w:rFonts w:ascii="Times New Roman" w:hAnsi="Times New Roman" w:cs="Times New Roman"/>
          <w:sz w:val="28"/>
          <w:szCs w:val="28"/>
        </w:rPr>
        <w:t>Басқа адамдардың эмоцияларын көрсету кезінде сіз қандай сезімде болдыңыз?</w:t>
      </w:r>
    </w:p>
    <w:p w14:paraId="2D8B103E" w14:textId="77777777" w:rsidR="006250DD" w:rsidRPr="00507B3F" w:rsidRDefault="006250DD" w:rsidP="00507B3F">
      <w:pPr>
        <w:tabs>
          <w:tab w:val="left" w:pos="993"/>
        </w:tabs>
        <w:spacing w:after="0" w:line="240" w:lineRule="auto"/>
        <w:ind w:firstLine="709"/>
        <w:jc w:val="both"/>
        <w:rPr>
          <w:rFonts w:ascii="Times New Roman" w:hAnsi="Times New Roman" w:cs="Times New Roman"/>
          <w:bCs/>
          <w:i/>
          <w:sz w:val="28"/>
          <w:szCs w:val="28"/>
        </w:rPr>
      </w:pPr>
      <w:r w:rsidRPr="00507B3F">
        <w:rPr>
          <w:rFonts w:ascii="Times New Roman" w:hAnsi="Times New Roman" w:cs="Times New Roman"/>
          <w:i/>
          <w:sz w:val="28"/>
          <w:szCs w:val="28"/>
        </w:rPr>
        <w:t xml:space="preserve">6. </w:t>
      </w:r>
      <w:r w:rsidRPr="00507B3F">
        <w:rPr>
          <w:rFonts w:ascii="Times New Roman" w:hAnsi="Times New Roman" w:cs="Times New Roman"/>
          <w:bCs/>
          <w:i/>
          <w:sz w:val="28"/>
          <w:szCs w:val="28"/>
        </w:rPr>
        <w:t xml:space="preserve">Жаттығу: «Сөйлемді жалғастыр» (А.И. Курманова әдісі бойынша) </w:t>
      </w:r>
    </w:p>
    <w:p w14:paraId="4AFAD3C5" w14:textId="77777777" w:rsidR="006250DD" w:rsidRPr="00507B3F" w:rsidRDefault="006250DD" w:rsidP="00507B3F">
      <w:pPr>
        <w:pStyle w:val="a3"/>
        <w:tabs>
          <w:tab w:val="left" w:pos="993"/>
        </w:tabs>
        <w:ind w:left="0" w:firstLine="709"/>
        <w:jc w:val="both"/>
        <w:rPr>
          <w:lang w:val="ru-RU"/>
        </w:rPr>
      </w:pPr>
      <w:r w:rsidRPr="00507B3F">
        <w:rPr>
          <w:bCs/>
          <w:i/>
          <w:lang w:val="ru-RU"/>
        </w:rPr>
        <w:t>- Өмір керемет ...</w:t>
      </w:r>
      <w:r w:rsidRPr="00507B3F">
        <w:rPr>
          <w:lang w:val="ru-RU"/>
        </w:rPr>
        <w:t xml:space="preserve"> (студент кезекпен сөйлемді жалғастырады).</w:t>
      </w:r>
    </w:p>
    <w:p w14:paraId="139AFDB7" w14:textId="77777777" w:rsidR="006250DD" w:rsidRPr="00507B3F" w:rsidRDefault="006250DD" w:rsidP="00507B3F">
      <w:pPr>
        <w:pStyle w:val="a3"/>
        <w:tabs>
          <w:tab w:val="left" w:pos="993"/>
        </w:tabs>
        <w:ind w:left="0" w:firstLine="709"/>
        <w:jc w:val="both"/>
        <w:rPr>
          <w:bCs/>
          <w:i/>
        </w:rPr>
      </w:pPr>
      <w:r w:rsidRPr="00507B3F">
        <w:rPr>
          <w:bCs/>
          <w:i/>
        </w:rPr>
        <w:t>Нұсқаулық:</w:t>
      </w:r>
    </w:p>
    <w:p w14:paraId="3C042475" w14:textId="77777777" w:rsidR="006250DD" w:rsidRPr="00507B3F" w:rsidRDefault="006250DD" w:rsidP="008F19B7">
      <w:pPr>
        <w:pStyle w:val="a3"/>
        <w:numPr>
          <w:ilvl w:val="0"/>
          <w:numId w:val="13"/>
        </w:numPr>
        <w:tabs>
          <w:tab w:val="left" w:pos="993"/>
        </w:tabs>
        <w:ind w:left="0" w:firstLine="709"/>
        <w:jc w:val="both"/>
      </w:pPr>
      <w:r w:rsidRPr="00507B3F">
        <w:t xml:space="preserve">Жүргізуші жаттығудың шарттарын түсіндіреді: </w:t>
      </w:r>
      <w:r w:rsidRPr="00507B3F">
        <w:rPr>
          <w:bCs/>
          <w:i/>
        </w:rPr>
        <w:t>«Өмір керемет, ...»</w:t>
      </w:r>
      <w:r w:rsidRPr="00507B3F">
        <w:t xml:space="preserve">  студенттер кезекпен, сөйлемді жалғастырып, өз ойларын жалғастырады. Әркім өз нұсқасын айтуы керек, бұрын айтылған жауаптарды қайталауға болмайды.</w:t>
      </w:r>
    </w:p>
    <w:p w14:paraId="05F76138" w14:textId="77777777" w:rsidR="006250DD" w:rsidRPr="00507B3F" w:rsidRDefault="006250DD" w:rsidP="008F19B7">
      <w:pPr>
        <w:pStyle w:val="a3"/>
        <w:numPr>
          <w:ilvl w:val="0"/>
          <w:numId w:val="13"/>
        </w:numPr>
        <w:tabs>
          <w:tab w:val="left" w:pos="993"/>
        </w:tabs>
        <w:ind w:left="0" w:firstLine="709"/>
        <w:jc w:val="both"/>
      </w:pPr>
      <w:r w:rsidRPr="00507B3F">
        <w:t>Студенттерге жауаптардың маңызды екенін түсіндіру. Бастысы – шынайы жауап беру.</w:t>
      </w:r>
    </w:p>
    <w:p w14:paraId="7E59441B" w14:textId="77777777" w:rsidR="006250DD" w:rsidRPr="00507B3F" w:rsidRDefault="006250DD" w:rsidP="008F19B7">
      <w:pPr>
        <w:pStyle w:val="a3"/>
        <w:numPr>
          <w:ilvl w:val="0"/>
          <w:numId w:val="13"/>
        </w:numPr>
        <w:tabs>
          <w:tab w:val="left" w:pos="993"/>
        </w:tabs>
        <w:ind w:left="0" w:firstLine="709"/>
        <w:jc w:val="both"/>
      </w:pPr>
      <w:r w:rsidRPr="00507B3F">
        <w:t>Қызықты және жылдам ойын үшін жауап беру уақытына шектеу қоюға болады (мысалы, 5 секунд).</w:t>
      </w:r>
    </w:p>
    <w:p w14:paraId="50EEF237" w14:textId="77777777" w:rsidR="006250DD" w:rsidRPr="00507B3F" w:rsidRDefault="006250DD" w:rsidP="00507B3F">
      <w:pPr>
        <w:pStyle w:val="a3"/>
        <w:tabs>
          <w:tab w:val="left" w:pos="993"/>
        </w:tabs>
        <w:ind w:left="0" w:firstLine="709"/>
        <w:jc w:val="both"/>
        <w:rPr>
          <w:bCs/>
          <w:i/>
          <w:lang w:val="ru-RU"/>
        </w:rPr>
      </w:pPr>
      <w:r w:rsidRPr="00507B3F">
        <w:rPr>
          <w:bCs/>
          <w:i/>
          <w:lang w:val="ru-RU"/>
        </w:rPr>
        <w:t>Мысал жауаптар:</w:t>
      </w:r>
    </w:p>
    <w:p w14:paraId="79CEF65A" w14:textId="77777777" w:rsidR="006250DD" w:rsidRPr="00507B3F" w:rsidRDefault="006250DD" w:rsidP="008F19B7">
      <w:pPr>
        <w:pStyle w:val="a3"/>
        <w:numPr>
          <w:ilvl w:val="0"/>
          <w:numId w:val="27"/>
        </w:numPr>
        <w:tabs>
          <w:tab w:val="clear" w:pos="720"/>
          <w:tab w:val="num" w:pos="851"/>
          <w:tab w:val="left" w:pos="993"/>
        </w:tabs>
        <w:ind w:left="0" w:firstLine="709"/>
        <w:jc w:val="both"/>
        <w:rPr>
          <w:lang w:val="ru-RU"/>
        </w:rPr>
      </w:pPr>
      <w:r w:rsidRPr="00507B3F">
        <w:rPr>
          <w:lang w:val="ru-RU"/>
        </w:rPr>
        <w:t>Өмір керемет, себебі күн жарқырап тұр.</w:t>
      </w:r>
    </w:p>
    <w:p w14:paraId="13CDDAC0" w14:textId="77777777" w:rsidR="006250DD" w:rsidRPr="00507B3F" w:rsidRDefault="006250DD" w:rsidP="008F19B7">
      <w:pPr>
        <w:pStyle w:val="a3"/>
        <w:numPr>
          <w:ilvl w:val="0"/>
          <w:numId w:val="27"/>
        </w:numPr>
        <w:tabs>
          <w:tab w:val="left" w:pos="993"/>
        </w:tabs>
        <w:ind w:left="0" w:firstLine="709"/>
        <w:jc w:val="both"/>
        <w:rPr>
          <w:lang w:val="ru-RU"/>
        </w:rPr>
      </w:pPr>
      <w:r w:rsidRPr="00507B3F">
        <w:rPr>
          <w:lang w:val="ru-RU"/>
        </w:rPr>
        <w:t>Өмір керемет, себебі достарым бар.</w:t>
      </w:r>
    </w:p>
    <w:p w14:paraId="5B4DBB8F" w14:textId="77777777" w:rsidR="006250DD" w:rsidRPr="00507B3F" w:rsidRDefault="006250DD" w:rsidP="008F19B7">
      <w:pPr>
        <w:pStyle w:val="a3"/>
        <w:numPr>
          <w:ilvl w:val="0"/>
          <w:numId w:val="27"/>
        </w:numPr>
        <w:tabs>
          <w:tab w:val="left" w:pos="993"/>
        </w:tabs>
        <w:ind w:left="0" w:firstLine="709"/>
        <w:jc w:val="both"/>
        <w:rPr>
          <w:lang w:val="ru-RU"/>
        </w:rPr>
      </w:pPr>
      <w:r w:rsidRPr="00507B3F">
        <w:rPr>
          <w:lang w:val="ru-RU"/>
        </w:rPr>
        <w:t>Өмір керемет, себебі менің сүйікті тағамым бар.</w:t>
      </w:r>
    </w:p>
    <w:p w14:paraId="5021458C" w14:textId="77777777" w:rsidR="006250DD" w:rsidRPr="00507B3F" w:rsidRDefault="006250DD" w:rsidP="008F19B7">
      <w:pPr>
        <w:pStyle w:val="a3"/>
        <w:numPr>
          <w:ilvl w:val="0"/>
          <w:numId w:val="27"/>
        </w:numPr>
        <w:tabs>
          <w:tab w:val="left" w:pos="993"/>
        </w:tabs>
        <w:ind w:left="0" w:firstLine="709"/>
        <w:jc w:val="both"/>
        <w:rPr>
          <w:lang w:val="ru-RU"/>
        </w:rPr>
      </w:pPr>
      <w:r w:rsidRPr="00507B3F">
        <w:rPr>
          <w:lang w:val="ru-RU"/>
        </w:rPr>
        <w:t>Өмір керемет, себебі жаңа нәрселерді үйренемін.</w:t>
      </w:r>
    </w:p>
    <w:p w14:paraId="2775FB94" w14:textId="77777777" w:rsidR="006250DD" w:rsidRPr="00507B3F" w:rsidRDefault="006250DD" w:rsidP="008F19B7">
      <w:pPr>
        <w:pStyle w:val="a3"/>
        <w:numPr>
          <w:ilvl w:val="0"/>
          <w:numId w:val="27"/>
        </w:numPr>
        <w:tabs>
          <w:tab w:val="left" w:pos="993"/>
        </w:tabs>
        <w:ind w:left="0" w:firstLine="709"/>
        <w:jc w:val="both"/>
        <w:rPr>
          <w:lang w:val="ru-RU"/>
        </w:rPr>
      </w:pPr>
      <w:r w:rsidRPr="00507B3F">
        <w:rPr>
          <w:lang w:val="ru-RU"/>
        </w:rPr>
        <w:t>Өмір керемет, себебі біз күле аламыз.</w:t>
      </w:r>
    </w:p>
    <w:p w14:paraId="74412FEF" w14:textId="77777777" w:rsidR="006250DD" w:rsidRPr="00507B3F" w:rsidRDefault="006250DD" w:rsidP="00507B3F">
      <w:pPr>
        <w:pStyle w:val="a5"/>
        <w:tabs>
          <w:tab w:val="left" w:pos="993"/>
        </w:tabs>
        <w:spacing w:after="0" w:line="240" w:lineRule="auto"/>
        <w:ind w:left="0" w:firstLine="709"/>
        <w:jc w:val="both"/>
        <w:rPr>
          <w:rFonts w:ascii="Times New Roman" w:hAnsi="Times New Roman" w:cs="Times New Roman"/>
          <w:bCs/>
          <w:i/>
          <w:sz w:val="28"/>
          <w:szCs w:val="28"/>
        </w:rPr>
      </w:pPr>
      <w:r w:rsidRPr="00507B3F">
        <w:rPr>
          <w:rFonts w:ascii="Times New Roman" w:hAnsi="Times New Roman" w:cs="Times New Roman"/>
          <w:bCs/>
          <w:i/>
          <w:sz w:val="28"/>
          <w:szCs w:val="28"/>
        </w:rPr>
        <w:t xml:space="preserve">7. Жаттығу: «Өзін-өзі реттеу» </w:t>
      </w:r>
    </w:p>
    <w:p w14:paraId="03D8D57F" w14:textId="77777777" w:rsidR="006250DD" w:rsidRPr="00507B3F" w:rsidRDefault="006250DD" w:rsidP="00507B3F">
      <w:pPr>
        <w:pStyle w:val="a3"/>
        <w:tabs>
          <w:tab w:val="left" w:pos="993"/>
        </w:tabs>
        <w:ind w:left="0" w:firstLine="709"/>
        <w:jc w:val="both"/>
        <w:rPr>
          <w:lang w:val="ru-RU"/>
        </w:rPr>
      </w:pPr>
      <w:r w:rsidRPr="00507B3F">
        <w:rPr>
          <w:i/>
          <w:lang w:val="ru-RU"/>
        </w:rPr>
        <w:t>Мақсаты:</w:t>
      </w:r>
      <w:r w:rsidRPr="00507B3F">
        <w:rPr>
          <w:lang w:val="ru-RU"/>
        </w:rPr>
        <w:t xml:space="preserve"> Метаресурсты (эмоцияларды, қайраттылық, өзіне сенімділік, стресске тұрақтылығы) анықтау және дамыту.</w:t>
      </w:r>
    </w:p>
    <w:p w14:paraId="30830B61" w14:textId="77777777" w:rsidR="006250DD" w:rsidRPr="00507B3F" w:rsidRDefault="006250DD" w:rsidP="00507B3F">
      <w:pPr>
        <w:pStyle w:val="1"/>
        <w:tabs>
          <w:tab w:val="left" w:pos="993"/>
          <w:tab w:val="left" w:pos="1462"/>
        </w:tabs>
        <w:spacing w:before="0"/>
        <w:ind w:left="0" w:firstLine="709"/>
        <w:rPr>
          <w:b w:val="0"/>
          <w:i/>
        </w:rPr>
      </w:pPr>
      <w:r w:rsidRPr="00507B3F">
        <w:rPr>
          <w:b w:val="0"/>
          <w:i/>
        </w:rPr>
        <w:t>«</w:t>
      </w:r>
      <w:r w:rsidRPr="00507B3F">
        <w:rPr>
          <w:b w:val="0"/>
          <w:bCs w:val="0"/>
          <w:i/>
        </w:rPr>
        <w:t xml:space="preserve">Менің бойымдағы </w:t>
      </w:r>
      <w:r w:rsidRPr="00507B3F">
        <w:rPr>
          <w:b w:val="0"/>
          <w:i/>
        </w:rPr>
        <w:t>қайраттылық</w:t>
      </w:r>
      <w:r w:rsidRPr="00507B3F">
        <w:rPr>
          <w:b w:val="0"/>
          <w:bCs w:val="0"/>
          <w:i/>
        </w:rPr>
        <w:t>...</w:t>
      </w:r>
      <w:r w:rsidRPr="00507B3F">
        <w:rPr>
          <w:b w:val="0"/>
          <w:i/>
        </w:rPr>
        <w:t>» жаттығуы.</w:t>
      </w:r>
    </w:p>
    <w:p w14:paraId="2E586274" w14:textId="77777777" w:rsidR="006250DD" w:rsidRPr="00507B3F" w:rsidRDefault="006250DD" w:rsidP="00507B3F">
      <w:pPr>
        <w:pStyle w:val="1"/>
        <w:tabs>
          <w:tab w:val="left" w:pos="993"/>
          <w:tab w:val="left" w:pos="1462"/>
        </w:tabs>
        <w:spacing w:before="0"/>
        <w:ind w:left="0" w:firstLine="709"/>
        <w:rPr>
          <w:b w:val="0"/>
          <w:bCs w:val="0"/>
          <w:i/>
        </w:rPr>
      </w:pPr>
      <w:r w:rsidRPr="00507B3F">
        <w:rPr>
          <w:b w:val="0"/>
          <w:i/>
        </w:rPr>
        <w:t>Мақсаты: Студенттердің</w:t>
      </w:r>
      <w:r w:rsidRPr="00507B3F">
        <w:rPr>
          <w:b w:val="0"/>
          <w:bCs w:val="0"/>
          <w:i/>
        </w:rPr>
        <w:t xml:space="preserve"> бойындағы </w:t>
      </w:r>
      <w:r w:rsidRPr="00507B3F">
        <w:rPr>
          <w:b w:val="0"/>
          <w:i/>
        </w:rPr>
        <w:t>қайраттылықты</w:t>
      </w:r>
      <w:r w:rsidRPr="00507B3F">
        <w:rPr>
          <w:b w:val="0"/>
          <w:bCs w:val="0"/>
          <w:i/>
        </w:rPr>
        <w:t xml:space="preserve"> анықтау.</w:t>
      </w:r>
    </w:p>
    <w:p w14:paraId="0FC5CA4B" w14:textId="77777777" w:rsidR="006250DD" w:rsidRPr="00507B3F" w:rsidRDefault="006250DD" w:rsidP="00507B3F">
      <w:pPr>
        <w:pStyle w:val="a3"/>
        <w:tabs>
          <w:tab w:val="left" w:pos="993"/>
        </w:tabs>
        <w:ind w:left="0" w:firstLine="709"/>
        <w:jc w:val="both"/>
        <w:rPr>
          <w:bCs/>
          <w:lang w:val="kk-KZ"/>
        </w:rPr>
      </w:pPr>
      <w:r w:rsidRPr="00507B3F">
        <w:rPr>
          <w:i/>
          <w:lang w:val="kk-KZ"/>
        </w:rPr>
        <w:t>Жаттығу шарты:</w:t>
      </w:r>
      <w:r w:rsidRPr="00507B3F">
        <w:rPr>
          <w:bCs/>
          <w:lang w:val="kk-KZ"/>
        </w:rPr>
        <w:t xml:space="preserve"> қатысушылардың әрқайсысы (шеңберде немесе кез-келген тәртіпте): «Менің бойымда мынандай </w:t>
      </w:r>
      <w:r w:rsidRPr="00507B3F">
        <w:rPr>
          <w:lang w:val="kk-KZ"/>
        </w:rPr>
        <w:t>қайраттылық</w:t>
      </w:r>
      <w:r w:rsidRPr="00507B3F">
        <w:rPr>
          <w:bCs/>
          <w:lang w:val="kk-KZ"/>
        </w:rPr>
        <w:t xml:space="preserve"> бар...» деп өзі жайлы ешкім білмейтін қызықты ақпаратпен бөліседі.   </w:t>
      </w:r>
    </w:p>
    <w:p w14:paraId="31EE6408" w14:textId="77777777" w:rsidR="006250DD" w:rsidRPr="00507B3F" w:rsidRDefault="006250DD" w:rsidP="00507B3F">
      <w:pPr>
        <w:pStyle w:val="a3"/>
        <w:tabs>
          <w:tab w:val="left" w:pos="993"/>
        </w:tabs>
        <w:ind w:left="0" w:firstLine="709"/>
        <w:jc w:val="both"/>
        <w:rPr>
          <w:bCs/>
          <w:lang w:val="kk-KZ"/>
        </w:rPr>
      </w:pPr>
      <w:r w:rsidRPr="00507B3F">
        <w:rPr>
          <w:i/>
          <w:lang w:val="kk-KZ"/>
        </w:rPr>
        <w:t>Жүргізуші</w:t>
      </w:r>
      <w:r w:rsidRPr="00507B3F">
        <w:rPr>
          <w:bCs/>
          <w:i/>
          <w:lang w:val="kk-KZ"/>
        </w:rPr>
        <w:t>:</w:t>
      </w:r>
      <w:r w:rsidRPr="00507B3F">
        <w:rPr>
          <w:bCs/>
          <w:lang w:val="kk-KZ"/>
        </w:rPr>
        <w:t xml:space="preserve"> Әркім, өз бойындағы құнды </w:t>
      </w:r>
      <w:r w:rsidRPr="00507B3F">
        <w:rPr>
          <w:lang w:val="kk-KZ"/>
        </w:rPr>
        <w:t xml:space="preserve">қайраттылықты талдайды. </w:t>
      </w:r>
      <w:r w:rsidRPr="00507B3F">
        <w:rPr>
          <w:bCs/>
          <w:lang w:val="kk-KZ"/>
        </w:rPr>
        <w:t xml:space="preserve">Бойындағы </w:t>
      </w:r>
      <w:r w:rsidRPr="00507B3F">
        <w:rPr>
          <w:lang w:val="kk-KZ"/>
        </w:rPr>
        <w:t>қайраттылық</w:t>
      </w:r>
      <w:r w:rsidRPr="00507B3F">
        <w:rPr>
          <w:bCs/>
          <w:lang w:val="kk-KZ"/>
        </w:rPr>
        <w:t xml:space="preserve"> </w:t>
      </w:r>
      <w:r w:rsidRPr="00507B3F">
        <w:rPr>
          <w:lang w:val="kk-KZ"/>
        </w:rPr>
        <w:t xml:space="preserve">кез келген жағдайларда, шығуға мүмкіндік бере ме? </w:t>
      </w:r>
      <w:r w:rsidRPr="00507B3F">
        <w:rPr>
          <w:bCs/>
          <w:lang w:val="kk-KZ"/>
        </w:rPr>
        <w:t xml:space="preserve">Бойымыздағы </w:t>
      </w:r>
      <w:r w:rsidRPr="00507B3F">
        <w:rPr>
          <w:lang w:val="kk-KZ"/>
        </w:rPr>
        <w:t>қайраттылықты</w:t>
      </w:r>
      <w:r w:rsidRPr="00507B3F">
        <w:rPr>
          <w:bCs/>
          <w:lang w:val="kk-KZ"/>
        </w:rPr>
        <w:t xml:space="preserve"> қалай дамытамыз? деген сұрақтарды талдаймыз.</w:t>
      </w:r>
    </w:p>
    <w:p w14:paraId="21805702" w14:textId="48DF48E4" w:rsidR="006250DD" w:rsidRPr="00507B3F" w:rsidRDefault="006250DD" w:rsidP="00507B3F">
      <w:pPr>
        <w:pStyle w:val="af2"/>
        <w:tabs>
          <w:tab w:val="left" w:pos="993"/>
        </w:tabs>
        <w:ind w:firstLine="709"/>
        <w:jc w:val="both"/>
        <w:rPr>
          <w:rFonts w:ascii="Times New Roman" w:hAnsi="Times New Roman"/>
          <w:sz w:val="28"/>
          <w:szCs w:val="28"/>
          <w:lang w:val="kk-KZ"/>
        </w:rPr>
      </w:pPr>
      <w:r w:rsidRPr="00507B3F">
        <w:rPr>
          <w:rFonts w:ascii="Times New Roman" w:hAnsi="Times New Roman"/>
          <w:sz w:val="28"/>
          <w:szCs w:val="28"/>
          <w:lang w:val="kk-KZ"/>
        </w:rPr>
        <w:t>Әр қатысушы</w:t>
      </w:r>
      <w:r w:rsidR="00507B3F">
        <w:rPr>
          <w:rFonts w:ascii="Times New Roman" w:hAnsi="Times New Roman"/>
          <w:sz w:val="28"/>
          <w:szCs w:val="28"/>
          <w:lang w:val="kk-KZ"/>
        </w:rPr>
        <w:t>мен жекелей талқылау.</w:t>
      </w:r>
    </w:p>
    <w:p w14:paraId="5396A1DF" w14:textId="77777777" w:rsidR="006250DD" w:rsidRPr="00507B3F" w:rsidRDefault="006250DD" w:rsidP="00507B3F">
      <w:pPr>
        <w:pStyle w:val="1"/>
        <w:tabs>
          <w:tab w:val="left" w:pos="993"/>
        </w:tabs>
        <w:spacing w:before="0"/>
        <w:ind w:left="0" w:right="-26" w:firstLine="709"/>
        <w:rPr>
          <w:b w:val="0"/>
          <w:bCs w:val="0"/>
        </w:rPr>
      </w:pPr>
      <w:r w:rsidRPr="00507B3F">
        <w:rPr>
          <w:b w:val="0"/>
          <w:bCs w:val="0"/>
        </w:rPr>
        <w:t xml:space="preserve">Үй тапсырмасы: </w:t>
      </w:r>
      <w:r w:rsidRPr="00507B3F">
        <w:rPr>
          <w:b w:val="0"/>
          <w:i/>
        </w:rPr>
        <w:t>«Эмоциялар күнделігі»</w:t>
      </w:r>
      <w:r w:rsidRPr="00507B3F">
        <w:t xml:space="preserve"> </w:t>
      </w:r>
      <w:r w:rsidRPr="00507B3F">
        <w:rPr>
          <w:b w:val="0"/>
          <w:bCs w:val="0"/>
        </w:rPr>
        <w:t>(А.И. Курманова әдісі бойынша).</w:t>
      </w:r>
    </w:p>
    <w:p w14:paraId="54CCC00D"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Жүргізуші:</w:t>
      </w:r>
    </w:p>
    <w:p w14:paraId="4DF09CF8"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1. Блокнот немесе дәптер алыңыз.</w:t>
      </w:r>
    </w:p>
    <w:p w14:paraId="22C2C5AA"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2. Сізге ең ыңғайлы уақытты анықтаңыз (таңертең, кешке). Осы уақытта сіз күн сайын күннің нәтижелерін жазып отырасыз.</w:t>
      </w:r>
    </w:p>
    <w:p w14:paraId="2525CFFE"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3. Күн бойы қандай эмоциялар сезінгеніңізді, олардың неден туындағанын бақылаңыз және жалпы көңіл-күйдің фондарын қадағалаңыз.</w:t>
      </w:r>
    </w:p>
    <w:p w14:paraId="36A916D2"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«Таңдаған уақытыңызда» төмендегі фактілерді жазыңыз:</w:t>
      </w:r>
    </w:p>
    <w:p w14:paraId="0FDD3E13"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«Күні бойы ең күшті эмоцияларыңыз»  қандай болды, олар қашан пайда болды?</w:t>
      </w:r>
    </w:p>
    <w:p w14:paraId="35A312D4"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«Эмоцияларды сезінген кезде» денеде қандай сезімдер болды?</w:t>
      </w:r>
    </w:p>
    <w:p w14:paraId="4C162422" w14:textId="77777777" w:rsidR="006250DD" w:rsidRPr="00507B3F" w:rsidRDefault="006250DD" w:rsidP="00507B3F">
      <w:pPr>
        <w:tabs>
          <w:tab w:val="left" w:pos="993"/>
        </w:tabs>
        <w:spacing w:after="0" w:line="240" w:lineRule="auto"/>
        <w:ind w:firstLine="709"/>
        <w:jc w:val="both"/>
        <w:rPr>
          <w:rFonts w:ascii="Times New Roman" w:hAnsi="Times New Roman" w:cs="Times New Roman"/>
          <w:sz w:val="28"/>
          <w:szCs w:val="28"/>
        </w:rPr>
      </w:pPr>
      <w:r w:rsidRPr="00507B3F">
        <w:rPr>
          <w:rFonts w:ascii="Times New Roman" w:hAnsi="Times New Roman" w:cs="Times New Roman"/>
          <w:sz w:val="28"/>
          <w:szCs w:val="28"/>
        </w:rPr>
        <w:t>«Сол сәтте қандай ойлар» ойыңызда болды?</w:t>
      </w:r>
    </w:p>
    <w:p w14:paraId="78C6810A" w14:textId="77777777" w:rsidR="00507B3F" w:rsidRDefault="00507B3F" w:rsidP="006250DD">
      <w:pPr>
        <w:spacing w:after="0" w:line="240" w:lineRule="auto"/>
        <w:ind w:firstLine="709"/>
        <w:rPr>
          <w:rFonts w:ascii="Times New Roman" w:hAnsi="Times New Roman" w:cs="Times New Roman"/>
          <w:sz w:val="28"/>
          <w:szCs w:val="28"/>
          <w:lang w:val="kk-KZ"/>
        </w:rPr>
      </w:pPr>
    </w:p>
    <w:p w14:paraId="08751362" w14:textId="310AEA8F" w:rsidR="006250DD" w:rsidRPr="000C5BBC" w:rsidRDefault="00507B3F" w:rsidP="00507B3F">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Кесте </w:t>
      </w:r>
      <w:r w:rsidR="00495EBA">
        <w:rPr>
          <w:rFonts w:ascii="Times New Roman" w:hAnsi="Times New Roman" w:cs="Times New Roman"/>
          <w:sz w:val="28"/>
          <w:szCs w:val="28"/>
          <w:lang w:val="kk-KZ"/>
        </w:rPr>
        <w:t>Г</w:t>
      </w:r>
      <w:r>
        <w:rPr>
          <w:rFonts w:ascii="Times New Roman" w:hAnsi="Times New Roman" w:cs="Times New Roman"/>
          <w:sz w:val="28"/>
          <w:szCs w:val="28"/>
          <w:lang w:val="kk-KZ"/>
        </w:rPr>
        <w:t xml:space="preserve">.1 – </w:t>
      </w:r>
      <w:r w:rsidR="006250DD" w:rsidRPr="000C5BBC">
        <w:rPr>
          <w:rFonts w:ascii="Times New Roman" w:hAnsi="Times New Roman" w:cs="Times New Roman"/>
          <w:sz w:val="28"/>
          <w:szCs w:val="28"/>
        </w:rPr>
        <w:t>«Эмоциялар» еркін формада немесе кесте түрінде жазыңыз:</w:t>
      </w:r>
    </w:p>
    <w:p w14:paraId="0E7540B7" w14:textId="77777777" w:rsidR="006250DD" w:rsidRPr="00507B3F" w:rsidRDefault="006250DD" w:rsidP="00507B3F">
      <w:pPr>
        <w:spacing w:after="0" w:line="240" w:lineRule="auto"/>
        <w:ind w:firstLine="709"/>
        <w:rPr>
          <w:rFonts w:ascii="Times New Roman" w:hAnsi="Times New Roman" w:cs="Times New Roman"/>
          <w:sz w:val="16"/>
          <w:szCs w:val="16"/>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833"/>
        <w:gridCol w:w="2745"/>
        <w:gridCol w:w="2187"/>
      </w:tblGrid>
      <w:tr w:rsidR="006250DD" w:rsidRPr="000C5BBC" w14:paraId="34B9B0E4" w14:textId="77777777" w:rsidTr="00507B3F">
        <w:trPr>
          <w:trHeight w:val="64"/>
          <w:jc w:val="center"/>
        </w:trPr>
        <w:tc>
          <w:tcPr>
            <w:tcW w:w="2715" w:type="dxa"/>
            <w:vAlign w:val="center"/>
          </w:tcPr>
          <w:p w14:paraId="1826C63F" w14:textId="77777777" w:rsidR="006250DD" w:rsidRPr="00A934BD" w:rsidRDefault="006250DD" w:rsidP="00A934BD">
            <w:pPr>
              <w:spacing w:after="0" w:line="240" w:lineRule="auto"/>
              <w:jc w:val="center"/>
              <w:rPr>
                <w:rFonts w:ascii="Times New Roman" w:hAnsi="Times New Roman" w:cs="Times New Roman"/>
                <w:sz w:val="24"/>
                <w:szCs w:val="24"/>
              </w:rPr>
            </w:pPr>
            <w:r w:rsidRPr="00A934BD">
              <w:rPr>
                <w:rFonts w:ascii="Times New Roman" w:hAnsi="Times New Roman" w:cs="Times New Roman"/>
                <w:sz w:val="24"/>
                <w:szCs w:val="24"/>
              </w:rPr>
              <w:t>Факт(ситуация/адам)</w:t>
            </w:r>
          </w:p>
        </w:tc>
        <w:tc>
          <w:tcPr>
            <w:tcW w:w="1833" w:type="dxa"/>
            <w:vAlign w:val="center"/>
          </w:tcPr>
          <w:p w14:paraId="229024A6" w14:textId="77777777" w:rsidR="006250DD" w:rsidRPr="00A934BD" w:rsidRDefault="006250DD" w:rsidP="00A934BD">
            <w:pPr>
              <w:spacing w:after="0" w:line="240" w:lineRule="auto"/>
              <w:jc w:val="center"/>
              <w:rPr>
                <w:rFonts w:ascii="Times New Roman" w:hAnsi="Times New Roman" w:cs="Times New Roman"/>
                <w:sz w:val="24"/>
                <w:szCs w:val="24"/>
              </w:rPr>
            </w:pPr>
            <w:r w:rsidRPr="00A934BD">
              <w:rPr>
                <w:rFonts w:ascii="Times New Roman" w:hAnsi="Times New Roman" w:cs="Times New Roman"/>
                <w:sz w:val="24"/>
                <w:szCs w:val="24"/>
              </w:rPr>
              <w:t>Ойлар</w:t>
            </w:r>
          </w:p>
        </w:tc>
        <w:tc>
          <w:tcPr>
            <w:tcW w:w="2745" w:type="dxa"/>
            <w:vAlign w:val="center"/>
          </w:tcPr>
          <w:p w14:paraId="0EDAABE8" w14:textId="77777777" w:rsidR="006250DD" w:rsidRPr="00A934BD" w:rsidRDefault="006250DD" w:rsidP="00A934BD">
            <w:pPr>
              <w:spacing w:after="0" w:line="240" w:lineRule="auto"/>
              <w:jc w:val="center"/>
              <w:rPr>
                <w:rFonts w:ascii="Times New Roman" w:hAnsi="Times New Roman" w:cs="Times New Roman"/>
                <w:sz w:val="24"/>
                <w:szCs w:val="24"/>
              </w:rPr>
            </w:pPr>
            <w:r w:rsidRPr="00A934BD">
              <w:rPr>
                <w:rFonts w:ascii="Times New Roman" w:hAnsi="Times New Roman" w:cs="Times New Roman"/>
                <w:sz w:val="24"/>
                <w:szCs w:val="24"/>
              </w:rPr>
              <w:t>Денеде байқалатын сезімдер</w:t>
            </w:r>
          </w:p>
        </w:tc>
        <w:tc>
          <w:tcPr>
            <w:tcW w:w="2187" w:type="dxa"/>
            <w:vAlign w:val="center"/>
          </w:tcPr>
          <w:p w14:paraId="76018E36" w14:textId="77777777" w:rsidR="006250DD" w:rsidRPr="00A934BD" w:rsidRDefault="006250DD" w:rsidP="00A934BD">
            <w:pPr>
              <w:spacing w:after="0" w:line="240" w:lineRule="auto"/>
              <w:jc w:val="center"/>
              <w:rPr>
                <w:rFonts w:ascii="Times New Roman" w:hAnsi="Times New Roman" w:cs="Times New Roman"/>
                <w:sz w:val="24"/>
                <w:szCs w:val="24"/>
              </w:rPr>
            </w:pPr>
            <w:r w:rsidRPr="00A934BD">
              <w:rPr>
                <w:rFonts w:ascii="Times New Roman" w:hAnsi="Times New Roman" w:cs="Times New Roman"/>
                <w:sz w:val="24"/>
                <w:szCs w:val="24"/>
              </w:rPr>
              <w:t>Эмоциялар</w:t>
            </w:r>
          </w:p>
        </w:tc>
      </w:tr>
      <w:tr w:rsidR="006250DD" w:rsidRPr="000C5BBC" w14:paraId="1804CF96" w14:textId="77777777" w:rsidTr="00507B3F">
        <w:trPr>
          <w:trHeight w:val="250"/>
          <w:jc w:val="center"/>
        </w:trPr>
        <w:tc>
          <w:tcPr>
            <w:tcW w:w="2715" w:type="dxa"/>
          </w:tcPr>
          <w:p w14:paraId="52C3FDA8" w14:textId="77777777" w:rsidR="006250DD" w:rsidRPr="00A934BD" w:rsidRDefault="006250DD" w:rsidP="00A934BD">
            <w:pPr>
              <w:spacing w:after="0" w:line="240" w:lineRule="auto"/>
              <w:rPr>
                <w:rFonts w:ascii="Times New Roman" w:hAnsi="Times New Roman" w:cs="Times New Roman"/>
                <w:sz w:val="24"/>
                <w:szCs w:val="24"/>
              </w:rPr>
            </w:pPr>
          </w:p>
        </w:tc>
        <w:tc>
          <w:tcPr>
            <w:tcW w:w="1833" w:type="dxa"/>
          </w:tcPr>
          <w:p w14:paraId="43E70646" w14:textId="77777777" w:rsidR="006250DD" w:rsidRPr="00A934BD" w:rsidRDefault="006250DD" w:rsidP="00A934BD">
            <w:pPr>
              <w:spacing w:after="0" w:line="240" w:lineRule="auto"/>
              <w:rPr>
                <w:rFonts w:ascii="Times New Roman" w:hAnsi="Times New Roman" w:cs="Times New Roman"/>
                <w:sz w:val="24"/>
                <w:szCs w:val="24"/>
              </w:rPr>
            </w:pPr>
          </w:p>
        </w:tc>
        <w:tc>
          <w:tcPr>
            <w:tcW w:w="2745" w:type="dxa"/>
          </w:tcPr>
          <w:p w14:paraId="10E88905" w14:textId="77777777" w:rsidR="006250DD" w:rsidRPr="00A934BD" w:rsidRDefault="006250DD" w:rsidP="00A934BD">
            <w:pPr>
              <w:spacing w:after="0" w:line="240" w:lineRule="auto"/>
              <w:rPr>
                <w:rFonts w:ascii="Times New Roman" w:hAnsi="Times New Roman" w:cs="Times New Roman"/>
                <w:sz w:val="24"/>
                <w:szCs w:val="24"/>
              </w:rPr>
            </w:pPr>
          </w:p>
        </w:tc>
        <w:tc>
          <w:tcPr>
            <w:tcW w:w="2187" w:type="dxa"/>
          </w:tcPr>
          <w:p w14:paraId="43DD3346" w14:textId="77777777" w:rsidR="006250DD" w:rsidRPr="00A934BD" w:rsidRDefault="006250DD" w:rsidP="00A934BD">
            <w:pPr>
              <w:spacing w:after="0" w:line="240" w:lineRule="auto"/>
              <w:rPr>
                <w:rFonts w:ascii="Times New Roman" w:hAnsi="Times New Roman" w:cs="Times New Roman"/>
                <w:sz w:val="24"/>
                <w:szCs w:val="24"/>
              </w:rPr>
            </w:pPr>
          </w:p>
        </w:tc>
      </w:tr>
      <w:tr w:rsidR="006250DD" w:rsidRPr="000C5BBC" w14:paraId="56B32D38" w14:textId="77777777" w:rsidTr="00507B3F">
        <w:trPr>
          <w:trHeight w:val="250"/>
          <w:jc w:val="center"/>
        </w:trPr>
        <w:tc>
          <w:tcPr>
            <w:tcW w:w="2715" w:type="dxa"/>
          </w:tcPr>
          <w:p w14:paraId="0B9C6817" w14:textId="77777777" w:rsidR="006250DD" w:rsidRPr="00A934BD" w:rsidRDefault="006250DD" w:rsidP="00A934BD">
            <w:pPr>
              <w:spacing w:after="0" w:line="240" w:lineRule="auto"/>
              <w:rPr>
                <w:rFonts w:ascii="Times New Roman" w:hAnsi="Times New Roman" w:cs="Times New Roman"/>
                <w:sz w:val="24"/>
                <w:szCs w:val="24"/>
              </w:rPr>
            </w:pPr>
          </w:p>
        </w:tc>
        <w:tc>
          <w:tcPr>
            <w:tcW w:w="1833" w:type="dxa"/>
          </w:tcPr>
          <w:p w14:paraId="0A51EF7C" w14:textId="77777777" w:rsidR="006250DD" w:rsidRPr="00A934BD" w:rsidRDefault="006250DD" w:rsidP="00A934BD">
            <w:pPr>
              <w:spacing w:after="0" w:line="240" w:lineRule="auto"/>
              <w:rPr>
                <w:rFonts w:ascii="Times New Roman" w:hAnsi="Times New Roman" w:cs="Times New Roman"/>
                <w:sz w:val="24"/>
                <w:szCs w:val="24"/>
              </w:rPr>
            </w:pPr>
          </w:p>
        </w:tc>
        <w:tc>
          <w:tcPr>
            <w:tcW w:w="2745" w:type="dxa"/>
          </w:tcPr>
          <w:p w14:paraId="045D1336" w14:textId="77777777" w:rsidR="006250DD" w:rsidRPr="00A934BD" w:rsidRDefault="006250DD" w:rsidP="00A934BD">
            <w:pPr>
              <w:spacing w:after="0" w:line="240" w:lineRule="auto"/>
              <w:rPr>
                <w:rFonts w:ascii="Times New Roman" w:hAnsi="Times New Roman" w:cs="Times New Roman"/>
                <w:sz w:val="24"/>
                <w:szCs w:val="24"/>
              </w:rPr>
            </w:pPr>
          </w:p>
        </w:tc>
        <w:tc>
          <w:tcPr>
            <w:tcW w:w="2187" w:type="dxa"/>
          </w:tcPr>
          <w:p w14:paraId="01B6A3B6" w14:textId="77777777" w:rsidR="006250DD" w:rsidRPr="00A934BD" w:rsidRDefault="006250DD" w:rsidP="00A934BD">
            <w:pPr>
              <w:spacing w:after="0" w:line="240" w:lineRule="auto"/>
              <w:rPr>
                <w:rFonts w:ascii="Times New Roman" w:hAnsi="Times New Roman" w:cs="Times New Roman"/>
                <w:sz w:val="24"/>
                <w:szCs w:val="24"/>
              </w:rPr>
            </w:pPr>
          </w:p>
        </w:tc>
      </w:tr>
      <w:tr w:rsidR="006250DD" w:rsidRPr="000C5BBC" w14:paraId="12C9FD30" w14:textId="77777777" w:rsidTr="00507B3F">
        <w:trPr>
          <w:trHeight w:val="250"/>
          <w:jc w:val="center"/>
        </w:trPr>
        <w:tc>
          <w:tcPr>
            <w:tcW w:w="2715" w:type="dxa"/>
          </w:tcPr>
          <w:p w14:paraId="32DAAEB7" w14:textId="77777777" w:rsidR="006250DD" w:rsidRPr="00A934BD" w:rsidRDefault="006250DD" w:rsidP="00A934BD">
            <w:pPr>
              <w:spacing w:after="0" w:line="240" w:lineRule="auto"/>
              <w:rPr>
                <w:rFonts w:ascii="Times New Roman" w:hAnsi="Times New Roman" w:cs="Times New Roman"/>
                <w:sz w:val="24"/>
                <w:szCs w:val="24"/>
              </w:rPr>
            </w:pPr>
          </w:p>
        </w:tc>
        <w:tc>
          <w:tcPr>
            <w:tcW w:w="1833" w:type="dxa"/>
          </w:tcPr>
          <w:p w14:paraId="0A6D6625" w14:textId="77777777" w:rsidR="006250DD" w:rsidRPr="00A934BD" w:rsidRDefault="006250DD" w:rsidP="00A934BD">
            <w:pPr>
              <w:spacing w:after="0" w:line="240" w:lineRule="auto"/>
              <w:rPr>
                <w:rFonts w:ascii="Times New Roman" w:hAnsi="Times New Roman" w:cs="Times New Roman"/>
                <w:sz w:val="24"/>
                <w:szCs w:val="24"/>
              </w:rPr>
            </w:pPr>
          </w:p>
        </w:tc>
        <w:tc>
          <w:tcPr>
            <w:tcW w:w="2745" w:type="dxa"/>
          </w:tcPr>
          <w:p w14:paraId="21F44DBE" w14:textId="77777777" w:rsidR="006250DD" w:rsidRPr="00A934BD" w:rsidRDefault="006250DD" w:rsidP="00A934BD">
            <w:pPr>
              <w:spacing w:after="0" w:line="240" w:lineRule="auto"/>
              <w:rPr>
                <w:rFonts w:ascii="Times New Roman" w:hAnsi="Times New Roman" w:cs="Times New Roman"/>
                <w:sz w:val="24"/>
                <w:szCs w:val="24"/>
              </w:rPr>
            </w:pPr>
          </w:p>
        </w:tc>
        <w:tc>
          <w:tcPr>
            <w:tcW w:w="2187" w:type="dxa"/>
          </w:tcPr>
          <w:p w14:paraId="3457439F" w14:textId="77777777" w:rsidR="006250DD" w:rsidRPr="00A934BD" w:rsidRDefault="006250DD" w:rsidP="00A934BD">
            <w:pPr>
              <w:spacing w:after="0" w:line="240" w:lineRule="auto"/>
              <w:rPr>
                <w:rFonts w:ascii="Times New Roman" w:hAnsi="Times New Roman" w:cs="Times New Roman"/>
                <w:sz w:val="24"/>
                <w:szCs w:val="24"/>
              </w:rPr>
            </w:pPr>
          </w:p>
        </w:tc>
      </w:tr>
      <w:tr w:rsidR="006250DD" w:rsidRPr="000C5BBC" w14:paraId="58E36FD6" w14:textId="77777777" w:rsidTr="00507B3F">
        <w:trPr>
          <w:trHeight w:val="250"/>
          <w:jc w:val="center"/>
        </w:trPr>
        <w:tc>
          <w:tcPr>
            <w:tcW w:w="2715" w:type="dxa"/>
          </w:tcPr>
          <w:p w14:paraId="6A02C66B" w14:textId="77777777" w:rsidR="006250DD" w:rsidRPr="00A934BD" w:rsidRDefault="006250DD" w:rsidP="00A934BD">
            <w:pPr>
              <w:spacing w:after="0" w:line="240" w:lineRule="auto"/>
              <w:rPr>
                <w:rFonts w:ascii="Times New Roman" w:hAnsi="Times New Roman" w:cs="Times New Roman"/>
                <w:sz w:val="24"/>
                <w:szCs w:val="24"/>
              </w:rPr>
            </w:pPr>
          </w:p>
        </w:tc>
        <w:tc>
          <w:tcPr>
            <w:tcW w:w="1833" w:type="dxa"/>
          </w:tcPr>
          <w:p w14:paraId="0782E89E" w14:textId="77777777" w:rsidR="006250DD" w:rsidRPr="00A934BD" w:rsidRDefault="006250DD" w:rsidP="00A934BD">
            <w:pPr>
              <w:spacing w:after="0" w:line="240" w:lineRule="auto"/>
              <w:rPr>
                <w:rFonts w:ascii="Times New Roman" w:hAnsi="Times New Roman" w:cs="Times New Roman"/>
                <w:sz w:val="24"/>
                <w:szCs w:val="24"/>
              </w:rPr>
            </w:pPr>
          </w:p>
        </w:tc>
        <w:tc>
          <w:tcPr>
            <w:tcW w:w="2745" w:type="dxa"/>
          </w:tcPr>
          <w:p w14:paraId="44229E89" w14:textId="77777777" w:rsidR="006250DD" w:rsidRPr="00A934BD" w:rsidRDefault="006250DD" w:rsidP="00A934BD">
            <w:pPr>
              <w:spacing w:after="0" w:line="240" w:lineRule="auto"/>
              <w:rPr>
                <w:rFonts w:ascii="Times New Roman" w:hAnsi="Times New Roman" w:cs="Times New Roman"/>
                <w:sz w:val="24"/>
                <w:szCs w:val="24"/>
              </w:rPr>
            </w:pPr>
          </w:p>
        </w:tc>
        <w:tc>
          <w:tcPr>
            <w:tcW w:w="2187" w:type="dxa"/>
          </w:tcPr>
          <w:p w14:paraId="7F28BCE4" w14:textId="77777777" w:rsidR="006250DD" w:rsidRPr="00A934BD" w:rsidRDefault="006250DD" w:rsidP="00A934BD">
            <w:pPr>
              <w:spacing w:after="0" w:line="240" w:lineRule="auto"/>
              <w:rPr>
                <w:rFonts w:ascii="Times New Roman" w:hAnsi="Times New Roman" w:cs="Times New Roman"/>
                <w:sz w:val="24"/>
                <w:szCs w:val="24"/>
              </w:rPr>
            </w:pPr>
          </w:p>
        </w:tc>
      </w:tr>
    </w:tbl>
    <w:p w14:paraId="28464C12" w14:textId="77777777" w:rsidR="006250DD" w:rsidRPr="000C5BBC" w:rsidRDefault="006250DD" w:rsidP="00443352">
      <w:pPr>
        <w:spacing w:after="0" w:line="240" w:lineRule="auto"/>
        <w:rPr>
          <w:rFonts w:ascii="Times New Roman" w:hAnsi="Times New Roman" w:cs="Times New Roman"/>
          <w:sz w:val="28"/>
          <w:szCs w:val="28"/>
        </w:rPr>
      </w:pPr>
    </w:p>
    <w:p w14:paraId="2BE11486" w14:textId="77777777" w:rsidR="006250DD" w:rsidRPr="000C5BBC" w:rsidRDefault="006250DD" w:rsidP="00DB6B77">
      <w:pPr>
        <w:tabs>
          <w:tab w:val="left" w:pos="993"/>
        </w:tabs>
        <w:spacing w:after="0" w:line="240" w:lineRule="auto"/>
        <w:ind w:firstLine="709"/>
        <w:jc w:val="both"/>
        <w:rPr>
          <w:rFonts w:ascii="Times New Roman" w:hAnsi="Times New Roman" w:cs="Times New Roman"/>
          <w:sz w:val="28"/>
          <w:szCs w:val="28"/>
        </w:rPr>
      </w:pPr>
      <w:r w:rsidRPr="000C5BBC">
        <w:rPr>
          <w:rFonts w:ascii="Times New Roman" w:hAnsi="Times New Roman" w:cs="Times New Roman"/>
          <w:sz w:val="28"/>
          <w:szCs w:val="28"/>
        </w:rPr>
        <w:t xml:space="preserve">Ескерту: Күнделікті жазбаларыңыз сіздің эмоциялық күйіңізді және онымен қалай жұмыс істейтіндігіңізді түсінуге көмектеседі. </w:t>
      </w:r>
    </w:p>
    <w:p w14:paraId="62E84102" w14:textId="77777777" w:rsidR="006250DD" w:rsidRPr="00DB6B77" w:rsidRDefault="006250DD" w:rsidP="00DB6B77">
      <w:pPr>
        <w:pStyle w:val="1"/>
        <w:tabs>
          <w:tab w:val="left" w:pos="284"/>
          <w:tab w:val="left" w:pos="993"/>
        </w:tabs>
        <w:spacing w:before="0"/>
        <w:ind w:left="0" w:firstLine="709"/>
        <w:rPr>
          <w:b w:val="0"/>
          <w:bCs w:val="0"/>
          <w:i/>
        </w:rPr>
      </w:pPr>
      <w:r w:rsidRPr="00DB6B77">
        <w:rPr>
          <w:rFonts w:eastAsiaTheme="minorHAnsi"/>
          <w:b w:val="0"/>
          <w:i/>
        </w:rPr>
        <w:t>IV</w:t>
      </w:r>
      <w:r w:rsidRPr="00DB6B77">
        <w:rPr>
          <w:b w:val="0"/>
          <w:i/>
        </w:rPr>
        <w:t xml:space="preserve"> сабақ. «Эмоцияларды түсіну»  </w:t>
      </w:r>
      <w:r w:rsidRPr="00DB6B77">
        <w:rPr>
          <w:b w:val="0"/>
          <w:bCs w:val="0"/>
          <w:i/>
        </w:rPr>
        <w:t>(А.И. Курманова әдісі бойынша)</w:t>
      </w:r>
    </w:p>
    <w:p w14:paraId="02865C1C" w14:textId="77777777" w:rsidR="006250DD" w:rsidRPr="000C5BBC" w:rsidRDefault="006250DD" w:rsidP="00DB6B77">
      <w:pPr>
        <w:pStyle w:val="a3"/>
        <w:tabs>
          <w:tab w:val="left" w:pos="993"/>
        </w:tabs>
        <w:ind w:left="0" w:right="271" w:firstLine="709"/>
        <w:jc w:val="both"/>
        <w:rPr>
          <w:lang w:val="kk-KZ"/>
        </w:rPr>
      </w:pPr>
      <w:r w:rsidRPr="00DB6B77">
        <w:rPr>
          <w:i/>
          <w:lang w:val="kk-KZ"/>
        </w:rPr>
        <w:t>Мақсаты:</w:t>
      </w:r>
      <w:r w:rsidRPr="000C5BBC">
        <w:rPr>
          <w:lang w:val="kk-KZ"/>
        </w:rPr>
        <w:t xml:space="preserve"> студенттердің өзін-өзі реттеу дағдыларын, эмоцияларды түсіну және басқару қабілеттерін дамыту.</w:t>
      </w:r>
    </w:p>
    <w:p w14:paraId="77885099" w14:textId="77777777" w:rsidR="006250DD" w:rsidRPr="00DB6B77" w:rsidRDefault="006250DD" w:rsidP="00DB6B77">
      <w:pPr>
        <w:pStyle w:val="1"/>
        <w:tabs>
          <w:tab w:val="left" w:pos="993"/>
        </w:tabs>
        <w:spacing w:before="0"/>
        <w:ind w:left="0" w:firstLine="709"/>
        <w:rPr>
          <w:b w:val="0"/>
          <w:i/>
        </w:rPr>
      </w:pPr>
      <w:r w:rsidRPr="00DB6B77">
        <w:rPr>
          <w:b w:val="0"/>
          <w:i/>
        </w:rPr>
        <w:t>1.</w:t>
      </w:r>
      <w:r w:rsidRPr="00DB6B77">
        <w:rPr>
          <w:b w:val="0"/>
          <w:bCs w:val="0"/>
          <w:i/>
        </w:rPr>
        <w:t xml:space="preserve"> Жаттығу:</w:t>
      </w:r>
      <w:r w:rsidRPr="00DB6B77">
        <w:rPr>
          <w:b w:val="0"/>
          <w:i/>
        </w:rPr>
        <w:t xml:space="preserve"> «Сезімдермен бөлісу» </w:t>
      </w:r>
    </w:p>
    <w:p w14:paraId="4388F7C9" w14:textId="77777777" w:rsidR="006250DD" w:rsidRPr="00DB6B77" w:rsidRDefault="006250DD" w:rsidP="00DB6B77">
      <w:pPr>
        <w:pStyle w:val="a3"/>
        <w:tabs>
          <w:tab w:val="left" w:pos="993"/>
        </w:tabs>
        <w:ind w:left="0" w:firstLine="709"/>
        <w:jc w:val="both"/>
        <w:rPr>
          <w:bCs/>
          <w:i/>
          <w:lang w:val="kk-KZ"/>
        </w:rPr>
      </w:pPr>
      <w:r w:rsidRPr="00DB6B77">
        <w:rPr>
          <w:bCs/>
          <w:i/>
          <w:lang w:val="kk-KZ"/>
        </w:rPr>
        <w:t>Жаттығуды түрлендіру.</w:t>
      </w:r>
    </w:p>
    <w:p w14:paraId="7896B61A" w14:textId="77777777" w:rsidR="006250DD" w:rsidRPr="000C5BBC" w:rsidRDefault="006250DD" w:rsidP="00DB6B77">
      <w:pPr>
        <w:pStyle w:val="a3"/>
        <w:tabs>
          <w:tab w:val="left" w:pos="993"/>
        </w:tabs>
        <w:ind w:left="0" w:firstLine="709"/>
        <w:jc w:val="both"/>
        <w:rPr>
          <w:lang w:val="kk-KZ"/>
        </w:rPr>
      </w:pPr>
      <w:r w:rsidRPr="00DB6B77">
        <w:rPr>
          <w:bCs/>
          <w:i/>
          <w:lang w:val="kk-KZ"/>
        </w:rPr>
        <w:t>Күн тақырыбы:</w:t>
      </w:r>
      <w:r w:rsidRPr="000C5BBC">
        <w:rPr>
          <w:lang w:val="kk-KZ"/>
        </w:rPr>
        <w:t xml:space="preserve"> Сөйлемді сабақтың тақырыбына қарай өзгерту:</w:t>
      </w:r>
    </w:p>
    <w:p w14:paraId="48D50CB7" w14:textId="77777777" w:rsidR="006250DD" w:rsidRPr="008E2E98" w:rsidRDefault="006250DD" w:rsidP="00DB6B77">
      <w:pPr>
        <w:pStyle w:val="a3"/>
        <w:tabs>
          <w:tab w:val="left" w:pos="993"/>
        </w:tabs>
        <w:ind w:left="709" w:firstLine="0"/>
        <w:jc w:val="both"/>
        <w:rPr>
          <w:i/>
          <w:lang w:val="kk-KZ"/>
        </w:rPr>
      </w:pPr>
      <w:r w:rsidRPr="008E2E98">
        <w:rPr>
          <w:i/>
          <w:lang w:val="kk-KZ"/>
        </w:rPr>
        <w:t>«Таң жақсы, егер...»</w:t>
      </w:r>
    </w:p>
    <w:p w14:paraId="30559954" w14:textId="77777777" w:rsidR="006250DD" w:rsidRPr="008E2E98" w:rsidRDefault="006250DD" w:rsidP="00DB6B77">
      <w:pPr>
        <w:pStyle w:val="a3"/>
        <w:tabs>
          <w:tab w:val="left" w:pos="993"/>
        </w:tabs>
        <w:ind w:left="709" w:firstLine="0"/>
        <w:jc w:val="both"/>
        <w:rPr>
          <w:i/>
          <w:lang w:val="kk-KZ"/>
        </w:rPr>
      </w:pPr>
      <w:r w:rsidRPr="008E2E98">
        <w:rPr>
          <w:i/>
          <w:lang w:val="kk-KZ"/>
        </w:rPr>
        <w:t>«Бақыт дегеніміз...»</w:t>
      </w:r>
    </w:p>
    <w:p w14:paraId="5EE804FA" w14:textId="77777777" w:rsidR="006250DD" w:rsidRPr="008E2E98" w:rsidRDefault="006250DD" w:rsidP="00DB6B77">
      <w:pPr>
        <w:pStyle w:val="a3"/>
        <w:tabs>
          <w:tab w:val="left" w:pos="993"/>
        </w:tabs>
        <w:ind w:left="709" w:firstLine="0"/>
        <w:jc w:val="both"/>
        <w:rPr>
          <w:i/>
          <w:lang w:val="kk-KZ"/>
        </w:rPr>
      </w:pPr>
      <w:r w:rsidRPr="008E2E98">
        <w:rPr>
          <w:i/>
          <w:lang w:val="kk-KZ"/>
        </w:rPr>
        <w:t>«Мен қуаныштымын, себебі...»</w:t>
      </w:r>
    </w:p>
    <w:p w14:paraId="0613E662" w14:textId="77777777" w:rsidR="006250DD" w:rsidRPr="008E2E98" w:rsidRDefault="006250DD" w:rsidP="00DB6B77">
      <w:pPr>
        <w:pStyle w:val="a3"/>
        <w:tabs>
          <w:tab w:val="left" w:pos="993"/>
        </w:tabs>
        <w:ind w:left="0" w:firstLine="709"/>
        <w:jc w:val="both"/>
        <w:rPr>
          <w:lang w:val="kk-KZ"/>
        </w:rPr>
      </w:pPr>
      <w:r w:rsidRPr="008E2E98">
        <w:rPr>
          <w:bCs/>
          <w:i/>
          <w:lang w:val="kk-KZ"/>
        </w:rPr>
        <w:t>Командалық ойын:</w:t>
      </w:r>
      <w:r w:rsidRPr="008E2E98">
        <w:rPr>
          <w:lang w:val="kk-KZ"/>
        </w:rPr>
        <w:t xml:space="preserve"> Студенттерді топтарға бөліп, әр топ кезекпен сөйлемді жалғастырсын. Кім көбірек креативті жауап ойлап тапса, сол жеңеді.</w:t>
      </w:r>
    </w:p>
    <w:p w14:paraId="4479DEDF" w14:textId="77777777" w:rsidR="006250DD" w:rsidRPr="008E2E98" w:rsidRDefault="006250DD" w:rsidP="00DB6B77">
      <w:pPr>
        <w:pStyle w:val="a3"/>
        <w:tabs>
          <w:tab w:val="left" w:pos="993"/>
        </w:tabs>
        <w:ind w:left="0" w:firstLine="709"/>
        <w:jc w:val="both"/>
        <w:rPr>
          <w:lang w:val="kk-KZ"/>
        </w:rPr>
      </w:pPr>
      <w:r w:rsidRPr="008E2E98">
        <w:rPr>
          <w:bCs/>
          <w:i/>
          <w:lang w:val="kk-KZ"/>
        </w:rPr>
        <w:t>Талдау:</w:t>
      </w:r>
      <w:r w:rsidRPr="008E2E98">
        <w:rPr>
          <w:lang w:val="kk-KZ"/>
        </w:rPr>
        <w:t xml:space="preserve"> Жаттығудан кейін студенттермен қай жауаптар жиі айтылғанын және неге екенін талқыладық. Бұл студенттердің көңіл-күйі мен қызығушылықтарын жақсырақ түсінуге көмектеседі.</w:t>
      </w:r>
    </w:p>
    <w:p w14:paraId="1267DD5E" w14:textId="77777777" w:rsidR="006250DD" w:rsidRPr="008E2E98" w:rsidRDefault="006250DD" w:rsidP="00DB6B77">
      <w:pPr>
        <w:pStyle w:val="a3"/>
        <w:tabs>
          <w:tab w:val="left" w:pos="993"/>
        </w:tabs>
        <w:ind w:left="0" w:firstLine="709"/>
        <w:jc w:val="both"/>
        <w:rPr>
          <w:lang w:val="kk-KZ"/>
        </w:rPr>
      </w:pPr>
      <w:r w:rsidRPr="008E2E98">
        <w:rPr>
          <w:lang w:val="kk-KZ"/>
        </w:rPr>
        <w:t>Бұл жаттығу студенттердің шығармашылығын дамытып, сабақта жағымды атмосфера қалыптастырады!</w:t>
      </w:r>
    </w:p>
    <w:p w14:paraId="35A41626" w14:textId="77777777" w:rsidR="006250DD" w:rsidRPr="000C5BBC" w:rsidRDefault="006250DD" w:rsidP="00DB6B77">
      <w:pPr>
        <w:pStyle w:val="1"/>
        <w:tabs>
          <w:tab w:val="left" w:pos="993"/>
        </w:tabs>
        <w:spacing w:before="0"/>
        <w:ind w:left="0" w:firstLine="709"/>
        <w:rPr>
          <w:b w:val="0"/>
          <w:bCs w:val="0"/>
        </w:rPr>
      </w:pPr>
      <w:r w:rsidRPr="000C5BBC">
        <w:rPr>
          <w:b w:val="0"/>
          <w:bCs w:val="0"/>
        </w:rPr>
        <w:t>Эмоцияларды бақылау күнделігін жүргізу. Күні бойы қандай эмоциялар сезінгеніңізді және олардың туындау себептерін жазып отырыңыз. Әр эмоцияны бастан кешкен кезде, оны қалай басқарғаныңызды немесе басқара алмағаныңызды талдаңыз.</w:t>
      </w:r>
    </w:p>
    <w:p w14:paraId="72F26FB7" w14:textId="77777777" w:rsidR="006250DD" w:rsidRPr="00DB6B77" w:rsidRDefault="006250DD" w:rsidP="00DB6B77">
      <w:pPr>
        <w:pStyle w:val="1"/>
        <w:tabs>
          <w:tab w:val="left" w:pos="993"/>
        </w:tabs>
        <w:spacing w:before="0"/>
        <w:ind w:left="0" w:firstLine="709"/>
        <w:rPr>
          <w:b w:val="0"/>
          <w:bCs w:val="0"/>
          <w:i/>
        </w:rPr>
      </w:pPr>
      <w:r w:rsidRPr="00DB6B77">
        <w:rPr>
          <w:b w:val="0"/>
          <w:i/>
        </w:rPr>
        <w:t>2.</w:t>
      </w:r>
      <w:r w:rsidRPr="00DB6B77">
        <w:rPr>
          <w:b w:val="0"/>
          <w:i/>
          <w:spacing w:val="-1"/>
        </w:rPr>
        <w:t xml:space="preserve"> </w:t>
      </w:r>
      <w:r w:rsidRPr="00DB6B77">
        <w:rPr>
          <w:b w:val="0"/>
          <w:bCs w:val="0"/>
          <w:i/>
        </w:rPr>
        <w:t>Жаттығу:</w:t>
      </w:r>
      <w:r w:rsidRPr="00DB6B77">
        <w:rPr>
          <w:b w:val="0"/>
          <w:i/>
        </w:rPr>
        <w:t xml:space="preserve"> «Адам суреті» тесті </w:t>
      </w:r>
    </w:p>
    <w:p w14:paraId="59B4BD5C" w14:textId="77777777" w:rsidR="006250DD" w:rsidRPr="000C5BBC" w:rsidRDefault="006250DD" w:rsidP="00DB6B77">
      <w:pPr>
        <w:tabs>
          <w:tab w:val="left" w:pos="993"/>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lang w:val="kk-KZ"/>
        </w:rPr>
        <w:t>Нұсқау: Студентке бір парақ қағаз беріледі және осы параққа адам суреті салынады. Мүмкін құлағы шашынан көрінбей тұр немесе бет бейнесі бір эмоцияны белгілеп тұр. Кейін сол суретте бейнеленген адамның интерпретациясын береміз. Бұл жерде символикалық белгілерге – нысан мен оның көлеміне, эмоция типіне назар аударамыз. Адамның қазіргі жай-күйі, эмоционалды фон жайлы мағлұмат береді.</w:t>
      </w:r>
    </w:p>
    <w:p w14:paraId="05D15242" w14:textId="77777777" w:rsidR="006250DD" w:rsidRPr="000C5BBC" w:rsidRDefault="006250DD" w:rsidP="00DB6B77">
      <w:pPr>
        <w:pStyle w:val="a3"/>
        <w:tabs>
          <w:tab w:val="left" w:pos="993"/>
        </w:tabs>
        <w:ind w:left="0" w:firstLine="709"/>
        <w:jc w:val="both"/>
        <w:rPr>
          <w:lang w:val="kk-KZ"/>
        </w:rPr>
      </w:pPr>
      <w:r w:rsidRPr="000C5BBC">
        <w:rPr>
          <w:lang w:val="kk-KZ"/>
        </w:rPr>
        <w:t>Жүргізуші: «Адам суреті» тесті орындау сізге қиындық келтірді ме?</w:t>
      </w:r>
    </w:p>
    <w:p w14:paraId="4A4D6DAA" w14:textId="323DAA9E" w:rsidR="006250DD" w:rsidRPr="000C5BBC" w:rsidRDefault="00DB6B77" w:rsidP="00DB6B77">
      <w:pPr>
        <w:pStyle w:val="a3"/>
        <w:tabs>
          <w:tab w:val="left" w:pos="993"/>
        </w:tabs>
        <w:ind w:left="0" w:firstLine="709"/>
        <w:jc w:val="both"/>
        <w:rPr>
          <w:lang w:val="kk-KZ"/>
        </w:rPr>
      </w:pPr>
      <w:r>
        <w:rPr>
          <w:lang w:val="kk-KZ"/>
        </w:rPr>
        <w:t xml:space="preserve">Қандай </w:t>
      </w:r>
      <w:r w:rsidR="006250DD" w:rsidRPr="000C5BBC">
        <w:rPr>
          <w:lang w:val="kk-KZ"/>
        </w:rPr>
        <w:t>сезімде болдыңыз? Бұл процесс сізде қандай эмоциялар тудырды?</w:t>
      </w:r>
    </w:p>
    <w:p w14:paraId="1774FBBC" w14:textId="77777777" w:rsidR="006250DD" w:rsidRPr="00DB6B77" w:rsidRDefault="006250DD" w:rsidP="00DB6B77">
      <w:pPr>
        <w:tabs>
          <w:tab w:val="left" w:pos="993"/>
        </w:tabs>
        <w:spacing w:after="0" w:line="240" w:lineRule="auto"/>
        <w:ind w:firstLine="709"/>
        <w:jc w:val="both"/>
        <w:rPr>
          <w:rFonts w:ascii="Times New Roman" w:hAnsi="Times New Roman" w:cs="Times New Roman"/>
          <w:bCs/>
          <w:i/>
          <w:sz w:val="28"/>
          <w:szCs w:val="28"/>
        </w:rPr>
      </w:pPr>
      <w:r w:rsidRPr="00DB6B77">
        <w:rPr>
          <w:rFonts w:ascii="Times New Roman" w:hAnsi="Times New Roman" w:cs="Times New Roman"/>
          <w:bCs/>
          <w:i/>
          <w:sz w:val="28"/>
          <w:szCs w:val="28"/>
        </w:rPr>
        <w:t xml:space="preserve">3. </w:t>
      </w:r>
      <w:r w:rsidRPr="00DB6B77">
        <w:rPr>
          <w:rFonts w:ascii="Times New Roman" w:hAnsi="Times New Roman" w:cs="Times New Roman"/>
          <w:i/>
          <w:sz w:val="28"/>
          <w:szCs w:val="28"/>
        </w:rPr>
        <w:t>Жаттығу:</w:t>
      </w:r>
      <w:r w:rsidRPr="00DB6B77">
        <w:rPr>
          <w:rFonts w:ascii="Times New Roman" w:hAnsi="Times New Roman" w:cs="Times New Roman"/>
          <w:bCs/>
          <w:i/>
          <w:sz w:val="28"/>
          <w:szCs w:val="28"/>
        </w:rPr>
        <w:t xml:space="preserve"> «Адам көзінен эмоцияны тану» </w:t>
      </w:r>
    </w:p>
    <w:p w14:paraId="7DEA2120" w14:textId="64077191" w:rsidR="006250DD" w:rsidRPr="000C5BBC" w:rsidRDefault="006250DD" w:rsidP="00DB6B77">
      <w:pPr>
        <w:tabs>
          <w:tab w:val="left" w:pos="993"/>
        </w:tabs>
        <w:spacing w:after="0" w:line="240" w:lineRule="auto"/>
        <w:ind w:firstLine="709"/>
        <w:jc w:val="both"/>
        <w:rPr>
          <w:rFonts w:ascii="Times New Roman" w:hAnsi="Times New Roman" w:cs="Times New Roman"/>
          <w:sz w:val="28"/>
          <w:szCs w:val="28"/>
          <w:lang w:val="kk-KZ"/>
        </w:rPr>
      </w:pPr>
      <w:r w:rsidRPr="000C5BBC">
        <w:rPr>
          <w:rFonts w:ascii="Times New Roman" w:hAnsi="Times New Roman" w:cs="Times New Roman"/>
          <w:sz w:val="28"/>
          <w:szCs w:val="28"/>
        </w:rPr>
        <w:t>Нұсқау: қатысушыларға көз суреттері бар фотосуреттер көрсетіледі. Сол бойынша олар адамның білдіріп тұрған эмоциясын табу керек</w:t>
      </w:r>
      <w:r w:rsidR="00E75502">
        <w:rPr>
          <w:rFonts w:ascii="Times New Roman" w:hAnsi="Times New Roman" w:cs="Times New Roman"/>
          <w:sz w:val="28"/>
          <w:szCs w:val="28"/>
          <w:lang w:val="kk-KZ"/>
        </w:rPr>
        <w:t xml:space="preserve"> (Қосымша Г)</w:t>
      </w:r>
      <w:r w:rsidRPr="000C5BBC">
        <w:rPr>
          <w:rFonts w:ascii="Times New Roman" w:hAnsi="Times New Roman" w:cs="Times New Roman"/>
          <w:sz w:val="28"/>
          <w:szCs w:val="28"/>
        </w:rPr>
        <w:t>.</w:t>
      </w:r>
    </w:p>
    <w:p w14:paraId="26209CA0" w14:textId="77777777" w:rsidR="006250DD" w:rsidRPr="000C5BBC" w:rsidRDefault="006250DD" w:rsidP="006250DD">
      <w:pPr>
        <w:spacing w:after="0" w:line="240" w:lineRule="auto"/>
        <w:ind w:firstLine="709"/>
        <w:rPr>
          <w:rFonts w:ascii="Times New Roman" w:hAnsi="Times New Roman" w:cs="Times New Roman"/>
          <w:sz w:val="28"/>
          <w:szCs w:val="28"/>
          <w:lang w:val="kk-KZ"/>
        </w:rPr>
      </w:pPr>
    </w:p>
    <w:p w14:paraId="1A05D3EB" w14:textId="6DC1BB97" w:rsidR="006250DD" w:rsidRDefault="006250DD" w:rsidP="00DB6B77">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03975555" wp14:editId="5FB16283">
            <wp:extent cx="2810048" cy="1158240"/>
            <wp:effectExtent l="0" t="0" r="952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жк1.jpg"/>
                    <pic:cNvPicPr/>
                  </pic:nvPicPr>
                  <pic:blipFill>
                    <a:blip r:embed="rId51">
                      <a:extLst>
                        <a:ext uri="{28A0092B-C50C-407E-A947-70E740481C1C}">
                          <a14:useLocalDpi xmlns:a14="http://schemas.microsoft.com/office/drawing/2010/main" val="0"/>
                        </a:ext>
                      </a:extLst>
                    </a:blip>
                    <a:stretch>
                      <a:fillRect/>
                    </a:stretch>
                  </pic:blipFill>
                  <pic:spPr>
                    <a:xfrm>
                      <a:off x="0" y="0"/>
                      <a:ext cx="2829251" cy="1166155"/>
                    </a:xfrm>
                    <a:prstGeom prst="rect">
                      <a:avLst/>
                    </a:prstGeom>
                  </pic:spPr>
                </pic:pic>
              </a:graphicData>
            </a:graphic>
          </wp:inline>
        </w:drawing>
      </w:r>
      <w:r w:rsidR="00DB6B77">
        <w:rPr>
          <w:rFonts w:ascii="Times New Roman" w:hAnsi="Times New Roman" w:cs="Times New Roman"/>
          <w:sz w:val="28"/>
          <w:szCs w:val="28"/>
          <w:lang w:val="kk-KZ"/>
        </w:rPr>
        <w:t xml:space="preserve">   </w:t>
      </w:r>
      <w:r w:rsidRPr="000C5BBC">
        <w:rPr>
          <w:rFonts w:ascii="Times New Roman" w:hAnsi="Times New Roman" w:cs="Times New Roman"/>
          <w:noProof/>
          <w:sz w:val="28"/>
          <w:szCs w:val="28"/>
          <w:lang w:eastAsia="ru-RU"/>
        </w:rPr>
        <w:drawing>
          <wp:inline distT="0" distB="0" distL="0" distR="0" wp14:anchorId="331D241E" wp14:editId="7FFF5548">
            <wp:extent cx="2743200" cy="1123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жк2.jpg"/>
                    <pic:cNvPicPr/>
                  </pic:nvPicPr>
                  <pic:blipFill>
                    <a:blip r:embed="rId52">
                      <a:extLst>
                        <a:ext uri="{28A0092B-C50C-407E-A947-70E740481C1C}">
                          <a14:useLocalDpi xmlns:a14="http://schemas.microsoft.com/office/drawing/2010/main" val="0"/>
                        </a:ext>
                      </a:extLst>
                    </a:blip>
                    <a:stretch>
                      <a:fillRect/>
                    </a:stretch>
                  </pic:blipFill>
                  <pic:spPr>
                    <a:xfrm>
                      <a:off x="0" y="0"/>
                      <a:ext cx="2743200" cy="1123950"/>
                    </a:xfrm>
                    <a:prstGeom prst="rect">
                      <a:avLst/>
                    </a:prstGeom>
                  </pic:spPr>
                </pic:pic>
              </a:graphicData>
            </a:graphic>
          </wp:inline>
        </w:drawing>
      </w:r>
    </w:p>
    <w:p w14:paraId="755457C5" w14:textId="6AE5FA92" w:rsidR="00DB6B77" w:rsidRPr="00DB6B77" w:rsidRDefault="00DB6B77" w:rsidP="00DB6B77">
      <w:pPr>
        <w:spacing w:after="0" w:line="240" w:lineRule="auto"/>
        <w:ind w:firstLine="2410"/>
        <w:rPr>
          <w:rFonts w:ascii="Times New Roman" w:hAnsi="Times New Roman" w:cs="Times New Roman"/>
          <w:sz w:val="24"/>
          <w:szCs w:val="24"/>
          <w:lang w:val="kk-KZ"/>
        </w:rPr>
      </w:pPr>
      <w:r w:rsidRPr="00DB6B77">
        <w:rPr>
          <w:rFonts w:ascii="Times New Roman" w:hAnsi="Times New Roman" w:cs="Times New Roman"/>
          <w:sz w:val="24"/>
          <w:szCs w:val="24"/>
          <w:lang w:val="kk-KZ"/>
        </w:rPr>
        <w:t>а                                                                ә</w:t>
      </w:r>
    </w:p>
    <w:p w14:paraId="6C9FAB9F" w14:textId="3C467070" w:rsidR="006250DD" w:rsidRDefault="006250DD" w:rsidP="00DB6B77">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0177A8D1" wp14:editId="6693FE90">
            <wp:extent cx="2857500" cy="11144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жк3.jpg"/>
                    <pic:cNvPicPr/>
                  </pic:nvPicPr>
                  <pic:blipFill>
                    <a:blip r:embed="rId53">
                      <a:extLst>
                        <a:ext uri="{28A0092B-C50C-407E-A947-70E740481C1C}">
                          <a14:useLocalDpi xmlns:a14="http://schemas.microsoft.com/office/drawing/2010/main" val="0"/>
                        </a:ext>
                      </a:extLst>
                    </a:blip>
                    <a:stretch>
                      <a:fillRect/>
                    </a:stretch>
                  </pic:blipFill>
                  <pic:spPr>
                    <a:xfrm>
                      <a:off x="0" y="0"/>
                      <a:ext cx="2857500" cy="1114425"/>
                    </a:xfrm>
                    <a:prstGeom prst="rect">
                      <a:avLst/>
                    </a:prstGeom>
                  </pic:spPr>
                </pic:pic>
              </a:graphicData>
            </a:graphic>
          </wp:inline>
        </w:drawing>
      </w:r>
      <w:r w:rsidR="00DB6B77">
        <w:rPr>
          <w:rFonts w:ascii="Times New Roman" w:hAnsi="Times New Roman" w:cs="Times New Roman"/>
          <w:sz w:val="28"/>
          <w:szCs w:val="28"/>
          <w:lang w:val="kk-KZ"/>
        </w:rPr>
        <w:t xml:space="preserve">   </w:t>
      </w:r>
      <w:r w:rsidRPr="000C5BBC">
        <w:rPr>
          <w:rFonts w:ascii="Times New Roman" w:hAnsi="Times New Roman" w:cs="Times New Roman"/>
          <w:noProof/>
          <w:sz w:val="28"/>
          <w:szCs w:val="28"/>
          <w:lang w:eastAsia="ru-RU"/>
        </w:rPr>
        <w:drawing>
          <wp:inline distT="0" distB="0" distL="0" distR="0" wp14:anchorId="5699D3B2" wp14:editId="665B42DB">
            <wp:extent cx="2834640" cy="110551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жк4.jpg"/>
                    <pic:cNvPicPr/>
                  </pic:nvPicPr>
                  <pic:blipFill>
                    <a:blip r:embed="rId54">
                      <a:extLst>
                        <a:ext uri="{28A0092B-C50C-407E-A947-70E740481C1C}">
                          <a14:useLocalDpi xmlns:a14="http://schemas.microsoft.com/office/drawing/2010/main" val="0"/>
                        </a:ext>
                      </a:extLst>
                    </a:blip>
                    <a:stretch>
                      <a:fillRect/>
                    </a:stretch>
                  </pic:blipFill>
                  <pic:spPr>
                    <a:xfrm>
                      <a:off x="0" y="0"/>
                      <a:ext cx="2896926" cy="1129801"/>
                    </a:xfrm>
                    <a:prstGeom prst="rect">
                      <a:avLst/>
                    </a:prstGeom>
                  </pic:spPr>
                </pic:pic>
              </a:graphicData>
            </a:graphic>
          </wp:inline>
        </w:drawing>
      </w:r>
    </w:p>
    <w:p w14:paraId="4643CB6A" w14:textId="4F8C2DEC" w:rsidR="00DB6B77" w:rsidRPr="00DB6B77" w:rsidRDefault="00DB6B77" w:rsidP="00DB6B77">
      <w:pPr>
        <w:spacing w:after="0" w:line="240" w:lineRule="auto"/>
        <w:ind w:firstLine="2410"/>
        <w:rPr>
          <w:rFonts w:ascii="Times New Roman" w:hAnsi="Times New Roman" w:cs="Times New Roman"/>
          <w:sz w:val="24"/>
          <w:szCs w:val="24"/>
          <w:lang w:val="kk-KZ"/>
        </w:rPr>
      </w:pPr>
      <w:r>
        <w:rPr>
          <w:rFonts w:ascii="Times New Roman" w:hAnsi="Times New Roman" w:cs="Times New Roman"/>
          <w:sz w:val="24"/>
          <w:szCs w:val="24"/>
          <w:lang w:val="kk-KZ"/>
        </w:rPr>
        <w:t>б</w:t>
      </w:r>
      <w:r w:rsidRPr="00DB6B77">
        <w:rPr>
          <w:rFonts w:ascii="Times New Roman" w:hAnsi="Times New Roman" w:cs="Times New Roman"/>
          <w:sz w:val="24"/>
          <w:szCs w:val="24"/>
          <w:lang w:val="kk-KZ"/>
        </w:rPr>
        <w:t xml:space="preserve">                                                                </w:t>
      </w:r>
      <w:r>
        <w:rPr>
          <w:rFonts w:ascii="Times New Roman" w:hAnsi="Times New Roman" w:cs="Times New Roman"/>
          <w:sz w:val="24"/>
          <w:szCs w:val="24"/>
          <w:lang w:val="kk-KZ"/>
        </w:rPr>
        <w:t>в</w:t>
      </w:r>
    </w:p>
    <w:p w14:paraId="4FCAA002" w14:textId="77777777" w:rsidR="00DB6B77" w:rsidRPr="00DB6B77" w:rsidRDefault="00DB6B77" w:rsidP="00DB6B77">
      <w:pPr>
        <w:spacing w:after="0" w:line="240" w:lineRule="auto"/>
        <w:jc w:val="center"/>
        <w:rPr>
          <w:rFonts w:ascii="Times New Roman" w:hAnsi="Times New Roman" w:cs="Times New Roman"/>
          <w:sz w:val="16"/>
          <w:szCs w:val="16"/>
          <w:lang w:val="kk-KZ"/>
        </w:rPr>
      </w:pPr>
    </w:p>
    <w:p w14:paraId="3EED8323" w14:textId="60733030" w:rsidR="00DB6B77" w:rsidRDefault="006250DD" w:rsidP="00DB6B77">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5620BAAD" wp14:editId="40A66700">
            <wp:extent cx="2857500" cy="11144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жк7.jpg"/>
                    <pic:cNvPicPr/>
                  </pic:nvPicPr>
                  <pic:blipFill>
                    <a:blip r:embed="rId55">
                      <a:extLst>
                        <a:ext uri="{28A0092B-C50C-407E-A947-70E740481C1C}">
                          <a14:useLocalDpi xmlns:a14="http://schemas.microsoft.com/office/drawing/2010/main" val="0"/>
                        </a:ext>
                      </a:extLst>
                    </a:blip>
                    <a:stretch>
                      <a:fillRect/>
                    </a:stretch>
                  </pic:blipFill>
                  <pic:spPr>
                    <a:xfrm>
                      <a:off x="0" y="0"/>
                      <a:ext cx="2857500" cy="1114425"/>
                    </a:xfrm>
                    <a:prstGeom prst="rect">
                      <a:avLst/>
                    </a:prstGeom>
                  </pic:spPr>
                </pic:pic>
              </a:graphicData>
            </a:graphic>
          </wp:inline>
        </w:drawing>
      </w:r>
      <w:r w:rsidR="00DB6B77">
        <w:rPr>
          <w:rFonts w:ascii="Times New Roman" w:hAnsi="Times New Roman" w:cs="Times New Roman"/>
          <w:sz w:val="28"/>
          <w:szCs w:val="28"/>
          <w:lang w:val="kk-KZ"/>
        </w:rPr>
        <w:t xml:space="preserve">    </w:t>
      </w:r>
      <w:r w:rsidRPr="000C5BBC">
        <w:rPr>
          <w:rFonts w:ascii="Times New Roman" w:hAnsi="Times New Roman" w:cs="Times New Roman"/>
          <w:noProof/>
          <w:sz w:val="28"/>
          <w:szCs w:val="28"/>
          <w:lang w:eastAsia="ru-RU"/>
        </w:rPr>
        <w:drawing>
          <wp:inline distT="0" distB="0" distL="0" distR="0" wp14:anchorId="4ACA30E8" wp14:editId="49C3202D">
            <wp:extent cx="2857500" cy="1114425"/>
            <wp:effectExtent l="0" t="0" r="0" b="9525"/>
            <wp:docPr id="622258368" name="Рисунок 62225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жк5.jpg"/>
                    <pic:cNvPicPr/>
                  </pic:nvPicPr>
                  <pic:blipFill>
                    <a:blip r:embed="rId56">
                      <a:extLst>
                        <a:ext uri="{28A0092B-C50C-407E-A947-70E740481C1C}">
                          <a14:useLocalDpi xmlns:a14="http://schemas.microsoft.com/office/drawing/2010/main" val="0"/>
                        </a:ext>
                      </a:extLst>
                    </a:blip>
                    <a:stretch>
                      <a:fillRect/>
                    </a:stretch>
                  </pic:blipFill>
                  <pic:spPr>
                    <a:xfrm>
                      <a:off x="0" y="0"/>
                      <a:ext cx="2857500" cy="1114425"/>
                    </a:xfrm>
                    <a:prstGeom prst="rect">
                      <a:avLst/>
                    </a:prstGeom>
                  </pic:spPr>
                </pic:pic>
              </a:graphicData>
            </a:graphic>
          </wp:inline>
        </w:drawing>
      </w:r>
    </w:p>
    <w:p w14:paraId="1CC2EB6E" w14:textId="37AC1A21" w:rsidR="00DB6B77" w:rsidRPr="00DB6B77" w:rsidRDefault="00DB6B77" w:rsidP="00DB6B77">
      <w:pPr>
        <w:spacing w:after="0" w:line="240" w:lineRule="auto"/>
        <w:ind w:firstLine="2410"/>
        <w:rPr>
          <w:rFonts w:ascii="Times New Roman" w:hAnsi="Times New Roman" w:cs="Times New Roman"/>
          <w:sz w:val="24"/>
          <w:szCs w:val="24"/>
          <w:lang w:val="kk-KZ"/>
        </w:rPr>
      </w:pPr>
      <w:r>
        <w:rPr>
          <w:rFonts w:ascii="Times New Roman" w:hAnsi="Times New Roman" w:cs="Times New Roman"/>
          <w:sz w:val="24"/>
          <w:szCs w:val="24"/>
          <w:lang w:val="kk-KZ"/>
        </w:rPr>
        <w:t>г</w:t>
      </w:r>
      <w:r w:rsidRPr="00DB6B77">
        <w:rPr>
          <w:rFonts w:ascii="Times New Roman" w:hAnsi="Times New Roman" w:cs="Times New Roman"/>
          <w:sz w:val="24"/>
          <w:szCs w:val="24"/>
          <w:lang w:val="kk-KZ"/>
        </w:rPr>
        <w:t xml:space="preserve">                                                                </w:t>
      </w:r>
      <w:r>
        <w:rPr>
          <w:rFonts w:ascii="Times New Roman" w:hAnsi="Times New Roman" w:cs="Times New Roman"/>
          <w:sz w:val="24"/>
          <w:szCs w:val="24"/>
          <w:lang w:val="kk-KZ"/>
        </w:rPr>
        <w:t>ғ</w:t>
      </w:r>
    </w:p>
    <w:p w14:paraId="7CCE89B6" w14:textId="3E0C973A" w:rsidR="00DB6B77" w:rsidRDefault="006250DD" w:rsidP="00DB6B77">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5DB64DC4" wp14:editId="35D235DD">
            <wp:extent cx="2857500" cy="1114425"/>
            <wp:effectExtent l="0" t="0" r="0" b="9525"/>
            <wp:docPr id="622258369" name="Рисунок 62225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жк6.jpg"/>
                    <pic:cNvPicPr/>
                  </pic:nvPicPr>
                  <pic:blipFill>
                    <a:blip r:embed="rId57">
                      <a:extLst>
                        <a:ext uri="{28A0092B-C50C-407E-A947-70E740481C1C}">
                          <a14:useLocalDpi xmlns:a14="http://schemas.microsoft.com/office/drawing/2010/main" val="0"/>
                        </a:ext>
                      </a:extLst>
                    </a:blip>
                    <a:stretch>
                      <a:fillRect/>
                    </a:stretch>
                  </pic:blipFill>
                  <pic:spPr>
                    <a:xfrm>
                      <a:off x="0" y="0"/>
                      <a:ext cx="2857500" cy="1114425"/>
                    </a:xfrm>
                    <a:prstGeom prst="rect">
                      <a:avLst/>
                    </a:prstGeom>
                  </pic:spPr>
                </pic:pic>
              </a:graphicData>
            </a:graphic>
          </wp:inline>
        </w:drawing>
      </w:r>
      <w:r w:rsidR="00DB6B77">
        <w:rPr>
          <w:rFonts w:ascii="Times New Roman" w:hAnsi="Times New Roman" w:cs="Times New Roman"/>
          <w:sz w:val="28"/>
          <w:szCs w:val="28"/>
          <w:lang w:val="kk-KZ"/>
        </w:rPr>
        <w:t xml:space="preserve">    </w:t>
      </w:r>
      <w:r w:rsidRPr="000C5BBC">
        <w:rPr>
          <w:rFonts w:ascii="Times New Roman" w:hAnsi="Times New Roman" w:cs="Times New Roman"/>
          <w:noProof/>
          <w:sz w:val="28"/>
          <w:szCs w:val="28"/>
          <w:lang w:eastAsia="ru-RU"/>
        </w:rPr>
        <w:drawing>
          <wp:inline distT="0" distB="0" distL="0" distR="0" wp14:anchorId="5C693B12" wp14:editId="4C0C0EEF">
            <wp:extent cx="2857500" cy="1114425"/>
            <wp:effectExtent l="0" t="0" r="0" b="9525"/>
            <wp:docPr id="622258370" name="Рисунок 62225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жк8.jpg"/>
                    <pic:cNvPicPr/>
                  </pic:nvPicPr>
                  <pic:blipFill>
                    <a:blip r:embed="rId58">
                      <a:extLst>
                        <a:ext uri="{28A0092B-C50C-407E-A947-70E740481C1C}">
                          <a14:useLocalDpi xmlns:a14="http://schemas.microsoft.com/office/drawing/2010/main" val="0"/>
                        </a:ext>
                      </a:extLst>
                    </a:blip>
                    <a:stretch>
                      <a:fillRect/>
                    </a:stretch>
                  </pic:blipFill>
                  <pic:spPr>
                    <a:xfrm>
                      <a:off x="0" y="0"/>
                      <a:ext cx="2857500" cy="1114425"/>
                    </a:xfrm>
                    <a:prstGeom prst="rect">
                      <a:avLst/>
                    </a:prstGeom>
                  </pic:spPr>
                </pic:pic>
              </a:graphicData>
            </a:graphic>
          </wp:inline>
        </w:drawing>
      </w:r>
    </w:p>
    <w:p w14:paraId="256703C7" w14:textId="2B58278D" w:rsidR="00DB6B77" w:rsidRPr="00DB6B77" w:rsidRDefault="00DB6B77" w:rsidP="00DB6B77">
      <w:pPr>
        <w:spacing w:after="0" w:line="240" w:lineRule="auto"/>
        <w:ind w:firstLine="2410"/>
        <w:rPr>
          <w:rFonts w:ascii="Times New Roman" w:hAnsi="Times New Roman" w:cs="Times New Roman"/>
          <w:sz w:val="24"/>
          <w:szCs w:val="24"/>
          <w:lang w:val="kk-KZ"/>
        </w:rPr>
      </w:pPr>
      <w:r>
        <w:rPr>
          <w:rFonts w:ascii="Times New Roman" w:hAnsi="Times New Roman" w:cs="Times New Roman"/>
          <w:sz w:val="24"/>
          <w:szCs w:val="24"/>
          <w:lang w:val="kk-KZ"/>
        </w:rPr>
        <w:t>д</w:t>
      </w:r>
      <w:r w:rsidRPr="00DB6B77">
        <w:rPr>
          <w:rFonts w:ascii="Times New Roman" w:hAnsi="Times New Roman" w:cs="Times New Roman"/>
          <w:sz w:val="24"/>
          <w:szCs w:val="24"/>
          <w:lang w:val="kk-KZ"/>
        </w:rPr>
        <w:t xml:space="preserve">                                                                </w:t>
      </w:r>
      <w:r>
        <w:rPr>
          <w:rFonts w:ascii="Times New Roman" w:hAnsi="Times New Roman" w:cs="Times New Roman"/>
          <w:sz w:val="24"/>
          <w:szCs w:val="24"/>
          <w:lang w:val="kk-KZ"/>
        </w:rPr>
        <w:t>е</w:t>
      </w:r>
    </w:p>
    <w:p w14:paraId="6A0A16CA" w14:textId="0412543B" w:rsidR="006250DD" w:rsidRDefault="006250DD" w:rsidP="00DB6B77">
      <w:pPr>
        <w:spacing w:after="0" w:line="240" w:lineRule="auto"/>
        <w:jc w:val="center"/>
        <w:rPr>
          <w:rFonts w:ascii="Times New Roman" w:hAnsi="Times New Roman" w:cs="Times New Roman"/>
          <w:sz w:val="28"/>
          <w:szCs w:val="28"/>
          <w:lang w:val="kk-KZ"/>
        </w:rPr>
      </w:pPr>
      <w:r w:rsidRPr="000C5BBC">
        <w:rPr>
          <w:rFonts w:ascii="Times New Roman" w:hAnsi="Times New Roman" w:cs="Times New Roman"/>
          <w:noProof/>
          <w:sz w:val="28"/>
          <w:szCs w:val="28"/>
          <w:lang w:eastAsia="ru-RU"/>
        </w:rPr>
        <w:drawing>
          <wp:inline distT="0" distB="0" distL="0" distR="0" wp14:anchorId="05A5C829" wp14:editId="43FC7E7F">
            <wp:extent cx="2857500" cy="1114425"/>
            <wp:effectExtent l="0" t="0" r="0" b="9525"/>
            <wp:docPr id="622258371" name="Рисунок 62225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жк9.jpg"/>
                    <pic:cNvPicPr/>
                  </pic:nvPicPr>
                  <pic:blipFill>
                    <a:blip r:embed="rId59">
                      <a:extLst>
                        <a:ext uri="{28A0092B-C50C-407E-A947-70E740481C1C}">
                          <a14:useLocalDpi xmlns:a14="http://schemas.microsoft.com/office/drawing/2010/main" val="0"/>
                        </a:ext>
                      </a:extLst>
                    </a:blip>
                    <a:stretch>
                      <a:fillRect/>
                    </a:stretch>
                  </pic:blipFill>
                  <pic:spPr>
                    <a:xfrm>
                      <a:off x="0" y="0"/>
                      <a:ext cx="2857500" cy="1114425"/>
                    </a:xfrm>
                    <a:prstGeom prst="rect">
                      <a:avLst/>
                    </a:prstGeom>
                  </pic:spPr>
                </pic:pic>
              </a:graphicData>
            </a:graphic>
          </wp:inline>
        </w:drawing>
      </w:r>
      <w:r w:rsidR="00DB6B77">
        <w:rPr>
          <w:rFonts w:ascii="Times New Roman" w:hAnsi="Times New Roman" w:cs="Times New Roman"/>
          <w:sz w:val="28"/>
          <w:szCs w:val="28"/>
          <w:lang w:val="kk-KZ"/>
        </w:rPr>
        <w:t xml:space="preserve">    </w:t>
      </w:r>
      <w:r w:rsidRPr="000C5BBC">
        <w:rPr>
          <w:rFonts w:ascii="Times New Roman" w:hAnsi="Times New Roman" w:cs="Times New Roman"/>
          <w:noProof/>
          <w:sz w:val="28"/>
          <w:szCs w:val="28"/>
          <w:lang w:eastAsia="ru-RU"/>
        </w:rPr>
        <w:drawing>
          <wp:inline distT="0" distB="0" distL="0" distR="0" wp14:anchorId="488DB16B" wp14:editId="7EDC2332">
            <wp:extent cx="2857500" cy="1114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жк 10.jpg"/>
                    <pic:cNvPicPr/>
                  </pic:nvPicPr>
                  <pic:blipFill>
                    <a:blip r:embed="rId60">
                      <a:extLst>
                        <a:ext uri="{28A0092B-C50C-407E-A947-70E740481C1C}">
                          <a14:useLocalDpi xmlns:a14="http://schemas.microsoft.com/office/drawing/2010/main" val="0"/>
                        </a:ext>
                      </a:extLst>
                    </a:blip>
                    <a:stretch>
                      <a:fillRect/>
                    </a:stretch>
                  </pic:blipFill>
                  <pic:spPr>
                    <a:xfrm>
                      <a:off x="0" y="0"/>
                      <a:ext cx="2857500" cy="1114425"/>
                    </a:xfrm>
                    <a:prstGeom prst="rect">
                      <a:avLst/>
                    </a:prstGeom>
                  </pic:spPr>
                </pic:pic>
              </a:graphicData>
            </a:graphic>
          </wp:inline>
        </w:drawing>
      </w:r>
    </w:p>
    <w:p w14:paraId="72F711C7" w14:textId="6CF014D2" w:rsidR="00DB6B77" w:rsidRPr="00DB6B77" w:rsidRDefault="00DB6B77" w:rsidP="00DB6B77">
      <w:pPr>
        <w:spacing w:after="0" w:line="240" w:lineRule="auto"/>
        <w:ind w:firstLine="2410"/>
        <w:rPr>
          <w:rFonts w:ascii="Times New Roman" w:hAnsi="Times New Roman" w:cs="Times New Roman"/>
          <w:sz w:val="24"/>
          <w:szCs w:val="24"/>
          <w:lang w:val="kk-KZ"/>
        </w:rPr>
      </w:pPr>
      <w:r>
        <w:rPr>
          <w:rFonts w:ascii="Times New Roman" w:hAnsi="Times New Roman" w:cs="Times New Roman"/>
          <w:sz w:val="24"/>
          <w:szCs w:val="24"/>
          <w:lang w:val="kk-KZ"/>
        </w:rPr>
        <w:t>ж</w:t>
      </w:r>
      <w:r w:rsidRPr="00DB6B77">
        <w:rPr>
          <w:rFonts w:ascii="Times New Roman" w:hAnsi="Times New Roman" w:cs="Times New Roman"/>
          <w:sz w:val="24"/>
          <w:szCs w:val="24"/>
          <w:lang w:val="kk-KZ"/>
        </w:rPr>
        <w:t xml:space="preserve">                                                                </w:t>
      </w:r>
      <w:r>
        <w:rPr>
          <w:rFonts w:ascii="Times New Roman" w:hAnsi="Times New Roman" w:cs="Times New Roman"/>
          <w:sz w:val="24"/>
          <w:szCs w:val="24"/>
          <w:lang w:val="kk-KZ"/>
        </w:rPr>
        <w:t>и</w:t>
      </w:r>
    </w:p>
    <w:p w14:paraId="7362F654" w14:textId="77777777" w:rsidR="00DB6B77" w:rsidRPr="00DB6B77" w:rsidRDefault="00DB6B77" w:rsidP="00DB6B77">
      <w:pPr>
        <w:spacing w:after="0" w:line="240" w:lineRule="auto"/>
        <w:jc w:val="center"/>
        <w:rPr>
          <w:rFonts w:ascii="Times New Roman" w:hAnsi="Times New Roman" w:cs="Times New Roman"/>
          <w:sz w:val="16"/>
          <w:szCs w:val="16"/>
          <w:lang w:val="kk-KZ"/>
        </w:rPr>
      </w:pPr>
    </w:p>
    <w:p w14:paraId="601AE481" w14:textId="14D54F1B" w:rsidR="00E75502" w:rsidRPr="00E75502" w:rsidRDefault="00E75502" w:rsidP="00E7550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Сурет Г.1 – </w:t>
      </w:r>
      <w:r w:rsidRPr="00DB6B77">
        <w:rPr>
          <w:rFonts w:ascii="Times New Roman" w:hAnsi="Times New Roman" w:cs="Times New Roman"/>
          <w:bCs/>
          <w:sz w:val="28"/>
          <w:szCs w:val="28"/>
        </w:rPr>
        <w:t>Адам көзінен эмоцияны тану</w:t>
      </w:r>
    </w:p>
    <w:p w14:paraId="6F5727A0" w14:textId="77777777" w:rsidR="00DB6B77" w:rsidRDefault="00DB6B77" w:rsidP="00EF6EC0">
      <w:pPr>
        <w:tabs>
          <w:tab w:val="left" w:pos="993"/>
        </w:tabs>
        <w:spacing w:after="0" w:line="240" w:lineRule="auto"/>
        <w:ind w:firstLine="709"/>
        <w:rPr>
          <w:rFonts w:ascii="Times New Roman" w:hAnsi="Times New Roman" w:cs="Times New Roman"/>
          <w:bCs/>
          <w:i/>
          <w:sz w:val="28"/>
          <w:szCs w:val="28"/>
          <w:lang w:val="kk-KZ"/>
        </w:rPr>
      </w:pPr>
    </w:p>
    <w:p w14:paraId="79DFE2A4" w14:textId="77777777" w:rsidR="006250DD" w:rsidRPr="00DB6B77" w:rsidRDefault="006250DD" w:rsidP="00EF6EC0">
      <w:pPr>
        <w:tabs>
          <w:tab w:val="left" w:pos="993"/>
        </w:tabs>
        <w:spacing w:after="0" w:line="240" w:lineRule="auto"/>
        <w:ind w:firstLine="709"/>
        <w:rPr>
          <w:rFonts w:ascii="Times New Roman" w:hAnsi="Times New Roman" w:cs="Times New Roman"/>
          <w:bCs/>
          <w:i/>
          <w:sz w:val="28"/>
          <w:szCs w:val="28"/>
          <w:lang w:val="kk-KZ"/>
        </w:rPr>
      </w:pPr>
      <w:r w:rsidRPr="00DB6B77">
        <w:rPr>
          <w:rFonts w:ascii="Times New Roman" w:hAnsi="Times New Roman" w:cs="Times New Roman"/>
          <w:bCs/>
          <w:i/>
          <w:sz w:val="28"/>
          <w:szCs w:val="28"/>
          <w:lang w:val="kk-KZ"/>
        </w:rPr>
        <w:t>4.</w:t>
      </w:r>
      <w:r w:rsidRPr="00DB6B77">
        <w:rPr>
          <w:rFonts w:ascii="Times New Roman" w:hAnsi="Times New Roman" w:cs="Times New Roman"/>
          <w:i/>
          <w:sz w:val="28"/>
          <w:szCs w:val="28"/>
          <w:lang w:val="kk-KZ"/>
        </w:rPr>
        <w:t xml:space="preserve"> Жаттығу:</w:t>
      </w:r>
      <w:r w:rsidRPr="00DB6B77">
        <w:rPr>
          <w:rFonts w:ascii="Times New Roman" w:hAnsi="Times New Roman" w:cs="Times New Roman"/>
          <w:bCs/>
          <w:i/>
          <w:sz w:val="28"/>
          <w:szCs w:val="28"/>
          <w:lang w:val="kk-KZ"/>
        </w:rPr>
        <w:t xml:space="preserve"> «Өз эмоцияңды тану» (А.И. Курманова әдісі бойынша) </w:t>
      </w:r>
    </w:p>
    <w:p w14:paraId="1D06B08E" w14:textId="77777777" w:rsidR="006250DD" w:rsidRPr="008E2E98" w:rsidRDefault="006250DD" w:rsidP="00EF6EC0">
      <w:pPr>
        <w:pStyle w:val="a3"/>
        <w:tabs>
          <w:tab w:val="left" w:pos="993"/>
        </w:tabs>
        <w:ind w:left="0" w:firstLine="709"/>
        <w:jc w:val="both"/>
        <w:rPr>
          <w:lang w:val="kk-KZ"/>
        </w:rPr>
      </w:pPr>
      <w:r w:rsidRPr="008E2E98">
        <w:rPr>
          <w:lang w:val="kk-KZ"/>
        </w:rPr>
        <w:t>Студенттерге соңғы аптадағы қиын немесе ерекше эмоциялық жағдайды еске түсіру ұсынылды. Осы эмоцияны анықтаңыз: ашу, қуаныш, қорқыныш, реніш және т.б. Оны қағазға жазады.</w:t>
      </w:r>
    </w:p>
    <w:p w14:paraId="24AFFE8C" w14:textId="77777777" w:rsidR="006250DD" w:rsidRPr="008E2E98" w:rsidRDefault="006250DD" w:rsidP="00EF6EC0">
      <w:pPr>
        <w:pStyle w:val="a3"/>
        <w:tabs>
          <w:tab w:val="left" w:pos="993"/>
        </w:tabs>
        <w:ind w:left="0" w:firstLine="709"/>
        <w:rPr>
          <w:i/>
          <w:lang w:val="kk-KZ"/>
        </w:rPr>
      </w:pPr>
      <w:r w:rsidRPr="008E2E98">
        <w:rPr>
          <w:bCs/>
          <w:i/>
          <w:lang w:val="kk-KZ"/>
        </w:rPr>
        <w:t>«Менің эмоциялық әлемім»</w:t>
      </w:r>
      <w:r w:rsidRPr="008E2E98">
        <w:rPr>
          <w:i/>
          <w:lang w:val="kk-KZ"/>
        </w:rPr>
        <w:t xml:space="preserve"> </w:t>
      </w:r>
    </w:p>
    <w:p w14:paraId="0EC4F4DD" w14:textId="77777777" w:rsidR="006250DD" w:rsidRPr="008E2E98" w:rsidRDefault="006250DD" w:rsidP="00EF6EC0">
      <w:pPr>
        <w:pStyle w:val="a3"/>
        <w:tabs>
          <w:tab w:val="left" w:pos="993"/>
        </w:tabs>
        <w:ind w:left="0" w:firstLine="709"/>
        <w:jc w:val="both"/>
        <w:rPr>
          <w:lang w:val="kk-KZ"/>
        </w:rPr>
      </w:pPr>
      <w:r w:rsidRPr="008E2E98">
        <w:rPr>
          <w:lang w:val="kk-KZ"/>
        </w:rPr>
        <w:t>Өзіңізде жиі көрінетін жағымды және жағымсыз эмоциялар мен сезімдерді екі бағанға бөліп жазып көріңіз. Содан кейін, сіз үшін ең жағымды эмоция мен жеңе алатын жағымсыз эмоцияны бөліп анықтаңыз.</w:t>
      </w:r>
    </w:p>
    <w:p w14:paraId="34F27802" w14:textId="77777777" w:rsidR="006250DD" w:rsidRPr="00DB6B77" w:rsidRDefault="006250DD" w:rsidP="00EF6EC0">
      <w:pPr>
        <w:pStyle w:val="a3"/>
        <w:tabs>
          <w:tab w:val="left" w:pos="993"/>
        </w:tabs>
        <w:ind w:left="0" w:firstLine="709"/>
        <w:rPr>
          <w:i/>
          <w:lang w:val="ru-RU"/>
        </w:rPr>
      </w:pPr>
      <w:r w:rsidRPr="00DB6B77">
        <w:rPr>
          <w:bCs/>
          <w:i/>
          <w:lang w:val="ru-RU"/>
        </w:rPr>
        <w:t>Жағымды эмоциялар мен сезімдер:</w:t>
      </w:r>
    </w:p>
    <w:p w14:paraId="54F2C7A2" w14:textId="76F5BC04" w:rsidR="006250DD" w:rsidRPr="000C5BBC" w:rsidRDefault="00DB6B77" w:rsidP="008F19B7">
      <w:pPr>
        <w:pStyle w:val="a3"/>
        <w:numPr>
          <w:ilvl w:val="0"/>
          <w:numId w:val="11"/>
        </w:numPr>
        <w:tabs>
          <w:tab w:val="left" w:pos="993"/>
        </w:tabs>
        <w:ind w:left="0" w:firstLine="709"/>
        <w:jc w:val="both"/>
        <w:rPr>
          <w:lang w:val="ru-RU"/>
        </w:rPr>
      </w:pPr>
      <w:r w:rsidRPr="000C5BBC">
        <w:rPr>
          <w:lang w:val="ru-RU"/>
        </w:rPr>
        <w:t>қуаныш</w:t>
      </w:r>
      <w:r>
        <w:rPr>
          <w:lang w:val="ru-RU"/>
        </w:rPr>
        <w:t>;</w:t>
      </w:r>
    </w:p>
    <w:p w14:paraId="00E162B4" w14:textId="6D682A9E" w:rsidR="006250DD" w:rsidRPr="000C5BBC" w:rsidRDefault="00DB6B77" w:rsidP="008F19B7">
      <w:pPr>
        <w:pStyle w:val="a3"/>
        <w:numPr>
          <w:ilvl w:val="0"/>
          <w:numId w:val="11"/>
        </w:numPr>
        <w:tabs>
          <w:tab w:val="left" w:pos="993"/>
        </w:tabs>
        <w:ind w:left="0" w:firstLine="709"/>
        <w:jc w:val="both"/>
        <w:rPr>
          <w:lang w:val="ru-RU"/>
        </w:rPr>
      </w:pPr>
      <w:r w:rsidRPr="000C5BBC">
        <w:rPr>
          <w:lang w:val="ru-RU"/>
        </w:rPr>
        <w:t>сенім</w:t>
      </w:r>
      <w:r>
        <w:rPr>
          <w:lang w:val="ru-RU"/>
        </w:rPr>
        <w:t>;</w:t>
      </w:r>
    </w:p>
    <w:p w14:paraId="6194467D" w14:textId="3E10E142" w:rsidR="006250DD" w:rsidRPr="000C5BBC" w:rsidRDefault="00DB6B77" w:rsidP="008F19B7">
      <w:pPr>
        <w:pStyle w:val="a3"/>
        <w:numPr>
          <w:ilvl w:val="0"/>
          <w:numId w:val="11"/>
        </w:numPr>
        <w:tabs>
          <w:tab w:val="left" w:pos="993"/>
        </w:tabs>
        <w:ind w:left="0" w:firstLine="709"/>
        <w:jc w:val="both"/>
        <w:rPr>
          <w:lang w:val="ru-RU"/>
        </w:rPr>
      </w:pPr>
      <w:r w:rsidRPr="000C5BBC">
        <w:rPr>
          <w:lang w:val="ru-RU"/>
        </w:rPr>
        <w:t>тыныштық</w:t>
      </w:r>
      <w:r>
        <w:rPr>
          <w:lang w:val="ru-RU"/>
        </w:rPr>
        <w:t>;</w:t>
      </w:r>
    </w:p>
    <w:p w14:paraId="106124F9" w14:textId="4F47EF57" w:rsidR="006250DD" w:rsidRPr="000C5BBC" w:rsidRDefault="00DB6B77" w:rsidP="008F19B7">
      <w:pPr>
        <w:pStyle w:val="a3"/>
        <w:numPr>
          <w:ilvl w:val="0"/>
          <w:numId w:val="11"/>
        </w:numPr>
        <w:tabs>
          <w:tab w:val="left" w:pos="993"/>
        </w:tabs>
        <w:ind w:left="0" w:firstLine="709"/>
        <w:jc w:val="both"/>
        <w:rPr>
          <w:lang w:val="ru-RU"/>
        </w:rPr>
      </w:pPr>
      <w:r w:rsidRPr="000C5BBC">
        <w:rPr>
          <w:lang w:val="ru-RU"/>
        </w:rPr>
        <w:t>бақыт</w:t>
      </w:r>
      <w:r>
        <w:rPr>
          <w:lang w:val="ru-RU"/>
        </w:rPr>
        <w:t>;</w:t>
      </w:r>
    </w:p>
    <w:p w14:paraId="79D41130" w14:textId="07839CC1" w:rsidR="006250DD" w:rsidRPr="000C5BBC" w:rsidRDefault="00DB6B77" w:rsidP="008F19B7">
      <w:pPr>
        <w:pStyle w:val="a3"/>
        <w:numPr>
          <w:ilvl w:val="0"/>
          <w:numId w:val="11"/>
        </w:numPr>
        <w:tabs>
          <w:tab w:val="left" w:pos="993"/>
        </w:tabs>
        <w:ind w:left="0" w:firstLine="709"/>
        <w:jc w:val="both"/>
        <w:rPr>
          <w:lang w:val="ru-RU"/>
        </w:rPr>
      </w:pPr>
      <w:r w:rsidRPr="000C5BBC">
        <w:rPr>
          <w:lang w:val="ru-RU"/>
        </w:rPr>
        <w:t>ынта</w:t>
      </w:r>
      <w:r>
        <w:rPr>
          <w:lang w:val="ru-RU"/>
        </w:rPr>
        <w:t>;</w:t>
      </w:r>
    </w:p>
    <w:p w14:paraId="57A44922" w14:textId="36B197AC" w:rsidR="006250DD" w:rsidRPr="000C5BBC" w:rsidRDefault="00DB6B77" w:rsidP="008F19B7">
      <w:pPr>
        <w:pStyle w:val="a3"/>
        <w:numPr>
          <w:ilvl w:val="0"/>
          <w:numId w:val="11"/>
        </w:numPr>
        <w:tabs>
          <w:tab w:val="left" w:pos="993"/>
        </w:tabs>
        <w:ind w:left="0" w:firstLine="709"/>
        <w:jc w:val="both"/>
        <w:rPr>
          <w:lang w:val="ru-RU"/>
        </w:rPr>
      </w:pPr>
      <w:r w:rsidRPr="000C5BBC">
        <w:rPr>
          <w:lang w:val="ru-RU"/>
        </w:rPr>
        <w:t>махаббат</w:t>
      </w:r>
      <w:r>
        <w:rPr>
          <w:lang w:val="ru-RU"/>
        </w:rPr>
        <w:t>;</w:t>
      </w:r>
    </w:p>
    <w:p w14:paraId="5496905E" w14:textId="6B04B339" w:rsidR="006250DD" w:rsidRPr="000C5BBC" w:rsidRDefault="00DB6B77" w:rsidP="008F19B7">
      <w:pPr>
        <w:pStyle w:val="a3"/>
        <w:numPr>
          <w:ilvl w:val="0"/>
          <w:numId w:val="11"/>
        </w:numPr>
        <w:tabs>
          <w:tab w:val="left" w:pos="993"/>
        </w:tabs>
        <w:ind w:left="0" w:firstLine="709"/>
        <w:jc w:val="both"/>
        <w:rPr>
          <w:lang w:val="ru-RU"/>
        </w:rPr>
      </w:pPr>
      <w:r w:rsidRPr="000C5BBC">
        <w:rPr>
          <w:lang w:val="ru-RU"/>
        </w:rPr>
        <w:t>қанағаттану</w:t>
      </w:r>
      <w:r>
        <w:rPr>
          <w:lang w:val="ru-RU"/>
        </w:rPr>
        <w:t>;</w:t>
      </w:r>
    </w:p>
    <w:p w14:paraId="2F2D3905" w14:textId="106825CB" w:rsidR="006250DD" w:rsidRPr="000C5BBC" w:rsidRDefault="00DB6B77" w:rsidP="008F19B7">
      <w:pPr>
        <w:pStyle w:val="a3"/>
        <w:numPr>
          <w:ilvl w:val="0"/>
          <w:numId w:val="11"/>
        </w:numPr>
        <w:tabs>
          <w:tab w:val="left" w:pos="993"/>
        </w:tabs>
        <w:ind w:left="0" w:firstLine="709"/>
        <w:jc w:val="both"/>
        <w:rPr>
          <w:lang w:val="ru-RU"/>
        </w:rPr>
      </w:pPr>
      <w:r w:rsidRPr="000C5BBC">
        <w:rPr>
          <w:lang w:val="ru-RU"/>
        </w:rPr>
        <w:t>үміт</w:t>
      </w:r>
      <w:r>
        <w:rPr>
          <w:lang w:val="ru-RU"/>
        </w:rPr>
        <w:t>.</w:t>
      </w:r>
    </w:p>
    <w:p w14:paraId="74F14A9B" w14:textId="77777777" w:rsidR="006250DD" w:rsidRPr="00DB6B77" w:rsidRDefault="006250DD" w:rsidP="00EF6EC0">
      <w:pPr>
        <w:pStyle w:val="a3"/>
        <w:tabs>
          <w:tab w:val="left" w:pos="993"/>
        </w:tabs>
        <w:ind w:left="0" w:firstLine="709"/>
        <w:rPr>
          <w:i/>
          <w:lang w:val="ru-RU"/>
        </w:rPr>
      </w:pPr>
      <w:r w:rsidRPr="00DB6B77">
        <w:rPr>
          <w:bCs/>
          <w:i/>
          <w:lang w:val="ru-RU"/>
        </w:rPr>
        <w:t>Жағымсыз эмоциялар мен сезімдер:</w:t>
      </w:r>
    </w:p>
    <w:p w14:paraId="67C81BAF" w14:textId="4A15C543" w:rsidR="006250DD" w:rsidRPr="000C5BBC" w:rsidRDefault="00DB6B77" w:rsidP="008F19B7">
      <w:pPr>
        <w:pStyle w:val="a3"/>
        <w:numPr>
          <w:ilvl w:val="0"/>
          <w:numId w:val="12"/>
        </w:numPr>
        <w:tabs>
          <w:tab w:val="left" w:pos="993"/>
        </w:tabs>
        <w:ind w:left="0" w:firstLine="709"/>
        <w:jc w:val="both"/>
        <w:rPr>
          <w:lang w:val="ru-RU"/>
        </w:rPr>
      </w:pPr>
      <w:r w:rsidRPr="000C5BBC">
        <w:rPr>
          <w:lang w:val="ru-RU"/>
        </w:rPr>
        <w:t>ашулану</w:t>
      </w:r>
      <w:r>
        <w:rPr>
          <w:lang w:val="ru-RU"/>
        </w:rPr>
        <w:t>;</w:t>
      </w:r>
    </w:p>
    <w:p w14:paraId="02DB00B0" w14:textId="611B2E33" w:rsidR="006250DD" w:rsidRPr="000C5BBC" w:rsidRDefault="00DB6B77" w:rsidP="008F19B7">
      <w:pPr>
        <w:pStyle w:val="a3"/>
        <w:numPr>
          <w:ilvl w:val="0"/>
          <w:numId w:val="12"/>
        </w:numPr>
        <w:tabs>
          <w:tab w:val="left" w:pos="993"/>
        </w:tabs>
        <w:ind w:left="0" w:firstLine="709"/>
        <w:jc w:val="both"/>
        <w:rPr>
          <w:lang w:val="ru-RU"/>
        </w:rPr>
      </w:pPr>
      <w:r w:rsidRPr="000C5BBC">
        <w:rPr>
          <w:lang w:val="ru-RU"/>
        </w:rPr>
        <w:t>күйзеліс</w:t>
      </w:r>
      <w:r>
        <w:rPr>
          <w:lang w:val="ru-RU"/>
        </w:rPr>
        <w:t>;</w:t>
      </w:r>
    </w:p>
    <w:p w14:paraId="26B619EF" w14:textId="28451B19" w:rsidR="006250DD" w:rsidRPr="000C5BBC" w:rsidRDefault="00DB6B77" w:rsidP="008F19B7">
      <w:pPr>
        <w:pStyle w:val="a3"/>
        <w:numPr>
          <w:ilvl w:val="0"/>
          <w:numId w:val="12"/>
        </w:numPr>
        <w:tabs>
          <w:tab w:val="left" w:pos="993"/>
        </w:tabs>
        <w:ind w:left="0" w:firstLine="709"/>
        <w:jc w:val="both"/>
        <w:rPr>
          <w:lang w:val="ru-RU"/>
        </w:rPr>
      </w:pPr>
      <w:r w:rsidRPr="000C5BBC">
        <w:rPr>
          <w:lang w:val="ru-RU"/>
        </w:rPr>
        <w:t>қорқыныш</w:t>
      </w:r>
      <w:r>
        <w:rPr>
          <w:lang w:val="ru-RU"/>
        </w:rPr>
        <w:t>;</w:t>
      </w:r>
    </w:p>
    <w:p w14:paraId="330DAFEF" w14:textId="30ABDE9A" w:rsidR="006250DD" w:rsidRPr="000C5BBC" w:rsidRDefault="00DB6B77" w:rsidP="008F19B7">
      <w:pPr>
        <w:pStyle w:val="a3"/>
        <w:numPr>
          <w:ilvl w:val="0"/>
          <w:numId w:val="12"/>
        </w:numPr>
        <w:tabs>
          <w:tab w:val="left" w:pos="993"/>
        </w:tabs>
        <w:ind w:left="0" w:firstLine="709"/>
        <w:jc w:val="both"/>
        <w:rPr>
          <w:lang w:val="ru-RU"/>
        </w:rPr>
      </w:pPr>
      <w:r w:rsidRPr="000C5BBC">
        <w:rPr>
          <w:lang w:val="ru-RU"/>
        </w:rPr>
        <w:t>қапалану</w:t>
      </w:r>
      <w:r>
        <w:rPr>
          <w:lang w:val="ru-RU"/>
        </w:rPr>
        <w:t>;</w:t>
      </w:r>
    </w:p>
    <w:p w14:paraId="2F232098" w14:textId="23F29171" w:rsidR="006250DD" w:rsidRPr="000C5BBC" w:rsidRDefault="00DB6B77" w:rsidP="008F19B7">
      <w:pPr>
        <w:pStyle w:val="a3"/>
        <w:numPr>
          <w:ilvl w:val="0"/>
          <w:numId w:val="12"/>
        </w:numPr>
        <w:tabs>
          <w:tab w:val="left" w:pos="993"/>
        </w:tabs>
        <w:ind w:left="0" w:firstLine="709"/>
        <w:jc w:val="both"/>
        <w:rPr>
          <w:lang w:val="ru-RU"/>
        </w:rPr>
      </w:pPr>
      <w:r w:rsidRPr="000C5BBC">
        <w:rPr>
          <w:lang w:val="ru-RU"/>
        </w:rPr>
        <w:t>реніш</w:t>
      </w:r>
      <w:r>
        <w:rPr>
          <w:lang w:val="ru-RU"/>
        </w:rPr>
        <w:t>;</w:t>
      </w:r>
    </w:p>
    <w:p w14:paraId="71A6269B" w14:textId="0ECC13E5" w:rsidR="006250DD" w:rsidRPr="000C5BBC" w:rsidRDefault="00DB6B77" w:rsidP="008F19B7">
      <w:pPr>
        <w:pStyle w:val="a3"/>
        <w:numPr>
          <w:ilvl w:val="0"/>
          <w:numId w:val="12"/>
        </w:numPr>
        <w:tabs>
          <w:tab w:val="left" w:pos="993"/>
        </w:tabs>
        <w:ind w:left="0" w:firstLine="709"/>
        <w:jc w:val="both"/>
        <w:rPr>
          <w:lang w:val="ru-RU"/>
        </w:rPr>
      </w:pPr>
      <w:r w:rsidRPr="000C5BBC">
        <w:rPr>
          <w:lang w:val="ru-RU"/>
        </w:rPr>
        <w:t>ұят</w:t>
      </w:r>
      <w:r>
        <w:rPr>
          <w:lang w:val="ru-RU"/>
        </w:rPr>
        <w:t>;</w:t>
      </w:r>
    </w:p>
    <w:p w14:paraId="0E23FBC7" w14:textId="438D817B" w:rsidR="006250DD" w:rsidRPr="000C5BBC" w:rsidRDefault="00DB6B77" w:rsidP="008F19B7">
      <w:pPr>
        <w:pStyle w:val="a3"/>
        <w:numPr>
          <w:ilvl w:val="0"/>
          <w:numId w:val="12"/>
        </w:numPr>
        <w:tabs>
          <w:tab w:val="left" w:pos="993"/>
        </w:tabs>
        <w:ind w:left="0" w:firstLine="709"/>
        <w:jc w:val="both"/>
        <w:rPr>
          <w:lang w:val="ru-RU"/>
        </w:rPr>
      </w:pPr>
      <w:r w:rsidRPr="000C5BBC">
        <w:rPr>
          <w:lang w:val="ru-RU"/>
        </w:rPr>
        <w:t>күдік</w:t>
      </w:r>
      <w:r>
        <w:rPr>
          <w:lang w:val="ru-RU"/>
        </w:rPr>
        <w:t>;</w:t>
      </w:r>
    </w:p>
    <w:p w14:paraId="157EB153" w14:textId="5B8B1717" w:rsidR="006250DD" w:rsidRPr="000C5BBC" w:rsidRDefault="00DB6B77" w:rsidP="008F19B7">
      <w:pPr>
        <w:pStyle w:val="a3"/>
        <w:numPr>
          <w:ilvl w:val="0"/>
          <w:numId w:val="12"/>
        </w:numPr>
        <w:tabs>
          <w:tab w:val="left" w:pos="993"/>
        </w:tabs>
        <w:ind w:left="0" w:firstLine="709"/>
        <w:jc w:val="both"/>
        <w:rPr>
          <w:lang w:val="ru-RU"/>
        </w:rPr>
      </w:pPr>
      <w:r w:rsidRPr="000C5BBC">
        <w:rPr>
          <w:lang w:val="ru-RU"/>
        </w:rPr>
        <w:t>жаңылысу</w:t>
      </w:r>
      <w:r w:rsidR="00EF6EC0">
        <w:rPr>
          <w:lang w:val="ru-RU"/>
        </w:rPr>
        <w:t>.</w:t>
      </w:r>
    </w:p>
    <w:p w14:paraId="33010408" w14:textId="77777777" w:rsidR="00EF6EC0" w:rsidRPr="00DB6B77" w:rsidRDefault="006250DD" w:rsidP="00EF6EC0">
      <w:pPr>
        <w:pStyle w:val="a3"/>
        <w:tabs>
          <w:tab w:val="left" w:pos="993"/>
        </w:tabs>
        <w:ind w:left="0" w:firstLine="709"/>
        <w:rPr>
          <w:bCs/>
          <w:i/>
          <w:lang w:val="ru-RU"/>
        </w:rPr>
      </w:pPr>
      <w:r w:rsidRPr="00DB6B77">
        <w:rPr>
          <w:bCs/>
          <w:i/>
          <w:lang w:val="ru-RU"/>
        </w:rPr>
        <w:t>Таңдау:</w:t>
      </w:r>
    </w:p>
    <w:p w14:paraId="38658130" w14:textId="49047475" w:rsidR="006250DD" w:rsidRPr="000C5BBC" w:rsidRDefault="006250DD" w:rsidP="00EF6EC0">
      <w:pPr>
        <w:pStyle w:val="a3"/>
        <w:tabs>
          <w:tab w:val="left" w:pos="993"/>
        </w:tabs>
        <w:ind w:left="0" w:firstLine="709"/>
        <w:rPr>
          <w:lang w:val="ru-RU"/>
        </w:rPr>
      </w:pPr>
      <w:r w:rsidRPr="00DB6B77">
        <w:rPr>
          <w:bCs/>
          <w:i/>
          <w:lang w:val="ru-RU"/>
        </w:rPr>
        <w:t>Мен үшін ең жағымды эмоция:</w:t>
      </w:r>
      <w:r w:rsidRPr="000C5BBC">
        <w:rPr>
          <w:lang w:val="ru-RU"/>
        </w:rPr>
        <w:t xml:space="preserve"> </w:t>
      </w:r>
      <w:r w:rsidRPr="000C5BBC">
        <w:rPr>
          <w:i/>
          <w:iCs/>
          <w:lang w:val="ru-RU"/>
        </w:rPr>
        <w:t>Қуаныш</w:t>
      </w:r>
    </w:p>
    <w:p w14:paraId="2919E595" w14:textId="77777777" w:rsidR="006250DD" w:rsidRPr="000C5BBC" w:rsidRDefault="006250DD" w:rsidP="00EF6EC0">
      <w:pPr>
        <w:pStyle w:val="a3"/>
        <w:tabs>
          <w:tab w:val="left" w:pos="993"/>
        </w:tabs>
        <w:ind w:left="0" w:firstLine="709"/>
        <w:rPr>
          <w:lang w:val="ru-RU"/>
        </w:rPr>
      </w:pPr>
      <w:r w:rsidRPr="00DB6B77">
        <w:rPr>
          <w:bCs/>
          <w:i/>
          <w:lang w:val="ru-RU"/>
        </w:rPr>
        <w:t>Өзім жеңе алатын жағымсыз эмоция:</w:t>
      </w:r>
      <w:r w:rsidRPr="000C5BBC">
        <w:rPr>
          <w:lang w:val="ru-RU"/>
        </w:rPr>
        <w:t xml:space="preserve"> </w:t>
      </w:r>
      <w:r w:rsidRPr="000C5BBC">
        <w:rPr>
          <w:i/>
          <w:iCs/>
          <w:lang w:val="ru-RU"/>
        </w:rPr>
        <w:t>Қорқыныш</w:t>
      </w:r>
    </w:p>
    <w:p w14:paraId="6189421E" w14:textId="77777777" w:rsidR="006250DD" w:rsidRPr="00DB6B77" w:rsidRDefault="006250DD" w:rsidP="00EF6EC0">
      <w:pPr>
        <w:pStyle w:val="a3"/>
        <w:tabs>
          <w:tab w:val="left" w:pos="993"/>
        </w:tabs>
        <w:ind w:left="0" w:firstLine="709"/>
        <w:rPr>
          <w:i/>
          <w:lang w:val="ru-RU"/>
        </w:rPr>
      </w:pPr>
      <w:r w:rsidRPr="00DB6B77">
        <w:rPr>
          <w:bCs/>
          <w:i/>
          <w:lang w:val="ru-RU"/>
        </w:rPr>
        <w:t>Топпен талқылау:</w:t>
      </w:r>
    </w:p>
    <w:p w14:paraId="69BA738E" w14:textId="77777777" w:rsidR="006250DD" w:rsidRPr="000C5BBC" w:rsidRDefault="006250DD" w:rsidP="00EF6EC0">
      <w:pPr>
        <w:pStyle w:val="a3"/>
        <w:tabs>
          <w:tab w:val="left" w:pos="993"/>
        </w:tabs>
        <w:ind w:left="0" w:firstLine="709"/>
        <w:jc w:val="both"/>
        <w:rPr>
          <w:lang w:val="ru-RU"/>
        </w:rPr>
      </w:pPr>
      <w:r w:rsidRPr="000C5BBC">
        <w:rPr>
          <w:lang w:val="ru-RU"/>
        </w:rPr>
        <w:t>Топ мүшелері өз эмоцияларымен бөлісіп, оларды қалай жеңетіні туралы пікір алмасып, осы процеске байланысты практика мен ұсыныстармен бөлісе алады.</w:t>
      </w:r>
    </w:p>
    <w:p w14:paraId="30EFF5B0" w14:textId="77777777" w:rsidR="006250DD" w:rsidRPr="00DB6B77" w:rsidRDefault="006250DD" w:rsidP="00EF6EC0">
      <w:pPr>
        <w:tabs>
          <w:tab w:val="left" w:pos="993"/>
        </w:tabs>
        <w:spacing w:after="0" w:line="240" w:lineRule="auto"/>
        <w:ind w:firstLine="709"/>
        <w:rPr>
          <w:rFonts w:ascii="Times New Roman" w:hAnsi="Times New Roman" w:cs="Times New Roman"/>
          <w:bCs/>
          <w:i/>
          <w:sz w:val="28"/>
          <w:szCs w:val="28"/>
        </w:rPr>
      </w:pPr>
      <w:r w:rsidRPr="00DB6B77">
        <w:rPr>
          <w:rFonts w:ascii="Times New Roman" w:hAnsi="Times New Roman" w:cs="Times New Roman"/>
          <w:bCs/>
          <w:i/>
          <w:sz w:val="28"/>
          <w:szCs w:val="28"/>
        </w:rPr>
        <w:t xml:space="preserve">5. </w:t>
      </w:r>
      <w:r w:rsidRPr="00DB6B77">
        <w:rPr>
          <w:rFonts w:ascii="Times New Roman" w:hAnsi="Times New Roman" w:cs="Times New Roman"/>
          <w:i/>
          <w:sz w:val="28"/>
          <w:szCs w:val="28"/>
        </w:rPr>
        <w:t>Жаттығу:</w:t>
      </w:r>
      <w:r w:rsidRPr="00DB6B77">
        <w:rPr>
          <w:rFonts w:ascii="Times New Roman" w:hAnsi="Times New Roman" w:cs="Times New Roman"/>
          <w:bCs/>
          <w:i/>
          <w:sz w:val="28"/>
          <w:szCs w:val="28"/>
        </w:rPr>
        <w:t xml:space="preserve"> «Эмоцияларды басқару» </w:t>
      </w:r>
    </w:p>
    <w:p w14:paraId="00B13862" w14:textId="77777777" w:rsidR="006250DD" w:rsidRPr="000C5BBC" w:rsidRDefault="006250DD" w:rsidP="00EF6EC0">
      <w:pPr>
        <w:pStyle w:val="a3"/>
        <w:tabs>
          <w:tab w:val="left" w:pos="993"/>
        </w:tabs>
        <w:ind w:left="0" w:firstLine="709"/>
        <w:jc w:val="both"/>
        <w:rPr>
          <w:lang w:val="kk-KZ"/>
        </w:rPr>
      </w:pPr>
      <w:r w:rsidRPr="000C5BBC">
        <w:rPr>
          <w:lang w:val="kk-KZ"/>
        </w:rPr>
        <w:t>Енді қатысушыларға сол эмоцияны қалай басқарғанын ойлану ұсынылады. Қандай әрекет жасады?  Нәтиже қандай болды? Егер эмоцияларды басқаша басқаруға болатын болса, қалай басқарар едіңіз? Басқаша әрекет ету үшін қандай қадамдар қажет? деген сұрақтар қою арқылы, қатысушылар өздерінің ішкі</w:t>
      </w:r>
      <w:r w:rsidRPr="000C5BBC">
        <w:rPr>
          <w:spacing w:val="-9"/>
          <w:lang w:val="kk-KZ"/>
        </w:rPr>
        <w:t xml:space="preserve"> </w:t>
      </w:r>
      <w:r w:rsidRPr="000C5BBC">
        <w:rPr>
          <w:lang w:val="kk-KZ"/>
        </w:rPr>
        <w:t>сезімдерін</w:t>
      </w:r>
      <w:r w:rsidRPr="000C5BBC">
        <w:rPr>
          <w:spacing w:val="-4"/>
          <w:lang w:val="kk-KZ"/>
        </w:rPr>
        <w:t xml:space="preserve"> </w:t>
      </w:r>
      <w:r w:rsidRPr="000C5BBC">
        <w:rPr>
          <w:lang w:val="kk-KZ"/>
        </w:rPr>
        <w:t>талдайды.</w:t>
      </w:r>
    </w:p>
    <w:p w14:paraId="29CCBA1B" w14:textId="77777777" w:rsidR="006250DD" w:rsidRPr="00DB6B77" w:rsidRDefault="006250DD" w:rsidP="00EF6EC0">
      <w:pPr>
        <w:tabs>
          <w:tab w:val="left" w:pos="993"/>
        </w:tabs>
        <w:spacing w:after="0" w:line="240" w:lineRule="auto"/>
        <w:ind w:firstLine="709"/>
        <w:rPr>
          <w:rFonts w:ascii="Times New Roman" w:hAnsi="Times New Roman" w:cs="Times New Roman"/>
          <w:bCs/>
          <w:i/>
          <w:sz w:val="28"/>
          <w:szCs w:val="28"/>
          <w:lang w:val="kk-KZ"/>
        </w:rPr>
      </w:pPr>
      <w:r w:rsidRPr="00DB6B77">
        <w:rPr>
          <w:rFonts w:ascii="Times New Roman" w:hAnsi="Times New Roman" w:cs="Times New Roman"/>
          <w:bCs/>
          <w:i/>
          <w:sz w:val="28"/>
          <w:szCs w:val="28"/>
          <w:lang w:val="kk-KZ"/>
        </w:rPr>
        <w:t>6.</w:t>
      </w:r>
      <w:r w:rsidRPr="00DB6B77">
        <w:rPr>
          <w:rFonts w:ascii="Times New Roman" w:hAnsi="Times New Roman" w:cs="Times New Roman"/>
          <w:i/>
          <w:sz w:val="28"/>
          <w:szCs w:val="28"/>
          <w:lang w:val="kk-KZ"/>
        </w:rPr>
        <w:t xml:space="preserve"> Жаттығу:</w:t>
      </w:r>
      <w:r w:rsidRPr="00DB6B77">
        <w:rPr>
          <w:rFonts w:ascii="Times New Roman" w:hAnsi="Times New Roman" w:cs="Times New Roman"/>
          <w:bCs/>
          <w:i/>
          <w:sz w:val="28"/>
          <w:szCs w:val="28"/>
          <w:lang w:val="kk-KZ"/>
        </w:rPr>
        <w:t xml:space="preserve"> «Эмоцияларды талдау» </w:t>
      </w:r>
    </w:p>
    <w:p w14:paraId="2E0C619F" w14:textId="77777777" w:rsidR="006250DD" w:rsidRPr="000C5BBC" w:rsidRDefault="006250DD" w:rsidP="00EF6EC0">
      <w:pPr>
        <w:pStyle w:val="a3"/>
        <w:tabs>
          <w:tab w:val="left" w:pos="993"/>
        </w:tabs>
        <w:ind w:left="0" w:firstLine="709"/>
        <w:jc w:val="both"/>
        <w:rPr>
          <w:lang w:val="kk-KZ"/>
        </w:rPr>
      </w:pPr>
      <w:r w:rsidRPr="000C5BBC">
        <w:rPr>
          <w:lang w:val="kk-KZ"/>
        </w:rPr>
        <w:t>Қатысушылар өз ойларымен бөлісіп, эмоцияларды басқару бойынша қандай әдістерді қолданғанын талқылайды. Әр қатысушы өзін қалай сезінгенін және осы жаттығудан қандай қорытынды шығарғанын талдайды.</w:t>
      </w:r>
    </w:p>
    <w:p w14:paraId="2C09DE80" w14:textId="77777777" w:rsidR="006250DD" w:rsidRPr="00DB6B77" w:rsidRDefault="006250DD" w:rsidP="00EF6EC0">
      <w:pPr>
        <w:tabs>
          <w:tab w:val="left" w:pos="993"/>
        </w:tabs>
        <w:spacing w:after="0" w:line="240" w:lineRule="auto"/>
        <w:ind w:firstLine="709"/>
        <w:rPr>
          <w:rFonts w:ascii="Times New Roman" w:hAnsi="Times New Roman" w:cs="Times New Roman"/>
          <w:bCs/>
          <w:i/>
          <w:sz w:val="28"/>
          <w:szCs w:val="28"/>
          <w:lang w:val="kk-KZ"/>
        </w:rPr>
      </w:pPr>
      <w:r w:rsidRPr="00DB6B77">
        <w:rPr>
          <w:rFonts w:ascii="Times New Roman" w:hAnsi="Times New Roman" w:cs="Times New Roman"/>
          <w:bCs/>
          <w:i/>
          <w:sz w:val="28"/>
          <w:szCs w:val="28"/>
          <w:lang w:val="kk-KZ"/>
        </w:rPr>
        <w:t>7.</w:t>
      </w:r>
      <w:r w:rsidRPr="00DB6B77">
        <w:rPr>
          <w:rFonts w:ascii="Times New Roman" w:hAnsi="Times New Roman" w:cs="Times New Roman"/>
          <w:i/>
          <w:sz w:val="28"/>
          <w:szCs w:val="28"/>
          <w:lang w:val="kk-KZ"/>
        </w:rPr>
        <w:t xml:space="preserve"> Жаттығу:</w:t>
      </w:r>
      <w:r w:rsidRPr="00DB6B77">
        <w:rPr>
          <w:rFonts w:ascii="Times New Roman" w:hAnsi="Times New Roman" w:cs="Times New Roman"/>
          <w:bCs/>
          <w:i/>
          <w:sz w:val="28"/>
          <w:szCs w:val="28"/>
          <w:lang w:val="kk-KZ"/>
        </w:rPr>
        <w:t xml:space="preserve"> «Эмоцияларды тану» </w:t>
      </w:r>
    </w:p>
    <w:p w14:paraId="11A9AC82" w14:textId="77777777" w:rsidR="006250DD" w:rsidRPr="000C5BBC" w:rsidRDefault="006250DD" w:rsidP="00EF6EC0">
      <w:pPr>
        <w:pStyle w:val="a3"/>
        <w:tabs>
          <w:tab w:val="left" w:pos="993"/>
        </w:tabs>
        <w:ind w:left="0" w:right="271" w:firstLine="709"/>
        <w:jc w:val="both"/>
        <w:rPr>
          <w:lang w:val="kk-KZ"/>
        </w:rPr>
      </w:pPr>
      <w:r w:rsidRPr="000C5BBC">
        <w:rPr>
          <w:lang w:val="kk-KZ"/>
        </w:rPr>
        <w:t xml:space="preserve">Әр қатысушыға түрлі эмоцияларды бейнелейтін суреттер, сөздер, бет-әлпет көріністері беріледі. Студент сол эмоцияларды сипаттап, оның қандай жағдайда пайда болатынын талқылайды (Мысалы: қуаныш, қорқыныш, ашу, өкініш). Студент топтық талқылау барысында, әр эмоцияның бізге қалай әсер ететінін, оны қалай басқару керектігі  талданады. </w:t>
      </w:r>
    </w:p>
    <w:p w14:paraId="354BA472" w14:textId="77777777" w:rsidR="006250DD" w:rsidRPr="00DB6B77" w:rsidRDefault="006250DD" w:rsidP="00EF6EC0">
      <w:pPr>
        <w:tabs>
          <w:tab w:val="left" w:pos="993"/>
        </w:tabs>
        <w:spacing w:after="0" w:line="240" w:lineRule="auto"/>
        <w:ind w:firstLine="709"/>
        <w:rPr>
          <w:rFonts w:ascii="Times New Roman" w:hAnsi="Times New Roman" w:cs="Times New Roman"/>
          <w:bCs/>
          <w:i/>
          <w:sz w:val="28"/>
          <w:szCs w:val="28"/>
          <w:lang w:val="kk-KZ"/>
        </w:rPr>
      </w:pPr>
      <w:r w:rsidRPr="00DB6B77">
        <w:rPr>
          <w:rFonts w:ascii="Times New Roman" w:hAnsi="Times New Roman" w:cs="Times New Roman"/>
          <w:bCs/>
          <w:i/>
          <w:sz w:val="28"/>
          <w:szCs w:val="28"/>
          <w:lang w:val="kk-KZ"/>
        </w:rPr>
        <w:t xml:space="preserve">8. </w:t>
      </w:r>
      <w:r w:rsidRPr="00DB6B77">
        <w:rPr>
          <w:rFonts w:ascii="Times New Roman" w:hAnsi="Times New Roman" w:cs="Times New Roman"/>
          <w:i/>
          <w:sz w:val="28"/>
          <w:szCs w:val="28"/>
          <w:lang w:val="kk-KZ"/>
        </w:rPr>
        <w:t>Жаттығу:</w:t>
      </w:r>
      <w:r w:rsidRPr="00DB6B77">
        <w:rPr>
          <w:rFonts w:ascii="Times New Roman" w:hAnsi="Times New Roman" w:cs="Times New Roman"/>
          <w:bCs/>
          <w:i/>
          <w:sz w:val="28"/>
          <w:szCs w:val="28"/>
          <w:lang w:val="kk-KZ"/>
        </w:rPr>
        <w:t xml:space="preserve"> «Эмоцияны көрсету» </w:t>
      </w:r>
    </w:p>
    <w:p w14:paraId="31F087DD" w14:textId="4A929155" w:rsidR="006250DD" w:rsidRPr="000C5BBC" w:rsidRDefault="006250DD" w:rsidP="00EF6EC0">
      <w:pPr>
        <w:pStyle w:val="a3"/>
        <w:tabs>
          <w:tab w:val="left" w:pos="993"/>
        </w:tabs>
        <w:ind w:left="0" w:right="271" w:firstLine="709"/>
        <w:jc w:val="both"/>
        <w:rPr>
          <w:lang w:val="kk-KZ"/>
        </w:rPr>
      </w:pPr>
      <w:r w:rsidRPr="000C5BBC">
        <w:rPr>
          <w:lang w:val="kk-KZ"/>
        </w:rPr>
        <w:t>Қатысушылар жұптарға бөлініп, біреуі эмоцияны сипаттап, екіншісі оны көрініс арқылы көрсетеді. Эмоциялардың әр түрлі жолмен көрінетінін түсіндіреді және талдайды. Әр жұп өз тәжірибелерімен бөлісіп, сол эмоцияны қалай басқарғанын дәйектейді.</w:t>
      </w:r>
    </w:p>
    <w:p w14:paraId="7398EE54" w14:textId="77777777" w:rsidR="006250DD" w:rsidRPr="00DB6B77" w:rsidRDefault="006250DD" w:rsidP="00EF6EC0">
      <w:pPr>
        <w:tabs>
          <w:tab w:val="left" w:pos="993"/>
        </w:tabs>
        <w:spacing w:after="0" w:line="240" w:lineRule="auto"/>
        <w:ind w:firstLine="709"/>
        <w:rPr>
          <w:rFonts w:ascii="Times New Roman" w:hAnsi="Times New Roman" w:cs="Times New Roman"/>
          <w:bCs/>
          <w:i/>
          <w:sz w:val="28"/>
          <w:szCs w:val="28"/>
          <w:lang w:val="kk-KZ"/>
        </w:rPr>
      </w:pPr>
      <w:r w:rsidRPr="00DB6B77">
        <w:rPr>
          <w:rFonts w:ascii="Times New Roman" w:hAnsi="Times New Roman" w:cs="Times New Roman"/>
          <w:bCs/>
          <w:i/>
          <w:sz w:val="28"/>
          <w:szCs w:val="28"/>
          <w:lang w:val="kk-KZ"/>
        </w:rPr>
        <w:t>9.</w:t>
      </w:r>
      <w:r w:rsidRPr="00DB6B77">
        <w:rPr>
          <w:rFonts w:ascii="Times New Roman" w:hAnsi="Times New Roman" w:cs="Times New Roman"/>
          <w:i/>
          <w:sz w:val="28"/>
          <w:szCs w:val="28"/>
          <w:lang w:val="kk-KZ"/>
        </w:rPr>
        <w:t xml:space="preserve"> Жаттығу:</w:t>
      </w:r>
      <w:r w:rsidRPr="00DB6B77">
        <w:rPr>
          <w:rFonts w:ascii="Times New Roman" w:hAnsi="Times New Roman" w:cs="Times New Roman"/>
          <w:bCs/>
          <w:i/>
          <w:sz w:val="28"/>
          <w:szCs w:val="28"/>
          <w:lang w:val="kk-KZ"/>
        </w:rPr>
        <w:t xml:space="preserve"> «Эмоцияны қайта бағыттау» </w:t>
      </w:r>
    </w:p>
    <w:p w14:paraId="4CFC082F" w14:textId="77777777" w:rsidR="006250DD" w:rsidRPr="000C5BBC" w:rsidRDefault="006250DD" w:rsidP="00EF6EC0">
      <w:pPr>
        <w:pStyle w:val="a3"/>
        <w:tabs>
          <w:tab w:val="left" w:pos="993"/>
        </w:tabs>
        <w:ind w:left="0" w:right="271" w:firstLine="709"/>
        <w:jc w:val="both"/>
        <w:rPr>
          <w:lang w:val="kk-KZ"/>
        </w:rPr>
      </w:pPr>
      <w:r w:rsidRPr="000C5BBC">
        <w:rPr>
          <w:lang w:val="kk-KZ"/>
        </w:rPr>
        <w:t xml:space="preserve">Қатысушылар өмірде жиі кездесетін стресс жағдайларын, рөлдерге кіріп ойнайды (мысалы, қиындықтар немесе жанжалдар). Рөлдерге кіріспес бұрын, қатысушылар сол жағдайды тудыратын эмоцияны анықтайды (мысалы, ашу, қорқыныш). Студенттер эмоциялардың туындау себептерін, олардың әрекеттеріне қалай әсер еткенін және оларды қалай басқарғанын түсіндіреді.  Студент сол эмоцияны қалай тиімді басқара алатынын көрсетеді. Мысалы, ашуды қалай сабырға немесе түсіністікке өзгертуге болатынын көрсету. </w:t>
      </w:r>
    </w:p>
    <w:p w14:paraId="7BD2D84D" w14:textId="77777777" w:rsidR="006250DD" w:rsidRPr="00DB6B77" w:rsidRDefault="006250DD" w:rsidP="00EF6EC0">
      <w:pPr>
        <w:pStyle w:val="1"/>
        <w:tabs>
          <w:tab w:val="left" w:pos="993"/>
        </w:tabs>
        <w:spacing w:before="5"/>
        <w:ind w:left="0" w:firstLine="709"/>
        <w:rPr>
          <w:b w:val="0"/>
          <w:i/>
        </w:rPr>
      </w:pPr>
      <w:r w:rsidRPr="00DB6B77">
        <w:rPr>
          <w:b w:val="0"/>
          <w:i/>
        </w:rPr>
        <w:t>Үй</w:t>
      </w:r>
      <w:r w:rsidRPr="00DB6B77">
        <w:rPr>
          <w:b w:val="0"/>
          <w:i/>
          <w:spacing w:val="-6"/>
        </w:rPr>
        <w:t xml:space="preserve"> </w:t>
      </w:r>
      <w:r w:rsidRPr="00DB6B77">
        <w:rPr>
          <w:b w:val="0"/>
          <w:i/>
        </w:rPr>
        <w:t>жұмысы.</w:t>
      </w:r>
    </w:p>
    <w:p w14:paraId="62C0EB05" w14:textId="77777777" w:rsidR="006250DD" w:rsidRPr="00DB6B77" w:rsidRDefault="006250DD" w:rsidP="00EF6EC0">
      <w:pPr>
        <w:pStyle w:val="1"/>
        <w:tabs>
          <w:tab w:val="left" w:pos="993"/>
        </w:tabs>
        <w:spacing w:before="4"/>
        <w:ind w:left="0" w:firstLine="709"/>
        <w:rPr>
          <w:b w:val="0"/>
          <w:i/>
        </w:rPr>
      </w:pPr>
      <w:r w:rsidRPr="00DB6B77">
        <w:rPr>
          <w:b w:val="0"/>
          <w:i/>
        </w:rPr>
        <w:t>Өзін-өзі реттеу</w:t>
      </w:r>
    </w:p>
    <w:p w14:paraId="1E0511FC" w14:textId="77777777" w:rsidR="006250DD" w:rsidRPr="000C5BBC" w:rsidRDefault="006250DD" w:rsidP="00EF6EC0">
      <w:pPr>
        <w:pStyle w:val="1"/>
        <w:tabs>
          <w:tab w:val="left" w:pos="993"/>
        </w:tabs>
        <w:spacing w:before="4"/>
        <w:ind w:left="0" w:firstLine="709"/>
        <w:rPr>
          <w:b w:val="0"/>
          <w:bCs w:val="0"/>
        </w:rPr>
      </w:pPr>
      <w:r w:rsidRPr="000C5BBC">
        <w:rPr>
          <w:b w:val="0"/>
          <w:bCs w:val="0"/>
        </w:rPr>
        <w:t>Эмоцияларды бақылау күнделігін жүргізуді жалғастыру. Күні бойы қандай эмоциялар сезінгеніңізді және олардың туындау себептерін жазып отырыңыз. Әр эмоцияны бастан кешкен кезде, оны қалай басқарғаныңызды немесе басқара алмағаныңызды талдаңыз.</w:t>
      </w:r>
    </w:p>
    <w:p w14:paraId="438FAAFE" w14:textId="77777777" w:rsidR="006250DD" w:rsidRPr="00DB6B77" w:rsidRDefault="006250DD" w:rsidP="00EF6EC0">
      <w:pPr>
        <w:pStyle w:val="1"/>
        <w:tabs>
          <w:tab w:val="left" w:pos="993"/>
        </w:tabs>
        <w:spacing w:before="4"/>
        <w:ind w:left="0" w:firstLine="709"/>
        <w:rPr>
          <w:b w:val="0"/>
          <w:i/>
        </w:rPr>
      </w:pPr>
      <w:r w:rsidRPr="00DB6B77">
        <w:rPr>
          <w:b w:val="0"/>
          <w:i/>
        </w:rPr>
        <w:t>Қорытынды.</w:t>
      </w:r>
      <w:r w:rsidRPr="00DB6B77">
        <w:rPr>
          <w:b w:val="0"/>
          <w:i/>
          <w:spacing w:val="-5"/>
        </w:rPr>
        <w:t xml:space="preserve"> </w:t>
      </w:r>
      <w:r w:rsidRPr="00DB6B77">
        <w:rPr>
          <w:b w:val="0"/>
          <w:i/>
        </w:rPr>
        <w:t>Рефлексия.</w:t>
      </w:r>
    </w:p>
    <w:p w14:paraId="799F9FD2" w14:textId="77777777" w:rsidR="006250DD" w:rsidRPr="000C5BBC" w:rsidRDefault="006250DD" w:rsidP="008F19B7">
      <w:pPr>
        <w:pStyle w:val="1"/>
        <w:numPr>
          <w:ilvl w:val="1"/>
          <w:numId w:val="14"/>
        </w:numPr>
        <w:tabs>
          <w:tab w:val="left" w:pos="993"/>
        </w:tabs>
        <w:spacing w:before="4"/>
        <w:ind w:left="0" w:firstLine="709"/>
        <w:rPr>
          <w:b w:val="0"/>
          <w:bCs w:val="0"/>
          <w:lang w:val="ru-RU"/>
        </w:rPr>
      </w:pPr>
      <w:r w:rsidRPr="000C5BBC">
        <w:rPr>
          <w:b w:val="0"/>
          <w:bCs w:val="0"/>
          <w:lang w:val="ru-RU"/>
        </w:rPr>
        <w:t>Бүгін қандай эмоциялар басым болды?</w:t>
      </w:r>
    </w:p>
    <w:p w14:paraId="7BC33B6A" w14:textId="77777777" w:rsidR="006250DD" w:rsidRPr="000C5BBC" w:rsidRDefault="006250DD" w:rsidP="008F19B7">
      <w:pPr>
        <w:pStyle w:val="1"/>
        <w:numPr>
          <w:ilvl w:val="1"/>
          <w:numId w:val="14"/>
        </w:numPr>
        <w:tabs>
          <w:tab w:val="left" w:pos="993"/>
        </w:tabs>
        <w:spacing w:before="4"/>
        <w:ind w:left="0" w:firstLine="709"/>
        <w:rPr>
          <w:b w:val="0"/>
          <w:bCs w:val="0"/>
          <w:lang w:val="ru-RU"/>
        </w:rPr>
      </w:pPr>
      <w:r w:rsidRPr="000C5BBC">
        <w:rPr>
          <w:b w:val="0"/>
          <w:bCs w:val="0"/>
          <w:lang w:val="ru-RU"/>
        </w:rPr>
        <w:t>Эмоцияларыңызды басқару қаншалықты сәтті болды?</w:t>
      </w:r>
    </w:p>
    <w:p w14:paraId="0BCB4294" w14:textId="77777777" w:rsidR="006250DD" w:rsidRPr="000C5BBC" w:rsidRDefault="006250DD" w:rsidP="008F19B7">
      <w:pPr>
        <w:pStyle w:val="1"/>
        <w:numPr>
          <w:ilvl w:val="1"/>
          <w:numId w:val="14"/>
        </w:numPr>
        <w:tabs>
          <w:tab w:val="left" w:pos="993"/>
        </w:tabs>
        <w:spacing w:before="0"/>
        <w:ind w:left="0" w:firstLine="709"/>
        <w:rPr>
          <w:b w:val="0"/>
          <w:bCs w:val="0"/>
          <w:lang w:val="ru-RU"/>
        </w:rPr>
      </w:pPr>
      <w:r w:rsidRPr="000C5BBC">
        <w:rPr>
          <w:b w:val="0"/>
          <w:bCs w:val="0"/>
          <w:lang w:val="ru-RU"/>
        </w:rPr>
        <w:t>Өзіңізді реттеудің қай әдісі ең тиімді болды?</w:t>
      </w:r>
    </w:p>
    <w:p w14:paraId="350864BB" w14:textId="77777777" w:rsidR="006250DD" w:rsidRPr="00DB6B77" w:rsidRDefault="006250DD" w:rsidP="00EF6EC0">
      <w:pPr>
        <w:pStyle w:val="a8"/>
        <w:tabs>
          <w:tab w:val="left" w:pos="993"/>
        </w:tabs>
        <w:spacing w:before="0" w:beforeAutospacing="0" w:after="0" w:afterAutospacing="0"/>
        <w:ind w:firstLine="709"/>
        <w:jc w:val="both"/>
        <w:rPr>
          <w:bCs/>
          <w:i/>
          <w:sz w:val="28"/>
          <w:szCs w:val="28"/>
        </w:rPr>
      </w:pPr>
      <w:r w:rsidRPr="00DB6B77">
        <w:rPr>
          <w:bCs/>
          <w:i/>
          <w:sz w:val="28"/>
          <w:szCs w:val="28"/>
        </w:rPr>
        <w:t xml:space="preserve">V сабақ. «Метаресурс»  </w:t>
      </w:r>
    </w:p>
    <w:p w14:paraId="79549DF2" w14:textId="77777777" w:rsidR="006250DD" w:rsidRPr="000C5BBC" w:rsidRDefault="006250DD" w:rsidP="00EF6EC0">
      <w:pPr>
        <w:pStyle w:val="a8"/>
        <w:tabs>
          <w:tab w:val="left" w:pos="993"/>
        </w:tabs>
        <w:spacing w:before="0" w:beforeAutospacing="0" w:after="0" w:afterAutospacing="0"/>
        <w:ind w:firstLine="709"/>
        <w:jc w:val="both"/>
        <w:rPr>
          <w:sz w:val="28"/>
          <w:szCs w:val="28"/>
        </w:rPr>
      </w:pPr>
      <w:r w:rsidRPr="00DB6B77">
        <w:rPr>
          <w:i/>
          <w:sz w:val="28"/>
          <w:szCs w:val="28"/>
        </w:rPr>
        <w:t>Мақсаты:</w:t>
      </w:r>
      <w:r w:rsidRPr="000C5BBC">
        <w:rPr>
          <w:sz w:val="28"/>
          <w:szCs w:val="28"/>
        </w:rPr>
        <w:t xml:space="preserve"> студенттерді күнделікті өмірдегі жағымды жақтарды байқауға, алғыс айту арқылы позитивті ойлауды дамытуға және стрессті азайтуға үйрету.</w:t>
      </w:r>
    </w:p>
    <w:p w14:paraId="3E3C4EC4" w14:textId="77777777" w:rsidR="006250DD" w:rsidRPr="000C5BBC" w:rsidRDefault="006250DD" w:rsidP="00EF6EC0">
      <w:pPr>
        <w:pStyle w:val="a8"/>
        <w:tabs>
          <w:tab w:val="left" w:pos="993"/>
        </w:tabs>
        <w:spacing w:before="0" w:beforeAutospacing="0" w:after="0" w:afterAutospacing="0"/>
        <w:ind w:firstLine="709"/>
        <w:rPr>
          <w:sz w:val="28"/>
          <w:szCs w:val="28"/>
        </w:rPr>
      </w:pPr>
      <w:r w:rsidRPr="00DB6B77">
        <w:rPr>
          <w:i/>
          <w:sz w:val="28"/>
          <w:szCs w:val="28"/>
        </w:rPr>
        <w:t>Пайдаланылатын</w:t>
      </w:r>
      <w:r w:rsidRPr="00DB6B77">
        <w:rPr>
          <w:i/>
          <w:spacing w:val="21"/>
          <w:sz w:val="28"/>
          <w:szCs w:val="28"/>
        </w:rPr>
        <w:t xml:space="preserve"> </w:t>
      </w:r>
      <w:r w:rsidRPr="00DB6B77">
        <w:rPr>
          <w:i/>
          <w:sz w:val="28"/>
          <w:szCs w:val="28"/>
        </w:rPr>
        <w:t>құралдар:</w:t>
      </w:r>
      <w:r w:rsidRPr="000C5BBC">
        <w:rPr>
          <w:b/>
          <w:spacing w:val="25"/>
          <w:sz w:val="28"/>
          <w:szCs w:val="28"/>
        </w:rPr>
        <w:t xml:space="preserve"> </w:t>
      </w:r>
      <w:r w:rsidRPr="000C5BBC">
        <w:rPr>
          <w:sz w:val="28"/>
          <w:szCs w:val="28"/>
        </w:rPr>
        <w:t>қалам,</w:t>
      </w:r>
      <w:r w:rsidRPr="000C5BBC">
        <w:rPr>
          <w:spacing w:val="25"/>
          <w:sz w:val="28"/>
          <w:szCs w:val="28"/>
        </w:rPr>
        <w:t xml:space="preserve"> </w:t>
      </w:r>
      <w:r w:rsidRPr="000C5BBC">
        <w:rPr>
          <w:sz w:val="28"/>
          <w:szCs w:val="28"/>
        </w:rPr>
        <w:t>А4</w:t>
      </w:r>
      <w:r w:rsidRPr="000C5BBC">
        <w:rPr>
          <w:spacing w:val="24"/>
          <w:sz w:val="28"/>
          <w:szCs w:val="28"/>
        </w:rPr>
        <w:t xml:space="preserve"> </w:t>
      </w:r>
      <w:r w:rsidRPr="000C5BBC">
        <w:rPr>
          <w:sz w:val="28"/>
          <w:szCs w:val="28"/>
        </w:rPr>
        <w:t>қағаз,</w:t>
      </w:r>
      <w:r w:rsidRPr="000C5BBC">
        <w:rPr>
          <w:spacing w:val="21"/>
          <w:sz w:val="28"/>
          <w:szCs w:val="28"/>
        </w:rPr>
        <w:t xml:space="preserve"> </w:t>
      </w:r>
      <w:r w:rsidRPr="000C5BBC">
        <w:rPr>
          <w:sz w:val="28"/>
          <w:szCs w:val="28"/>
        </w:rPr>
        <w:t>түрлі-түсті</w:t>
      </w:r>
      <w:r w:rsidRPr="000C5BBC">
        <w:rPr>
          <w:spacing w:val="19"/>
          <w:sz w:val="28"/>
          <w:szCs w:val="28"/>
        </w:rPr>
        <w:t xml:space="preserve"> </w:t>
      </w:r>
      <w:r w:rsidRPr="000C5BBC">
        <w:rPr>
          <w:sz w:val="28"/>
          <w:szCs w:val="28"/>
        </w:rPr>
        <w:t xml:space="preserve">қарындаштар, дәптерлер, қаламдар, эмоциялардың атаулары жазылған карточкалар. </w:t>
      </w:r>
    </w:p>
    <w:p w14:paraId="2AA686CD" w14:textId="77777777" w:rsidR="006250DD" w:rsidRPr="00DB6B77" w:rsidRDefault="006250DD" w:rsidP="00EF6EC0">
      <w:pPr>
        <w:pStyle w:val="1"/>
        <w:tabs>
          <w:tab w:val="left" w:pos="993"/>
        </w:tabs>
        <w:spacing w:before="4"/>
        <w:ind w:left="0" w:right="-26" w:firstLine="709"/>
        <w:rPr>
          <w:b w:val="0"/>
          <w:bCs w:val="0"/>
          <w:i/>
        </w:rPr>
      </w:pPr>
      <w:r w:rsidRPr="00DB6B77">
        <w:rPr>
          <w:b w:val="0"/>
          <w:bCs w:val="0"/>
          <w:i/>
        </w:rPr>
        <w:t xml:space="preserve">1. Кіріспе: Метаресурс деген не? </w:t>
      </w:r>
    </w:p>
    <w:p w14:paraId="518E38E5" w14:textId="77777777" w:rsidR="006250DD" w:rsidRPr="000C5BBC" w:rsidRDefault="006250DD" w:rsidP="00EF6EC0">
      <w:pPr>
        <w:pStyle w:val="1"/>
        <w:tabs>
          <w:tab w:val="left" w:pos="993"/>
        </w:tabs>
        <w:spacing w:before="4"/>
        <w:ind w:left="0" w:right="-26" w:firstLine="709"/>
        <w:rPr>
          <w:b w:val="0"/>
          <w:bCs w:val="0"/>
        </w:rPr>
      </w:pPr>
      <w:r w:rsidRPr="000C5BBC">
        <w:rPr>
          <w:b w:val="0"/>
          <w:bCs w:val="0"/>
        </w:rPr>
        <w:t>Тренинг-семинардың басында қатысушыларға метаресурс ұғымы және оның адам өміріндегі рөлі түсіндіріледі. Метаресурс адамның ішкі резервтерін пайдаланып, қиындықтарға қарсы тұруға мүмкіндік беретін құрал ретінде қарастырылады.</w:t>
      </w:r>
    </w:p>
    <w:p w14:paraId="58297B89" w14:textId="77777777" w:rsidR="006250DD" w:rsidRPr="00DB6B77" w:rsidRDefault="006250DD" w:rsidP="00EF6EC0">
      <w:pPr>
        <w:pStyle w:val="1"/>
        <w:tabs>
          <w:tab w:val="left" w:pos="993"/>
        </w:tabs>
        <w:spacing w:before="4"/>
        <w:ind w:left="0" w:right="-26" w:firstLine="709"/>
        <w:rPr>
          <w:b w:val="0"/>
          <w:bCs w:val="0"/>
          <w:i/>
        </w:rPr>
      </w:pPr>
      <w:r w:rsidRPr="00DB6B77">
        <w:rPr>
          <w:b w:val="0"/>
          <w:bCs w:val="0"/>
          <w:i/>
        </w:rPr>
        <w:t xml:space="preserve">2. Жаттығу: </w:t>
      </w:r>
      <w:r w:rsidRPr="00DB6B77">
        <w:rPr>
          <w:rStyle w:val="af6"/>
          <w:b/>
          <w:i/>
        </w:rPr>
        <w:t>«</w:t>
      </w:r>
      <w:r w:rsidRPr="00DB6B77">
        <w:rPr>
          <w:b w:val="0"/>
          <w:bCs w:val="0"/>
          <w:i/>
        </w:rPr>
        <w:t>Өз метаресурсыңды анықта</w:t>
      </w:r>
      <w:r w:rsidRPr="00DB6B77">
        <w:rPr>
          <w:b w:val="0"/>
          <w:i/>
        </w:rPr>
        <w:t>»</w:t>
      </w:r>
    </w:p>
    <w:p w14:paraId="4A752883" w14:textId="77777777" w:rsidR="006250DD" w:rsidRPr="000C5BBC" w:rsidRDefault="006250DD" w:rsidP="00EF6EC0">
      <w:pPr>
        <w:pStyle w:val="1"/>
        <w:tabs>
          <w:tab w:val="left" w:pos="993"/>
        </w:tabs>
        <w:spacing w:before="4"/>
        <w:ind w:left="0" w:right="-26" w:firstLine="709"/>
        <w:rPr>
          <w:b w:val="0"/>
          <w:bCs w:val="0"/>
        </w:rPr>
      </w:pPr>
      <w:r w:rsidRPr="000C5BBC">
        <w:rPr>
          <w:b w:val="0"/>
          <w:bCs w:val="0"/>
        </w:rPr>
        <w:t>Қатысушыларға өткендегі қиын жағдайларды еске түсіру ұсынылады және олар сол жағдайды қалай жеңгендерін жазып шығуы керек.</w:t>
      </w:r>
    </w:p>
    <w:p w14:paraId="0B9FF918" w14:textId="74C649B3" w:rsidR="006250DD" w:rsidRPr="000C5BBC" w:rsidRDefault="00DB6B77" w:rsidP="008F19B7">
      <w:pPr>
        <w:pStyle w:val="1"/>
        <w:numPr>
          <w:ilvl w:val="0"/>
          <w:numId w:val="4"/>
        </w:numPr>
        <w:tabs>
          <w:tab w:val="clear" w:pos="720"/>
          <w:tab w:val="left" w:pos="993"/>
        </w:tabs>
        <w:spacing w:before="4"/>
        <w:ind w:left="0" w:right="-26" w:firstLine="709"/>
        <w:rPr>
          <w:b w:val="0"/>
          <w:bCs w:val="0"/>
        </w:rPr>
      </w:pPr>
      <w:r w:rsidRPr="000C5BBC">
        <w:rPr>
          <w:b w:val="0"/>
          <w:bCs w:val="0"/>
        </w:rPr>
        <w:t>мақсат</w:t>
      </w:r>
      <w:r w:rsidR="006250DD" w:rsidRPr="000C5BBC">
        <w:rPr>
          <w:b w:val="0"/>
          <w:bCs w:val="0"/>
        </w:rPr>
        <w:t>: Өзіңізді сол кезде қолдаған ішкі күш-қуатты анықтау</w:t>
      </w:r>
      <w:r>
        <w:rPr>
          <w:b w:val="0"/>
          <w:bCs w:val="0"/>
        </w:rPr>
        <w:t>;</w:t>
      </w:r>
    </w:p>
    <w:p w14:paraId="1323B67C" w14:textId="5900B225" w:rsidR="006250DD" w:rsidRPr="000C5BBC" w:rsidRDefault="00DB6B77" w:rsidP="008F19B7">
      <w:pPr>
        <w:pStyle w:val="1"/>
        <w:numPr>
          <w:ilvl w:val="0"/>
          <w:numId w:val="4"/>
        </w:numPr>
        <w:tabs>
          <w:tab w:val="clear" w:pos="720"/>
          <w:tab w:val="left" w:pos="993"/>
        </w:tabs>
        <w:spacing w:before="4"/>
        <w:ind w:left="0" w:right="-26" w:firstLine="709"/>
        <w:rPr>
          <w:b w:val="0"/>
          <w:bCs w:val="0"/>
        </w:rPr>
      </w:pPr>
      <w:r w:rsidRPr="000C5BBC">
        <w:rPr>
          <w:b w:val="0"/>
          <w:bCs w:val="0"/>
        </w:rPr>
        <w:t xml:space="preserve">қатысушылар </w:t>
      </w:r>
      <w:r w:rsidR="006250DD" w:rsidRPr="000C5BBC">
        <w:rPr>
          <w:b w:val="0"/>
          <w:bCs w:val="0"/>
        </w:rPr>
        <w:t>өздерінің негізгі метаресурстың (сенімділік, оптимизм, қайраттылық) анықтайды.</w:t>
      </w:r>
    </w:p>
    <w:p w14:paraId="5C1C5F54" w14:textId="77777777" w:rsidR="006250DD" w:rsidRPr="00DB6B77" w:rsidRDefault="006250DD" w:rsidP="00EF6EC0">
      <w:pPr>
        <w:pStyle w:val="1"/>
        <w:tabs>
          <w:tab w:val="left" w:pos="993"/>
        </w:tabs>
        <w:spacing w:before="4"/>
        <w:ind w:left="0" w:right="-26" w:firstLine="709"/>
        <w:rPr>
          <w:b w:val="0"/>
          <w:bCs w:val="0"/>
          <w:i/>
        </w:rPr>
      </w:pPr>
      <w:r w:rsidRPr="00DB6B77">
        <w:rPr>
          <w:b w:val="0"/>
          <w:bCs w:val="0"/>
          <w:i/>
        </w:rPr>
        <w:t xml:space="preserve">3. Жаттығу: </w:t>
      </w:r>
      <w:r w:rsidRPr="00DB6B77">
        <w:rPr>
          <w:rStyle w:val="af6"/>
          <w:b/>
          <w:i/>
        </w:rPr>
        <w:t>«</w:t>
      </w:r>
      <w:r w:rsidRPr="00DB6B77">
        <w:rPr>
          <w:b w:val="0"/>
          <w:bCs w:val="0"/>
          <w:i/>
        </w:rPr>
        <w:t>Метаресурсты нығайту</w:t>
      </w:r>
      <w:r w:rsidRPr="00DB6B77">
        <w:rPr>
          <w:b w:val="0"/>
          <w:i/>
        </w:rPr>
        <w:t>»</w:t>
      </w:r>
    </w:p>
    <w:p w14:paraId="478200C4" w14:textId="77777777" w:rsidR="006250DD" w:rsidRPr="000C5BBC" w:rsidRDefault="006250DD" w:rsidP="00EF6EC0">
      <w:pPr>
        <w:pStyle w:val="1"/>
        <w:tabs>
          <w:tab w:val="left" w:pos="993"/>
        </w:tabs>
        <w:spacing w:before="4"/>
        <w:ind w:left="0" w:right="-26" w:firstLine="709"/>
        <w:rPr>
          <w:b w:val="0"/>
          <w:bCs w:val="0"/>
        </w:rPr>
      </w:pPr>
      <w:r w:rsidRPr="000C5BBC">
        <w:rPr>
          <w:b w:val="0"/>
          <w:bCs w:val="0"/>
        </w:rPr>
        <w:t>Қатысушыларға әр түрлі өмірлік жағдайлар ұсынылады (мысалы, стресс, қиындықтар, мақсатқа жету қиындықтары). Осы жағдайларда қандай ішкі ресурстарды қолдану қажет екенін талқылау.</w:t>
      </w:r>
    </w:p>
    <w:p w14:paraId="61644494" w14:textId="49E95F06" w:rsidR="006250DD" w:rsidRPr="000C5BBC" w:rsidRDefault="00DB6B77" w:rsidP="008F19B7">
      <w:pPr>
        <w:pStyle w:val="1"/>
        <w:numPr>
          <w:ilvl w:val="0"/>
          <w:numId w:val="5"/>
        </w:numPr>
        <w:tabs>
          <w:tab w:val="clear" w:pos="720"/>
          <w:tab w:val="left" w:pos="993"/>
        </w:tabs>
        <w:spacing w:before="4"/>
        <w:ind w:left="0" w:right="-26" w:firstLine="709"/>
        <w:rPr>
          <w:b w:val="0"/>
          <w:bCs w:val="0"/>
        </w:rPr>
      </w:pPr>
      <w:r w:rsidRPr="000C5BBC">
        <w:rPr>
          <w:b w:val="0"/>
          <w:bCs w:val="0"/>
        </w:rPr>
        <w:t xml:space="preserve">қатысушылар </w:t>
      </w:r>
      <w:r w:rsidR="006250DD" w:rsidRPr="000C5BBC">
        <w:rPr>
          <w:b w:val="0"/>
          <w:bCs w:val="0"/>
        </w:rPr>
        <w:t>топ ішінде өз ойларымен бөлісіп, әртүрлі жағдайларда қалай әрекет ететіндерін түсіндіреді.</w:t>
      </w:r>
    </w:p>
    <w:p w14:paraId="5EA7D8C0" w14:textId="77777777" w:rsidR="006250DD" w:rsidRPr="00DB6B77" w:rsidRDefault="006250DD" w:rsidP="00EF6EC0">
      <w:pPr>
        <w:pStyle w:val="1"/>
        <w:tabs>
          <w:tab w:val="left" w:pos="993"/>
        </w:tabs>
        <w:spacing w:before="4"/>
        <w:ind w:left="0" w:right="-26" w:firstLine="709"/>
        <w:rPr>
          <w:b w:val="0"/>
          <w:bCs w:val="0"/>
          <w:i/>
          <w:lang w:val="ru-RU"/>
        </w:rPr>
      </w:pPr>
      <w:r w:rsidRPr="00DB6B77">
        <w:rPr>
          <w:b w:val="0"/>
          <w:bCs w:val="0"/>
          <w:i/>
          <w:lang w:val="ru-RU"/>
        </w:rPr>
        <w:t xml:space="preserve">4. Жаттығу: </w:t>
      </w:r>
      <w:r w:rsidRPr="00DB6B77">
        <w:rPr>
          <w:rStyle w:val="af6"/>
          <w:b/>
          <w:i/>
        </w:rPr>
        <w:t>«</w:t>
      </w:r>
      <w:r w:rsidRPr="00DB6B77">
        <w:rPr>
          <w:b w:val="0"/>
          <w:bCs w:val="0"/>
          <w:i/>
          <w:lang w:val="ru-RU"/>
        </w:rPr>
        <w:t>Оптимизм мен мотивацияны арттыру</w:t>
      </w:r>
      <w:r w:rsidRPr="00DB6B77">
        <w:rPr>
          <w:b w:val="0"/>
          <w:i/>
        </w:rPr>
        <w:t>»</w:t>
      </w:r>
    </w:p>
    <w:p w14:paraId="683328AC" w14:textId="77777777" w:rsidR="006250DD" w:rsidRPr="000C5BBC" w:rsidRDefault="006250DD" w:rsidP="00EF6EC0">
      <w:pPr>
        <w:pStyle w:val="1"/>
        <w:tabs>
          <w:tab w:val="left" w:pos="993"/>
        </w:tabs>
        <w:spacing w:before="4"/>
        <w:ind w:left="0" w:right="-26" w:firstLine="709"/>
        <w:rPr>
          <w:b w:val="0"/>
          <w:bCs w:val="0"/>
          <w:lang w:val="ru-RU"/>
        </w:rPr>
      </w:pPr>
      <w:r w:rsidRPr="000C5BBC">
        <w:rPr>
          <w:b w:val="0"/>
          <w:bCs w:val="0"/>
          <w:lang w:val="ru-RU"/>
        </w:rPr>
        <w:t>Бұл жаттығу барысында қатысушылар өздерінің позитивті жақтарын анықтап, оларды күшейтуге арналған әдістерді үйренеді.</w:t>
      </w:r>
    </w:p>
    <w:p w14:paraId="0DAC300B" w14:textId="6193DC68" w:rsidR="006250DD" w:rsidRPr="000C5BBC" w:rsidRDefault="00DB6B77" w:rsidP="008F19B7">
      <w:pPr>
        <w:pStyle w:val="1"/>
        <w:numPr>
          <w:ilvl w:val="0"/>
          <w:numId w:val="6"/>
        </w:numPr>
        <w:tabs>
          <w:tab w:val="left" w:pos="993"/>
        </w:tabs>
        <w:spacing w:before="4"/>
        <w:ind w:left="0" w:right="-26" w:firstLine="709"/>
        <w:rPr>
          <w:b w:val="0"/>
          <w:bCs w:val="0"/>
          <w:lang w:val="ru-RU"/>
        </w:rPr>
      </w:pPr>
      <w:r w:rsidRPr="000C5BBC">
        <w:rPr>
          <w:b w:val="0"/>
          <w:bCs w:val="0"/>
          <w:lang w:val="ru-RU"/>
        </w:rPr>
        <w:t>қ</w:t>
      </w:r>
      <w:r w:rsidR="006250DD" w:rsidRPr="000C5BBC">
        <w:rPr>
          <w:b w:val="0"/>
          <w:bCs w:val="0"/>
          <w:lang w:val="ru-RU"/>
        </w:rPr>
        <w:t>атысушылар өмірлерінде қол жеткізген жетістіктерін жазады, бұл оларға өз күшіне деген сенімділікті арттыруға көмектеседі</w:t>
      </w:r>
      <w:r>
        <w:rPr>
          <w:b w:val="0"/>
          <w:bCs w:val="0"/>
          <w:lang w:val="ru-RU"/>
        </w:rPr>
        <w:t>;</w:t>
      </w:r>
    </w:p>
    <w:p w14:paraId="21BBDC81" w14:textId="181A8D11" w:rsidR="006250DD" w:rsidRPr="000C5BBC" w:rsidRDefault="00DB6B77" w:rsidP="008F19B7">
      <w:pPr>
        <w:pStyle w:val="1"/>
        <w:numPr>
          <w:ilvl w:val="0"/>
          <w:numId w:val="6"/>
        </w:numPr>
        <w:tabs>
          <w:tab w:val="left" w:pos="993"/>
        </w:tabs>
        <w:spacing w:before="4"/>
        <w:ind w:left="0" w:right="-26" w:firstLine="709"/>
        <w:rPr>
          <w:b w:val="0"/>
          <w:bCs w:val="0"/>
          <w:lang w:val="ru-RU"/>
        </w:rPr>
      </w:pPr>
      <w:r w:rsidRPr="000C5BBC">
        <w:rPr>
          <w:b w:val="0"/>
          <w:bCs w:val="0"/>
          <w:lang w:val="ru-RU"/>
        </w:rPr>
        <w:t>қ</w:t>
      </w:r>
      <w:r w:rsidR="006250DD" w:rsidRPr="000C5BBC">
        <w:rPr>
          <w:b w:val="0"/>
          <w:bCs w:val="0"/>
          <w:lang w:val="ru-RU"/>
        </w:rPr>
        <w:t>атысушылар өздеріне болашақта қол жеткізгісі келетін мақсаттарын нақтылайды және сол мақсаттарға жету жолында қандай ресурстарды пайдаланатынын талдайды.</w:t>
      </w:r>
    </w:p>
    <w:p w14:paraId="3F0717C8" w14:textId="77777777" w:rsidR="006250DD" w:rsidRPr="00DB6B77" w:rsidRDefault="006250DD" w:rsidP="00EF6EC0">
      <w:pPr>
        <w:pStyle w:val="1"/>
        <w:tabs>
          <w:tab w:val="left" w:pos="993"/>
        </w:tabs>
        <w:spacing w:before="4"/>
        <w:ind w:left="0" w:right="-26" w:firstLine="709"/>
        <w:rPr>
          <w:b w:val="0"/>
          <w:bCs w:val="0"/>
          <w:i/>
          <w:lang w:val="ru-RU"/>
        </w:rPr>
      </w:pPr>
      <w:r w:rsidRPr="00DB6B77">
        <w:rPr>
          <w:b w:val="0"/>
          <w:bCs w:val="0"/>
          <w:i/>
          <w:lang w:val="ru-RU"/>
        </w:rPr>
        <w:t xml:space="preserve">5. Жаттығу: </w:t>
      </w:r>
      <w:r w:rsidRPr="00DB6B77">
        <w:rPr>
          <w:rStyle w:val="af6"/>
          <w:b/>
          <w:i/>
        </w:rPr>
        <w:t>«</w:t>
      </w:r>
      <w:r w:rsidRPr="00DB6B77">
        <w:rPr>
          <w:b w:val="0"/>
          <w:bCs w:val="0"/>
          <w:i/>
          <w:lang w:val="ru-RU"/>
        </w:rPr>
        <w:t>Стресс тұрақтылығы және қиындықтарды жеңу</w:t>
      </w:r>
      <w:r w:rsidRPr="00DB6B77">
        <w:rPr>
          <w:b w:val="0"/>
          <w:i/>
        </w:rPr>
        <w:t>»</w:t>
      </w:r>
    </w:p>
    <w:p w14:paraId="0E28221C" w14:textId="77777777" w:rsidR="006250DD" w:rsidRPr="000C5BBC" w:rsidRDefault="006250DD" w:rsidP="00EF6EC0">
      <w:pPr>
        <w:pStyle w:val="1"/>
        <w:tabs>
          <w:tab w:val="left" w:pos="993"/>
        </w:tabs>
        <w:spacing w:before="4"/>
        <w:ind w:left="0" w:right="-26" w:firstLine="709"/>
        <w:rPr>
          <w:b w:val="0"/>
          <w:bCs w:val="0"/>
          <w:lang w:val="ru-RU"/>
        </w:rPr>
      </w:pPr>
      <w:r w:rsidRPr="000C5BBC">
        <w:rPr>
          <w:b w:val="0"/>
          <w:bCs w:val="0"/>
          <w:lang w:val="ru-RU"/>
        </w:rPr>
        <w:t>Бұл жаттығу адамның стресс жағдайында өзін-өзі ұстау және тиімді әрекет ету қабілетін дамытуға бағытталған.</w:t>
      </w:r>
    </w:p>
    <w:p w14:paraId="34B14678" w14:textId="3E8BFEC0" w:rsidR="006250DD" w:rsidRPr="000C5BBC" w:rsidRDefault="00DB6B77" w:rsidP="008F19B7">
      <w:pPr>
        <w:pStyle w:val="1"/>
        <w:numPr>
          <w:ilvl w:val="0"/>
          <w:numId w:val="7"/>
        </w:numPr>
        <w:tabs>
          <w:tab w:val="left" w:pos="993"/>
        </w:tabs>
        <w:spacing w:before="4"/>
        <w:ind w:left="0" w:right="-26" w:firstLine="709"/>
        <w:rPr>
          <w:b w:val="0"/>
          <w:bCs w:val="0"/>
          <w:lang w:val="ru-RU"/>
        </w:rPr>
      </w:pPr>
      <w:r w:rsidRPr="000C5BBC">
        <w:rPr>
          <w:b w:val="0"/>
          <w:bCs w:val="0"/>
          <w:lang w:val="ru-RU"/>
        </w:rPr>
        <w:t>қ</w:t>
      </w:r>
      <w:r w:rsidR="006250DD" w:rsidRPr="000C5BBC">
        <w:rPr>
          <w:b w:val="0"/>
          <w:bCs w:val="0"/>
          <w:lang w:val="ru-RU"/>
        </w:rPr>
        <w:t>атысушыларға тыныс алу және медитация техникасы арқылы стрессті жеңуге арналған әдістер көрсетіледі</w:t>
      </w:r>
      <w:r>
        <w:rPr>
          <w:b w:val="0"/>
          <w:bCs w:val="0"/>
          <w:lang w:val="ru-RU"/>
        </w:rPr>
        <w:t>;</w:t>
      </w:r>
    </w:p>
    <w:p w14:paraId="0FE92936" w14:textId="0899F606" w:rsidR="006250DD" w:rsidRPr="000C5BBC" w:rsidRDefault="00DB6B77" w:rsidP="008F19B7">
      <w:pPr>
        <w:pStyle w:val="1"/>
        <w:numPr>
          <w:ilvl w:val="0"/>
          <w:numId w:val="7"/>
        </w:numPr>
        <w:tabs>
          <w:tab w:val="left" w:pos="993"/>
        </w:tabs>
        <w:spacing w:before="4"/>
        <w:ind w:left="0" w:right="-26" w:firstLine="709"/>
        <w:rPr>
          <w:b w:val="0"/>
          <w:bCs w:val="0"/>
          <w:lang w:val="ru-RU"/>
        </w:rPr>
      </w:pPr>
      <w:r w:rsidRPr="000C5BBC">
        <w:rPr>
          <w:b w:val="0"/>
          <w:bCs w:val="0"/>
          <w:lang w:val="ru-RU"/>
        </w:rPr>
        <w:t xml:space="preserve">қатысушылар </w:t>
      </w:r>
      <w:r w:rsidR="006250DD" w:rsidRPr="000C5BBC">
        <w:rPr>
          <w:b w:val="0"/>
          <w:bCs w:val="0"/>
          <w:lang w:val="ru-RU"/>
        </w:rPr>
        <w:t>қиын жағдайларды қалай тиімді шешуге болатыны туралы мысалдар келтіреді.</w:t>
      </w:r>
    </w:p>
    <w:p w14:paraId="7EDEB842" w14:textId="77777777" w:rsidR="006250DD" w:rsidRPr="00DB6B77" w:rsidRDefault="006250DD" w:rsidP="00EF6EC0">
      <w:pPr>
        <w:pStyle w:val="1"/>
        <w:tabs>
          <w:tab w:val="left" w:pos="993"/>
        </w:tabs>
        <w:spacing w:before="4"/>
        <w:ind w:left="0" w:right="-26" w:firstLine="709"/>
        <w:rPr>
          <w:b w:val="0"/>
          <w:bCs w:val="0"/>
          <w:i/>
          <w:lang w:val="ru-RU"/>
        </w:rPr>
      </w:pPr>
      <w:r w:rsidRPr="00DB6B77">
        <w:rPr>
          <w:b w:val="0"/>
          <w:bCs w:val="0"/>
          <w:i/>
          <w:lang w:val="ru-RU"/>
        </w:rPr>
        <w:t xml:space="preserve">6. Жаттығу: </w:t>
      </w:r>
      <w:r w:rsidRPr="00DB6B77">
        <w:rPr>
          <w:rStyle w:val="af6"/>
          <w:b/>
          <w:i/>
        </w:rPr>
        <w:t>«</w:t>
      </w:r>
      <w:r w:rsidRPr="00DB6B77">
        <w:rPr>
          <w:b w:val="0"/>
          <w:bCs w:val="0"/>
          <w:i/>
          <w:lang w:val="ru-RU"/>
        </w:rPr>
        <w:t>Ішкі үйлесімділік және эмоционалдық тұрақтылық</w:t>
      </w:r>
      <w:r w:rsidRPr="00DB6B77">
        <w:rPr>
          <w:b w:val="0"/>
          <w:i/>
        </w:rPr>
        <w:t>»</w:t>
      </w:r>
    </w:p>
    <w:p w14:paraId="414FAC4B" w14:textId="77777777" w:rsidR="006250DD" w:rsidRPr="000C5BBC" w:rsidRDefault="006250DD" w:rsidP="00EF6EC0">
      <w:pPr>
        <w:pStyle w:val="1"/>
        <w:tabs>
          <w:tab w:val="left" w:pos="993"/>
        </w:tabs>
        <w:spacing w:before="4"/>
        <w:ind w:left="0" w:right="-26" w:firstLine="709"/>
        <w:rPr>
          <w:b w:val="0"/>
          <w:bCs w:val="0"/>
          <w:lang w:val="ru-RU"/>
        </w:rPr>
      </w:pPr>
      <w:r w:rsidRPr="000C5BBC">
        <w:rPr>
          <w:b w:val="0"/>
          <w:bCs w:val="0"/>
          <w:lang w:val="ru-RU"/>
        </w:rPr>
        <w:t>Қатысушылар өз эмоцияларын қалай реттейтіндерін және ішкі үйлесімділікті қалай сақтайтындарын талқылайды.</w:t>
      </w:r>
    </w:p>
    <w:p w14:paraId="28919DE0" w14:textId="77777777" w:rsidR="006250DD" w:rsidRPr="000C5BBC" w:rsidRDefault="006250DD" w:rsidP="008F19B7">
      <w:pPr>
        <w:pStyle w:val="1"/>
        <w:numPr>
          <w:ilvl w:val="0"/>
          <w:numId w:val="8"/>
        </w:numPr>
        <w:tabs>
          <w:tab w:val="left" w:pos="993"/>
        </w:tabs>
        <w:spacing w:before="4"/>
        <w:ind w:left="0" w:right="-26" w:firstLine="709"/>
        <w:rPr>
          <w:b w:val="0"/>
          <w:bCs w:val="0"/>
          <w:lang w:val="ru-RU"/>
        </w:rPr>
      </w:pPr>
      <w:r w:rsidRPr="000C5BBC">
        <w:rPr>
          <w:b w:val="0"/>
          <w:bCs w:val="0"/>
          <w:lang w:val="ru-RU"/>
        </w:rPr>
        <w:t>Ішкі баланс пен позитивті ойлауды дамытуға арналған медитациялық техника қолданылады.</w:t>
      </w:r>
    </w:p>
    <w:p w14:paraId="7562720A" w14:textId="77777777" w:rsidR="006250DD" w:rsidRPr="000C5BBC" w:rsidRDefault="006250DD" w:rsidP="00EF6EC0">
      <w:pPr>
        <w:pStyle w:val="1"/>
        <w:tabs>
          <w:tab w:val="left" w:pos="993"/>
        </w:tabs>
        <w:spacing w:before="4"/>
        <w:ind w:left="0" w:right="-26" w:firstLine="709"/>
        <w:rPr>
          <w:b w:val="0"/>
          <w:bCs w:val="0"/>
          <w:lang w:val="ru-RU"/>
        </w:rPr>
      </w:pPr>
      <w:r w:rsidRPr="000C5BBC">
        <w:rPr>
          <w:b w:val="0"/>
          <w:bCs w:val="0"/>
          <w:lang w:val="ru-RU"/>
        </w:rPr>
        <w:t>Қорытынды: Рефлексия және кері байланыс</w:t>
      </w:r>
    </w:p>
    <w:p w14:paraId="5CBDD767" w14:textId="77777777" w:rsidR="006250DD" w:rsidRPr="000C5BBC" w:rsidRDefault="006250DD" w:rsidP="00EF6EC0">
      <w:pPr>
        <w:pStyle w:val="1"/>
        <w:tabs>
          <w:tab w:val="left" w:pos="993"/>
        </w:tabs>
        <w:spacing w:before="4"/>
        <w:ind w:left="0" w:right="-26" w:firstLine="709"/>
        <w:rPr>
          <w:b w:val="0"/>
          <w:bCs w:val="0"/>
          <w:lang w:val="ru-RU"/>
        </w:rPr>
      </w:pPr>
      <w:r w:rsidRPr="000C5BBC">
        <w:rPr>
          <w:b w:val="0"/>
          <w:bCs w:val="0"/>
          <w:lang w:val="ru-RU"/>
        </w:rPr>
        <w:t>Қатысушылар тренинг-семинардан кейінгі әсерлерімен бөліседі. Олар өздерінде қандай метаресурс бар екенін және оларды күнделікті өмірде қалай қолдануға болатынын талқылайды.</w:t>
      </w:r>
    </w:p>
    <w:p w14:paraId="79FD684D" w14:textId="6BD6AE1E" w:rsidR="006250DD" w:rsidRPr="000C5BBC" w:rsidRDefault="0043795C" w:rsidP="008F19B7">
      <w:pPr>
        <w:pStyle w:val="1"/>
        <w:numPr>
          <w:ilvl w:val="0"/>
          <w:numId w:val="9"/>
        </w:numPr>
        <w:tabs>
          <w:tab w:val="left" w:pos="993"/>
        </w:tabs>
        <w:spacing w:before="4"/>
        <w:ind w:left="0" w:right="-26" w:firstLine="709"/>
        <w:rPr>
          <w:b w:val="0"/>
          <w:bCs w:val="0"/>
          <w:lang w:val="ru-RU"/>
        </w:rPr>
      </w:pPr>
      <w:r w:rsidRPr="000C5BBC">
        <w:rPr>
          <w:b w:val="0"/>
          <w:bCs w:val="0"/>
          <w:lang w:val="ru-RU"/>
        </w:rPr>
        <w:t>сұрақтар</w:t>
      </w:r>
      <w:r w:rsidR="006250DD" w:rsidRPr="000C5BBC">
        <w:rPr>
          <w:b w:val="0"/>
          <w:bCs w:val="0"/>
          <w:lang w:val="ru-RU"/>
        </w:rPr>
        <w:t>: "Қандай метаресурсты аштыңыз?", "Бұл жаттығулар сізге қалай әсер етті?", "Метаресурсыңызды болашақта қалай қолданасыз?"</w:t>
      </w:r>
    </w:p>
    <w:p w14:paraId="099742AB" w14:textId="77777777" w:rsidR="006250DD" w:rsidRPr="000C5BBC" w:rsidRDefault="006250DD" w:rsidP="00EF6EC0">
      <w:pPr>
        <w:pStyle w:val="1"/>
        <w:tabs>
          <w:tab w:val="left" w:pos="993"/>
        </w:tabs>
        <w:spacing w:before="4"/>
        <w:ind w:left="0" w:right="-26" w:firstLine="709"/>
        <w:rPr>
          <w:b w:val="0"/>
          <w:bCs w:val="0"/>
          <w:lang w:val="ru-RU"/>
        </w:rPr>
      </w:pPr>
      <w:r w:rsidRPr="000C5BBC">
        <w:rPr>
          <w:b w:val="0"/>
          <w:bCs w:val="0"/>
          <w:lang w:val="ru-RU"/>
        </w:rPr>
        <w:t>Тренинг</w:t>
      </w:r>
      <w:r w:rsidRPr="000C5BBC">
        <w:t>-</w:t>
      </w:r>
      <w:r w:rsidRPr="000C5BBC">
        <w:rPr>
          <w:b w:val="0"/>
        </w:rPr>
        <w:t>семинар</w:t>
      </w:r>
      <w:r w:rsidRPr="000C5BBC">
        <w:rPr>
          <w:b w:val="0"/>
          <w:bCs w:val="0"/>
          <w:lang w:val="ru-RU"/>
        </w:rPr>
        <w:t xml:space="preserve"> нәтижелері:</w:t>
      </w:r>
    </w:p>
    <w:p w14:paraId="0AE554CB" w14:textId="5213FEB5" w:rsidR="006250DD" w:rsidRPr="000C5BBC" w:rsidRDefault="0043795C" w:rsidP="008F19B7">
      <w:pPr>
        <w:pStyle w:val="1"/>
        <w:numPr>
          <w:ilvl w:val="0"/>
          <w:numId w:val="10"/>
        </w:numPr>
        <w:tabs>
          <w:tab w:val="left" w:pos="993"/>
        </w:tabs>
        <w:spacing w:before="4"/>
        <w:ind w:left="0" w:right="-26" w:firstLine="709"/>
        <w:rPr>
          <w:b w:val="0"/>
          <w:bCs w:val="0"/>
          <w:lang w:val="ru-RU"/>
        </w:rPr>
      </w:pPr>
      <w:r w:rsidRPr="000C5BBC">
        <w:rPr>
          <w:b w:val="0"/>
          <w:bCs w:val="0"/>
          <w:lang w:val="ru-RU"/>
        </w:rPr>
        <w:t xml:space="preserve">қатысушылар </w:t>
      </w:r>
      <w:r w:rsidR="006250DD" w:rsidRPr="000C5BBC">
        <w:rPr>
          <w:b w:val="0"/>
          <w:bCs w:val="0"/>
          <w:lang w:val="ru-RU"/>
        </w:rPr>
        <w:t>өздерінің ішкі ресурстарын анықтап, оларды күнделікті өмірде қолдануды үйренеді</w:t>
      </w:r>
      <w:r>
        <w:rPr>
          <w:b w:val="0"/>
          <w:bCs w:val="0"/>
          <w:lang w:val="ru-RU"/>
        </w:rPr>
        <w:t>;</w:t>
      </w:r>
    </w:p>
    <w:p w14:paraId="1AF2ABD7" w14:textId="1455262E" w:rsidR="006250DD" w:rsidRPr="000C5BBC" w:rsidRDefault="0043795C" w:rsidP="008F19B7">
      <w:pPr>
        <w:pStyle w:val="1"/>
        <w:numPr>
          <w:ilvl w:val="0"/>
          <w:numId w:val="10"/>
        </w:numPr>
        <w:tabs>
          <w:tab w:val="left" w:pos="993"/>
        </w:tabs>
        <w:spacing w:before="4"/>
        <w:ind w:left="0" w:right="-26" w:firstLine="709"/>
        <w:rPr>
          <w:b w:val="0"/>
          <w:bCs w:val="0"/>
          <w:lang w:val="ru-RU"/>
        </w:rPr>
      </w:pPr>
      <w:r w:rsidRPr="000C5BBC">
        <w:rPr>
          <w:b w:val="0"/>
          <w:bCs w:val="0"/>
          <w:lang w:val="ru-RU"/>
        </w:rPr>
        <w:t>өзін</w:t>
      </w:r>
      <w:r w:rsidR="006250DD" w:rsidRPr="000C5BBC">
        <w:rPr>
          <w:b w:val="0"/>
          <w:bCs w:val="0"/>
          <w:lang w:val="ru-RU"/>
        </w:rPr>
        <w:t>-өзі басқару, оптимизм және мотивация деңгейі артады</w:t>
      </w:r>
      <w:r>
        <w:rPr>
          <w:b w:val="0"/>
          <w:bCs w:val="0"/>
          <w:lang w:val="ru-RU"/>
        </w:rPr>
        <w:t>;</w:t>
      </w:r>
    </w:p>
    <w:p w14:paraId="6AB72481" w14:textId="5A98E7F5" w:rsidR="006250DD" w:rsidRPr="000C5BBC" w:rsidRDefault="0043795C" w:rsidP="008F19B7">
      <w:pPr>
        <w:pStyle w:val="1"/>
        <w:numPr>
          <w:ilvl w:val="0"/>
          <w:numId w:val="10"/>
        </w:numPr>
        <w:tabs>
          <w:tab w:val="left" w:pos="993"/>
        </w:tabs>
        <w:spacing w:before="4"/>
        <w:ind w:left="0" w:right="-26" w:firstLine="709"/>
        <w:rPr>
          <w:b w:val="0"/>
          <w:bCs w:val="0"/>
          <w:lang w:val="ru-RU"/>
        </w:rPr>
      </w:pPr>
      <w:r w:rsidRPr="000C5BBC">
        <w:rPr>
          <w:b w:val="0"/>
          <w:bCs w:val="0"/>
          <w:lang w:val="ru-RU"/>
        </w:rPr>
        <w:t xml:space="preserve">стресске </w:t>
      </w:r>
      <w:r w:rsidR="006250DD" w:rsidRPr="000C5BBC">
        <w:rPr>
          <w:b w:val="0"/>
          <w:bCs w:val="0"/>
          <w:lang w:val="ru-RU"/>
        </w:rPr>
        <w:t>қарсы тұру және эмоционалды тұрақтылық дамиды.</w:t>
      </w:r>
    </w:p>
    <w:p w14:paraId="0F005B0F" w14:textId="77777777" w:rsidR="006250DD" w:rsidRPr="000C5BBC" w:rsidRDefault="006250DD" w:rsidP="00EF6EC0">
      <w:pPr>
        <w:pStyle w:val="1"/>
        <w:tabs>
          <w:tab w:val="left" w:pos="993"/>
        </w:tabs>
        <w:spacing w:before="0"/>
        <w:ind w:left="0" w:right="-26" w:firstLine="709"/>
        <w:rPr>
          <w:b w:val="0"/>
          <w:bCs w:val="0"/>
          <w:lang w:val="ru-RU"/>
        </w:rPr>
      </w:pPr>
      <w:r w:rsidRPr="000C5BBC">
        <w:rPr>
          <w:b w:val="0"/>
          <w:bCs w:val="0"/>
          <w:lang w:val="ru-RU"/>
        </w:rPr>
        <w:t>Метаресурсты дамытуға арналған бұл тренинг</w:t>
      </w:r>
      <w:r w:rsidRPr="000C5BBC">
        <w:t>-</w:t>
      </w:r>
      <w:r w:rsidRPr="000C5BBC">
        <w:rPr>
          <w:b w:val="0"/>
        </w:rPr>
        <w:t>семинар</w:t>
      </w:r>
      <w:r w:rsidRPr="000C5BBC">
        <w:rPr>
          <w:b w:val="0"/>
          <w:bCs w:val="0"/>
          <w:lang w:val="ru-RU"/>
        </w:rPr>
        <w:t xml:space="preserve"> қатысушылардың психологиялық тұрақтылығын арттырып, өмірдегі қиындықтармен тиімді күресуге көмектеседі.</w:t>
      </w:r>
    </w:p>
    <w:p w14:paraId="1BB1FB09" w14:textId="77777777" w:rsidR="006250DD" w:rsidRPr="0043795C" w:rsidRDefault="006250DD" w:rsidP="00EF6EC0">
      <w:pPr>
        <w:shd w:val="clear" w:color="auto" w:fill="FFFFFF"/>
        <w:tabs>
          <w:tab w:val="left" w:pos="993"/>
        </w:tabs>
        <w:spacing w:after="0" w:line="240" w:lineRule="auto"/>
        <w:ind w:firstLine="709"/>
        <w:jc w:val="both"/>
        <w:rPr>
          <w:rFonts w:ascii="Times New Roman" w:hAnsi="Times New Roman" w:cs="Times New Roman"/>
          <w:i/>
          <w:sz w:val="28"/>
          <w:szCs w:val="28"/>
        </w:rPr>
      </w:pPr>
      <w:r w:rsidRPr="0043795C">
        <w:rPr>
          <w:rStyle w:val="af6"/>
          <w:rFonts w:ascii="Times New Roman" w:hAnsi="Times New Roman" w:cs="Times New Roman"/>
          <w:b w:val="0"/>
          <w:i/>
          <w:sz w:val="28"/>
          <w:szCs w:val="28"/>
        </w:rPr>
        <w:t>7. «Алғыс айту күнделігі»</w:t>
      </w:r>
      <w:r w:rsidRPr="0043795C">
        <w:rPr>
          <w:rStyle w:val="af6"/>
          <w:rFonts w:ascii="Times New Roman" w:hAnsi="Times New Roman" w:cs="Times New Roman"/>
          <w:i/>
          <w:sz w:val="28"/>
          <w:szCs w:val="28"/>
        </w:rPr>
        <w:t xml:space="preserve"> </w:t>
      </w:r>
      <w:r w:rsidRPr="0043795C">
        <w:rPr>
          <w:rFonts w:ascii="Times New Roman" w:hAnsi="Times New Roman" w:cs="Times New Roman"/>
          <w:bCs/>
          <w:i/>
          <w:sz w:val="28"/>
          <w:szCs w:val="28"/>
        </w:rPr>
        <w:t>жаттығуы</w:t>
      </w:r>
      <w:r w:rsidRPr="0043795C">
        <w:rPr>
          <w:rStyle w:val="af6"/>
          <w:rFonts w:ascii="Times New Roman" w:hAnsi="Times New Roman" w:cs="Times New Roman"/>
          <w:i/>
          <w:sz w:val="28"/>
          <w:szCs w:val="28"/>
        </w:rPr>
        <w:t xml:space="preserve"> </w:t>
      </w:r>
      <w:r w:rsidRPr="0043795C">
        <w:rPr>
          <w:rFonts w:ascii="Times New Roman" w:hAnsi="Times New Roman" w:cs="Times New Roman"/>
          <w:i/>
          <w:sz w:val="28"/>
          <w:szCs w:val="28"/>
        </w:rPr>
        <w:t xml:space="preserve">(Мартин Селигман, «Новая позитивная психология») </w:t>
      </w:r>
    </w:p>
    <w:p w14:paraId="15F83EAC" w14:textId="77777777" w:rsidR="006250DD" w:rsidRPr="000C5BBC" w:rsidRDefault="006250DD" w:rsidP="00EF6EC0">
      <w:pPr>
        <w:pStyle w:val="a8"/>
        <w:tabs>
          <w:tab w:val="left" w:pos="993"/>
        </w:tabs>
        <w:spacing w:before="0" w:beforeAutospacing="0" w:after="0" w:afterAutospacing="0"/>
        <w:ind w:firstLine="709"/>
        <w:jc w:val="both"/>
        <w:rPr>
          <w:sz w:val="28"/>
          <w:szCs w:val="28"/>
        </w:rPr>
      </w:pPr>
      <w:r w:rsidRPr="000C5BBC">
        <w:rPr>
          <w:sz w:val="28"/>
          <w:szCs w:val="28"/>
        </w:rPr>
        <w:t xml:space="preserve">Студенттерге алғыс айту тәжірибесінің психологиялық және эмоционалдық артықшылықтарын түсіндіреді. «Алғыс айту – күнделікті өмірде жағымды нәрселерді тану және бағалау. Бұл біздің көңіл-күйімізді жақсартып, қиындықтарға төзімді болуға көмектеседі. Зерттеулер көрсеткендей, алғыс айту тәжірибесі стресс деңгейін төмендетіп, өмірге қанағаттану деңгейін арттырады». Күнделік жүргізу бойынша қарапайым қадамдар түсіндіріледі. Студенттерге 10 минут беріліп, бүгінгі күні үшін алғыс білдіретін үш нәрсені жазу ұсынылады. </w:t>
      </w:r>
    </w:p>
    <w:p w14:paraId="6F88FB03" w14:textId="77777777" w:rsidR="006250DD" w:rsidRPr="000C5BBC" w:rsidRDefault="006250DD" w:rsidP="00EF6EC0">
      <w:pPr>
        <w:pStyle w:val="a8"/>
        <w:tabs>
          <w:tab w:val="left" w:pos="993"/>
        </w:tabs>
        <w:spacing w:before="0" w:beforeAutospacing="0" w:after="0" w:afterAutospacing="0"/>
        <w:ind w:firstLine="709"/>
        <w:jc w:val="both"/>
        <w:rPr>
          <w:sz w:val="28"/>
          <w:szCs w:val="28"/>
        </w:rPr>
      </w:pPr>
      <w:r w:rsidRPr="0043795C">
        <w:rPr>
          <w:rStyle w:val="af6"/>
          <w:b w:val="0"/>
          <w:i/>
          <w:sz w:val="28"/>
          <w:szCs w:val="28"/>
        </w:rPr>
        <w:t>Топтық талқылау: студенттерді</w:t>
      </w:r>
      <w:r w:rsidRPr="000C5BBC">
        <w:rPr>
          <w:rStyle w:val="af6"/>
          <w:sz w:val="28"/>
          <w:szCs w:val="28"/>
        </w:rPr>
        <w:t xml:space="preserve"> </w:t>
      </w:r>
      <w:r w:rsidRPr="000C5BBC">
        <w:rPr>
          <w:sz w:val="28"/>
          <w:szCs w:val="28"/>
        </w:rPr>
        <w:t xml:space="preserve">бір-екі жазбасымен бөлісуін сұраңыз (қалауы бойынша). Бұл топтық позитивті атмосфераны дамытады және басқа студенттерге идея береді. Студенттерге алғыс айту күнделігін күнделікті жүргізу ұсынылады. </w:t>
      </w:r>
    </w:p>
    <w:p w14:paraId="75129A92" w14:textId="77777777" w:rsidR="006250DD" w:rsidRPr="000C5BBC" w:rsidRDefault="006250DD" w:rsidP="00EF6EC0">
      <w:pPr>
        <w:tabs>
          <w:tab w:val="left" w:pos="993"/>
        </w:tabs>
        <w:spacing w:after="0" w:line="240" w:lineRule="auto"/>
        <w:ind w:firstLine="709"/>
        <w:jc w:val="both"/>
        <w:rPr>
          <w:rFonts w:ascii="Times New Roman" w:hAnsi="Times New Roman" w:cs="Times New Roman"/>
          <w:sz w:val="28"/>
          <w:szCs w:val="28"/>
        </w:rPr>
      </w:pPr>
      <w:r w:rsidRPr="0043795C">
        <w:rPr>
          <w:rFonts w:ascii="Times New Roman" w:hAnsi="Times New Roman" w:cs="Times New Roman"/>
          <w:i/>
          <w:sz w:val="28"/>
          <w:szCs w:val="28"/>
        </w:rPr>
        <w:t>Үй тапсырмасы:</w:t>
      </w:r>
      <w:r w:rsidRPr="000C5BBC">
        <w:rPr>
          <w:rFonts w:ascii="Times New Roman" w:hAnsi="Times New Roman" w:cs="Times New Roman"/>
          <w:b/>
          <w:sz w:val="28"/>
          <w:szCs w:val="28"/>
        </w:rPr>
        <w:t xml:space="preserve"> </w:t>
      </w:r>
      <w:r w:rsidRPr="000C5BBC">
        <w:rPr>
          <w:rFonts w:ascii="Times New Roman" w:hAnsi="Times New Roman" w:cs="Times New Roman"/>
          <w:sz w:val="28"/>
          <w:szCs w:val="28"/>
        </w:rPr>
        <w:t>алғыс айту күнделігін күнделікті жүргізу ұсынылды.</w:t>
      </w:r>
    </w:p>
    <w:p w14:paraId="31E7BE19" w14:textId="30E16C3E" w:rsidR="006250DD" w:rsidRPr="0043795C" w:rsidRDefault="006250DD" w:rsidP="00EF6EC0">
      <w:pPr>
        <w:pStyle w:val="1"/>
        <w:tabs>
          <w:tab w:val="left" w:pos="284"/>
          <w:tab w:val="left" w:pos="993"/>
        </w:tabs>
        <w:spacing w:before="0"/>
        <w:ind w:left="0" w:firstLine="709"/>
        <w:jc w:val="left"/>
        <w:rPr>
          <w:b w:val="0"/>
          <w:i/>
        </w:rPr>
      </w:pPr>
      <w:r w:rsidRPr="0043795C">
        <w:rPr>
          <w:b w:val="0"/>
          <w:i/>
          <w:lang w:val="en-US"/>
        </w:rPr>
        <w:t>VI</w:t>
      </w:r>
      <w:r w:rsidRPr="0043795C">
        <w:rPr>
          <w:b w:val="0"/>
          <w:i/>
          <w:lang w:val="ru-RU"/>
        </w:rPr>
        <w:t xml:space="preserve"> </w:t>
      </w:r>
      <w:r w:rsidRPr="0043795C">
        <w:rPr>
          <w:b w:val="0"/>
          <w:i/>
        </w:rPr>
        <w:t>сабақ. «</w:t>
      </w:r>
      <w:r w:rsidRPr="0043795C">
        <w:rPr>
          <w:b w:val="0"/>
          <w:bCs w:val="0"/>
          <w:i/>
        </w:rPr>
        <w:t>Метаресурсты дамыту</w:t>
      </w:r>
      <w:r w:rsidR="0043795C">
        <w:rPr>
          <w:b w:val="0"/>
          <w:i/>
        </w:rPr>
        <w:t xml:space="preserve">» </w:t>
      </w:r>
    </w:p>
    <w:p w14:paraId="6E46BDCF" w14:textId="77777777" w:rsidR="006250DD" w:rsidRPr="000C5BBC" w:rsidRDefault="006250DD" w:rsidP="00EF6EC0">
      <w:pPr>
        <w:pStyle w:val="1"/>
        <w:tabs>
          <w:tab w:val="left" w:pos="993"/>
        </w:tabs>
        <w:spacing w:before="0"/>
        <w:ind w:left="0" w:right="-26" w:firstLine="709"/>
        <w:rPr>
          <w:b w:val="0"/>
          <w:bCs w:val="0"/>
        </w:rPr>
      </w:pPr>
      <w:r w:rsidRPr="000C5BBC">
        <w:rPr>
          <w:b w:val="0"/>
          <w:bCs w:val="0"/>
        </w:rPr>
        <w:t>Метаресурсты дамытуға арналған тренинг</w:t>
      </w:r>
      <w:r w:rsidRPr="000C5BBC">
        <w:t>-</w:t>
      </w:r>
      <w:r w:rsidRPr="000C5BBC">
        <w:rPr>
          <w:b w:val="0"/>
        </w:rPr>
        <w:t>семинар</w:t>
      </w:r>
      <w:r w:rsidRPr="000C5BBC">
        <w:rPr>
          <w:b w:val="0"/>
          <w:bCs w:val="0"/>
        </w:rPr>
        <w:t>. Метаресурс – адамның ішкі психологиялық және эмоционалдық ресурстарының жиынтығы. Бұл ресурстар өмірдегі қиындықтарды еңсеруге, мақсаттарға жетуге және жалпы өмір сапасын арттыруға көмектеседі. Метаресурсты дамытуға арналған тренинг</w:t>
      </w:r>
      <w:r w:rsidRPr="000C5BBC">
        <w:t>-</w:t>
      </w:r>
      <w:r w:rsidRPr="000C5BBC">
        <w:rPr>
          <w:b w:val="0"/>
        </w:rPr>
        <w:t>семинар</w:t>
      </w:r>
      <w:r w:rsidRPr="000C5BBC">
        <w:rPr>
          <w:b w:val="0"/>
          <w:bCs w:val="0"/>
        </w:rPr>
        <w:t xml:space="preserve"> адамның ішкі күш-қуатын ашуға және өзін-өзі тиімді басқаруға бағытталған.</w:t>
      </w:r>
    </w:p>
    <w:p w14:paraId="2AECAD47" w14:textId="77777777" w:rsidR="006250DD" w:rsidRPr="000C5BBC" w:rsidRDefault="006250DD" w:rsidP="00EF6EC0">
      <w:pPr>
        <w:pStyle w:val="1"/>
        <w:tabs>
          <w:tab w:val="left" w:pos="993"/>
        </w:tabs>
        <w:spacing w:before="0"/>
        <w:ind w:left="0" w:right="-26" w:firstLine="709"/>
        <w:rPr>
          <w:b w:val="0"/>
          <w:bCs w:val="0"/>
        </w:rPr>
      </w:pPr>
      <w:r w:rsidRPr="0043795C">
        <w:rPr>
          <w:b w:val="0"/>
          <w:i/>
        </w:rPr>
        <w:t>Мақсаты:</w:t>
      </w:r>
      <w:r w:rsidRPr="000C5BBC">
        <w:t xml:space="preserve"> </w:t>
      </w:r>
      <w:r w:rsidRPr="000C5BBC">
        <w:rPr>
          <w:b w:val="0"/>
          <w:bCs w:val="0"/>
        </w:rPr>
        <w:t>Метаресурсты (ішкі мотивация, қайраттылық, өзіне сенімділік, стресс тұрақтылығы) анықтау және дамыту.</w:t>
      </w:r>
    </w:p>
    <w:p w14:paraId="54C05907" w14:textId="77777777" w:rsidR="006250DD" w:rsidRPr="000C5BBC" w:rsidRDefault="006250DD" w:rsidP="00EF6EC0">
      <w:pPr>
        <w:pStyle w:val="a8"/>
        <w:tabs>
          <w:tab w:val="left" w:pos="993"/>
        </w:tabs>
        <w:spacing w:before="0" w:beforeAutospacing="0" w:after="0" w:afterAutospacing="0"/>
        <w:ind w:firstLine="709"/>
        <w:rPr>
          <w:sz w:val="28"/>
          <w:szCs w:val="28"/>
          <w:lang w:val="kk-KZ"/>
        </w:rPr>
      </w:pPr>
      <w:r w:rsidRPr="0043795C">
        <w:rPr>
          <w:i/>
          <w:sz w:val="28"/>
          <w:szCs w:val="28"/>
          <w:lang w:val="kk-KZ"/>
        </w:rPr>
        <w:t>Пайдаланылатын</w:t>
      </w:r>
      <w:r w:rsidRPr="0043795C">
        <w:rPr>
          <w:i/>
          <w:spacing w:val="21"/>
          <w:sz w:val="28"/>
          <w:szCs w:val="28"/>
          <w:lang w:val="kk-KZ"/>
        </w:rPr>
        <w:t xml:space="preserve"> </w:t>
      </w:r>
      <w:r w:rsidRPr="0043795C">
        <w:rPr>
          <w:i/>
          <w:sz w:val="28"/>
          <w:szCs w:val="28"/>
          <w:lang w:val="kk-KZ"/>
        </w:rPr>
        <w:t>құралдар:</w:t>
      </w:r>
      <w:r w:rsidRPr="000C5BBC">
        <w:rPr>
          <w:b/>
          <w:spacing w:val="25"/>
          <w:sz w:val="28"/>
          <w:szCs w:val="28"/>
          <w:lang w:val="kk-KZ"/>
        </w:rPr>
        <w:t xml:space="preserve"> </w:t>
      </w:r>
      <w:r w:rsidRPr="000C5BBC">
        <w:rPr>
          <w:sz w:val="28"/>
          <w:szCs w:val="28"/>
          <w:lang w:val="kk-KZ"/>
        </w:rPr>
        <w:t>қалам,</w:t>
      </w:r>
      <w:r w:rsidRPr="000C5BBC">
        <w:rPr>
          <w:spacing w:val="25"/>
          <w:sz w:val="28"/>
          <w:szCs w:val="28"/>
          <w:lang w:val="kk-KZ"/>
        </w:rPr>
        <w:t xml:space="preserve"> </w:t>
      </w:r>
      <w:r w:rsidRPr="000C5BBC">
        <w:rPr>
          <w:sz w:val="28"/>
          <w:szCs w:val="28"/>
          <w:lang w:val="kk-KZ"/>
        </w:rPr>
        <w:t>А4</w:t>
      </w:r>
      <w:r w:rsidRPr="000C5BBC">
        <w:rPr>
          <w:spacing w:val="24"/>
          <w:sz w:val="28"/>
          <w:szCs w:val="28"/>
          <w:lang w:val="kk-KZ"/>
        </w:rPr>
        <w:t xml:space="preserve"> </w:t>
      </w:r>
      <w:r w:rsidRPr="000C5BBC">
        <w:rPr>
          <w:sz w:val="28"/>
          <w:szCs w:val="28"/>
          <w:lang w:val="kk-KZ"/>
        </w:rPr>
        <w:t>қағаз,</w:t>
      </w:r>
      <w:r w:rsidRPr="000C5BBC">
        <w:rPr>
          <w:spacing w:val="21"/>
          <w:sz w:val="28"/>
          <w:szCs w:val="28"/>
          <w:lang w:val="kk-KZ"/>
        </w:rPr>
        <w:t xml:space="preserve"> </w:t>
      </w:r>
      <w:r w:rsidRPr="000C5BBC">
        <w:rPr>
          <w:sz w:val="28"/>
          <w:szCs w:val="28"/>
          <w:lang w:val="kk-KZ"/>
        </w:rPr>
        <w:t>түрлі-түсті</w:t>
      </w:r>
      <w:r w:rsidRPr="000C5BBC">
        <w:rPr>
          <w:spacing w:val="19"/>
          <w:sz w:val="28"/>
          <w:szCs w:val="28"/>
          <w:lang w:val="kk-KZ"/>
        </w:rPr>
        <w:t xml:space="preserve"> </w:t>
      </w:r>
      <w:r w:rsidRPr="000C5BBC">
        <w:rPr>
          <w:sz w:val="28"/>
          <w:szCs w:val="28"/>
          <w:lang w:val="kk-KZ"/>
        </w:rPr>
        <w:t xml:space="preserve">қарындаштар, дәптерлер, қаламдар. </w:t>
      </w:r>
    </w:p>
    <w:p w14:paraId="72245262" w14:textId="364C358F" w:rsidR="006250DD" w:rsidRPr="0043795C" w:rsidRDefault="006250DD" w:rsidP="00EF6EC0">
      <w:pPr>
        <w:pStyle w:val="1"/>
        <w:tabs>
          <w:tab w:val="left" w:pos="567"/>
          <w:tab w:val="left" w:pos="993"/>
        </w:tabs>
        <w:spacing w:before="0"/>
        <w:ind w:left="0" w:firstLine="709"/>
        <w:jc w:val="left"/>
        <w:rPr>
          <w:b w:val="0"/>
          <w:i/>
        </w:rPr>
      </w:pPr>
      <w:r w:rsidRPr="0043795C">
        <w:rPr>
          <w:b w:val="0"/>
          <w:bCs w:val="0"/>
          <w:i/>
        </w:rPr>
        <w:t>1.</w:t>
      </w:r>
      <w:r w:rsidRPr="0043795C">
        <w:rPr>
          <w:rStyle w:val="10"/>
          <w:b/>
          <w:i/>
        </w:rPr>
        <w:t xml:space="preserve"> </w:t>
      </w:r>
      <w:r w:rsidR="00E75502" w:rsidRPr="0043795C">
        <w:rPr>
          <w:b w:val="0"/>
          <w:bCs w:val="0"/>
          <w:i/>
        </w:rPr>
        <w:t>Жаттығу</w:t>
      </w:r>
      <w:r w:rsidRPr="0043795C">
        <w:rPr>
          <w:rStyle w:val="af6"/>
          <w:b/>
          <w:i/>
        </w:rPr>
        <w:t xml:space="preserve">. </w:t>
      </w:r>
      <w:r w:rsidRPr="0043795C">
        <w:rPr>
          <w:b w:val="0"/>
          <w:i/>
        </w:rPr>
        <w:t xml:space="preserve">«Өмірлік ұстаным» </w:t>
      </w:r>
    </w:p>
    <w:p w14:paraId="76796891" w14:textId="77777777" w:rsidR="006250DD" w:rsidRPr="000C5BBC" w:rsidRDefault="006250DD" w:rsidP="00EF6EC0">
      <w:pPr>
        <w:pStyle w:val="1"/>
        <w:tabs>
          <w:tab w:val="left" w:pos="567"/>
          <w:tab w:val="left" w:pos="993"/>
        </w:tabs>
        <w:spacing w:before="0"/>
        <w:ind w:left="0" w:firstLine="709"/>
        <w:rPr>
          <w:b w:val="0"/>
          <w:bCs w:val="0"/>
        </w:rPr>
      </w:pPr>
      <w:r w:rsidRPr="0043795C">
        <w:rPr>
          <w:b w:val="0"/>
          <w:i/>
        </w:rPr>
        <w:t>Мақсаты:</w:t>
      </w:r>
      <w:r w:rsidRPr="000C5BBC">
        <w:rPr>
          <w:b w:val="0"/>
          <w:bCs w:val="0"/>
        </w:rPr>
        <w:t xml:space="preserve"> Өзіндік құндылықтар мен принциптерді түсіну арқылы өзін-өзі реттеу дағдыларын дамыту, стресске төзімділікті ішкі ресурстарды пайдалану арқылы арттыру.</w:t>
      </w:r>
    </w:p>
    <w:p w14:paraId="2AAD8354" w14:textId="77777777" w:rsidR="006250DD" w:rsidRPr="000C5BBC" w:rsidRDefault="006250DD" w:rsidP="00EF6EC0">
      <w:pPr>
        <w:pStyle w:val="1"/>
        <w:tabs>
          <w:tab w:val="left" w:pos="567"/>
          <w:tab w:val="left" w:pos="993"/>
        </w:tabs>
        <w:spacing w:before="0"/>
        <w:ind w:left="0" w:firstLine="709"/>
        <w:rPr>
          <w:b w:val="0"/>
          <w:bCs w:val="0"/>
        </w:rPr>
      </w:pPr>
      <w:r w:rsidRPr="0043795C">
        <w:rPr>
          <w:b w:val="0"/>
          <w:i/>
        </w:rPr>
        <w:t>Жүргізуші</w:t>
      </w:r>
      <w:r w:rsidRPr="0043795C">
        <w:rPr>
          <w:b w:val="0"/>
          <w:bCs w:val="0"/>
          <w:i/>
        </w:rPr>
        <w:t xml:space="preserve">: </w:t>
      </w:r>
      <w:r w:rsidRPr="000C5BBC">
        <w:rPr>
          <w:b w:val="0"/>
          <w:bCs w:val="0"/>
        </w:rPr>
        <w:t>Біз көбінесе стресс пен қиындықтарға тап боламыз, бірақ ішкі сенімдер мен құндылықтар тепе-теңдікті сақтап, алға жылжуға көмектеседі. Бүгін біз өмірлік ұстанымдарымызды талдайық.</w:t>
      </w:r>
    </w:p>
    <w:p w14:paraId="5D9402B5" w14:textId="77777777" w:rsidR="006250DD" w:rsidRPr="000C5BBC" w:rsidRDefault="006250DD" w:rsidP="00EF6EC0">
      <w:pPr>
        <w:pStyle w:val="1"/>
        <w:tabs>
          <w:tab w:val="left" w:pos="567"/>
          <w:tab w:val="left" w:pos="993"/>
        </w:tabs>
        <w:spacing w:before="0"/>
        <w:ind w:left="0" w:firstLine="709"/>
        <w:rPr>
          <w:b w:val="0"/>
          <w:bCs w:val="0"/>
        </w:rPr>
      </w:pPr>
      <w:r w:rsidRPr="000C5BBC">
        <w:rPr>
          <w:b w:val="0"/>
          <w:bCs w:val="0"/>
        </w:rPr>
        <w:t>Қатысушылардан ойланып, өздеріне келесі сұрақтарға жауап беруін сұраңыз:</w:t>
      </w:r>
    </w:p>
    <w:p w14:paraId="1238C7C0" w14:textId="77777777" w:rsidR="006250DD" w:rsidRPr="00EF6EC0" w:rsidRDefault="006250DD" w:rsidP="00EF6EC0">
      <w:pPr>
        <w:pStyle w:val="1"/>
        <w:tabs>
          <w:tab w:val="left" w:pos="567"/>
          <w:tab w:val="left" w:pos="851"/>
          <w:tab w:val="left" w:pos="993"/>
        </w:tabs>
        <w:spacing w:before="0"/>
        <w:ind w:left="709"/>
        <w:rPr>
          <w:b w:val="0"/>
          <w:bCs w:val="0"/>
          <w:i/>
        </w:rPr>
      </w:pPr>
      <w:r w:rsidRPr="00EF6EC0">
        <w:rPr>
          <w:b w:val="0"/>
          <w:bCs w:val="0"/>
          <w:i/>
        </w:rPr>
        <w:t>Қиын сәттерде қандай сөздер немесе ойлар сізді тыныштандырады?</w:t>
      </w:r>
    </w:p>
    <w:p w14:paraId="2753DD1B" w14:textId="77777777" w:rsidR="006250DD" w:rsidRPr="00EF6EC0" w:rsidRDefault="006250DD" w:rsidP="00EF6EC0">
      <w:pPr>
        <w:pStyle w:val="1"/>
        <w:tabs>
          <w:tab w:val="left" w:pos="567"/>
          <w:tab w:val="left" w:pos="851"/>
          <w:tab w:val="left" w:pos="993"/>
        </w:tabs>
        <w:spacing w:before="0"/>
        <w:ind w:left="709"/>
        <w:rPr>
          <w:b w:val="0"/>
          <w:bCs w:val="0"/>
          <w:i/>
        </w:rPr>
      </w:pPr>
      <w:r w:rsidRPr="00EF6EC0">
        <w:rPr>
          <w:b w:val="0"/>
          <w:bCs w:val="0"/>
          <w:i/>
        </w:rPr>
        <w:t>Қиындықтарды жеңу үшін қандай әдістер қолданасыз?</w:t>
      </w:r>
    </w:p>
    <w:p w14:paraId="57560BCE" w14:textId="77777777" w:rsidR="006250DD" w:rsidRPr="00EF6EC0" w:rsidRDefault="006250DD" w:rsidP="00EF6EC0">
      <w:pPr>
        <w:pStyle w:val="1"/>
        <w:tabs>
          <w:tab w:val="left" w:pos="567"/>
          <w:tab w:val="left" w:pos="851"/>
          <w:tab w:val="left" w:pos="993"/>
        </w:tabs>
        <w:spacing w:before="0"/>
        <w:ind w:left="709"/>
        <w:rPr>
          <w:b w:val="0"/>
          <w:bCs w:val="0"/>
          <w:i/>
        </w:rPr>
      </w:pPr>
      <w:r w:rsidRPr="00EF6EC0">
        <w:rPr>
          <w:b w:val="0"/>
          <w:bCs w:val="0"/>
          <w:i/>
        </w:rPr>
        <w:t>Сізді қолдайтын қандай күшті жақтарыңыз бар?</w:t>
      </w:r>
    </w:p>
    <w:p w14:paraId="1B0FC41E" w14:textId="77777777" w:rsidR="006250DD" w:rsidRPr="00EF6EC0" w:rsidRDefault="006250DD" w:rsidP="00EF6EC0">
      <w:pPr>
        <w:pStyle w:val="1"/>
        <w:tabs>
          <w:tab w:val="left" w:pos="567"/>
          <w:tab w:val="left" w:pos="851"/>
          <w:tab w:val="left" w:pos="993"/>
        </w:tabs>
        <w:spacing w:before="0"/>
        <w:ind w:left="709"/>
        <w:rPr>
          <w:b w:val="0"/>
          <w:bCs w:val="0"/>
          <w:i/>
        </w:rPr>
      </w:pPr>
      <w:r w:rsidRPr="00EF6EC0">
        <w:rPr>
          <w:b w:val="0"/>
          <w:bCs w:val="0"/>
          <w:i/>
        </w:rPr>
        <w:t>Бұл ұстаным стресстік жағдайларда қалай көмектесе алады?</w:t>
      </w:r>
    </w:p>
    <w:p w14:paraId="46E3640D" w14:textId="77777777" w:rsidR="006250DD" w:rsidRPr="00EF6EC0" w:rsidRDefault="006250DD" w:rsidP="00EF6EC0">
      <w:pPr>
        <w:pStyle w:val="1"/>
        <w:tabs>
          <w:tab w:val="left" w:pos="567"/>
          <w:tab w:val="left" w:pos="851"/>
          <w:tab w:val="left" w:pos="993"/>
        </w:tabs>
        <w:spacing w:before="0"/>
        <w:ind w:left="709"/>
        <w:rPr>
          <w:b w:val="0"/>
          <w:bCs w:val="0"/>
          <w:i/>
        </w:rPr>
      </w:pPr>
      <w:r w:rsidRPr="00EF6EC0">
        <w:rPr>
          <w:b w:val="0"/>
          <w:bCs w:val="0"/>
          <w:i/>
        </w:rPr>
        <w:t xml:space="preserve">Оны күнделікті өмірде қалай қолдануға болады? </w:t>
      </w:r>
    </w:p>
    <w:p w14:paraId="1C82268F" w14:textId="77777777" w:rsidR="006250DD" w:rsidRPr="000C5BBC" w:rsidRDefault="006250DD" w:rsidP="00EF6EC0">
      <w:pPr>
        <w:pStyle w:val="1"/>
        <w:tabs>
          <w:tab w:val="left" w:pos="567"/>
          <w:tab w:val="left" w:pos="993"/>
        </w:tabs>
        <w:spacing w:before="0"/>
        <w:ind w:left="0" w:firstLine="709"/>
        <w:rPr>
          <w:b w:val="0"/>
          <w:bCs w:val="0"/>
        </w:rPr>
      </w:pPr>
      <w:r w:rsidRPr="000C5BBC">
        <w:rPr>
          <w:b w:val="0"/>
          <w:bCs w:val="0"/>
        </w:rPr>
        <w:t>Қатысушыларға өз ойларын қағазға түсіруге 5–7 минут уақыт беріңіз.</w:t>
      </w:r>
    </w:p>
    <w:p w14:paraId="480DFBA3" w14:textId="77777777" w:rsidR="006250DD" w:rsidRPr="000C5BBC" w:rsidRDefault="006250DD" w:rsidP="00EF6EC0">
      <w:pPr>
        <w:pStyle w:val="1"/>
        <w:tabs>
          <w:tab w:val="left" w:pos="567"/>
          <w:tab w:val="left" w:pos="993"/>
        </w:tabs>
        <w:spacing w:before="0"/>
        <w:ind w:left="0" w:firstLine="709"/>
        <w:rPr>
          <w:b w:val="0"/>
          <w:bCs w:val="0"/>
        </w:rPr>
      </w:pPr>
      <w:r w:rsidRPr="000C5BBC">
        <w:rPr>
          <w:b w:val="0"/>
          <w:bCs w:val="0"/>
        </w:rPr>
        <w:t>Жазылған фразалар дайын болғаннан кейін қатысушылардан өз ұстанымдарын топқа бөлісуін (қалауы бойынша) сұраңыз.Бұл тренинг</w:t>
      </w:r>
      <w:r w:rsidRPr="000C5BBC">
        <w:t>-</w:t>
      </w:r>
      <w:r w:rsidRPr="000C5BBC">
        <w:rPr>
          <w:b w:val="0"/>
        </w:rPr>
        <w:t>семинар</w:t>
      </w:r>
      <w:r w:rsidRPr="000C5BBC">
        <w:rPr>
          <w:b w:val="0"/>
          <w:bCs w:val="0"/>
        </w:rPr>
        <w:t xml:space="preserve"> қатысушыларға эмоцияларын басқаруға арналған ішкі тірек табуға, өзіне деген сенімділікті арттыруға және өзін-өзі реттеу дағдыларын нығайтуға көмектеседі.</w:t>
      </w:r>
    </w:p>
    <w:p w14:paraId="5B7B8530" w14:textId="76298CB5" w:rsidR="006250DD" w:rsidRPr="0043795C" w:rsidRDefault="006250DD" w:rsidP="00EF6EC0">
      <w:pPr>
        <w:pStyle w:val="1"/>
        <w:tabs>
          <w:tab w:val="left" w:pos="567"/>
          <w:tab w:val="left" w:pos="993"/>
        </w:tabs>
        <w:spacing w:before="0"/>
        <w:ind w:left="0" w:firstLine="709"/>
        <w:jc w:val="left"/>
        <w:rPr>
          <w:b w:val="0"/>
          <w:bCs w:val="0"/>
          <w:i/>
        </w:rPr>
      </w:pPr>
      <w:r w:rsidRPr="0043795C">
        <w:rPr>
          <w:b w:val="0"/>
          <w:bCs w:val="0"/>
          <w:i/>
        </w:rPr>
        <w:t>2.</w:t>
      </w:r>
      <w:r w:rsidRPr="0043795C">
        <w:rPr>
          <w:rStyle w:val="10"/>
          <w:b/>
          <w:i/>
        </w:rPr>
        <w:t xml:space="preserve"> </w:t>
      </w:r>
      <w:r w:rsidRPr="00E75502">
        <w:rPr>
          <w:rStyle w:val="10"/>
          <w:i/>
        </w:rPr>
        <w:t>Ж</w:t>
      </w:r>
      <w:r w:rsidRPr="0043795C">
        <w:rPr>
          <w:b w:val="0"/>
          <w:bCs w:val="0"/>
          <w:i/>
        </w:rPr>
        <w:t>аттығу:</w:t>
      </w:r>
      <w:r w:rsidRPr="0043795C">
        <w:rPr>
          <w:rStyle w:val="af6"/>
          <w:b/>
          <w:i/>
        </w:rPr>
        <w:t xml:space="preserve"> «</w:t>
      </w:r>
      <w:r w:rsidRPr="0043795C">
        <w:rPr>
          <w:b w:val="0"/>
          <w:bCs w:val="0"/>
          <w:i/>
        </w:rPr>
        <w:t>Досыма хат»</w:t>
      </w:r>
    </w:p>
    <w:p w14:paraId="2CB16EA3" w14:textId="77777777" w:rsidR="006250DD" w:rsidRPr="000C5BBC" w:rsidRDefault="006250DD" w:rsidP="00EF6EC0">
      <w:pPr>
        <w:pStyle w:val="1"/>
        <w:tabs>
          <w:tab w:val="left" w:pos="993"/>
        </w:tabs>
        <w:spacing w:before="0"/>
        <w:ind w:left="0" w:firstLine="709"/>
        <w:rPr>
          <w:b w:val="0"/>
          <w:bCs w:val="0"/>
        </w:rPr>
      </w:pPr>
      <w:r w:rsidRPr="000C5BBC">
        <w:rPr>
          <w:b w:val="0"/>
          <w:bCs w:val="0"/>
        </w:rPr>
        <w:t>Мақсат: Өз сезімдері мен құндылықтарды талдау. Эмоциялық алмасу жасау және топтағы байланыстарды нығайту.</w:t>
      </w:r>
    </w:p>
    <w:p w14:paraId="2DEE21C8" w14:textId="77777777" w:rsidR="006250DD" w:rsidRPr="000C5BBC" w:rsidRDefault="006250DD" w:rsidP="00EF6EC0">
      <w:pPr>
        <w:pStyle w:val="1"/>
        <w:tabs>
          <w:tab w:val="left" w:pos="993"/>
        </w:tabs>
        <w:spacing w:before="0"/>
        <w:ind w:left="0" w:firstLine="709"/>
        <w:rPr>
          <w:b w:val="0"/>
          <w:bCs w:val="0"/>
        </w:rPr>
      </w:pPr>
      <w:r w:rsidRPr="000C5BBC">
        <w:rPr>
          <w:b w:val="0"/>
          <w:bCs w:val="0"/>
        </w:rPr>
        <w:t xml:space="preserve">Жүргізуші  өздеріне  қымбат, бірақ көптен бері кездеспеген досына хат жазуды ұсынады. </w:t>
      </w:r>
    </w:p>
    <w:p w14:paraId="2392C2D6" w14:textId="77777777" w:rsidR="006250DD" w:rsidRPr="000C5BBC" w:rsidRDefault="006250DD" w:rsidP="00EF6EC0">
      <w:pPr>
        <w:pStyle w:val="1"/>
        <w:tabs>
          <w:tab w:val="left" w:pos="993"/>
        </w:tabs>
        <w:spacing w:before="0"/>
        <w:ind w:left="0" w:firstLine="709"/>
        <w:rPr>
          <w:b w:val="0"/>
          <w:bCs w:val="0"/>
        </w:rPr>
      </w:pPr>
      <w:r w:rsidRPr="000C5BBC">
        <w:rPr>
          <w:b w:val="0"/>
          <w:bCs w:val="0"/>
        </w:rPr>
        <w:t>Жүргізуші: «Біз кейде жақын адамдарымызға немесе біз үшін маңызды адамдарға өз сезімдерімізді білдіруді ұмытып кетеміз. Бүгін біз көптен бері көрмеген, бірақ сіз үшін қымбат досыңызға хат жазамыз. Бұл сізді шабыттандыратын, қолдайтын немесе сіз бағалайтын адам болуы мүмкін. Хатты мына сөздерден бастаңыз: "ҚҰРМЕТТІ ДОСЫМ...". Өз сезімдеріңізбен бөлісіңіз: оны не үшін құрметтейсіз, жақсы көресіз және бағалайсыз. Мүмкін, сіз оған кеңес немесе тілектер айтасыз. Хаттың соңында жылы тілектер жазыңыз, хатқа қол қоюдың қажеті жоқ. Студенттерге хат жазуға 10–15 минут уақыт беріңіз.</w:t>
      </w:r>
    </w:p>
    <w:p w14:paraId="504942AA" w14:textId="77777777" w:rsidR="006250DD" w:rsidRPr="000C5BBC" w:rsidRDefault="006250DD" w:rsidP="00EF6EC0">
      <w:pPr>
        <w:pStyle w:val="1"/>
        <w:tabs>
          <w:tab w:val="left" w:pos="993"/>
        </w:tabs>
        <w:spacing w:before="4"/>
        <w:ind w:left="0" w:firstLine="709"/>
        <w:rPr>
          <w:b w:val="0"/>
          <w:bCs w:val="0"/>
        </w:rPr>
      </w:pPr>
      <w:r w:rsidRPr="000C5BBC">
        <w:rPr>
          <w:b w:val="0"/>
          <w:bCs w:val="0"/>
        </w:rPr>
        <w:t xml:space="preserve">Барлық хаттарды жинап, араластырыңыз. Қатысушыларға кездейсоқ хаттарды таратып беріңіз. Хаттарды оқу және алғыс білдіру. Әр қатысушыдан хатты дауыстап оқуды сұраңыз. </w:t>
      </w:r>
    </w:p>
    <w:p w14:paraId="258F5312" w14:textId="77777777" w:rsidR="006250DD" w:rsidRPr="000C5BBC" w:rsidRDefault="006250DD" w:rsidP="00EF6EC0">
      <w:pPr>
        <w:pStyle w:val="1"/>
        <w:tabs>
          <w:tab w:val="left" w:pos="993"/>
        </w:tabs>
        <w:spacing w:before="4"/>
        <w:ind w:left="0" w:firstLine="709"/>
        <w:rPr>
          <w:b w:val="0"/>
          <w:bCs w:val="0"/>
        </w:rPr>
      </w:pPr>
      <w:r w:rsidRPr="000C5BBC">
        <w:rPr>
          <w:b w:val="0"/>
          <w:bCs w:val="0"/>
        </w:rPr>
        <w:t xml:space="preserve">Талдау: </w:t>
      </w:r>
    </w:p>
    <w:p w14:paraId="06728ED1" w14:textId="77777777" w:rsidR="006250DD" w:rsidRPr="00EF6EC0" w:rsidRDefault="006250DD" w:rsidP="00EF6EC0">
      <w:pPr>
        <w:pStyle w:val="1"/>
        <w:tabs>
          <w:tab w:val="left" w:pos="993"/>
        </w:tabs>
        <w:spacing w:before="4"/>
        <w:ind w:left="709"/>
        <w:rPr>
          <w:b w:val="0"/>
          <w:bCs w:val="0"/>
          <w:i/>
        </w:rPr>
      </w:pPr>
      <w:r w:rsidRPr="00EF6EC0">
        <w:rPr>
          <w:b w:val="0"/>
          <w:bCs w:val="0"/>
          <w:i/>
        </w:rPr>
        <w:t>Хатты оқыған кезде қандай сезімде болдыңыз?</w:t>
      </w:r>
    </w:p>
    <w:p w14:paraId="73DDA105" w14:textId="77777777" w:rsidR="006250DD" w:rsidRPr="00EF6EC0" w:rsidRDefault="006250DD" w:rsidP="00EF6EC0">
      <w:pPr>
        <w:pStyle w:val="1"/>
        <w:tabs>
          <w:tab w:val="left" w:pos="993"/>
        </w:tabs>
        <w:spacing w:before="4"/>
        <w:ind w:left="709"/>
        <w:rPr>
          <w:b w:val="0"/>
          <w:bCs w:val="0"/>
          <w:i/>
        </w:rPr>
      </w:pPr>
      <w:r w:rsidRPr="00EF6EC0">
        <w:rPr>
          <w:b w:val="0"/>
          <w:bCs w:val="0"/>
          <w:i/>
        </w:rPr>
        <w:t>Бұл жаттығуда сіз үшін ең маңыздысы не болды?</w:t>
      </w:r>
    </w:p>
    <w:p w14:paraId="18772665" w14:textId="77777777" w:rsidR="006250DD" w:rsidRPr="00EF6EC0" w:rsidRDefault="006250DD" w:rsidP="00EF6EC0">
      <w:pPr>
        <w:pStyle w:val="1"/>
        <w:tabs>
          <w:tab w:val="left" w:pos="993"/>
        </w:tabs>
        <w:spacing w:before="4"/>
        <w:ind w:left="709"/>
        <w:rPr>
          <w:b w:val="0"/>
          <w:bCs w:val="0"/>
          <w:i/>
        </w:rPr>
      </w:pPr>
      <w:r w:rsidRPr="00EF6EC0">
        <w:rPr>
          <w:b w:val="0"/>
          <w:bCs w:val="0"/>
          <w:i/>
        </w:rPr>
        <w:t>Бұл жаттығудан кейін қандай ойлар пайда болды?</w:t>
      </w:r>
    </w:p>
    <w:p w14:paraId="2E08A19F" w14:textId="77777777" w:rsidR="006250DD" w:rsidRPr="000C5BBC" w:rsidRDefault="006250DD" w:rsidP="00EF6EC0">
      <w:pPr>
        <w:pStyle w:val="1"/>
        <w:tabs>
          <w:tab w:val="left" w:pos="993"/>
        </w:tabs>
        <w:spacing w:before="4"/>
        <w:ind w:left="0" w:firstLine="709"/>
        <w:rPr>
          <w:b w:val="0"/>
          <w:bCs w:val="0"/>
        </w:rPr>
      </w:pPr>
      <w:r w:rsidRPr="000C5BBC">
        <w:rPr>
          <w:b w:val="0"/>
          <w:bCs w:val="0"/>
        </w:rPr>
        <w:t xml:space="preserve">Қатысушылар қалаулары бойынша  хатты өзімен бірге алып кетуге болады. </w:t>
      </w:r>
    </w:p>
    <w:p w14:paraId="1C2D1BB1" w14:textId="7BA8A8A9" w:rsidR="006250DD" w:rsidRPr="00EF6EC0" w:rsidRDefault="006250DD" w:rsidP="00EF6EC0">
      <w:pPr>
        <w:pStyle w:val="1"/>
        <w:tabs>
          <w:tab w:val="left" w:pos="567"/>
          <w:tab w:val="left" w:pos="993"/>
        </w:tabs>
        <w:spacing w:before="0"/>
        <w:ind w:left="0" w:firstLine="709"/>
        <w:jc w:val="left"/>
        <w:rPr>
          <w:b w:val="0"/>
          <w:bCs w:val="0"/>
          <w:i/>
        </w:rPr>
      </w:pPr>
      <w:r w:rsidRPr="00EF6EC0">
        <w:rPr>
          <w:b w:val="0"/>
          <w:bCs w:val="0"/>
          <w:i/>
        </w:rPr>
        <w:t>3.</w:t>
      </w:r>
      <w:r w:rsidRPr="00EF6EC0">
        <w:rPr>
          <w:rStyle w:val="10"/>
          <w:b/>
          <w:i/>
        </w:rPr>
        <w:t xml:space="preserve"> </w:t>
      </w:r>
      <w:r w:rsidRPr="00EF6EC0">
        <w:rPr>
          <w:b w:val="0"/>
          <w:bCs w:val="0"/>
          <w:i/>
        </w:rPr>
        <w:t>Жаттығу:</w:t>
      </w:r>
      <w:r w:rsidRPr="00EF6EC0">
        <w:rPr>
          <w:rStyle w:val="af6"/>
          <w:b/>
          <w:i/>
        </w:rPr>
        <w:t xml:space="preserve"> «</w:t>
      </w:r>
      <w:r w:rsidRPr="00EF6EC0">
        <w:rPr>
          <w:b w:val="0"/>
          <w:bCs w:val="0"/>
          <w:i/>
        </w:rPr>
        <w:t>Бақыттың құпиялары»</w:t>
      </w:r>
    </w:p>
    <w:p w14:paraId="098C215B" w14:textId="77777777" w:rsidR="006250DD" w:rsidRPr="000C5BBC" w:rsidRDefault="006250DD" w:rsidP="00EF6EC0">
      <w:pPr>
        <w:pStyle w:val="1"/>
        <w:tabs>
          <w:tab w:val="left" w:pos="993"/>
        </w:tabs>
        <w:spacing w:before="4"/>
        <w:ind w:left="0" w:firstLine="709"/>
        <w:rPr>
          <w:b w:val="0"/>
          <w:bCs w:val="0"/>
        </w:rPr>
      </w:pPr>
      <w:r w:rsidRPr="000C5BBC">
        <w:rPr>
          <w:b w:val="0"/>
          <w:bCs w:val="0"/>
        </w:rPr>
        <w:t>Мақсаты: Бұл жаттығуда қатысушылар өздерінің күнделікті өмірде қуаныш сыйлайтын ұсақ нәрселерді тауып, оларды еске түсіреді. Қарапайым нәрселерге назар аудару көңіл-күйді жақсартуға көмектеседі.</w:t>
      </w:r>
    </w:p>
    <w:p w14:paraId="5FE8618B" w14:textId="77777777" w:rsidR="006250DD" w:rsidRPr="000C5BBC" w:rsidRDefault="006250DD" w:rsidP="00EF6EC0">
      <w:pPr>
        <w:pStyle w:val="1"/>
        <w:tabs>
          <w:tab w:val="left" w:pos="993"/>
        </w:tabs>
        <w:spacing w:before="4"/>
        <w:ind w:left="0" w:firstLine="709"/>
        <w:rPr>
          <w:b w:val="0"/>
          <w:bCs w:val="0"/>
        </w:rPr>
      </w:pPr>
      <w:r w:rsidRPr="000C5BBC">
        <w:rPr>
          <w:b w:val="0"/>
          <w:bCs w:val="0"/>
        </w:rPr>
        <w:t>Жүргізуші: Қағаз алыңыз және оны екі бағанға бөліңіз. Сол жақ бағанға сізге қуаныш сыйлайтын нәрселерді жазыңыз. Мысалы: күннің жарқырауы, кездейсоқ күлкі, дәмді кофе, саябақта серуендеу және т.б.</w:t>
      </w:r>
    </w:p>
    <w:p w14:paraId="70F30841" w14:textId="77777777" w:rsidR="006250DD" w:rsidRPr="000C5BBC" w:rsidRDefault="006250DD" w:rsidP="00EF6EC0">
      <w:pPr>
        <w:pStyle w:val="1"/>
        <w:tabs>
          <w:tab w:val="left" w:pos="993"/>
        </w:tabs>
        <w:spacing w:before="4"/>
        <w:ind w:left="0" w:firstLine="709"/>
        <w:rPr>
          <w:b w:val="0"/>
          <w:bCs w:val="0"/>
        </w:rPr>
      </w:pPr>
      <w:r w:rsidRPr="000C5BBC">
        <w:rPr>
          <w:b w:val="0"/>
          <w:bCs w:val="0"/>
        </w:rPr>
        <w:t>Оң жақ бағанға осы нәрселердің қайсысын күнделікті өміріңізде қолдануға болатындығын жазыңыз. Мысалы: "Таңертең 5 минут балконға шығу", "Тамақ ішіп, кітап оқу".</w:t>
      </w:r>
    </w:p>
    <w:p w14:paraId="3690A1FF" w14:textId="77777777" w:rsidR="006250DD" w:rsidRPr="000C5BBC" w:rsidRDefault="006250DD" w:rsidP="00EF6EC0">
      <w:pPr>
        <w:pStyle w:val="1"/>
        <w:tabs>
          <w:tab w:val="left" w:pos="993"/>
        </w:tabs>
        <w:spacing w:before="4"/>
        <w:ind w:left="0" w:firstLine="709"/>
        <w:rPr>
          <w:b w:val="0"/>
          <w:bCs w:val="0"/>
        </w:rPr>
      </w:pPr>
      <w:r w:rsidRPr="000C5BBC">
        <w:rPr>
          <w:b w:val="0"/>
          <w:bCs w:val="0"/>
        </w:rPr>
        <w:t>Аптасына бір рет немесе ай сайын осы тізімді қайта қараңыз және жаңа ұсақ қуаныштарды қосыңыз.</w:t>
      </w:r>
    </w:p>
    <w:p w14:paraId="65A37B31" w14:textId="77777777" w:rsidR="006250DD" w:rsidRPr="0043795C" w:rsidRDefault="006250DD" w:rsidP="00EF6EC0">
      <w:pPr>
        <w:pStyle w:val="1"/>
        <w:tabs>
          <w:tab w:val="left" w:pos="993"/>
        </w:tabs>
        <w:spacing w:before="4"/>
        <w:ind w:left="0" w:firstLine="709"/>
        <w:rPr>
          <w:b w:val="0"/>
          <w:bCs w:val="0"/>
          <w:i/>
        </w:rPr>
      </w:pPr>
      <w:r w:rsidRPr="0043795C">
        <w:rPr>
          <w:b w:val="0"/>
          <w:bCs w:val="0"/>
          <w:i/>
        </w:rPr>
        <w:t>4.</w:t>
      </w:r>
      <w:r w:rsidRPr="0043795C">
        <w:rPr>
          <w:rStyle w:val="10"/>
          <w:b/>
          <w:i/>
        </w:rPr>
        <w:t xml:space="preserve"> </w:t>
      </w:r>
      <w:r w:rsidRPr="0043795C">
        <w:rPr>
          <w:b w:val="0"/>
          <w:bCs w:val="0"/>
          <w:i/>
        </w:rPr>
        <w:t xml:space="preserve">Жаттығу: </w:t>
      </w:r>
      <w:r w:rsidRPr="0043795C">
        <w:rPr>
          <w:rStyle w:val="af6"/>
          <w:b/>
          <w:i/>
        </w:rPr>
        <w:t>«</w:t>
      </w:r>
      <w:r w:rsidRPr="0043795C">
        <w:rPr>
          <w:b w:val="0"/>
          <w:bCs w:val="0"/>
          <w:i/>
        </w:rPr>
        <w:t>Позитивті ойларды жаттықтыру</w:t>
      </w:r>
      <w:r w:rsidRPr="0043795C">
        <w:rPr>
          <w:b w:val="0"/>
          <w:i/>
        </w:rPr>
        <w:t>»</w:t>
      </w:r>
      <w:r w:rsidRPr="0043795C">
        <w:rPr>
          <w:b w:val="0"/>
          <w:bCs w:val="0"/>
          <w:i/>
        </w:rPr>
        <w:t xml:space="preserve"> </w:t>
      </w:r>
    </w:p>
    <w:p w14:paraId="4BB9F28C" w14:textId="77777777" w:rsidR="006250DD" w:rsidRPr="000C5BBC" w:rsidRDefault="006250DD" w:rsidP="00EF6EC0">
      <w:pPr>
        <w:pStyle w:val="1"/>
        <w:tabs>
          <w:tab w:val="left" w:pos="993"/>
        </w:tabs>
        <w:spacing w:before="4"/>
        <w:ind w:left="0" w:firstLine="709"/>
        <w:rPr>
          <w:b w:val="0"/>
          <w:bCs w:val="0"/>
        </w:rPr>
      </w:pPr>
      <w:r w:rsidRPr="000C5BBC">
        <w:rPr>
          <w:b w:val="0"/>
          <w:bCs w:val="0"/>
        </w:rPr>
        <w:t>Мақсаты: Негативті ойларды оңай түрде өзгертіп, жақсы көңіл-күйді қолдау.</w:t>
      </w:r>
    </w:p>
    <w:p w14:paraId="379AC658" w14:textId="77777777" w:rsidR="006250DD" w:rsidRPr="000C5BBC" w:rsidRDefault="006250DD" w:rsidP="00EF6EC0">
      <w:pPr>
        <w:pStyle w:val="1"/>
        <w:tabs>
          <w:tab w:val="left" w:pos="993"/>
        </w:tabs>
        <w:spacing w:before="4"/>
        <w:ind w:left="0" w:firstLine="709"/>
        <w:rPr>
          <w:b w:val="0"/>
          <w:bCs w:val="0"/>
          <w:lang w:val="ru-RU"/>
        </w:rPr>
      </w:pPr>
      <w:r w:rsidRPr="000C5BBC">
        <w:rPr>
          <w:b w:val="0"/>
          <w:bCs w:val="0"/>
          <w:lang w:val="ru-RU"/>
        </w:rPr>
        <w:t>Жүргізуші:</w:t>
      </w:r>
    </w:p>
    <w:p w14:paraId="47B7DD82" w14:textId="77777777" w:rsidR="006250DD" w:rsidRPr="000C5BBC" w:rsidRDefault="006250DD" w:rsidP="008F19B7">
      <w:pPr>
        <w:pStyle w:val="1"/>
        <w:numPr>
          <w:ilvl w:val="0"/>
          <w:numId w:val="18"/>
        </w:numPr>
        <w:tabs>
          <w:tab w:val="clear" w:pos="720"/>
          <w:tab w:val="left" w:pos="993"/>
        </w:tabs>
        <w:spacing w:before="4"/>
        <w:ind w:left="0" w:firstLine="709"/>
        <w:rPr>
          <w:b w:val="0"/>
          <w:bCs w:val="0"/>
          <w:lang w:val="ru-RU"/>
        </w:rPr>
      </w:pPr>
      <w:r w:rsidRPr="000C5BBC">
        <w:rPr>
          <w:b w:val="0"/>
          <w:bCs w:val="0"/>
          <w:lang w:val="ru-RU"/>
        </w:rPr>
        <w:t>Негативті ойлар пайда болғанда, оларды қайта ойластырып көріңіз. Мысалы, "Бұл тым қиын" деген ойды "Мен бұл мәселені шешудің жолын табамын" деп өзгертіңіз.</w:t>
      </w:r>
    </w:p>
    <w:p w14:paraId="73B99F43" w14:textId="77777777" w:rsidR="006250DD" w:rsidRPr="000C5BBC" w:rsidRDefault="006250DD" w:rsidP="008F19B7">
      <w:pPr>
        <w:pStyle w:val="1"/>
        <w:numPr>
          <w:ilvl w:val="0"/>
          <w:numId w:val="18"/>
        </w:numPr>
        <w:tabs>
          <w:tab w:val="clear" w:pos="720"/>
          <w:tab w:val="left" w:pos="993"/>
        </w:tabs>
        <w:spacing w:before="4"/>
        <w:ind w:left="0" w:firstLine="709"/>
        <w:rPr>
          <w:b w:val="0"/>
          <w:bCs w:val="0"/>
          <w:lang w:val="ru-RU"/>
        </w:rPr>
      </w:pPr>
      <w:r w:rsidRPr="000C5BBC">
        <w:rPr>
          <w:b w:val="0"/>
          <w:bCs w:val="0"/>
          <w:lang w:val="ru-RU"/>
        </w:rPr>
        <w:t>Позитивті ойларды күнделікке жазып отырыңыз, оларды кейін қайталап оқып шығуға болады.</w:t>
      </w:r>
    </w:p>
    <w:p w14:paraId="331FC1C8" w14:textId="77777777" w:rsidR="006250DD" w:rsidRPr="000C5BBC" w:rsidRDefault="006250DD" w:rsidP="00EF6EC0">
      <w:pPr>
        <w:pStyle w:val="1"/>
        <w:tabs>
          <w:tab w:val="left" w:pos="993"/>
        </w:tabs>
        <w:spacing w:before="4"/>
        <w:ind w:left="0" w:firstLine="709"/>
        <w:rPr>
          <w:b w:val="0"/>
          <w:bCs w:val="0"/>
          <w:lang w:val="ru-RU"/>
        </w:rPr>
      </w:pPr>
      <w:r w:rsidRPr="000C5BBC">
        <w:rPr>
          <w:b w:val="0"/>
          <w:bCs w:val="0"/>
          <w:lang w:val="ru-RU"/>
        </w:rPr>
        <w:t>Рефлексия: Бұл әдіс ойлауды өзгертуге көмектесіп, сізді оң шешімдерге бағыттайды.</w:t>
      </w:r>
    </w:p>
    <w:p w14:paraId="6459D378" w14:textId="77777777" w:rsidR="006250DD" w:rsidRPr="0043795C" w:rsidRDefault="006250DD" w:rsidP="00EF6EC0">
      <w:pPr>
        <w:pStyle w:val="1"/>
        <w:tabs>
          <w:tab w:val="left" w:pos="993"/>
        </w:tabs>
        <w:spacing w:before="4"/>
        <w:ind w:left="0" w:firstLine="709"/>
        <w:rPr>
          <w:b w:val="0"/>
          <w:bCs w:val="0"/>
          <w:i/>
        </w:rPr>
      </w:pPr>
      <w:r w:rsidRPr="0043795C">
        <w:rPr>
          <w:b w:val="0"/>
          <w:bCs w:val="0"/>
          <w:i/>
        </w:rPr>
        <w:t>5. Жаттығу:</w:t>
      </w:r>
      <w:r w:rsidRPr="0043795C">
        <w:rPr>
          <w:rStyle w:val="af6"/>
          <w:b/>
          <w:i/>
        </w:rPr>
        <w:t xml:space="preserve"> «</w:t>
      </w:r>
      <w:r w:rsidRPr="0043795C">
        <w:rPr>
          <w:b w:val="0"/>
          <w:bCs w:val="0"/>
          <w:i/>
        </w:rPr>
        <w:t>Болашаққа хат</w:t>
      </w:r>
      <w:r w:rsidRPr="0043795C">
        <w:rPr>
          <w:b w:val="0"/>
          <w:i/>
        </w:rPr>
        <w:t>»</w:t>
      </w:r>
      <w:r w:rsidRPr="0043795C">
        <w:rPr>
          <w:b w:val="0"/>
          <w:bCs w:val="0"/>
          <w:i/>
        </w:rPr>
        <w:t xml:space="preserve"> </w:t>
      </w:r>
    </w:p>
    <w:p w14:paraId="65129D2D" w14:textId="77777777" w:rsidR="006250DD" w:rsidRPr="000C5BBC" w:rsidRDefault="006250DD" w:rsidP="00EF6EC0">
      <w:pPr>
        <w:pStyle w:val="1"/>
        <w:tabs>
          <w:tab w:val="left" w:pos="993"/>
        </w:tabs>
        <w:spacing w:before="4"/>
        <w:ind w:left="0" w:firstLine="709"/>
        <w:rPr>
          <w:b w:val="0"/>
          <w:bCs w:val="0"/>
        </w:rPr>
      </w:pPr>
      <w:r w:rsidRPr="000C5BBC">
        <w:rPr>
          <w:b w:val="0"/>
          <w:bCs w:val="0"/>
        </w:rPr>
        <w:t>Мақсаты: Бұл жаттығу арқылы өзіңізге қолдау көрсету, күшіңіз бен жетістіктеріңіз туралы еске алу арқылы көңіл-күйді жақсартуға болады.</w:t>
      </w:r>
    </w:p>
    <w:p w14:paraId="1624A77C" w14:textId="77777777" w:rsidR="006250DD" w:rsidRPr="0043795C" w:rsidRDefault="006250DD" w:rsidP="00EF6EC0">
      <w:pPr>
        <w:pStyle w:val="1"/>
        <w:tabs>
          <w:tab w:val="left" w:pos="993"/>
        </w:tabs>
        <w:spacing w:before="4"/>
        <w:ind w:left="0" w:firstLine="709"/>
        <w:rPr>
          <w:b w:val="0"/>
          <w:bCs w:val="0"/>
          <w:i/>
          <w:lang w:val="ru-RU"/>
        </w:rPr>
      </w:pPr>
      <w:r w:rsidRPr="0043795C">
        <w:rPr>
          <w:b w:val="0"/>
          <w:bCs w:val="0"/>
          <w:i/>
          <w:lang w:val="ru-RU"/>
        </w:rPr>
        <w:t>Жүргізуші:</w:t>
      </w:r>
    </w:p>
    <w:p w14:paraId="1739F540" w14:textId="77777777" w:rsidR="006250DD" w:rsidRPr="000C5BBC" w:rsidRDefault="006250DD" w:rsidP="008F19B7">
      <w:pPr>
        <w:pStyle w:val="1"/>
        <w:numPr>
          <w:ilvl w:val="0"/>
          <w:numId w:val="15"/>
        </w:numPr>
        <w:tabs>
          <w:tab w:val="left" w:pos="993"/>
        </w:tabs>
        <w:spacing w:before="4"/>
        <w:ind w:left="0" w:firstLine="709"/>
        <w:rPr>
          <w:b w:val="0"/>
          <w:bCs w:val="0"/>
          <w:lang w:val="ru-RU"/>
        </w:rPr>
      </w:pPr>
      <w:r w:rsidRPr="000C5BBC">
        <w:rPr>
          <w:b w:val="0"/>
          <w:bCs w:val="0"/>
          <w:lang w:val="ru-RU"/>
        </w:rPr>
        <w:t>Өзіңізге хат жазыңыз, онда келесі нәрселерді сипаттаңыз:</w:t>
      </w:r>
    </w:p>
    <w:p w14:paraId="25824A61" w14:textId="2B52FB5E" w:rsidR="006250DD" w:rsidRPr="000C5BBC" w:rsidRDefault="0043795C" w:rsidP="008F19B7">
      <w:pPr>
        <w:pStyle w:val="1"/>
        <w:numPr>
          <w:ilvl w:val="1"/>
          <w:numId w:val="15"/>
        </w:numPr>
        <w:tabs>
          <w:tab w:val="left" w:pos="1134"/>
        </w:tabs>
        <w:spacing w:before="4"/>
        <w:ind w:left="0" w:firstLine="851"/>
        <w:rPr>
          <w:b w:val="0"/>
          <w:bCs w:val="0"/>
          <w:lang w:val="ru-RU"/>
        </w:rPr>
      </w:pPr>
      <w:r w:rsidRPr="000C5BBC">
        <w:rPr>
          <w:b w:val="0"/>
          <w:bCs w:val="0"/>
          <w:lang w:val="ru-RU"/>
        </w:rPr>
        <w:t>қазіргі жетістіктеріңіз</w:t>
      </w:r>
      <w:r>
        <w:rPr>
          <w:b w:val="0"/>
          <w:bCs w:val="0"/>
          <w:lang w:val="ru-RU"/>
        </w:rPr>
        <w:t>;</w:t>
      </w:r>
    </w:p>
    <w:p w14:paraId="126C3293" w14:textId="58BBF0C6" w:rsidR="006250DD" w:rsidRPr="000C5BBC" w:rsidRDefault="0043795C" w:rsidP="008F19B7">
      <w:pPr>
        <w:pStyle w:val="1"/>
        <w:numPr>
          <w:ilvl w:val="1"/>
          <w:numId w:val="15"/>
        </w:numPr>
        <w:tabs>
          <w:tab w:val="left" w:pos="1134"/>
        </w:tabs>
        <w:spacing w:before="4"/>
        <w:ind w:left="0" w:firstLine="851"/>
        <w:rPr>
          <w:b w:val="0"/>
          <w:bCs w:val="0"/>
          <w:lang w:val="ru-RU"/>
        </w:rPr>
      </w:pPr>
      <w:r w:rsidRPr="000C5BBC">
        <w:rPr>
          <w:b w:val="0"/>
          <w:bCs w:val="0"/>
          <w:lang w:val="ru-RU"/>
        </w:rPr>
        <w:t>сіз өткен қиындықтарды қалай жеңгеніңізді</w:t>
      </w:r>
      <w:r>
        <w:rPr>
          <w:b w:val="0"/>
          <w:bCs w:val="0"/>
          <w:lang w:val="ru-RU"/>
        </w:rPr>
        <w:t>;</w:t>
      </w:r>
    </w:p>
    <w:p w14:paraId="5BDCE1E1" w14:textId="7E9A3E37" w:rsidR="006250DD" w:rsidRPr="000C5BBC" w:rsidRDefault="0043795C" w:rsidP="008F19B7">
      <w:pPr>
        <w:pStyle w:val="1"/>
        <w:numPr>
          <w:ilvl w:val="1"/>
          <w:numId w:val="15"/>
        </w:numPr>
        <w:tabs>
          <w:tab w:val="left" w:pos="1134"/>
        </w:tabs>
        <w:spacing w:before="4"/>
        <w:ind w:left="0" w:firstLine="851"/>
        <w:rPr>
          <w:b w:val="0"/>
          <w:bCs w:val="0"/>
          <w:lang w:val="ru-RU"/>
        </w:rPr>
      </w:pPr>
      <w:r w:rsidRPr="000C5BBC">
        <w:rPr>
          <w:b w:val="0"/>
          <w:bCs w:val="0"/>
          <w:lang w:val="ru-RU"/>
        </w:rPr>
        <w:t>өзіңіздің күшті жақтарыңыз</w:t>
      </w:r>
      <w:r>
        <w:rPr>
          <w:b w:val="0"/>
          <w:bCs w:val="0"/>
          <w:lang w:val="ru-RU"/>
        </w:rPr>
        <w:t>;</w:t>
      </w:r>
    </w:p>
    <w:p w14:paraId="43D26295" w14:textId="1FD2086A" w:rsidR="006250DD" w:rsidRPr="000C5BBC" w:rsidRDefault="0043795C" w:rsidP="008F19B7">
      <w:pPr>
        <w:pStyle w:val="1"/>
        <w:numPr>
          <w:ilvl w:val="1"/>
          <w:numId w:val="15"/>
        </w:numPr>
        <w:tabs>
          <w:tab w:val="left" w:pos="1134"/>
        </w:tabs>
        <w:spacing w:before="4"/>
        <w:ind w:left="0" w:firstLine="851"/>
        <w:rPr>
          <w:b w:val="0"/>
          <w:bCs w:val="0"/>
          <w:lang w:val="ru-RU"/>
        </w:rPr>
      </w:pPr>
      <w:r w:rsidRPr="000C5BBC">
        <w:rPr>
          <w:b w:val="0"/>
          <w:bCs w:val="0"/>
          <w:lang w:val="ru-RU"/>
        </w:rPr>
        <w:t xml:space="preserve">алда </w:t>
      </w:r>
      <w:r w:rsidR="006250DD" w:rsidRPr="000C5BBC">
        <w:rPr>
          <w:b w:val="0"/>
          <w:bCs w:val="0"/>
          <w:lang w:val="ru-RU"/>
        </w:rPr>
        <w:t>күтіп тұрған мақсаттарыңыз.</w:t>
      </w:r>
    </w:p>
    <w:p w14:paraId="791CD2E8" w14:textId="77777777" w:rsidR="006250DD" w:rsidRPr="000C5BBC" w:rsidRDefault="006250DD" w:rsidP="008F19B7">
      <w:pPr>
        <w:pStyle w:val="1"/>
        <w:numPr>
          <w:ilvl w:val="0"/>
          <w:numId w:val="15"/>
        </w:numPr>
        <w:tabs>
          <w:tab w:val="left" w:pos="993"/>
        </w:tabs>
        <w:spacing w:before="4"/>
        <w:ind w:left="0" w:firstLine="709"/>
        <w:rPr>
          <w:b w:val="0"/>
          <w:bCs w:val="0"/>
          <w:lang w:val="ru-RU"/>
        </w:rPr>
      </w:pPr>
      <w:r w:rsidRPr="000C5BBC">
        <w:rPr>
          <w:b w:val="0"/>
          <w:bCs w:val="0"/>
          <w:lang w:val="ru-RU"/>
        </w:rPr>
        <w:t>Хаттың қолдаушы, шабыттандыратын және мотивациялық болуын қамтамасыз етіңіз.</w:t>
      </w:r>
    </w:p>
    <w:p w14:paraId="61D3F3E2" w14:textId="77777777" w:rsidR="006250DD" w:rsidRPr="000C5BBC" w:rsidRDefault="006250DD" w:rsidP="008F19B7">
      <w:pPr>
        <w:pStyle w:val="1"/>
        <w:numPr>
          <w:ilvl w:val="0"/>
          <w:numId w:val="15"/>
        </w:numPr>
        <w:tabs>
          <w:tab w:val="left" w:pos="993"/>
        </w:tabs>
        <w:spacing w:before="4"/>
        <w:ind w:left="0" w:firstLine="709"/>
        <w:rPr>
          <w:b w:val="0"/>
          <w:bCs w:val="0"/>
          <w:lang w:val="ru-RU"/>
        </w:rPr>
      </w:pPr>
      <w:r w:rsidRPr="000C5BBC">
        <w:rPr>
          <w:b w:val="0"/>
          <w:bCs w:val="0"/>
          <w:lang w:val="ru-RU"/>
        </w:rPr>
        <w:t>Хатты жабыңыз және қауіпсіз жерде сақтаңыз. Қиын сәттерде хатты ашып, қайта оқып шығыңыз.</w:t>
      </w:r>
    </w:p>
    <w:p w14:paraId="1B400AA2" w14:textId="77777777" w:rsidR="006250DD" w:rsidRPr="000C5BBC" w:rsidRDefault="006250DD" w:rsidP="00EF6EC0">
      <w:pPr>
        <w:pStyle w:val="1"/>
        <w:tabs>
          <w:tab w:val="left" w:pos="993"/>
        </w:tabs>
        <w:spacing w:before="4"/>
        <w:ind w:left="0" w:firstLine="709"/>
        <w:rPr>
          <w:b w:val="0"/>
          <w:bCs w:val="0"/>
          <w:lang w:val="ru-RU"/>
        </w:rPr>
      </w:pPr>
      <w:r w:rsidRPr="000C5BBC">
        <w:rPr>
          <w:b w:val="0"/>
          <w:bCs w:val="0"/>
          <w:lang w:val="ru-RU"/>
        </w:rPr>
        <w:t>Рефлексия: Бұл хат сіздің күшіңізді еске салып, өзіңізге сенім арттыруға көмектеседі.</w:t>
      </w:r>
    </w:p>
    <w:p w14:paraId="02E4A10D" w14:textId="77777777" w:rsidR="006250DD" w:rsidRPr="0043795C" w:rsidRDefault="006250DD" w:rsidP="00EF6EC0">
      <w:pPr>
        <w:pStyle w:val="1"/>
        <w:tabs>
          <w:tab w:val="left" w:pos="993"/>
        </w:tabs>
        <w:spacing w:before="4"/>
        <w:ind w:left="0" w:firstLine="709"/>
        <w:rPr>
          <w:b w:val="0"/>
          <w:i/>
          <w:lang w:val="ru-RU"/>
        </w:rPr>
      </w:pPr>
      <w:r w:rsidRPr="0043795C">
        <w:rPr>
          <w:b w:val="0"/>
          <w:i/>
          <w:lang w:val="ru-RU"/>
        </w:rPr>
        <w:t xml:space="preserve">6. </w:t>
      </w:r>
      <w:r w:rsidRPr="0043795C">
        <w:rPr>
          <w:rStyle w:val="af6"/>
          <w:b/>
          <w:i/>
        </w:rPr>
        <w:t>«</w:t>
      </w:r>
      <w:r w:rsidRPr="0043795C">
        <w:rPr>
          <w:b w:val="0"/>
          <w:i/>
          <w:lang w:val="ru-RU"/>
        </w:rPr>
        <w:t>Ризашылық жаттығуы</w:t>
      </w:r>
      <w:r w:rsidRPr="0043795C">
        <w:rPr>
          <w:b w:val="0"/>
          <w:i/>
        </w:rPr>
        <w:t>»</w:t>
      </w:r>
    </w:p>
    <w:p w14:paraId="18032C0B" w14:textId="77777777" w:rsidR="006250DD" w:rsidRPr="000C5BBC" w:rsidRDefault="006250DD" w:rsidP="00EF6EC0">
      <w:pPr>
        <w:pStyle w:val="1"/>
        <w:tabs>
          <w:tab w:val="left" w:pos="993"/>
        </w:tabs>
        <w:spacing w:before="4"/>
        <w:ind w:left="0" w:firstLine="709"/>
        <w:rPr>
          <w:b w:val="0"/>
          <w:bCs w:val="0"/>
          <w:lang w:val="ru-RU"/>
        </w:rPr>
      </w:pPr>
      <w:r w:rsidRPr="0043795C">
        <w:rPr>
          <w:b w:val="0"/>
          <w:bCs w:val="0"/>
          <w:i/>
          <w:lang w:val="ru-RU"/>
        </w:rPr>
        <w:t>Мақсаты:</w:t>
      </w:r>
      <w:r w:rsidRPr="000C5BBC">
        <w:rPr>
          <w:b w:val="0"/>
          <w:bCs w:val="0"/>
          <w:lang w:val="ru-RU"/>
        </w:rPr>
        <w:t xml:space="preserve"> Ризашылық сезімін дамыту арқылы көңіл-күйді жақсартуға көмектеседі.</w:t>
      </w:r>
    </w:p>
    <w:p w14:paraId="4CBD5DF1" w14:textId="77777777" w:rsidR="006250DD" w:rsidRPr="0043795C" w:rsidRDefault="006250DD" w:rsidP="00EF6EC0">
      <w:pPr>
        <w:pStyle w:val="1"/>
        <w:tabs>
          <w:tab w:val="left" w:pos="993"/>
        </w:tabs>
        <w:spacing w:before="4"/>
        <w:ind w:left="0" w:firstLine="709"/>
        <w:rPr>
          <w:b w:val="0"/>
          <w:bCs w:val="0"/>
          <w:i/>
          <w:lang w:val="ru-RU"/>
        </w:rPr>
      </w:pPr>
      <w:r w:rsidRPr="0043795C">
        <w:rPr>
          <w:b w:val="0"/>
          <w:bCs w:val="0"/>
          <w:i/>
          <w:lang w:val="ru-RU"/>
        </w:rPr>
        <w:t>Нұсқаулық:</w:t>
      </w:r>
    </w:p>
    <w:p w14:paraId="17C9BD05" w14:textId="77777777" w:rsidR="006250DD" w:rsidRPr="000C5BBC" w:rsidRDefault="006250DD" w:rsidP="008F19B7">
      <w:pPr>
        <w:pStyle w:val="1"/>
        <w:numPr>
          <w:ilvl w:val="0"/>
          <w:numId w:val="16"/>
        </w:numPr>
        <w:tabs>
          <w:tab w:val="left" w:pos="993"/>
        </w:tabs>
        <w:spacing w:before="4"/>
        <w:ind w:left="0" w:firstLine="709"/>
        <w:rPr>
          <w:b w:val="0"/>
          <w:bCs w:val="0"/>
          <w:lang w:val="ru-RU"/>
        </w:rPr>
      </w:pPr>
      <w:r w:rsidRPr="000C5BBC">
        <w:rPr>
          <w:b w:val="0"/>
          <w:bCs w:val="0"/>
          <w:lang w:val="ru-RU"/>
        </w:rPr>
        <w:t>Қазыр үш нәрсені жазып шығыңыз, оларға ризашылығыңызды білдіріңіз. Бұл кішігірім нәрселер (мысалы, ыстық шай) немесе үлкен жетістіктер (жұмыстағы табыстар, достар мен отбасылардың қамқорлығы) болуы мүмкін.</w:t>
      </w:r>
    </w:p>
    <w:p w14:paraId="316533D2" w14:textId="77777777" w:rsidR="006250DD" w:rsidRPr="000C5BBC" w:rsidRDefault="006250DD" w:rsidP="008F19B7">
      <w:pPr>
        <w:pStyle w:val="1"/>
        <w:numPr>
          <w:ilvl w:val="0"/>
          <w:numId w:val="16"/>
        </w:numPr>
        <w:tabs>
          <w:tab w:val="left" w:pos="993"/>
        </w:tabs>
        <w:spacing w:before="4"/>
        <w:ind w:left="0" w:firstLine="709"/>
        <w:rPr>
          <w:b w:val="0"/>
          <w:bCs w:val="0"/>
          <w:lang w:val="ru-RU"/>
        </w:rPr>
      </w:pPr>
      <w:r w:rsidRPr="000C5BBC">
        <w:rPr>
          <w:b w:val="0"/>
          <w:bCs w:val="0"/>
          <w:lang w:val="ru-RU"/>
        </w:rPr>
        <w:t>Бұл жаттығуды тұрақты түрде жасаңыз, күн сайын кешке немесе таңертең жазып отыруға болады.</w:t>
      </w:r>
    </w:p>
    <w:p w14:paraId="1281D250" w14:textId="77777777" w:rsidR="006250DD" w:rsidRPr="000C5BBC" w:rsidRDefault="006250DD" w:rsidP="00EF6EC0">
      <w:pPr>
        <w:pStyle w:val="1"/>
        <w:tabs>
          <w:tab w:val="left" w:pos="993"/>
        </w:tabs>
        <w:spacing w:before="4"/>
        <w:ind w:left="0" w:firstLine="709"/>
        <w:rPr>
          <w:b w:val="0"/>
          <w:bCs w:val="0"/>
          <w:lang w:val="ru-RU"/>
        </w:rPr>
      </w:pPr>
      <w:r w:rsidRPr="000C5BBC">
        <w:rPr>
          <w:b w:val="0"/>
          <w:bCs w:val="0"/>
          <w:lang w:val="ru-RU"/>
        </w:rPr>
        <w:t>Рефлексия: Қазыр жазбаларыңызды қарап, өміріңіздегі қанша жақсы сәттерді байқағаныңызды талдайық.</w:t>
      </w:r>
    </w:p>
    <w:p w14:paraId="196E046E" w14:textId="77777777" w:rsidR="006250DD" w:rsidRPr="000C5BBC" w:rsidRDefault="006250DD" w:rsidP="00EF6EC0">
      <w:pPr>
        <w:pStyle w:val="af2"/>
        <w:tabs>
          <w:tab w:val="left" w:pos="993"/>
        </w:tabs>
        <w:ind w:firstLine="709"/>
        <w:rPr>
          <w:rFonts w:ascii="Times New Roman" w:hAnsi="Times New Roman"/>
          <w:sz w:val="28"/>
          <w:szCs w:val="28"/>
          <w:lang w:val="kk-KZ"/>
        </w:rPr>
      </w:pPr>
      <w:r w:rsidRPr="000C5BBC">
        <w:rPr>
          <w:rFonts w:ascii="Times New Roman" w:hAnsi="Times New Roman"/>
          <w:sz w:val="28"/>
          <w:szCs w:val="28"/>
          <w:lang w:val="kk-KZ"/>
        </w:rPr>
        <w:t>Топпен талқылау.</w:t>
      </w:r>
    </w:p>
    <w:p w14:paraId="2CACC0BC" w14:textId="77777777" w:rsidR="006250DD" w:rsidRPr="0043795C" w:rsidRDefault="006250DD" w:rsidP="00EF6EC0">
      <w:pPr>
        <w:pStyle w:val="1"/>
        <w:tabs>
          <w:tab w:val="left" w:pos="993"/>
        </w:tabs>
        <w:spacing w:before="5"/>
        <w:ind w:left="0" w:firstLine="709"/>
        <w:rPr>
          <w:b w:val="0"/>
          <w:i/>
        </w:rPr>
      </w:pPr>
      <w:r w:rsidRPr="0043795C">
        <w:rPr>
          <w:b w:val="0"/>
          <w:i/>
        </w:rPr>
        <w:t>Үй</w:t>
      </w:r>
      <w:r w:rsidRPr="0043795C">
        <w:rPr>
          <w:b w:val="0"/>
          <w:i/>
          <w:spacing w:val="-6"/>
        </w:rPr>
        <w:t xml:space="preserve"> </w:t>
      </w:r>
      <w:r w:rsidRPr="0043795C">
        <w:rPr>
          <w:b w:val="0"/>
          <w:i/>
        </w:rPr>
        <w:t>жұмысы.</w:t>
      </w:r>
    </w:p>
    <w:p w14:paraId="7A6ABECA" w14:textId="77777777" w:rsidR="006250DD" w:rsidRPr="000C5BBC" w:rsidRDefault="006250DD" w:rsidP="00EF6EC0">
      <w:pPr>
        <w:pStyle w:val="1"/>
        <w:tabs>
          <w:tab w:val="left" w:pos="993"/>
        </w:tabs>
        <w:spacing w:before="4"/>
        <w:ind w:left="0" w:firstLine="709"/>
        <w:rPr>
          <w:b w:val="0"/>
          <w:bCs w:val="0"/>
        </w:rPr>
      </w:pPr>
      <w:r w:rsidRPr="000C5BBC">
        <w:rPr>
          <w:b w:val="0"/>
          <w:bCs w:val="0"/>
        </w:rPr>
        <w:t>"Өзіңе бір сағат" жаттығуы</w:t>
      </w:r>
    </w:p>
    <w:p w14:paraId="6C264B0F" w14:textId="77777777" w:rsidR="006250DD" w:rsidRPr="000C5BBC" w:rsidRDefault="006250DD" w:rsidP="00EF6EC0">
      <w:pPr>
        <w:pStyle w:val="1"/>
        <w:tabs>
          <w:tab w:val="left" w:pos="993"/>
        </w:tabs>
        <w:spacing w:before="4"/>
        <w:ind w:left="0" w:firstLine="709"/>
        <w:rPr>
          <w:b w:val="0"/>
          <w:bCs w:val="0"/>
        </w:rPr>
      </w:pPr>
      <w:r w:rsidRPr="0043795C">
        <w:rPr>
          <w:b w:val="0"/>
          <w:bCs w:val="0"/>
          <w:i/>
        </w:rPr>
        <w:t>Мақсаты:</w:t>
      </w:r>
      <w:r w:rsidRPr="000C5BBC">
        <w:rPr>
          <w:b w:val="0"/>
          <w:bCs w:val="0"/>
        </w:rPr>
        <w:t xml:space="preserve"> Демалу және қалпына келу үшін уақыт бөлу.</w:t>
      </w:r>
    </w:p>
    <w:p w14:paraId="141A6C13" w14:textId="77777777" w:rsidR="006250DD" w:rsidRPr="0043795C" w:rsidRDefault="006250DD" w:rsidP="00EF6EC0">
      <w:pPr>
        <w:pStyle w:val="1"/>
        <w:tabs>
          <w:tab w:val="left" w:pos="993"/>
        </w:tabs>
        <w:spacing w:before="4"/>
        <w:ind w:left="0" w:firstLine="709"/>
        <w:rPr>
          <w:b w:val="0"/>
          <w:bCs w:val="0"/>
          <w:i/>
          <w:lang w:val="ru-RU"/>
        </w:rPr>
      </w:pPr>
      <w:r w:rsidRPr="0043795C">
        <w:rPr>
          <w:b w:val="0"/>
          <w:bCs w:val="0"/>
          <w:i/>
          <w:lang w:val="ru-RU"/>
        </w:rPr>
        <w:t>Нұсқаулық:</w:t>
      </w:r>
    </w:p>
    <w:p w14:paraId="54B0BE7D" w14:textId="3A3D5349" w:rsidR="006250DD" w:rsidRPr="000C5BBC" w:rsidRDefault="006250DD" w:rsidP="008F19B7">
      <w:pPr>
        <w:pStyle w:val="1"/>
        <w:numPr>
          <w:ilvl w:val="0"/>
          <w:numId w:val="17"/>
        </w:numPr>
        <w:tabs>
          <w:tab w:val="clear" w:pos="720"/>
          <w:tab w:val="left" w:pos="993"/>
        </w:tabs>
        <w:spacing w:before="4"/>
        <w:ind w:left="0" w:firstLine="709"/>
        <w:rPr>
          <w:b w:val="0"/>
          <w:bCs w:val="0"/>
          <w:lang w:val="ru-RU"/>
        </w:rPr>
      </w:pPr>
      <w:r w:rsidRPr="000C5BBC">
        <w:rPr>
          <w:b w:val="0"/>
          <w:bCs w:val="0"/>
          <w:lang w:val="ru-RU"/>
        </w:rPr>
        <w:t xml:space="preserve">Аптасына бір рет өзіңізге "бір сағат" бөліңіз. Осы уақыт ішінде тек өзіңізге арнап нәрсе жасаңыз </w:t>
      </w:r>
      <w:r w:rsidR="0043795C">
        <w:rPr>
          <w:b w:val="0"/>
          <w:bCs w:val="0"/>
          <w:lang w:val="ru-RU"/>
        </w:rPr>
        <w:t>‒</w:t>
      </w:r>
      <w:r w:rsidRPr="000C5BBC">
        <w:rPr>
          <w:b w:val="0"/>
          <w:bCs w:val="0"/>
          <w:lang w:val="ru-RU"/>
        </w:rPr>
        <w:t xml:space="preserve"> оқыңыз, фильм қараңыз, серуендеңіз, хоббиіңізбен айналысыңыз.</w:t>
      </w:r>
    </w:p>
    <w:p w14:paraId="1B8893FC" w14:textId="77777777" w:rsidR="006250DD" w:rsidRPr="000C5BBC" w:rsidRDefault="006250DD" w:rsidP="008F19B7">
      <w:pPr>
        <w:pStyle w:val="1"/>
        <w:numPr>
          <w:ilvl w:val="0"/>
          <w:numId w:val="17"/>
        </w:numPr>
        <w:tabs>
          <w:tab w:val="clear" w:pos="720"/>
          <w:tab w:val="left" w:pos="993"/>
        </w:tabs>
        <w:spacing w:before="4"/>
        <w:ind w:left="0" w:firstLine="709"/>
        <w:rPr>
          <w:b w:val="0"/>
          <w:bCs w:val="0"/>
          <w:lang w:val="ru-RU"/>
        </w:rPr>
      </w:pPr>
      <w:r w:rsidRPr="000C5BBC">
        <w:rPr>
          <w:b w:val="0"/>
          <w:bCs w:val="0"/>
          <w:lang w:val="ru-RU"/>
        </w:rPr>
        <w:t>Бұл уақыт тек сізге ғана арналған, ешқандай алаңдаушылықсыз.</w:t>
      </w:r>
    </w:p>
    <w:p w14:paraId="61A1E477" w14:textId="77777777" w:rsidR="006250DD" w:rsidRPr="000C5BBC" w:rsidRDefault="006250DD" w:rsidP="00EF6EC0">
      <w:pPr>
        <w:pStyle w:val="1"/>
        <w:tabs>
          <w:tab w:val="left" w:pos="993"/>
        </w:tabs>
        <w:spacing w:before="4"/>
        <w:ind w:left="0" w:firstLine="709"/>
        <w:rPr>
          <w:b w:val="0"/>
          <w:bCs w:val="0"/>
          <w:lang w:val="ru-RU"/>
        </w:rPr>
      </w:pPr>
      <w:r w:rsidRPr="000C5BBC">
        <w:rPr>
          <w:b w:val="0"/>
          <w:bCs w:val="0"/>
          <w:lang w:val="ru-RU"/>
        </w:rPr>
        <w:t>Рефлексия: Осы "сағат" денеңіз бен жаныңызға қуат береді және ішкі тепе-теңдікті сақтауға көмектеседі.</w:t>
      </w:r>
    </w:p>
    <w:p w14:paraId="1AC692BB" w14:textId="77777777" w:rsidR="006250DD" w:rsidRPr="0043795C" w:rsidRDefault="006250DD" w:rsidP="00EF6EC0">
      <w:pPr>
        <w:pStyle w:val="1"/>
        <w:tabs>
          <w:tab w:val="left" w:pos="993"/>
        </w:tabs>
        <w:spacing w:before="4"/>
        <w:ind w:left="0" w:firstLine="709"/>
        <w:rPr>
          <w:b w:val="0"/>
          <w:i/>
          <w:spacing w:val="-5"/>
        </w:rPr>
      </w:pPr>
      <w:r w:rsidRPr="0043795C">
        <w:rPr>
          <w:b w:val="0"/>
          <w:i/>
        </w:rPr>
        <w:t>Қорытынды.</w:t>
      </w:r>
      <w:r w:rsidRPr="0043795C">
        <w:rPr>
          <w:b w:val="0"/>
          <w:i/>
          <w:spacing w:val="-5"/>
        </w:rPr>
        <w:t xml:space="preserve">  </w:t>
      </w:r>
    </w:p>
    <w:p w14:paraId="4EF7E02E" w14:textId="77777777" w:rsidR="006250DD" w:rsidRPr="0043795C" w:rsidRDefault="006250DD" w:rsidP="00EF6EC0">
      <w:pPr>
        <w:pStyle w:val="1"/>
        <w:tabs>
          <w:tab w:val="left" w:pos="993"/>
        </w:tabs>
        <w:spacing w:before="4"/>
        <w:ind w:left="0" w:firstLine="709"/>
        <w:rPr>
          <w:b w:val="0"/>
          <w:i/>
        </w:rPr>
      </w:pPr>
      <w:r w:rsidRPr="0043795C">
        <w:rPr>
          <w:b w:val="0"/>
          <w:i/>
        </w:rPr>
        <w:t>Топпен талқылау.</w:t>
      </w:r>
    </w:p>
    <w:p w14:paraId="16603328" w14:textId="77777777" w:rsidR="006250DD" w:rsidRPr="000C5BBC" w:rsidRDefault="006250DD" w:rsidP="00EF6EC0">
      <w:pPr>
        <w:pStyle w:val="1"/>
        <w:tabs>
          <w:tab w:val="left" w:pos="993"/>
          <w:tab w:val="left" w:pos="1462"/>
        </w:tabs>
        <w:ind w:left="0" w:firstLine="709"/>
        <w:rPr>
          <w:b w:val="0"/>
          <w:bCs w:val="0"/>
          <w:lang w:val="ru-RU"/>
        </w:rPr>
      </w:pPr>
    </w:p>
    <w:p w14:paraId="7FE3E4BC" w14:textId="77777777" w:rsidR="00743254" w:rsidRPr="000C5BBC" w:rsidRDefault="00743254" w:rsidP="006250DD">
      <w:pPr>
        <w:pStyle w:val="a3"/>
        <w:spacing w:before="67"/>
        <w:ind w:left="0" w:firstLine="709"/>
        <w:rPr>
          <w:lang w:val="kk-KZ"/>
        </w:rPr>
      </w:pPr>
    </w:p>
    <w:sectPr w:rsidR="00743254" w:rsidRPr="000C5BBC" w:rsidSect="00441486">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9587D" w14:textId="77777777" w:rsidR="00CE2E25" w:rsidRDefault="00CE2E25" w:rsidP="002D2D52">
      <w:pPr>
        <w:spacing w:after="0" w:line="240" w:lineRule="auto"/>
      </w:pPr>
      <w:r>
        <w:separator/>
      </w:r>
    </w:p>
  </w:endnote>
  <w:endnote w:type="continuationSeparator" w:id="0">
    <w:p w14:paraId="36050461" w14:textId="77777777" w:rsidR="00CE2E25" w:rsidRDefault="00CE2E25" w:rsidP="002D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250924"/>
      <w:docPartObj>
        <w:docPartGallery w:val="Page Numbers (Bottom of Page)"/>
        <w:docPartUnique/>
      </w:docPartObj>
    </w:sdtPr>
    <w:sdtEndPr/>
    <w:sdtContent>
      <w:p w14:paraId="1C260DBC" w14:textId="6E5D382F" w:rsidR="00F54DB3" w:rsidRDefault="00F54DB3">
        <w:pPr>
          <w:pStyle w:val="ae"/>
          <w:jc w:val="center"/>
        </w:pPr>
        <w:r>
          <w:fldChar w:fldCharType="begin"/>
        </w:r>
        <w:r>
          <w:instrText>PAGE   \* MERGEFORMAT</w:instrText>
        </w:r>
        <w:r>
          <w:fldChar w:fldCharType="separate"/>
        </w:r>
        <w:r w:rsidR="004D3683">
          <w:rPr>
            <w:noProof/>
          </w:rPr>
          <w:t>177</w:t>
        </w:r>
        <w:r>
          <w:fldChar w:fldCharType="end"/>
        </w:r>
      </w:p>
    </w:sdtContent>
  </w:sdt>
  <w:p w14:paraId="1A8D316A" w14:textId="30652562" w:rsidR="00F54DB3" w:rsidRDefault="00F54DB3">
    <w:pPr>
      <w:pStyle w:val="a3"/>
      <w:spacing w:line="14" w:lineRule="auto"/>
      <w:ind w:left="0"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7EC0D" w14:textId="77777777" w:rsidR="00CE2E25" w:rsidRDefault="00CE2E25" w:rsidP="002D2D52">
      <w:pPr>
        <w:spacing w:after="0" w:line="240" w:lineRule="auto"/>
      </w:pPr>
      <w:r>
        <w:separator/>
      </w:r>
    </w:p>
  </w:footnote>
  <w:footnote w:type="continuationSeparator" w:id="0">
    <w:p w14:paraId="23BE2005" w14:textId="77777777" w:rsidR="00CE2E25" w:rsidRDefault="00CE2E25" w:rsidP="002D2D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321E"/>
    <w:multiLevelType w:val="multilevel"/>
    <w:tmpl w:val="83AAA3C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873A3"/>
    <w:multiLevelType w:val="hybridMultilevel"/>
    <w:tmpl w:val="F18410A6"/>
    <w:lvl w:ilvl="0" w:tplc="59628F6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D175A18"/>
    <w:multiLevelType w:val="multilevel"/>
    <w:tmpl w:val="3C607E7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52F50"/>
    <w:multiLevelType w:val="multilevel"/>
    <w:tmpl w:val="50C408F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2511A"/>
    <w:multiLevelType w:val="multilevel"/>
    <w:tmpl w:val="E958907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6602F"/>
    <w:multiLevelType w:val="multilevel"/>
    <w:tmpl w:val="9516003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CF1698"/>
    <w:multiLevelType w:val="hybridMultilevel"/>
    <w:tmpl w:val="19D2E33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F1F1BCB"/>
    <w:multiLevelType w:val="multilevel"/>
    <w:tmpl w:val="129AE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1D1E15"/>
    <w:multiLevelType w:val="multilevel"/>
    <w:tmpl w:val="6E729588"/>
    <w:lvl w:ilvl="0">
      <w:start w:val="1"/>
      <w:numFmt w:val="bullet"/>
      <w:lvlText w:val="–"/>
      <w:lvlJc w:val="left"/>
      <w:pPr>
        <w:tabs>
          <w:tab w:val="num" w:pos="502"/>
        </w:tabs>
        <w:ind w:left="502" w:hanging="360"/>
      </w:pPr>
      <w:rPr>
        <w:rFonts w:ascii="Times New Roman" w:hAnsi="Times New Roman" w:cs="Times New Roman"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9" w15:restartNumberingAfterBreak="0">
    <w:nsid w:val="26944101"/>
    <w:multiLevelType w:val="hybridMultilevel"/>
    <w:tmpl w:val="030C2F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C7C409F"/>
    <w:multiLevelType w:val="hybridMultilevel"/>
    <w:tmpl w:val="CE72A39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CCA0083"/>
    <w:multiLevelType w:val="hybridMultilevel"/>
    <w:tmpl w:val="4ED0E666"/>
    <w:lvl w:ilvl="0" w:tplc="FFFFFFFF">
      <w:start w:val="3"/>
      <w:numFmt w:val="decimal"/>
      <w:lvlText w:val="%1."/>
      <w:lvlJc w:val="left"/>
      <w:pPr>
        <w:ind w:left="430" w:hanging="360"/>
      </w:pPr>
      <w:rPr>
        <w:rFonts w:hint="default"/>
        <w:b/>
      </w:rPr>
    </w:lvl>
    <w:lvl w:ilvl="1" w:tplc="9656FD32">
      <w:start w:val="1"/>
      <w:numFmt w:val="bullet"/>
      <w:lvlText w:val="–"/>
      <w:lvlJc w:val="left"/>
      <w:pPr>
        <w:ind w:left="1150" w:hanging="360"/>
      </w:pPr>
      <w:rPr>
        <w:rFonts w:ascii="Times New Roman" w:hAnsi="Times New Roman" w:cs="Times New Roman" w:hint="default"/>
      </w:r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2" w15:restartNumberingAfterBreak="0">
    <w:nsid w:val="315F494D"/>
    <w:multiLevelType w:val="multilevel"/>
    <w:tmpl w:val="E2B4B1C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AB21EC"/>
    <w:multiLevelType w:val="hybridMultilevel"/>
    <w:tmpl w:val="6D303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6F7285"/>
    <w:multiLevelType w:val="multilevel"/>
    <w:tmpl w:val="599C305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FAE09C7"/>
    <w:multiLevelType w:val="multilevel"/>
    <w:tmpl w:val="307C4D4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7709EE"/>
    <w:multiLevelType w:val="hybridMultilevel"/>
    <w:tmpl w:val="EC60E182"/>
    <w:lvl w:ilvl="0" w:tplc="9656FD32">
      <w:start w:val="1"/>
      <w:numFmt w:val="bullet"/>
      <w:lvlText w:val="–"/>
      <w:lvlJc w:val="left"/>
      <w:pPr>
        <w:tabs>
          <w:tab w:val="num" w:pos="720"/>
        </w:tabs>
        <w:ind w:left="720" w:hanging="360"/>
      </w:pPr>
      <w:rPr>
        <w:rFonts w:ascii="Times New Roman" w:hAnsi="Times New Roman" w:cs="Times New Roman" w:hint="default"/>
      </w:rPr>
    </w:lvl>
    <w:lvl w:ilvl="1" w:tplc="A9DA858A" w:tentative="1">
      <w:start w:val="1"/>
      <w:numFmt w:val="bullet"/>
      <w:lvlText w:val="•"/>
      <w:lvlJc w:val="left"/>
      <w:pPr>
        <w:tabs>
          <w:tab w:val="num" w:pos="1440"/>
        </w:tabs>
        <w:ind w:left="1440" w:hanging="360"/>
      </w:pPr>
      <w:rPr>
        <w:rFonts w:ascii="Times New Roman" w:hAnsi="Times New Roman" w:hint="default"/>
      </w:rPr>
    </w:lvl>
    <w:lvl w:ilvl="2" w:tplc="9E7A492A" w:tentative="1">
      <w:start w:val="1"/>
      <w:numFmt w:val="bullet"/>
      <w:lvlText w:val="•"/>
      <w:lvlJc w:val="left"/>
      <w:pPr>
        <w:tabs>
          <w:tab w:val="num" w:pos="2160"/>
        </w:tabs>
        <w:ind w:left="2160" w:hanging="360"/>
      </w:pPr>
      <w:rPr>
        <w:rFonts w:ascii="Times New Roman" w:hAnsi="Times New Roman" w:hint="default"/>
      </w:rPr>
    </w:lvl>
    <w:lvl w:ilvl="3" w:tplc="59E057E4" w:tentative="1">
      <w:start w:val="1"/>
      <w:numFmt w:val="bullet"/>
      <w:lvlText w:val="•"/>
      <w:lvlJc w:val="left"/>
      <w:pPr>
        <w:tabs>
          <w:tab w:val="num" w:pos="2880"/>
        </w:tabs>
        <w:ind w:left="2880" w:hanging="360"/>
      </w:pPr>
      <w:rPr>
        <w:rFonts w:ascii="Times New Roman" w:hAnsi="Times New Roman" w:hint="default"/>
      </w:rPr>
    </w:lvl>
    <w:lvl w:ilvl="4" w:tplc="3656E5B8" w:tentative="1">
      <w:start w:val="1"/>
      <w:numFmt w:val="bullet"/>
      <w:lvlText w:val="•"/>
      <w:lvlJc w:val="left"/>
      <w:pPr>
        <w:tabs>
          <w:tab w:val="num" w:pos="3600"/>
        </w:tabs>
        <w:ind w:left="3600" w:hanging="360"/>
      </w:pPr>
      <w:rPr>
        <w:rFonts w:ascii="Times New Roman" w:hAnsi="Times New Roman" w:hint="default"/>
      </w:rPr>
    </w:lvl>
    <w:lvl w:ilvl="5" w:tplc="5272316C" w:tentative="1">
      <w:start w:val="1"/>
      <w:numFmt w:val="bullet"/>
      <w:lvlText w:val="•"/>
      <w:lvlJc w:val="left"/>
      <w:pPr>
        <w:tabs>
          <w:tab w:val="num" w:pos="4320"/>
        </w:tabs>
        <w:ind w:left="4320" w:hanging="360"/>
      </w:pPr>
      <w:rPr>
        <w:rFonts w:ascii="Times New Roman" w:hAnsi="Times New Roman" w:hint="default"/>
      </w:rPr>
    </w:lvl>
    <w:lvl w:ilvl="6" w:tplc="6E900D56" w:tentative="1">
      <w:start w:val="1"/>
      <w:numFmt w:val="bullet"/>
      <w:lvlText w:val="•"/>
      <w:lvlJc w:val="left"/>
      <w:pPr>
        <w:tabs>
          <w:tab w:val="num" w:pos="5040"/>
        </w:tabs>
        <w:ind w:left="5040" w:hanging="360"/>
      </w:pPr>
      <w:rPr>
        <w:rFonts w:ascii="Times New Roman" w:hAnsi="Times New Roman" w:hint="default"/>
      </w:rPr>
    </w:lvl>
    <w:lvl w:ilvl="7" w:tplc="10725A1C" w:tentative="1">
      <w:start w:val="1"/>
      <w:numFmt w:val="bullet"/>
      <w:lvlText w:val="•"/>
      <w:lvlJc w:val="left"/>
      <w:pPr>
        <w:tabs>
          <w:tab w:val="num" w:pos="5760"/>
        </w:tabs>
        <w:ind w:left="5760" w:hanging="360"/>
      </w:pPr>
      <w:rPr>
        <w:rFonts w:ascii="Times New Roman" w:hAnsi="Times New Roman" w:hint="default"/>
      </w:rPr>
    </w:lvl>
    <w:lvl w:ilvl="8" w:tplc="4B9AA24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2610E69"/>
    <w:multiLevelType w:val="multilevel"/>
    <w:tmpl w:val="129AE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772C3C"/>
    <w:multiLevelType w:val="hybridMultilevel"/>
    <w:tmpl w:val="569C2EA8"/>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9" w15:restartNumberingAfterBreak="0">
    <w:nsid w:val="5A070101"/>
    <w:multiLevelType w:val="multilevel"/>
    <w:tmpl w:val="129AE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6F72B8"/>
    <w:multiLevelType w:val="hybridMultilevel"/>
    <w:tmpl w:val="84E4873A"/>
    <w:lvl w:ilvl="0" w:tplc="D83856CE">
      <w:start w:val="1"/>
      <w:numFmt w:val="decimal"/>
      <w:lvlText w:val="%1."/>
      <w:lvlJc w:val="left"/>
      <w:pPr>
        <w:ind w:left="430" w:hanging="360"/>
      </w:pPr>
      <w:rPr>
        <w:rFonts w:eastAsiaTheme="minorHAnsi"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1" w15:restartNumberingAfterBreak="0">
    <w:nsid w:val="621E73B6"/>
    <w:multiLevelType w:val="multilevel"/>
    <w:tmpl w:val="ED5223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9869D8"/>
    <w:multiLevelType w:val="multilevel"/>
    <w:tmpl w:val="006A2F8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9F697D"/>
    <w:multiLevelType w:val="hybridMultilevel"/>
    <w:tmpl w:val="2A00BD56"/>
    <w:lvl w:ilvl="0" w:tplc="39AA7A94">
      <w:start w:val="1"/>
      <w:numFmt w:val="decimal"/>
      <w:lvlText w:val="%1."/>
      <w:lvlJc w:val="left"/>
      <w:pPr>
        <w:ind w:left="1308" w:hanging="648"/>
        <w:jc w:val="right"/>
      </w:pPr>
      <w:rPr>
        <w:rFonts w:ascii="Times New Roman" w:eastAsia="Times New Roman" w:hAnsi="Times New Roman" w:cs="Times New Roman"/>
        <w:w w:val="100"/>
        <w:sz w:val="28"/>
        <w:szCs w:val="28"/>
        <w:lang w:val="kk-KZ" w:eastAsia="en-US" w:bidi="ar-SA"/>
      </w:rPr>
    </w:lvl>
    <w:lvl w:ilvl="1" w:tplc="695C58C8">
      <w:start w:val="1"/>
      <w:numFmt w:val="decimal"/>
      <w:lvlText w:val="%2."/>
      <w:lvlJc w:val="left"/>
      <w:pPr>
        <w:ind w:left="2667" w:hanging="351"/>
      </w:pPr>
      <w:rPr>
        <w:rFonts w:ascii="Times New Roman" w:eastAsia="Times New Roman" w:hAnsi="Times New Roman" w:cs="Times New Roman" w:hint="default"/>
        <w:w w:val="99"/>
        <w:sz w:val="28"/>
        <w:szCs w:val="28"/>
        <w:lang w:val="kk-KZ" w:eastAsia="en-US" w:bidi="ar-SA"/>
      </w:rPr>
    </w:lvl>
    <w:lvl w:ilvl="2" w:tplc="5570234E">
      <w:numFmt w:val="bullet"/>
      <w:lvlText w:val="•"/>
      <w:lvlJc w:val="left"/>
      <w:pPr>
        <w:ind w:left="3524" w:hanging="351"/>
      </w:pPr>
      <w:rPr>
        <w:rFonts w:hint="default"/>
        <w:lang w:val="kk-KZ" w:eastAsia="en-US" w:bidi="ar-SA"/>
      </w:rPr>
    </w:lvl>
    <w:lvl w:ilvl="3" w:tplc="BBE4A652">
      <w:numFmt w:val="bullet"/>
      <w:lvlText w:val="•"/>
      <w:lvlJc w:val="left"/>
      <w:pPr>
        <w:ind w:left="4389" w:hanging="351"/>
      </w:pPr>
      <w:rPr>
        <w:rFonts w:hint="default"/>
        <w:lang w:val="kk-KZ" w:eastAsia="en-US" w:bidi="ar-SA"/>
      </w:rPr>
    </w:lvl>
    <w:lvl w:ilvl="4" w:tplc="49C208AA">
      <w:numFmt w:val="bullet"/>
      <w:lvlText w:val="•"/>
      <w:lvlJc w:val="left"/>
      <w:pPr>
        <w:ind w:left="5254" w:hanging="351"/>
      </w:pPr>
      <w:rPr>
        <w:rFonts w:hint="default"/>
        <w:lang w:val="kk-KZ" w:eastAsia="en-US" w:bidi="ar-SA"/>
      </w:rPr>
    </w:lvl>
    <w:lvl w:ilvl="5" w:tplc="AB4296F6">
      <w:numFmt w:val="bullet"/>
      <w:lvlText w:val="•"/>
      <w:lvlJc w:val="left"/>
      <w:pPr>
        <w:ind w:left="6119" w:hanging="351"/>
      </w:pPr>
      <w:rPr>
        <w:rFonts w:hint="default"/>
        <w:lang w:val="kk-KZ" w:eastAsia="en-US" w:bidi="ar-SA"/>
      </w:rPr>
    </w:lvl>
    <w:lvl w:ilvl="6" w:tplc="EFC88498">
      <w:numFmt w:val="bullet"/>
      <w:lvlText w:val="•"/>
      <w:lvlJc w:val="left"/>
      <w:pPr>
        <w:ind w:left="6984" w:hanging="351"/>
      </w:pPr>
      <w:rPr>
        <w:rFonts w:hint="default"/>
        <w:lang w:val="kk-KZ" w:eastAsia="en-US" w:bidi="ar-SA"/>
      </w:rPr>
    </w:lvl>
    <w:lvl w:ilvl="7" w:tplc="1DC0B46A">
      <w:numFmt w:val="bullet"/>
      <w:lvlText w:val="•"/>
      <w:lvlJc w:val="left"/>
      <w:pPr>
        <w:ind w:left="7849" w:hanging="351"/>
      </w:pPr>
      <w:rPr>
        <w:rFonts w:hint="default"/>
        <w:lang w:val="kk-KZ" w:eastAsia="en-US" w:bidi="ar-SA"/>
      </w:rPr>
    </w:lvl>
    <w:lvl w:ilvl="8" w:tplc="F416949C">
      <w:numFmt w:val="bullet"/>
      <w:lvlText w:val="•"/>
      <w:lvlJc w:val="left"/>
      <w:pPr>
        <w:ind w:left="8714" w:hanging="351"/>
      </w:pPr>
      <w:rPr>
        <w:rFonts w:hint="default"/>
        <w:lang w:val="kk-KZ" w:eastAsia="en-US" w:bidi="ar-SA"/>
      </w:rPr>
    </w:lvl>
  </w:abstractNum>
  <w:abstractNum w:abstractNumId="24" w15:restartNumberingAfterBreak="0">
    <w:nsid w:val="6BA2031E"/>
    <w:multiLevelType w:val="hybridMultilevel"/>
    <w:tmpl w:val="B924486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C164C6E"/>
    <w:multiLevelType w:val="hybridMultilevel"/>
    <w:tmpl w:val="C7243D1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6D6346D0"/>
    <w:multiLevelType w:val="hybridMultilevel"/>
    <w:tmpl w:val="9F9A899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0067775"/>
    <w:multiLevelType w:val="multilevel"/>
    <w:tmpl w:val="A366F8E4"/>
    <w:lvl w:ilvl="0">
      <w:start w:val="1"/>
      <w:numFmt w:val="bullet"/>
      <w:lvlText w:val="–"/>
      <w:lvlJc w:val="left"/>
      <w:pPr>
        <w:tabs>
          <w:tab w:val="num" w:pos="720"/>
        </w:tabs>
        <w:ind w:left="720" w:hanging="360"/>
      </w:pPr>
      <w:rPr>
        <w:rFonts w:ascii="Times New Roman" w:hAnsi="Times New Roman" w:cs="Times New Roman"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F3FBA"/>
    <w:multiLevelType w:val="hybridMultilevel"/>
    <w:tmpl w:val="84E4873A"/>
    <w:lvl w:ilvl="0" w:tplc="D83856CE">
      <w:start w:val="1"/>
      <w:numFmt w:val="decimal"/>
      <w:lvlText w:val="%1."/>
      <w:lvlJc w:val="left"/>
      <w:pPr>
        <w:ind w:left="430" w:hanging="360"/>
      </w:pPr>
      <w:rPr>
        <w:rFonts w:eastAsiaTheme="minorHAnsi"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9" w15:restartNumberingAfterBreak="0">
    <w:nsid w:val="7D590E87"/>
    <w:multiLevelType w:val="hybridMultilevel"/>
    <w:tmpl w:val="EDA0DCAA"/>
    <w:lvl w:ilvl="0" w:tplc="0B285BB0">
      <w:start w:val="2"/>
      <w:numFmt w:val="decimal"/>
      <w:lvlText w:val="%1)"/>
      <w:lvlJc w:val="left"/>
      <w:pPr>
        <w:ind w:left="539" w:hanging="303"/>
      </w:pPr>
      <w:rPr>
        <w:rFonts w:ascii="Times New Roman" w:eastAsia="Times New Roman" w:hAnsi="Times New Roman" w:cs="Times New Roman" w:hint="default"/>
        <w:w w:val="99"/>
        <w:sz w:val="28"/>
        <w:szCs w:val="28"/>
        <w:lang w:val="kk-KZ" w:eastAsia="en-US" w:bidi="ar-SA"/>
      </w:rPr>
    </w:lvl>
    <w:lvl w:ilvl="1" w:tplc="1DE0A348">
      <w:start w:val="1"/>
      <w:numFmt w:val="decimal"/>
      <w:lvlText w:val="%2."/>
      <w:lvlJc w:val="left"/>
      <w:pPr>
        <w:ind w:left="539" w:hanging="423"/>
      </w:pPr>
      <w:rPr>
        <w:rFonts w:ascii="Times New Roman" w:eastAsia="Times New Roman" w:hAnsi="Times New Roman" w:cs="Times New Roman" w:hint="default"/>
        <w:w w:val="100"/>
        <w:sz w:val="28"/>
        <w:szCs w:val="28"/>
        <w:lang w:val="kk-KZ" w:eastAsia="en-US" w:bidi="ar-SA"/>
      </w:rPr>
    </w:lvl>
    <w:lvl w:ilvl="2" w:tplc="29DC3EF0">
      <w:numFmt w:val="bullet"/>
      <w:lvlText w:val="•"/>
      <w:lvlJc w:val="left"/>
      <w:pPr>
        <w:ind w:left="2520" w:hanging="423"/>
      </w:pPr>
      <w:rPr>
        <w:rFonts w:hint="default"/>
        <w:lang w:val="kk-KZ" w:eastAsia="en-US" w:bidi="ar-SA"/>
      </w:rPr>
    </w:lvl>
    <w:lvl w:ilvl="3" w:tplc="DA16210E">
      <w:numFmt w:val="bullet"/>
      <w:lvlText w:val="•"/>
      <w:lvlJc w:val="left"/>
      <w:pPr>
        <w:ind w:left="3511" w:hanging="423"/>
      </w:pPr>
      <w:rPr>
        <w:rFonts w:hint="default"/>
        <w:lang w:val="kk-KZ" w:eastAsia="en-US" w:bidi="ar-SA"/>
      </w:rPr>
    </w:lvl>
    <w:lvl w:ilvl="4" w:tplc="98706BD0">
      <w:numFmt w:val="bullet"/>
      <w:lvlText w:val="•"/>
      <w:lvlJc w:val="left"/>
      <w:pPr>
        <w:ind w:left="4501" w:hanging="423"/>
      </w:pPr>
      <w:rPr>
        <w:rFonts w:hint="default"/>
        <w:lang w:val="kk-KZ" w:eastAsia="en-US" w:bidi="ar-SA"/>
      </w:rPr>
    </w:lvl>
    <w:lvl w:ilvl="5" w:tplc="63A06A0E">
      <w:numFmt w:val="bullet"/>
      <w:lvlText w:val="•"/>
      <w:lvlJc w:val="left"/>
      <w:pPr>
        <w:ind w:left="5492" w:hanging="423"/>
      </w:pPr>
      <w:rPr>
        <w:rFonts w:hint="default"/>
        <w:lang w:val="kk-KZ" w:eastAsia="en-US" w:bidi="ar-SA"/>
      </w:rPr>
    </w:lvl>
    <w:lvl w:ilvl="6" w:tplc="0D106654">
      <w:numFmt w:val="bullet"/>
      <w:lvlText w:val="•"/>
      <w:lvlJc w:val="left"/>
      <w:pPr>
        <w:ind w:left="6482" w:hanging="423"/>
      </w:pPr>
      <w:rPr>
        <w:rFonts w:hint="default"/>
        <w:lang w:val="kk-KZ" w:eastAsia="en-US" w:bidi="ar-SA"/>
      </w:rPr>
    </w:lvl>
    <w:lvl w:ilvl="7" w:tplc="FC98FAD8">
      <w:numFmt w:val="bullet"/>
      <w:lvlText w:val="•"/>
      <w:lvlJc w:val="left"/>
      <w:pPr>
        <w:ind w:left="7472" w:hanging="423"/>
      </w:pPr>
      <w:rPr>
        <w:rFonts w:hint="default"/>
        <w:lang w:val="kk-KZ" w:eastAsia="en-US" w:bidi="ar-SA"/>
      </w:rPr>
    </w:lvl>
    <w:lvl w:ilvl="8" w:tplc="E96465EE">
      <w:numFmt w:val="bullet"/>
      <w:lvlText w:val="•"/>
      <w:lvlJc w:val="left"/>
      <w:pPr>
        <w:ind w:left="8463" w:hanging="423"/>
      </w:pPr>
      <w:rPr>
        <w:rFonts w:hint="default"/>
        <w:lang w:val="kk-KZ" w:eastAsia="en-US" w:bidi="ar-SA"/>
      </w:rPr>
    </w:lvl>
  </w:abstractNum>
  <w:abstractNum w:abstractNumId="30" w15:restartNumberingAfterBreak="0">
    <w:nsid w:val="7EEB468E"/>
    <w:multiLevelType w:val="multilevel"/>
    <w:tmpl w:val="129AE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3"/>
  </w:num>
  <w:num w:numId="3">
    <w:abstractNumId w:val="23"/>
  </w:num>
  <w:num w:numId="4">
    <w:abstractNumId w:val="2"/>
  </w:num>
  <w:num w:numId="5">
    <w:abstractNumId w:val="0"/>
  </w:num>
  <w:num w:numId="6">
    <w:abstractNumId w:val="8"/>
  </w:num>
  <w:num w:numId="7">
    <w:abstractNumId w:val="15"/>
  </w:num>
  <w:num w:numId="8">
    <w:abstractNumId w:val="5"/>
  </w:num>
  <w:num w:numId="9">
    <w:abstractNumId w:val="27"/>
  </w:num>
  <w:num w:numId="10">
    <w:abstractNumId w:val="22"/>
  </w:num>
  <w:num w:numId="11">
    <w:abstractNumId w:val="3"/>
  </w:num>
  <w:num w:numId="12">
    <w:abstractNumId w:val="12"/>
  </w:num>
  <w:num w:numId="13">
    <w:abstractNumId w:val="30"/>
  </w:num>
  <w:num w:numId="14">
    <w:abstractNumId w:val="11"/>
  </w:num>
  <w:num w:numId="15">
    <w:abstractNumId w:val="21"/>
  </w:num>
  <w:num w:numId="16">
    <w:abstractNumId w:val="19"/>
  </w:num>
  <w:num w:numId="17">
    <w:abstractNumId w:val="7"/>
  </w:num>
  <w:num w:numId="18">
    <w:abstractNumId w:val="17"/>
  </w:num>
  <w:num w:numId="19">
    <w:abstractNumId w:val="14"/>
  </w:num>
  <w:num w:numId="20">
    <w:abstractNumId w:val="29"/>
  </w:num>
  <w:num w:numId="21">
    <w:abstractNumId w:val="18"/>
  </w:num>
  <w:num w:numId="22">
    <w:abstractNumId w:val="28"/>
  </w:num>
  <w:num w:numId="23">
    <w:abstractNumId w:val="1"/>
  </w:num>
  <w:num w:numId="24">
    <w:abstractNumId w:val="24"/>
  </w:num>
  <w:num w:numId="25">
    <w:abstractNumId w:val="20"/>
  </w:num>
  <w:num w:numId="26">
    <w:abstractNumId w:val="25"/>
  </w:num>
  <w:num w:numId="27">
    <w:abstractNumId w:val="4"/>
  </w:num>
  <w:num w:numId="28">
    <w:abstractNumId w:val="6"/>
  </w:num>
  <w:num w:numId="29">
    <w:abstractNumId w:val="10"/>
  </w:num>
  <w:num w:numId="30">
    <w:abstractNumId w:val="9"/>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06A"/>
    <w:rsid w:val="00001105"/>
    <w:rsid w:val="00002713"/>
    <w:rsid w:val="000030A9"/>
    <w:rsid w:val="0000487E"/>
    <w:rsid w:val="00005D82"/>
    <w:rsid w:val="00006323"/>
    <w:rsid w:val="00006455"/>
    <w:rsid w:val="00006A6E"/>
    <w:rsid w:val="00006CAA"/>
    <w:rsid w:val="00006DBB"/>
    <w:rsid w:val="000118CE"/>
    <w:rsid w:val="00011FA9"/>
    <w:rsid w:val="00012610"/>
    <w:rsid w:val="00012F63"/>
    <w:rsid w:val="00013053"/>
    <w:rsid w:val="000130C0"/>
    <w:rsid w:val="0001319E"/>
    <w:rsid w:val="0001343F"/>
    <w:rsid w:val="0001363B"/>
    <w:rsid w:val="0001390E"/>
    <w:rsid w:val="00014D85"/>
    <w:rsid w:val="00015E41"/>
    <w:rsid w:val="000162E1"/>
    <w:rsid w:val="000163A8"/>
    <w:rsid w:val="00016596"/>
    <w:rsid w:val="0001670F"/>
    <w:rsid w:val="0001726A"/>
    <w:rsid w:val="00021740"/>
    <w:rsid w:val="00021AE9"/>
    <w:rsid w:val="00021BF7"/>
    <w:rsid w:val="00021E2F"/>
    <w:rsid w:val="00021EA4"/>
    <w:rsid w:val="000239DD"/>
    <w:rsid w:val="000251AE"/>
    <w:rsid w:val="000254C1"/>
    <w:rsid w:val="00025757"/>
    <w:rsid w:val="000257B5"/>
    <w:rsid w:val="00025973"/>
    <w:rsid w:val="000262E4"/>
    <w:rsid w:val="0002779A"/>
    <w:rsid w:val="00027BAF"/>
    <w:rsid w:val="00027CBE"/>
    <w:rsid w:val="000304CE"/>
    <w:rsid w:val="000304E1"/>
    <w:rsid w:val="000315DF"/>
    <w:rsid w:val="00031D46"/>
    <w:rsid w:val="00031DC9"/>
    <w:rsid w:val="000322F6"/>
    <w:rsid w:val="00032359"/>
    <w:rsid w:val="00033209"/>
    <w:rsid w:val="00033583"/>
    <w:rsid w:val="0003437D"/>
    <w:rsid w:val="0003442F"/>
    <w:rsid w:val="00034B35"/>
    <w:rsid w:val="0003521F"/>
    <w:rsid w:val="00035480"/>
    <w:rsid w:val="00035931"/>
    <w:rsid w:val="000367A3"/>
    <w:rsid w:val="00037D42"/>
    <w:rsid w:val="00040614"/>
    <w:rsid w:val="00041485"/>
    <w:rsid w:val="0004254E"/>
    <w:rsid w:val="0004283C"/>
    <w:rsid w:val="00043B12"/>
    <w:rsid w:val="0004431F"/>
    <w:rsid w:val="000446DF"/>
    <w:rsid w:val="00046E5E"/>
    <w:rsid w:val="0004726C"/>
    <w:rsid w:val="00047896"/>
    <w:rsid w:val="00047C3F"/>
    <w:rsid w:val="00047DBB"/>
    <w:rsid w:val="00050DFE"/>
    <w:rsid w:val="0005134B"/>
    <w:rsid w:val="00052379"/>
    <w:rsid w:val="00052BB5"/>
    <w:rsid w:val="0005364E"/>
    <w:rsid w:val="00053662"/>
    <w:rsid w:val="00053ECC"/>
    <w:rsid w:val="00054CA9"/>
    <w:rsid w:val="00054FFD"/>
    <w:rsid w:val="00055051"/>
    <w:rsid w:val="000551F2"/>
    <w:rsid w:val="0005748E"/>
    <w:rsid w:val="00057F2E"/>
    <w:rsid w:val="00061240"/>
    <w:rsid w:val="000616EF"/>
    <w:rsid w:val="0006323F"/>
    <w:rsid w:val="000655F5"/>
    <w:rsid w:val="00066EC2"/>
    <w:rsid w:val="00070049"/>
    <w:rsid w:val="00071013"/>
    <w:rsid w:val="00071183"/>
    <w:rsid w:val="000721EB"/>
    <w:rsid w:val="000760E0"/>
    <w:rsid w:val="000764CD"/>
    <w:rsid w:val="000812BC"/>
    <w:rsid w:val="00081A86"/>
    <w:rsid w:val="00081D7C"/>
    <w:rsid w:val="00082FC4"/>
    <w:rsid w:val="00083144"/>
    <w:rsid w:val="0008453E"/>
    <w:rsid w:val="000854D0"/>
    <w:rsid w:val="000855B5"/>
    <w:rsid w:val="00085F59"/>
    <w:rsid w:val="00086366"/>
    <w:rsid w:val="00086F3D"/>
    <w:rsid w:val="00087482"/>
    <w:rsid w:val="00090CEA"/>
    <w:rsid w:val="00091417"/>
    <w:rsid w:val="00092163"/>
    <w:rsid w:val="00093529"/>
    <w:rsid w:val="000940F1"/>
    <w:rsid w:val="00094716"/>
    <w:rsid w:val="0009485D"/>
    <w:rsid w:val="0009560A"/>
    <w:rsid w:val="000975E7"/>
    <w:rsid w:val="000978E3"/>
    <w:rsid w:val="00097D44"/>
    <w:rsid w:val="00097E08"/>
    <w:rsid w:val="000A0F0A"/>
    <w:rsid w:val="000A1842"/>
    <w:rsid w:val="000A277D"/>
    <w:rsid w:val="000A2E3C"/>
    <w:rsid w:val="000A304A"/>
    <w:rsid w:val="000A45DA"/>
    <w:rsid w:val="000A4F8A"/>
    <w:rsid w:val="000A6A9D"/>
    <w:rsid w:val="000A754C"/>
    <w:rsid w:val="000A765E"/>
    <w:rsid w:val="000A793A"/>
    <w:rsid w:val="000B07C1"/>
    <w:rsid w:val="000B0B9D"/>
    <w:rsid w:val="000B0E14"/>
    <w:rsid w:val="000B0E9F"/>
    <w:rsid w:val="000B1AA3"/>
    <w:rsid w:val="000B2893"/>
    <w:rsid w:val="000B29EC"/>
    <w:rsid w:val="000B3663"/>
    <w:rsid w:val="000B398F"/>
    <w:rsid w:val="000B4983"/>
    <w:rsid w:val="000B5731"/>
    <w:rsid w:val="000B6C46"/>
    <w:rsid w:val="000B746B"/>
    <w:rsid w:val="000B775D"/>
    <w:rsid w:val="000C133B"/>
    <w:rsid w:val="000C162A"/>
    <w:rsid w:val="000C1684"/>
    <w:rsid w:val="000C1CFF"/>
    <w:rsid w:val="000C3201"/>
    <w:rsid w:val="000C37EA"/>
    <w:rsid w:val="000C51AB"/>
    <w:rsid w:val="000C5549"/>
    <w:rsid w:val="000C557C"/>
    <w:rsid w:val="000C5BBC"/>
    <w:rsid w:val="000C5F75"/>
    <w:rsid w:val="000C6E41"/>
    <w:rsid w:val="000C6FE6"/>
    <w:rsid w:val="000C748E"/>
    <w:rsid w:val="000C7938"/>
    <w:rsid w:val="000D07BC"/>
    <w:rsid w:val="000D0A43"/>
    <w:rsid w:val="000D180F"/>
    <w:rsid w:val="000D18B8"/>
    <w:rsid w:val="000D18C6"/>
    <w:rsid w:val="000D1B9A"/>
    <w:rsid w:val="000D1EAD"/>
    <w:rsid w:val="000D2296"/>
    <w:rsid w:val="000D2DB4"/>
    <w:rsid w:val="000D2E0E"/>
    <w:rsid w:val="000D2F9A"/>
    <w:rsid w:val="000D3109"/>
    <w:rsid w:val="000D3349"/>
    <w:rsid w:val="000D39F0"/>
    <w:rsid w:val="000D50F8"/>
    <w:rsid w:val="000D5501"/>
    <w:rsid w:val="000D5A2D"/>
    <w:rsid w:val="000D5A7E"/>
    <w:rsid w:val="000D5BF2"/>
    <w:rsid w:val="000D5D2D"/>
    <w:rsid w:val="000D6742"/>
    <w:rsid w:val="000D6E75"/>
    <w:rsid w:val="000E03F3"/>
    <w:rsid w:val="000E07B9"/>
    <w:rsid w:val="000E106E"/>
    <w:rsid w:val="000E14E8"/>
    <w:rsid w:val="000E2886"/>
    <w:rsid w:val="000E28B7"/>
    <w:rsid w:val="000E2FB0"/>
    <w:rsid w:val="000E404D"/>
    <w:rsid w:val="000E4792"/>
    <w:rsid w:val="000E48AF"/>
    <w:rsid w:val="000E496E"/>
    <w:rsid w:val="000E5301"/>
    <w:rsid w:val="000E61E0"/>
    <w:rsid w:val="000E66EF"/>
    <w:rsid w:val="000E697A"/>
    <w:rsid w:val="000E6A71"/>
    <w:rsid w:val="000E7129"/>
    <w:rsid w:val="000E74F1"/>
    <w:rsid w:val="000E76F3"/>
    <w:rsid w:val="000E7FD5"/>
    <w:rsid w:val="000F0899"/>
    <w:rsid w:val="000F11E1"/>
    <w:rsid w:val="000F1734"/>
    <w:rsid w:val="000F20A9"/>
    <w:rsid w:val="000F236C"/>
    <w:rsid w:val="000F3BF2"/>
    <w:rsid w:val="000F3F52"/>
    <w:rsid w:val="000F664C"/>
    <w:rsid w:val="000F6789"/>
    <w:rsid w:val="00100045"/>
    <w:rsid w:val="001005C9"/>
    <w:rsid w:val="00100A1F"/>
    <w:rsid w:val="00100EBA"/>
    <w:rsid w:val="00101543"/>
    <w:rsid w:val="00101573"/>
    <w:rsid w:val="00102205"/>
    <w:rsid w:val="0010262C"/>
    <w:rsid w:val="00102D5F"/>
    <w:rsid w:val="00102E2A"/>
    <w:rsid w:val="00103315"/>
    <w:rsid w:val="00104E11"/>
    <w:rsid w:val="00105CB0"/>
    <w:rsid w:val="00106E9C"/>
    <w:rsid w:val="00110671"/>
    <w:rsid w:val="001107B1"/>
    <w:rsid w:val="00111593"/>
    <w:rsid w:val="00112161"/>
    <w:rsid w:val="0011290D"/>
    <w:rsid w:val="00113986"/>
    <w:rsid w:val="00115502"/>
    <w:rsid w:val="00116914"/>
    <w:rsid w:val="00117B86"/>
    <w:rsid w:val="00117E2D"/>
    <w:rsid w:val="00120181"/>
    <w:rsid w:val="00120E14"/>
    <w:rsid w:val="00120E6B"/>
    <w:rsid w:val="001212D6"/>
    <w:rsid w:val="00121744"/>
    <w:rsid w:val="001219CD"/>
    <w:rsid w:val="00122531"/>
    <w:rsid w:val="00122544"/>
    <w:rsid w:val="00122BC1"/>
    <w:rsid w:val="0012369A"/>
    <w:rsid w:val="00124C30"/>
    <w:rsid w:val="001251EC"/>
    <w:rsid w:val="00125AA9"/>
    <w:rsid w:val="00126156"/>
    <w:rsid w:val="00126350"/>
    <w:rsid w:val="00126C76"/>
    <w:rsid w:val="00126DFA"/>
    <w:rsid w:val="00126E1A"/>
    <w:rsid w:val="00127E47"/>
    <w:rsid w:val="00130086"/>
    <w:rsid w:val="0013065D"/>
    <w:rsid w:val="001306A6"/>
    <w:rsid w:val="00130B5E"/>
    <w:rsid w:val="00130FEF"/>
    <w:rsid w:val="00131E2B"/>
    <w:rsid w:val="0013225A"/>
    <w:rsid w:val="001325B0"/>
    <w:rsid w:val="001363CC"/>
    <w:rsid w:val="00136421"/>
    <w:rsid w:val="00140A67"/>
    <w:rsid w:val="00142A9B"/>
    <w:rsid w:val="00142EF3"/>
    <w:rsid w:val="001431C8"/>
    <w:rsid w:val="00143430"/>
    <w:rsid w:val="00144014"/>
    <w:rsid w:val="0014558A"/>
    <w:rsid w:val="001455EE"/>
    <w:rsid w:val="00145BBC"/>
    <w:rsid w:val="00145F99"/>
    <w:rsid w:val="001478C8"/>
    <w:rsid w:val="0014795A"/>
    <w:rsid w:val="00150226"/>
    <w:rsid w:val="001509A8"/>
    <w:rsid w:val="001513DC"/>
    <w:rsid w:val="0015332C"/>
    <w:rsid w:val="0015423C"/>
    <w:rsid w:val="00154CE9"/>
    <w:rsid w:val="00155736"/>
    <w:rsid w:val="00155857"/>
    <w:rsid w:val="001561DE"/>
    <w:rsid w:val="00156348"/>
    <w:rsid w:val="00156E27"/>
    <w:rsid w:val="001570E8"/>
    <w:rsid w:val="00157536"/>
    <w:rsid w:val="0015781D"/>
    <w:rsid w:val="00157965"/>
    <w:rsid w:val="0015796B"/>
    <w:rsid w:val="001579ED"/>
    <w:rsid w:val="00157F19"/>
    <w:rsid w:val="00157F7D"/>
    <w:rsid w:val="00161C11"/>
    <w:rsid w:val="001625C3"/>
    <w:rsid w:val="00163D16"/>
    <w:rsid w:val="00163D74"/>
    <w:rsid w:val="00164450"/>
    <w:rsid w:val="00164CB4"/>
    <w:rsid w:val="00164F69"/>
    <w:rsid w:val="001665AE"/>
    <w:rsid w:val="00167343"/>
    <w:rsid w:val="00167A35"/>
    <w:rsid w:val="00167D86"/>
    <w:rsid w:val="00170832"/>
    <w:rsid w:val="00170B3E"/>
    <w:rsid w:val="00172136"/>
    <w:rsid w:val="0017266A"/>
    <w:rsid w:val="00172728"/>
    <w:rsid w:val="0017273A"/>
    <w:rsid w:val="0017350B"/>
    <w:rsid w:val="0017357B"/>
    <w:rsid w:val="00173D50"/>
    <w:rsid w:val="001752F6"/>
    <w:rsid w:val="00176F77"/>
    <w:rsid w:val="00177627"/>
    <w:rsid w:val="001779DA"/>
    <w:rsid w:val="00180041"/>
    <w:rsid w:val="001808AF"/>
    <w:rsid w:val="00180D17"/>
    <w:rsid w:val="00180E4A"/>
    <w:rsid w:val="001812D8"/>
    <w:rsid w:val="00182CD0"/>
    <w:rsid w:val="00182EE8"/>
    <w:rsid w:val="00183235"/>
    <w:rsid w:val="001868EA"/>
    <w:rsid w:val="001869A6"/>
    <w:rsid w:val="00186E11"/>
    <w:rsid w:val="00187C68"/>
    <w:rsid w:val="0019028E"/>
    <w:rsid w:val="00191631"/>
    <w:rsid w:val="00191761"/>
    <w:rsid w:val="00193006"/>
    <w:rsid w:val="00193576"/>
    <w:rsid w:val="001936BA"/>
    <w:rsid w:val="0019525A"/>
    <w:rsid w:val="00195293"/>
    <w:rsid w:val="00197D21"/>
    <w:rsid w:val="001A032A"/>
    <w:rsid w:val="001A0515"/>
    <w:rsid w:val="001A0B22"/>
    <w:rsid w:val="001A0F4B"/>
    <w:rsid w:val="001A217F"/>
    <w:rsid w:val="001A2946"/>
    <w:rsid w:val="001A29CB"/>
    <w:rsid w:val="001A31BA"/>
    <w:rsid w:val="001A3527"/>
    <w:rsid w:val="001A37D3"/>
    <w:rsid w:val="001A3EFF"/>
    <w:rsid w:val="001A45E8"/>
    <w:rsid w:val="001A4BA5"/>
    <w:rsid w:val="001A539D"/>
    <w:rsid w:val="001A558D"/>
    <w:rsid w:val="001A5C84"/>
    <w:rsid w:val="001A64AF"/>
    <w:rsid w:val="001A7599"/>
    <w:rsid w:val="001A75E3"/>
    <w:rsid w:val="001A77AD"/>
    <w:rsid w:val="001A7AE4"/>
    <w:rsid w:val="001B004B"/>
    <w:rsid w:val="001B0A1A"/>
    <w:rsid w:val="001B18B4"/>
    <w:rsid w:val="001B1D04"/>
    <w:rsid w:val="001B2551"/>
    <w:rsid w:val="001B2899"/>
    <w:rsid w:val="001B28AE"/>
    <w:rsid w:val="001B2DE8"/>
    <w:rsid w:val="001B312A"/>
    <w:rsid w:val="001B33F4"/>
    <w:rsid w:val="001B3960"/>
    <w:rsid w:val="001B3B4A"/>
    <w:rsid w:val="001B4F27"/>
    <w:rsid w:val="001B579A"/>
    <w:rsid w:val="001B73D2"/>
    <w:rsid w:val="001C044D"/>
    <w:rsid w:val="001C08BE"/>
    <w:rsid w:val="001C1CC0"/>
    <w:rsid w:val="001C2611"/>
    <w:rsid w:val="001C2F8F"/>
    <w:rsid w:val="001C37B1"/>
    <w:rsid w:val="001C46CC"/>
    <w:rsid w:val="001C55D3"/>
    <w:rsid w:val="001C5EA9"/>
    <w:rsid w:val="001C6684"/>
    <w:rsid w:val="001C726E"/>
    <w:rsid w:val="001C7E3B"/>
    <w:rsid w:val="001D0286"/>
    <w:rsid w:val="001D1491"/>
    <w:rsid w:val="001D252E"/>
    <w:rsid w:val="001D2B24"/>
    <w:rsid w:val="001D2FBB"/>
    <w:rsid w:val="001D34A8"/>
    <w:rsid w:val="001D4199"/>
    <w:rsid w:val="001D4BD6"/>
    <w:rsid w:val="001D6BC6"/>
    <w:rsid w:val="001D6D05"/>
    <w:rsid w:val="001D7248"/>
    <w:rsid w:val="001E001B"/>
    <w:rsid w:val="001E0681"/>
    <w:rsid w:val="001E07ED"/>
    <w:rsid w:val="001E0968"/>
    <w:rsid w:val="001E169D"/>
    <w:rsid w:val="001E2490"/>
    <w:rsid w:val="001E3667"/>
    <w:rsid w:val="001E3949"/>
    <w:rsid w:val="001E4383"/>
    <w:rsid w:val="001E58E0"/>
    <w:rsid w:val="001E6F7A"/>
    <w:rsid w:val="001E7518"/>
    <w:rsid w:val="001F35E7"/>
    <w:rsid w:val="001F36A0"/>
    <w:rsid w:val="001F476F"/>
    <w:rsid w:val="001F4CFF"/>
    <w:rsid w:val="001F4F35"/>
    <w:rsid w:val="001F536A"/>
    <w:rsid w:val="001F5832"/>
    <w:rsid w:val="001F5EA1"/>
    <w:rsid w:val="001F73A5"/>
    <w:rsid w:val="002004A1"/>
    <w:rsid w:val="002011E1"/>
    <w:rsid w:val="00201A4B"/>
    <w:rsid w:val="002020A5"/>
    <w:rsid w:val="00202D2E"/>
    <w:rsid w:val="00205142"/>
    <w:rsid w:val="00205865"/>
    <w:rsid w:val="00206AF4"/>
    <w:rsid w:val="00207495"/>
    <w:rsid w:val="00207D2B"/>
    <w:rsid w:val="00210293"/>
    <w:rsid w:val="002106B3"/>
    <w:rsid w:val="0021095D"/>
    <w:rsid w:val="00210D9D"/>
    <w:rsid w:val="00212809"/>
    <w:rsid w:val="0021335D"/>
    <w:rsid w:val="002139C7"/>
    <w:rsid w:val="002141FD"/>
    <w:rsid w:val="00215A29"/>
    <w:rsid w:val="002162F1"/>
    <w:rsid w:val="002168AE"/>
    <w:rsid w:val="00217765"/>
    <w:rsid w:val="00217811"/>
    <w:rsid w:val="00217849"/>
    <w:rsid w:val="00217AD4"/>
    <w:rsid w:val="0022080F"/>
    <w:rsid w:val="00223117"/>
    <w:rsid w:val="0022379C"/>
    <w:rsid w:val="00223F05"/>
    <w:rsid w:val="002242AB"/>
    <w:rsid w:val="00225DD3"/>
    <w:rsid w:val="002265A5"/>
    <w:rsid w:val="00227FA6"/>
    <w:rsid w:val="00230D06"/>
    <w:rsid w:val="00230D40"/>
    <w:rsid w:val="00231BD6"/>
    <w:rsid w:val="00232D28"/>
    <w:rsid w:val="002337B9"/>
    <w:rsid w:val="00234CC4"/>
    <w:rsid w:val="002351D3"/>
    <w:rsid w:val="0023542F"/>
    <w:rsid w:val="00235B62"/>
    <w:rsid w:val="00235E76"/>
    <w:rsid w:val="00236722"/>
    <w:rsid w:val="0024042D"/>
    <w:rsid w:val="002407A7"/>
    <w:rsid w:val="0024198F"/>
    <w:rsid w:val="00241D17"/>
    <w:rsid w:val="00242487"/>
    <w:rsid w:val="00242F98"/>
    <w:rsid w:val="0024324A"/>
    <w:rsid w:val="00244363"/>
    <w:rsid w:val="00244851"/>
    <w:rsid w:val="00244DCE"/>
    <w:rsid w:val="00244F4D"/>
    <w:rsid w:val="002452E1"/>
    <w:rsid w:val="002468AD"/>
    <w:rsid w:val="002468CE"/>
    <w:rsid w:val="00246B26"/>
    <w:rsid w:val="00246CB7"/>
    <w:rsid w:val="00247096"/>
    <w:rsid w:val="00250557"/>
    <w:rsid w:val="00250E1E"/>
    <w:rsid w:val="00251466"/>
    <w:rsid w:val="00251F38"/>
    <w:rsid w:val="002522EE"/>
    <w:rsid w:val="00252E30"/>
    <w:rsid w:val="00253590"/>
    <w:rsid w:val="002538F9"/>
    <w:rsid w:val="002539EC"/>
    <w:rsid w:val="00254BA2"/>
    <w:rsid w:val="002559A5"/>
    <w:rsid w:val="00255DDE"/>
    <w:rsid w:val="00257A72"/>
    <w:rsid w:val="00257AC7"/>
    <w:rsid w:val="00260097"/>
    <w:rsid w:val="002601C7"/>
    <w:rsid w:val="0026046C"/>
    <w:rsid w:val="00261057"/>
    <w:rsid w:val="002611D9"/>
    <w:rsid w:val="00261D92"/>
    <w:rsid w:val="0026209C"/>
    <w:rsid w:val="00262C8C"/>
    <w:rsid w:val="00262F38"/>
    <w:rsid w:val="002632B8"/>
    <w:rsid w:val="00263D2C"/>
    <w:rsid w:val="00263D63"/>
    <w:rsid w:val="002648E2"/>
    <w:rsid w:val="00264E08"/>
    <w:rsid w:val="00265859"/>
    <w:rsid w:val="00265CFA"/>
    <w:rsid w:val="002666CE"/>
    <w:rsid w:val="00267490"/>
    <w:rsid w:val="00270046"/>
    <w:rsid w:val="002701FD"/>
    <w:rsid w:val="002708E3"/>
    <w:rsid w:val="00270973"/>
    <w:rsid w:val="00270F60"/>
    <w:rsid w:val="00272794"/>
    <w:rsid w:val="00272B6A"/>
    <w:rsid w:val="00272F03"/>
    <w:rsid w:val="002739B4"/>
    <w:rsid w:val="002742B0"/>
    <w:rsid w:val="002750EF"/>
    <w:rsid w:val="00275904"/>
    <w:rsid w:val="002760C8"/>
    <w:rsid w:val="00276686"/>
    <w:rsid w:val="002770B7"/>
    <w:rsid w:val="0028048D"/>
    <w:rsid w:val="0028049E"/>
    <w:rsid w:val="002806A2"/>
    <w:rsid w:val="00281933"/>
    <w:rsid w:val="00282554"/>
    <w:rsid w:val="00282EC4"/>
    <w:rsid w:val="00282F90"/>
    <w:rsid w:val="002832E0"/>
    <w:rsid w:val="0028366F"/>
    <w:rsid w:val="00283A29"/>
    <w:rsid w:val="002860C3"/>
    <w:rsid w:val="00286C77"/>
    <w:rsid w:val="00287DC9"/>
    <w:rsid w:val="00287E49"/>
    <w:rsid w:val="002904B4"/>
    <w:rsid w:val="00290BA5"/>
    <w:rsid w:val="00291AEC"/>
    <w:rsid w:val="00291C06"/>
    <w:rsid w:val="00291C30"/>
    <w:rsid w:val="00293477"/>
    <w:rsid w:val="00294A21"/>
    <w:rsid w:val="00294AC6"/>
    <w:rsid w:val="00295F07"/>
    <w:rsid w:val="002969DE"/>
    <w:rsid w:val="00296B83"/>
    <w:rsid w:val="0029795F"/>
    <w:rsid w:val="002A1F78"/>
    <w:rsid w:val="002A29CF"/>
    <w:rsid w:val="002A2A33"/>
    <w:rsid w:val="002A3234"/>
    <w:rsid w:val="002A32C9"/>
    <w:rsid w:val="002A3C19"/>
    <w:rsid w:val="002A46A0"/>
    <w:rsid w:val="002A47DB"/>
    <w:rsid w:val="002A4830"/>
    <w:rsid w:val="002A5D33"/>
    <w:rsid w:val="002A6725"/>
    <w:rsid w:val="002A676F"/>
    <w:rsid w:val="002A6AD1"/>
    <w:rsid w:val="002A6CA3"/>
    <w:rsid w:val="002A749A"/>
    <w:rsid w:val="002A76C7"/>
    <w:rsid w:val="002A7A1C"/>
    <w:rsid w:val="002A7DF9"/>
    <w:rsid w:val="002A7F7C"/>
    <w:rsid w:val="002B1102"/>
    <w:rsid w:val="002B1D90"/>
    <w:rsid w:val="002B25DE"/>
    <w:rsid w:val="002B2BB7"/>
    <w:rsid w:val="002B2F7A"/>
    <w:rsid w:val="002B5904"/>
    <w:rsid w:val="002B5915"/>
    <w:rsid w:val="002B5D17"/>
    <w:rsid w:val="002B60F0"/>
    <w:rsid w:val="002B614F"/>
    <w:rsid w:val="002B6C46"/>
    <w:rsid w:val="002B7651"/>
    <w:rsid w:val="002B7784"/>
    <w:rsid w:val="002C01D7"/>
    <w:rsid w:val="002C086A"/>
    <w:rsid w:val="002C13F9"/>
    <w:rsid w:val="002C17AF"/>
    <w:rsid w:val="002C19C5"/>
    <w:rsid w:val="002C1DAE"/>
    <w:rsid w:val="002C2044"/>
    <w:rsid w:val="002C235F"/>
    <w:rsid w:val="002C3AB8"/>
    <w:rsid w:val="002C4CF3"/>
    <w:rsid w:val="002C4D5B"/>
    <w:rsid w:val="002C5665"/>
    <w:rsid w:val="002C7000"/>
    <w:rsid w:val="002C7B99"/>
    <w:rsid w:val="002D04A7"/>
    <w:rsid w:val="002D21F1"/>
    <w:rsid w:val="002D278C"/>
    <w:rsid w:val="002D2A42"/>
    <w:rsid w:val="002D2D52"/>
    <w:rsid w:val="002D2E6C"/>
    <w:rsid w:val="002D3D42"/>
    <w:rsid w:val="002D40BC"/>
    <w:rsid w:val="002D5496"/>
    <w:rsid w:val="002D7516"/>
    <w:rsid w:val="002E1224"/>
    <w:rsid w:val="002E2323"/>
    <w:rsid w:val="002E3B78"/>
    <w:rsid w:val="002E3D34"/>
    <w:rsid w:val="002E43AC"/>
    <w:rsid w:val="002E53F3"/>
    <w:rsid w:val="002E6A4F"/>
    <w:rsid w:val="002F01E2"/>
    <w:rsid w:val="002F2029"/>
    <w:rsid w:val="002F2557"/>
    <w:rsid w:val="002F2589"/>
    <w:rsid w:val="002F3592"/>
    <w:rsid w:val="002F486C"/>
    <w:rsid w:val="002F4E18"/>
    <w:rsid w:val="002F60D5"/>
    <w:rsid w:val="002F7D9F"/>
    <w:rsid w:val="002F7DDF"/>
    <w:rsid w:val="00300CF6"/>
    <w:rsid w:val="00304D0A"/>
    <w:rsid w:val="0030579C"/>
    <w:rsid w:val="003062B3"/>
    <w:rsid w:val="00311292"/>
    <w:rsid w:val="00311B7D"/>
    <w:rsid w:val="00311E1E"/>
    <w:rsid w:val="00312E70"/>
    <w:rsid w:val="00312F0E"/>
    <w:rsid w:val="00313F6F"/>
    <w:rsid w:val="0031417E"/>
    <w:rsid w:val="0031429C"/>
    <w:rsid w:val="0031466D"/>
    <w:rsid w:val="003150B0"/>
    <w:rsid w:val="00315867"/>
    <w:rsid w:val="00316218"/>
    <w:rsid w:val="00316739"/>
    <w:rsid w:val="00316F56"/>
    <w:rsid w:val="00317210"/>
    <w:rsid w:val="0032011D"/>
    <w:rsid w:val="00320A42"/>
    <w:rsid w:val="00320CE8"/>
    <w:rsid w:val="00321022"/>
    <w:rsid w:val="003211DE"/>
    <w:rsid w:val="0032152A"/>
    <w:rsid w:val="003218D0"/>
    <w:rsid w:val="0032220E"/>
    <w:rsid w:val="00322556"/>
    <w:rsid w:val="00322770"/>
    <w:rsid w:val="003241E5"/>
    <w:rsid w:val="0032420B"/>
    <w:rsid w:val="003244C4"/>
    <w:rsid w:val="00324D22"/>
    <w:rsid w:val="00324FC7"/>
    <w:rsid w:val="00326209"/>
    <w:rsid w:val="0032626E"/>
    <w:rsid w:val="00326583"/>
    <w:rsid w:val="00327502"/>
    <w:rsid w:val="00330186"/>
    <w:rsid w:val="00330A27"/>
    <w:rsid w:val="00330B83"/>
    <w:rsid w:val="0033170D"/>
    <w:rsid w:val="00332C2D"/>
    <w:rsid w:val="00333E06"/>
    <w:rsid w:val="003343AC"/>
    <w:rsid w:val="00335504"/>
    <w:rsid w:val="003356FB"/>
    <w:rsid w:val="0033572F"/>
    <w:rsid w:val="00336015"/>
    <w:rsid w:val="0033655F"/>
    <w:rsid w:val="00336A65"/>
    <w:rsid w:val="00336DBD"/>
    <w:rsid w:val="0034005E"/>
    <w:rsid w:val="00340191"/>
    <w:rsid w:val="00340EEA"/>
    <w:rsid w:val="00341738"/>
    <w:rsid w:val="00341A1F"/>
    <w:rsid w:val="00343233"/>
    <w:rsid w:val="00343ECE"/>
    <w:rsid w:val="00343F85"/>
    <w:rsid w:val="00344147"/>
    <w:rsid w:val="00344919"/>
    <w:rsid w:val="00344A7D"/>
    <w:rsid w:val="00344F74"/>
    <w:rsid w:val="00345D1C"/>
    <w:rsid w:val="00345FDC"/>
    <w:rsid w:val="0034631B"/>
    <w:rsid w:val="003463E5"/>
    <w:rsid w:val="00346CD8"/>
    <w:rsid w:val="00350B09"/>
    <w:rsid w:val="0035208D"/>
    <w:rsid w:val="00352C18"/>
    <w:rsid w:val="0035351E"/>
    <w:rsid w:val="00354888"/>
    <w:rsid w:val="00354E06"/>
    <w:rsid w:val="003552FE"/>
    <w:rsid w:val="00355A5C"/>
    <w:rsid w:val="0035628C"/>
    <w:rsid w:val="003573FE"/>
    <w:rsid w:val="003605EC"/>
    <w:rsid w:val="00360C79"/>
    <w:rsid w:val="00360EC3"/>
    <w:rsid w:val="0036191D"/>
    <w:rsid w:val="0036224B"/>
    <w:rsid w:val="00363513"/>
    <w:rsid w:val="003636E2"/>
    <w:rsid w:val="00363963"/>
    <w:rsid w:val="00364116"/>
    <w:rsid w:val="00364295"/>
    <w:rsid w:val="00364CB6"/>
    <w:rsid w:val="003652B6"/>
    <w:rsid w:val="00366AB3"/>
    <w:rsid w:val="00367566"/>
    <w:rsid w:val="00370041"/>
    <w:rsid w:val="003704BD"/>
    <w:rsid w:val="003708B9"/>
    <w:rsid w:val="00370EE0"/>
    <w:rsid w:val="00371D8E"/>
    <w:rsid w:val="00371FC1"/>
    <w:rsid w:val="003733F7"/>
    <w:rsid w:val="00374855"/>
    <w:rsid w:val="003753A6"/>
    <w:rsid w:val="00375DEA"/>
    <w:rsid w:val="00375F0A"/>
    <w:rsid w:val="003763BB"/>
    <w:rsid w:val="00376FF7"/>
    <w:rsid w:val="003776FB"/>
    <w:rsid w:val="00377AEB"/>
    <w:rsid w:val="00377DF6"/>
    <w:rsid w:val="0038012F"/>
    <w:rsid w:val="00380A42"/>
    <w:rsid w:val="003813E7"/>
    <w:rsid w:val="00381494"/>
    <w:rsid w:val="0038164A"/>
    <w:rsid w:val="00383B86"/>
    <w:rsid w:val="00383FA0"/>
    <w:rsid w:val="0038423C"/>
    <w:rsid w:val="00384748"/>
    <w:rsid w:val="00384996"/>
    <w:rsid w:val="003850B9"/>
    <w:rsid w:val="00385575"/>
    <w:rsid w:val="0038576C"/>
    <w:rsid w:val="00390468"/>
    <w:rsid w:val="00390954"/>
    <w:rsid w:val="00390AFE"/>
    <w:rsid w:val="00391CB4"/>
    <w:rsid w:val="00393AC3"/>
    <w:rsid w:val="0039512F"/>
    <w:rsid w:val="003953C2"/>
    <w:rsid w:val="003969C2"/>
    <w:rsid w:val="00396A54"/>
    <w:rsid w:val="00397548"/>
    <w:rsid w:val="00397656"/>
    <w:rsid w:val="00397820"/>
    <w:rsid w:val="00397BC8"/>
    <w:rsid w:val="003A09B9"/>
    <w:rsid w:val="003A0E73"/>
    <w:rsid w:val="003A1B90"/>
    <w:rsid w:val="003A1E22"/>
    <w:rsid w:val="003A2247"/>
    <w:rsid w:val="003A36D7"/>
    <w:rsid w:val="003A4737"/>
    <w:rsid w:val="003A4B6A"/>
    <w:rsid w:val="003A4F62"/>
    <w:rsid w:val="003A5AAD"/>
    <w:rsid w:val="003A5C19"/>
    <w:rsid w:val="003A6497"/>
    <w:rsid w:val="003A6C96"/>
    <w:rsid w:val="003B0381"/>
    <w:rsid w:val="003B0D32"/>
    <w:rsid w:val="003B1E53"/>
    <w:rsid w:val="003B2817"/>
    <w:rsid w:val="003B2A36"/>
    <w:rsid w:val="003B36E4"/>
    <w:rsid w:val="003B3703"/>
    <w:rsid w:val="003B3B3F"/>
    <w:rsid w:val="003B4066"/>
    <w:rsid w:val="003B4087"/>
    <w:rsid w:val="003B531E"/>
    <w:rsid w:val="003B6034"/>
    <w:rsid w:val="003B61DC"/>
    <w:rsid w:val="003B6E60"/>
    <w:rsid w:val="003C1BAA"/>
    <w:rsid w:val="003C278E"/>
    <w:rsid w:val="003C2EF5"/>
    <w:rsid w:val="003C31EA"/>
    <w:rsid w:val="003C32B5"/>
    <w:rsid w:val="003C4D84"/>
    <w:rsid w:val="003C4E8D"/>
    <w:rsid w:val="003C5B5E"/>
    <w:rsid w:val="003C6B5B"/>
    <w:rsid w:val="003C6BF5"/>
    <w:rsid w:val="003C7645"/>
    <w:rsid w:val="003C7B30"/>
    <w:rsid w:val="003D09B6"/>
    <w:rsid w:val="003D1B24"/>
    <w:rsid w:val="003D1BA0"/>
    <w:rsid w:val="003D1FFA"/>
    <w:rsid w:val="003D2121"/>
    <w:rsid w:val="003D27A8"/>
    <w:rsid w:val="003D3213"/>
    <w:rsid w:val="003D3FF5"/>
    <w:rsid w:val="003D4C8A"/>
    <w:rsid w:val="003D511B"/>
    <w:rsid w:val="003D57C7"/>
    <w:rsid w:val="003D6070"/>
    <w:rsid w:val="003D6692"/>
    <w:rsid w:val="003D7AE5"/>
    <w:rsid w:val="003D7EB3"/>
    <w:rsid w:val="003D7ED9"/>
    <w:rsid w:val="003E091F"/>
    <w:rsid w:val="003E1331"/>
    <w:rsid w:val="003E15EF"/>
    <w:rsid w:val="003E1695"/>
    <w:rsid w:val="003E2B34"/>
    <w:rsid w:val="003E2DF5"/>
    <w:rsid w:val="003E33B6"/>
    <w:rsid w:val="003E37C9"/>
    <w:rsid w:val="003E3B46"/>
    <w:rsid w:val="003E3C07"/>
    <w:rsid w:val="003E42C4"/>
    <w:rsid w:val="003E5C18"/>
    <w:rsid w:val="003E68E2"/>
    <w:rsid w:val="003E6AF9"/>
    <w:rsid w:val="003E7101"/>
    <w:rsid w:val="003E75ED"/>
    <w:rsid w:val="003E7F90"/>
    <w:rsid w:val="003F180E"/>
    <w:rsid w:val="003F1ED6"/>
    <w:rsid w:val="003F1F4C"/>
    <w:rsid w:val="003F264E"/>
    <w:rsid w:val="003F2BAB"/>
    <w:rsid w:val="003F3070"/>
    <w:rsid w:val="003F33E2"/>
    <w:rsid w:val="003F37A2"/>
    <w:rsid w:val="003F3908"/>
    <w:rsid w:val="003F4432"/>
    <w:rsid w:val="003F4724"/>
    <w:rsid w:val="003F4EC6"/>
    <w:rsid w:val="003F5330"/>
    <w:rsid w:val="003F557C"/>
    <w:rsid w:val="003F6022"/>
    <w:rsid w:val="003F661D"/>
    <w:rsid w:val="003F685E"/>
    <w:rsid w:val="003F68F8"/>
    <w:rsid w:val="003F71F1"/>
    <w:rsid w:val="00400877"/>
    <w:rsid w:val="004011BE"/>
    <w:rsid w:val="00401CE8"/>
    <w:rsid w:val="004024DE"/>
    <w:rsid w:val="00402E4F"/>
    <w:rsid w:val="00403155"/>
    <w:rsid w:val="00403431"/>
    <w:rsid w:val="00403A7A"/>
    <w:rsid w:val="00403FA1"/>
    <w:rsid w:val="00404D43"/>
    <w:rsid w:val="00404E8A"/>
    <w:rsid w:val="004052EE"/>
    <w:rsid w:val="0040782D"/>
    <w:rsid w:val="0041233F"/>
    <w:rsid w:val="00415421"/>
    <w:rsid w:val="004157CA"/>
    <w:rsid w:val="004207D6"/>
    <w:rsid w:val="00420B89"/>
    <w:rsid w:val="00421210"/>
    <w:rsid w:val="00421498"/>
    <w:rsid w:val="004217AA"/>
    <w:rsid w:val="004219CC"/>
    <w:rsid w:val="00421FB6"/>
    <w:rsid w:val="004222F1"/>
    <w:rsid w:val="00422FE4"/>
    <w:rsid w:val="0042456D"/>
    <w:rsid w:val="0042500C"/>
    <w:rsid w:val="0042540C"/>
    <w:rsid w:val="00425D8E"/>
    <w:rsid w:val="0042718B"/>
    <w:rsid w:val="00427ED1"/>
    <w:rsid w:val="004310C8"/>
    <w:rsid w:val="004311BE"/>
    <w:rsid w:val="00431FFE"/>
    <w:rsid w:val="0043308C"/>
    <w:rsid w:val="004333F8"/>
    <w:rsid w:val="00433877"/>
    <w:rsid w:val="0043387E"/>
    <w:rsid w:val="00434030"/>
    <w:rsid w:val="004343C6"/>
    <w:rsid w:val="00434FAD"/>
    <w:rsid w:val="00437670"/>
    <w:rsid w:val="00437706"/>
    <w:rsid w:val="004378BE"/>
    <w:rsid w:val="0043795C"/>
    <w:rsid w:val="00440ADC"/>
    <w:rsid w:val="00441486"/>
    <w:rsid w:val="00441B86"/>
    <w:rsid w:val="00443352"/>
    <w:rsid w:val="0044348B"/>
    <w:rsid w:val="004434A2"/>
    <w:rsid w:val="004444F5"/>
    <w:rsid w:val="0044481D"/>
    <w:rsid w:val="00444B47"/>
    <w:rsid w:val="004452CC"/>
    <w:rsid w:val="004456D1"/>
    <w:rsid w:val="00445833"/>
    <w:rsid w:val="004460D0"/>
    <w:rsid w:val="004475CE"/>
    <w:rsid w:val="00447AE9"/>
    <w:rsid w:val="00450766"/>
    <w:rsid w:val="00450962"/>
    <w:rsid w:val="00452215"/>
    <w:rsid w:val="0045347A"/>
    <w:rsid w:val="00454996"/>
    <w:rsid w:val="00455104"/>
    <w:rsid w:val="00456D09"/>
    <w:rsid w:val="00457199"/>
    <w:rsid w:val="0045777E"/>
    <w:rsid w:val="00460634"/>
    <w:rsid w:val="00460A9E"/>
    <w:rsid w:val="004622CC"/>
    <w:rsid w:val="00462AFE"/>
    <w:rsid w:val="004634DA"/>
    <w:rsid w:val="00463B0C"/>
    <w:rsid w:val="00463C7E"/>
    <w:rsid w:val="00463FF7"/>
    <w:rsid w:val="004650B1"/>
    <w:rsid w:val="00466592"/>
    <w:rsid w:val="00467081"/>
    <w:rsid w:val="0046794A"/>
    <w:rsid w:val="00467D12"/>
    <w:rsid w:val="004707AA"/>
    <w:rsid w:val="00471134"/>
    <w:rsid w:val="004715E3"/>
    <w:rsid w:val="00472178"/>
    <w:rsid w:val="00472674"/>
    <w:rsid w:val="0047406C"/>
    <w:rsid w:val="00474B36"/>
    <w:rsid w:val="0047541B"/>
    <w:rsid w:val="004756EB"/>
    <w:rsid w:val="0047622B"/>
    <w:rsid w:val="004777C4"/>
    <w:rsid w:val="004779FD"/>
    <w:rsid w:val="00480565"/>
    <w:rsid w:val="00480CA7"/>
    <w:rsid w:val="004819EC"/>
    <w:rsid w:val="00481C47"/>
    <w:rsid w:val="00482416"/>
    <w:rsid w:val="00482E42"/>
    <w:rsid w:val="00483509"/>
    <w:rsid w:val="00483F85"/>
    <w:rsid w:val="00484511"/>
    <w:rsid w:val="004849CA"/>
    <w:rsid w:val="00484F81"/>
    <w:rsid w:val="004850C5"/>
    <w:rsid w:val="00485370"/>
    <w:rsid w:val="00485519"/>
    <w:rsid w:val="00485BB2"/>
    <w:rsid w:val="004862D2"/>
    <w:rsid w:val="00486382"/>
    <w:rsid w:val="004867CC"/>
    <w:rsid w:val="00486D81"/>
    <w:rsid w:val="004875BE"/>
    <w:rsid w:val="00487725"/>
    <w:rsid w:val="00487E75"/>
    <w:rsid w:val="00490009"/>
    <w:rsid w:val="004900B7"/>
    <w:rsid w:val="00490A44"/>
    <w:rsid w:val="00492FDE"/>
    <w:rsid w:val="00493159"/>
    <w:rsid w:val="0049333F"/>
    <w:rsid w:val="00493939"/>
    <w:rsid w:val="00493DFB"/>
    <w:rsid w:val="00494024"/>
    <w:rsid w:val="004949FE"/>
    <w:rsid w:val="00495EBA"/>
    <w:rsid w:val="0049618B"/>
    <w:rsid w:val="004963B6"/>
    <w:rsid w:val="00496FF6"/>
    <w:rsid w:val="00497151"/>
    <w:rsid w:val="004A079F"/>
    <w:rsid w:val="004A114A"/>
    <w:rsid w:val="004A27B3"/>
    <w:rsid w:val="004A2A8B"/>
    <w:rsid w:val="004A2BC1"/>
    <w:rsid w:val="004A2FDB"/>
    <w:rsid w:val="004A3CF3"/>
    <w:rsid w:val="004A4333"/>
    <w:rsid w:val="004A5C86"/>
    <w:rsid w:val="004A60FE"/>
    <w:rsid w:val="004A630B"/>
    <w:rsid w:val="004A649F"/>
    <w:rsid w:val="004A686A"/>
    <w:rsid w:val="004B0240"/>
    <w:rsid w:val="004B086E"/>
    <w:rsid w:val="004B0FD9"/>
    <w:rsid w:val="004B20BA"/>
    <w:rsid w:val="004B2F69"/>
    <w:rsid w:val="004B31CC"/>
    <w:rsid w:val="004B3250"/>
    <w:rsid w:val="004B58D5"/>
    <w:rsid w:val="004B5B7F"/>
    <w:rsid w:val="004B5DCE"/>
    <w:rsid w:val="004B7B73"/>
    <w:rsid w:val="004B7BD1"/>
    <w:rsid w:val="004C079E"/>
    <w:rsid w:val="004C14D2"/>
    <w:rsid w:val="004C150A"/>
    <w:rsid w:val="004C172F"/>
    <w:rsid w:val="004C1EDC"/>
    <w:rsid w:val="004C2B48"/>
    <w:rsid w:val="004C37CA"/>
    <w:rsid w:val="004C387D"/>
    <w:rsid w:val="004C39AA"/>
    <w:rsid w:val="004C39C5"/>
    <w:rsid w:val="004C3D1E"/>
    <w:rsid w:val="004C4ECD"/>
    <w:rsid w:val="004C5008"/>
    <w:rsid w:val="004C562B"/>
    <w:rsid w:val="004C5C04"/>
    <w:rsid w:val="004C5FEC"/>
    <w:rsid w:val="004C627B"/>
    <w:rsid w:val="004C6617"/>
    <w:rsid w:val="004C6D34"/>
    <w:rsid w:val="004C7193"/>
    <w:rsid w:val="004C7363"/>
    <w:rsid w:val="004C79B4"/>
    <w:rsid w:val="004D14D1"/>
    <w:rsid w:val="004D20B2"/>
    <w:rsid w:val="004D261D"/>
    <w:rsid w:val="004D2C38"/>
    <w:rsid w:val="004D3683"/>
    <w:rsid w:val="004D3A37"/>
    <w:rsid w:val="004D4289"/>
    <w:rsid w:val="004D4426"/>
    <w:rsid w:val="004D4B98"/>
    <w:rsid w:val="004D529C"/>
    <w:rsid w:val="004D55E9"/>
    <w:rsid w:val="004D7637"/>
    <w:rsid w:val="004D794D"/>
    <w:rsid w:val="004D7AB0"/>
    <w:rsid w:val="004E06A1"/>
    <w:rsid w:val="004E087C"/>
    <w:rsid w:val="004E13C3"/>
    <w:rsid w:val="004E1426"/>
    <w:rsid w:val="004E16CC"/>
    <w:rsid w:val="004E2489"/>
    <w:rsid w:val="004E2DD7"/>
    <w:rsid w:val="004E33F6"/>
    <w:rsid w:val="004E3E7A"/>
    <w:rsid w:val="004E42EE"/>
    <w:rsid w:val="004E4ED8"/>
    <w:rsid w:val="004E5212"/>
    <w:rsid w:val="004E5537"/>
    <w:rsid w:val="004E5815"/>
    <w:rsid w:val="004E582A"/>
    <w:rsid w:val="004E62E3"/>
    <w:rsid w:val="004E6F2E"/>
    <w:rsid w:val="004E735B"/>
    <w:rsid w:val="004E7CD0"/>
    <w:rsid w:val="004E7E49"/>
    <w:rsid w:val="004F04DE"/>
    <w:rsid w:val="004F0806"/>
    <w:rsid w:val="004F0ECE"/>
    <w:rsid w:val="004F136E"/>
    <w:rsid w:val="004F2111"/>
    <w:rsid w:val="004F22E4"/>
    <w:rsid w:val="004F3C23"/>
    <w:rsid w:val="004F4198"/>
    <w:rsid w:val="004F45A7"/>
    <w:rsid w:val="004F4658"/>
    <w:rsid w:val="004F4BED"/>
    <w:rsid w:val="004F4F06"/>
    <w:rsid w:val="004F50D9"/>
    <w:rsid w:val="004F54EA"/>
    <w:rsid w:val="004F5913"/>
    <w:rsid w:val="004F5ED1"/>
    <w:rsid w:val="004F6681"/>
    <w:rsid w:val="004F6E7A"/>
    <w:rsid w:val="005019B2"/>
    <w:rsid w:val="00501E1B"/>
    <w:rsid w:val="00503BAC"/>
    <w:rsid w:val="0050485B"/>
    <w:rsid w:val="005066DD"/>
    <w:rsid w:val="00506B68"/>
    <w:rsid w:val="00506F97"/>
    <w:rsid w:val="00507641"/>
    <w:rsid w:val="00507B3F"/>
    <w:rsid w:val="005101FC"/>
    <w:rsid w:val="00511DD1"/>
    <w:rsid w:val="00513D80"/>
    <w:rsid w:val="00513E45"/>
    <w:rsid w:val="00513F79"/>
    <w:rsid w:val="00513FED"/>
    <w:rsid w:val="00514027"/>
    <w:rsid w:val="005144C4"/>
    <w:rsid w:val="005147E3"/>
    <w:rsid w:val="0051623F"/>
    <w:rsid w:val="00520272"/>
    <w:rsid w:val="005221BA"/>
    <w:rsid w:val="005225E3"/>
    <w:rsid w:val="00524274"/>
    <w:rsid w:val="005246B1"/>
    <w:rsid w:val="00525251"/>
    <w:rsid w:val="00525395"/>
    <w:rsid w:val="00525624"/>
    <w:rsid w:val="00525659"/>
    <w:rsid w:val="00526E53"/>
    <w:rsid w:val="0052721A"/>
    <w:rsid w:val="0052728B"/>
    <w:rsid w:val="005306F3"/>
    <w:rsid w:val="00530762"/>
    <w:rsid w:val="00530CE3"/>
    <w:rsid w:val="0053147F"/>
    <w:rsid w:val="00531D0B"/>
    <w:rsid w:val="00533189"/>
    <w:rsid w:val="00533329"/>
    <w:rsid w:val="0053375E"/>
    <w:rsid w:val="005339CB"/>
    <w:rsid w:val="00535D95"/>
    <w:rsid w:val="005362AC"/>
    <w:rsid w:val="0053647F"/>
    <w:rsid w:val="00537419"/>
    <w:rsid w:val="0053795E"/>
    <w:rsid w:val="0054106A"/>
    <w:rsid w:val="005412F2"/>
    <w:rsid w:val="00541630"/>
    <w:rsid w:val="005418CC"/>
    <w:rsid w:val="00541916"/>
    <w:rsid w:val="00541A8B"/>
    <w:rsid w:val="00541C43"/>
    <w:rsid w:val="005420B1"/>
    <w:rsid w:val="0054215D"/>
    <w:rsid w:val="005421BB"/>
    <w:rsid w:val="0054256B"/>
    <w:rsid w:val="00542F3A"/>
    <w:rsid w:val="00543127"/>
    <w:rsid w:val="00543729"/>
    <w:rsid w:val="00543C2E"/>
    <w:rsid w:val="00543C73"/>
    <w:rsid w:val="00543D51"/>
    <w:rsid w:val="00543EAD"/>
    <w:rsid w:val="005446B6"/>
    <w:rsid w:val="0054545A"/>
    <w:rsid w:val="005467AE"/>
    <w:rsid w:val="005477C6"/>
    <w:rsid w:val="005522D8"/>
    <w:rsid w:val="00552433"/>
    <w:rsid w:val="005526D9"/>
    <w:rsid w:val="00552C3D"/>
    <w:rsid w:val="005532F0"/>
    <w:rsid w:val="0055349A"/>
    <w:rsid w:val="00555123"/>
    <w:rsid w:val="00555B98"/>
    <w:rsid w:val="00555F97"/>
    <w:rsid w:val="00556150"/>
    <w:rsid w:val="0055627E"/>
    <w:rsid w:val="0055684F"/>
    <w:rsid w:val="005576C9"/>
    <w:rsid w:val="005601E0"/>
    <w:rsid w:val="0056074B"/>
    <w:rsid w:val="00560D14"/>
    <w:rsid w:val="00560DF9"/>
    <w:rsid w:val="00562725"/>
    <w:rsid w:val="005639F6"/>
    <w:rsid w:val="00563A63"/>
    <w:rsid w:val="00563E61"/>
    <w:rsid w:val="00564C20"/>
    <w:rsid w:val="0056690A"/>
    <w:rsid w:val="005671C1"/>
    <w:rsid w:val="005675E1"/>
    <w:rsid w:val="005677C0"/>
    <w:rsid w:val="00567E56"/>
    <w:rsid w:val="00572A5E"/>
    <w:rsid w:val="00572C1E"/>
    <w:rsid w:val="00572FD1"/>
    <w:rsid w:val="005739ED"/>
    <w:rsid w:val="005740D0"/>
    <w:rsid w:val="00575C5A"/>
    <w:rsid w:val="00576C80"/>
    <w:rsid w:val="00576CBD"/>
    <w:rsid w:val="00576F44"/>
    <w:rsid w:val="00577191"/>
    <w:rsid w:val="00577642"/>
    <w:rsid w:val="005779F9"/>
    <w:rsid w:val="00577A18"/>
    <w:rsid w:val="00577F66"/>
    <w:rsid w:val="00580506"/>
    <w:rsid w:val="005809F0"/>
    <w:rsid w:val="00580C4F"/>
    <w:rsid w:val="00581B4C"/>
    <w:rsid w:val="00581E92"/>
    <w:rsid w:val="00582166"/>
    <w:rsid w:val="005827B1"/>
    <w:rsid w:val="00583DB3"/>
    <w:rsid w:val="00584384"/>
    <w:rsid w:val="0058680F"/>
    <w:rsid w:val="00586ADF"/>
    <w:rsid w:val="00586E3A"/>
    <w:rsid w:val="00587065"/>
    <w:rsid w:val="0058711A"/>
    <w:rsid w:val="005908BD"/>
    <w:rsid w:val="0059151D"/>
    <w:rsid w:val="00591D04"/>
    <w:rsid w:val="005921F7"/>
    <w:rsid w:val="00592A45"/>
    <w:rsid w:val="00592B9C"/>
    <w:rsid w:val="005935F5"/>
    <w:rsid w:val="00593A33"/>
    <w:rsid w:val="0059442B"/>
    <w:rsid w:val="005946DF"/>
    <w:rsid w:val="00595387"/>
    <w:rsid w:val="0059683D"/>
    <w:rsid w:val="00596EF1"/>
    <w:rsid w:val="00596F9D"/>
    <w:rsid w:val="00597BA5"/>
    <w:rsid w:val="005A0702"/>
    <w:rsid w:val="005A0933"/>
    <w:rsid w:val="005A0F85"/>
    <w:rsid w:val="005A1800"/>
    <w:rsid w:val="005A19AC"/>
    <w:rsid w:val="005A22A6"/>
    <w:rsid w:val="005A23D8"/>
    <w:rsid w:val="005A23EF"/>
    <w:rsid w:val="005A3187"/>
    <w:rsid w:val="005A3D3E"/>
    <w:rsid w:val="005A58CA"/>
    <w:rsid w:val="005A5AED"/>
    <w:rsid w:val="005A6FFF"/>
    <w:rsid w:val="005B20D5"/>
    <w:rsid w:val="005B2477"/>
    <w:rsid w:val="005B2750"/>
    <w:rsid w:val="005B285C"/>
    <w:rsid w:val="005B306F"/>
    <w:rsid w:val="005B36E4"/>
    <w:rsid w:val="005B47E2"/>
    <w:rsid w:val="005B51B0"/>
    <w:rsid w:val="005B5CD3"/>
    <w:rsid w:val="005B6253"/>
    <w:rsid w:val="005B6473"/>
    <w:rsid w:val="005B6811"/>
    <w:rsid w:val="005B788D"/>
    <w:rsid w:val="005C03B4"/>
    <w:rsid w:val="005C1D98"/>
    <w:rsid w:val="005C2415"/>
    <w:rsid w:val="005C292E"/>
    <w:rsid w:val="005C3438"/>
    <w:rsid w:val="005C365C"/>
    <w:rsid w:val="005C5C88"/>
    <w:rsid w:val="005C66B9"/>
    <w:rsid w:val="005C7202"/>
    <w:rsid w:val="005D0566"/>
    <w:rsid w:val="005D0A4C"/>
    <w:rsid w:val="005D0A89"/>
    <w:rsid w:val="005D0B14"/>
    <w:rsid w:val="005D11F4"/>
    <w:rsid w:val="005D46C2"/>
    <w:rsid w:val="005D502C"/>
    <w:rsid w:val="005D7C27"/>
    <w:rsid w:val="005D7E7C"/>
    <w:rsid w:val="005E10F4"/>
    <w:rsid w:val="005E191D"/>
    <w:rsid w:val="005E30CB"/>
    <w:rsid w:val="005E3652"/>
    <w:rsid w:val="005E38E5"/>
    <w:rsid w:val="005E3C8C"/>
    <w:rsid w:val="005E556F"/>
    <w:rsid w:val="005E5CC3"/>
    <w:rsid w:val="005E5D9C"/>
    <w:rsid w:val="005E5EF7"/>
    <w:rsid w:val="005E653B"/>
    <w:rsid w:val="005E6BC0"/>
    <w:rsid w:val="005E7EE0"/>
    <w:rsid w:val="005F0C86"/>
    <w:rsid w:val="005F0FAC"/>
    <w:rsid w:val="005F162D"/>
    <w:rsid w:val="005F221F"/>
    <w:rsid w:val="005F330F"/>
    <w:rsid w:val="005F3F85"/>
    <w:rsid w:val="005F41BB"/>
    <w:rsid w:val="005F4EAF"/>
    <w:rsid w:val="005F501F"/>
    <w:rsid w:val="005F5F2B"/>
    <w:rsid w:val="005F6A29"/>
    <w:rsid w:val="005F6A56"/>
    <w:rsid w:val="005F757B"/>
    <w:rsid w:val="005F761B"/>
    <w:rsid w:val="005F7CDA"/>
    <w:rsid w:val="005F7F8E"/>
    <w:rsid w:val="006010AE"/>
    <w:rsid w:val="00601A65"/>
    <w:rsid w:val="0060263D"/>
    <w:rsid w:val="00602A2E"/>
    <w:rsid w:val="0060332F"/>
    <w:rsid w:val="00603BA0"/>
    <w:rsid w:val="00605DFC"/>
    <w:rsid w:val="00606381"/>
    <w:rsid w:val="006063B9"/>
    <w:rsid w:val="00606823"/>
    <w:rsid w:val="00606918"/>
    <w:rsid w:val="00607792"/>
    <w:rsid w:val="00607906"/>
    <w:rsid w:val="00607DC6"/>
    <w:rsid w:val="006103FF"/>
    <w:rsid w:val="00611897"/>
    <w:rsid w:val="006118E9"/>
    <w:rsid w:val="00612843"/>
    <w:rsid w:val="00612A9C"/>
    <w:rsid w:val="00613A14"/>
    <w:rsid w:val="00613C88"/>
    <w:rsid w:val="00614AB7"/>
    <w:rsid w:val="006151FE"/>
    <w:rsid w:val="00615F86"/>
    <w:rsid w:val="00616C24"/>
    <w:rsid w:val="00616D62"/>
    <w:rsid w:val="0061703E"/>
    <w:rsid w:val="00617B4D"/>
    <w:rsid w:val="00617BF7"/>
    <w:rsid w:val="00617EE1"/>
    <w:rsid w:val="00620834"/>
    <w:rsid w:val="00620CEF"/>
    <w:rsid w:val="0062132D"/>
    <w:rsid w:val="00621755"/>
    <w:rsid w:val="006217AB"/>
    <w:rsid w:val="00622051"/>
    <w:rsid w:val="00622B6D"/>
    <w:rsid w:val="00623674"/>
    <w:rsid w:val="00624434"/>
    <w:rsid w:val="006248DE"/>
    <w:rsid w:val="006250DD"/>
    <w:rsid w:val="00626771"/>
    <w:rsid w:val="00626BE2"/>
    <w:rsid w:val="006308F6"/>
    <w:rsid w:val="00630B9E"/>
    <w:rsid w:val="00631308"/>
    <w:rsid w:val="00631447"/>
    <w:rsid w:val="00631A8F"/>
    <w:rsid w:val="00631F70"/>
    <w:rsid w:val="00631F80"/>
    <w:rsid w:val="006323AE"/>
    <w:rsid w:val="006323CE"/>
    <w:rsid w:val="00634896"/>
    <w:rsid w:val="00635098"/>
    <w:rsid w:val="00636427"/>
    <w:rsid w:val="00636960"/>
    <w:rsid w:val="00640A81"/>
    <w:rsid w:val="00641667"/>
    <w:rsid w:val="00641D8B"/>
    <w:rsid w:val="006422BF"/>
    <w:rsid w:val="006432AD"/>
    <w:rsid w:val="006441CB"/>
    <w:rsid w:val="0064476E"/>
    <w:rsid w:val="006456C8"/>
    <w:rsid w:val="00645712"/>
    <w:rsid w:val="00645BFB"/>
    <w:rsid w:val="00646240"/>
    <w:rsid w:val="00646CA2"/>
    <w:rsid w:val="00646CCD"/>
    <w:rsid w:val="0064718F"/>
    <w:rsid w:val="00647499"/>
    <w:rsid w:val="00647F19"/>
    <w:rsid w:val="00650955"/>
    <w:rsid w:val="00650A56"/>
    <w:rsid w:val="00653353"/>
    <w:rsid w:val="006553B7"/>
    <w:rsid w:val="0065597F"/>
    <w:rsid w:val="0065653A"/>
    <w:rsid w:val="00656E54"/>
    <w:rsid w:val="00657623"/>
    <w:rsid w:val="0066037B"/>
    <w:rsid w:val="006611EB"/>
    <w:rsid w:val="006613FA"/>
    <w:rsid w:val="006618F9"/>
    <w:rsid w:val="0066242C"/>
    <w:rsid w:val="00662A87"/>
    <w:rsid w:val="00663D95"/>
    <w:rsid w:val="00664636"/>
    <w:rsid w:val="00664BEE"/>
    <w:rsid w:val="00665026"/>
    <w:rsid w:val="00665395"/>
    <w:rsid w:val="0066539A"/>
    <w:rsid w:val="00665673"/>
    <w:rsid w:val="00666696"/>
    <w:rsid w:val="00666F0E"/>
    <w:rsid w:val="00670243"/>
    <w:rsid w:val="00670339"/>
    <w:rsid w:val="00670704"/>
    <w:rsid w:val="00670C60"/>
    <w:rsid w:val="0067141B"/>
    <w:rsid w:val="0067190A"/>
    <w:rsid w:val="00671AF1"/>
    <w:rsid w:val="00671C60"/>
    <w:rsid w:val="00671D8A"/>
    <w:rsid w:val="0067261F"/>
    <w:rsid w:val="00672934"/>
    <w:rsid w:val="00672E16"/>
    <w:rsid w:val="00672FFA"/>
    <w:rsid w:val="00673421"/>
    <w:rsid w:val="006737FE"/>
    <w:rsid w:val="0067404C"/>
    <w:rsid w:val="0067436A"/>
    <w:rsid w:val="00674489"/>
    <w:rsid w:val="00674903"/>
    <w:rsid w:val="00675934"/>
    <w:rsid w:val="00675ADD"/>
    <w:rsid w:val="00675C6D"/>
    <w:rsid w:val="00675F2C"/>
    <w:rsid w:val="00676512"/>
    <w:rsid w:val="00676C66"/>
    <w:rsid w:val="00677301"/>
    <w:rsid w:val="006773B7"/>
    <w:rsid w:val="0067756C"/>
    <w:rsid w:val="00680057"/>
    <w:rsid w:val="00681417"/>
    <w:rsid w:val="00681484"/>
    <w:rsid w:val="0068172C"/>
    <w:rsid w:val="00681F5C"/>
    <w:rsid w:val="00682DDC"/>
    <w:rsid w:val="00683E3A"/>
    <w:rsid w:val="0068659B"/>
    <w:rsid w:val="006878B9"/>
    <w:rsid w:val="0068790A"/>
    <w:rsid w:val="00692066"/>
    <w:rsid w:val="00692A82"/>
    <w:rsid w:val="00692DC5"/>
    <w:rsid w:val="00692EE1"/>
    <w:rsid w:val="006935E4"/>
    <w:rsid w:val="00693C43"/>
    <w:rsid w:val="006943BB"/>
    <w:rsid w:val="00694DBA"/>
    <w:rsid w:val="0069547D"/>
    <w:rsid w:val="00696BD6"/>
    <w:rsid w:val="00696FE3"/>
    <w:rsid w:val="00697560"/>
    <w:rsid w:val="00697B10"/>
    <w:rsid w:val="00697BBB"/>
    <w:rsid w:val="006A0779"/>
    <w:rsid w:val="006A0E67"/>
    <w:rsid w:val="006A1A43"/>
    <w:rsid w:val="006A1B93"/>
    <w:rsid w:val="006A1BD0"/>
    <w:rsid w:val="006A1E0C"/>
    <w:rsid w:val="006A279B"/>
    <w:rsid w:val="006A28D0"/>
    <w:rsid w:val="006A53B7"/>
    <w:rsid w:val="006A544A"/>
    <w:rsid w:val="006A63D6"/>
    <w:rsid w:val="006A6672"/>
    <w:rsid w:val="006A674D"/>
    <w:rsid w:val="006A6950"/>
    <w:rsid w:val="006B0338"/>
    <w:rsid w:val="006B16DF"/>
    <w:rsid w:val="006B2C3F"/>
    <w:rsid w:val="006B3182"/>
    <w:rsid w:val="006B39CD"/>
    <w:rsid w:val="006B3ED2"/>
    <w:rsid w:val="006B4973"/>
    <w:rsid w:val="006B5007"/>
    <w:rsid w:val="006B55CE"/>
    <w:rsid w:val="006B56BF"/>
    <w:rsid w:val="006B62E0"/>
    <w:rsid w:val="006B6658"/>
    <w:rsid w:val="006B7412"/>
    <w:rsid w:val="006B7C68"/>
    <w:rsid w:val="006C0A6F"/>
    <w:rsid w:val="006C102F"/>
    <w:rsid w:val="006C1641"/>
    <w:rsid w:val="006C206B"/>
    <w:rsid w:val="006C2637"/>
    <w:rsid w:val="006C2719"/>
    <w:rsid w:val="006C27DB"/>
    <w:rsid w:val="006C2AC0"/>
    <w:rsid w:val="006C3F06"/>
    <w:rsid w:val="006C60B1"/>
    <w:rsid w:val="006C64AD"/>
    <w:rsid w:val="006C6C3F"/>
    <w:rsid w:val="006D0D17"/>
    <w:rsid w:val="006D0F89"/>
    <w:rsid w:val="006D1EDD"/>
    <w:rsid w:val="006D204A"/>
    <w:rsid w:val="006D3A31"/>
    <w:rsid w:val="006D46C5"/>
    <w:rsid w:val="006D53BC"/>
    <w:rsid w:val="006D5A09"/>
    <w:rsid w:val="006D5F75"/>
    <w:rsid w:val="006D606C"/>
    <w:rsid w:val="006D63E1"/>
    <w:rsid w:val="006D736F"/>
    <w:rsid w:val="006D755E"/>
    <w:rsid w:val="006E2045"/>
    <w:rsid w:val="006E20F8"/>
    <w:rsid w:val="006E35D0"/>
    <w:rsid w:val="006E3C4F"/>
    <w:rsid w:val="006E428A"/>
    <w:rsid w:val="006E4758"/>
    <w:rsid w:val="006E4CEF"/>
    <w:rsid w:val="006E549B"/>
    <w:rsid w:val="006E5A1D"/>
    <w:rsid w:val="006F0072"/>
    <w:rsid w:val="006F04E4"/>
    <w:rsid w:val="006F0B4A"/>
    <w:rsid w:val="006F12E7"/>
    <w:rsid w:val="006F247A"/>
    <w:rsid w:val="006F306A"/>
    <w:rsid w:val="006F318B"/>
    <w:rsid w:val="006F3305"/>
    <w:rsid w:val="006F39BE"/>
    <w:rsid w:val="006F401E"/>
    <w:rsid w:val="006F4823"/>
    <w:rsid w:val="006F55D9"/>
    <w:rsid w:val="006F563B"/>
    <w:rsid w:val="006F5E04"/>
    <w:rsid w:val="006F5F3B"/>
    <w:rsid w:val="006F64C5"/>
    <w:rsid w:val="006F7AA6"/>
    <w:rsid w:val="007008ED"/>
    <w:rsid w:val="00701C4D"/>
    <w:rsid w:val="0070203A"/>
    <w:rsid w:val="007036B5"/>
    <w:rsid w:val="007052C0"/>
    <w:rsid w:val="00705B6C"/>
    <w:rsid w:val="00706600"/>
    <w:rsid w:val="007076F2"/>
    <w:rsid w:val="007100AE"/>
    <w:rsid w:val="00710345"/>
    <w:rsid w:val="007108E9"/>
    <w:rsid w:val="00711907"/>
    <w:rsid w:val="00712B04"/>
    <w:rsid w:val="00712E2F"/>
    <w:rsid w:val="0071305D"/>
    <w:rsid w:val="007136BE"/>
    <w:rsid w:val="00713AA4"/>
    <w:rsid w:val="00714298"/>
    <w:rsid w:val="00714936"/>
    <w:rsid w:val="00714BBA"/>
    <w:rsid w:val="00714E93"/>
    <w:rsid w:val="00715238"/>
    <w:rsid w:val="0071578A"/>
    <w:rsid w:val="007158E8"/>
    <w:rsid w:val="00720EA9"/>
    <w:rsid w:val="00721D16"/>
    <w:rsid w:val="0072214D"/>
    <w:rsid w:val="0072231E"/>
    <w:rsid w:val="0072284D"/>
    <w:rsid w:val="00723EBB"/>
    <w:rsid w:val="00724A44"/>
    <w:rsid w:val="00726567"/>
    <w:rsid w:val="00726A9B"/>
    <w:rsid w:val="00726CA1"/>
    <w:rsid w:val="00726D89"/>
    <w:rsid w:val="00730561"/>
    <w:rsid w:val="00732325"/>
    <w:rsid w:val="007326ED"/>
    <w:rsid w:val="00732F9E"/>
    <w:rsid w:val="007334E4"/>
    <w:rsid w:val="00734354"/>
    <w:rsid w:val="00734EE2"/>
    <w:rsid w:val="00737117"/>
    <w:rsid w:val="00737120"/>
    <w:rsid w:val="00737D1A"/>
    <w:rsid w:val="00737D3E"/>
    <w:rsid w:val="00740AA8"/>
    <w:rsid w:val="00740EB0"/>
    <w:rsid w:val="00741AB8"/>
    <w:rsid w:val="007424A4"/>
    <w:rsid w:val="00743254"/>
    <w:rsid w:val="00744380"/>
    <w:rsid w:val="00744561"/>
    <w:rsid w:val="00744B0C"/>
    <w:rsid w:val="0074566F"/>
    <w:rsid w:val="0074597B"/>
    <w:rsid w:val="00746018"/>
    <w:rsid w:val="007463FA"/>
    <w:rsid w:val="00746AB8"/>
    <w:rsid w:val="00746D11"/>
    <w:rsid w:val="00746D20"/>
    <w:rsid w:val="00746FB4"/>
    <w:rsid w:val="00747A35"/>
    <w:rsid w:val="00747C48"/>
    <w:rsid w:val="00750038"/>
    <w:rsid w:val="00750332"/>
    <w:rsid w:val="0075064E"/>
    <w:rsid w:val="007515A7"/>
    <w:rsid w:val="00751E1C"/>
    <w:rsid w:val="00752E90"/>
    <w:rsid w:val="00752FB6"/>
    <w:rsid w:val="007538E2"/>
    <w:rsid w:val="007567F6"/>
    <w:rsid w:val="00756E27"/>
    <w:rsid w:val="007575ED"/>
    <w:rsid w:val="00760388"/>
    <w:rsid w:val="0076072F"/>
    <w:rsid w:val="00760B93"/>
    <w:rsid w:val="00760BB6"/>
    <w:rsid w:val="007614CE"/>
    <w:rsid w:val="00761B19"/>
    <w:rsid w:val="00762F17"/>
    <w:rsid w:val="00763448"/>
    <w:rsid w:val="007634AD"/>
    <w:rsid w:val="007636A3"/>
    <w:rsid w:val="00763707"/>
    <w:rsid w:val="00763F3E"/>
    <w:rsid w:val="00764D05"/>
    <w:rsid w:val="00765277"/>
    <w:rsid w:val="00765555"/>
    <w:rsid w:val="00766EFA"/>
    <w:rsid w:val="0076700E"/>
    <w:rsid w:val="0077035D"/>
    <w:rsid w:val="007715A5"/>
    <w:rsid w:val="00771D8D"/>
    <w:rsid w:val="00773004"/>
    <w:rsid w:val="00774436"/>
    <w:rsid w:val="0077455B"/>
    <w:rsid w:val="007762B4"/>
    <w:rsid w:val="007767F2"/>
    <w:rsid w:val="00776C35"/>
    <w:rsid w:val="007773B9"/>
    <w:rsid w:val="0078080E"/>
    <w:rsid w:val="00780E63"/>
    <w:rsid w:val="00780F44"/>
    <w:rsid w:val="00781A96"/>
    <w:rsid w:val="00782A0D"/>
    <w:rsid w:val="00782F18"/>
    <w:rsid w:val="00782F43"/>
    <w:rsid w:val="0078373D"/>
    <w:rsid w:val="00783BDA"/>
    <w:rsid w:val="0078410A"/>
    <w:rsid w:val="00784246"/>
    <w:rsid w:val="007846AF"/>
    <w:rsid w:val="00784A07"/>
    <w:rsid w:val="00784EDE"/>
    <w:rsid w:val="0078527F"/>
    <w:rsid w:val="00787116"/>
    <w:rsid w:val="007871FC"/>
    <w:rsid w:val="007872A7"/>
    <w:rsid w:val="00787844"/>
    <w:rsid w:val="00787902"/>
    <w:rsid w:val="007911A1"/>
    <w:rsid w:val="007911E5"/>
    <w:rsid w:val="00791DB9"/>
    <w:rsid w:val="00792107"/>
    <w:rsid w:val="00792480"/>
    <w:rsid w:val="00792C78"/>
    <w:rsid w:val="00793280"/>
    <w:rsid w:val="00793E4F"/>
    <w:rsid w:val="0079423B"/>
    <w:rsid w:val="0079468E"/>
    <w:rsid w:val="00794CE5"/>
    <w:rsid w:val="00795811"/>
    <w:rsid w:val="00796C09"/>
    <w:rsid w:val="00797922"/>
    <w:rsid w:val="00797D29"/>
    <w:rsid w:val="007A0440"/>
    <w:rsid w:val="007A0901"/>
    <w:rsid w:val="007A0DE8"/>
    <w:rsid w:val="007A1570"/>
    <w:rsid w:val="007A17E3"/>
    <w:rsid w:val="007A1A41"/>
    <w:rsid w:val="007A25E5"/>
    <w:rsid w:val="007A25FA"/>
    <w:rsid w:val="007A2667"/>
    <w:rsid w:val="007A2C2C"/>
    <w:rsid w:val="007A2D08"/>
    <w:rsid w:val="007A2D49"/>
    <w:rsid w:val="007A3780"/>
    <w:rsid w:val="007A3DE6"/>
    <w:rsid w:val="007A4051"/>
    <w:rsid w:val="007A458B"/>
    <w:rsid w:val="007A51CC"/>
    <w:rsid w:val="007A545C"/>
    <w:rsid w:val="007A56D4"/>
    <w:rsid w:val="007A5A29"/>
    <w:rsid w:val="007A5CA2"/>
    <w:rsid w:val="007A5CFA"/>
    <w:rsid w:val="007A5EEA"/>
    <w:rsid w:val="007A7138"/>
    <w:rsid w:val="007A7537"/>
    <w:rsid w:val="007B0193"/>
    <w:rsid w:val="007B0379"/>
    <w:rsid w:val="007B1AF6"/>
    <w:rsid w:val="007B1F5E"/>
    <w:rsid w:val="007B2B9A"/>
    <w:rsid w:val="007B2D1D"/>
    <w:rsid w:val="007B357F"/>
    <w:rsid w:val="007B3C74"/>
    <w:rsid w:val="007B4074"/>
    <w:rsid w:val="007B41B9"/>
    <w:rsid w:val="007B4727"/>
    <w:rsid w:val="007B4D08"/>
    <w:rsid w:val="007B5798"/>
    <w:rsid w:val="007B5A56"/>
    <w:rsid w:val="007B6316"/>
    <w:rsid w:val="007B68FE"/>
    <w:rsid w:val="007B711E"/>
    <w:rsid w:val="007B7424"/>
    <w:rsid w:val="007C15B8"/>
    <w:rsid w:val="007C23A8"/>
    <w:rsid w:val="007C26EB"/>
    <w:rsid w:val="007C2DF9"/>
    <w:rsid w:val="007C2EA4"/>
    <w:rsid w:val="007C3649"/>
    <w:rsid w:val="007C3D8E"/>
    <w:rsid w:val="007C4F4E"/>
    <w:rsid w:val="007C773A"/>
    <w:rsid w:val="007D183C"/>
    <w:rsid w:val="007D1A13"/>
    <w:rsid w:val="007D1DF4"/>
    <w:rsid w:val="007D24F3"/>
    <w:rsid w:val="007D24FC"/>
    <w:rsid w:val="007D2770"/>
    <w:rsid w:val="007D2EC3"/>
    <w:rsid w:val="007D406D"/>
    <w:rsid w:val="007D5307"/>
    <w:rsid w:val="007D5494"/>
    <w:rsid w:val="007D6008"/>
    <w:rsid w:val="007D67AB"/>
    <w:rsid w:val="007D7731"/>
    <w:rsid w:val="007E080D"/>
    <w:rsid w:val="007E3E03"/>
    <w:rsid w:val="007E4391"/>
    <w:rsid w:val="007E49C8"/>
    <w:rsid w:val="007E6882"/>
    <w:rsid w:val="007E7EEC"/>
    <w:rsid w:val="007F0105"/>
    <w:rsid w:val="007F1B97"/>
    <w:rsid w:val="007F2492"/>
    <w:rsid w:val="007F27B8"/>
    <w:rsid w:val="007F2EA7"/>
    <w:rsid w:val="007F3676"/>
    <w:rsid w:val="007F387E"/>
    <w:rsid w:val="007F3DAD"/>
    <w:rsid w:val="007F3FEA"/>
    <w:rsid w:val="007F4056"/>
    <w:rsid w:val="007F42ED"/>
    <w:rsid w:val="007F65B3"/>
    <w:rsid w:val="007F65C4"/>
    <w:rsid w:val="007F66BA"/>
    <w:rsid w:val="007F7B7D"/>
    <w:rsid w:val="007F7F72"/>
    <w:rsid w:val="00800250"/>
    <w:rsid w:val="008006DF"/>
    <w:rsid w:val="00800F2B"/>
    <w:rsid w:val="0080146D"/>
    <w:rsid w:val="008015F8"/>
    <w:rsid w:val="008022EC"/>
    <w:rsid w:val="00802D3C"/>
    <w:rsid w:val="00803870"/>
    <w:rsid w:val="00804598"/>
    <w:rsid w:val="00805093"/>
    <w:rsid w:val="00807740"/>
    <w:rsid w:val="008101E5"/>
    <w:rsid w:val="008107AE"/>
    <w:rsid w:val="00810AE6"/>
    <w:rsid w:val="00811683"/>
    <w:rsid w:val="00811F0F"/>
    <w:rsid w:val="00811F40"/>
    <w:rsid w:val="008144B6"/>
    <w:rsid w:val="0081467C"/>
    <w:rsid w:val="00814E6B"/>
    <w:rsid w:val="0081538D"/>
    <w:rsid w:val="008156B9"/>
    <w:rsid w:val="00816770"/>
    <w:rsid w:val="00816E12"/>
    <w:rsid w:val="008201E3"/>
    <w:rsid w:val="00820BEF"/>
    <w:rsid w:val="00820D1B"/>
    <w:rsid w:val="00821D41"/>
    <w:rsid w:val="008220FE"/>
    <w:rsid w:val="0082218E"/>
    <w:rsid w:val="0082270C"/>
    <w:rsid w:val="00822847"/>
    <w:rsid w:val="00822A14"/>
    <w:rsid w:val="008230D1"/>
    <w:rsid w:val="008252EF"/>
    <w:rsid w:val="008265AE"/>
    <w:rsid w:val="00826915"/>
    <w:rsid w:val="00826A0B"/>
    <w:rsid w:val="0082766A"/>
    <w:rsid w:val="008277FE"/>
    <w:rsid w:val="00827BA8"/>
    <w:rsid w:val="00830082"/>
    <w:rsid w:val="00830558"/>
    <w:rsid w:val="00832256"/>
    <w:rsid w:val="00832B54"/>
    <w:rsid w:val="00832F20"/>
    <w:rsid w:val="0083303C"/>
    <w:rsid w:val="008331A9"/>
    <w:rsid w:val="00833341"/>
    <w:rsid w:val="00833621"/>
    <w:rsid w:val="00834AF9"/>
    <w:rsid w:val="008354B7"/>
    <w:rsid w:val="00837935"/>
    <w:rsid w:val="00840952"/>
    <w:rsid w:val="00841180"/>
    <w:rsid w:val="0084127C"/>
    <w:rsid w:val="00841640"/>
    <w:rsid w:val="00841D91"/>
    <w:rsid w:val="00842615"/>
    <w:rsid w:val="00842FDB"/>
    <w:rsid w:val="008434E6"/>
    <w:rsid w:val="00843DCE"/>
    <w:rsid w:val="0084565F"/>
    <w:rsid w:val="00846B4F"/>
    <w:rsid w:val="00850769"/>
    <w:rsid w:val="008521DA"/>
    <w:rsid w:val="008538A1"/>
    <w:rsid w:val="008547D5"/>
    <w:rsid w:val="0085526C"/>
    <w:rsid w:val="00855FAE"/>
    <w:rsid w:val="00856F07"/>
    <w:rsid w:val="00857F18"/>
    <w:rsid w:val="008602A4"/>
    <w:rsid w:val="00860C45"/>
    <w:rsid w:val="00860D20"/>
    <w:rsid w:val="00860D80"/>
    <w:rsid w:val="00861F91"/>
    <w:rsid w:val="00862244"/>
    <w:rsid w:val="00862899"/>
    <w:rsid w:val="00862D7A"/>
    <w:rsid w:val="00863106"/>
    <w:rsid w:val="008632EF"/>
    <w:rsid w:val="00864130"/>
    <w:rsid w:val="008642B1"/>
    <w:rsid w:val="00864749"/>
    <w:rsid w:val="008648BE"/>
    <w:rsid w:val="00864BA8"/>
    <w:rsid w:val="00864C00"/>
    <w:rsid w:val="00864C01"/>
    <w:rsid w:val="00864C27"/>
    <w:rsid w:val="00864CD1"/>
    <w:rsid w:val="00865B4B"/>
    <w:rsid w:val="008664E1"/>
    <w:rsid w:val="0086700D"/>
    <w:rsid w:val="00870B78"/>
    <w:rsid w:val="0087108B"/>
    <w:rsid w:val="0087148C"/>
    <w:rsid w:val="00873849"/>
    <w:rsid w:val="00873A09"/>
    <w:rsid w:val="00874661"/>
    <w:rsid w:val="008751E6"/>
    <w:rsid w:val="00875392"/>
    <w:rsid w:val="00875467"/>
    <w:rsid w:val="00875D27"/>
    <w:rsid w:val="0087603F"/>
    <w:rsid w:val="0087653E"/>
    <w:rsid w:val="008774FE"/>
    <w:rsid w:val="00877BEC"/>
    <w:rsid w:val="00877DD6"/>
    <w:rsid w:val="00877EA1"/>
    <w:rsid w:val="008805E1"/>
    <w:rsid w:val="008808FC"/>
    <w:rsid w:val="0088261E"/>
    <w:rsid w:val="00882776"/>
    <w:rsid w:val="0088418E"/>
    <w:rsid w:val="008842C1"/>
    <w:rsid w:val="008848E6"/>
    <w:rsid w:val="00885326"/>
    <w:rsid w:val="00885A15"/>
    <w:rsid w:val="008867DD"/>
    <w:rsid w:val="00886AFA"/>
    <w:rsid w:val="00887D04"/>
    <w:rsid w:val="00891206"/>
    <w:rsid w:val="0089165E"/>
    <w:rsid w:val="0089205E"/>
    <w:rsid w:val="00892426"/>
    <w:rsid w:val="00892DC0"/>
    <w:rsid w:val="0089378C"/>
    <w:rsid w:val="00893FE8"/>
    <w:rsid w:val="00895456"/>
    <w:rsid w:val="00895AC8"/>
    <w:rsid w:val="00896B77"/>
    <w:rsid w:val="00896DAD"/>
    <w:rsid w:val="0089727C"/>
    <w:rsid w:val="008A0463"/>
    <w:rsid w:val="008A0D19"/>
    <w:rsid w:val="008A294B"/>
    <w:rsid w:val="008A378E"/>
    <w:rsid w:val="008A3A0F"/>
    <w:rsid w:val="008A476E"/>
    <w:rsid w:val="008A4F81"/>
    <w:rsid w:val="008A531F"/>
    <w:rsid w:val="008A57A7"/>
    <w:rsid w:val="008A60FC"/>
    <w:rsid w:val="008A65AF"/>
    <w:rsid w:val="008A6A84"/>
    <w:rsid w:val="008A7833"/>
    <w:rsid w:val="008B09F1"/>
    <w:rsid w:val="008B1778"/>
    <w:rsid w:val="008B307D"/>
    <w:rsid w:val="008B30E3"/>
    <w:rsid w:val="008B331D"/>
    <w:rsid w:val="008B38A1"/>
    <w:rsid w:val="008B4023"/>
    <w:rsid w:val="008B4FEE"/>
    <w:rsid w:val="008B51FB"/>
    <w:rsid w:val="008B5B97"/>
    <w:rsid w:val="008B71B7"/>
    <w:rsid w:val="008B7ECB"/>
    <w:rsid w:val="008C00DA"/>
    <w:rsid w:val="008C040D"/>
    <w:rsid w:val="008C0426"/>
    <w:rsid w:val="008C0483"/>
    <w:rsid w:val="008C0728"/>
    <w:rsid w:val="008C0979"/>
    <w:rsid w:val="008C1486"/>
    <w:rsid w:val="008C1993"/>
    <w:rsid w:val="008C237C"/>
    <w:rsid w:val="008C248C"/>
    <w:rsid w:val="008C2F91"/>
    <w:rsid w:val="008C378D"/>
    <w:rsid w:val="008C4711"/>
    <w:rsid w:val="008C4CAF"/>
    <w:rsid w:val="008C5002"/>
    <w:rsid w:val="008C5622"/>
    <w:rsid w:val="008C570F"/>
    <w:rsid w:val="008C6EB6"/>
    <w:rsid w:val="008D05AA"/>
    <w:rsid w:val="008D05DE"/>
    <w:rsid w:val="008D0A93"/>
    <w:rsid w:val="008D11BD"/>
    <w:rsid w:val="008D162E"/>
    <w:rsid w:val="008D16EE"/>
    <w:rsid w:val="008D2954"/>
    <w:rsid w:val="008D2C04"/>
    <w:rsid w:val="008D2C4E"/>
    <w:rsid w:val="008D498A"/>
    <w:rsid w:val="008D59EB"/>
    <w:rsid w:val="008D63FD"/>
    <w:rsid w:val="008D6972"/>
    <w:rsid w:val="008D6B62"/>
    <w:rsid w:val="008D7437"/>
    <w:rsid w:val="008D74F7"/>
    <w:rsid w:val="008D7814"/>
    <w:rsid w:val="008E1256"/>
    <w:rsid w:val="008E14B3"/>
    <w:rsid w:val="008E1D8E"/>
    <w:rsid w:val="008E2E98"/>
    <w:rsid w:val="008E54BD"/>
    <w:rsid w:val="008E596F"/>
    <w:rsid w:val="008E69EF"/>
    <w:rsid w:val="008E6C56"/>
    <w:rsid w:val="008E7200"/>
    <w:rsid w:val="008F19B7"/>
    <w:rsid w:val="008F1C56"/>
    <w:rsid w:val="008F1FA6"/>
    <w:rsid w:val="008F22F0"/>
    <w:rsid w:val="008F23C6"/>
    <w:rsid w:val="008F2814"/>
    <w:rsid w:val="008F29B2"/>
    <w:rsid w:val="008F2A19"/>
    <w:rsid w:val="008F35B6"/>
    <w:rsid w:val="008F42C4"/>
    <w:rsid w:val="008F451D"/>
    <w:rsid w:val="008F4EFE"/>
    <w:rsid w:val="008F7C8F"/>
    <w:rsid w:val="008F7E5A"/>
    <w:rsid w:val="00900D8B"/>
    <w:rsid w:val="009015FE"/>
    <w:rsid w:val="00901DC7"/>
    <w:rsid w:val="00902331"/>
    <w:rsid w:val="00902382"/>
    <w:rsid w:val="009023ED"/>
    <w:rsid w:val="00902424"/>
    <w:rsid w:val="009029CF"/>
    <w:rsid w:val="00902AA0"/>
    <w:rsid w:val="0090358E"/>
    <w:rsid w:val="0090459A"/>
    <w:rsid w:val="00904AB7"/>
    <w:rsid w:val="00904F2C"/>
    <w:rsid w:val="009051F7"/>
    <w:rsid w:val="00906473"/>
    <w:rsid w:val="00907813"/>
    <w:rsid w:val="00907C17"/>
    <w:rsid w:val="00910483"/>
    <w:rsid w:val="00910EFD"/>
    <w:rsid w:val="00911AC8"/>
    <w:rsid w:val="0091437C"/>
    <w:rsid w:val="0091547F"/>
    <w:rsid w:val="00915879"/>
    <w:rsid w:val="009166D4"/>
    <w:rsid w:val="00916DE4"/>
    <w:rsid w:val="00917053"/>
    <w:rsid w:val="00917291"/>
    <w:rsid w:val="009177E9"/>
    <w:rsid w:val="0092023C"/>
    <w:rsid w:val="009208DA"/>
    <w:rsid w:val="009214AC"/>
    <w:rsid w:val="0092161E"/>
    <w:rsid w:val="00922050"/>
    <w:rsid w:val="00922D11"/>
    <w:rsid w:val="00923978"/>
    <w:rsid w:val="00923AD6"/>
    <w:rsid w:val="00923FCF"/>
    <w:rsid w:val="009246EF"/>
    <w:rsid w:val="00924ED5"/>
    <w:rsid w:val="009251F6"/>
    <w:rsid w:val="00925AE9"/>
    <w:rsid w:val="00926CA2"/>
    <w:rsid w:val="00927BDE"/>
    <w:rsid w:val="00930549"/>
    <w:rsid w:val="00930DCE"/>
    <w:rsid w:val="00932EFE"/>
    <w:rsid w:val="00933343"/>
    <w:rsid w:val="00933532"/>
    <w:rsid w:val="00934186"/>
    <w:rsid w:val="009342F4"/>
    <w:rsid w:val="00934B70"/>
    <w:rsid w:val="009361F8"/>
    <w:rsid w:val="0093634B"/>
    <w:rsid w:val="00937E84"/>
    <w:rsid w:val="009404CB"/>
    <w:rsid w:val="00940735"/>
    <w:rsid w:val="0094118F"/>
    <w:rsid w:val="00941EDD"/>
    <w:rsid w:val="00942999"/>
    <w:rsid w:val="00942AF2"/>
    <w:rsid w:val="00942D58"/>
    <w:rsid w:val="00942ED8"/>
    <w:rsid w:val="00943A93"/>
    <w:rsid w:val="0094419F"/>
    <w:rsid w:val="00944276"/>
    <w:rsid w:val="009448F0"/>
    <w:rsid w:val="009456D1"/>
    <w:rsid w:val="00945F06"/>
    <w:rsid w:val="00946C24"/>
    <w:rsid w:val="0094733A"/>
    <w:rsid w:val="009479CB"/>
    <w:rsid w:val="00947BE5"/>
    <w:rsid w:val="00947F31"/>
    <w:rsid w:val="00950A61"/>
    <w:rsid w:val="0095104E"/>
    <w:rsid w:val="00951BB0"/>
    <w:rsid w:val="00952B0C"/>
    <w:rsid w:val="0095313D"/>
    <w:rsid w:val="00953AD1"/>
    <w:rsid w:val="00954316"/>
    <w:rsid w:val="00956CBD"/>
    <w:rsid w:val="00956F83"/>
    <w:rsid w:val="0095701D"/>
    <w:rsid w:val="0095728A"/>
    <w:rsid w:val="00957575"/>
    <w:rsid w:val="0096052B"/>
    <w:rsid w:val="00960922"/>
    <w:rsid w:val="0096168C"/>
    <w:rsid w:val="0096370E"/>
    <w:rsid w:val="00964399"/>
    <w:rsid w:val="00965EE4"/>
    <w:rsid w:val="00966308"/>
    <w:rsid w:val="0096683C"/>
    <w:rsid w:val="00966EED"/>
    <w:rsid w:val="009674D9"/>
    <w:rsid w:val="00967673"/>
    <w:rsid w:val="00967B78"/>
    <w:rsid w:val="00970706"/>
    <w:rsid w:val="00970D6C"/>
    <w:rsid w:val="009716C9"/>
    <w:rsid w:val="009717BF"/>
    <w:rsid w:val="00972C63"/>
    <w:rsid w:val="009733CB"/>
    <w:rsid w:val="009734FE"/>
    <w:rsid w:val="00973BC7"/>
    <w:rsid w:val="00973D3C"/>
    <w:rsid w:val="00974279"/>
    <w:rsid w:val="00975AEB"/>
    <w:rsid w:val="00975B79"/>
    <w:rsid w:val="00977C69"/>
    <w:rsid w:val="009807E5"/>
    <w:rsid w:val="00980D5D"/>
    <w:rsid w:val="00982014"/>
    <w:rsid w:val="009821DE"/>
    <w:rsid w:val="0098299C"/>
    <w:rsid w:val="00983E07"/>
    <w:rsid w:val="00983E9E"/>
    <w:rsid w:val="00983F7B"/>
    <w:rsid w:val="00984670"/>
    <w:rsid w:val="00984ACF"/>
    <w:rsid w:val="009857D3"/>
    <w:rsid w:val="00986AD5"/>
    <w:rsid w:val="00987B5C"/>
    <w:rsid w:val="009904CC"/>
    <w:rsid w:val="00990B33"/>
    <w:rsid w:val="00990F4A"/>
    <w:rsid w:val="00990F9B"/>
    <w:rsid w:val="009914E1"/>
    <w:rsid w:val="009914E3"/>
    <w:rsid w:val="009916C2"/>
    <w:rsid w:val="00992293"/>
    <w:rsid w:val="009927AC"/>
    <w:rsid w:val="00992D0C"/>
    <w:rsid w:val="00993744"/>
    <w:rsid w:val="0099380A"/>
    <w:rsid w:val="00993CFA"/>
    <w:rsid w:val="009943F0"/>
    <w:rsid w:val="00994AD1"/>
    <w:rsid w:val="00994DB2"/>
    <w:rsid w:val="0099648E"/>
    <w:rsid w:val="009964F8"/>
    <w:rsid w:val="0099682B"/>
    <w:rsid w:val="0099729F"/>
    <w:rsid w:val="0099779E"/>
    <w:rsid w:val="00997A46"/>
    <w:rsid w:val="009A0390"/>
    <w:rsid w:val="009A13F7"/>
    <w:rsid w:val="009A17AD"/>
    <w:rsid w:val="009A296C"/>
    <w:rsid w:val="009A2BC7"/>
    <w:rsid w:val="009A393C"/>
    <w:rsid w:val="009A5427"/>
    <w:rsid w:val="009A747A"/>
    <w:rsid w:val="009A74B9"/>
    <w:rsid w:val="009B28A6"/>
    <w:rsid w:val="009B29E7"/>
    <w:rsid w:val="009B32BE"/>
    <w:rsid w:val="009B4D15"/>
    <w:rsid w:val="009B4FE4"/>
    <w:rsid w:val="009B5475"/>
    <w:rsid w:val="009B54AC"/>
    <w:rsid w:val="009B7407"/>
    <w:rsid w:val="009B781C"/>
    <w:rsid w:val="009B782A"/>
    <w:rsid w:val="009B7FA1"/>
    <w:rsid w:val="009C0222"/>
    <w:rsid w:val="009C1CAE"/>
    <w:rsid w:val="009C414C"/>
    <w:rsid w:val="009C4B72"/>
    <w:rsid w:val="009C567A"/>
    <w:rsid w:val="009C57D5"/>
    <w:rsid w:val="009C6592"/>
    <w:rsid w:val="009C6D6D"/>
    <w:rsid w:val="009C6D80"/>
    <w:rsid w:val="009C6F8B"/>
    <w:rsid w:val="009D17A3"/>
    <w:rsid w:val="009D211A"/>
    <w:rsid w:val="009D2381"/>
    <w:rsid w:val="009D2CFE"/>
    <w:rsid w:val="009D2D06"/>
    <w:rsid w:val="009D335B"/>
    <w:rsid w:val="009D488D"/>
    <w:rsid w:val="009D4A25"/>
    <w:rsid w:val="009D4CED"/>
    <w:rsid w:val="009D4EC4"/>
    <w:rsid w:val="009D50EB"/>
    <w:rsid w:val="009D5660"/>
    <w:rsid w:val="009D5874"/>
    <w:rsid w:val="009D5D1C"/>
    <w:rsid w:val="009D6E76"/>
    <w:rsid w:val="009D7B17"/>
    <w:rsid w:val="009E0472"/>
    <w:rsid w:val="009E1990"/>
    <w:rsid w:val="009E2059"/>
    <w:rsid w:val="009E230E"/>
    <w:rsid w:val="009E23E5"/>
    <w:rsid w:val="009E283C"/>
    <w:rsid w:val="009E289B"/>
    <w:rsid w:val="009E2952"/>
    <w:rsid w:val="009E29C6"/>
    <w:rsid w:val="009E3271"/>
    <w:rsid w:val="009E4159"/>
    <w:rsid w:val="009E59E2"/>
    <w:rsid w:val="009E5CE9"/>
    <w:rsid w:val="009E5EB9"/>
    <w:rsid w:val="009E7A66"/>
    <w:rsid w:val="009F12AD"/>
    <w:rsid w:val="009F29E2"/>
    <w:rsid w:val="009F2FBC"/>
    <w:rsid w:val="009F3755"/>
    <w:rsid w:val="009F3C0F"/>
    <w:rsid w:val="009F4FFA"/>
    <w:rsid w:val="009F59B2"/>
    <w:rsid w:val="009F5D12"/>
    <w:rsid w:val="009F66CA"/>
    <w:rsid w:val="009F6961"/>
    <w:rsid w:val="009F6A29"/>
    <w:rsid w:val="009F6F74"/>
    <w:rsid w:val="009F71B1"/>
    <w:rsid w:val="009F7BC2"/>
    <w:rsid w:val="009F7BC8"/>
    <w:rsid w:val="00A0046C"/>
    <w:rsid w:val="00A00D6A"/>
    <w:rsid w:val="00A00FF8"/>
    <w:rsid w:val="00A0172A"/>
    <w:rsid w:val="00A02192"/>
    <w:rsid w:val="00A02692"/>
    <w:rsid w:val="00A02BFE"/>
    <w:rsid w:val="00A02FF8"/>
    <w:rsid w:val="00A030D9"/>
    <w:rsid w:val="00A03905"/>
    <w:rsid w:val="00A03A6A"/>
    <w:rsid w:val="00A047BB"/>
    <w:rsid w:val="00A056CE"/>
    <w:rsid w:val="00A06866"/>
    <w:rsid w:val="00A075B5"/>
    <w:rsid w:val="00A1072E"/>
    <w:rsid w:val="00A1074A"/>
    <w:rsid w:val="00A117D6"/>
    <w:rsid w:val="00A12539"/>
    <w:rsid w:val="00A13142"/>
    <w:rsid w:val="00A135C2"/>
    <w:rsid w:val="00A138E2"/>
    <w:rsid w:val="00A13C54"/>
    <w:rsid w:val="00A13EBA"/>
    <w:rsid w:val="00A144A4"/>
    <w:rsid w:val="00A1466A"/>
    <w:rsid w:val="00A15C1E"/>
    <w:rsid w:val="00A15F2C"/>
    <w:rsid w:val="00A20413"/>
    <w:rsid w:val="00A210E4"/>
    <w:rsid w:val="00A2167A"/>
    <w:rsid w:val="00A224BC"/>
    <w:rsid w:val="00A23184"/>
    <w:rsid w:val="00A23744"/>
    <w:rsid w:val="00A241D8"/>
    <w:rsid w:val="00A24E8C"/>
    <w:rsid w:val="00A2594A"/>
    <w:rsid w:val="00A25B86"/>
    <w:rsid w:val="00A25EF7"/>
    <w:rsid w:val="00A2652C"/>
    <w:rsid w:val="00A265D9"/>
    <w:rsid w:val="00A2686C"/>
    <w:rsid w:val="00A27FBF"/>
    <w:rsid w:val="00A27FC8"/>
    <w:rsid w:val="00A30214"/>
    <w:rsid w:val="00A30A42"/>
    <w:rsid w:val="00A31B5A"/>
    <w:rsid w:val="00A321D3"/>
    <w:rsid w:val="00A33772"/>
    <w:rsid w:val="00A33A63"/>
    <w:rsid w:val="00A33C46"/>
    <w:rsid w:val="00A3402A"/>
    <w:rsid w:val="00A34B26"/>
    <w:rsid w:val="00A355CA"/>
    <w:rsid w:val="00A35FD0"/>
    <w:rsid w:val="00A36FF5"/>
    <w:rsid w:val="00A37E5A"/>
    <w:rsid w:val="00A37EE8"/>
    <w:rsid w:val="00A37FE4"/>
    <w:rsid w:val="00A40D43"/>
    <w:rsid w:val="00A421B8"/>
    <w:rsid w:val="00A42BE4"/>
    <w:rsid w:val="00A430EF"/>
    <w:rsid w:val="00A43CDD"/>
    <w:rsid w:val="00A444AA"/>
    <w:rsid w:val="00A45259"/>
    <w:rsid w:val="00A45429"/>
    <w:rsid w:val="00A46181"/>
    <w:rsid w:val="00A46195"/>
    <w:rsid w:val="00A46C83"/>
    <w:rsid w:val="00A50218"/>
    <w:rsid w:val="00A51629"/>
    <w:rsid w:val="00A51B44"/>
    <w:rsid w:val="00A5219B"/>
    <w:rsid w:val="00A52279"/>
    <w:rsid w:val="00A52934"/>
    <w:rsid w:val="00A5385B"/>
    <w:rsid w:val="00A53A43"/>
    <w:rsid w:val="00A545F5"/>
    <w:rsid w:val="00A54A9C"/>
    <w:rsid w:val="00A54C76"/>
    <w:rsid w:val="00A55832"/>
    <w:rsid w:val="00A55D13"/>
    <w:rsid w:val="00A56944"/>
    <w:rsid w:val="00A56F00"/>
    <w:rsid w:val="00A603E3"/>
    <w:rsid w:val="00A606B4"/>
    <w:rsid w:val="00A609BC"/>
    <w:rsid w:val="00A611A8"/>
    <w:rsid w:val="00A61FAC"/>
    <w:rsid w:val="00A61FC6"/>
    <w:rsid w:val="00A62421"/>
    <w:rsid w:val="00A62EE1"/>
    <w:rsid w:val="00A62FBE"/>
    <w:rsid w:val="00A6303C"/>
    <w:rsid w:val="00A6343A"/>
    <w:rsid w:val="00A64708"/>
    <w:rsid w:val="00A6494D"/>
    <w:rsid w:val="00A64D85"/>
    <w:rsid w:val="00A65232"/>
    <w:rsid w:val="00A65C0F"/>
    <w:rsid w:val="00A660F9"/>
    <w:rsid w:val="00A66750"/>
    <w:rsid w:val="00A66DAF"/>
    <w:rsid w:val="00A67D65"/>
    <w:rsid w:val="00A702DB"/>
    <w:rsid w:val="00A704C0"/>
    <w:rsid w:val="00A70B9F"/>
    <w:rsid w:val="00A70E12"/>
    <w:rsid w:val="00A71B85"/>
    <w:rsid w:val="00A71DF4"/>
    <w:rsid w:val="00A722BC"/>
    <w:rsid w:val="00A7242B"/>
    <w:rsid w:val="00A72905"/>
    <w:rsid w:val="00A72B1E"/>
    <w:rsid w:val="00A730FE"/>
    <w:rsid w:val="00A73162"/>
    <w:rsid w:val="00A73292"/>
    <w:rsid w:val="00A73DD6"/>
    <w:rsid w:val="00A73E6C"/>
    <w:rsid w:val="00A73F32"/>
    <w:rsid w:val="00A73FC5"/>
    <w:rsid w:val="00A744FA"/>
    <w:rsid w:val="00A74D53"/>
    <w:rsid w:val="00A7695F"/>
    <w:rsid w:val="00A769ED"/>
    <w:rsid w:val="00A76DFB"/>
    <w:rsid w:val="00A771F0"/>
    <w:rsid w:val="00A775D0"/>
    <w:rsid w:val="00A77FD7"/>
    <w:rsid w:val="00A802EF"/>
    <w:rsid w:val="00A8038E"/>
    <w:rsid w:val="00A80EBD"/>
    <w:rsid w:val="00A81370"/>
    <w:rsid w:val="00A81699"/>
    <w:rsid w:val="00A82770"/>
    <w:rsid w:val="00A829C4"/>
    <w:rsid w:val="00A82C80"/>
    <w:rsid w:val="00A847A0"/>
    <w:rsid w:val="00A856D6"/>
    <w:rsid w:val="00A85D48"/>
    <w:rsid w:val="00A861D2"/>
    <w:rsid w:val="00A86220"/>
    <w:rsid w:val="00A87E34"/>
    <w:rsid w:val="00A90F2B"/>
    <w:rsid w:val="00A918EC"/>
    <w:rsid w:val="00A91CCB"/>
    <w:rsid w:val="00A92E10"/>
    <w:rsid w:val="00A92EDB"/>
    <w:rsid w:val="00A92F7E"/>
    <w:rsid w:val="00A9347E"/>
    <w:rsid w:val="00A934BD"/>
    <w:rsid w:val="00A94CE8"/>
    <w:rsid w:val="00A94E2A"/>
    <w:rsid w:val="00A94F08"/>
    <w:rsid w:val="00A95429"/>
    <w:rsid w:val="00A96849"/>
    <w:rsid w:val="00A969DE"/>
    <w:rsid w:val="00A972E8"/>
    <w:rsid w:val="00A9771E"/>
    <w:rsid w:val="00A97A23"/>
    <w:rsid w:val="00AA03F6"/>
    <w:rsid w:val="00AA1809"/>
    <w:rsid w:val="00AA244D"/>
    <w:rsid w:val="00AA3A96"/>
    <w:rsid w:val="00AA4008"/>
    <w:rsid w:val="00AA44CC"/>
    <w:rsid w:val="00AA550F"/>
    <w:rsid w:val="00AA5D28"/>
    <w:rsid w:val="00AA66F9"/>
    <w:rsid w:val="00AA685D"/>
    <w:rsid w:val="00AA7EF9"/>
    <w:rsid w:val="00AB088D"/>
    <w:rsid w:val="00AB201C"/>
    <w:rsid w:val="00AB228F"/>
    <w:rsid w:val="00AB24A6"/>
    <w:rsid w:val="00AB296A"/>
    <w:rsid w:val="00AB2A71"/>
    <w:rsid w:val="00AB2FBA"/>
    <w:rsid w:val="00AB4A1D"/>
    <w:rsid w:val="00AB4D02"/>
    <w:rsid w:val="00AB4F08"/>
    <w:rsid w:val="00AB7747"/>
    <w:rsid w:val="00AC153E"/>
    <w:rsid w:val="00AC244D"/>
    <w:rsid w:val="00AC27E1"/>
    <w:rsid w:val="00AC28A4"/>
    <w:rsid w:val="00AC2F63"/>
    <w:rsid w:val="00AC3A9E"/>
    <w:rsid w:val="00AC4287"/>
    <w:rsid w:val="00AC4515"/>
    <w:rsid w:val="00AC4BD4"/>
    <w:rsid w:val="00AC5299"/>
    <w:rsid w:val="00AC583C"/>
    <w:rsid w:val="00AC59AD"/>
    <w:rsid w:val="00AC6D0E"/>
    <w:rsid w:val="00AC756D"/>
    <w:rsid w:val="00AC7631"/>
    <w:rsid w:val="00AC7EFD"/>
    <w:rsid w:val="00AD2170"/>
    <w:rsid w:val="00AD3FAF"/>
    <w:rsid w:val="00AD5689"/>
    <w:rsid w:val="00AD5761"/>
    <w:rsid w:val="00AD5A53"/>
    <w:rsid w:val="00AD644D"/>
    <w:rsid w:val="00AD6A79"/>
    <w:rsid w:val="00AE039B"/>
    <w:rsid w:val="00AE0E9A"/>
    <w:rsid w:val="00AE1E77"/>
    <w:rsid w:val="00AE21BA"/>
    <w:rsid w:val="00AE3695"/>
    <w:rsid w:val="00AE39D4"/>
    <w:rsid w:val="00AE412D"/>
    <w:rsid w:val="00AE48F6"/>
    <w:rsid w:val="00AF11E2"/>
    <w:rsid w:val="00AF17F0"/>
    <w:rsid w:val="00AF18E5"/>
    <w:rsid w:val="00AF309D"/>
    <w:rsid w:val="00AF38B7"/>
    <w:rsid w:val="00AF4BB3"/>
    <w:rsid w:val="00AF56D9"/>
    <w:rsid w:val="00AF56FA"/>
    <w:rsid w:val="00AF5836"/>
    <w:rsid w:val="00AF5AEA"/>
    <w:rsid w:val="00AF6148"/>
    <w:rsid w:val="00AF6423"/>
    <w:rsid w:val="00AF6596"/>
    <w:rsid w:val="00AF6683"/>
    <w:rsid w:val="00AF742B"/>
    <w:rsid w:val="00AF7B25"/>
    <w:rsid w:val="00AF7C32"/>
    <w:rsid w:val="00B0079B"/>
    <w:rsid w:val="00B00CF5"/>
    <w:rsid w:val="00B012B7"/>
    <w:rsid w:val="00B01467"/>
    <w:rsid w:val="00B01A10"/>
    <w:rsid w:val="00B020D1"/>
    <w:rsid w:val="00B032D6"/>
    <w:rsid w:val="00B034EC"/>
    <w:rsid w:val="00B03AF3"/>
    <w:rsid w:val="00B03D9B"/>
    <w:rsid w:val="00B058DF"/>
    <w:rsid w:val="00B1259F"/>
    <w:rsid w:val="00B13B1A"/>
    <w:rsid w:val="00B1442C"/>
    <w:rsid w:val="00B1494D"/>
    <w:rsid w:val="00B14C38"/>
    <w:rsid w:val="00B15149"/>
    <w:rsid w:val="00B164B5"/>
    <w:rsid w:val="00B1684E"/>
    <w:rsid w:val="00B17125"/>
    <w:rsid w:val="00B1719C"/>
    <w:rsid w:val="00B17307"/>
    <w:rsid w:val="00B17326"/>
    <w:rsid w:val="00B20668"/>
    <w:rsid w:val="00B20ACA"/>
    <w:rsid w:val="00B20B11"/>
    <w:rsid w:val="00B21621"/>
    <w:rsid w:val="00B21A8E"/>
    <w:rsid w:val="00B21BD3"/>
    <w:rsid w:val="00B232A2"/>
    <w:rsid w:val="00B242ED"/>
    <w:rsid w:val="00B2491C"/>
    <w:rsid w:val="00B252E3"/>
    <w:rsid w:val="00B2550D"/>
    <w:rsid w:val="00B258C0"/>
    <w:rsid w:val="00B260D4"/>
    <w:rsid w:val="00B30619"/>
    <w:rsid w:val="00B30657"/>
    <w:rsid w:val="00B31915"/>
    <w:rsid w:val="00B32C03"/>
    <w:rsid w:val="00B33388"/>
    <w:rsid w:val="00B33C95"/>
    <w:rsid w:val="00B33EBA"/>
    <w:rsid w:val="00B34798"/>
    <w:rsid w:val="00B3482C"/>
    <w:rsid w:val="00B35684"/>
    <w:rsid w:val="00B35973"/>
    <w:rsid w:val="00B35A62"/>
    <w:rsid w:val="00B36327"/>
    <w:rsid w:val="00B3638F"/>
    <w:rsid w:val="00B36883"/>
    <w:rsid w:val="00B374B4"/>
    <w:rsid w:val="00B400AF"/>
    <w:rsid w:val="00B402BC"/>
    <w:rsid w:val="00B4343A"/>
    <w:rsid w:val="00B436F2"/>
    <w:rsid w:val="00B45377"/>
    <w:rsid w:val="00B468C2"/>
    <w:rsid w:val="00B47984"/>
    <w:rsid w:val="00B47C8A"/>
    <w:rsid w:val="00B50490"/>
    <w:rsid w:val="00B50D89"/>
    <w:rsid w:val="00B51C5E"/>
    <w:rsid w:val="00B532EB"/>
    <w:rsid w:val="00B534F6"/>
    <w:rsid w:val="00B53B58"/>
    <w:rsid w:val="00B53F3F"/>
    <w:rsid w:val="00B54F15"/>
    <w:rsid w:val="00B54FFE"/>
    <w:rsid w:val="00B55014"/>
    <w:rsid w:val="00B55130"/>
    <w:rsid w:val="00B55458"/>
    <w:rsid w:val="00B56802"/>
    <w:rsid w:val="00B57383"/>
    <w:rsid w:val="00B6040F"/>
    <w:rsid w:val="00B60E8B"/>
    <w:rsid w:val="00B61666"/>
    <w:rsid w:val="00B6217C"/>
    <w:rsid w:val="00B62558"/>
    <w:rsid w:val="00B6335F"/>
    <w:rsid w:val="00B63FEE"/>
    <w:rsid w:val="00B6477F"/>
    <w:rsid w:val="00B64F5C"/>
    <w:rsid w:val="00B652C9"/>
    <w:rsid w:val="00B65547"/>
    <w:rsid w:val="00B65918"/>
    <w:rsid w:val="00B66E18"/>
    <w:rsid w:val="00B66E9D"/>
    <w:rsid w:val="00B674A2"/>
    <w:rsid w:val="00B6782A"/>
    <w:rsid w:val="00B70489"/>
    <w:rsid w:val="00B72365"/>
    <w:rsid w:val="00B72A0A"/>
    <w:rsid w:val="00B72C40"/>
    <w:rsid w:val="00B742A5"/>
    <w:rsid w:val="00B7436E"/>
    <w:rsid w:val="00B74F2B"/>
    <w:rsid w:val="00B750CA"/>
    <w:rsid w:val="00B75240"/>
    <w:rsid w:val="00B75EDB"/>
    <w:rsid w:val="00B76324"/>
    <w:rsid w:val="00B764CE"/>
    <w:rsid w:val="00B77D02"/>
    <w:rsid w:val="00B8038C"/>
    <w:rsid w:val="00B805C4"/>
    <w:rsid w:val="00B816EA"/>
    <w:rsid w:val="00B8274D"/>
    <w:rsid w:val="00B8394B"/>
    <w:rsid w:val="00B84151"/>
    <w:rsid w:val="00B8472D"/>
    <w:rsid w:val="00B8514B"/>
    <w:rsid w:val="00B8548E"/>
    <w:rsid w:val="00B86127"/>
    <w:rsid w:val="00B8745C"/>
    <w:rsid w:val="00B87F3D"/>
    <w:rsid w:val="00B91B1C"/>
    <w:rsid w:val="00B91D9A"/>
    <w:rsid w:val="00B92804"/>
    <w:rsid w:val="00B92FB9"/>
    <w:rsid w:val="00B93629"/>
    <w:rsid w:val="00B93E0E"/>
    <w:rsid w:val="00B9407A"/>
    <w:rsid w:val="00B940B1"/>
    <w:rsid w:val="00B94791"/>
    <w:rsid w:val="00B95075"/>
    <w:rsid w:val="00B96162"/>
    <w:rsid w:val="00B96E8A"/>
    <w:rsid w:val="00BA270E"/>
    <w:rsid w:val="00BA2E83"/>
    <w:rsid w:val="00BA2F04"/>
    <w:rsid w:val="00BA46A8"/>
    <w:rsid w:val="00BA5220"/>
    <w:rsid w:val="00BA71AD"/>
    <w:rsid w:val="00BA7814"/>
    <w:rsid w:val="00BA7EA2"/>
    <w:rsid w:val="00BB0924"/>
    <w:rsid w:val="00BB0CE5"/>
    <w:rsid w:val="00BB18DB"/>
    <w:rsid w:val="00BB299E"/>
    <w:rsid w:val="00BB2F68"/>
    <w:rsid w:val="00BB4DEA"/>
    <w:rsid w:val="00BB595A"/>
    <w:rsid w:val="00BB5CFE"/>
    <w:rsid w:val="00BB6442"/>
    <w:rsid w:val="00BB65F4"/>
    <w:rsid w:val="00BB7596"/>
    <w:rsid w:val="00BB75DB"/>
    <w:rsid w:val="00BB7F55"/>
    <w:rsid w:val="00BB7F80"/>
    <w:rsid w:val="00BB7FED"/>
    <w:rsid w:val="00BC0A22"/>
    <w:rsid w:val="00BC0A87"/>
    <w:rsid w:val="00BC0E2E"/>
    <w:rsid w:val="00BC0F03"/>
    <w:rsid w:val="00BC21EC"/>
    <w:rsid w:val="00BC2AEA"/>
    <w:rsid w:val="00BC2CF9"/>
    <w:rsid w:val="00BC2F44"/>
    <w:rsid w:val="00BC3D14"/>
    <w:rsid w:val="00BC3FBD"/>
    <w:rsid w:val="00BC5372"/>
    <w:rsid w:val="00BC5694"/>
    <w:rsid w:val="00BC5F54"/>
    <w:rsid w:val="00BC6B10"/>
    <w:rsid w:val="00BC6D51"/>
    <w:rsid w:val="00BD18A0"/>
    <w:rsid w:val="00BD1D3A"/>
    <w:rsid w:val="00BD2243"/>
    <w:rsid w:val="00BD2246"/>
    <w:rsid w:val="00BD22B4"/>
    <w:rsid w:val="00BD2380"/>
    <w:rsid w:val="00BD2605"/>
    <w:rsid w:val="00BD472A"/>
    <w:rsid w:val="00BD57A8"/>
    <w:rsid w:val="00BD5B22"/>
    <w:rsid w:val="00BD7AFE"/>
    <w:rsid w:val="00BE0860"/>
    <w:rsid w:val="00BE0B39"/>
    <w:rsid w:val="00BE1DBA"/>
    <w:rsid w:val="00BE1E17"/>
    <w:rsid w:val="00BE3329"/>
    <w:rsid w:val="00BE434D"/>
    <w:rsid w:val="00BE4841"/>
    <w:rsid w:val="00BE4B7A"/>
    <w:rsid w:val="00BE4F84"/>
    <w:rsid w:val="00BE63A4"/>
    <w:rsid w:val="00BE63DE"/>
    <w:rsid w:val="00BE66FC"/>
    <w:rsid w:val="00BE6868"/>
    <w:rsid w:val="00BE7F0B"/>
    <w:rsid w:val="00BF02E6"/>
    <w:rsid w:val="00BF071A"/>
    <w:rsid w:val="00BF1723"/>
    <w:rsid w:val="00BF1EB6"/>
    <w:rsid w:val="00BF1ECF"/>
    <w:rsid w:val="00BF2B23"/>
    <w:rsid w:val="00BF3323"/>
    <w:rsid w:val="00BF3B5F"/>
    <w:rsid w:val="00BF4106"/>
    <w:rsid w:val="00BF43B5"/>
    <w:rsid w:val="00BF5624"/>
    <w:rsid w:val="00BF56E9"/>
    <w:rsid w:val="00BF5801"/>
    <w:rsid w:val="00BF59F4"/>
    <w:rsid w:val="00BF6646"/>
    <w:rsid w:val="00BF682F"/>
    <w:rsid w:val="00BF6D1E"/>
    <w:rsid w:val="00BF709E"/>
    <w:rsid w:val="00BF776D"/>
    <w:rsid w:val="00BF7CF4"/>
    <w:rsid w:val="00C00EEF"/>
    <w:rsid w:val="00C0212A"/>
    <w:rsid w:val="00C02180"/>
    <w:rsid w:val="00C04432"/>
    <w:rsid w:val="00C04920"/>
    <w:rsid w:val="00C05182"/>
    <w:rsid w:val="00C0527E"/>
    <w:rsid w:val="00C0553B"/>
    <w:rsid w:val="00C059F0"/>
    <w:rsid w:val="00C06F26"/>
    <w:rsid w:val="00C07861"/>
    <w:rsid w:val="00C07934"/>
    <w:rsid w:val="00C102F4"/>
    <w:rsid w:val="00C107E7"/>
    <w:rsid w:val="00C115DC"/>
    <w:rsid w:val="00C124B4"/>
    <w:rsid w:val="00C135BA"/>
    <w:rsid w:val="00C13C24"/>
    <w:rsid w:val="00C13F50"/>
    <w:rsid w:val="00C14533"/>
    <w:rsid w:val="00C14778"/>
    <w:rsid w:val="00C1571D"/>
    <w:rsid w:val="00C15CC1"/>
    <w:rsid w:val="00C17727"/>
    <w:rsid w:val="00C17CC3"/>
    <w:rsid w:val="00C17D58"/>
    <w:rsid w:val="00C20472"/>
    <w:rsid w:val="00C206A4"/>
    <w:rsid w:val="00C20957"/>
    <w:rsid w:val="00C210B1"/>
    <w:rsid w:val="00C2219C"/>
    <w:rsid w:val="00C2276A"/>
    <w:rsid w:val="00C22F68"/>
    <w:rsid w:val="00C2449E"/>
    <w:rsid w:val="00C24C7D"/>
    <w:rsid w:val="00C27187"/>
    <w:rsid w:val="00C2727F"/>
    <w:rsid w:val="00C2755D"/>
    <w:rsid w:val="00C275E0"/>
    <w:rsid w:val="00C30993"/>
    <w:rsid w:val="00C30CE0"/>
    <w:rsid w:val="00C30FD3"/>
    <w:rsid w:val="00C317DF"/>
    <w:rsid w:val="00C31A3D"/>
    <w:rsid w:val="00C32D97"/>
    <w:rsid w:val="00C32E12"/>
    <w:rsid w:val="00C333FA"/>
    <w:rsid w:val="00C342A3"/>
    <w:rsid w:val="00C34F11"/>
    <w:rsid w:val="00C35F21"/>
    <w:rsid w:val="00C35F65"/>
    <w:rsid w:val="00C35FDE"/>
    <w:rsid w:val="00C361D0"/>
    <w:rsid w:val="00C36411"/>
    <w:rsid w:val="00C36B9F"/>
    <w:rsid w:val="00C36BD1"/>
    <w:rsid w:val="00C36D8E"/>
    <w:rsid w:val="00C36DA5"/>
    <w:rsid w:val="00C37087"/>
    <w:rsid w:val="00C37401"/>
    <w:rsid w:val="00C37A5A"/>
    <w:rsid w:val="00C40715"/>
    <w:rsid w:val="00C4180B"/>
    <w:rsid w:val="00C4208C"/>
    <w:rsid w:val="00C4217F"/>
    <w:rsid w:val="00C43DF2"/>
    <w:rsid w:val="00C4461D"/>
    <w:rsid w:val="00C45609"/>
    <w:rsid w:val="00C46533"/>
    <w:rsid w:val="00C479B4"/>
    <w:rsid w:val="00C50695"/>
    <w:rsid w:val="00C50707"/>
    <w:rsid w:val="00C50D1B"/>
    <w:rsid w:val="00C50D7C"/>
    <w:rsid w:val="00C51CD9"/>
    <w:rsid w:val="00C52C0B"/>
    <w:rsid w:val="00C52DF7"/>
    <w:rsid w:val="00C53794"/>
    <w:rsid w:val="00C54CFA"/>
    <w:rsid w:val="00C55990"/>
    <w:rsid w:val="00C604CA"/>
    <w:rsid w:val="00C6086E"/>
    <w:rsid w:val="00C61125"/>
    <w:rsid w:val="00C626C6"/>
    <w:rsid w:val="00C62FA6"/>
    <w:rsid w:val="00C635B2"/>
    <w:rsid w:val="00C6391A"/>
    <w:rsid w:val="00C643A0"/>
    <w:rsid w:val="00C64995"/>
    <w:rsid w:val="00C64F25"/>
    <w:rsid w:val="00C653E6"/>
    <w:rsid w:val="00C65D31"/>
    <w:rsid w:val="00C6632D"/>
    <w:rsid w:val="00C6641C"/>
    <w:rsid w:val="00C66D6D"/>
    <w:rsid w:val="00C67D83"/>
    <w:rsid w:val="00C71BE0"/>
    <w:rsid w:val="00C71C4D"/>
    <w:rsid w:val="00C720AC"/>
    <w:rsid w:val="00C7238E"/>
    <w:rsid w:val="00C7256C"/>
    <w:rsid w:val="00C73330"/>
    <w:rsid w:val="00C7439A"/>
    <w:rsid w:val="00C74C01"/>
    <w:rsid w:val="00C74C20"/>
    <w:rsid w:val="00C758B6"/>
    <w:rsid w:val="00C75E4E"/>
    <w:rsid w:val="00C75EB3"/>
    <w:rsid w:val="00C762BC"/>
    <w:rsid w:val="00C76563"/>
    <w:rsid w:val="00C80240"/>
    <w:rsid w:val="00C80A4D"/>
    <w:rsid w:val="00C8118B"/>
    <w:rsid w:val="00C811E0"/>
    <w:rsid w:val="00C819DD"/>
    <w:rsid w:val="00C81BA2"/>
    <w:rsid w:val="00C82B1C"/>
    <w:rsid w:val="00C83DBD"/>
    <w:rsid w:val="00C84069"/>
    <w:rsid w:val="00C84740"/>
    <w:rsid w:val="00C84D79"/>
    <w:rsid w:val="00C85264"/>
    <w:rsid w:val="00C87B20"/>
    <w:rsid w:val="00C900A8"/>
    <w:rsid w:val="00C90A02"/>
    <w:rsid w:val="00C91536"/>
    <w:rsid w:val="00C916EF"/>
    <w:rsid w:val="00C91EF4"/>
    <w:rsid w:val="00C93CCD"/>
    <w:rsid w:val="00C9641B"/>
    <w:rsid w:val="00C96750"/>
    <w:rsid w:val="00C97031"/>
    <w:rsid w:val="00C9734E"/>
    <w:rsid w:val="00C974D6"/>
    <w:rsid w:val="00CA0FAC"/>
    <w:rsid w:val="00CA2B3B"/>
    <w:rsid w:val="00CA33E7"/>
    <w:rsid w:val="00CA466D"/>
    <w:rsid w:val="00CA4851"/>
    <w:rsid w:val="00CA5E2D"/>
    <w:rsid w:val="00CA63BC"/>
    <w:rsid w:val="00CA65F1"/>
    <w:rsid w:val="00CA6D33"/>
    <w:rsid w:val="00CA78B9"/>
    <w:rsid w:val="00CA7D50"/>
    <w:rsid w:val="00CB0AF5"/>
    <w:rsid w:val="00CB0BA9"/>
    <w:rsid w:val="00CB0F92"/>
    <w:rsid w:val="00CB17EB"/>
    <w:rsid w:val="00CB1D6E"/>
    <w:rsid w:val="00CB1DA1"/>
    <w:rsid w:val="00CB237C"/>
    <w:rsid w:val="00CB28CF"/>
    <w:rsid w:val="00CB4A44"/>
    <w:rsid w:val="00CB4E04"/>
    <w:rsid w:val="00CB5D75"/>
    <w:rsid w:val="00CB67E4"/>
    <w:rsid w:val="00CB6CD0"/>
    <w:rsid w:val="00CB7812"/>
    <w:rsid w:val="00CB79C8"/>
    <w:rsid w:val="00CC0FF7"/>
    <w:rsid w:val="00CC101F"/>
    <w:rsid w:val="00CC2B35"/>
    <w:rsid w:val="00CC2BAA"/>
    <w:rsid w:val="00CC2D4E"/>
    <w:rsid w:val="00CC2DB7"/>
    <w:rsid w:val="00CC2DD3"/>
    <w:rsid w:val="00CC2F87"/>
    <w:rsid w:val="00CC3095"/>
    <w:rsid w:val="00CC3680"/>
    <w:rsid w:val="00CC3691"/>
    <w:rsid w:val="00CC3D65"/>
    <w:rsid w:val="00CC3E94"/>
    <w:rsid w:val="00CC4FBB"/>
    <w:rsid w:val="00CC5223"/>
    <w:rsid w:val="00CC6D49"/>
    <w:rsid w:val="00CD10FE"/>
    <w:rsid w:val="00CD3EBF"/>
    <w:rsid w:val="00CD40B2"/>
    <w:rsid w:val="00CD5036"/>
    <w:rsid w:val="00CD5A4F"/>
    <w:rsid w:val="00CD66A6"/>
    <w:rsid w:val="00CD686D"/>
    <w:rsid w:val="00CD73AF"/>
    <w:rsid w:val="00CD7782"/>
    <w:rsid w:val="00CD77E7"/>
    <w:rsid w:val="00CE069A"/>
    <w:rsid w:val="00CE06EA"/>
    <w:rsid w:val="00CE07E7"/>
    <w:rsid w:val="00CE0F6B"/>
    <w:rsid w:val="00CE284E"/>
    <w:rsid w:val="00CE2E25"/>
    <w:rsid w:val="00CE2FAD"/>
    <w:rsid w:val="00CE5380"/>
    <w:rsid w:val="00CE5A9A"/>
    <w:rsid w:val="00CE6B63"/>
    <w:rsid w:val="00CE6C31"/>
    <w:rsid w:val="00CE6D99"/>
    <w:rsid w:val="00CE73E6"/>
    <w:rsid w:val="00CF03FC"/>
    <w:rsid w:val="00CF0653"/>
    <w:rsid w:val="00CF1AED"/>
    <w:rsid w:val="00CF20FB"/>
    <w:rsid w:val="00CF2CFB"/>
    <w:rsid w:val="00CF31EF"/>
    <w:rsid w:val="00CF344B"/>
    <w:rsid w:val="00CF5524"/>
    <w:rsid w:val="00CF63A6"/>
    <w:rsid w:val="00CF6817"/>
    <w:rsid w:val="00CF6E7B"/>
    <w:rsid w:val="00D009BD"/>
    <w:rsid w:val="00D00CD7"/>
    <w:rsid w:val="00D021D2"/>
    <w:rsid w:val="00D0273F"/>
    <w:rsid w:val="00D02C85"/>
    <w:rsid w:val="00D0344F"/>
    <w:rsid w:val="00D03552"/>
    <w:rsid w:val="00D037BC"/>
    <w:rsid w:val="00D038AB"/>
    <w:rsid w:val="00D05ACF"/>
    <w:rsid w:val="00D064AC"/>
    <w:rsid w:val="00D06962"/>
    <w:rsid w:val="00D0766E"/>
    <w:rsid w:val="00D076AC"/>
    <w:rsid w:val="00D07D53"/>
    <w:rsid w:val="00D10052"/>
    <w:rsid w:val="00D1150D"/>
    <w:rsid w:val="00D127D5"/>
    <w:rsid w:val="00D12980"/>
    <w:rsid w:val="00D12A3A"/>
    <w:rsid w:val="00D12A85"/>
    <w:rsid w:val="00D12ED1"/>
    <w:rsid w:val="00D1371E"/>
    <w:rsid w:val="00D13C62"/>
    <w:rsid w:val="00D160DD"/>
    <w:rsid w:val="00D1682A"/>
    <w:rsid w:val="00D17196"/>
    <w:rsid w:val="00D1742F"/>
    <w:rsid w:val="00D17F08"/>
    <w:rsid w:val="00D208DD"/>
    <w:rsid w:val="00D221CE"/>
    <w:rsid w:val="00D223C8"/>
    <w:rsid w:val="00D249C3"/>
    <w:rsid w:val="00D253F2"/>
    <w:rsid w:val="00D259CE"/>
    <w:rsid w:val="00D259E3"/>
    <w:rsid w:val="00D300FF"/>
    <w:rsid w:val="00D311DA"/>
    <w:rsid w:val="00D31606"/>
    <w:rsid w:val="00D32654"/>
    <w:rsid w:val="00D33409"/>
    <w:rsid w:val="00D344E2"/>
    <w:rsid w:val="00D34681"/>
    <w:rsid w:val="00D35050"/>
    <w:rsid w:val="00D3546F"/>
    <w:rsid w:val="00D3575D"/>
    <w:rsid w:val="00D35791"/>
    <w:rsid w:val="00D35BC2"/>
    <w:rsid w:val="00D3602A"/>
    <w:rsid w:val="00D37B2C"/>
    <w:rsid w:val="00D37DA7"/>
    <w:rsid w:val="00D40073"/>
    <w:rsid w:val="00D409E6"/>
    <w:rsid w:val="00D40D9B"/>
    <w:rsid w:val="00D40E3C"/>
    <w:rsid w:val="00D40EC5"/>
    <w:rsid w:val="00D420A6"/>
    <w:rsid w:val="00D42ED3"/>
    <w:rsid w:val="00D449DE"/>
    <w:rsid w:val="00D44BFB"/>
    <w:rsid w:val="00D44C0C"/>
    <w:rsid w:val="00D44E3F"/>
    <w:rsid w:val="00D4576C"/>
    <w:rsid w:val="00D46B99"/>
    <w:rsid w:val="00D479C0"/>
    <w:rsid w:val="00D47B91"/>
    <w:rsid w:val="00D47D9E"/>
    <w:rsid w:val="00D47E03"/>
    <w:rsid w:val="00D50859"/>
    <w:rsid w:val="00D51483"/>
    <w:rsid w:val="00D52039"/>
    <w:rsid w:val="00D52AB1"/>
    <w:rsid w:val="00D52EDD"/>
    <w:rsid w:val="00D52FE5"/>
    <w:rsid w:val="00D53D1E"/>
    <w:rsid w:val="00D55135"/>
    <w:rsid w:val="00D55ABB"/>
    <w:rsid w:val="00D56511"/>
    <w:rsid w:val="00D56E4C"/>
    <w:rsid w:val="00D6013B"/>
    <w:rsid w:val="00D61469"/>
    <w:rsid w:val="00D61819"/>
    <w:rsid w:val="00D633FE"/>
    <w:rsid w:val="00D6394D"/>
    <w:rsid w:val="00D64312"/>
    <w:rsid w:val="00D64FC5"/>
    <w:rsid w:val="00D65004"/>
    <w:rsid w:val="00D67260"/>
    <w:rsid w:val="00D675BF"/>
    <w:rsid w:val="00D677A0"/>
    <w:rsid w:val="00D67A81"/>
    <w:rsid w:val="00D704EF"/>
    <w:rsid w:val="00D7106C"/>
    <w:rsid w:val="00D716F4"/>
    <w:rsid w:val="00D717D7"/>
    <w:rsid w:val="00D71AE4"/>
    <w:rsid w:val="00D71EE6"/>
    <w:rsid w:val="00D71FEC"/>
    <w:rsid w:val="00D72A3D"/>
    <w:rsid w:val="00D73039"/>
    <w:rsid w:val="00D73212"/>
    <w:rsid w:val="00D735D9"/>
    <w:rsid w:val="00D739C1"/>
    <w:rsid w:val="00D74543"/>
    <w:rsid w:val="00D7491D"/>
    <w:rsid w:val="00D7601E"/>
    <w:rsid w:val="00D77117"/>
    <w:rsid w:val="00D77176"/>
    <w:rsid w:val="00D771A2"/>
    <w:rsid w:val="00D77B24"/>
    <w:rsid w:val="00D8098A"/>
    <w:rsid w:val="00D824ED"/>
    <w:rsid w:val="00D82F51"/>
    <w:rsid w:val="00D859D7"/>
    <w:rsid w:val="00D85C3E"/>
    <w:rsid w:val="00D86478"/>
    <w:rsid w:val="00D87CBC"/>
    <w:rsid w:val="00D9038B"/>
    <w:rsid w:val="00D907B3"/>
    <w:rsid w:val="00D91952"/>
    <w:rsid w:val="00D91F84"/>
    <w:rsid w:val="00D92FE0"/>
    <w:rsid w:val="00D9417A"/>
    <w:rsid w:val="00D94C94"/>
    <w:rsid w:val="00D94D91"/>
    <w:rsid w:val="00D956FA"/>
    <w:rsid w:val="00D959CC"/>
    <w:rsid w:val="00D95B22"/>
    <w:rsid w:val="00D96073"/>
    <w:rsid w:val="00D965F5"/>
    <w:rsid w:val="00D97C16"/>
    <w:rsid w:val="00DA0701"/>
    <w:rsid w:val="00DA0DF8"/>
    <w:rsid w:val="00DA16C2"/>
    <w:rsid w:val="00DA1BC7"/>
    <w:rsid w:val="00DA2776"/>
    <w:rsid w:val="00DA28D6"/>
    <w:rsid w:val="00DA2993"/>
    <w:rsid w:val="00DA3E85"/>
    <w:rsid w:val="00DA5BDF"/>
    <w:rsid w:val="00DA5D5E"/>
    <w:rsid w:val="00DA5DE9"/>
    <w:rsid w:val="00DA5E7B"/>
    <w:rsid w:val="00DA65A0"/>
    <w:rsid w:val="00DA6671"/>
    <w:rsid w:val="00DA69FC"/>
    <w:rsid w:val="00DA7251"/>
    <w:rsid w:val="00DB0473"/>
    <w:rsid w:val="00DB0BDF"/>
    <w:rsid w:val="00DB0F60"/>
    <w:rsid w:val="00DB11C6"/>
    <w:rsid w:val="00DB1F59"/>
    <w:rsid w:val="00DB23D2"/>
    <w:rsid w:val="00DB3BA9"/>
    <w:rsid w:val="00DB4323"/>
    <w:rsid w:val="00DB455C"/>
    <w:rsid w:val="00DB4B25"/>
    <w:rsid w:val="00DB4E85"/>
    <w:rsid w:val="00DB56E9"/>
    <w:rsid w:val="00DB5ABA"/>
    <w:rsid w:val="00DB60A5"/>
    <w:rsid w:val="00DB6B77"/>
    <w:rsid w:val="00DB7113"/>
    <w:rsid w:val="00DB7721"/>
    <w:rsid w:val="00DC021D"/>
    <w:rsid w:val="00DC03B8"/>
    <w:rsid w:val="00DC0BC4"/>
    <w:rsid w:val="00DC1428"/>
    <w:rsid w:val="00DC17D8"/>
    <w:rsid w:val="00DC2276"/>
    <w:rsid w:val="00DC2B5A"/>
    <w:rsid w:val="00DC3224"/>
    <w:rsid w:val="00DC40D0"/>
    <w:rsid w:val="00DC45EE"/>
    <w:rsid w:val="00DC475A"/>
    <w:rsid w:val="00DC4A66"/>
    <w:rsid w:val="00DC514C"/>
    <w:rsid w:val="00DC5348"/>
    <w:rsid w:val="00DC58A2"/>
    <w:rsid w:val="00DC74B8"/>
    <w:rsid w:val="00DC7E3B"/>
    <w:rsid w:val="00DD00EF"/>
    <w:rsid w:val="00DD0E78"/>
    <w:rsid w:val="00DD1D54"/>
    <w:rsid w:val="00DD20A5"/>
    <w:rsid w:val="00DD2831"/>
    <w:rsid w:val="00DD2A13"/>
    <w:rsid w:val="00DD2C19"/>
    <w:rsid w:val="00DD34B9"/>
    <w:rsid w:val="00DD40A1"/>
    <w:rsid w:val="00DD4E0B"/>
    <w:rsid w:val="00DD4EA2"/>
    <w:rsid w:val="00DD5A73"/>
    <w:rsid w:val="00DD5B9F"/>
    <w:rsid w:val="00DD6741"/>
    <w:rsid w:val="00DD68D5"/>
    <w:rsid w:val="00DD6DD7"/>
    <w:rsid w:val="00DE0F7E"/>
    <w:rsid w:val="00DE196E"/>
    <w:rsid w:val="00DE200C"/>
    <w:rsid w:val="00DE31D6"/>
    <w:rsid w:val="00DE3320"/>
    <w:rsid w:val="00DE35B4"/>
    <w:rsid w:val="00DE39C8"/>
    <w:rsid w:val="00DE4AF4"/>
    <w:rsid w:val="00DE52B9"/>
    <w:rsid w:val="00DE5684"/>
    <w:rsid w:val="00DE608D"/>
    <w:rsid w:val="00DE754B"/>
    <w:rsid w:val="00DF00E3"/>
    <w:rsid w:val="00DF014B"/>
    <w:rsid w:val="00DF0D06"/>
    <w:rsid w:val="00DF112A"/>
    <w:rsid w:val="00DF1434"/>
    <w:rsid w:val="00DF1FD3"/>
    <w:rsid w:val="00DF204A"/>
    <w:rsid w:val="00DF30B2"/>
    <w:rsid w:val="00DF447B"/>
    <w:rsid w:val="00DF574D"/>
    <w:rsid w:val="00DF5E92"/>
    <w:rsid w:val="00DF6644"/>
    <w:rsid w:val="00DF69DA"/>
    <w:rsid w:val="00DF6B9E"/>
    <w:rsid w:val="00DF7BB3"/>
    <w:rsid w:val="00E00980"/>
    <w:rsid w:val="00E01E40"/>
    <w:rsid w:val="00E01F12"/>
    <w:rsid w:val="00E044C4"/>
    <w:rsid w:val="00E04815"/>
    <w:rsid w:val="00E04A2B"/>
    <w:rsid w:val="00E0527D"/>
    <w:rsid w:val="00E0573C"/>
    <w:rsid w:val="00E05D39"/>
    <w:rsid w:val="00E060CE"/>
    <w:rsid w:val="00E0636F"/>
    <w:rsid w:val="00E06D17"/>
    <w:rsid w:val="00E076C1"/>
    <w:rsid w:val="00E11BFB"/>
    <w:rsid w:val="00E1237E"/>
    <w:rsid w:val="00E126C9"/>
    <w:rsid w:val="00E13BC2"/>
    <w:rsid w:val="00E14208"/>
    <w:rsid w:val="00E14669"/>
    <w:rsid w:val="00E15201"/>
    <w:rsid w:val="00E15EEC"/>
    <w:rsid w:val="00E164FC"/>
    <w:rsid w:val="00E16AB9"/>
    <w:rsid w:val="00E16F4D"/>
    <w:rsid w:val="00E20ABA"/>
    <w:rsid w:val="00E20C2D"/>
    <w:rsid w:val="00E20F9D"/>
    <w:rsid w:val="00E21411"/>
    <w:rsid w:val="00E21993"/>
    <w:rsid w:val="00E23378"/>
    <w:rsid w:val="00E23591"/>
    <w:rsid w:val="00E23B10"/>
    <w:rsid w:val="00E2413A"/>
    <w:rsid w:val="00E24808"/>
    <w:rsid w:val="00E24D8B"/>
    <w:rsid w:val="00E24DBA"/>
    <w:rsid w:val="00E25366"/>
    <w:rsid w:val="00E255E7"/>
    <w:rsid w:val="00E2615C"/>
    <w:rsid w:val="00E26BB9"/>
    <w:rsid w:val="00E270AA"/>
    <w:rsid w:val="00E27C16"/>
    <w:rsid w:val="00E3091C"/>
    <w:rsid w:val="00E3205C"/>
    <w:rsid w:val="00E325CC"/>
    <w:rsid w:val="00E32F94"/>
    <w:rsid w:val="00E33313"/>
    <w:rsid w:val="00E350F2"/>
    <w:rsid w:val="00E35D59"/>
    <w:rsid w:val="00E36047"/>
    <w:rsid w:val="00E360FA"/>
    <w:rsid w:val="00E37728"/>
    <w:rsid w:val="00E377D8"/>
    <w:rsid w:val="00E37CF8"/>
    <w:rsid w:val="00E42CAB"/>
    <w:rsid w:val="00E44E6C"/>
    <w:rsid w:val="00E4557F"/>
    <w:rsid w:val="00E455A7"/>
    <w:rsid w:val="00E459B7"/>
    <w:rsid w:val="00E45F92"/>
    <w:rsid w:val="00E4686A"/>
    <w:rsid w:val="00E46EC3"/>
    <w:rsid w:val="00E46F55"/>
    <w:rsid w:val="00E47B5E"/>
    <w:rsid w:val="00E47B6B"/>
    <w:rsid w:val="00E50996"/>
    <w:rsid w:val="00E509D3"/>
    <w:rsid w:val="00E50B2D"/>
    <w:rsid w:val="00E51478"/>
    <w:rsid w:val="00E51587"/>
    <w:rsid w:val="00E51654"/>
    <w:rsid w:val="00E51B42"/>
    <w:rsid w:val="00E51E7D"/>
    <w:rsid w:val="00E53A7D"/>
    <w:rsid w:val="00E5448B"/>
    <w:rsid w:val="00E548C7"/>
    <w:rsid w:val="00E54BFF"/>
    <w:rsid w:val="00E54C85"/>
    <w:rsid w:val="00E55CBE"/>
    <w:rsid w:val="00E568A9"/>
    <w:rsid w:val="00E5691A"/>
    <w:rsid w:val="00E572A0"/>
    <w:rsid w:val="00E5731F"/>
    <w:rsid w:val="00E57790"/>
    <w:rsid w:val="00E6077E"/>
    <w:rsid w:val="00E609CA"/>
    <w:rsid w:val="00E610EC"/>
    <w:rsid w:val="00E617CB"/>
    <w:rsid w:val="00E618FF"/>
    <w:rsid w:val="00E6194D"/>
    <w:rsid w:val="00E6215C"/>
    <w:rsid w:val="00E62758"/>
    <w:rsid w:val="00E62BD9"/>
    <w:rsid w:val="00E63056"/>
    <w:rsid w:val="00E6335E"/>
    <w:rsid w:val="00E63E7B"/>
    <w:rsid w:val="00E646FC"/>
    <w:rsid w:val="00E65B8B"/>
    <w:rsid w:val="00E6608E"/>
    <w:rsid w:val="00E66CE9"/>
    <w:rsid w:val="00E6753E"/>
    <w:rsid w:val="00E67FDF"/>
    <w:rsid w:val="00E7050C"/>
    <w:rsid w:val="00E718D4"/>
    <w:rsid w:val="00E7195D"/>
    <w:rsid w:val="00E71AE6"/>
    <w:rsid w:val="00E71C6C"/>
    <w:rsid w:val="00E72231"/>
    <w:rsid w:val="00E73AFC"/>
    <w:rsid w:val="00E73F60"/>
    <w:rsid w:val="00E74DDF"/>
    <w:rsid w:val="00E74E4B"/>
    <w:rsid w:val="00E74F57"/>
    <w:rsid w:val="00E75035"/>
    <w:rsid w:val="00E754E7"/>
    <w:rsid w:val="00E75502"/>
    <w:rsid w:val="00E75574"/>
    <w:rsid w:val="00E756DC"/>
    <w:rsid w:val="00E76C2A"/>
    <w:rsid w:val="00E771A1"/>
    <w:rsid w:val="00E771F5"/>
    <w:rsid w:val="00E8069E"/>
    <w:rsid w:val="00E80B5A"/>
    <w:rsid w:val="00E819A3"/>
    <w:rsid w:val="00E82E15"/>
    <w:rsid w:val="00E84A89"/>
    <w:rsid w:val="00E84F15"/>
    <w:rsid w:val="00E84F66"/>
    <w:rsid w:val="00E85020"/>
    <w:rsid w:val="00E8523F"/>
    <w:rsid w:val="00E86A6C"/>
    <w:rsid w:val="00E87694"/>
    <w:rsid w:val="00E8779F"/>
    <w:rsid w:val="00E87A28"/>
    <w:rsid w:val="00E90CF9"/>
    <w:rsid w:val="00E90EB2"/>
    <w:rsid w:val="00E92121"/>
    <w:rsid w:val="00E9327E"/>
    <w:rsid w:val="00E948FE"/>
    <w:rsid w:val="00E94C50"/>
    <w:rsid w:val="00E951C0"/>
    <w:rsid w:val="00E95211"/>
    <w:rsid w:val="00E95419"/>
    <w:rsid w:val="00E9668B"/>
    <w:rsid w:val="00E96784"/>
    <w:rsid w:val="00E97196"/>
    <w:rsid w:val="00E9763B"/>
    <w:rsid w:val="00E97A7A"/>
    <w:rsid w:val="00EA0596"/>
    <w:rsid w:val="00EA1531"/>
    <w:rsid w:val="00EA1EC5"/>
    <w:rsid w:val="00EA2569"/>
    <w:rsid w:val="00EA2747"/>
    <w:rsid w:val="00EA3843"/>
    <w:rsid w:val="00EA4099"/>
    <w:rsid w:val="00EA4129"/>
    <w:rsid w:val="00EA4EFC"/>
    <w:rsid w:val="00EA4FAA"/>
    <w:rsid w:val="00EA520A"/>
    <w:rsid w:val="00EA61E1"/>
    <w:rsid w:val="00EA6888"/>
    <w:rsid w:val="00EA6939"/>
    <w:rsid w:val="00EA6AA4"/>
    <w:rsid w:val="00EB0263"/>
    <w:rsid w:val="00EB225C"/>
    <w:rsid w:val="00EB3928"/>
    <w:rsid w:val="00EB3E06"/>
    <w:rsid w:val="00EB4560"/>
    <w:rsid w:val="00EB4E70"/>
    <w:rsid w:val="00EB64AA"/>
    <w:rsid w:val="00EB72AC"/>
    <w:rsid w:val="00EB7982"/>
    <w:rsid w:val="00EC10F2"/>
    <w:rsid w:val="00EC11F6"/>
    <w:rsid w:val="00EC1598"/>
    <w:rsid w:val="00EC1B2B"/>
    <w:rsid w:val="00EC1EE5"/>
    <w:rsid w:val="00EC29FF"/>
    <w:rsid w:val="00EC2B2B"/>
    <w:rsid w:val="00EC2D2C"/>
    <w:rsid w:val="00EC38B9"/>
    <w:rsid w:val="00EC462D"/>
    <w:rsid w:val="00EC5A62"/>
    <w:rsid w:val="00EC60A9"/>
    <w:rsid w:val="00EC6AF3"/>
    <w:rsid w:val="00EC7DF0"/>
    <w:rsid w:val="00ED0AE6"/>
    <w:rsid w:val="00ED0F61"/>
    <w:rsid w:val="00ED195F"/>
    <w:rsid w:val="00ED2697"/>
    <w:rsid w:val="00ED290F"/>
    <w:rsid w:val="00ED2C45"/>
    <w:rsid w:val="00ED323A"/>
    <w:rsid w:val="00ED41D0"/>
    <w:rsid w:val="00ED4CF8"/>
    <w:rsid w:val="00ED4FB6"/>
    <w:rsid w:val="00ED53EF"/>
    <w:rsid w:val="00ED645C"/>
    <w:rsid w:val="00ED662F"/>
    <w:rsid w:val="00ED6F34"/>
    <w:rsid w:val="00ED70A2"/>
    <w:rsid w:val="00ED7F6A"/>
    <w:rsid w:val="00EE0426"/>
    <w:rsid w:val="00EE0A00"/>
    <w:rsid w:val="00EE16DC"/>
    <w:rsid w:val="00EE23E8"/>
    <w:rsid w:val="00EE2994"/>
    <w:rsid w:val="00EE2C5F"/>
    <w:rsid w:val="00EE3059"/>
    <w:rsid w:val="00EE3A1B"/>
    <w:rsid w:val="00EE4354"/>
    <w:rsid w:val="00EE4658"/>
    <w:rsid w:val="00EE58AE"/>
    <w:rsid w:val="00EE5F48"/>
    <w:rsid w:val="00EE752C"/>
    <w:rsid w:val="00EF0991"/>
    <w:rsid w:val="00EF1202"/>
    <w:rsid w:val="00EF12CA"/>
    <w:rsid w:val="00EF13C8"/>
    <w:rsid w:val="00EF2041"/>
    <w:rsid w:val="00EF2D96"/>
    <w:rsid w:val="00EF33C8"/>
    <w:rsid w:val="00EF3457"/>
    <w:rsid w:val="00EF3E77"/>
    <w:rsid w:val="00EF3E9F"/>
    <w:rsid w:val="00EF4798"/>
    <w:rsid w:val="00EF5031"/>
    <w:rsid w:val="00EF5394"/>
    <w:rsid w:val="00EF57E3"/>
    <w:rsid w:val="00EF584A"/>
    <w:rsid w:val="00EF5DB0"/>
    <w:rsid w:val="00EF65BD"/>
    <w:rsid w:val="00EF6A2B"/>
    <w:rsid w:val="00EF6EC0"/>
    <w:rsid w:val="00EF6F27"/>
    <w:rsid w:val="00EF6F9A"/>
    <w:rsid w:val="00F004A6"/>
    <w:rsid w:val="00F019E3"/>
    <w:rsid w:val="00F024A0"/>
    <w:rsid w:val="00F026EF"/>
    <w:rsid w:val="00F02ABC"/>
    <w:rsid w:val="00F03342"/>
    <w:rsid w:val="00F04299"/>
    <w:rsid w:val="00F04452"/>
    <w:rsid w:val="00F04C8E"/>
    <w:rsid w:val="00F04FAF"/>
    <w:rsid w:val="00F05D22"/>
    <w:rsid w:val="00F06A2A"/>
    <w:rsid w:val="00F1063C"/>
    <w:rsid w:val="00F10773"/>
    <w:rsid w:val="00F10A3F"/>
    <w:rsid w:val="00F110E6"/>
    <w:rsid w:val="00F113ED"/>
    <w:rsid w:val="00F12B3C"/>
    <w:rsid w:val="00F12C9F"/>
    <w:rsid w:val="00F1503A"/>
    <w:rsid w:val="00F1517D"/>
    <w:rsid w:val="00F15631"/>
    <w:rsid w:val="00F15ADB"/>
    <w:rsid w:val="00F15D48"/>
    <w:rsid w:val="00F167E6"/>
    <w:rsid w:val="00F171DF"/>
    <w:rsid w:val="00F1758E"/>
    <w:rsid w:val="00F177A2"/>
    <w:rsid w:val="00F20153"/>
    <w:rsid w:val="00F20658"/>
    <w:rsid w:val="00F23146"/>
    <w:rsid w:val="00F2320F"/>
    <w:rsid w:val="00F24909"/>
    <w:rsid w:val="00F24E00"/>
    <w:rsid w:val="00F253E5"/>
    <w:rsid w:val="00F257C0"/>
    <w:rsid w:val="00F258CB"/>
    <w:rsid w:val="00F25E0D"/>
    <w:rsid w:val="00F27352"/>
    <w:rsid w:val="00F27AFD"/>
    <w:rsid w:val="00F30033"/>
    <w:rsid w:val="00F3074E"/>
    <w:rsid w:val="00F308CD"/>
    <w:rsid w:val="00F311ED"/>
    <w:rsid w:val="00F3386C"/>
    <w:rsid w:val="00F3404E"/>
    <w:rsid w:val="00F345A8"/>
    <w:rsid w:val="00F35298"/>
    <w:rsid w:val="00F3595A"/>
    <w:rsid w:val="00F35E21"/>
    <w:rsid w:val="00F366DF"/>
    <w:rsid w:val="00F3706A"/>
    <w:rsid w:val="00F370AC"/>
    <w:rsid w:val="00F419C6"/>
    <w:rsid w:val="00F41C80"/>
    <w:rsid w:val="00F41E23"/>
    <w:rsid w:val="00F421E4"/>
    <w:rsid w:val="00F422E7"/>
    <w:rsid w:val="00F42394"/>
    <w:rsid w:val="00F42520"/>
    <w:rsid w:val="00F4341E"/>
    <w:rsid w:val="00F437E5"/>
    <w:rsid w:val="00F43933"/>
    <w:rsid w:val="00F441D4"/>
    <w:rsid w:val="00F4426F"/>
    <w:rsid w:val="00F442C9"/>
    <w:rsid w:val="00F44CE7"/>
    <w:rsid w:val="00F44E99"/>
    <w:rsid w:val="00F46588"/>
    <w:rsid w:val="00F46C3B"/>
    <w:rsid w:val="00F46D8C"/>
    <w:rsid w:val="00F4726B"/>
    <w:rsid w:val="00F47E11"/>
    <w:rsid w:val="00F500AD"/>
    <w:rsid w:val="00F50796"/>
    <w:rsid w:val="00F50A63"/>
    <w:rsid w:val="00F50EAF"/>
    <w:rsid w:val="00F54DB3"/>
    <w:rsid w:val="00F55198"/>
    <w:rsid w:val="00F5557F"/>
    <w:rsid w:val="00F5602F"/>
    <w:rsid w:val="00F560D8"/>
    <w:rsid w:val="00F56739"/>
    <w:rsid w:val="00F56759"/>
    <w:rsid w:val="00F60A19"/>
    <w:rsid w:val="00F60D3B"/>
    <w:rsid w:val="00F61A1E"/>
    <w:rsid w:val="00F62245"/>
    <w:rsid w:val="00F62B27"/>
    <w:rsid w:val="00F62E73"/>
    <w:rsid w:val="00F635DA"/>
    <w:rsid w:val="00F65722"/>
    <w:rsid w:val="00F65B9D"/>
    <w:rsid w:val="00F67F82"/>
    <w:rsid w:val="00F70F7E"/>
    <w:rsid w:val="00F71974"/>
    <w:rsid w:val="00F72822"/>
    <w:rsid w:val="00F72B19"/>
    <w:rsid w:val="00F72F86"/>
    <w:rsid w:val="00F7315A"/>
    <w:rsid w:val="00F73483"/>
    <w:rsid w:val="00F739CD"/>
    <w:rsid w:val="00F746B9"/>
    <w:rsid w:val="00F76C7A"/>
    <w:rsid w:val="00F77329"/>
    <w:rsid w:val="00F777BD"/>
    <w:rsid w:val="00F80E4F"/>
    <w:rsid w:val="00F80F42"/>
    <w:rsid w:val="00F81B21"/>
    <w:rsid w:val="00F82B71"/>
    <w:rsid w:val="00F82F8E"/>
    <w:rsid w:val="00F83653"/>
    <w:rsid w:val="00F83F13"/>
    <w:rsid w:val="00F84E00"/>
    <w:rsid w:val="00F854D8"/>
    <w:rsid w:val="00F85B6E"/>
    <w:rsid w:val="00F85B88"/>
    <w:rsid w:val="00F86501"/>
    <w:rsid w:val="00F868BE"/>
    <w:rsid w:val="00F92FD8"/>
    <w:rsid w:val="00F940F6"/>
    <w:rsid w:val="00F9489F"/>
    <w:rsid w:val="00F96210"/>
    <w:rsid w:val="00F964CD"/>
    <w:rsid w:val="00F9721F"/>
    <w:rsid w:val="00F973EC"/>
    <w:rsid w:val="00FA0271"/>
    <w:rsid w:val="00FA0460"/>
    <w:rsid w:val="00FA04D2"/>
    <w:rsid w:val="00FA09DE"/>
    <w:rsid w:val="00FA0A38"/>
    <w:rsid w:val="00FA0E93"/>
    <w:rsid w:val="00FA148D"/>
    <w:rsid w:val="00FA21DE"/>
    <w:rsid w:val="00FA22B0"/>
    <w:rsid w:val="00FA31E0"/>
    <w:rsid w:val="00FA3782"/>
    <w:rsid w:val="00FA3CFF"/>
    <w:rsid w:val="00FA4E86"/>
    <w:rsid w:val="00FA564B"/>
    <w:rsid w:val="00FA582C"/>
    <w:rsid w:val="00FA5923"/>
    <w:rsid w:val="00FA5B97"/>
    <w:rsid w:val="00FA7431"/>
    <w:rsid w:val="00FA7630"/>
    <w:rsid w:val="00FB0049"/>
    <w:rsid w:val="00FB05A1"/>
    <w:rsid w:val="00FB0E71"/>
    <w:rsid w:val="00FB17A8"/>
    <w:rsid w:val="00FB1A2F"/>
    <w:rsid w:val="00FB2CDE"/>
    <w:rsid w:val="00FB30CE"/>
    <w:rsid w:val="00FB51A1"/>
    <w:rsid w:val="00FB56E9"/>
    <w:rsid w:val="00FB5906"/>
    <w:rsid w:val="00FB5B6E"/>
    <w:rsid w:val="00FB5D7E"/>
    <w:rsid w:val="00FB6557"/>
    <w:rsid w:val="00FB65BA"/>
    <w:rsid w:val="00FC16E0"/>
    <w:rsid w:val="00FC307D"/>
    <w:rsid w:val="00FC4F1E"/>
    <w:rsid w:val="00FC5EBD"/>
    <w:rsid w:val="00FC6D95"/>
    <w:rsid w:val="00FC7638"/>
    <w:rsid w:val="00FC791F"/>
    <w:rsid w:val="00FC7B09"/>
    <w:rsid w:val="00FD090C"/>
    <w:rsid w:val="00FD0ED7"/>
    <w:rsid w:val="00FD215B"/>
    <w:rsid w:val="00FD2182"/>
    <w:rsid w:val="00FD221B"/>
    <w:rsid w:val="00FD3832"/>
    <w:rsid w:val="00FD45C5"/>
    <w:rsid w:val="00FD4978"/>
    <w:rsid w:val="00FD4FA6"/>
    <w:rsid w:val="00FD5855"/>
    <w:rsid w:val="00FD5865"/>
    <w:rsid w:val="00FD6EC5"/>
    <w:rsid w:val="00FE02EB"/>
    <w:rsid w:val="00FE0B78"/>
    <w:rsid w:val="00FE1DEB"/>
    <w:rsid w:val="00FE4DBE"/>
    <w:rsid w:val="00FE5141"/>
    <w:rsid w:val="00FE5D19"/>
    <w:rsid w:val="00FE632B"/>
    <w:rsid w:val="00FE665C"/>
    <w:rsid w:val="00FE7446"/>
    <w:rsid w:val="00FE7917"/>
    <w:rsid w:val="00FF0224"/>
    <w:rsid w:val="00FF187E"/>
    <w:rsid w:val="00FF2B72"/>
    <w:rsid w:val="00FF5342"/>
    <w:rsid w:val="00FF6FA5"/>
    <w:rsid w:val="00FF7509"/>
    <w:rsid w:val="00FF75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D4C5A"/>
  <w15:docId w15:val="{29E83BEA-B530-419A-BB6A-3B94F9649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59A"/>
  </w:style>
  <w:style w:type="paragraph" w:styleId="1">
    <w:name w:val="heading 1"/>
    <w:basedOn w:val="a"/>
    <w:link w:val="10"/>
    <w:uiPriority w:val="1"/>
    <w:qFormat/>
    <w:rsid w:val="00CA78B9"/>
    <w:pPr>
      <w:widowControl w:val="0"/>
      <w:autoSpaceDE w:val="0"/>
      <w:autoSpaceDN w:val="0"/>
      <w:spacing w:before="72" w:after="0" w:line="240" w:lineRule="auto"/>
      <w:ind w:left="694"/>
      <w:jc w:val="both"/>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semiHidden/>
    <w:unhideWhenUsed/>
    <w:qFormat/>
    <w:rsid w:val="00BD57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230D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CE538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78B9"/>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semiHidden/>
    <w:rsid w:val="00BD57A8"/>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230D40"/>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CE5380"/>
    <w:rPr>
      <w:rFonts w:asciiTheme="majorHAnsi" w:eastAsiaTheme="majorEastAsia" w:hAnsiTheme="majorHAnsi" w:cstheme="majorBidi"/>
      <w:i/>
      <w:iCs/>
      <w:color w:val="365F91" w:themeColor="accent1" w:themeShade="BF"/>
    </w:rPr>
  </w:style>
  <w:style w:type="paragraph" w:styleId="a3">
    <w:name w:val="Body Text"/>
    <w:basedOn w:val="a"/>
    <w:link w:val="a4"/>
    <w:uiPriority w:val="1"/>
    <w:unhideWhenUsed/>
    <w:qFormat/>
    <w:rsid w:val="007767F2"/>
    <w:pPr>
      <w:widowControl w:val="0"/>
      <w:autoSpaceDE w:val="0"/>
      <w:autoSpaceDN w:val="0"/>
      <w:spacing w:after="0" w:line="240" w:lineRule="auto"/>
      <w:ind w:left="462" w:firstLine="566"/>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1"/>
    <w:rsid w:val="007767F2"/>
    <w:rPr>
      <w:rFonts w:ascii="Times New Roman" w:eastAsia="Times New Roman" w:hAnsi="Times New Roman" w:cs="Times New Roman"/>
      <w:sz w:val="28"/>
      <w:szCs w:val="28"/>
      <w:lang w:val="en-US"/>
    </w:rPr>
  </w:style>
  <w:style w:type="paragraph" w:customStyle="1" w:styleId="31">
    <w:name w:val="Заголовок 31"/>
    <w:basedOn w:val="a"/>
    <w:uiPriority w:val="1"/>
    <w:qFormat/>
    <w:rsid w:val="007767F2"/>
    <w:pPr>
      <w:widowControl w:val="0"/>
      <w:autoSpaceDE w:val="0"/>
      <w:autoSpaceDN w:val="0"/>
      <w:spacing w:before="67" w:after="0" w:line="240" w:lineRule="auto"/>
      <w:ind w:left="462"/>
      <w:outlineLvl w:val="3"/>
    </w:pPr>
    <w:rPr>
      <w:rFonts w:ascii="Times New Roman" w:eastAsia="Times New Roman" w:hAnsi="Times New Roman" w:cs="Times New Roman"/>
      <w:b/>
      <w:bCs/>
      <w:sz w:val="28"/>
      <w:szCs w:val="28"/>
      <w:lang w:val="en-US"/>
    </w:rPr>
  </w:style>
  <w:style w:type="paragraph" w:styleId="a5">
    <w:name w:val="List Paragraph"/>
    <w:basedOn w:val="a"/>
    <w:uiPriority w:val="1"/>
    <w:qFormat/>
    <w:rsid w:val="00257AC7"/>
    <w:pPr>
      <w:ind w:left="720"/>
      <w:contextualSpacing/>
    </w:pPr>
  </w:style>
  <w:style w:type="paragraph" w:styleId="a6">
    <w:name w:val="Body Text Indent"/>
    <w:basedOn w:val="a"/>
    <w:link w:val="a7"/>
    <w:uiPriority w:val="99"/>
    <w:semiHidden/>
    <w:unhideWhenUsed/>
    <w:rsid w:val="00DA5E7B"/>
    <w:pPr>
      <w:spacing w:after="120"/>
      <w:ind w:left="283"/>
    </w:pPr>
  </w:style>
  <w:style w:type="character" w:customStyle="1" w:styleId="a7">
    <w:name w:val="Основной текст с отступом Знак"/>
    <w:basedOn w:val="a0"/>
    <w:link w:val="a6"/>
    <w:uiPriority w:val="99"/>
    <w:semiHidden/>
    <w:rsid w:val="00DA5E7B"/>
  </w:style>
  <w:style w:type="paragraph" w:styleId="32">
    <w:name w:val="Body Text Indent 3"/>
    <w:basedOn w:val="a"/>
    <w:link w:val="33"/>
    <w:uiPriority w:val="99"/>
    <w:semiHidden/>
    <w:unhideWhenUsed/>
    <w:rsid w:val="00DA5E7B"/>
    <w:pPr>
      <w:spacing w:after="120"/>
      <w:ind w:left="283"/>
    </w:pPr>
    <w:rPr>
      <w:sz w:val="16"/>
      <w:szCs w:val="16"/>
    </w:rPr>
  </w:style>
  <w:style w:type="character" w:customStyle="1" w:styleId="33">
    <w:name w:val="Основной текст с отступом 3 Знак"/>
    <w:basedOn w:val="a0"/>
    <w:link w:val="32"/>
    <w:uiPriority w:val="99"/>
    <w:semiHidden/>
    <w:rsid w:val="00DA5E7B"/>
    <w:rPr>
      <w:sz w:val="16"/>
      <w:szCs w:val="16"/>
    </w:rPr>
  </w:style>
  <w:style w:type="paragraph" w:styleId="34">
    <w:name w:val="Body Text 3"/>
    <w:basedOn w:val="a"/>
    <w:link w:val="35"/>
    <w:rsid w:val="00DA5E7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DA5E7B"/>
    <w:rPr>
      <w:rFonts w:ascii="Times New Roman" w:eastAsia="Times New Roman" w:hAnsi="Times New Roman" w:cs="Times New Roman"/>
      <w:sz w:val="16"/>
      <w:szCs w:val="16"/>
      <w:lang w:eastAsia="ru-RU"/>
    </w:rPr>
  </w:style>
  <w:style w:type="paragraph" w:styleId="a8">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Web)1,Знак Знак3,Знак4 Зна"/>
    <w:basedOn w:val="a"/>
    <w:link w:val="a9"/>
    <w:uiPriority w:val="99"/>
    <w:unhideWhenUsed/>
    <w:qFormat/>
    <w:rsid w:val="007445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Web)1 Знак,Знак Знак3 Знак"/>
    <w:link w:val="a8"/>
    <w:uiPriority w:val="99"/>
    <w:locked/>
    <w:rsid w:val="00744561"/>
    <w:rPr>
      <w:rFonts w:ascii="Times New Roman" w:eastAsia="Times New Roman" w:hAnsi="Times New Roman" w:cs="Times New Roman"/>
      <w:sz w:val="24"/>
      <w:szCs w:val="24"/>
      <w:lang w:eastAsia="ru-RU"/>
    </w:rPr>
  </w:style>
  <w:style w:type="character" w:styleId="aa">
    <w:name w:val="Hyperlink"/>
    <w:basedOn w:val="a0"/>
    <w:uiPriority w:val="99"/>
    <w:unhideWhenUsed/>
    <w:rsid w:val="00744561"/>
    <w:rPr>
      <w:color w:val="0000FF"/>
      <w:u w:val="single"/>
    </w:rPr>
  </w:style>
  <w:style w:type="table" w:customStyle="1" w:styleId="TableNormal">
    <w:name w:val="Table Normal"/>
    <w:uiPriority w:val="2"/>
    <w:semiHidden/>
    <w:unhideWhenUsed/>
    <w:qFormat/>
    <w:rsid w:val="00CA78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78B9"/>
    <w:pPr>
      <w:widowControl w:val="0"/>
      <w:autoSpaceDE w:val="0"/>
      <w:autoSpaceDN w:val="0"/>
      <w:spacing w:after="0" w:line="256" w:lineRule="exact"/>
    </w:pPr>
    <w:rPr>
      <w:rFonts w:ascii="Times New Roman" w:eastAsia="Times New Roman" w:hAnsi="Times New Roman" w:cs="Times New Roman"/>
      <w:lang w:val="kk-KZ"/>
    </w:rPr>
  </w:style>
  <w:style w:type="character" w:styleId="ab">
    <w:name w:val="FollowedHyperlink"/>
    <w:basedOn w:val="a0"/>
    <w:uiPriority w:val="99"/>
    <w:semiHidden/>
    <w:unhideWhenUsed/>
    <w:rsid w:val="00CA78B9"/>
    <w:rPr>
      <w:color w:val="800080" w:themeColor="followedHyperlink"/>
      <w:u w:val="single"/>
    </w:rPr>
  </w:style>
  <w:style w:type="paragraph" w:customStyle="1" w:styleId="Default">
    <w:name w:val="Default"/>
    <w:rsid w:val="00090CEA"/>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2D2D5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D2D52"/>
  </w:style>
  <w:style w:type="paragraph" w:styleId="ae">
    <w:name w:val="footer"/>
    <w:basedOn w:val="a"/>
    <w:link w:val="af"/>
    <w:uiPriority w:val="99"/>
    <w:unhideWhenUsed/>
    <w:rsid w:val="002D2D5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D2D52"/>
  </w:style>
  <w:style w:type="paragraph" w:styleId="af0">
    <w:name w:val="Balloon Text"/>
    <w:basedOn w:val="a"/>
    <w:link w:val="af1"/>
    <w:uiPriority w:val="99"/>
    <w:semiHidden/>
    <w:unhideWhenUsed/>
    <w:rsid w:val="00A210E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210E4"/>
    <w:rPr>
      <w:rFonts w:ascii="Tahoma" w:hAnsi="Tahoma" w:cs="Tahoma"/>
      <w:sz w:val="16"/>
      <w:szCs w:val="16"/>
    </w:rPr>
  </w:style>
  <w:style w:type="paragraph" w:styleId="af2">
    <w:name w:val="No Spacing"/>
    <w:link w:val="af3"/>
    <w:uiPriority w:val="1"/>
    <w:qFormat/>
    <w:rsid w:val="00D47B91"/>
    <w:pPr>
      <w:spacing w:after="0" w:line="240" w:lineRule="auto"/>
    </w:pPr>
    <w:rPr>
      <w:rFonts w:ascii="Calibri" w:eastAsia="Calibri" w:hAnsi="Calibri" w:cs="Times New Roman"/>
    </w:rPr>
  </w:style>
  <w:style w:type="character" w:customStyle="1" w:styleId="af3">
    <w:name w:val="Без интервала Знак"/>
    <w:link w:val="af2"/>
    <w:uiPriority w:val="1"/>
    <w:locked/>
    <w:rsid w:val="00743254"/>
    <w:rPr>
      <w:rFonts w:ascii="Calibri" w:eastAsia="Calibri" w:hAnsi="Calibri" w:cs="Times New Roman"/>
    </w:rPr>
  </w:style>
  <w:style w:type="character" w:styleId="af4">
    <w:name w:val="Subtle Emphasis"/>
    <w:uiPriority w:val="19"/>
    <w:qFormat/>
    <w:rsid w:val="00D47B91"/>
    <w:rPr>
      <w:i/>
      <w:iCs/>
      <w:color w:val="808080"/>
    </w:rPr>
  </w:style>
  <w:style w:type="table" w:styleId="af5">
    <w:name w:val="Table Grid"/>
    <w:basedOn w:val="a1"/>
    <w:uiPriority w:val="59"/>
    <w:rsid w:val="00D4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D47B91"/>
    <w:rPr>
      <w:b/>
      <w:bCs/>
    </w:rPr>
  </w:style>
  <w:style w:type="character" w:customStyle="1" w:styleId="spanstrong">
    <w:name w:val="span_strong"/>
    <w:basedOn w:val="a0"/>
    <w:rsid w:val="0009485D"/>
  </w:style>
  <w:style w:type="character" w:styleId="af7">
    <w:name w:val="Emphasis"/>
    <w:basedOn w:val="a0"/>
    <w:uiPriority w:val="20"/>
    <w:qFormat/>
    <w:rsid w:val="0009485D"/>
    <w:rPr>
      <w:i/>
      <w:iCs/>
    </w:rPr>
  </w:style>
  <w:style w:type="character" w:customStyle="1" w:styleId="reference-author">
    <w:name w:val="reference-author"/>
    <w:basedOn w:val="a0"/>
    <w:rsid w:val="0009485D"/>
  </w:style>
  <w:style w:type="paragraph" w:styleId="11">
    <w:name w:val="toc 1"/>
    <w:basedOn w:val="a"/>
    <w:uiPriority w:val="1"/>
    <w:qFormat/>
    <w:rsid w:val="00787844"/>
    <w:pPr>
      <w:widowControl w:val="0"/>
      <w:autoSpaceDE w:val="0"/>
      <w:autoSpaceDN w:val="0"/>
      <w:spacing w:after="0" w:line="240" w:lineRule="auto"/>
      <w:ind w:left="539"/>
    </w:pPr>
    <w:rPr>
      <w:rFonts w:ascii="Times New Roman" w:eastAsia="Times New Roman" w:hAnsi="Times New Roman" w:cs="Times New Roman"/>
      <w:b/>
      <w:bCs/>
      <w:sz w:val="28"/>
      <w:szCs w:val="28"/>
      <w:lang w:val="kk-KZ"/>
    </w:rPr>
  </w:style>
  <w:style w:type="paragraph" w:styleId="21">
    <w:name w:val="toc 2"/>
    <w:basedOn w:val="a"/>
    <w:uiPriority w:val="1"/>
    <w:qFormat/>
    <w:rsid w:val="00787844"/>
    <w:pPr>
      <w:widowControl w:val="0"/>
      <w:autoSpaceDE w:val="0"/>
      <w:autoSpaceDN w:val="0"/>
      <w:spacing w:after="0" w:line="240" w:lineRule="auto"/>
      <w:ind w:left="1361" w:hanging="822"/>
    </w:pPr>
    <w:rPr>
      <w:rFonts w:ascii="Times New Roman" w:eastAsia="Times New Roman" w:hAnsi="Times New Roman" w:cs="Times New Roman"/>
      <w:sz w:val="28"/>
      <w:szCs w:val="28"/>
      <w:lang w:val="kk-KZ"/>
    </w:rPr>
  </w:style>
  <w:style w:type="paragraph" w:styleId="36">
    <w:name w:val="toc 3"/>
    <w:basedOn w:val="a"/>
    <w:uiPriority w:val="1"/>
    <w:qFormat/>
    <w:rsid w:val="00787844"/>
    <w:pPr>
      <w:widowControl w:val="0"/>
      <w:autoSpaceDE w:val="0"/>
      <w:autoSpaceDN w:val="0"/>
      <w:spacing w:before="7" w:after="0" w:line="240" w:lineRule="auto"/>
      <w:ind w:left="1361" w:right="576" w:hanging="822"/>
    </w:pPr>
    <w:rPr>
      <w:rFonts w:ascii="Times New Roman" w:eastAsia="Times New Roman" w:hAnsi="Times New Roman" w:cs="Times New Roman"/>
      <w:b/>
      <w:bCs/>
      <w:i/>
      <w:iCs/>
      <w:lang w:val="kk-KZ"/>
    </w:rPr>
  </w:style>
  <w:style w:type="character" w:customStyle="1" w:styleId="a-size-large">
    <w:name w:val="a-size-large"/>
    <w:basedOn w:val="a0"/>
    <w:rsid w:val="00743254"/>
  </w:style>
  <w:style w:type="character" w:customStyle="1" w:styleId="a-size-medium">
    <w:name w:val="a-size-medium"/>
    <w:basedOn w:val="a0"/>
    <w:rsid w:val="00743254"/>
  </w:style>
  <w:style w:type="character" w:customStyle="1" w:styleId="fn">
    <w:name w:val="fn"/>
    <w:basedOn w:val="a0"/>
    <w:rsid w:val="00743254"/>
  </w:style>
  <w:style w:type="character" w:customStyle="1" w:styleId="12">
    <w:name w:val="Неразрешенное упоминание1"/>
    <w:basedOn w:val="a0"/>
    <w:uiPriority w:val="99"/>
    <w:semiHidden/>
    <w:unhideWhenUsed/>
    <w:rsid w:val="00D40EC5"/>
    <w:rPr>
      <w:color w:val="605E5C"/>
      <w:shd w:val="clear" w:color="auto" w:fill="E1DFDD"/>
    </w:rPr>
  </w:style>
  <w:style w:type="numbering" w:customStyle="1" w:styleId="13">
    <w:name w:val="Нет списка1"/>
    <w:next w:val="a2"/>
    <w:uiPriority w:val="99"/>
    <w:semiHidden/>
    <w:unhideWhenUsed/>
    <w:rsid w:val="00865B4B"/>
  </w:style>
  <w:style w:type="paragraph" w:customStyle="1" w:styleId="firstmt-15">
    <w:name w:val="first:mt-1.5"/>
    <w:basedOn w:val="a"/>
    <w:rsid w:val="0050764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3">
    <w:name w:val="73"/>
    <w:basedOn w:val="a1"/>
    <w:rsid w:val="00164450"/>
    <w:pPr>
      <w:widowControl w:val="0"/>
      <w:spacing w:after="0" w:line="240" w:lineRule="auto"/>
    </w:pPr>
    <w:rPr>
      <w:rFonts w:ascii="Times New Roman" w:eastAsia="Times New Roman" w:hAnsi="Times New Roman" w:cs="Times New Roman"/>
      <w:sz w:val="20"/>
      <w:szCs w:val="20"/>
      <w:lang w:val="kk-KZ" w:eastAsia="ru-RU"/>
    </w:rPr>
    <w:tblPr>
      <w:tblStyleRowBandSize w:val="1"/>
      <w:tblStyleColBandSize w:val="1"/>
      <w:tblCellMar>
        <w:left w:w="115" w:type="dxa"/>
        <w:right w:w="115" w:type="dxa"/>
      </w:tblCellMar>
    </w:tblPr>
  </w:style>
  <w:style w:type="character" w:customStyle="1" w:styleId="definition">
    <w:name w:val="definition"/>
    <w:basedOn w:val="a0"/>
    <w:rsid w:val="006A1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1651">
      <w:bodyDiv w:val="1"/>
      <w:marLeft w:val="0"/>
      <w:marRight w:val="0"/>
      <w:marTop w:val="0"/>
      <w:marBottom w:val="0"/>
      <w:divBdr>
        <w:top w:val="none" w:sz="0" w:space="0" w:color="auto"/>
        <w:left w:val="none" w:sz="0" w:space="0" w:color="auto"/>
        <w:bottom w:val="none" w:sz="0" w:space="0" w:color="auto"/>
        <w:right w:val="none" w:sz="0" w:space="0" w:color="auto"/>
      </w:divBdr>
    </w:div>
    <w:div w:id="30426015">
      <w:bodyDiv w:val="1"/>
      <w:marLeft w:val="0"/>
      <w:marRight w:val="0"/>
      <w:marTop w:val="0"/>
      <w:marBottom w:val="0"/>
      <w:divBdr>
        <w:top w:val="none" w:sz="0" w:space="0" w:color="auto"/>
        <w:left w:val="none" w:sz="0" w:space="0" w:color="auto"/>
        <w:bottom w:val="none" w:sz="0" w:space="0" w:color="auto"/>
        <w:right w:val="none" w:sz="0" w:space="0" w:color="auto"/>
      </w:divBdr>
    </w:div>
    <w:div w:id="38094591">
      <w:bodyDiv w:val="1"/>
      <w:marLeft w:val="0"/>
      <w:marRight w:val="0"/>
      <w:marTop w:val="0"/>
      <w:marBottom w:val="0"/>
      <w:divBdr>
        <w:top w:val="none" w:sz="0" w:space="0" w:color="auto"/>
        <w:left w:val="none" w:sz="0" w:space="0" w:color="auto"/>
        <w:bottom w:val="none" w:sz="0" w:space="0" w:color="auto"/>
        <w:right w:val="none" w:sz="0" w:space="0" w:color="auto"/>
      </w:divBdr>
    </w:div>
    <w:div w:id="46033770">
      <w:bodyDiv w:val="1"/>
      <w:marLeft w:val="0"/>
      <w:marRight w:val="0"/>
      <w:marTop w:val="0"/>
      <w:marBottom w:val="0"/>
      <w:divBdr>
        <w:top w:val="none" w:sz="0" w:space="0" w:color="auto"/>
        <w:left w:val="none" w:sz="0" w:space="0" w:color="auto"/>
        <w:bottom w:val="none" w:sz="0" w:space="0" w:color="auto"/>
        <w:right w:val="none" w:sz="0" w:space="0" w:color="auto"/>
      </w:divBdr>
    </w:div>
    <w:div w:id="65879386">
      <w:bodyDiv w:val="1"/>
      <w:marLeft w:val="0"/>
      <w:marRight w:val="0"/>
      <w:marTop w:val="0"/>
      <w:marBottom w:val="0"/>
      <w:divBdr>
        <w:top w:val="none" w:sz="0" w:space="0" w:color="auto"/>
        <w:left w:val="none" w:sz="0" w:space="0" w:color="auto"/>
        <w:bottom w:val="none" w:sz="0" w:space="0" w:color="auto"/>
        <w:right w:val="none" w:sz="0" w:space="0" w:color="auto"/>
      </w:divBdr>
    </w:div>
    <w:div w:id="90854693">
      <w:bodyDiv w:val="1"/>
      <w:marLeft w:val="0"/>
      <w:marRight w:val="0"/>
      <w:marTop w:val="0"/>
      <w:marBottom w:val="0"/>
      <w:divBdr>
        <w:top w:val="none" w:sz="0" w:space="0" w:color="auto"/>
        <w:left w:val="none" w:sz="0" w:space="0" w:color="auto"/>
        <w:bottom w:val="none" w:sz="0" w:space="0" w:color="auto"/>
        <w:right w:val="none" w:sz="0" w:space="0" w:color="auto"/>
      </w:divBdr>
    </w:div>
    <w:div w:id="90856189">
      <w:bodyDiv w:val="1"/>
      <w:marLeft w:val="0"/>
      <w:marRight w:val="0"/>
      <w:marTop w:val="0"/>
      <w:marBottom w:val="0"/>
      <w:divBdr>
        <w:top w:val="none" w:sz="0" w:space="0" w:color="auto"/>
        <w:left w:val="none" w:sz="0" w:space="0" w:color="auto"/>
        <w:bottom w:val="none" w:sz="0" w:space="0" w:color="auto"/>
        <w:right w:val="none" w:sz="0" w:space="0" w:color="auto"/>
      </w:divBdr>
    </w:div>
    <w:div w:id="123625861">
      <w:bodyDiv w:val="1"/>
      <w:marLeft w:val="0"/>
      <w:marRight w:val="0"/>
      <w:marTop w:val="0"/>
      <w:marBottom w:val="0"/>
      <w:divBdr>
        <w:top w:val="none" w:sz="0" w:space="0" w:color="auto"/>
        <w:left w:val="none" w:sz="0" w:space="0" w:color="auto"/>
        <w:bottom w:val="none" w:sz="0" w:space="0" w:color="auto"/>
        <w:right w:val="none" w:sz="0" w:space="0" w:color="auto"/>
      </w:divBdr>
    </w:div>
    <w:div w:id="124274561">
      <w:bodyDiv w:val="1"/>
      <w:marLeft w:val="0"/>
      <w:marRight w:val="0"/>
      <w:marTop w:val="0"/>
      <w:marBottom w:val="0"/>
      <w:divBdr>
        <w:top w:val="none" w:sz="0" w:space="0" w:color="auto"/>
        <w:left w:val="none" w:sz="0" w:space="0" w:color="auto"/>
        <w:bottom w:val="none" w:sz="0" w:space="0" w:color="auto"/>
        <w:right w:val="none" w:sz="0" w:space="0" w:color="auto"/>
      </w:divBdr>
    </w:div>
    <w:div w:id="125509335">
      <w:bodyDiv w:val="1"/>
      <w:marLeft w:val="0"/>
      <w:marRight w:val="0"/>
      <w:marTop w:val="0"/>
      <w:marBottom w:val="0"/>
      <w:divBdr>
        <w:top w:val="none" w:sz="0" w:space="0" w:color="auto"/>
        <w:left w:val="none" w:sz="0" w:space="0" w:color="auto"/>
        <w:bottom w:val="none" w:sz="0" w:space="0" w:color="auto"/>
        <w:right w:val="none" w:sz="0" w:space="0" w:color="auto"/>
      </w:divBdr>
    </w:div>
    <w:div w:id="173421720">
      <w:bodyDiv w:val="1"/>
      <w:marLeft w:val="0"/>
      <w:marRight w:val="0"/>
      <w:marTop w:val="0"/>
      <w:marBottom w:val="0"/>
      <w:divBdr>
        <w:top w:val="none" w:sz="0" w:space="0" w:color="auto"/>
        <w:left w:val="none" w:sz="0" w:space="0" w:color="auto"/>
        <w:bottom w:val="none" w:sz="0" w:space="0" w:color="auto"/>
        <w:right w:val="none" w:sz="0" w:space="0" w:color="auto"/>
      </w:divBdr>
    </w:div>
    <w:div w:id="174731904">
      <w:bodyDiv w:val="1"/>
      <w:marLeft w:val="0"/>
      <w:marRight w:val="0"/>
      <w:marTop w:val="0"/>
      <w:marBottom w:val="0"/>
      <w:divBdr>
        <w:top w:val="none" w:sz="0" w:space="0" w:color="auto"/>
        <w:left w:val="none" w:sz="0" w:space="0" w:color="auto"/>
        <w:bottom w:val="none" w:sz="0" w:space="0" w:color="auto"/>
        <w:right w:val="none" w:sz="0" w:space="0" w:color="auto"/>
      </w:divBdr>
    </w:div>
    <w:div w:id="177231511">
      <w:bodyDiv w:val="1"/>
      <w:marLeft w:val="0"/>
      <w:marRight w:val="0"/>
      <w:marTop w:val="0"/>
      <w:marBottom w:val="0"/>
      <w:divBdr>
        <w:top w:val="none" w:sz="0" w:space="0" w:color="auto"/>
        <w:left w:val="none" w:sz="0" w:space="0" w:color="auto"/>
        <w:bottom w:val="none" w:sz="0" w:space="0" w:color="auto"/>
        <w:right w:val="none" w:sz="0" w:space="0" w:color="auto"/>
      </w:divBdr>
    </w:div>
    <w:div w:id="179004638">
      <w:bodyDiv w:val="1"/>
      <w:marLeft w:val="0"/>
      <w:marRight w:val="0"/>
      <w:marTop w:val="0"/>
      <w:marBottom w:val="0"/>
      <w:divBdr>
        <w:top w:val="none" w:sz="0" w:space="0" w:color="auto"/>
        <w:left w:val="none" w:sz="0" w:space="0" w:color="auto"/>
        <w:bottom w:val="none" w:sz="0" w:space="0" w:color="auto"/>
        <w:right w:val="none" w:sz="0" w:space="0" w:color="auto"/>
      </w:divBdr>
    </w:div>
    <w:div w:id="191235630">
      <w:bodyDiv w:val="1"/>
      <w:marLeft w:val="0"/>
      <w:marRight w:val="0"/>
      <w:marTop w:val="0"/>
      <w:marBottom w:val="0"/>
      <w:divBdr>
        <w:top w:val="none" w:sz="0" w:space="0" w:color="auto"/>
        <w:left w:val="none" w:sz="0" w:space="0" w:color="auto"/>
        <w:bottom w:val="none" w:sz="0" w:space="0" w:color="auto"/>
        <w:right w:val="none" w:sz="0" w:space="0" w:color="auto"/>
      </w:divBdr>
    </w:div>
    <w:div w:id="212735560">
      <w:bodyDiv w:val="1"/>
      <w:marLeft w:val="0"/>
      <w:marRight w:val="0"/>
      <w:marTop w:val="0"/>
      <w:marBottom w:val="0"/>
      <w:divBdr>
        <w:top w:val="none" w:sz="0" w:space="0" w:color="auto"/>
        <w:left w:val="none" w:sz="0" w:space="0" w:color="auto"/>
        <w:bottom w:val="none" w:sz="0" w:space="0" w:color="auto"/>
        <w:right w:val="none" w:sz="0" w:space="0" w:color="auto"/>
      </w:divBdr>
      <w:divsChild>
        <w:div w:id="1186209424">
          <w:marLeft w:val="0"/>
          <w:marRight w:val="0"/>
          <w:marTop w:val="0"/>
          <w:marBottom w:val="0"/>
          <w:divBdr>
            <w:top w:val="none" w:sz="0" w:space="0" w:color="auto"/>
            <w:left w:val="none" w:sz="0" w:space="0" w:color="auto"/>
            <w:bottom w:val="none" w:sz="0" w:space="0" w:color="auto"/>
            <w:right w:val="none" w:sz="0" w:space="0" w:color="auto"/>
          </w:divBdr>
          <w:divsChild>
            <w:div w:id="965887907">
              <w:marLeft w:val="0"/>
              <w:marRight w:val="0"/>
              <w:marTop w:val="0"/>
              <w:marBottom w:val="0"/>
              <w:divBdr>
                <w:top w:val="none" w:sz="0" w:space="0" w:color="auto"/>
                <w:left w:val="none" w:sz="0" w:space="0" w:color="auto"/>
                <w:bottom w:val="none" w:sz="0" w:space="0" w:color="auto"/>
                <w:right w:val="none" w:sz="0" w:space="0" w:color="auto"/>
              </w:divBdr>
              <w:divsChild>
                <w:div w:id="392628613">
                  <w:marLeft w:val="0"/>
                  <w:marRight w:val="0"/>
                  <w:marTop w:val="0"/>
                  <w:marBottom w:val="0"/>
                  <w:divBdr>
                    <w:top w:val="none" w:sz="0" w:space="0" w:color="auto"/>
                    <w:left w:val="none" w:sz="0" w:space="0" w:color="auto"/>
                    <w:bottom w:val="none" w:sz="0" w:space="0" w:color="auto"/>
                    <w:right w:val="none" w:sz="0" w:space="0" w:color="auto"/>
                  </w:divBdr>
                  <w:divsChild>
                    <w:div w:id="2413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17662">
      <w:bodyDiv w:val="1"/>
      <w:marLeft w:val="0"/>
      <w:marRight w:val="0"/>
      <w:marTop w:val="0"/>
      <w:marBottom w:val="0"/>
      <w:divBdr>
        <w:top w:val="none" w:sz="0" w:space="0" w:color="auto"/>
        <w:left w:val="none" w:sz="0" w:space="0" w:color="auto"/>
        <w:bottom w:val="none" w:sz="0" w:space="0" w:color="auto"/>
        <w:right w:val="none" w:sz="0" w:space="0" w:color="auto"/>
      </w:divBdr>
    </w:div>
    <w:div w:id="225338621">
      <w:bodyDiv w:val="1"/>
      <w:marLeft w:val="0"/>
      <w:marRight w:val="0"/>
      <w:marTop w:val="0"/>
      <w:marBottom w:val="0"/>
      <w:divBdr>
        <w:top w:val="none" w:sz="0" w:space="0" w:color="auto"/>
        <w:left w:val="none" w:sz="0" w:space="0" w:color="auto"/>
        <w:bottom w:val="none" w:sz="0" w:space="0" w:color="auto"/>
        <w:right w:val="none" w:sz="0" w:space="0" w:color="auto"/>
      </w:divBdr>
    </w:div>
    <w:div w:id="237600674">
      <w:bodyDiv w:val="1"/>
      <w:marLeft w:val="0"/>
      <w:marRight w:val="0"/>
      <w:marTop w:val="0"/>
      <w:marBottom w:val="0"/>
      <w:divBdr>
        <w:top w:val="none" w:sz="0" w:space="0" w:color="auto"/>
        <w:left w:val="none" w:sz="0" w:space="0" w:color="auto"/>
        <w:bottom w:val="none" w:sz="0" w:space="0" w:color="auto"/>
        <w:right w:val="none" w:sz="0" w:space="0" w:color="auto"/>
      </w:divBdr>
    </w:div>
    <w:div w:id="288242152">
      <w:bodyDiv w:val="1"/>
      <w:marLeft w:val="0"/>
      <w:marRight w:val="0"/>
      <w:marTop w:val="0"/>
      <w:marBottom w:val="0"/>
      <w:divBdr>
        <w:top w:val="none" w:sz="0" w:space="0" w:color="auto"/>
        <w:left w:val="none" w:sz="0" w:space="0" w:color="auto"/>
        <w:bottom w:val="none" w:sz="0" w:space="0" w:color="auto"/>
        <w:right w:val="none" w:sz="0" w:space="0" w:color="auto"/>
      </w:divBdr>
    </w:div>
    <w:div w:id="296884917">
      <w:bodyDiv w:val="1"/>
      <w:marLeft w:val="0"/>
      <w:marRight w:val="0"/>
      <w:marTop w:val="0"/>
      <w:marBottom w:val="0"/>
      <w:divBdr>
        <w:top w:val="none" w:sz="0" w:space="0" w:color="auto"/>
        <w:left w:val="none" w:sz="0" w:space="0" w:color="auto"/>
        <w:bottom w:val="none" w:sz="0" w:space="0" w:color="auto"/>
        <w:right w:val="none" w:sz="0" w:space="0" w:color="auto"/>
      </w:divBdr>
    </w:div>
    <w:div w:id="315183577">
      <w:bodyDiv w:val="1"/>
      <w:marLeft w:val="0"/>
      <w:marRight w:val="0"/>
      <w:marTop w:val="0"/>
      <w:marBottom w:val="0"/>
      <w:divBdr>
        <w:top w:val="none" w:sz="0" w:space="0" w:color="auto"/>
        <w:left w:val="none" w:sz="0" w:space="0" w:color="auto"/>
        <w:bottom w:val="none" w:sz="0" w:space="0" w:color="auto"/>
        <w:right w:val="none" w:sz="0" w:space="0" w:color="auto"/>
      </w:divBdr>
    </w:div>
    <w:div w:id="378819518">
      <w:bodyDiv w:val="1"/>
      <w:marLeft w:val="0"/>
      <w:marRight w:val="0"/>
      <w:marTop w:val="0"/>
      <w:marBottom w:val="0"/>
      <w:divBdr>
        <w:top w:val="none" w:sz="0" w:space="0" w:color="auto"/>
        <w:left w:val="none" w:sz="0" w:space="0" w:color="auto"/>
        <w:bottom w:val="none" w:sz="0" w:space="0" w:color="auto"/>
        <w:right w:val="none" w:sz="0" w:space="0" w:color="auto"/>
      </w:divBdr>
    </w:div>
    <w:div w:id="380174395">
      <w:bodyDiv w:val="1"/>
      <w:marLeft w:val="0"/>
      <w:marRight w:val="0"/>
      <w:marTop w:val="0"/>
      <w:marBottom w:val="0"/>
      <w:divBdr>
        <w:top w:val="none" w:sz="0" w:space="0" w:color="auto"/>
        <w:left w:val="none" w:sz="0" w:space="0" w:color="auto"/>
        <w:bottom w:val="none" w:sz="0" w:space="0" w:color="auto"/>
        <w:right w:val="none" w:sz="0" w:space="0" w:color="auto"/>
      </w:divBdr>
    </w:div>
    <w:div w:id="380253231">
      <w:bodyDiv w:val="1"/>
      <w:marLeft w:val="0"/>
      <w:marRight w:val="0"/>
      <w:marTop w:val="0"/>
      <w:marBottom w:val="0"/>
      <w:divBdr>
        <w:top w:val="none" w:sz="0" w:space="0" w:color="auto"/>
        <w:left w:val="none" w:sz="0" w:space="0" w:color="auto"/>
        <w:bottom w:val="none" w:sz="0" w:space="0" w:color="auto"/>
        <w:right w:val="none" w:sz="0" w:space="0" w:color="auto"/>
      </w:divBdr>
    </w:div>
    <w:div w:id="398946104">
      <w:bodyDiv w:val="1"/>
      <w:marLeft w:val="0"/>
      <w:marRight w:val="0"/>
      <w:marTop w:val="0"/>
      <w:marBottom w:val="0"/>
      <w:divBdr>
        <w:top w:val="none" w:sz="0" w:space="0" w:color="auto"/>
        <w:left w:val="none" w:sz="0" w:space="0" w:color="auto"/>
        <w:bottom w:val="none" w:sz="0" w:space="0" w:color="auto"/>
        <w:right w:val="none" w:sz="0" w:space="0" w:color="auto"/>
      </w:divBdr>
    </w:div>
    <w:div w:id="415250913">
      <w:bodyDiv w:val="1"/>
      <w:marLeft w:val="0"/>
      <w:marRight w:val="0"/>
      <w:marTop w:val="0"/>
      <w:marBottom w:val="0"/>
      <w:divBdr>
        <w:top w:val="none" w:sz="0" w:space="0" w:color="auto"/>
        <w:left w:val="none" w:sz="0" w:space="0" w:color="auto"/>
        <w:bottom w:val="none" w:sz="0" w:space="0" w:color="auto"/>
        <w:right w:val="none" w:sz="0" w:space="0" w:color="auto"/>
      </w:divBdr>
    </w:div>
    <w:div w:id="431515124">
      <w:bodyDiv w:val="1"/>
      <w:marLeft w:val="0"/>
      <w:marRight w:val="0"/>
      <w:marTop w:val="0"/>
      <w:marBottom w:val="0"/>
      <w:divBdr>
        <w:top w:val="none" w:sz="0" w:space="0" w:color="auto"/>
        <w:left w:val="none" w:sz="0" w:space="0" w:color="auto"/>
        <w:bottom w:val="none" w:sz="0" w:space="0" w:color="auto"/>
        <w:right w:val="none" w:sz="0" w:space="0" w:color="auto"/>
      </w:divBdr>
    </w:div>
    <w:div w:id="453057975">
      <w:bodyDiv w:val="1"/>
      <w:marLeft w:val="0"/>
      <w:marRight w:val="0"/>
      <w:marTop w:val="0"/>
      <w:marBottom w:val="0"/>
      <w:divBdr>
        <w:top w:val="none" w:sz="0" w:space="0" w:color="auto"/>
        <w:left w:val="none" w:sz="0" w:space="0" w:color="auto"/>
        <w:bottom w:val="none" w:sz="0" w:space="0" w:color="auto"/>
        <w:right w:val="none" w:sz="0" w:space="0" w:color="auto"/>
      </w:divBdr>
    </w:div>
    <w:div w:id="458449675">
      <w:bodyDiv w:val="1"/>
      <w:marLeft w:val="0"/>
      <w:marRight w:val="0"/>
      <w:marTop w:val="0"/>
      <w:marBottom w:val="0"/>
      <w:divBdr>
        <w:top w:val="none" w:sz="0" w:space="0" w:color="auto"/>
        <w:left w:val="none" w:sz="0" w:space="0" w:color="auto"/>
        <w:bottom w:val="none" w:sz="0" w:space="0" w:color="auto"/>
        <w:right w:val="none" w:sz="0" w:space="0" w:color="auto"/>
      </w:divBdr>
    </w:div>
    <w:div w:id="501625300">
      <w:bodyDiv w:val="1"/>
      <w:marLeft w:val="0"/>
      <w:marRight w:val="0"/>
      <w:marTop w:val="0"/>
      <w:marBottom w:val="0"/>
      <w:divBdr>
        <w:top w:val="none" w:sz="0" w:space="0" w:color="auto"/>
        <w:left w:val="none" w:sz="0" w:space="0" w:color="auto"/>
        <w:bottom w:val="none" w:sz="0" w:space="0" w:color="auto"/>
        <w:right w:val="none" w:sz="0" w:space="0" w:color="auto"/>
      </w:divBdr>
    </w:div>
    <w:div w:id="512761984">
      <w:bodyDiv w:val="1"/>
      <w:marLeft w:val="0"/>
      <w:marRight w:val="0"/>
      <w:marTop w:val="0"/>
      <w:marBottom w:val="0"/>
      <w:divBdr>
        <w:top w:val="none" w:sz="0" w:space="0" w:color="auto"/>
        <w:left w:val="none" w:sz="0" w:space="0" w:color="auto"/>
        <w:bottom w:val="none" w:sz="0" w:space="0" w:color="auto"/>
        <w:right w:val="none" w:sz="0" w:space="0" w:color="auto"/>
      </w:divBdr>
    </w:div>
    <w:div w:id="521280022">
      <w:bodyDiv w:val="1"/>
      <w:marLeft w:val="0"/>
      <w:marRight w:val="0"/>
      <w:marTop w:val="0"/>
      <w:marBottom w:val="0"/>
      <w:divBdr>
        <w:top w:val="none" w:sz="0" w:space="0" w:color="auto"/>
        <w:left w:val="none" w:sz="0" w:space="0" w:color="auto"/>
        <w:bottom w:val="none" w:sz="0" w:space="0" w:color="auto"/>
        <w:right w:val="none" w:sz="0" w:space="0" w:color="auto"/>
      </w:divBdr>
    </w:div>
    <w:div w:id="550503362">
      <w:bodyDiv w:val="1"/>
      <w:marLeft w:val="0"/>
      <w:marRight w:val="0"/>
      <w:marTop w:val="0"/>
      <w:marBottom w:val="0"/>
      <w:divBdr>
        <w:top w:val="none" w:sz="0" w:space="0" w:color="auto"/>
        <w:left w:val="none" w:sz="0" w:space="0" w:color="auto"/>
        <w:bottom w:val="none" w:sz="0" w:space="0" w:color="auto"/>
        <w:right w:val="none" w:sz="0" w:space="0" w:color="auto"/>
      </w:divBdr>
      <w:divsChild>
        <w:div w:id="1793136786">
          <w:marLeft w:val="0"/>
          <w:marRight w:val="0"/>
          <w:marTop w:val="0"/>
          <w:marBottom w:val="0"/>
          <w:divBdr>
            <w:top w:val="none" w:sz="0" w:space="0" w:color="auto"/>
            <w:left w:val="none" w:sz="0" w:space="0" w:color="auto"/>
            <w:bottom w:val="none" w:sz="0" w:space="0" w:color="auto"/>
            <w:right w:val="none" w:sz="0" w:space="0" w:color="auto"/>
          </w:divBdr>
          <w:divsChild>
            <w:div w:id="543299658">
              <w:marLeft w:val="0"/>
              <w:marRight w:val="0"/>
              <w:marTop w:val="0"/>
              <w:marBottom w:val="0"/>
              <w:divBdr>
                <w:top w:val="none" w:sz="0" w:space="0" w:color="auto"/>
                <w:left w:val="none" w:sz="0" w:space="0" w:color="auto"/>
                <w:bottom w:val="none" w:sz="0" w:space="0" w:color="auto"/>
                <w:right w:val="none" w:sz="0" w:space="0" w:color="auto"/>
              </w:divBdr>
              <w:divsChild>
                <w:div w:id="276838685">
                  <w:marLeft w:val="0"/>
                  <w:marRight w:val="0"/>
                  <w:marTop w:val="0"/>
                  <w:marBottom w:val="0"/>
                  <w:divBdr>
                    <w:top w:val="none" w:sz="0" w:space="0" w:color="auto"/>
                    <w:left w:val="none" w:sz="0" w:space="0" w:color="auto"/>
                    <w:bottom w:val="none" w:sz="0" w:space="0" w:color="auto"/>
                    <w:right w:val="none" w:sz="0" w:space="0" w:color="auto"/>
                  </w:divBdr>
                  <w:divsChild>
                    <w:div w:id="1705867259">
                      <w:marLeft w:val="0"/>
                      <w:marRight w:val="0"/>
                      <w:marTop w:val="0"/>
                      <w:marBottom w:val="0"/>
                      <w:divBdr>
                        <w:top w:val="none" w:sz="0" w:space="0" w:color="auto"/>
                        <w:left w:val="none" w:sz="0" w:space="0" w:color="auto"/>
                        <w:bottom w:val="none" w:sz="0" w:space="0" w:color="auto"/>
                        <w:right w:val="none" w:sz="0" w:space="0" w:color="auto"/>
                      </w:divBdr>
                      <w:divsChild>
                        <w:div w:id="1895847147">
                          <w:marLeft w:val="0"/>
                          <w:marRight w:val="0"/>
                          <w:marTop w:val="0"/>
                          <w:marBottom w:val="0"/>
                          <w:divBdr>
                            <w:top w:val="none" w:sz="0" w:space="0" w:color="auto"/>
                            <w:left w:val="none" w:sz="0" w:space="0" w:color="auto"/>
                            <w:bottom w:val="none" w:sz="0" w:space="0" w:color="auto"/>
                            <w:right w:val="none" w:sz="0" w:space="0" w:color="auto"/>
                          </w:divBdr>
                          <w:divsChild>
                            <w:div w:id="11441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286643">
      <w:bodyDiv w:val="1"/>
      <w:marLeft w:val="0"/>
      <w:marRight w:val="0"/>
      <w:marTop w:val="0"/>
      <w:marBottom w:val="0"/>
      <w:divBdr>
        <w:top w:val="none" w:sz="0" w:space="0" w:color="auto"/>
        <w:left w:val="none" w:sz="0" w:space="0" w:color="auto"/>
        <w:bottom w:val="none" w:sz="0" w:space="0" w:color="auto"/>
        <w:right w:val="none" w:sz="0" w:space="0" w:color="auto"/>
      </w:divBdr>
      <w:divsChild>
        <w:div w:id="50618807">
          <w:marLeft w:val="0"/>
          <w:marRight w:val="0"/>
          <w:marTop w:val="0"/>
          <w:marBottom w:val="0"/>
          <w:divBdr>
            <w:top w:val="none" w:sz="0" w:space="0" w:color="auto"/>
            <w:left w:val="none" w:sz="0" w:space="0" w:color="auto"/>
            <w:bottom w:val="none" w:sz="0" w:space="0" w:color="auto"/>
            <w:right w:val="none" w:sz="0" w:space="0" w:color="auto"/>
          </w:divBdr>
          <w:divsChild>
            <w:div w:id="1871450650">
              <w:marLeft w:val="0"/>
              <w:marRight w:val="0"/>
              <w:marTop w:val="0"/>
              <w:marBottom w:val="0"/>
              <w:divBdr>
                <w:top w:val="none" w:sz="0" w:space="0" w:color="auto"/>
                <w:left w:val="none" w:sz="0" w:space="0" w:color="auto"/>
                <w:bottom w:val="none" w:sz="0" w:space="0" w:color="auto"/>
                <w:right w:val="none" w:sz="0" w:space="0" w:color="auto"/>
              </w:divBdr>
              <w:divsChild>
                <w:div w:id="1762025778">
                  <w:marLeft w:val="0"/>
                  <w:marRight w:val="0"/>
                  <w:marTop w:val="0"/>
                  <w:marBottom w:val="0"/>
                  <w:divBdr>
                    <w:top w:val="none" w:sz="0" w:space="0" w:color="auto"/>
                    <w:left w:val="none" w:sz="0" w:space="0" w:color="auto"/>
                    <w:bottom w:val="none" w:sz="0" w:space="0" w:color="auto"/>
                    <w:right w:val="none" w:sz="0" w:space="0" w:color="auto"/>
                  </w:divBdr>
                  <w:divsChild>
                    <w:div w:id="11457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0479">
          <w:marLeft w:val="0"/>
          <w:marRight w:val="0"/>
          <w:marTop w:val="0"/>
          <w:marBottom w:val="0"/>
          <w:divBdr>
            <w:top w:val="none" w:sz="0" w:space="0" w:color="auto"/>
            <w:left w:val="none" w:sz="0" w:space="0" w:color="auto"/>
            <w:bottom w:val="none" w:sz="0" w:space="0" w:color="auto"/>
            <w:right w:val="none" w:sz="0" w:space="0" w:color="auto"/>
          </w:divBdr>
          <w:divsChild>
            <w:div w:id="618606825">
              <w:marLeft w:val="0"/>
              <w:marRight w:val="0"/>
              <w:marTop w:val="0"/>
              <w:marBottom w:val="0"/>
              <w:divBdr>
                <w:top w:val="none" w:sz="0" w:space="0" w:color="auto"/>
                <w:left w:val="none" w:sz="0" w:space="0" w:color="auto"/>
                <w:bottom w:val="none" w:sz="0" w:space="0" w:color="auto"/>
                <w:right w:val="none" w:sz="0" w:space="0" w:color="auto"/>
              </w:divBdr>
              <w:divsChild>
                <w:div w:id="996691891">
                  <w:marLeft w:val="0"/>
                  <w:marRight w:val="0"/>
                  <w:marTop w:val="0"/>
                  <w:marBottom w:val="0"/>
                  <w:divBdr>
                    <w:top w:val="none" w:sz="0" w:space="0" w:color="auto"/>
                    <w:left w:val="none" w:sz="0" w:space="0" w:color="auto"/>
                    <w:bottom w:val="none" w:sz="0" w:space="0" w:color="auto"/>
                    <w:right w:val="none" w:sz="0" w:space="0" w:color="auto"/>
                  </w:divBdr>
                  <w:divsChild>
                    <w:div w:id="1564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5080">
      <w:bodyDiv w:val="1"/>
      <w:marLeft w:val="0"/>
      <w:marRight w:val="0"/>
      <w:marTop w:val="0"/>
      <w:marBottom w:val="0"/>
      <w:divBdr>
        <w:top w:val="none" w:sz="0" w:space="0" w:color="auto"/>
        <w:left w:val="none" w:sz="0" w:space="0" w:color="auto"/>
        <w:bottom w:val="none" w:sz="0" w:space="0" w:color="auto"/>
        <w:right w:val="none" w:sz="0" w:space="0" w:color="auto"/>
      </w:divBdr>
    </w:div>
    <w:div w:id="630936434">
      <w:bodyDiv w:val="1"/>
      <w:marLeft w:val="0"/>
      <w:marRight w:val="0"/>
      <w:marTop w:val="0"/>
      <w:marBottom w:val="0"/>
      <w:divBdr>
        <w:top w:val="none" w:sz="0" w:space="0" w:color="auto"/>
        <w:left w:val="none" w:sz="0" w:space="0" w:color="auto"/>
        <w:bottom w:val="none" w:sz="0" w:space="0" w:color="auto"/>
        <w:right w:val="none" w:sz="0" w:space="0" w:color="auto"/>
      </w:divBdr>
    </w:div>
    <w:div w:id="640811891">
      <w:bodyDiv w:val="1"/>
      <w:marLeft w:val="0"/>
      <w:marRight w:val="0"/>
      <w:marTop w:val="0"/>
      <w:marBottom w:val="0"/>
      <w:divBdr>
        <w:top w:val="none" w:sz="0" w:space="0" w:color="auto"/>
        <w:left w:val="none" w:sz="0" w:space="0" w:color="auto"/>
        <w:bottom w:val="none" w:sz="0" w:space="0" w:color="auto"/>
        <w:right w:val="none" w:sz="0" w:space="0" w:color="auto"/>
      </w:divBdr>
    </w:div>
    <w:div w:id="654184521">
      <w:bodyDiv w:val="1"/>
      <w:marLeft w:val="0"/>
      <w:marRight w:val="0"/>
      <w:marTop w:val="0"/>
      <w:marBottom w:val="0"/>
      <w:divBdr>
        <w:top w:val="none" w:sz="0" w:space="0" w:color="auto"/>
        <w:left w:val="none" w:sz="0" w:space="0" w:color="auto"/>
        <w:bottom w:val="none" w:sz="0" w:space="0" w:color="auto"/>
        <w:right w:val="none" w:sz="0" w:space="0" w:color="auto"/>
      </w:divBdr>
      <w:divsChild>
        <w:div w:id="805121066">
          <w:marLeft w:val="0"/>
          <w:marRight w:val="0"/>
          <w:marTop w:val="0"/>
          <w:marBottom w:val="0"/>
          <w:divBdr>
            <w:top w:val="none" w:sz="0" w:space="0" w:color="auto"/>
            <w:left w:val="none" w:sz="0" w:space="0" w:color="auto"/>
            <w:bottom w:val="none" w:sz="0" w:space="0" w:color="auto"/>
            <w:right w:val="none" w:sz="0" w:space="0" w:color="auto"/>
          </w:divBdr>
          <w:divsChild>
            <w:div w:id="1879660825">
              <w:marLeft w:val="0"/>
              <w:marRight w:val="0"/>
              <w:marTop w:val="0"/>
              <w:marBottom w:val="0"/>
              <w:divBdr>
                <w:top w:val="none" w:sz="0" w:space="0" w:color="auto"/>
                <w:left w:val="none" w:sz="0" w:space="0" w:color="auto"/>
                <w:bottom w:val="none" w:sz="0" w:space="0" w:color="auto"/>
                <w:right w:val="none" w:sz="0" w:space="0" w:color="auto"/>
              </w:divBdr>
              <w:divsChild>
                <w:div w:id="233511047">
                  <w:marLeft w:val="0"/>
                  <w:marRight w:val="0"/>
                  <w:marTop w:val="0"/>
                  <w:marBottom w:val="0"/>
                  <w:divBdr>
                    <w:top w:val="none" w:sz="0" w:space="0" w:color="auto"/>
                    <w:left w:val="none" w:sz="0" w:space="0" w:color="auto"/>
                    <w:bottom w:val="none" w:sz="0" w:space="0" w:color="auto"/>
                    <w:right w:val="none" w:sz="0" w:space="0" w:color="auto"/>
                  </w:divBdr>
                  <w:divsChild>
                    <w:div w:id="236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41567">
          <w:marLeft w:val="0"/>
          <w:marRight w:val="0"/>
          <w:marTop w:val="0"/>
          <w:marBottom w:val="0"/>
          <w:divBdr>
            <w:top w:val="none" w:sz="0" w:space="0" w:color="auto"/>
            <w:left w:val="none" w:sz="0" w:space="0" w:color="auto"/>
            <w:bottom w:val="none" w:sz="0" w:space="0" w:color="auto"/>
            <w:right w:val="none" w:sz="0" w:space="0" w:color="auto"/>
          </w:divBdr>
          <w:divsChild>
            <w:div w:id="1555266056">
              <w:marLeft w:val="0"/>
              <w:marRight w:val="0"/>
              <w:marTop w:val="0"/>
              <w:marBottom w:val="0"/>
              <w:divBdr>
                <w:top w:val="none" w:sz="0" w:space="0" w:color="auto"/>
                <w:left w:val="none" w:sz="0" w:space="0" w:color="auto"/>
                <w:bottom w:val="none" w:sz="0" w:space="0" w:color="auto"/>
                <w:right w:val="none" w:sz="0" w:space="0" w:color="auto"/>
              </w:divBdr>
              <w:divsChild>
                <w:div w:id="1819878892">
                  <w:marLeft w:val="0"/>
                  <w:marRight w:val="0"/>
                  <w:marTop w:val="0"/>
                  <w:marBottom w:val="0"/>
                  <w:divBdr>
                    <w:top w:val="none" w:sz="0" w:space="0" w:color="auto"/>
                    <w:left w:val="none" w:sz="0" w:space="0" w:color="auto"/>
                    <w:bottom w:val="none" w:sz="0" w:space="0" w:color="auto"/>
                    <w:right w:val="none" w:sz="0" w:space="0" w:color="auto"/>
                  </w:divBdr>
                  <w:divsChild>
                    <w:div w:id="14633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8570">
      <w:bodyDiv w:val="1"/>
      <w:marLeft w:val="0"/>
      <w:marRight w:val="0"/>
      <w:marTop w:val="0"/>
      <w:marBottom w:val="0"/>
      <w:divBdr>
        <w:top w:val="none" w:sz="0" w:space="0" w:color="auto"/>
        <w:left w:val="none" w:sz="0" w:space="0" w:color="auto"/>
        <w:bottom w:val="none" w:sz="0" w:space="0" w:color="auto"/>
        <w:right w:val="none" w:sz="0" w:space="0" w:color="auto"/>
      </w:divBdr>
      <w:divsChild>
        <w:div w:id="1128545816">
          <w:marLeft w:val="0"/>
          <w:marRight w:val="0"/>
          <w:marTop w:val="0"/>
          <w:marBottom w:val="0"/>
          <w:divBdr>
            <w:top w:val="none" w:sz="0" w:space="0" w:color="auto"/>
            <w:left w:val="none" w:sz="0" w:space="0" w:color="auto"/>
            <w:bottom w:val="none" w:sz="0" w:space="0" w:color="auto"/>
            <w:right w:val="none" w:sz="0" w:space="0" w:color="auto"/>
          </w:divBdr>
          <w:divsChild>
            <w:div w:id="1450512140">
              <w:marLeft w:val="0"/>
              <w:marRight w:val="0"/>
              <w:marTop w:val="0"/>
              <w:marBottom w:val="0"/>
              <w:divBdr>
                <w:top w:val="none" w:sz="0" w:space="0" w:color="auto"/>
                <w:left w:val="none" w:sz="0" w:space="0" w:color="auto"/>
                <w:bottom w:val="none" w:sz="0" w:space="0" w:color="auto"/>
                <w:right w:val="none" w:sz="0" w:space="0" w:color="auto"/>
              </w:divBdr>
              <w:divsChild>
                <w:div w:id="1500121594">
                  <w:marLeft w:val="0"/>
                  <w:marRight w:val="0"/>
                  <w:marTop w:val="0"/>
                  <w:marBottom w:val="0"/>
                  <w:divBdr>
                    <w:top w:val="none" w:sz="0" w:space="0" w:color="auto"/>
                    <w:left w:val="none" w:sz="0" w:space="0" w:color="auto"/>
                    <w:bottom w:val="none" w:sz="0" w:space="0" w:color="auto"/>
                    <w:right w:val="none" w:sz="0" w:space="0" w:color="auto"/>
                  </w:divBdr>
                  <w:divsChild>
                    <w:div w:id="73163578">
                      <w:marLeft w:val="0"/>
                      <w:marRight w:val="0"/>
                      <w:marTop w:val="0"/>
                      <w:marBottom w:val="0"/>
                      <w:divBdr>
                        <w:top w:val="none" w:sz="0" w:space="0" w:color="auto"/>
                        <w:left w:val="none" w:sz="0" w:space="0" w:color="auto"/>
                        <w:bottom w:val="none" w:sz="0" w:space="0" w:color="auto"/>
                        <w:right w:val="none" w:sz="0" w:space="0" w:color="auto"/>
                      </w:divBdr>
                      <w:divsChild>
                        <w:div w:id="690956441">
                          <w:marLeft w:val="0"/>
                          <w:marRight w:val="0"/>
                          <w:marTop w:val="0"/>
                          <w:marBottom w:val="0"/>
                          <w:divBdr>
                            <w:top w:val="none" w:sz="0" w:space="0" w:color="auto"/>
                            <w:left w:val="none" w:sz="0" w:space="0" w:color="auto"/>
                            <w:bottom w:val="none" w:sz="0" w:space="0" w:color="auto"/>
                            <w:right w:val="none" w:sz="0" w:space="0" w:color="auto"/>
                          </w:divBdr>
                          <w:divsChild>
                            <w:div w:id="17819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143737">
      <w:bodyDiv w:val="1"/>
      <w:marLeft w:val="0"/>
      <w:marRight w:val="0"/>
      <w:marTop w:val="0"/>
      <w:marBottom w:val="0"/>
      <w:divBdr>
        <w:top w:val="none" w:sz="0" w:space="0" w:color="auto"/>
        <w:left w:val="none" w:sz="0" w:space="0" w:color="auto"/>
        <w:bottom w:val="none" w:sz="0" w:space="0" w:color="auto"/>
        <w:right w:val="none" w:sz="0" w:space="0" w:color="auto"/>
      </w:divBdr>
    </w:div>
    <w:div w:id="689141406">
      <w:bodyDiv w:val="1"/>
      <w:marLeft w:val="0"/>
      <w:marRight w:val="0"/>
      <w:marTop w:val="0"/>
      <w:marBottom w:val="0"/>
      <w:divBdr>
        <w:top w:val="none" w:sz="0" w:space="0" w:color="auto"/>
        <w:left w:val="none" w:sz="0" w:space="0" w:color="auto"/>
        <w:bottom w:val="none" w:sz="0" w:space="0" w:color="auto"/>
        <w:right w:val="none" w:sz="0" w:space="0" w:color="auto"/>
      </w:divBdr>
    </w:div>
    <w:div w:id="701982032">
      <w:bodyDiv w:val="1"/>
      <w:marLeft w:val="0"/>
      <w:marRight w:val="0"/>
      <w:marTop w:val="0"/>
      <w:marBottom w:val="0"/>
      <w:divBdr>
        <w:top w:val="none" w:sz="0" w:space="0" w:color="auto"/>
        <w:left w:val="none" w:sz="0" w:space="0" w:color="auto"/>
        <w:bottom w:val="none" w:sz="0" w:space="0" w:color="auto"/>
        <w:right w:val="none" w:sz="0" w:space="0" w:color="auto"/>
      </w:divBdr>
    </w:div>
    <w:div w:id="725763294">
      <w:bodyDiv w:val="1"/>
      <w:marLeft w:val="0"/>
      <w:marRight w:val="0"/>
      <w:marTop w:val="0"/>
      <w:marBottom w:val="0"/>
      <w:divBdr>
        <w:top w:val="none" w:sz="0" w:space="0" w:color="auto"/>
        <w:left w:val="none" w:sz="0" w:space="0" w:color="auto"/>
        <w:bottom w:val="none" w:sz="0" w:space="0" w:color="auto"/>
        <w:right w:val="none" w:sz="0" w:space="0" w:color="auto"/>
      </w:divBdr>
    </w:div>
    <w:div w:id="739059216">
      <w:bodyDiv w:val="1"/>
      <w:marLeft w:val="0"/>
      <w:marRight w:val="0"/>
      <w:marTop w:val="0"/>
      <w:marBottom w:val="0"/>
      <w:divBdr>
        <w:top w:val="none" w:sz="0" w:space="0" w:color="auto"/>
        <w:left w:val="none" w:sz="0" w:space="0" w:color="auto"/>
        <w:bottom w:val="none" w:sz="0" w:space="0" w:color="auto"/>
        <w:right w:val="none" w:sz="0" w:space="0" w:color="auto"/>
      </w:divBdr>
    </w:div>
    <w:div w:id="740905049">
      <w:bodyDiv w:val="1"/>
      <w:marLeft w:val="0"/>
      <w:marRight w:val="0"/>
      <w:marTop w:val="0"/>
      <w:marBottom w:val="0"/>
      <w:divBdr>
        <w:top w:val="none" w:sz="0" w:space="0" w:color="auto"/>
        <w:left w:val="none" w:sz="0" w:space="0" w:color="auto"/>
        <w:bottom w:val="none" w:sz="0" w:space="0" w:color="auto"/>
        <w:right w:val="none" w:sz="0" w:space="0" w:color="auto"/>
      </w:divBdr>
    </w:div>
    <w:div w:id="743839740">
      <w:bodyDiv w:val="1"/>
      <w:marLeft w:val="0"/>
      <w:marRight w:val="0"/>
      <w:marTop w:val="0"/>
      <w:marBottom w:val="0"/>
      <w:divBdr>
        <w:top w:val="none" w:sz="0" w:space="0" w:color="auto"/>
        <w:left w:val="none" w:sz="0" w:space="0" w:color="auto"/>
        <w:bottom w:val="none" w:sz="0" w:space="0" w:color="auto"/>
        <w:right w:val="none" w:sz="0" w:space="0" w:color="auto"/>
      </w:divBdr>
    </w:div>
    <w:div w:id="746994330">
      <w:bodyDiv w:val="1"/>
      <w:marLeft w:val="0"/>
      <w:marRight w:val="0"/>
      <w:marTop w:val="0"/>
      <w:marBottom w:val="0"/>
      <w:divBdr>
        <w:top w:val="none" w:sz="0" w:space="0" w:color="auto"/>
        <w:left w:val="none" w:sz="0" w:space="0" w:color="auto"/>
        <w:bottom w:val="none" w:sz="0" w:space="0" w:color="auto"/>
        <w:right w:val="none" w:sz="0" w:space="0" w:color="auto"/>
      </w:divBdr>
    </w:div>
    <w:div w:id="761529671">
      <w:bodyDiv w:val="1"/>
      <w:marLeft w:val="0"/>
      <w:marRight w:val="0"/>
      <w:marTop w:val="0"/>
      <w:marBottom w:val="0"/>
      <w:divBdr>
        <w:top w:val="none" w:sz="0" w:space="0" w:color="auto"/>
        <w:left w:val="none" w:sz="0" w:space="0" w:color="auto"/>
        <w:bottom w:val="none" w:sz="0" w:space="0" w:color="auto"/>
        <w:right w:val="none" w:sz="0" w:space="0" w:color="auto"/>
      </w:divBdr>
    </w:div>
    <w:div w:id="774442575">
      <w:bodyDiv w:val="1"/>
      <w:marLeft w:val="0"/>
      <w:marRight w:val="0"/>
      <w:marTop w:val="0"/>
      <w:marBottom w:val="0"/>
      <w:divBdr>
        <w:top w:val="none" w:sz="0" w:space="0" w:color="auto"/>
        <w:left w:val="none" w:sz="0" w:space="0" w:color="auto"/>
        <w:bottom w:val="none" w:sz="0" w:space="0" w:color="auto"/>
        <w:right w:val="none" w:sz="0" w:space="0" w:color="auto"/>
      </w:divBdr>
    </w:div>
    <w:div w:id="775639127">
      <w:bodyDiv w:val="1"/>
      <w:marLeft w:val="0"/>
      <w:marRight w:val="0"/>
      <w:marTop w:val="0"/>
      <w:marBottom w:val="0"/>
      <w:divBdr>
        <w:top w:val="none" w:sz="0" w:space="0" w:color="auto"/>
        <w:left w:val="none" w:sz="0" w:space="0" w:color="auto"/>
        <w:bottom w:val="none" w:sz="0" w:space="0" w:color="auto"/>
        <w:right w:val="none" w:sz="0" w:space="0" w:color="auto"/>
      </w:divBdr>
    </w:div>
    <w:div w:id="787744186">
      <w:bodyDiv w:val="1"/>
      <w:marLeft w:val="0"/>
      <w:marRight w:val="0"/>
      <w:marTop w:val="0"/>
      <w:marBottom w:val="0"/>
      <w:divBdr>
        <w:top w:val="none" w:sz="0" w:space="0" w:color="auto"/>
        <w:left w:val="none" w:sz="0" w:space="0" w:color="auto"/>
        <w:bottom w:val="none" w:sz="0" w:space="0" w:color="auto"/>
        <w:right w:val="none" w:sz="0" w:space="0" w:color="auto"/>
      </w:divBdr>
    </w:div>
    <w:div w:id="793913221">
      <w:bodyDiv w:val="1"/>
      <w:marLeft w:val="0"/>
      <w:marRight w:val="0"/>
      <w:marTop w:val="0"/>
      <w:marBottom w:val="0"/>
      <w:divBdr>
        <w:top w:val="none" w:sz="0" w:space="0" w:color="auto"/>
        <w:left w:val="none" w:sz="0" w:space="0" w:color="auto"/>
        <w:bottom w:val="none" w:sz="0" w:space="0" w:color="auto"/>
        <w:right w:val="none" w:sz="0" w:space="0" w:color="auto"/>
      </w:divBdr>
    </w:div>
    <w:div w:id="795220514">
      <w:bodyDiv w:val="1"/>
      <w:marLeft w:val="0"/>
      <w:marRight w:val="0"/>
      <w:marTop w:val="0"/>
      <w:marBottom w:val="0"/>
      <w:divBdr>
        <w:top w:val="none" w:sz="0" w:space="0" w:color="auto"/>
        <w:left w:val="none" w:sz="0" w:space="0" w:color="auto"/>
        <w:bottom w:val="none" w:sz="0" w:space="0" w:color="auto"/>
        <w:right w:val="none" w:sz="0" w:space="0" w:color="auto"/>
      </w:divBdr>
    </w:div>
    <w:div w:id="800880356">
      <w:bodyDiv w:val="1"/>
      <w:marLeft w:val="0"/>
      <w:marRight w:val="0"/>
      <w:marTop w:val="0"/>
      <w:marBottom w:val="0"/>
      <w:divBdr>
        <w:top w:val="none" w:sz="0" w:space="0" w:color="auto"/>
        <w:left w:val="none" w:sz="0" w:space="0" w:color="auto"/>
        <w:bottom w:val="none" w:sz="0" w:space="0" w:color="auto"/>
        <w:right w:val="none" w:sz="0" w:space="0" w:color="auto"/>
      </w:divBdr>
    </w:div>
    <w:div w:id="808396567">
      <w:bodyDiv w:val="1"/>
      <w:marLeft w:val="0"/>
      <w:marRight w:val="0"/>
      <w:marTop w:val="0"/>
      <w:marBottom w:val="0"/>
      <w:divBdr>
        <w:top w:val="none" w:sz="0" w:space="0" w:color="auto"/>
        <w:left w:val="none" w:sz="0" w:space="0" w:color="auto"/>
        <w:bottom w:val="none" w:sz="0" w:space="0" w:color="auto"/>
        <w:right w:val="none" w:sz="0" w:space="0" w:color="auto"/>
      </w:divBdr>
    </w:div>
    <w:div w:id="811287340">
      <w:bodyDiv w:val="1"/>
      <w:marLeft w:val="0"/>
      <w:marRight w:val="0"/>
      <w:marTop w:val="0"/>
      <w:marBottom w:val="0"/>
      <w:divBdr>
        <w:top w:val="none" w:sz="0" w:space="0" w:color="auto"/>
        <w:left w:val="none" w:sz="0" w:space="0" w:color="auto"/>
        <w:bottom w:val="none" w:sz="0" w:space="0" w:color="auto"/>
        <w:right w:val="none" w:sz="0" w:space="0" w:color="auto"/>
      </w:divBdr>
    </w:div>
    <w:div w:id="832066939">
      <w:bodyDiv w:val="1"/>
      <w:marLeft w:val="0"/>
      <w:marRight w:val="0"/>
      <w:marTop w:val="0"/>
      <w:marBottom w:val="0"/>
      <w:divBdr>
        <w:top w:val="none" w:sz="0" w:space="0" w:color="auto"/>
        <w:left w:val="none" w:sz="0" w:space="0" w:color="auto"/>
        <w:bottom w:val="none" w:sz="0" w:space="0" w:color="auto"/>
        <w:right w:val="none" w:sz="0" w:space="0" w:color="auto"/>
      </w:divBdr>
    </w:div>
    <w:div w:id="834106697">
      <w:bodyDiv w:val="1"/>
      <w:marLeft w:val="0"/>
      <w:marRight w:val="0"/>
      <w:marTop w:val="0"/>
      <w:marBottom w:val="0"/>
      <w:divBdr>
        <w:top w:val="none" w:sz="0" w:space="0" w:color="auto"/>
        <w:left w:val="none" w:sz="0" w:space="0" w:color="auto"/>
        <w:bottom w:val="none" w:sz="0" w:space="0" w:color="auto"/>
        <w:right w:val="none" w:sz="0" w:space="0" w:color="auto"/>
      </w:divBdr>
    </w:div>
    <w:div w:id="835263056">
      <w:bodyDiv w:val="1"/>
      <w:marLeft w:val="0"/>
      <w:marRight w:val="0"/>
      <w:marTop w:val="0"/>
      <w:marBottom w:val="0"/>
      <w:divBdr>
        <w:top w:val="none" w:sz="0" w:space="0" w:color="auto"/>
        <w:left w:val="none" w:sz="0" w:space="0" w:color="auto"/>
        <w:bottom w:val="none" w:sz="0" w:space="0" w:color="auto"/>
        <w:right w:val="none" w:sz="0" w:space="0" w:color="auto"/>
      </w:divBdr>
    </w:div>
    <w:div w:id="853879800">
      <w:bodyDiv w:val="1"/>
      <w:marLeft w:val="0"/>
      <w:marRight w:val="0"/>
      <w:marTop w:val="0"/>
      <w:marBottom w:val="0"/>
      <w:divBdr>
        <w:top w:val="none" w:sz="0" w:space="0" w:color="auto"/>
        <w:left w:val="none" w:sz="0" w:space="0" w:color="auto"/>
        <w:bottom w:val="none" w:sz="0" w:space="0" w:color="auto"/>
        <w:right w:val="none" w:sz="0" w:space="0" w:color="auto"/>
      </w:divBdr>
    </w:div>
    <w:div w:id="874730241">
      <w:bodyDiv w:val="1"/>
      <w:marLeft w:val="0"/>
      <w:marRight w:val="0"/>
      <w:marTop w:val="0"/>
      <w:marBottom w:val="0"/>
      <w:divBdr>
        <w:top w:val="none" w:sz="0" w:space="0" w:color="auto"/>
        <w:left w:val="none" w:sz="0" w:space="0" w:color="auto"/>
        <w:bottom w:val="none" w:sz="0" w:space="0" w:color="auto"/>
        <w:right w:val="none" w:sz="0" w:space="0" w:color="auto"/>
      </w:divBdr>
    </w:div>
    <w:div w:id="881212659">
      <w:bodyDiv w:val="1"/>
      <w:marLeft w:val="0"/>
      <w:marRight w:val="0"/>
      <w:marTop w:val="0"/>
      <w:marBottom w:val="0"/>
      <w:divBdr>
        <w:top w:val="none" w:sz="0" w:space="0" w:color="auto"/>
        <w:left w:val="none" w:sz="0" w:space="0" w:color="auto"/>
        <w:bottom w:val="none" w:sz="0" w:space="0" w:color="auto"/>
        <w:right w:val="none" w:sz="0" w:space="0" w:color="auto"/>
      </w:divBdr>
    </w:div>
    <w:div w:id="899485389">
      <w:bodyDiv w:val="1"/>
      <w:marLeft w:val="0"/>
      <w:marRight w:val="0"/>
      <w:marTop w:val="0"/>
      <w:marBottom w:val="0"/>
      <w:divBdr>
        <w:top w:val="none" w:sz="0" w:space="0" w:color="auto"/>
        <w:left w:val="none" w:sz="0" w:space="0" w:color="auto"/>
        <w:bottom w:val="none" w:sz="0" w:space="0" w:color="auto"/>
        <w:right w:val="none" w:sz="0" w:space="0" w:color="auto"/>
      </w:divBdr>
    </w:div>
    <w:div w:id="906572735">
      <w:bodyDiv w:val="1"/>
      <w:marLeft w:val="0"/>
      <w:marRight w:val="0"/>
      <w:marTop w:val="0"/>
      <w:marBottom w:val="0"/>
      <w:divBdr>
        <w:top w:val="none" w:sz="0" w:space="0" w:color="auto"/>
        <w:left w:val="none" w:sz="0" w:space="0" w:color="auto"/>
        <w:bottom w:val="none" w:sz="0" w:space="0" w:color="auto"/>
        <w:right w:val="none" w:sz="0" w:space="0" w:color="auto"/>
      </w:divBdr>
    </w:div>
    <w:div w:id="915633795">
      <w:bodyDiv w:val="1"/>
      <w:marLeft w:val="0"/>
      <w:marRight w:val="0"/>
      <w:marTop w:val="0"/>
      <w:marBottom w:val="0"/>
      <w:divBdr>
        <w:top w:val="none" w:sz="0" w:space="0" w:color="auto"/>
        <w:left w:val="none" w:sz="0" w:space="0" w:color="auto"/>
        <w:bottom w:val="none" w:sz="0" w:space="0" w:color="auto"/>
        <w:right w:val="none" w:sz="0" w:space="0" w:color="auto"/>
      </w:divBdr>
    </w:div>
    <w:div w:id="945190941">
      <w:bodyDiv w:val="1"/>
      <w:marLeft w:val="0"/>
      <w:marRight w:val="0"/>
      <w:marTop w:val="0"/>
      <w:marBottom w:val="0"/>
      <w:divBdr>
        <w:top w:val="none" w:sz="0" w:space="0" w:color="auto"/>
        <w:left w:val="none" w:sz="0" w:space="0" w:color="auto"/>
        <w:bottom w:val="none" w:sz="0" w:space="0" w:color="auto"/>
        <w:right w:val="none" w:sz="0" w:space="0" w:color="auto"/>
      </w:divBdr>
    </w:div>
    <w:div w:id="986283780">
      <w:bodyDiv w:val="1"/>
      <w:marLeft w:val="0"/>
      <w:marRight w:val="0"/>
      <w:marTop w:val="0"/>
      <w:marBottom w:val="0"/>
      <w:divBdr>
        <w:top w:val="none" w:sz="0" w:space="0" w:color="auto"/>
        <w:left w:val="none" w:sz="0" w:space="0" w:color="auto"/>
        <w:bottom w:val="none" w:sz="0" w:space="0" w:color="auto"/>
        <w:right w:val="none" w:sz="0" w:space="0" w:color="auto"/>
      </w:divBdr>
    </w:div>
    <w:div w:id="1022901485">
      <w:bodyDiv w:val="1"/>
      <w:marLeft w:val="0"/>
      <w:marRight w:val="0"/>
      <w:marTop w:val="0"/>
      <w:marBottom w:val="0"/>
      <w:divBdr>
        <w:top w:val="none" w:sz="0" w:space="0" w:color="auto"/>
        <w:left w:val="none" w:sz="0" w:space="0" w:color="auto"/>
        <w:bottom w:val="none" w:sz="0" w:space="0" w:color="auto"/>
        <w:right w:val="none" w:sz="0" w:space="0" w:color="auto"/>
      </w:divBdr>
    </w:div>
    <w:div w:id="1059596931">
      <w:bodyDiv w:val="1"/>
      <w:marLeft w:val="0"/>
      <w:marRight w:val="0"/>
      <w:marTop w:val="0"/>
      <w:marBottom w:val="0"/>
      <w:divBdr>
        <w:top w:val="none" w:sz="0" w:space="0" w:color="auto"/>
        <w:left w:val="none" w:sz="0" w:space="0" w:color="auto"/>
        <w:bottom w:val="none" w:sz="0" w:space="0" w:color="auto"/>
        <w:right w:val="none" w:sz="0" w:space="0" w:color="auto"/>
      </w:divBdr>
    </w:div>
    <w:div w:id="1065371661">
      <w:bodyDiv w:val="1"/>
      <w:marLeft w:val="0"/>
      <w:marRight w:val="0"/>
      <w:marTop w:val="0"/>
      <w:marBottom w:val="0"/>
      <w:divBdr>
        <w:top w:val="none" w:sz="0" w:space="0" w:color="auto"/>
        <w:left w:val="none" w:sz="0" w:space="0" w:color="auto"/>
        <w:bottom w:val="none" w:sz="0" w:space="0" w:color="auto"/>
        <w:right w:val="none" w:sz="0" w:space="0" w:color="auto"/>
      </w:divBdr>
    </w:div>
    <w:div w:id="1090196555">
      <w:bodyDiv w:val="1"/>
      <w:marLeft w:val="0"/>
      <w:marRight w:val="0"/>
      <w:marTop w:val="0"/>
      <w:marBottom w:val="0"/>
      <w:divBdr>
        <w:top w:val="none" w:sz="0" w:space="0" w:color="auto"/>
        <w:left w:val="none" w:sz="0" w:space="0" w:color="auto"/>
        <w:bottom w:val="none" w:sz="0" w:space="0" w:color="auto"/>
        <w:right w:val="none" w:sz="0" w:space="0" w:color="auto"/>
      </w:divBdr>
    </w:div>
    <w:div w:id="1091439317">
      <w:bodyDiv w:val="1"/>
      <w:marLeft w:val="0"/>
      <w:marRight w:val="0"/>
      <w:marTop w:val="0"/>
      <w:marBottom w:val="0"/>
      <w:divBdr>
        <w:top w:val="none" w:sz="0" w:space="0" w:color="auto"/>
        <w:left w:val="none" w:sz="0" w:space="0" w:color="auto"/>
        <w:bottom w:val="none" w:sz="0" w:space="0" w:color="auto"/>
        <w:right w:val="none" w:sz="0" w:space="0" w:color="auto"/>
      </w:divBdr>
    </w:div>
    <w:div w:id="1099105930">
      <w:bodyDiv w:val="1"/>
      <w:marLeft w:val="0"/>
      <w:marRight w:val="0"/>
      <w:marTop w:val="0"/>
      <w:marBottom w:val="0"/>
      <w:divBdr>
        <w:top w:val="none" w:sz="0" w:space="0" w:color="auto"/>
        <w:left w:val="none" w:sz="0" w:space="0" w:color="auto"/>
        <w:bottom w:val="none" w:sz="0" w:space="0" w:color="auto"/>
        <w:right w:val="none" w:sz="0" w:space="0" w:color="auto"/>
      </w:divBdr>
    </w:div>
    <w:div w:id="1120994450">
      <w:bodyDiv w:val="1"/>
      <w:marLeft w:val="0"/>
      <w:marRight w:val="0"/>
      <w:marTop w:val="0"/>
      <w:marBottom w:val="0"/>
      <w:divBdr>
        <w:top w:val="none" w:sz="0" w:space="0" w:color="auto"/>
        <w:left w:val="none" w:sz="0" w:space="0" w:color="auto"/>
        <w:bottom w:val="none" w:sz="0" w:space="0" w:color="auto"/>
        <w:right w:val="none" w:sz="0" w:space="0" w:color="auto"/>
      </w:divBdr>
    </w:div>
    <w:div w:id="1124807667">
      <w:bodyDiv w:val="1"/>
      <w:marLeft w:val="0"/>
      <w:marRight w:val="0"/>
      <w:marTop w:val="0"/>
      <w:marBottom w:val="0"/>
      <w:divBdr>
        <w:top w:val="none" w:sz="0" w:space="0" w:color="auto"/>
        <w:left w:val="none" w:sz="0" w:space="0" w:color="auto"/>
        <w:bottom w:val="none" w:sz="0" w:space="0" w:color="auto"/>
        <w:right w:val="none" w:sz="0" w:space="0" w:color="auto"/>
      </w:divBdr>
    </w:div>
    <w:div w:id="1127626257">
      <w:bodyDiv w:val="1"/>
      <w:marLeft w:val="0"/>
      <w:marRight w:val="0"/>
      <w:marTop w:val="0"/>
      <w:marBottom w:val="0"/>
      <w:divBdr>
        <w:top w:val="none" w:sz="0" w:space="0" w:color="auto"/>
        <w:left w:val="none" w:sz="0" w:space="0" w:color="auto"/>
        <w:bottom w:val="none" w:sz="0" w:space="0" w:color="auto"/>
        <w:right w:val="none" w:sz="0" w:space="0" w:color="auto"/>
      </w:divBdr>
    </w:div>
    <w:div w:id="1275210457">
      <w:bodyDiv w:val="1"/>
      <w:marLeft w:val="0"/>
      <w:marRight w:val="0"/>
      <w:marTop w:val="0"/>
      <w:marBottom w:val="0"/>
      <w:divBdr>
        <w:top w:val="none" w:sz="0" w:space="0" w:color="auto"/>
        <w:left w:val="none" w:sz="0" w:space="0" w:color="auto"/>
        <w:bottom w:val="none" w:sz="0" w:space="0" w:color="auto"/>
        <w:right w:val="none" w:sz="0" w:space="0" w:color="auto"/>
      </w:divBdr>
      <w:divsChild>
        <w:div w:id="1026103341">
          <w:marLeft w:val="0"/>
          <w:marRight w:val="0"/>
          <w:marTop w:val="0"/>
          <w:marBottom w:val="0"/>
          <w:divBdr>
            <w:top w:val="none" w:sz="0" w:space="0" w:color="auto"/>
            <w:left w:val="none" w:sz="0" w:space="0" w:color="auto"/>
            <w:bottom w:val="none" w:sz="0" w:space="0" w:color="auto"/>
            <w:right w:val="none" w:sz="0" w:space="0" w:color="auto"/>
          </w:divBdr>
          <w:divsChild>
            <w:div w:id="2027633910">
              <w:marLeft w:val="0"/>
              <w:marRight w:val="0"/>
              <w:marTop w:val="0"/>
              <w:marBottom w:val="0"/>
              <w:divBdr>
                <w:top w:val="none" w:sz="0" w:space="0" w:color="auto"/>
                <w:left w:val="none" w:sz="0" w:space="0" w:color="auto"/>
                <w:bottom w:val="none" w:sz="0" w:space="0" w:color="auto"/>
                <w:right w:val="none" w:sz="0" w:space="0" w:color="auto"/>
              </w:divBdr>
              <w:divsChild>
                <w:div w:id="407730661">
                  <w:marLeft w:val="0"/>
                  <w:marRight w:val="0"/>
                  <w:marTop w:val="0"/>
                  <w:marBottom w:val="0"/>
                  <w:divBdr>
                    <w:top w:val="none" w:sz="0" w:space="0" w:color="auto"/>
                    <w:left w:val="none" w:sz="0" w:space="0" w:color="auto"/>
                    <w:bottom w:val="none" w:sz="0" w:space="0" w:color="auto"/>
                    <w:right w:val="none" w:sz="0" w:space="0" w:color="auto"/>
                  </w:divBdr>
                  <w:divsChild>
                    <w:div w:id="8074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6385">
          <w:marLeft w:val="0"/>
          <w:marRight w:val="0"/>
          <w:marTop w:val="0"/>
          <w:marBottom w:val="0"/>
          <w:divBdr>
            <w:top w:val="none" w:sz="0" w:space="0" w:color="auto"/>
            <w:left w:val="none" w:sz="0" w:space="0" w:color="auto"/>
            <w:bottom w:val="none" w:sz="0" w:space="0" w:color="auto"/>
            <w:right w:val="none" w:sz="0" w:space="0" w:color="auto"/>
          </w:divBdr>
          <w:divsChild>
            <w:div w:id="1351292890">
              <w:marLeft w:val="0"/>
              <w:marRight w:val="0"/>
              <w:marTop w:val="0"/>
              <w:marBottom w:val="0"/>
              <w:divBdr>
                <w:top w:val="none" w:sz="0" w:space="0" w:color="auto"/>
                <w:left w:val="none" w:sz="0" w:space="0" w:color="auto"/>
                <w:bottom w:val="none" w:sz="0" w:space="0" w:color="auto"/>
                <w:right w:val="none" w:sz="0" w:space="0" w:color="auto"/>
              </w:divBdr>
              <w:divsChild>
                <w:div w:id="1974553514">
                  <w:marLeft w:val="0"/>
                  <w:marRight w:val="0"/>
                  <w:marTop w:val="0"/>
                  <w:marBottom w:val="0"/>
                  <w:divBdr>
                    <w:top w:val="none" w:sz="0" w:space="0" w:color="auto"/>
                    <w:left w:val="none" w:sz="0" w:space="0" w:color="auto"/>
                    <w:bottom w:val="none" w:sz="0" w:space="0" w:color="auto"/>
                    <w:right w:val="none" w:sz="0" w:space="0" w:color="auto"/>
                  </w:divBdr>
                  <w:divsChild>
                    <w:div w:id="20450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309273">
      <w:bodyDiv w:val="1"/>
      <w:marLeft w:val="0"/>
      <w:marRight w:val="0"/>
      <w:marTop w:val="0"/>
      <w:marBottom w:val="0"/>
      <w:divBdr>
        <w:top w:val="none" w:sz="0" w:space="0" w:color="auto"/>
        <w:left w:val="none" w:sz="0" w:space="0" w:color="auto"/>
        <w:bottom w:val="none" w:sz="0" w:space="0" w:color="auto"/>
        <w:right w:val="none" w:sz="0" w:space="0" w:color="auto"/>
      </w:divBdr>
    </w:div>
    <w:div w:id="1307934035">
      <w:bodyDiv w:val="1"/>
      <w:marLeft w:val="0"/>
      <w:marRight w:val="0"/>
      <w:marTop w:val="0"/>
      <w:marBottom w:val="0"/>
      <w:divBdr>
        <w:top w:val="none" w:sz="0" w:space="0" w:color="auto"/>
        <w:left w:val="none" w:sz="0" w:space="0" w:color="auto"/>
        <w:bottom w:val="none" w:sz="0" w:space="0" w:color="auto"/>
        <w:right w:val="none" w:sz="0" w:space="0" w:color="auto"/>
      </w:divBdr>
    </w:div>
    <w:div w:id="1314410846">
      <w:bodyDiv w:val="1"/>
      <w:marLeft w:val="0"/>
      <w:marRight w:val="0"/>
      <w:marTop w:val="0"/>
      <w:marBottom w:val="0"/>
      <w:divBdr>
        <w:top w:val="none" w:sz="0" w:space="0" w:color="auto"/>
        <w:left w:val="none" w:sz="0" w:space="0" w:color="auto"/>
        <w:bottom w:val="none" w:sz="0" w:space="0" w:color="auto"/>
        <w:right w:val="none" w:sz="0" w:space="0" w:color="auto"/>
      </w:divBdr>
    </w:div>
    <w:div w:id="1322155590">
      <w:bodyDiv w:val="1"/>
      <w:marLeft w:val="0"/>
      <w:marRight w:val="0"/>
      <w:marTop w:val="0"/>
      <w:marBottom w:val="0"/>
      <w:divBdr>
        <w:top w:val="none" w:sz="0" w:space="0" w:color="auto"/>
        <w:left w:val="none" w:sz="0" w:space="0" w:color="auto"/>
        <w:bottom w:val="none" w:sz="0" w:space="0" w:color="auto"/>
        <w:right w:val="none" w:sz="0" w:space="0" w:color="auto"/>
      </w:divBdr>
    </w:div>
    <w:div w:id="1328246253">
      <w:bodyDiv w:val="1"/>
      <w:marLeft w:val="0"/>
      <w:marRight w:val="0"/>
      <w:marTop w:val="0"/>
      <w:marBottom w:val="0"/>
      <w:divBdr>
        <w:top w:val="none" w:sz="0" w:space="0" w:color="auto"/>
        <w:left w:val="none" w:sz="0" w:space="0" w:color="auto"/>
        <w:bottom w:val="none" w:sz="0" w:space="0" w:color="auto"/>
        <w:right w:val="none" w:sz="0" w:space="0" w:color="auto"/>
      </w:divBdr>
    </w:div>
    <w:div w:id="1346400848">
      <w:bodyDiv w:val="1"/>
      <w:marLeft w:val="0"/>
      <w:marRight w:val="0"/>
      <w:marTop w:val="0"/>
      <w:marBottom w:val="0"/>
      <w:divBdr>
        <w:top w:val="none" w:sz="0" w:space="0" w:color="auto"/>
        <w:left w:val="none" w:sz="0" w:space="0" w:color="auto"/>
        <w:bottom w:val="none" w:sz="0" w:space="0" w:color="auto"/>
        <w:right w:val="none" w:sz="0" w:space="0" w:color="auto"/>
      </w:divBdr>
    </w:div>
    <w:div w:id="1362323130">
      <w:bodyDiv w:val="1"/>
      <w:marLeft w:val="0"/>
      <w:marRight w:val="0"/>
      <w:marTop w:val="0"/>
      <w:marBottom w:val="0"/>
      <w:divBdr>
        <w:top w:val="none" w:sz="0" w:space="0" w:color="auto"/>
        <w:left w:val="none" w:sz="0" w:space="0" w:color="auto"/>
        <w:bottom w:val="none" w:sz="0" w:space="0" w:color="auto"/>
        <w:right w:val="none" w:sz="0" w:space="0" w:color="auto"/>
      </w:divBdr>
    </w:div>
    <w:div w:id="1364792308">
      <w:bodyDiv w:val="1"/>
      <w:marLeft w:val="0"/>
      <w:marRight w:val="0"/>
      <w:marTop w:val="0"/>
      <w:marBottom w:val="0"/>
      <w:divBdr>
        <w:top w:val="none" w:sz="0" w:space="0" w:color="auto"/>
        <w:left w:val="none" w:sz="0" w:space="0" w:color="auto"/>
        <w:bottom w:val="none" w:sz="0" w:space="0" w:color="auto"/>
        <w:right w:val="none" w:sz="0" w:space="0" w:color="auto"/>
      </w:divBdr>
    </w:div>
    <w:div w:id="1372270087">
      <w:bodyDiv w:val="1"/>
      <w:marLeft w:val="0"/>
      <w:marRight w:val="0"/>
      <w:marTop w:val="0"/>
      <w:marBottom w:val="0"/>
      <w:divBdr>
        <w:top w:val="none" w:sz="0" w:space="0" w:color="auto"/>
        <w:left w:val="none" w:sz="0" w:space="0" w:color="auto"/>
        <w:bottom w:val="none" w:sz="0" w:space="0" w:color="auto"/>
        <w:right w:val="none" w:sz="0" w:space="0" w:color="auto"/>
      </w:divBdr>
    </w:div>
    <w:div w:id="1374306422">
      <w:bodyDiv w:val="1"/>
      <w:marLeft w:val="0"/>
      <w:marRight w:val="0"/>
      <w:marTop w:val="0"/>
      <w:marBottom w:val="0"/>
      <w:divBdr>
        <w:top w:val="none" w:sz="0" w:space="0" w:color="auto"/>
        <w:left w:val="none" w:sz="0" w:space="0" w:color="auto"/>
        <w:bottom w:val="none" w:sz="0" w:space="0" w:color="auto"/>
        <w:right w:val="none" w:sz="0" w:space="0" w:color="auto"/>
      </w:divBdr>
    </w:div>
    <w:div w:id="1399475603">
      <w:bodyDiv w:val="1"/>
      <w:marLeft w:val="0"/>
      <w:marRight w:val="0"/>
      <w:marTop w:val="0"/>
      <w:marBottom w:val="0"/>
      <w:divBdr>
        <w:top w:val="none" w:sz="0" w:space="0" w:color="auto"/>
        <w:left w:val="none" w:sz="0" w:space="0" w:color="auto"/>
        <w:bottom w:val="none" w:sz="0" w:space="0" w:color="auto"/>
        <w:right w:val="none" w:sz="0" w:space="0" w:color="auto"/>
      </w:divBdr>
      <w:divsChild>
        <w:div w:id="814301944">
          <w:marLeft w:val="0"/>
          <w:marRight w:val="0"/>
          <w:marTop w:val="0"/>
          <w:marBottom w:val="0"/>
          <w:divBdr>
            <w:top w:val="none" w:sz="0" w:space="0" w:color="auto"/>
            <w:left w:val="none" w:sz="0" w:space="0" w:color="auto"/>
            <w:bottom w:val="none" w:sz="0" w:space="0" w:color="auto"/>
            <w:right w:val="none" w:sz="0" w:space="0" w:color="auto"/>
          </w:divBdr>
          <w:divsChild>
            <w:div w:id="1650937759">
              <w:marLeft w:val="0"/>
              <w:marRight w:val="0"/>
              <w:marTop w:val="0"/>
              <w:marBottom w:val="0"/>
              <w:divBdr>
                <w:top w:val="none" w:sz="0" w:space="0" w:color="auto"/>
                <w:left w:val="none" w:sz="0" w:space="0" w:color="auto"/>
                <w:bottom w:val="none" w:sz="0" w:space="0" w:color="auto"/>
                <w:right w:val="none" w:sz="0" w:space="0" w:color="auto"/>
              </w:divBdr>
              <w:divsChild>
                <w:div w:id="536938382">
                  <w:marLeft w:val="0"/>
                  <w:marRight w:val="0"/>
                  <w:marTop w:val="0"/>
                  <w:marBottom w:val="0"/>
                  <w:divBdr>
                    <w:top w:val="none" w:sz="0" w:space="0" w:color="auto"/>
                    <w:left w:val="none" w:sz="0" w:space="0" w:color="auto"/>
                    <w:bottom w:val="none" w:sz="0" w:space="0" w:color="auto"/>
                    <w:right w:val="none" w:sz="0" w:space="0" w:color="auto"/>
                  </w:divBdr>
                  <w:divsChild>
                    <w:div w:id="10720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55435">
          <w:marLeft w:val="0"/>
          <w:marRight w:val="0"/>
          <w:marTop w:val="0"/>
          <w:marBottom w:val="0"/>
          <w:divBdr>
            <w:top w:val="none" w:sz="0" w:space="0" w:color="auto"/>
            <w:left w:val="none" w:sz="0" w:space="0" w:color="auto"/>
            <w:bottom w:val="none" w:sz="0" w:space="0" w:color="auto"/>
            <w:right w:val="none" w:sz="0" w:space="0" w:color="auto"/>
          </w:divBdr>
          <w:divsChild>
            <w:div w:id="1287469979">
              <w:marLeft w:val="0"/>
              <w:marRight w:val="0"/>
              <w:marTop w:val="0"/>
              <w:marBottom w:val="0"/>
              <w:divBdr>
                <w:top w:val="none" w:sz="0" w:space="0" w:color="auto"/>
                <w:left w:val="none" w:sz="0" w:space="0" w:color="auto"/>
                <w:bottom w:val="none" w:sz="0" w:space="0" w:color="auto"/>
                <w:right w:val="none" w:sz="0" w:space="0" w:color="auto"/>
              </w:divBdr>
              <w:divsChild>
                <w:div w:id="723986116">
                  <w:marLeft w:val="0"/>
                  <w:marRight w:val="0"/>
                  <w:marTop w:val="0"/>
                  <w:marBottom w:val="0"/>
                  <w:divBdr>
                    <w:top w:val="none" w:sz="0" w:space="0" w:color="auto"/>
                    <w:left w:val="none" w:sz="0" w:space="0" w:color="auto"/>
                    <w:bottom w:val="none" w:sz="0" w:space="0" w:color="auto"/>
                    <w:right w:val="none" w:sz="0" w:space="0" w:color="auto"/>
                  </w:divBdr>
                  <w:divsChild>
                    <w:div w:id="8472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25986">
      <w:bodyDiv w:val="1"/>
      <w:marLeft w:val="0"/>
      <w:marRight w:val="0"/>
      <w:marTop w:val="0"/>
      <w:marBottom w:val="0"/>
      <w:divBdr>
        <w:top w:val="none" w:sz="0" w:space="0" w:color="auto"/>
        <w:left w:val="none" w:sz="0" w:space="0" w:color="auto"/>
        <w:bottom w:val="none" w:sz="0" w:space="0" w:color="auto"/>
        <w:right w:val="none" w:sz="0" w:space="0" w:color="auto"/>
      </w:divBdr>
    </w:div>
    <w:div w:id="1457214055">
      <w:bodyDiv w:val="1"/>
      <w:marLeft w:val="0"/>
      <w:marRight w:val="0"/>
      <w:marTop w:val="0"/>
      <w:marBottom w:val="0"/>
      <w:divBdr>
        <w:top w:val="none" w:sz="0" w:space="0" w:color="auto"/>
        <w:left w:val="none" w:sz="0" w:space="0" w:color="auto"/>
        <w:bottom w:val="none" w:sz="0" w:space="0" w:color="auto"/>
        <w:right w:val="none" w:sz="0" w:space="0" w:color="auto"/>
      </w:divBdr>
    </w:div>
    <w:div w:id="1468089626">
      <w:bodyDiv w:val="1"/>
      <w:marLeft w:val="0"/>
      <w:marRight w:val="0"/>
      <w:marTop w:val="0"/>
      <w:marBottom w:val="0"/>
      <w:divBdr>
        <w:top w:val="none" w:sz="0" w:space="0" w:color="auto"/>
        <w:left w:val="none" w:sz="0" w:space="0" w:color="auto"/>
        <w:bottom w:val="none" w:sz="0" w:space="0" w:color="auto"/>
        <w:right w:val="none" w:sz="0" w:space="0" w:color="auto"/>
      </w:divBdr>
    </w:div>
    <w:div w:id="1469976586">
      <w:bodyDiv w:val="1"/>
      <w:marLeft w:val="0"/>
      <w:marRight w:val="0"/>
      <w:marTop w:val="0"/>
      <w:marBottom w:val="0"/>
      <w:divBdr>
        <w:top w:val="none" w:sz="0" w:space="0" w:color="auto"/>
        <w:left w:val="none" w:sz="0" w:space="0" w:color="auto"/>
        <w:bottom w:val="none" w:sz="0" w:space="0" w:color="auto"/>
        <w:right w:val="none" w:sz="0" w:space="0" w:color="auto"/>
      </w:divBdr>
    </w:div>
    <w:div w:id="1529104334">
      <w:bodyDiv w:val="1"/>
      <w:marLeft w:val="0"/>
      <w:marRight w:val="0"/>
      <w:marTop w:val="0"/>
      <w:marBottom w:val="0"/>
      <w:divBdr>
        <w:top w:val="none" w:sz="0" w:space="0" w:color="auto"/>
        <w:left w:val="none" w:sz="0" w:space="0" w:color="auto"/>
        <w:bottom w:val="none" w:sz="0" w:space="0" w:color="auto"/>
        <w:right w:val="none" w:sz="0" w:space="0" w:color="auto"/>
      </w:divBdr>
    </w:div>
    <w:div w:id="1530265947">
      <w:bodyDiv w:val="1"/>
      <w:marLeft w:val="0"/>
      <w:marRight w:val="0"/>
      <w:marTop w:val="0"/>
      <w:marBottom w:val="0"/>
      <w:divBdr>
        <w:top w:val="none" w:sz="0" w:space="0" w:color="auto"/>
        <w:left w:val="none" w:sz="0" w:space="0" w:color="auto"/>
        <w:bottom w:val="none" w:sz="0" w:space="0" w:color="auto"/>
        <w:right w:val="none" w:sz="0" w:space="0" w:color="auto"/>
      </w:divBdr>
    </w:div>
    <w:div w:id="1533690479">
      <w:bodyDiv w:val="1"/>
      <w:marLeft w:val="0"/>
      <w:marRight w:val="0"/>
      <w:marTop w:val="0"/>
      <w:marBottom w:val="0"/>
      <w:divBdr>
        <w:top w:val="none" w:sz="0" w:space="0" w:color="auto"/>
        <w:left w:val="none" w:sz="0" w:space="0" w:color="auto"/>
        <w:bottom w:val="none" w:sz="0" w:space="0" w:color="auto"/>
        <w:right w:val="none" w:sz="0" w:space="0" w:color="auto"/>
      </w:divBdr>
    </w:div>
    <w:div w:id="1537933412">
      <w:bodyDiv w:val="1"/>
      <w:marLeft w:val="0"/>
      <w:marRight w:val="0"/>
      <w:marTop w:val="0"/>
      <w:marBottom w:val="0"/>
      <w:divBdr>
        <w:top w:val="none" w:sz="0" w:space="0" w:color="auto"/>
        <w:left w:val="none" w:sz="0" w:space="0" w:color="auto"/>
        <w:bottom w:val="none" w:sz="0" w:space="0" w:color="auto"/>
        <w:right w:val="none" w:sz="0" w:space="0" w:color="auto"/>
      </w:divBdr>
    </w:div>
    <w:div w:id="1540629437">
      <w:bodyDiv w:val="1"/>
      <w:marLeft w:val="0"/>
      <w:marRight w:val="0"/>
      <w:marTop w:val="0"/>
      <w:marBottom w:val="0"/>
      <w:divBdr>
        <w:top w:val="none" w:sz="0" w:space="0" w:color="auto"/>
        <w:left w:val="none" w:sz="0" w:space="0" w:color="auto"/>
        <w:bottom w:val="none" w:sz="0" w:space="0" w:color="auto"/>
        <w:right w:val="none" w:sz="0" w:space="0" w:color="auto"/>
      </w:divBdr>
    </w:div>
    <w:div w:id="1555047629">
      <w:bodyDiv w:val="1"/>
      <w:marLeft w:val="0"/>
      <w:marRight w:val="0"/>
      <w:marTop w:val="0"/>
      <w:marBottom w:val="0"/>
      <w:divBdr>
        <w:top w:val="none" w:sz="0" w:space="0" w:color="auto"/>
        <w:left w:val="none" w:sz="0" w:space="0" w:color="auto"/>
        <w:bottom w:val="none" w:sz="0" w:space="0" w:color="auto"/>
        <w:right w:val="none" w:sz="0" w:space="0" w:color="auto"/>
      </w:divBdr>
    </w:div>
    <w:div w:id="1575893651">
      <w:bodyDiv w:val="1"/>
      <w:marLeft w:val="0"/>
      <w:marRight w:val="0"/>
      <w:marTop w:val="0"/>
      <w:marBottom w:val="0"/>
      <w:divBdr>
        <w:top w:val="none" w:sz="0" w:space="0" w:color="auto"/>
        <w:left w:val="none" w:sz="0" w:space="0" w:color="auto"/>
        <w:bottom w:val="none" w:sz="0" w:space="0" w:color="auto"/>
        <w:right w:val="none" w:sz="0" w:space="0" w:color="auto"/>
      </w:divBdr>
    </w:div>
    <w:div w:id="1581595703">
      <w:bodyDiv w:val="1"/>
      <w:marLeft w:val="0"/>
      <w:marRight w:val="0"/>
      <w:marTop w:val="0"/>
      <w:marBottom w:val="0"/>
      <w:divBdr>
        <w:top w:val="none" w:sz="0" w:space="0" w:color="auto"/>
        <w:left w:val="none" w:sz="0" w:space="0" w:color="auto"/>
        <w:bottom w:val="none" w:sz="0" w:space="0" w:color="auto"/>
        <w:right w:val="none" w:sz="0" w:space="0" w:color="auto"/>
      </w:divBdr>
    </w:div>
    <w:div w:id="1631092345">
      <w:bodyDiv w:val="1"/>
      <w:marLeft w:val="0"/>
      <w:marRight w:val="0"/>
      <w:marTop w:val="0"/>
      <w:marBottom w:val="0"/>
      <w:divBdr>
        <w:top w:val="none" w:sz="0" w:space="0" w:color="auto"/>
        <w:left w:val="none" w:sz="0" w:space="0" w:color="auto"/>
        <w:bottom w:val="none" w:sz="0" w:space="0" w:color="auto"/>
        <w:right w:val="none" w:sz="0" w:space="0" w:color="auto"/>
      </w:divBdr>
      <w:divsChild>
        <w:div w:id="460000533">
          <w:marLeft w:val="0"/>
          <w:marRight w:val="0"/>
          <w:marTop w:val="0"/>
          <w:marBottom w:val="0"/>
          <w:divBdr>
            <w:top w:val="none" w:sz="0" w:space="0" w:color="auto"/>
            <w:left w:val="none" w:sz="0" w:space="0" w:color="auto"/>
            <w:bottom w:val="none" w:sz="0" w:space="0" w:color="auto"/>
            <w:right w:val="none" w:sz="0" w:space="0" w:color="auto"/>
          </w:divBdr>
          <w:divsChild>
            <w:div w:id="91053794">
              <w:marLeft w:val="0"/>
              <w:marRight w:val="0"/>
              <w:marTop w:val="0"/>
              <w:marBottom w:val="0"/>
              <w:divBdr>
                <w:top w:val="none" w:sz="0" w:space="0" w:color="auto"/>
                <w:left w:val="none" w:sz="0" w:space="0" w:color="auto"/>
                <w:bottom w:val="none" w:sz="0" w:space="0" w:color="auto"/>
                <w:right w:val="none" w:sz="0" w:space="0" w:color="auto"/>
              </w:divBdr>
              <w:divsChild>
                <w:div w:id="1549797587">
                  <w:marLeft w:val="0"/>
                  <w:marRight w:val="0"/>
                  <w:marTop w:val="0"/>
                  <w:marBottom w:val="0"/>
                  <w:divBdr>
                    <w:top w:val="none" w:sz="0" w:space="0" w:color="auto"/>
                    <w:left w:val="none" w:sz="0" w:space="0" w:color="auto"/>
                    <w:bottom w:val="none" w:sz="0" w:space="0" w:color="auto"/>
                    <w:right w:val="none" w:sz="0" w:space="0" w:color="auto"/>
                  </w:divBdr>
                  <w:divsChild>
                    <w:div w:id="656803843">
                      <w:marLeft w:val="0"/>
                      <w:marRight w:val="0"/>
                      <w:marTop w:val="0"/>
                      <w:marBottom w:val="0"/>
                      <w:divBdr>
                        <w:top w:val="none" w:sz="0" w:space="0" w:color="auto"/>
                        <w:left w:val="none" w:sz="0" w:space="0" w:color="auto"/>
                        <w:bottom w:val="none" w:sz="0" w:space="0" w:color="auto"/>
                        <w:right w:val="none" w:sz="0" w:space="0" w:color="auto"/>
                      </w:divBdr>
                      <w:divsChild>
                        <w:div w:id="1692604839">
                          <w:marLeft w:val="0"/>
                          <w:marRight w:val="0"/>
                          <w:marTop w:val="0"/>
                          <w:marBottom w:val="0"/>
                          <w:divBdr>
                            <w:top w:val="none" w:sz="0" w:space="0" w:color="auto"/>
                            <w:left w:val="none" w:sz="0" w:space="0" w:color="auto"/>
                            <w:bottom w:val="none" w:sz="0" w:space="0" w:color="auto"/>
                            <w:right w:val="none" w:sz="0" w:space="0" w:color="auto"/>
                          </w:divBdr>
                          <w:divsChild>
                            <w:div w:id="14734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097831">
      <w:bodyDiv w:val="1"/>
      <w:marLeft w:val="0"/>
      <w:marRight w:val="0"/>
      <w:marTop w:val="0"/>
      <w:marBottom w:val="0"/>
      <w:divBdr>
        <w:top w:val="none" w:sz="0" w:space="0" w:color="auto"/>
        <w:left w:val="none" w:sz="0" w:space="0" w:color="auto"/>
        <w:bottom w:val="none" w:sz="0" w:space="0" w:color="auto"/>
        <w:right w:val="none" w:sz="0" w:space="0" w:color="auto"/>
      </w:divBdr>
    </w:div>
    <w:div w:id="1680544219">
      <w:bodyDiv w:val="1"/>
      <w:marLeft w:val="0"/>
      <w:marRight w:val="0"/>
      <w:marTop w:val="0"/>
      <w:marBottom w:val="0"/>
      <w:divBdr>
        <w:top w:val="none" w:sz="0" w:space="0" w:color="auto"/>
        <w:left w:val="none" w:sz="0" w:space="0" w:color="auto"/>
        <w:bottom w:val="none" w:sz="0" w:space="0" w:color="auto"/>
        <w:right w:val="none" w:sz="0" w:space="0" w:color="auto"/>
      </w:divBdr>
    </w:div>
    <w:div w:id="1684161820">
      <w:bodyDiv w:val="1"/>
      <w:marLeft w:val="0"/>
      <w:marRight w:val="0"/>
      <w:marTop w:val="0"/>
      <w:marBottom w:val="0"/>
      <w:divBdr>
        <w:top w:val="none" w:sz="0" w:space="0" w:color="auto"/>
        <w:left w:val="none" w:sz="0" w:space="0" w:color="auto"/>
        <w:bottom w:val="none" w:sz="0" w:space="0" w:color="auto"/>
        <w:right w:val="none" w:sz="0" w:space="0" w:color="auto"/>
      </w:divBdr>
    </w:div>
    <w:div w:id="1686589609">
      <w:bodyDiv w:val="1"/>
      <w:marLeft w:val="0"/>
      <w:marRight w:val="0"/>
      <w:marTop w:val="0"/>
      <w:marBottom w:val="0"/>
      <w:divBdr>
        <w:top w:val="none" w:sz="0" w:space="0" w:color="auto"/>
        <w:left w:val="none" w:sz="0" w:space="0" w:color="auto"/>
        <w:bottom w:val="none" w:sz="0" w:space="0" w:color="auto"/>
        <w:right w:val="none" w:sz="0" w:space="0" w:color="auto"/>
      </w:divBdr>
      <w:divsChild>
        <w:div w:id="854197234">
          <w:marLeft w:val="0"/>
          <w:marRight w:val="0"/>
          <w:marTop w:val="0"/>
          <w:marBottom w:val="0"/>
          <w:divBdr>
            <w:top w:val="none" w:sz="0" w:space="0" w:color="auto"/>
            <w:left w:val="none" w:sz="0" w:space="0" w:color="auto"/>
            <w:bottom w:val="none" w:sz="0" w:space="0" w:color="auto"/>
            <w:right w:val="none" w:sz="0" w:space="0" w:color="auto"/>
          </w:divBdr>
          <w:divsChild>
            <w:div w:id="762066335">
              <w:marLeft w:val="0"/>
              <w:marRight w:val="0"/>
              <w:marTop w:val="0"/>
              <w:marBottom w:val="0"/>
              <w:divBdr>
                <w:top w:val="none" w:sz="0" w:space="0" w:color="auto"/>
                <w:left w:val="none" w:sz="0" w:space="0" w:color="auto"/>
                <w:bottom w:val="none" w:sz="0" w:space="0" w:color="auto"/>
                <w:right w:val="none" w:sz="0" w:space="0" w:color="auto"/>
              </w:divBdr>
              <w:divsChild>
                <w:div w:id="1072627880">
                  <w:marLeft w:val="0"/>
                  <w:marRight w:val="0"/>
                  <w:marTop w:val="0"/>
                  <w:marBottom w:val="0"/>
                  <w:divBdr>
                    <w:top w:val="none" w:sz="0" w:space="0" w:color="auto"/>
                    <w:left w:val="none" w:sz="0" w:space="0" w:color="auto"/>
                    <w:bottom w:val="none" w:sz="0" w:space="0" w:color="auto"/>
                    <w:right w:val="none" w:sz="0" w:space="0" w:color="auto"/>
                  </w:divBdr>
                  <w:divsChild>
                    <w:div w:id="1058866818">
                      <w:marLeft w:val="0"/>
                      <w:marRight w:val="0"/>
                      <w:marTop w:val="0"/>
                      <w:marBottom w:val="0"/>
                      <w:divBdr>
                        <w:top w:val="none" w:sz="0" w:space="0" w:color="auto"/>
                        <w:left w:val="none" w:sz="0" w:space="0" w:color="auto"/>
                        <w:bottom w:val="none" w:sz="0" w:space="0" w:color="auto"/>
                        <w:right w:val="none" w:sz="0" w:space="0" w:color="auto"/>
                      </w:divBdr>
                      <w:divsChild>
                        <w:div w:id="1762214384">
                          <w:marLeft w:val="0"/>
                          <w:marRight w:val="0"/>
                          <w:marTop w:val="0"/>
                          <w:marBottom w:val="0"/>
                          <w:divBdr>
                            <w:top w:val="none" w:sz="0" w:space="0" w:color="auto"/>
                            <w:left w:val="none" w:sz="0" w:space="0" w:color="auto"/>
                            <w:bottom w:val="none" w:sz="0" w:space="0" w:color="auto"/>
                            <w:right w:val="none" w:sz="0" w:space="0" w:color="auto"/>
                          </w:divBdr>
                          <w:divsChild>
                            <w:div w:id="12791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473474">
      <w:bodyDiv w:val="1"/>
      <w:marLeft w:val="0"/>
      <w:marRight w:val="0"/>
      <w:marTop w:val="0"/>
      <w:marBottom w:val="0"/>
      <w:divBdr>
        <w:top w:val="none" w:sz="0" w:space="0" w:color="auto"/>
        <w:left w:val="none" w:sz="0" w:space="0" w:color="auto"/>
        <w:bottom w:val="none" w:sz="0" w:space="0" w:color="auto"/>
        <w:right w:val="none" w:sz="0" w:space="0" w:color="auto"/>
      </w:divBdr>
    </w:div>
    <w:div w:id="1720738374">
      <w:bodyDiv w:val="1"/>
      <w:marLeft w:val="0"/>
      <w:marRight w:val="0"/>
      <w:marTop w:val="0"/>
      <w:marBottom w:val="0"/>
      <w:divBdr>
        <w:top w:val="none" w:sz="0" w:space="0" w:color="auto"/>
        <w:left w:val="none" w:sz="0" w:space="0" w:color="auto"/>
        <w:bottom w:val="none" w:sz="0" w:space="0" w:color="auto"/>
        <w:right w:val="none" w:sz="0" w:space="0" w:color="auto"/>
      </w:divBdr>
      <w:divsChild>
        <w:div w:id="1903566205">
          <w:marLeft w:val="0"/>
          <w:marRight w:val="0"/>
          <w:marTop w:val="0"/>
          <w:marBottom w:val="0"/>
          <w:divBdr>
            <w:top w:val="none" w:sz="0" w:space="0" w:color="auto"/>
            <w:left w:val="none" w:sz="0" w:space="0" w:color="auto"/>
            <w:bottom w:val="none" w:sz="0" w:space="0" w:color="auto"/>
            <w:right w:val="none" w:sz="0" w:space="0" w:color="auto"/>
          </w:divBdr>
          <w:divsChild>
            <w:div w:id="46344031">
              <w:marLeft w:val="0"/>
              <w:marRight w:val="0"/>
              <w:marTop w:val="0"/>
              <w:marBottom w:val="0"/>
              <w:divBdr>
                <w:top w:val="none" w:sz="0" w:space="0" w:color="auto"/>
                <w:left w:val="none" w:sz="0" w:space="0" w:color="auto"/>
                <w:bottom w:val="none" w:sz="0" w:space="0" w:color="auto"/>
                <w:right w:val="none" w:sz="0" w:space="0" w:color="auto"/>
              </w:divBdr>
              <w:divsChild>
                <w:div w:id="1924143589">
                  <w:marLeft w:val="0"/>
                  <w:marRight w:val="0"/>
                  <w:marTop w:val="0"/>
                  <w:marBottom w:val="0"/>
                  <w:divBdr>
                    <w:top w:val="none" w:sz="0" w:space="0" w:color="auto"/>
                    <w:left w:val="none" w:sz="0" w:space="0" w:color="auto"/>
                    <w:bottom w:val="none" w:sz="0" w:space="0" w:color="auto"/>
                    <w:right w:val="none" w:sz="0" w:space="0" w:color="auto"/>
                  </w:divBdr>
                  <w:divsChild>
                    <w:div w:id="1190024144">
                      <w:marLeft w:val="0"/>
                      <w:marRight w:val="0"/>
                      <w:marTop w:val="0"/>
                      <w:marBottom w:val="0"/>
                      <w:divBdr>
                        <w:top w:val="none" w:sz="0" w:space="0" w:color="auto"/>
                        <w:left w:val="none" w:sz="0" w:space="0" w:color="auto"/>
                        <w:bottom w:val="none" w:sz="0" w:space="0" w:color="auto"/>
                        <w:right w:val="none" w:sz="0" w:space="0" w:color="auto"/>
                      </w:divBdr>
                      <w:divsChild>
                        <w:div w:id="344867586">
                          <w:marLeft w:val="0"/>
                          <w:marRight w:val="0"/>
                          <w:marTop w:val="0"/>
                          <w:marBottom w:val="0"/>
                          <w:divBdr>
                            <w:top w:val="none" w:sz="0" w:space="0" w:color="auto"/>
                            <w:left w:val="none" w:sz="0" w:space="0" w:color="auto"/>
                            <w:bottom w:val="none" w:sz="0" w:space="0" w:color="auto"/>
                            <w:right w:val="none" w:sz="0" w:space="0" w:color="auto"/>
                          </w:divBdr>
                          <w:divsChild>
                            <w:div w:id="4967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112575">
      <w:bodyDiv w:val="1"/>
      <w:marLeft w:val="0"/>
      <w:marRight w:val="0"/>
      <w:marTop w:val="0"/>
      <w:marBottom w:val="0"/>
      <w:divBdr>
        <w:top w:val="none" w:sz="0" w:space="0" w:color="auto"/>
        <w:left w:val="none" w:sz="0" w:space="0" w:color="auto"/>
        <w:bottom w:val="none" w:sz="0" w:space="0" w:color="auto"/>
        <w:right w:val="none" w:sz="0" w:space="0" w:color="auto"/>
      </w:divBdr>
    </w:div>
    <w:div w:id="1735934655">
      <w:bodyDiv w:val="1"/>
      <w:marLeft w:val="0"/>
      <w:marRight w:val="0"/>
      <w:marTop w:val="0"/>
      <w:marBottom w:val="0"/>
      <w:divBdr>
        <w:top w:val="none" w:sz="0" w:space="0" w:color="auto"/>
        <w:left w:val="none" w:sz="0" w:space="0" w:color="auto"/>
        <w:bottom w:val="none" w:sz="0" w:space="0" w:color="auto"/>
        <w:right w:val="none" w:sz="0" w:space="0" w:color="auto"/>
      </w:divBdr>
    </w:div>
    <w:div w:id="1738091596">
      <w:bodyDiv w:val="1"/>
      <w:marLeft w:val="0"/>
      <w:marRight w:val="0"/>
      <w:marTop w:val="0"/>
      <w:marBottom w:val="0"/>
      <w:divBdr>
        <w:top w:val="none" w:sz="0" w:space="0" w:color="auto"/>
        <w:left w:val="none" w:sz="0" w:space="0" w:color="auto"/>
        <w:bottom w:val="none" w:sz="0" w:space="0" w:color="auto"/>
        <w:right w:val="none" w:sz="0" w:space="0" w:color="auto"/>
      </w:divBdr>
    </w:div>
    <w:div w:id="1741322317">
      <w:bodyDiv w:val="1"/>
      <w:marLeft w:val="0"/>
      <w:marRight w:val="0"/>
      <w:marTop w:val="0"/>
      <w:marBottom w:val="0"/>
      <w:divBdr>
        <w:top w:val="none" w:sz="0" w:space="0" w:color="auto"/>
        <w:left w:val="none" w:sz="0" w:space="0" w:color="auto"/>
        <w:bottom w:val="none" w:sz="0" w:space="0" w:color="auto"/>
        <w:right w:val="none" w:sz="0" w:space="0" w:color="auto"/>
      </w:divBdr>
    </w:div>
    <w:div w:id="1743209748">
      <w:bodyDiv w:val="1"/>
      <w:marLeft w:val="0"/>
      <w:marRight w:val="0"/>
      <w:marTop w:val="0"/>
      <w:marBottom w:val="0"/>
      <w:divBdr>
        <w:top w:val="none" w:sz="0" w:space="0" w:color="auto"/>
        <w:left w:val="none" w:sz="0" w:space="0" w:color="auto"/>
        <w:bottom w:val="none" w:sz="0" w:space="0" w:color="auto"/>
        <w:right w:val="none" w:sz="0" w:space="0" w:color="auto"/>
      </w:divBdr>
    </w:div>
    <w:div w:id="1750301207">
      <w:bodyDiv w:val="1"/>
      <w:marLeft w:val="0"/>
      <w:marRight w:val="0"/>
      <w:marTop w:val="0"/>
      <w:marBottom w:val="0"/>
      <w:divBdr>
        <w:top w:val="none" w:sz="0" w:space="0" w:color="auto"/>
        <w:left w:val="none" w:sz="0" w:space="0" w:color="auto"/>
        <w:bottom w:val="none" w:sz="0" w:space="0" w:color="auto"/>
        <w:right w:val="none" w:sz="0" w:space="0" w:color="auto"/>
      </w:divBdr>
    </w:div>
    <w:div w:id="1795439598">
      <w:bodyDiv w:val="1"/>
      <w:marLeft w:val="0"/>
      <w:marRight w:val="0"/>
      <w:marTop w:val="0"/>
      <w:marBottom w:val="0"/>
      <w:divBdr>
        <w:top w:val="none" w:sz="0" w:space="0" w:color="auto"/>
        <w:left w:val="none" w:sz="0" w:space="0" w:color="auto"/>
        <w:bottom w:val="none" w:sz="0" w:space="0" w:color="auto"/>
        <w:right w:val="none" w:sz="0" w:space="0" w:color="auto"/>
      </w:divBdr>
    </w:div>
    <w:div w:id="1820808289">
      <w:bodyDiv w:val="1"/>
      <w:marLeft w:val="0"/>
      <w:marRight w:val="0"/>
      <w:marTop w:val="0"/>
      <w:marBottom w:val="0"/>
      <w:divBdr>
        <w:top w:val="none" w:sz="0" w:space="0" w:color="auto"/>
        <w:left w:val="none" w:sz="0" w:space="0" w:color="auto"/>
        <w:bottom w:val="none" w:sz="0" w:space="0" w:color="auto"/>
        <w:right w:val="none" w:sz="0" w:space="0" w:color="auto"/>
      </w:divBdr>
    </w:div>
    <w:div w:id="1835801001">
      <w:bodyDiv w:val="1"/>
      <w:marLeft w:val="0"/>
      <w:marRight w:val="0"/>
      <w:marTop w:val="0"/>
      <w:marBottom w:val="0"/>
      <w:divBdr>
        <w:top w:val="none" w:sz="0" w:space="0" w:color="auto"/>
        <w:left w:val="none" w:sz="0" w:space="0" w:color="auto"/>
        <w:bottom w:val="none" w:sz="0" w:space="0" w:color="auto"/>
        <w:right w:val="none" w:sz="0" w:space="0" w:color="auto"/>
      </w:divBdr>
    </w:div>
    <w:div w:id="1851866493">
      <w:bodyDiv w:val="1"/>
      <w:marLeft w:val="0"/>
      <w:marRight w:val="0"/>
      <w:marTop w:val="0"/>
      <w:marBottom w:val="0"/>
      <w:divBdr>
        <w:top w:val="none" w:sz="0" w:space="0" w:color="auto"/>
        <w:left w:val="none" w:sz="0" w:space="0" w:color="auto"/>
        <w:bottom w:val="none" w:sz="0" w:space="0" w:color="auto"/>
        <w:right w:val="none" w:sz="0" w:space="0" w:color="auto"/>
      </w:divBdr>
    </w:div>
    <w:div w:id="1852916145">
      <w:bodyDiv w:val="1"/>
      <w:marLeft w:val="0"/>
      <w:marRight w:val="0"/>
      <w:marTop w:val="0"/>
      <w:marBottom w:val="0"/>
      <w:divBdr>
        <w:top w:val="none" w:sz="0" w:space="0" w:color="auto"/>
        <w:left w:val="none" w:sz="0" w:space="0" w:color="auto"/>
        <w:bottom w:val="none" w:sz="0" w:space="0" w:color="auto"/>
        <w:right w:val="none" w:sz="0" w:space="0" w:color="auto"/>
      </w:divBdr>
    </w:div>
    <w:div w:id="1882547532">
      <w:bodyDiv w:val="1"/>
      <w:marLeft w:val="0"/>
      <w:marRight w:val="0"/>
      <w:marTop w:val="0"/>
      <w:marBottom w:val="0"/>
      <w:divBdr>
        <w:top w:val="none" w:sz="0" w:space="0" w:color="auto"/>
        <w:left w:val="none" w:sz="0" w:space="0" w:color="auto"/>
        <w:bottom w:val="none" w:sz="0" w:space="0" w:color="auto"/>
        <w:right w:val="none" w:sz="0" w:space="0" w:color="auto"/>
      </w:divBdr>
    </w:div>
    <w:div w:id="1889031788">
      <w:bodyDiv w:val="1"/>
      <w:marLeft w:val="0"/>
      <w:marRight w:val="0"/>
      <w:marTop w:val="0"/>
      <w:marBottom w:val="0"/>
      <w:divBdr>
        <w:top w:val="none" w:sz="0" w:space="0" w:color="auto"/>
        <w:left w:val="none" w:sz="0" w:space="0" w:color="auto"/>
        <w:bottom w:val="none" w:sz="0" w:space="0" w:color="auto"/>
        <w:right w:val="none" w:sz="0" w:space="0" w:color="auto"/>
      </w:divBdr>
    </w:div>
    <w:div w:id="1889103293">
      <w:bodyDiv w:val="1"/>
      <w:marLeft w:val="0"/>
      <w:marRight w:val="0"/>
      <w:marTop w:val="0"/>
      <w:marBottom w:val="0"/>
      <w:divBdr>
        <w:top w:val="none" w:sz="0" w:space="0" w:color="auto"/>
        <w:left w:val="none" w:sz="0" w:space="0" w:color="auto"/>
        <w:bottom w:val="none" w:sz="0" w:space="0" w:color="auto"/>
        <w:right w:val="none" w:sz="0" w:space="0" w:color="auto"/>
      </w:divBdr>
    </w:div>
    <w:div w:id="1899588352">
      <w:bodyDiv w:val="1"/>
      <w:marLeft w:val="0"/>
      <w:marRight w:val="0"/>
      <w:marTop w:val="0"/>
      <w:marBottom w:val="0"/>
      <w:divBdr>
        <w:top w:val="none" w:sz="0" w:space="0" w:color="auto"/>
        <w:left w:val="none" w:sz="0" w:space="0" w:color="auto"/>
        <w:bottom w:val="none" w:sz="0" w:space="0" w:color="auto"/>
        <w:right w:val="none" w:sz="0" w:space="0" w:color="auto"/>
      </w:divBdr>
    </w:div>
    <w:div w:id="1900821467">
      <w:bodyDiv w:val="1"/>
      <w:marLeft w:val="0"/>
      <w:marRight w:val="0"/>
      <w:marTop w:val="0"/>
      <w:marBottom w:val="0"/>
      <w:divBdr>
        <w:top w:val="none" w:sz="0" w:space="0" w:color="auto"/>
        <w:left w:val="none" w:sz="0" w:space="0" w:color="auto"/>
        <w:bottom w:val="none" w:sz="0" w:space="0" w:color="auto"/>
        <w:right w:val="none" w:sz="0" w:space="0" w:color="auto"/>
      </w:divBdr>
    </w:div>
    <w:div w:id="1908370197">
      <w:bodyDiv w:val="1"/>
      <w:marLeft w:val="0"/>
      <w:marRight w:val="0"/>
      <w:marTop w:val="0"/>
      <w:marBottom w:val="0"/>
      <w:divBdr>
        <w:top w:val="none" w:sz="0" w:space="0" w:color="auto"/>
        <w:left w:val="none" w:sz="0" w:space="0" w:color="auto"/>
        <w:bottom w:val="none" w:sz="0" w:space="0" w:color="auto"/>
        <w:right w:val="none" w:sz="0" w:space="0" w:color="auto"/>
      </w:divBdr>
    </w:div>
    <w:div w:id="1914731193">
      <w:bodyDiv w:val="1"/>
      <w:marLeft w:val="0"/>
      <w:marRight w:val="0"/>
      <w:marTop w:val="0"/>
      <w:marBottom w:val="0"/>
      <w:divBdr>
        <w:top w:val="none" w:sz="0" w:space="0" w:color="auto"/>
        <w:left w:val="none" w:sz="0" w:space="0" w:color="auto"/>
        <w:bottom w:val="none" w:sz="0" w:space="0" w:color="auto"/>
        <w:right w:val="none" w:sz="0" w:space="0" w:color="auto"/>
      </w:divBdr>
    </w:div>
    <w:div w:id="1924489204">
      <w:bodyDiv w:val="1"/>
      <w:marLeft w:val="0"/>
      <w:marRight w:val="0"/>
      <w:marTop w:val="0"/>
      <w:marBottom w:val="0"/>
      <w:divBdr>
        <w:top w:val="none" w:sz="0" w:space="0" w:color="auto"/>
        <w:left w:val="none" w:sz="0" w:space="0" w:color="auto"/>
        <w:bottom w:val="none" w:sz="0" w:space="0" w:color="auto"/>
        <w:right w:val="none" w:sz="0" w:space="0" w:color="auto"/>
      </w:divBdr>
    </w:div>
    <w:div w:id="1936402483">
      <w:bodyDiv w:val="1"/>
      <w:marLeft w:val="0"/>
      <w:marRight w:val="0"/>
      <w:marTop w:val="0"/>
      <w:marBottom w:val="0"/>
      <w:divBdr>
        <w:top w:val="none" w:sz="0" w:space="0" w:color="auto"/>
        <w:left w:val="none" w:sz="0" w:space="0" w:color="auto"/>
        <w:bottom w:val="none" w:sz="0" w:space="0" w:color="auto"/>
        <w:right w:val="none" w:sz="0" w:space="0" w:color="auto"/>
      </w:divBdr>
    </w:div>
    <w:div w:id="1992520975">
      <w:bodyDiv w:val="1"/>
      <w:marLeft w:val="0"/>
      <w:marRight w:val="0"/>
      <w:marTop w:val="0"/>
      <w:marBottom w:val="0"/>
      <w:divBdr>
        <w:top w:val="none" w:sz="0" w:space="0" w:color="auto"/>
        <w:left w:val="none" w:sz="0" w:space="0" w:color="auto"/>
        <w:bottom w:val="none" w:sz="0" w:space="0" w:color="auto"/>
        <w:right w:val="none" w:sz="0" w:space="0" w:color="auto"/>
      </w:divBdr>
    </w:div>
    <w:div w:id="1995643887">
      <w:bodyDiv w:val="1"/>
      <w:marLeft w:val="0"/>
      <w:marRight w:val="0"/>
      <w:marTop w:val="0"/>
      <w:marBottom w:val="0"/>
      <w:divBdr>
        <w:top w:val="none" w:sz="0" w:space="0" w:color="auto"/>
        <w:left w:val="none" w:sz="0" w:space="0" w:color="auto"/>
        <w:bottom w:val="none" w:sz="0" w:space="0" w:color="auto"/>
        <w:right w:val="none" w:sz="0" w:space="0" w:color="auto"/>
      </w:divBdr>
    </w:div>
    <w:div w:id="2017802030">
      <w:bodyDiv w:val="1"/>
      <w:marLeft w:val="0"/>
      <w:marRight w:val="0"/>
      <w:marTop w:val="0"/>
      <w:marBottom w:val="0"/>
      <w:divBdr>
        <w:top w:val="none" w:sz="0" w:space="0" w:color="auto"/>
        <w:left w:val="none" w:sz="0" w:space="0" w:color="auto"/>
        <w:bottom w:val="none" w:sz="0" w:space="0" w:color="auto"/>
        <w:right w:val="none" w:sz="0" w:space="0" w:color="auto"/>
      </w:divBdr>
      <w:divsChild>
        <w:div w:id="177085695">
          <w:marLeft w:val="0"/>
          <w:marRight w:val="0"/>
          <w:marTop w:val="0"/>
          <w:marBottom w:val="0"/>
          <w:divBdr>
            <w:top w:val="none" w:sz="0" w:space="0" w:color="auto"/>
            <w:left w:val="none" w:sz="0" w:space="0" w:color="auto"/>
            <w:bottom w:val="none" w:sz="0" w:space="0" w:color="auto"/>
            <w:right w:val="none" w:sz="0" w:space="0" w:color="auto"/>
          </w:divBdr>
          <w:divsChild>
            <w:div w:id="371926069">
              <w:marLeft w:val="0"/>
              <w:marRight w:val="0"/>
              <w:marTop w:val="0"/>
              <w:marBottom w:val="0"/>
              <w:divBdr>
                <w:top w:val="none" w:sz="0" w:space="0" w:color="auto"/>
                <w:left w:val="none" w:sz="0" w:space="0" w:color="auto"/>
                <w:bottom w:val="none" w:sz="0" w:space="0" w:color="auto"/>
                <w:right w:val="none" w:sz="0" w:space="0" w:color="auto"/>
              </w:divBdr>
              <w:divsChild>
                <w:div w:id="1990212362">
                  <w:marLeft w:val="0"/>
                  <w:marRight w:val="0"/>
                  <w:marTop w:val="0"/>
                  <w:marBottom w:val="0"/>
                  <w:divBdr>
                    <w:top w:val="none" w:sz="0" w:space="0" w:color="auto"/>
                    <w:left w:val="none" w:sz="0" w:space="0" w:color="auto"/>
                    <w:bottom w:val="none" w:sz="0" w:space="0" w:color="auto"/>
                    <w:right w:val="none" w:sz="0" w:space="0" w:color="auto"/>
                  </w:divBdr>
                  <w:divsChild>
                    <w:div w:id="10780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67242">
      <w:bodyDiv w:val="1"/>
      <w:marLeft w:val="0"/>
      <w:marRight w:val="0"/>
      <w:marTop w:val="0"/>
      <w:marBottom w:val="0"/>
      <w:divBdr>
        <w:top w:val="none" w:sz="0" w:space="0" w:color="auto"/>
        <w:left w:val="none" w:sz="0" w:space="0" w:color="auto"/>
        <w:bottom w:val="none" w:sz="0" w:space="0" w:color="auto"/>
        <w:right w:val="none" w:sz="0" w:space="0" w:color="auto"/>
      </w:divBdr>
    </w:div>
    <w:div w:id="2034569190">
      <w:bodyDiv w:val="1"/>
      <w:marLeft w:val="0"/>
      <w:marRight w:val="0"/>
      <w:marTop w:val="0"/>
      <w:marBottom w:val="0"/>
      <w:divBdr>
        <w:top w:val="none" w:sz="0" w:space="0" w:color="auto"/>
        <w:left w:val="none" w:sz="0" w:space="0" w:color="auto"/>
        <w:bottom w:val="none" w:sz="0" w:space="0" w:color="auto"/>
        <w:right w:val="none" w:sz="0" w:space="0" w:color="auto"/>
      </w:divBdr>
    </w:div>
    <w:div w:id="2041004369">
      <w:bodyDiv w:val="1"/>
      <w:marLeft w:val="0"/>
      <w:marRight w:val="0"/>
      <w:marTop w:val="0"/>
      <w:marBottom w:val="0"/>
      <w:divBdr>
        <w:top w:val="none" w:sz="0" w:space="0" w:color="auto"/>
        <w:left w:val="none" w:sz="0" w:space="0" w:color="auto"/>
        <w:bottom w:val="none" w:sz="0" w:space="0" w:color="auto"/>
        <w:right w:val="none" w:sz="0" w:space="0" w:color="auto"/>
      </w:divBdr>
    </w:div>
    <w:div w:id="2042583789">
      <w:bodyDiv w:val="1"/>
      <w:marLeft w:val="0"/>
      <w:marRight w:val="0"/>
      <w:marTop w:val="0"/>
      <w:marBottom w:val="0"/>
      <w:divBdr>
        <w:top w:val="none" w:sz="0" w:space="0" w:color="auto"/>
        <w:left w:val="none" w:sz="0" w:space="0" w:color="auto"/>
        <w:bottom w:val="none" w:sz="0" w:space="0" w:color="auto"/>
        <w:right w:val="none" w:sz="0" w:space="0" w:color="auto"/>
      </w:divBdr>
    </w:div>
    <w:div w:id="2090492586">
      <w:bodyDiv w:val="1"/>
      <w:marLeft w:val="0"/>
      <w:marRight w:val="0"/>
      <w:marTop w:val="0"/>
      <w:marBottom w:val="0"/>
      <w:divBdr>
        <w:top w:val="none" w:sz="0" w:space="0" w:color="auto"/>
        <w:left w:val="none" w:sz="0" w:space="0" w:color="auto"/>
        <w:bottom w:val="none" w:sz="0" w:space="0" w:color="auto"/>
        <w:right w:val="none" w:sz="0" w:space="0" w:color="auto"/>
      </w:divBdr>
    </w:div>
    <w:div w:id="2130321348">
      <w:bodyDiv w:val="1"/>
      <w:marLeft w:val="0"/>
      <w:marRight w:val="0"/>
      <w:marTop w:val="0"/>
      <w:marBottom w:val="0"/>
      <w:divBdr>
        <w:top w:val="none" w:sz="0" w:space="0" w:color="auto"/>
        <w:left w:val="none" w:sz="0" w:space="0" w:color="auto"/>
        <w:bottom w:val="none" w:sz="0" w:space="0" w:color="auto"/>
        <w:right w:val="none" w:sz="0" w:space="0" w:color="auto"/>
      </w:divBdr>
    </w:div>
    <w:div w:id="214342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melimde.com/minau-kerek-bolar-degen-sajttar.html"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bbc.com/news/magazine-23902918" TargetMode="External"/><Relationship Id="rId50" Type="http://schemas.openxmlformats.org/officeDocument/2006/relationships/image" Target="media/image28.png"/><Relationship Id="rId55" Type="http://schemas.openxmlformats.org/officeDocument/2006/relationships/image" Target="media/image3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6516/2304-1226.2022.40.18" TargetMode="External"/><Relationship Id="rId29" Type="http://schemas.openxmlformats.org/officeDocument/2006/relationships/image" Target="media/image13.png"/><Relationship Id="rId11" Type="http://schemas.openxmlformats.org/officeDocument/2006/relationships/hyperlink" Target="https://en.wikipedia.org/wiki/Carl_Rogers"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simplypsychology.org/self-concept.html" TargetMode="External"/><Relationship Id="rId53" Type="http://schemas.openxmlformats.org/officeDocument/2006/relationships/image" Target="media/image31.jpg"/><Relationship Id="rId58" Type="http://schemas.openxmlformats.org/officeDocument/2006/relationships/image" Target="media/image36.jp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doi.org/10.54359/ps.v7i34.636"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adilet.zan.kz/kaz/docs/P2300000269" TargetMode="External"/><Relationship Id="rId48" Type="http://schemas.openxmlformats.org/officeDocument/2006/relationships/hyperlink" Target="https://collegepss.ru/images/resursniy_sentr_1/2019-2020/prilogenie_.%2011.12.2024" TargetMode="External"/><Relationship Id="rId56" Type="http://schemas.openxmlformats.org/officeDocument/2006/relationships/image" Target="media/image34.jpg"/><Relationship Id="rId8" Type="http://schemas.openxmlformats.org/officeDocument/2006/relationships/footer" Target="footer1.xml"/><Relationship Id="rId51" Type="http://schemas.openxmlformats.org/officeDocument/2006/relationships/image" Target="media/image29.jpg"/><Relationship Id="rId3" Type="http://schemas.openxmlformats.org/officeDocument/2006/relationships/styles" Target="styles.xml"/><Relationship Id="rId12" Type="http://schemas.openxmlformats.org/officeDocument/2006/relationships/hyperlink" Target="https://en.wikipedia.org/wiki/Abraham_Maslow"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iaar.agency/storage/photos/shares." TargetMode="External"/><Relationship Id="rId59" Type="http://schemas.openxmlformats.org/officeDocument/2006/relationships/image" Target="media/image37.jpg"/><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2.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yberleninka.ru/article/n/lichnostnye-metaresursy-i-ih-vzaimosvyaz-s-sotsialno-odobryaemymi-samoregulyativnymi-tendentsiyami-u-sotrudnikov-organov-vnutrennih"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image" Target="media/image35.jpg"/><Relationship Id="rId10" Type="http://schemas.openxmlformats.org/officeDocument/2006/relationships/hyperlink" Target="https://en.wikipedia.org/wiki/Abraham_Maslow" TargetMode="External"/><Relationship Id="rId31" Type="http://schemas.openxmlformats.org/officeDocument/2006/relationships/image" Target="media/image15.png"/><Relationship Id="rId44" Type="http://schemas.openxmlformats.org/officeDocument/2006/relationships/hyperlink" Target="https://erasmus-plus.ec.europa.eu/" TargetMode="External"/><Relationship Id="rId52" Type="http://schemas.openxmlformats.org/officeDocument/2006/relationships/image" Target="media/image30.jpg"/><Relationship Id="rId60" Type="http://schemas.openxmlformats.org/officeDocument/2006/relationships/image" Target="media/image38.jpg"/><Relationship Id="rId4" Type="http://schemas.openxmlformats.org/officeDocument/2006/relationships/settings" Target="settings.xml"/><Relationship Id="rId9" Type="http://schemas.openxmlformats.org/officeDocument/2006/relationships/hyperlink" Target="https://en.wikipedia.org/wiki/Carl_Roge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23763-B21F-4ACC-930C-B73A5F27F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61668</Words>
  <Characters>351513</Characters>
  <Application>Microsoft Office Word</Application>
  <DocSecurity>0</DocSecurity>
  <Lines>2929</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ИМЯ</dc:creator>
  <cp:lastModifiedBy>user</cp:lastModifiedBy>
  <cp:revision>2</cp:revision>
  <cp:lastPrinted>2025-09-13T10:22:00Z</cp:lastPrinted>
  <dcterms:created xsi:type="dcterms:W3CDTF">2025-12-01T09:51:00Z</dcterms:created>
  <dcterms:modified xsi:type="dcterms:W3CDTF">2025-12-01T09:51:00Z</dcterms:modified>
</cp:coreProperties>
</file>